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9502A6" w14:textId="0A32128A" w:rsidR="00447D5F" w:rsidRDefault="00447D5F">
      <w:r>
        <w:t>Additional file 4: Tables for excluded and included studies</w:t>
      </w:r>
    </w:p>
    <w:p w14:paraId="7F6B3AA5" w14:textId="77777777" w:rsidR="00447D5F" w:rsidRDefault="00447D5F"/>
    <w:tbl>
      <w:tblPr>
        <w:tblStyle w:val="GridTable1Light"/>
        <w:tblW w:w="12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0"/>
        <w:gridCol w:w="1045"/>
        <w:gridCol w:w="1080"/>
        <w:gridCol w:w="1260"/>
        <w:gridCol w:w="1805"/>
        <w:gridCol w:w="1544"/>
        <w:gridCol w:w="2598"/>
        <w:gridCol w:w="2598"/>
      </w:tblGrid>
      <w:tr w:rsidR="00613F17" w14:paraId="1F78EA0E" w14:textId="33C474C8" w:rsidTr="00EA0F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50" w:type="dxa"/>
            <w:gridSpan w:val="8"/>
            <w:tcBorders>
              <w:left w:val="nil"/>
              <w:bottom w:val="single" w:sz="4" w:space="0" w:color="auto"/>
              <w:right w:val="nil"/>
            </w:tcBorders>
          </w:tcPr>
          <w:p w14:paraId="32C6F824" w14:textId="091A8C3B" w:rsidR="00613F17" w:rsidRPr="003678D1" w:rsidRDefault="003678D1" w:rsidP="003678D1">
            <w:pPr>
              <w:rPr>
                <w:b w:val="0"/>
                <w:bCs w:val="0"/>
              </w:rPr>
            </w:pPr>
            <w:bookmarkStart w:id="0" w:name="_Hlk10911772"/>
            <w:bookmarkStart w:id="1" w:name="_Hlk10912341"/>
            <w:r>
              <w:t xml:space="preserve"> </w:t>
            </w:r>
            <w:bookmarkStart w:id="2" w:name="_Hlk10912090"/>
            <w:r w:rsidR="00613F17" w:rsidRPr="003678D1">
              <w:rPr>
                <w:b w:val="0"/>
                <w:bCs w:val="0"/>
              </w:rPr>
              <w:t xml:space="preserve">Table </w:t>
            </w:r>
            <w:r w:rsidR="00613F17">
              <w:rPr>
                <w:b w:val="0"/>
                <w:bCs w:val="0"/>
              </w:rPr>
              <w:t>1</w:t>
            </w:r>
          </w:p>
          <w:p w14:paraId="162A5B31" w14:textId="77777777" w:rsidR="00613F17" w:rsidRDefault="00613F17" w:rsidP="003678D1"/>
          <w:p w14:paraId="12C0EA6F" w14:textId="65FEAB58" w:rsidR="00613F17" w:rsidRPr="003678D1" w:rsidRDefault="00613F17" w:rsidP="003678D1">
            <w:pPr>
              <w:rPr>
                <w:b w:val="0"/>
                <w:bCs w:val="0"/>
              </w:rPr>
            </w:pPr>
            <w:bookmarkStart w:id="3" w:name="_Hlk10911658"/>
            <w:r w:rsidRPr="003678D1">
              <w:rPr>
                <w:b w:val="0"/>
                <w:bCs w:val="0"/>
                <w:i/>
                <w:iCs/>
              </w:rPr>
              <w:t>Summary of reviews</w:t>
            </w:r>
            <w:r w:rsidR="00414228">
              <w:rPr>
                <w:b w:val="0"/>
                <w:bCs w:val="0"/>
                <w:i/>
                <w:iCs/>
              </w:rPr>
              <w:t xml:space="preserve"> (published and pending)</w:t>
            </w:r>
            <w:r w:rsidRPr="003678D1">
              <w:rPr>
                <w:b w:val="0"/>
                <w:bCs w:val="0"/>
                <w:i/>
                <w:iCs/>
              </w:rPr>
              <w:t xml:space="preserve"> on the general movements assessment </w:t>
            </w:r>
            <w:r>
              <w:rPr>
                <w:b w:val="0"/>
                <w:bCs w:val="0"/>
                <w:i/>
                <w:iCs/>
              </w:rPr>
              <w:t>and its predictive value for neuromotor outcomes</w:t>
            </w:r>
            <w:bookmarkEnd w:id="3"/>
            <w:r w:rsidR="00414228">
              <w:rPr>
                <w:b w:val="0"/>
                <w:bCs w:val="0"/>
                <w:i/>
                <w:iCs/>
              </w:rPr>
              <w:t xml:space="preserve"> </w:t>
            </w:r>
          </w:p>
        </w:tc>
      </w:tr>
      <w:tr w:rsidR="00613F17" w:rsidRPr="00613F17" w14:paraId="3166953C" w14:textId="0DEE6CA2" w:rsidTr="00EA0F3D">
        <w:tc>
          <w:tcPr>
            <w:cnfStyle w:val="001000000000" w:firstRow="0" w:lastRow="0" w:firstColumn="1" w:lastColumn="0" w:oddVBand="0" w:evenVBand="0" w:oddHBand="0" w:evenHBand="0" w:firstRowFirstColumn="0" w:firstRowLastColumn="0" w:lastRowFirstColumn="0" w:lastRowLastColumn="0"/>
            <w:tcW w:w="1020" w:type="dxa"/>
            <w:tcBorders>
              <w:left w:val="nil"/>
              <w:bottom w:val="single" w:sz="4" w:space="0" w:color="auto"/>
              <w:right w:val="nil"/>
            </w:tcBorders>
          </w:tcPr>
          <w:p w14:paraId="7CB7D201" w14:textId="51BAD15D" w:rsidR="00613F17" w:rsidRPr="00613F17" w:rsidRDefault="00613F17" w:rsidP="001C7620">
            <w:pPr>
              <w:jc w:val="center"/>
              <w:rPr>
                <w:sz w:val="16"/>
                <w:szCs w:val="16"/>
              </w:rPr>
            </w:pPr>
            <w:r w:rsidRPr="00613F17">
              <w:rPr>
                <w:sz w:val="16"/>
                <w:szCs w:val="16"/>
              </w:rPr>
              <w:t>Article</w:t>
            </w:r>
          </w:p>
        </w:tc>
        <w:tc>
          <w:tcPr>
            <w:tcW w:w="1045" w:type="dxa"/>
            <w:tcBorders>
              <w:left w:val="nil"/>
              <w:bottom w:val="single" w:sz="4" w:space="0" w:color="auto"/>
              <w:right w:val="nil"/>
            </w:tcBorders>
          </w:tcPr>
          <w:p w14:paraId="33007609" w14:textId="5CE0BEBC" w:rsidR="00613F17" w:rsidRPr="00613F17" w:rsidRDefault="00CC14EE"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Pr>
                <w:b/>
                <w:bCs/>
                <w:sz w:val="16"/>
                <w:szCs w:val="16"/>
              </w:rPr>
              <w:t>Date of publication</w:t>
            </w:r>
          </w:p>
        </w:tc>
        <w:tc>
          <w:tcPr>
            <w:tcW w:w="1080" w:type="dxa"/>
            <w:tcBorders>
              <w:left w:val="nil"/>
              <w:bottom w:val="single" w:sz="4" w:space="0" w:color="auto"/>
              <w:right w:val="nil"/>
            </w:tcBorders>
          </w:tcPr>
          <w:p w14:paraId="33BD12E8" w14:textId="773694B7"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613F17">
              <w:rPr>
                <w:b/>
                <w:bCs/>
                <w:sz w:val="16"/>
                <w:szCs w:val="16"/>
              </w:rPr>
              <w:t>Country</w:t>
            </w:r>
          </w:p>
        </w:tc>
        <w:tc>
          <w:tcPr>
            <w:tcW w:w="1260" w:type="dxa"/>
            <w:tcBorders>
              <w:left w:val="nil"/>
              <w:bottom w:val="single" w:sz="4" w:space="0" w:color="auto"/>
              <w:right w:val="nil"/>
            </w:tcBorders>
          </w:tcPr>
          <w:p w14:paraId="778B2DBD" w14:textId="5A3DF0C9"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613F17">
              <w:rPr>
                <w:b/>
                <w:bCs/>
                <w:sz w:val="16"/>
                <w:szCs w:val="16"/>
              </w:rPr>
              <w:t>Type of studies included</w:t>
            </w:r>
          </w:p>
        </w:tc>
        <w:tc>
          <w:tcPr>
            <w:tcW w:w="1805" w:type="dxa"/>
            <w:tcBorders>
              <w:left w:val="nil"/>
              <w:bottom w:val="single" w:sz="4" w:space="0" w:color="auto"/>
              <w:right w:val="nil"/>
            </w:tcBorders>
          </w:tcPr>
          <w:p w14:paraId="0016293D" w14:textId="20942FFF"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613F17">
              <w:rPr>
                <w:b/>
                <w:bCs/>
                <w:sz w:val="16"/>
                <w:szCs w:val="16"/>
              </w:rPr>
              <w:t>Population (general characteristics)</w:t>
            </w:r>
          </w:p>
        </w:tc>
        <w:tc>
          <w:tcPr>
            <w:tcW w:w="1544" w:type="dxa"/>
            <w:tcBorders>
              <w:left w:val="nil"/>
              <w:bottom w:val="single" w:sz="4" w:space="0" w:color="auto"/>
              <w:right w:val="nil"/>
            </w:tcBorders>
          </w:tcPr>
          <w:p w14:paraId="2E7D375C" w14:textId="1E11D369" w:rsidR="00613F17" w:rsidRPr="00613F17" w:rsidRDefault="00613F17" w:rsidP="002105ED">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613F17">
              <w:rPr>
                <w:b/>
                <w:bCs/>
                <w:sz w:val="16"/>
                <w:szCs w:val="16"/>
              </w:rPr>
              <w:t>GM</w:t>
            </w:r>
            <w:r w:rsidR="002105ED">
              <w:rPr>
                <w:b/>
                <w:bCs/>
                <w:sz w:val="16"/>
                <w:szCs w:val="16"/>
              </w:rPr>
              <w:t>A</w:t>
            </w:r>
            <w:r w:rsidRPr="00613F17">
              <w:rPr>
                <w:b/>
                <w:bCs/>
                <w:sz w:val="16"/>
                <w:szCs w:val="16"/>
              </w:rPr>
              <w:t xml:space="preserve"> </w:t>
            </w:r>
          </w:p>
        </w:tc>
        <w:tc>
          <w:tcPr>
            <w:tcW w:w="2598" w:type="dxa"/>
            <w:tcBorders>
              <w:left w:val="nil"/>
              <w:bottom w:val="single" w:sz="4" w:space="0" w:color="auto"/>
              <w:right w:val="nil"/>
            </w:tcBorders>
          </w:tcPr>
          <w:p w14:paraId="36F8295F" w14:textId="4EB26FF0"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sidRPr="00613F17">
              <w:rPr>
                <w:b/>
                <w:bCs/>
                <w:sz w:val="16"/>
                <w:szCs w:val="16"/>
              </w:rPr>
              <w:t>Key findings</w:t>
            </w:r>
          </w:p>
        </w:tc>
        <w:tc>
          <w:tcPr>
            <w:tcW w:w="2598" w:type="dxa"/>
            <w:tcBorders>
              <w:left w:val="nil"/>
              <w:bottom w:val="single" w:sz="4" w:space="0" w:color="auto"/>
              <w:right w:val="nil"/>
            </w:tcBorders>
          </w:tcPr>
          <w:p w14:paraId="0ECA4132" w14:textId="4C2FBB15"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b/>
                <w:bCs/>
                <w:sz w:val="16"/>
                <w:szCs w:val="16"/>
              </w:rPr>
            </w:pPr>
            <w:r>
              <w:rPr>
                <w:b/>
                <w:bCs/>
                <w:sz w:val="16"/>
                <w:szCs w:val="16"/>
              </w:rPr>
              <w:t>Predictive value</w:t>
            </w:r>
          </w:p>
        </w:tc>
      </w:tr>
      <w:bookmarkEnd w:id="1"/>
      <w:tr w:rsidR="00613F17" w:rsidRPr="00613F17" w14:paraId="6FEB03D0" w14:textId="0033D370" w:rsidTr="00EA0F3D">
        <w:tc>
          <w:tcPr>
            <w:cnfStyle w:val="001000000000" w:firstRow="0" w:lastRow="0" w:firstColumn="1" w:lastColumn="0" w:oddVBand="0" w:evenVBand="0" w:oddHBand="0" w:evenHBand="0" w:firstRowFirstColumn="0" w:firstRowLastColumn="0" w:lastRowFirstColumn="0" w:lastRowLastColumn="0"/>
            <w:tcW w:w="10352" w:type="dxa"/>
            <w:gridSpan w:val="7"/>
            <w:tcBorders>
              <w:left w:val="nil"/>
              <w:bottom w:val="nil"/>
              <w:right w:val="nil"/>
            </w:tcBorders>
          </w:tcPr>
          <w:p w14:paraId="75664827" w14:textId="532D47B7" w:rsidR="00613F17" w:rsidRPr="00613F17" w:rsidRDefault="00613F17">
            <w:pPr>
              <w:rPr>
                <w:sz w:val="16"/>
                <w:szCs w:val="16"/>
              </w:rPr>
            </w:pPr>
            <w:r w:rsidRPr="00613F17">
              <w:rPr>
                <w:b w:val="0"/>
                <w:bCs w:val="0"/>
                <w:sz w:val="16"/>
                <w:szCs w:val="16"/>
              </w:rPr>
              <w:t>Published systematic reviews:</w:t>
            </w:r>
          </w:p>
        </w:tc>
        <w:tc>
          <w:tcPr>
            <w:tcW w:w="2598" w:type="dxa"/>
            <w:tcBorders>
              <w:left w:val="nil"/>
              <w:bottom w:val="nil"/>
              <w:right w:val="nil"/>
            </w:tcBorders>
          </w:tcPr>
          <w:p w14:paraId="5F4332F9" w14:textId="77777777" w:rsidR="00613F17" w:rsidRPr="00613F17" w:rsidRDefault="00613F17">
            <w:pPr>
              <w:cnfStyle w:val="000000000000" w:firstRow="0" w:lastRow="0" w:firstColumn="0" w:lastColumn="0" w:oddVBand="0" w:evenVBand="0" w:oddHBand="0" w:evenHBand="0" w:firstRowFirstColumn="0" w:firstRowLastColumn="0" w:lastRowFirstColumn="0" w:lastRowLastColumn="0"/>
              <w:rPr>
                <w:b/>
                <w:bCs/>
                <w:sz w:val="16"/>
                <w:szCs w:val="16"/>
              </w:rPr>
            </w:pPr>
          </w:p>
        </w:tc>
      </w:tr>
      <w:tr w:rsidR="00613F17" w:rsidRPr="00613F17" w14:paraId="0AD3463B" w14:textId="300758A5"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nil"/>
              <w:right w:val="nil"/>
            </w:tcBorders>
          </w:tcPr>
          <w:p w14:paraId="49D5723E" w14:textId="77777777" w:rsidR="005C412E" w:rsidRDefault="00613F17">
            <w:pPr>
              <w:rPr>
                <w:sz w:val="16"/>
                <w:szCs w:val="16"/>
              </w:rPr>
            </w:pPr>
            <w:proofErr w:type="spellStart"/>
            <w:r w:rsidRPr="00613F17">
              <w:rPr>
                <w:b w:val="0"/>
                <w:bCs w:val="0"/>
                <w:sz w:val="16"/>
                <w:szCs w:val="16"/>
              </w:rPr>
              <w:t>Kwong</w:t>
            </w:r>
            <w:proofErr w:type="spellEnd"/>
            <w:r w:rsidRPr="00613F17">
              <w:rPr>
                <w:b w:val="0"/>
                <w:bCs w:val="0"/>
                <w:sz w:val="16"/>
                <w:szCs w:val="16"/>
              </w:rPr>
              <w:t xml:space="preserve"> </w:t>
            </w:r>
          </w:p>
          <w:p w14:paraId="4777F617" w14:textId="2A0C9C98" w:rsidR="00613F17" w:rsidRPr="00613F17" w:rsidRDefault="00613F17" w:rsidP="002105ED">
            <w:pPr>
              <w:rPr>
                <w:b w:val="0"/>
                <w:bCs w:val="0"/>
                <w:sz w:val="16"/>
                <w:szCs w:val="16"/>
              </w:rPr>
            </w:pPr>
            <w:r w:rsidRPr="00613F17">
              <w:rPr>
                <w:b w:val="0"/>
                <w:bCs w:val="0"/>
                <w:sz w:val="16"/>
                <w:szCs w:val="16"/>
              </w:rPr>
              <w:t>et al.</w:t>
            </w:r>
            <w:r w:rsidR="002105ED">
              <w:rPr>
                <w:b w:val="0"/>
                <w:bCs w:val="0"/>
                <w:sz w:val="16"/>
                <w:szCs w:val="16"/>
                <w:vertAlign w:val="superscript"/>
                <w:lang w:val="en-AU"/>
              </w:rPr>
              <w:t>27</w:t>
            </w:r>
          </w:p>
        </w:tc>
        <w:tc>
          <w:tcPr>
            <w:tcW w:w="1045" w:type="dxa"/>
            <w:tcBorders>
              <w:top w:val="nil"/>
              <w:left w:val="nil"/>
              <w:bottom w:val="nil"/>
              <w:right w:val="nil"/>
            </w:tcBorders>
          </w:tcPr>
          <w:p w14:paraId="60289B48" w14:textId="427D3518"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2018</w:t>
            </w:r>
          </w:p>
        </w:tc>
        <w:tc>
          <w:tcPr>
            <w:tcW w:w="1080" w:type="dxa"/>
            <w:tcBorders>
              <w:top w:val="nil"/>
              <w:left w:val="nil"/>
              <w:bottom w:val="nil"/>
              <w:right w:val="nil"/>
            </w:tcBorders>
          </w:tcPr>
          <w:p w14:paraId="10DA0B93" w14:textId="19D80F4F"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Australia</w:t>
            </w:r>
          </w:p>
        </w:tc>
        <w:tc>
          <w:tcPr>
            <w:tcW w:w="1260" w:type="dxa"/>
            <w:tcBorders>
              <w:top w:val="nil"/>
              <w:left w:val="nil"/>
              <w:bottom w:val="nil"/>
              <w:right w:val="nil"/>
            </w:tcBorders>
          </w:tcPr>
          <w:p w14:paraId="17FAC7E4" w14:textId="3349049E"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Cohort studies</w:t>
            </w:r>
          </w:p>
        </w:tc>
        <w:tc>
          <w:tcPr>
            <w:tcW w:w="1805" w:type="dxa"/>
            <w:tcBorders>
              <w:top w:val="nil"/>
              <w:left w:val="nil"/>
              <w:bottom w:val="nil"/>
              <w:right w:val="nil"/>
            </w:tcBorders>
          </w:tcPr>
          <w:p w14:paraId="0B3F550E" w14:textId="40E037A1" w:rsidR="002105ED" w:rsidRDefault="00613F17" w:rsidP="002105ED">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sz w:val="16"/>
                <w:szCs w:val="16"/>
              </w:rPr>
              <w:t xml:space="preserve">All GA </w:t>
            </w:r>
            <w:r w:rsidRPr="005559EB">
              <w:rPr>
                <w:rFonts w:eastAsiaTheme="minorEastAsia"/>
                <w:color w:val="000000"/>
                <w:sz w:val="16"/>
                <w:szCs w:val="16"/>
                <w:lang w:val="en-AU"/>
              </w:rPr>
              <w:t>with a GM</w:t>
            </w:r>
            <w:r w:rsidR="002105ED">
              <w:rPr>
                <w:rFonts w:eastAsiaTheme="minorEastAsia"/>
                <w:color w:val="000000"/>
                <w:sz w:val="16"/>
                <w:szCs w:val="16"/>
                <w:lang w:val="en-AU"/>
              </w:rPr>
              <w:t>A</w:t>
            </w:r>
          </w:p>
          <w:p w14:paraId="3A969814" w14:textId="74C2EF1B" w:rsidR="00613F17" w:rsidRPr="00613F17" w:rsidRDefault="00847A24" w:rsidP="002105ED">
            <w:pPr>
              <w:cnfStyle w:val="000000000000" w:firstRow="0" w:lastRow="0" w:firstColumn="0" w:lastColumn="0" w:oddVBand="0" w:evenVBand="0" w:oddHBand="0" w:evenHBand="0" w:firstRowFirstColumn="0" w:firstRowLastColumn="0" w:lastRowFirstColumn="0" w:lastRowLastColumn="0"/>
              <w:rPr>
                <w:sz w:val="16"/>
                <w:szCs w:val="16"/>
              </w:rPr>
            </w:pPr>
            <w:r>
              <w:rPr>
                <w:rFonts w:eastAsiaTheme="minorEastAsia"/>
                <w:color w:val="000000"/>
                <w:sz w:val="16"/>
                <w:szCs w:val="16"/>
                <w:lang w:val="en-AU"/>
              </w:rPr>
              <w:t xml:space="preserve"> d</w:t>
            </w:r>
            <w:r w:rsidR="00613F17" w:rsidRPr="005559EB">
              <w:rPr>
                <w:rFonts w:eastAsiaTheme="minorEastAsia"/>
                <w:color w:val="000000"/>
                <w:sz w:val="16"/>
                <w:szCs w:val="16"/>
                <w:lang w:val="en-AU"/>
              </w:rPr>
              <w:t>one between 37 w</w:t>
            </w:r>
            <w:r w:rsidR="00FD2453">
              <w:rPr>
                <w:rFonts w:eastAsiaTheme="minorEastAsia"/>
                <w:color w:val="000000"/>
                <w:sz w:val="16"/>
                <w:szCs w:val="16"/>
                <w:lang w:val="en-AU"/>
              </w:rPr>
              <w:t>k</w:t>
            </w:r>
            <w:r w:rsidR="00613F17" w:rsidRPr="005559EB">
              <w:rPr>
                <w:rFonts w:eastAsiaTheme="minorEastAsia"/>
                <w:color w:val="000000"/>
                <w:sz w:val="16"/>
                <w:szCs w:val="16"/>
                <w:lang w:val="en-AU"/>
              </w:rPr>
              <w:t xml:space="preserve">s </w:t>
            </w:r>
            <w:r w:rsidR="00FD2453">
              <w:rPr>
                <w:rFonts w:eastAsiaTheme="minorEastAsia"/>
                <w:color w:val="000000"/>
                <w:sz w:val="16"/>
                <w:szCs w:val="16"/>
                <w:lang w:val="en-AU"/>
              </w:rPr>
              <w:t>to</w:t>
            </w:r>
            <w:r w:rsidR="00613F17" w:rsidRPr="005559EB">
              <w:rPr>
                <w:rFonts w:eastAsiaTheme="minorEastAsia"/>
                <w:color w:val="000000"/>
                <w:sz w:val="16"/>
                <w:szCs w:val="16"/>
                <w:lang w:val="en-AU"/>
              </w:rPr>
              <w:t xml:space="preserve"> </w:t>
            </w:r>
            <w:r w:rsidR="00FD2453">
              <w:rPr>
                <w:rFonts w:eastAsiaTheme="minorEastAsia"/>
                <w:color w:val="000000"/>
                <w:sz w:val="16"/>
                <w:szCs w:val="16"/>
                <w:lang w:val="en-AU"/>
              </w:rPr>
              <w:t>&lt;</w:t>
            </w:r>
            <w:r w:rsidR="00613F17" w:rsidRPr="005559EB">
              <w:rPr>
                <w:rFonts w:eastAsiaTheme="minorEastAsia"/>
                <w:color w:val="000000"/>
                <w:sz w:val="16"/>
                <w:szCs w:val="16"/>
                <w:lang w:val="en-AU"/>
              </w:rPr>
              <w:t xml:space="preserve"> 5 months of age</w:t>
            </w:r>
          </w:p>
        </w:tc>
        <w:tc>
          <w:tcPr>
            <w:tcW w:w="1544" w:type="dxa"/>
            <w:tcBorders>
              <w:top w:val="nil"/>
              <w:left w:val="nil"/>
              <w:bottom w:val="nil"/>
              <w:right w:val="nil"/>
            </w:tcBorders>
          </w:tcPr>
          <w:p w14:paraId="4876969D" w14:textId="36662760"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5559EB">
              <w:rPr>
                <w:rFonts w:eastAsiaTheme="minorEastAsia"/>
                <w:color w:val="000000"/>
                <w:sz w:val="16"/>
                <w:szCs w:val="16"/>
                <w:lang w:val="en-AU"/>
              </w:rPr>
              <w:t>Prechtl</w:t>
            </w:r>
            <w:proofErr w:type="spellEnd"/>
            <w:r w:rsidRPr="005559EB">
              <w:rPr>
                <w:rFonts w:eastAsiaTheme="minorEastAsia"/>
                <w:color w:val="000000"/>
                <w:sz w:val="16"/>
                <w:szCs w:val="16"/>
                <w:lang w:val="en-AU"/>
              </w:rPr>
              <w:t xml:space="preserve">, </w:t>
            </w:r>
            <w:proofErr w:type="spellStart"/>
            <w:r w:rsidRPr="005559EB">
              <w:rPr>
                <w:rFonts w:eastAsiaTheme="minorEastAsia"/>
                <w:color w:val="000000"/>
                <w:sz w:val="16"/>
                <w:szCs w:val="16"/>
                <w:lang w:val="en-AU"/>
              </w:rPr>
              <w:t>Hadders-Algra</w:t>
            </w:r>
            <w:proofErr w:type="spellEnd"/>
            <w:r w:rsidRPr="005559EB">
              <w:rPr>
                <w:rFonts w:eastAsiaTheme="minorEastAsia"/>
                <w:color w:val="000000"/>
                <w:sz w:val="16"/>
                <w:szCs w:val="16"/>
                <w:lang w:val="en-AU"/>
              </w:rPr>
              <w:t xml:space="preserve"> and Hammersmith</w:t>
            </w:r>
          </w:p>
        </w:tc>
        <w:tc>
          <w:tcPr>
            <w:tcW w:w="2598" w:type="dxa"/>
            <w:tcBorders>
              <w:top w:val="nil"/>
              <w:left w:val="nil"/>
              <w:bottom w:val="nil"/>
              <w:right w:val="nil"/>
            </w:tcBorders>
          </w:tcPr>
          <w:p w14:paraId="11DBA893" w14:textId="77777777" w:rsidR="00613F17" w:rsidRPr="00613F17" w:rsidRDefault="00613F17">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rFonts w:eastAsiaTheme="minorEastAsia"/>
                <w:color w:val="000000"/>
                <w:sz w:val="16"/>
                <w:szCs w:val="16"/>
                <w:lang w:val="en-AU"/>
              </w:rPr>
              <w:t>47 studies</w:t>
            </w:r>
          </w:p>
          <w:p w14:paraId="6CBD5B1C" w14:textId="0026855C" w:rsidR="00613F17" w:rsidRPr="00613F17" w:rsidRDefault="002105ED" w:rsidP="002105ED">
            <w:pPr>
              <w:cnfStyle w:val="000000000000" w:firstRow="0" w:lastRow="0" w:firstColumn="0" w:lastColumn="0" w:oddVBand="0" w:evenVBand="0" w:oddHBand="0" w:evenHBand="0" w:firstRowFirstColumn="0" w:firstRowLastColumn="0" w:lastRowFirstColumn="0" w:lastRowLastColumn="0"/>
              <w:rPr>
                <w:sz w:val="16"/>
                <w:szCs w:val="16"/>
              </w:rPr>
            </w:pPr>
            <w:r>
              <w:rPr>
                <w:rFonts w:eastAsiaTheme="minorEastAsia"/>
                <w:color w:val="000000"/>
                <w:sz w:val="16"/>
                <w:szCs w:val="16"/>
                <w:lang w:val="en-AU"/>
              </w:rPr>
              <w:t>FM</w:t>
            </w:r>
            <w:r w:rsidR="00613F17" w:rsidRPr="00613F17">
              <w:rPr>
                <w:rFonts w:eastAsiaTheme="minorEastAsia"/>
                <w:color w:val="000000"/>
                <w:sz w:val="16"/>
                <w:szCs w:val="16"/>
                <w:lang w:val="en-AU"/>
              </w:rPr>
              <w:t xml:space="preserve"> using </w:t>
            </w:r>
            <w:proofErr w:type="spellStart"/>
            <w:r w:rsidR="00613F17" w:rsidRPr="005559EB">
              <w:rPr>
                <w:rFonts w:eastAsiaTheme="minorEastAsia"/>
                <w:color w:val="000000"/>
                <w:sz w:val="16"/>
                <w:szCs w:val="16"/>
                <w:lang w:val="en-AU"/>
              </w:rPr>
              <w:t>Prechtl</w:t>
            </w:r>
            <w:proofErr w:type="spellEnd"/>
            <w:r w:rsidR="00613F17" w:rsidRPr="005559EB">
              <w:rPr>
                <w:rFonts w:eastAsiaTheme="minorEastAsia"/>
                <w:color w:val="000000"/>
                <w:sz w:val="16"/>
                <w:szCs w:val="16"/>
                <w:lang w:val="en-AU"/>
              </w:rPr>
              <w:t xml:space="preserve"> method </w:t>
            </w:r>
            <w:r w:rsidR="00613F17" w:rsidRPr="00613F17">
              <w:rPr>
                <w:rFonts w:eastAsiaTheme="minorEastAsia"/>
                <w:color w:val="000000"/>
                <w:sz w:val="16"/>
                <w:szCs w:val="16"/>
                <w:lang w:val="en-AU"/>
              </w:rPr>
              <w:t>h</w:t>
            </w:r>
            <w:r w:rsidR="00613F17" w:rsidRPr="005559EB">
              <w:rPr>
                <w:rFonts w:eastAsiaTheme="minorEastAsia"/>
                <w:color w:val="000000"/>
                <w:sz w:val="16"/>
                <w:szCs w:val="16"/>
                <w:lang w:val="en-AU"/>
              </w:rPr>
              <w:t xml:space="preserve">ad the best prediction of </w:t>
            </w:r>
            <w:r>
              <w:rPr>
                <w:rFonts w:eastAsiaTheme="minorEastAsia"/>
                <w:color w:val="000000"/>
                <w:sz w:val="16"/>
                <w:szCs w:val="16"/>
                <w:lang w:val="en-AU"/>
              </w:rPr>
              <w:t>CP</w:t>
            </w:r>
          </w:p>
        </w:tc>
        <w:tc>
          <w:tcPr>
            <w:tcW w:w="2598" w:type="dxa"/>
            <w:tcBorders>
              <w:top w:val="nil"/>
              <w:left w:val="nil"/>
              <w:bottom w:val="nil"/>
              <w:right w:val="nil"/>
            </w:tcBorders>
          </w:tcPr>
          <w:p w14:paraId="6669CE8D" w14:textId="748442EB" w:rsidR="00613F17" w:rsidRDefault="00613F17">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Pr>
                <w:rFonts w:eastAsiaTheme="minorEastAsia"/>
                <w:color w:val="000000"/>
                <w:sz w:val="16"/>
                <w:szCs w:val="16"/>
                <w:lang w:val="en-AU"/>
              </w:rPr>
              <w:t>S</w:t>
            </w:r>
            <w:r w:rsidRPr="00613F17">
              <w:rPr>
                <w:rFonts w:eastAsiaTheme="minorEastAsia"/>
                <w:color w:val="000000"/>
                <w:sz w:val="16"/>
                <w:szCs w:val="16"/>
                <w:lang w:val="en-AU"/>
              </w:rPr>
              <w:t>ensitivity 97% (95% CI 93-99</w:t>
            </w:r>
            <w:r w:rsidR="002105ED">
              <w:rPr>
                <w:rFonts w:eastAsiaTheme="minorEastAsia"/>
                <w:color w:val="000000"/>
                <w:sz w:val="16"/>
                <w:szCs w:val="16"/>
                <w:lang w:val="en-AU"/>
              </w:rPr>
              <w:t>%</w:t>
            </w:r>
            <w:r w:rsidRPr="00613F17">
              <w:rPr>
                <w:rFonts w:eastAsiaTheme="minorEastAsia"/>
                <w:color w:val="000000"/>
                <w:sz w:val="16"/>
                <w:szCs w:val="16"/>
                <w:lang w:val="en-AU"/>
              </w:rPr>
              <w:t xml:space="preserve">) </w:t>
            </w:r>
            <w:r w:rsidR="00620021">
              <w:rPr>
                <w:rFonts w:eastAsiaTheme="minorEastAsia"/>
                <w:color w:val="000000"/>
                <w:sz w:val="16"/>
                <w:szCs w:val="16"/>
                <w:lang w:val="en-AU"/>
              </w:rPr>
              <w:t>S</w:t>
            </w:r>
            <w:r w:rsidRPr="00613F17">
              <w:rPr>
                <w:rFonts w:eastAsiaTheme="minorEastAsia"/>
                <w:color w:val="000000"/>
                <w:sz w:val="16"/>
                <w:szCs w:val="16"/>
                <w:lang w:val="en-AU"/>
              </w:rPr>
              <w:t>pecificity 89% (95% CI 83-97</w:t>
            </w:r>
            <w:r w:rsidR="002105ED">
              <w:rPr>
                <w:rFonts w:eastAsiaTheme="minorEastAsia"/>
                <w:color w:val="000000"/>
                <w:sz w:val="16"/>
                <w:szCs w:val="16"/>
                <w:lang w:val="en-AU"/>
              </w:rPr>
              <w:t>%</w:t>
            </w:r>
            <w:r w:rsidRPr="00613F17">
              <w:rPr>
                <w:rFonts w:eastAsiaTheme="minorEastAsia"/>
                <w:color w:val="000000"/>
                <w:sz w:val="16"/>
                <w:szCs w:val="16"/>
                <w:lang w:val="en-AU"/>
              </w:rPr>
              <w:t>)</w:t>
            </w:r>
            <w:r w:rsidR="00B63E06">
              <w:rPr>
                <w:rFonts w:eastAsiaTheme="minorEastAsia"/>
                <w:color w:val="000000"/>
                <w:sz w:val="16"/>
                <w:szCs w:val="16"/>
                <w:lang w:val="en-AU"/>
              </w:rPr>
              <w:t xml:space="preserve"> </w:t>
            </w:r>
            <w:r w:rsidRPr="00613F17">
              <w:rPr>
                <w:rFonts w:eastAsiaTheme="minorEastAsia"/>
                <w:color w:val="000000"/>
                <w:sz w:val="16"/>
                <w:szCs w:val="16"/>
                <w:lang w:val="en-AU"/>
              </w:rPr>
              <w:t>but had false positive results so cannot be used in isolation</w:t>
            </w:r>
          </w:p>
          <w:p w14:paraId="24E0802B" w14:textId="0CDBC6E4" w:rsidR="00FD2453" w:rsidRPr="00613F17" w:rsidRDefault="00FD2453">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p>
        </w:tc>
      </w:tr>
      <w:tr w:rsidR="00CA493B" w:rsidRPr="00613F17" w14:paraId="5AD0D3F9" w14:textId="77777777"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nil"/>
              <w:right w:val="nil"/>
            </w:tcBorders>
          </w:tcPr>
          <w:p w14:paraId="6B4D12FD" w14:textId="77777777" w:rsidR="005C412E" w:rsidRDefault="00CA493B">
            <w:pPr>
              <w:rPr>
                <w:sz w:val="16"/>
                <w:szCs w:val="16"/>
              </w:rPr>
            </w:pPr>
            <w:r w:rsidRPr="009772E2">
              <w:rPr>
                <w:b w:val="0"/>
                <w:bCs w:val="0"/>
                <w:sz w:val="16"/>
                <w:szCs w:val="16"/>
              </w:rPr>
              <w:t xml:space="preserve">Novak </w:t>
            </w:r>
          </w:p>
          <w:p w14:paraId="1C705095" w14:textId="60D6DA69" w:rsidR="00CA493B" w:rsidRPr="009772E2" w:rsidRDefault="00CA493B" w:rsidP="002105ED">
            <w:pPr>
              <w:rPr>
                <w:b w:val="0"/>
                <w:bCs w:val="0"/>
                <w:sz w:val="16"/>
                <w:szCs w:val="16"/>
              </w:rPr>
            </w:pPr>
            <w:r w:rsidRPr="009772E2">
              <w:rPr>
                <w:b w:val="0"/>
                <w:bCs w:val="0"/>
                <w:sz w:val="16"/>
                <w:szCs w:val="16"/>
              </w:rPr>
              <w:t>et al.</w:t>
            </w:r>
            <w:r w:rsidR="002105ED">
              <w:rPr>
                <w:b w:val="0"/>
                <w:bCs w:val="0"/>
                <w:sz w:val="16"/>
                <w:szCs w:val="16"/>
                <w:vertAlign w:val="superscript"/>
                <w:lang w:val="en-AU"/>
              </w:rPr>
              <w:t>28</w:t>
            </w:r>
          </w:p>
        </w:tc>
        <w:tc>
          <w:tcPr>
            <w:tcW w:w="1045" w:type="dxa"/>
            <w:tcBorders>
              <w:top w:val="nil"/>
              <w:left w:val="nil"/>
              <w:bottom w:val="nil"/>
              <w:right w:val="nil"/>
            </w:tcBorders>
          </w:tcPr>
          <w:p w14:paraId="1BD0301C" w14:textId="6382D6B7" w:rsidR="00CA493B" w:rsidRPr="00613F17" w:rsidRDefault="00CA493B"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2017</w:t>
            </w:r>
          </w:p>
        </w:tc>
        <w:tc>
          <w:tcPr>
            <w:tcW w:w="1080" w:type="dxa"/>
            <w:tcBorders>
              <w:top w:val="nil"/>
              <w:left w:val="nil"/>
              <w:bottom w:val="nil"/>
              <w:right w:val="nil"/>
            </w:tcBorders>
          </w:tcPr>
          <w:p w14:paraId="1CD25CB1" w14:textId="442D05B5" w:rsidR="00CA493B" w:rsidRPr="00613F17" w:rsidRDefault="00CA493B"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sidRPr="00CA493B">
              <w:rPr>
                <w:sz w:val="16"/>
                <w:szCs w:val="16"/>
              </w:rPr>
              <w:t>Australia</w:t>
            </w:r>
          </w:p>
        </w:tc>
        <w:tc>
          <w:tcPr>
            <w:tcW w:w="1260" w:type="dxa"/>
            <w:tcBorders>
              <w:top w:val="nil"/>
              <w:left w:val="nil"/>
              <w:bottom w:val="nil"/>
              <w:right w:val="nil"/>
            </w:tcBorders>
          </w:tcPr>
          <w:p w14:paraId="4D3AC6D2" w14:textId="629EACC7" w:rsidR="00CA493B" w:rsidRPr="00613F17" w:rsidRDefault="00CA493B">
            <w:pPr>
              <w:cnfStyle w:val="000000000000" w:firstRow="0" w:lastRow="0" w:firstColumn="0" w:lastColumn="0" w:oddVBand="0" w:evenVBand="0" w:oddHBand="0" w:evenHBand="0" w:firstRowFirstColumn="0" w:firstRowLastColumn="0" w:lastRowFirstColumn="0" w:lastRowLastColumn="0"/>
              <w:rPr>
                <w:sz w:val="16"/>
                <w:szCs w:val="16"/>
              </w:rPr>
            </w:pPr>
            <w:r w:rsidRPr="00CA493B">
              <w:rPr>
                <w:sz w:val="16"/>
                <w:szCs w:val="16"/>
              </w:rPr>
              <w:t>Systematic reviews and evidence-based clinical guidelines</w:t>
            </w:r>
          </w:p>
        </w:tc>
        <w:tc>
          <w:tcPr>
            <w:tcW w:w="1805" w:type="dxa"/>
            <w:tcBorders>
              <w:top w:val="nil"/>
              <w:left w:val="nil"/>
              <w:bottom w:val="nil"/>
              <w:right w:val="nil"/>
            </w:tcBorders>
          </w:tcPr>
          <w:p w14:paraId="0AD64E46" w14:textId="77777777" w:rsidR="00CA493B" w:rsidRDefault="00451D4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GA</w:t>
            </w:r>
          </w:p>
          <w:p w14:paraId="62EA3BEE" w14:textId="23E1DD62" w:rsidR="00451D42" w:rsidRPr="00613F17" w:rsidRDefault="00451D4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high-risk or low birth weight</w:t>
            </w:r>
          </w:p>
        </w:tc>
        <w:tc>
          <w:tcPr>
            <w:tcW w:w="1544" w:type="dxa"/>
            <w:tcBorders>
              <w:top w:val="nil"/>
              <w:left w:val="nil"/>
              <w:bottom w:val="nil"/>
              <w:right w:val="nil"/>
            </w:tcBorders>
          </w:tcPr>
          <w:p w14:paraId="4F0A0AE7" w14:textId="37F52C0A" w:rsidR="00CA493B" w:rsidRPr="005559EB" w:rsidRDefault="00BB7E08">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BB7E08">
              <w:rPr>
                <w:rFonts w:eastAsiaTheme="minorEastAsia"/>
                <w:color w:val="000000"/>
                <w:sz w:val="16"/>
                <w:szCs w:val="16"/>
                <w:lang w:val="en-AU"/>
              </w:rPr>
              <w:t>Prechtl</w:t>
            </w:r>
            <w:r>
              <w:rPr>
                <w:rFonts w:eastAsiaTheme="minorEastAsia"/>
                <w:color w:val="000000"/>
                <w:sz w:val="16"/>
                <w:szCs w:val="16"/>
                <w:lang w:val="en-AU"/>
              </w:rPr>
              <w:t xml:space="preserve"> and Hammersmith</w:t>
            </w:r>
          </w:p>
        </w:tc>
        <w:tc>
          <w:tcPr>
            <w:tcW w:w="2598" w:type="dxa"/>
            <w:tcBorders>
              <w:top w:val="nil"/>
              <w:left w:val="nil"/>
              <w:bottom w:val="nil"/>
              <w:right w:val="nil"/>
            </w:tcBorders>
          </w:tcPr>
          <w:p w14:paraId="3C6C596F" w14:textId="2D85CCA2" w:rsidR="006F2FEA" w:rsidRDefault="00583C21"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Pr>
                <w:rFonts w:eastAsiaTheme="minorEastAsia"/>
                <w:color w:val="000000"/>
                <w:sz w:val="16"/>
                <w:szCs w:val="16"/>
                <w:lang w:val="en-AU"/>
              </w:rPr>
              <w:t>6</w:t>
            </w:r>
            <w:r w:rsidR="006F2FEA" w:rsidRPr="006F2FEA">
              <w:rPr>
                <w:rFonts w:eastAsiaTheme="minorEastAsia"/>
                <w:color w:val="000000"/>
                <w:sz w:val="16"/>
                <w:szCs w:val="16"/>
                <w:lang w:val="en-AU"/>
              </w:rPr>
              <w:t xml:space="preserve"> systematic reviews and 2 evidence-based clinical guidelines</w:t>
            </w:r>
          </w:p>
          <w:p w14:paraId="57B31438" w14:textId="77777777" w:rsidR="002105ED" w:rsidRDefault="002105ED"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p>
          <w:p w14:paraId="72434F9D" w14:textId="6405DB1A" w:rsidR="00FD2453" w:rsidRDefault="006F2FEA"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Pr>
                <w:rFonts w:eastAsiaTheme="minorEastAsia"/>
                <w:color w:val="000000"/>
                <w:sz w:val="16"/>
                <w:szCs w:val="16"/>
                <w:lang w:val="en-AU"/>
              </w:rPr>
              <w:t>F</w:t>
            </w:r>
            <w:r w:rsidRPr="006F2FEA">
              <w:rPr>
                <w:rFonts w:eastAsiaTheme="minorEastAsia"/>
                <w:color w:val="000000"/>
                <w:sz w:val="16"/>
                <w:szCs w:val="16"/>
                <w:lang w:val="en-AU"/>
              </w:rPr>
              <w:t>or</w:t>
            </w:r>
            <w:r>
              <w:rPr>
                <w:rFonts w:eastAsiaTheme="minorEastAsia"/>
                <w:color w:val="000000"/>
                <w:sz w:val="16"/>
                <w:szCs w:val="16"/>
                <w:lang w:val="en-AU"/>
              </w:rPr>
              <w:t xml:space="preserve"> </w:t>
            </w:r>
            <w:r w:rsidRPr="006F2FEA">
              <w:rPr>
                <w:rFonts w:eastAsiaTheme="minorEastAsia"/>
                <w:color w:val="000000"/>
                <w:sz w:val="16"/>
                <w:szCs w:val="16"/>
                <w:lang w:val="en-AU"/>
              </w:rPr>
              <w:t xml:space="preserve">infants with newborn-detectable risks before 5 </w:t>
            </w:r>
            <w:proofErr w:type="spellStart"/>
            <w:r w:rsidRPr="006F2FEA">
              <w:rPr>
                <w:rFonts w:eastAsiaTheme="minorEastAsia"/>
                <w:color w:val="000000"/>
                <w:sz w:val="16"/>
                <w:szCs w:val="16"/>
                <w:lang w:val="en-AU"/>
              </w:rPr>
              <w:t>monthscorrected</w:t>
            </w:r>
            <w:proofErr w:type="spellEnd"/>
            <w:r>
              <w:rPr>
                <w:rFonts w:eastAsiaTheme="minorEastAsia"/>
                <w:color w:val="000000"/>
                <w:sz w:val="16"/>
                <w:szCs w:val="16"/>
                <w:lang w:val="en-AU"/>
              </w:rPr>
              <w:t xml:space="preserve"> </w:t>
            </w:r>
            <w:r w:rsidRPr="006F2FEA">
              <w:rPr>
                <w:rFonts w:eastAsiaTheme="minorEastAsia"/>
                <w:color w:val="000000"/>
                <w:sz w:val="16"/>
                <w:szCs w:val="16"/>
                <w:lang w:val="en-AU"/>
              </w:rPr>
              <w:t xml:space="preserve">age, the </w:t>
            </w:r>
            <w:proofErr w:type="spellStart"/>
            <w:r w:rsidRPr="006F2FEA">
              <w:rPr>
                <w:rFonts w:eastAsiaTheme="minorEastAsia"/>
                <w:color w:val="000000"/>
                <w:sz w:val="16"/>
                <w:szCs w:val="16"/>
                <w:lang w:val="en-AU"/>
              </w:rPr>
              <w:t>GM</w:t>
            </w:r>
            <w:r w:rsidR="002105ED">
              <w:rPr>
                <w:rFonts w:eastAsiaTheme="minorEastAsia"/>
                <w:color w:val="000000"/>
                <w:sz w:val="16"/>
                <w:szCs w:val="16"/>
                <w:lang w:val="en-AU"/>
              </w:rPr>
              <w:t>A</w:t>
            </w:r>
            <w:r w:rsidR="007655F2">
              <w:rPr>
                <w:rFonts w:eastAsiaTheme="minorEastAsia"/>
                <w:color w:val="000000"/>
                <w:sz w:val="16"/>
                <w:szCs w:val="16"/>
                <w:lang w:val="en-AU"/>
              </w:rPr>
              <w:t>t</w:t>
            </w:r>
            <w:proofErr w:type="spellEnd"/>
            <w:r w:rsidR="007655F2">
              <w:rPr>
                <w:rFonts w:eastAsiaTheme="minorEastAsia"/>
                <w:color w:val="000000"/>
                <w:sz w:val="16"/>
                <w:szCs w:val="16"/>
                <w:lang w:val="en-AU"/>
              </w:rPr>
              <w:t xml:space="preserve"> plus</w:t>
            </w:r>
            <w:r w:rsidRPr="006F2FEA">
              <w:rPr>
                <w:rFonts w:eastAsiaTheme="minorEastAsia"/>
                <w:color w:val="000000"/>
                <w:sz w:val="16"/>
                <w:szCs w:val="16"/>
                <w:lang w:val="en-AU"/>
              </w:rPr>
              <w:t xml:space="preserve"> neonatal MRI is </w:t>
            </w:r>
            <w:r w:rsidR="00FD2453">
              <w:rPr>
                <w:rFonts w:eastAsiaTheme="minorEastAsia"/>
                <w:color w:val="000000"/>
                <w:sz w:val="16"/>
                <w:szCs w:val="16"/>
                <w:lang w:val="en-AU"/>
              </w:rPr>
              <w:t>&gt;</w:t>
            </w:r>
            <w:r w:rsidRPr="006F2FEA">
              <w:rPr>
                <w:rFonts w:eastAsiaTheme="minorEastAsia"/>
                <w:color w:val="000000"/>
                <w:sz w:val="16"/>
                <w:szCs w:val="16"/>
                <w:lang w:val="en-AU"/>
              </w:rPr>
              <w:t xml:space="preserve"> 95%</w:t>
            </w:r>
            <w:r w:rsidR="00847A24">
              <w:rPr>
                <w:rFonts w:eastAsiaTheme="minorEastAsia"/>
                <w:color w:val="000000"/>
                <w:sz w:val="16"/>
                <w:szCs w:val="16"/>
                <w:lang w:val="en-AU"/>
              </w:rPr>
              <w:t xml:space="preserve"> </w:t>
            </w:r>
            <w:r w:rsidR="00FD2453">
              <w:rPr>
                <w:rFonts w:eastAsiaTheme="minorEastAsia"/>
                <w:color w:val="000000"/>
                <w:sz w:val="16"/>
                <w:szCs w:val="16"/>
                <w:lang w:val="en-AU"/>
              </w:rPr>
              <w:t>a</w:t>
            </w:r>
            <w:r w:rsidRPr="006F2FEA">
              <w:rPr>
                <w:rFonts w:eastAsiaTheme="minorEastAsia"/>
                <w:color w:val="000000"/>
                <w:sz w:val="16"/>
                <w:szCs w:val="16"/>
                <w:lang w:val="en-AU"/>
              </w:rPr>
              <w:t>ccurate</w:t>
            </w:r>
          </w:p>
          <w:p w14:paraId="5DF666FC" w14:textId="77777777" w:rsidR="002105ED" w:rsidRDefault="002105ED"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p>
          <w:p w14:paraId="3B2DF4D6" w14:textId="750CD853" w:rsidR="00CA493B" w:rsidRDefault="006F2FEA"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F2FEA">
              <w:rPr>
                <w:rFonts w:eastAsiaTheme="minorEastAsia"/>
                <w:color w:val="000000"/>
                <w:sz w:val="16"/>
                <w:szCs w:val="16"/>
                <w:lang w:val="en-AU"/>
              </w:rPr>
              <w:t xml:space="preserve">For infants with </w:t>
            </w:r>
            <w:r w:rsidR="007655F2">
              <w:rPr>
                <w:rFonts w:eastAsiaTheme="minorEastAsia"/>
                <w:color w:val="000000"/>
                <w:sz w:val="16"/>
                <w:szCs w:val="16"/>
                <w:lang w:val="en-AU"/>
              </w:rPr>
              <w:t xml:space="preserve">infant </w:t>
            </w:r>
            <w:r w:rsidRPr="006F2FEA">
              <w:rPr>
                <w:rFonts w:eastAsiaTheme="minorEastAsia"/>
                <w:color w:val="000000"/>
                <w:sz w:val="16"/>
                <w:szCs w:val="16"/>
                <w:lang w:val="en-AU"/>
              </w:rPr>
              <w:t>detectable risks after 5 months’ corrected age, the HINE plus neonatal</w:t>
            </w:r>
            <w:r>
              <w:rPr>
                <w:rFonts w:eastAsiaTheme="minorEastAsia"/>
                <w:color w:val="000000"/>
                <w:sz w:val="16"/>
                <w:szCs w:val="16"/>
                <w:lang w:val="en-AU"/>
              </w:rPr>
              <w:t xml:space="preserve"> </w:t>
            </w:r>
            <w:r w:rsidRPr="006F2FEA">
              <w:rPr>
                <w:rFonts w:eastAsiaTheme="minorEastAsia"/>
                <w:color w:val="000000"/>
                <w:sz w:val="16"/>
                <w:szCs w:val="16"/>
                <w:lang w:val="en-AU"/>
              </w:rPr>
              <w:t>MRI is more than 90% accurate and is therefore recommended</w:t>
            </w:r>
          </w:p>
          <w:p w14:paraId="4F5119E8" w14:textId="0425DA22" w:rsidR="00FD2453" w:rsidRPr="00613F17" w:rsidRDefault="00FD2453" w:rsidP="006F2FE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p>
        </w:tc>
        <w:tc>
          <w:tcPr>
            <w:tcW w:w="2598" w:type="dxa"/>
            <w:tcBorders>
              <w:top w:val="nil"/>
              <w:left w:val="nil"/>
              <w:bottom w:val="nil"/>
              <w:right w:val="nil"/>
            </w:tcBorders>
          </w:tcPr>
          <w:p w14:paraId="755BB8E3" w14:textId="4FB352BE" w:rsidR="00CA493B" w:rsidRDefault="00BB7E08" w:rsidP="002105ED">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Pr>
                <w:rFonts w:eastAsiaTheme="minorEastAsia"/>
                <w:color w:val="000000"/>
                <w:sz w:val="16"/>
                <w:szCs w:val="16"/>
                <w:lang w:val="en-AU"/>
              </w:rPr>
              <w:t>S</w:t>
            </w:r>
            <w:r w:rsidRPr="00BB7E08">
              <w:rPr>
                <w:rFonts w:eastAsiaTheme="minorEastAsia"/>
                <w:color w:val="000000"/>
                <w:sz w:val="16"/>
                <w:szCs w:val="16"/>
                <w:lang w:val="en-AU"/>
              </w:rPr>
              <w:t>ensitivity 98%</w:t>
            </w:r>
            <w:r>
              <w:rPr>
                <w:rFonts w:eastAsiaTheme="minorEastAsia"/>
                <w:color w:val="000000"/>
                <w:sz w:val="16"/>
                <w:szCs w:val="16"/>
                <w:lang w:val="en-AU"/>
              </w:rPr>
              <w:t xml:space="preserve"> for Prechtl</w:t>
            </w:r>
            <w:r w:rsidR="005D3831">
              <w:rPr>
                <w:rFonts w:eastAsiaTheme="minorEastAsia"/>
                <w:color w:val="000000"/>
                <w:sz w:val="16"/>
                <w:szCs w:val="16"/>
                <w:lang w:val="en-AU"/>
              </w:rPr>
              <w:t xml:space="preserve"> GM</w:t>
            </w:r>
            <w:r w:rsidR="002105ED">
              <w:rPr>
                <w:rFonts w:eastAsiaTheme="minorEastAsia"/>
                <w:color w:val="000000"/>
                <w:sz w:val="16"/>
                <w:szCs w:val="16"/>
                <w:lang w:val="en-AU"/>
              </w:rPr>
              <w:t>A</w:t>
            </w:r>
            <w:r w:rsidR="007655F2">
              <w:rPr>
                <w:rFonts w:eastAsiaTheme="minorEastAsia"/>
                <w:color w:val="000000"/>
                <w:sz w:val="16"/>
                <w:szCs w:val="16"/>
                <w:lang w:val="en-AU"/>
              </w:rPr>
              <w:t xml:space="preserve"> </w:t>
            </w:r>
          </w:p>
        </w:tc>
      </w:tr>
      <w:tr w:rsidR="00613F17" w:rsidRPr="00613F17" w14:paraId="00635C1B" w14:textId="53A1BD5F"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6639F516" w14:textId="2761A40A" w:rsidR="00613F17" w:rsidRPr="00613F17" w:rsidRDefault="00613F17" w:rsidP="002105ED">
            <w:pPr>
              <w:rPr>
                <w:b w:val="0"/>
                <w:bCs w:val="0"/>
                <w:sz w:val="16"/>
                <w:szCs w:val="16"/>
              </w:rPr>
            </w:pPr>
            <w:proofErr w:type="spellStart"/>
            <w:r w:rsidRPr="00613F17">
              <w:rPr>
                <w:b w:val="0"/>
                <w:bCs w:val="0"/>
                <w:sz w:val="16"/>
                <w:szCs w:val="16"/>
              </w:rPr>
              <w:t>Bo</w:t>
            </w:r>
            <w:r w:rsidR="007655F2">
              <w:rPr>
                <w:b w:val="0"/>
                <w:bCs w:val="0"/>
                <w:sz w:val="16"/>
                <w:szCs w:val="16"/>
              </w:rPr>
              <w:t>s</w:t>
            </w:r>
            <w:r w:rsidR="002105ED">
              <w:rPr>
                <w:b w:val="0"/>
                <w:bCs w:val="0"/>
                <w:sz w:val="16"/>
                <w:szCs w:val="16"/>
              </w:rPr>
              <w:t>anquet</w:t>
            </w:r>
            <w:r w:rsidRPr="00613F17">
              <w:rPr>
                <w:b w:val="0"/>
                <w:bCs w:val="0"/>
                <w:sz w:val="16"/>
                <w:szCs w:val="16"/>
              </w:rPr>
              <w:t>et</w:t>
            </w:r>
            <w:proofErr w:type="spellEnd"/>
            <w:r w:rsidRPr="00613F17">
              <w:rPr>
                <w:b w:val="0"/>
                <w:bCs w:val="0"/>
                <w:sz w:val="16"/>
                <w:szCs w:val="16"/>
              </w:rPr>
              <w:t xml:space="preserve"> al.</w:t>
            </w:r>
            <w:r w:rsidR="002105ED">
              <w:rPr>
                <w:rFonts w:ascii="Times New Roman" w:eastAsiaTheme="minorEastAsia" w:hAnsi="Times New Roman" w:cs="Times New Roman"/>
                <w:b w:val="0"/>
                <w:bCs w:val="0"/>
                <w:sz w:val="16"/>
                <w:szCs w:val="16"/>
                <w:vertAlign w:val="superscript"/>
                <w:lang w:val="en-AU"/>
              </w:rPr>
              <w:t>4</w:t>
            </w:r>
          </w:p>
        </w:tc>
        <w:tc>
          <w:tcPr>
            <w:tcW w:w="1045" w:type="dxa"/>
            <w:tcBorders>
              <w:top w:val="nil"/>
              <w:left w:val="nil"/>
              <w:bottom w:val="single" w:sz="4" w:space="0" w:color="auto"/>
              <w:right w:val="nil"/>
            </w:tcBorders>
          </w:tcPr>
          <w:p w14:paraId="587C3AE9" w14:textId="555FB249" w:rsidR="00613F17" w:rsidRPr="00613F17" w:rsidRDefault="0038027D"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2013</w:t>
            </w:r>
          </w:p>
        </w:tc>
        <w:tc>
          <w:tcPr>
            <w:tcW w:w="1080" w:type="dxa"/>
            <w:tcBorders>
              <w:top w:val="nil"/>
              <w:left w:val="nil"/>
              <w:bottom w:val="single" w:sz="4" w:space="0" w:color="auto"/>
              <w:right w:val="nil"/>
            </w:tcBorders>
          </w:tcPr>
          <w:p w14:paraId="30ECE865" w14:textId="7F1AFE93" w:rsidR="00613F17" w:rsidRPr="00613F17" w:rsidRDefault="00613F17" w:rsidP="001C7620">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Australia</w:t>
            </w:r>
          </w:p>
        </w:tc>
        <w:tc>
          <w:tcPr>
            <w:tcW w:w="1260" w:type="dxa"/>
            <w:tcBorders>
              <w:top w:val="nil"/>
              <w:left w:val="nil"/>
              <w:bottom w:val="single" w:sz="4" w:space="0" w:color="auto"/>
              <w:right w:val="nil"/>
            </w:tcBorders>
          </w:tcPr>
          <w:p w14:paraId="0B9C25D0" w14:textId="2C72CCFB"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English studies only of randomized control trials and cohort trials both prospective and retrospective</w:t>
            </w:r>
          </w:p>
        </w:tc>
        <w:tc>
          <w:tcPr>
            <w:tcW w:w="1805" w:type="dxa"/>
            <w:tcBorders>
              <w:top w:val="nil"/>
              <w:left w:val="nil"/>
              <w:bottom w:val="single" w:sz="4" w:space="0" w:color="auto"/>
              <w:right w:val="nil"/>
            </w:tcBorders>
          </w:tcPr>
          <w:p w14:paraId="259BC74C" w14:textId="0AA39531"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rFonts w:eastAsiaTheme="minorEastAsia"/>
                <w:color w:val="000000"/>
                <w:sz w:val="16"/>
                <w:szCs w:val="16"/>
                <w:lang w:val="en-AU"/>
              </w:rPr>
              <w:t>23-41 w</w:t>
            </w:r>
            <w:r w:rsidR="007655F2">
              <w:rPr>
                <w:rFonts w:eastAsiaTheme="minorEastAsia"/>
                <w:color w:val="000000"/>
                <w:sz w:val="16"/>
                <w:szCs w:val="16"/>
                <w:lang w:val="en-AU"/>
              </w:rPr>
              <w:t>ee</w:t>
            </w:r>
            <w:r w:rsidRPr="00613F17">
              <w:rPr>
                <w:rFonts w:eastAsiaTheme="minorEastAsia"/>
                <w:color w:val="000000"/>
                <w:sz w:val="16"/>
                <w:szCs w:val="16"/>
                <w:lang w:val="en-AU"/>
              </w:rPr>
              <w:t>ks GA</w:t>
            </w:r>
          </w:p>
          <w:p w14:paraId="7885A19B" w14:textId="1996A10E"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All GA in high</w:t>
            </w:r>
            <w:r w:rsidR="00451D42">
              <w:rPr>
                <w:sz w:val="16"/>
                <w:szCs w:val="16"/>
              </w:rPr>
              <w:t>-</w:t>
            </w:r>
            <w:r w:rsidRPr="00613F17">
              <w:rPr>
                <w:sz w:val="16"/>
                <w:szCs w:val="16"/>
              </w:rPr>
              <w:t>risk populations</w:t>
            </w:r>
          </w:p>
          <w:p w14:paraId="5CC3B56A" w14:textId="3B4D66C3"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1358 participants</w:t>
            </w:r>
          </w:p>
        </w:tc>
        <w:tc>
          <w:tcPr>
            <w:tcW w:w="1544" w:type="dxa"/>
            <w:tcBorders>
              <w:top w:val="nil"/>
              <w:left w:val="nil"/>
              <w:bottom w:val="single" w:sz="4" w:space="0" w:color="auto"/>
              <w:right w:val="nil"/>
            </w:tcBorders>
          </w:tcPr>
          <w:p w14:paraId="39DDE4C8" w14:textId="67DECDDA" w:rsidR="00613F17" w:rsidRPr="00613F17" w:rsidRDefault="00613F17" w:rsidP="002105ED">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Any GM</w:t>
            </w:r>
            <w:r w:rsidR="002105ED">
              <w:rPr>
                <w:sz w:val="16"/>
                <w:szCs w:val="16"/>
              </w:rPr>
              <w:t>A</w:t>
            </w:r>
          </w:p>
        </w:tc>
        <w:tc>
          <w:tcPr>
            <w:tcW w:w="2598" w:type="dxa"/>
            <w:tcBorders>
              <w:top w:val="nil"/>
              <w:left w:val="nil"/>
              <w:bottom w:val="single" w:sz="4" w:space="0" w:color="auto"/>
              <w:right w:val="nil"/>
            </w:tcBorders>
          </w:tcPr>
          <w:p w14:paraId="03978ED6" w14:textId="5B22D879" w:rsidR="00613F17" w:rsidRPr="00613F17" w:rsidRDefault="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19 studies</w:t>
            </w:r>
          </w:p>
          <w:p w14:paraId="2C3CFE2B" w14:textId="581D20EE" w:rsidR="002105ED" w:rsidRDefault="00613F17" w:rsidP="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GM</w:t>
            </w:r>
            <w:r w:rsidR="002105ED">
              <w:rPr>
                <w:sz w:val="16"/>
                <w:szCs w:val="16"/>
              </w:rPr>
              <w:t>A</w:t>
            </w:r>
            <w:r w:rsidRPr="00613F17">
              <w:rPr>
                <w:sz w:val="16"/>
                <w:szCs w:val="16"/>
              </w:rPr>
              <w:t xml:space="preserve"> had the best evidence and strength for prediction of </w:t>
            </w:r>
            <w:r w:rsidR="002105ED">
              <w:rPr>
                <w:sz w:val="16"/>
                <w:szCs w:val="16"/>
              </w:rPr>
              <w:t>CP</w:t>
            </w:r>
            <w:r w:rsidRPr="00613F17">
              <w:rPr>
                <w:sz w:val="16"/>
                <w:szCs w:val="16"/>
              </w:rPr>
              <w:t xml:space="preserve"> in &lt; </w:t>
            </w:r>
            <w:proofErr w:type="gramStart"/>
            <w:r w:rsidRPr="00613F17">
              <w:rPr>
                <w:sz w:val="16"/>
                <w:szCs w:val="16"/>
              </w:rPr>
              <w:t>5-year olds</w:t>
            </w:r>
            <w:proofErr w:type="gramEnd"/>
            <w:r w:rsidRPr="00613F17">
              <w:rPr>
                <w:sz w:val="16"/>
                <w:szCs w:val="16"/>
              </w:rPr>
              <w:t xml:space="preserve"> compared to neurological examination, MRI and cranial</w:t>
            </w:r>
            <w:r w:rsidR="00E01801">
              <w:rPr>
                <w:sz w:val="16"/>
                <w:szCs w:val="16"/>
              </w:rPr>
              <w:t xml:space="preserve"> </w:t>
            </w:r>
            <w:r w:rsidR="002105ED">
              <w:rPr>
                <w:sz w:val="16"/>
                <w:szCs w:val="16"/>
              </w:rPr>
              <w:t>US</w:t>
            </w:r>
          </w:p>
          <w:p w14:paraId="2D174751" w14:textId="77777777" w:rsidR="002105ED" w:rsidRDefault="002105ED" w:rsidP="00613F17">
            <w:pPr>
              <w:cnfStyle w:val="000000000000" w:firstRow="0" w:lastRow="0" w:firstColumn="0" w:lastColumn="0" w:oddVBand="0" w:evenVBand="0" w:oddHBand="0" w:evenHBand="0" w:firstRowFirstColumn="0" w:firstRowLastColumn="0" w:lastRowFirstColumn="0" w:lastRowLastColumn="0"/>
              <w:rPr>
                <w:sz w:val="16"/>
                <w:szCs w:val="16"/>
              </w:rPr>
            </w:pPr>
          </w:p>
          <w:p w14:paraId="253DD68F" w14:textId="41B9CE05" w:rsidR="00613F17" w:rsidRPr="00613F17" w:rsidRDefault="00613F17" w:rsidP="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1 of the 19 studies was term babies, </w:t>
            </w:r>
            <w:r w:rsidR="002105ED" w:rsidRPr="00613F17">
              <w:rPr>
                <w:sz w:val="16"/>
                <w:szCs w:val="16"/>
              </w:rPr>
              <w:t>r</w:t>
            </w:r>
            <w:r w:rsidR="002105ED">
              <w:rPr>
                <w:sz w:val="16"/>
                <w:szCs w:val="16"/>
              </w:rPr>
              <w:t>emainder</w:t>
            </w:r>
            <w:r w:rsidR="002105ED" w:rsidRPr="00613F17">
              <w:rPr>
                <w:sz w:val="16"/>
                <w:szCs w:val="16"/>
              </w:rPr>
              <w:t xml:space="preserve"> </w:t>
            </w:r>
            <w:r w:rsidRPr="00613F17">
              <w:rPr>
                <w:sz w:val="16"/>
                <w:szCs w:val="16"/>
              </w:rPr>
              <w:t>preterm</w:t>
            </w:r>
          </w:p>
          <w:p w14:paraId="0DE165CD" w14:textId="160FAADE" w:rsidR="00613F17" w:rsidRPr="00613F17" w:rsidRDefault="00613F17" w:rsidP="00FD2453">
            <w:pPr>
              <w:pStyle w:val="ListParagraph"/>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single" w:sz="4" w:space="0" w:color="auto"/>
              <w:right w:val="nil"/>
            </w:tcBorders>
          </w:tcPr>
          <w:p w14:paraId="51C7644E" w14:textId="53D22BF4" w:rsidR="00613F17" w:rsidRDefault="00613F17" w:rsidP="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Overall</w:t>
            </w:r>
            <w:r w:rsidR="00620021">
              <w:rPr>
                <w:sz w:val="16"/>
                <w:szCs w:val="16"/>
              </w:rPr>
              <w:t>-</w:t>
            </w:r>
          </w:p>
          <w:p w14:paraId="373854B9" w14:textId="5C37F984" w:rsidR="00613F17" w:rsidRPr="00613F17" w:rsidRDefault="00613F17" w:rsidP="00613F17">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w:t>
            </w:r>
            <w:r w:rsidRPr="00613F17">
              <w:rPr>
                <w:sz w:val="16"/>
                <w:szCs w:val="16"/>
              </w:rPr>
              <w:t xml:space="preserve">ensitivity 98% (95% CI 74–100%) </w:t>
            </w:r>
            <w:r w:rsidR="00620021">
              <w:rPr>
                <w:sz w:val="16"/>
                <w:szCs w:val="16"/>
              </w:rPr>
              <w:t>S</w:t>
            </w:r>
            <w:r w:rsidRPr="00613F17">
              <w:rPr>
                <w:sz w:val="16"/>
                <w:szCs w:val="16"/>
              </w:rPr>
              <w:t>pecificity 91% (95% CI 83–93%) respectively</w:t>
            </w:r>
            <w:r w:rsidR="00620021">
              <w:rPr>
                <w:sz w:val="16"/>
                <w:szCs w:val="16"/>
              </w:rPr>
              <w:t>:</w:t>
            </w:r>
            <w:r w:rsidRPr="00613F17">
              <w:rPr>
                <w:sz w:val="16"/>
                <w:szCs w:val="16"/>
              </w:rPr>
              <w:t xml:space="preserve"> </w:t>
            </w:r>
          </w:p>
          <w:p w14:paraId="1D268A29" w14:textId="6E214D90" w:rsidR="00613F17" w:rsidRPr="00FD2453" w:rsidRDefault="00FD2453" w:rsidP="00613F17">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w:t>
            </w:r>
            <w:r w:rsidR="00613F17" w:rsidRPr="00613F17">
              <w:rPr>
                <w:sz w:val="16"/>
                <w:szCs w:val="16"/>
              </w:rPr>
              <w:t xml:space="preserve">ranial </w:t>
            </w:r>
            <w:r w:rsidR="002105ED">
              <w:rPr>
                <w:sz w:val="16"/>
                <w:szCs w:val="16"/>
              </w:rPr>
              <w:t>US</w:t>
            </w:r>
            <w:r w:rsidR="002105ED" w:rsidRPr="00613F17">
              <w:rPr>
                <w:sz w:val="16"/>
                <w:szCs w:val="16"/>
              </w:rPr>
              <w:t xml:space="preserve"> </w:t>
            </w:r>
            <w:r w:rsidR="00613F17" w:rsidRPr="00613F17">
              <w:rPr>
                <w:sz w:val="16"/>
                <w:szCs w:val="16"/>
              </w:rPr>
              <w:t>74% (95%</w:t>
            </w:r>
            <w:r>
              <w:rPr>
                <w:sz w:val="16"/>
                <w:szCs w:val="16"/>
              </w:rPr>
              <w:t xml:space="preserve"> </w:t>
            </w:r>
            <w:r w:rsidR="00613F17" w:rsidRPr="00FD2453">
              <w:rPr>
                <w:sz w:val="16"/>
                <w:szCs w:val="16"/>
              </w:rPr>
              <w:t>CI 63–83%) and 92% (95% CI 81–96%) respectively</w:t>
            </w:r>
          </w:p>
          <w:p w14:paraId="6A8F12B8" w14:textId="0EA97C49" w:rsidR="00613F17" w:rsidRPr="00613F17" w:rsidRDefault="00613F17" w:rsidP="00613F17">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neurological examination 88% (95% CI 55–97%) and 87% (95% CI 57–97%) respectively </w:t>
            </w:r>
          </w:p>
          <w:p w14:paraId="0E7AF324" w14:textId="77777777" w:rsidR="006B766D" w:rsidRDefault="00613F17" w:rsidP="00613F17">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MRI performed at term corrected age (in preterm infants) is a strong predictor of CP, with sensitivity ranging in individual studies from 86 </w:t>
            </w:r>
            <w:r w:rsidRPr="00613F17">
              <w:rPr>
                <w:sz w:val="16"/>
                <w:szCs w:val="16"/>
              </w:rPr>
              <w:lastRenderedPageBreak/>
              <w:t>to 100% and specificity ranging from 89 to 97%</w:t>
            </w:r>
          </w:p>
          <w:p w14:paraId="104BC6BD" w14:textId="77777777" w:rsidR="006B766D" w:rsidRDefault="006B766D" w:rsidP="00613F17">
            <w:pPr>
              <w:cnfStyle w:val="000000000000" w:firstRow="0" w:lastRow="0" w:firstColumn="0" w:lastColumn="0" w:oddVBand="0" w:evenVBand="0" w:oddHBand="0" w:evenHBand="0" w:firstRowFirstColumn="0" w:firstRowLastColumn="0" w:lastRowFirstColumn="0" w:lastRowLastColumn="0"/>
              <w:rPr>
                <w:sz w:val="16"/>
                <w:szCs w:val="16"/>
              </w:rPr>
            </w:pPr>
          </w:p>
          <w:p w14:paraId="2A4B757B" w14:textId="77777777" w:rsidR="006E4B80" w:rsidRDefault="006E4B80" w:rsidP="00613F17">
            <w:pPr>
              <w:cnfStyle w:val="000000000000" w:firstRow="0" w:lastRow="0" w:firstColumn="0" w:lastColumn="0" w:oddVBand="0" w:evenVBand="0" w:oddHBand="0" w:evenHBand="0" w:firstRowFirstColumn="0" w:firstRowLastColumn="0" w:lastRowFirstColumn="0" w:lastRowLastColumn="0"/>
              <w:rPr>
                <w:sz w:val="16"/>
                <w:szCs w:val="16"/>
              </w:rPr>
            </w:pPr>
          </w:p>
          <w:p w14:paraId="2BE6CC5F" w14:textId="77777777" w:rsidR="006E4B80" w:rsidRDefault="006E4B80" w:rsidP="00613F17">
            <w:pPr>
              <w:cnfStyle w:val="000000000000" w:firstRow="0" w:lastRow="0" w:firstColumn="0" w:lastColumn="0" w:oddVBand="0" w:evenVBand="0" w:oddHBand="0" w:evenHBand="0" w:firstRowFirstColumn="0" w:firstRowLastColumn="0" w:lastRowFirstColumn="0" w:lastRowLastColumn="0"/>
              <w:rPr>
                <w:sz w:val="16"/>
                <w:szCs w:val="16"/>
              </w:rPr>
            </w:pPr>
          </w:p>
          <w:p w14:paraId="7EEAD7D9" w14:textId="1DCE597D" w:rsidR="006B766D" w:rsidRPr="00613F17" w:rsidRDefault="006B766D" w:rsidP="00613F17">
            <w:pPr>
              <w:cnfStyle w:val="000000000000" w:firstRow="0" w:lastRow="0" w:firstColumn="0" w:lastColumn="0" w:oddVBand="0" w:evenVBand="0" w:oddHBand="0" w:evenHBand="0" w:firstRowFirstColumn="0" w:firstRowLastColumn="0" w:lastRowFirstColumn="0" w:lastRowLastColumn="0"/>
              <w:rPr>
                <w:sz w:val="16"/>
                <w:szCs w:val="16"/>
              </w:rPr>
            </w:pPr>
          </w:p>
        </w:tc>
      </w:tr>
      <w:tr w:rsidR="00FD2453" w:rsidRPr="00613F17" w14:paraId="2111BC47" w14:textId="77777777" w:rsidTr="00EA0F3D">
        <w:tc>
          <w:tcPr>
            <w:cnfStyle w:val="001000000000" w:firstRow="0" w:lastRow="0" w:firstColumn="1" w:lastColumn="0" w:oddVBand="0" w:evenVBand="0" w:oddHBand="0" w:evenHBand="0" w:firstRowFirstColumn="0" w:firstRowLastColumn="0" w:lastRowFirstColumn="0" w:lastRowLastColumn="0"/>
            <w:tcW w:w="1020" w:type="dxa"/>
            <w:tcBorders>
              <w:top w:val="single" w:sz="4" w:space="0" w:color="auto"/>
              <w:left w:val="nil"/>
              <w:bottom w:val="nil"/>
              <w:right w:val="nil"/>
            </w:tcBorders>
          </w:tcPr>
          <w:p w14:paraId="59059DCF" w14:textId="39FB66C1" w:rsidR="00FD2453" w:rsidRPr="00613F17" w:rsidRDefault="00FD2453" w:rsidP="004D2AF5">
            <w:pPr>
              <w:rPr>
                <w:sz w:val="16"/>
                <w:szCs w:val="16"/>
              </w:rPr>
            </w:pPr>
          </w:p>
        </w:tc>
        <w:tc>
          <w:tcPr>
            <w:tcW w:w="1045" w:type="dxa"/>
            <w:tcBorders>
              <w:top w:val="single" w:sz="4" w:space="0" w:color="auto"/>
              <w:left w:val="nil"/>
              <w:bottom w:val="nil"/>
              <w:right w:val="nil"/>
            </w:tcBorders>
          </w:tcPr>
          <w:p w14:paraId="4783F394" w14:textId="77777777" w:rsidR="00FD2453" w:rsidRPr="00613F17" w:rsidRDefault="00FD2453" w:rsidP="004D2AF5">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080" w:type="dxa"/>
            <w:tcBorders>
              <w:top w:val="single" w:sz="4" w:space="0" w:color="auto"/>
              <w:left w:val="nil"/>
              <w:bottom w:val="nil"/>
              <w:right w:val="nil"/>
            </w:tcBorders>
          </w:tcPr>
          <w:p w14:paraId="2C244564" w14:textId="46E2AFD4" w:rsidR="00FD2453" w:rsidRPr="00613F17" w:rsidRDefault="00FD2453" w:rsidP="00EA0F3D">
            <w:pPr>
              <w:cnfStyle w:val="000000000000" w:firstRow="0" w:lastRow="0" w:firstColumn="0" w:lastColumn="0" w:oddVBand="0" w:evenVBand="0" w:oddHBand="0" w:evenHBand="0" w:firstRowFirstColumn="0" w:firstRowLastColumn="0" w:lastRowFirstColumn="0" w:lastRowLastColumn="0"/>
              <w:rPr>
                <w:sz w:val="16"/>
                <w:szCs w:val="16"/>
              </w:rPr>
            </w:pPr>
          </w:p>
        </w:tc>
        <w:tc>
          <w:tcPr>
            <w:tcW w:w="1260" w:type="dxa"/>
            <w:tcBorders>
              <w:top w:val="single" w:sz="4" w:space="0" w:color="auto"/>
              <w:left w:val="nil"/>
              <w:bottom w:val="nil"/>
              <w:right w:val="nil"/>
            </w:tcBorders>
          </w:tcPr>
          <w:p w14:paraId="0686D1E4" w14:textId="77777777" w:rsidR="00FD2453" w:rsidRPr="00613F17" w:rsidRDefault="00FD2453" w:rsidP="004D2AF5">
            <w:pPr>
              <w:cnfStyle w:val="000000000000" w:firstRow="0" w:lastRow="0" w:firstColumn="0" w:lastColumn="0" w:oddVBand="0" w:evenVBand="0" w:oddHBand="0" w:evenHBand="0" w:firstRowFirstColumn="0" w:firstRowLastColumn="0" w:lastRowFirstColumn="0" w:lastRowLastColumn="0"/>
              <w:rPr>
                <w:sz w:val="16"/>
                <w:szCs w:val="16"/>
              </w:rPr>
            </w:pPr>
          </w:p>
        </w:tc>
        <w:tc>
          <w:tcPr>
            <w:tcW w:w="1805" w:type="dxa"/>
            <w:tcBorders>
              <w:top w:val="single" w:sz="4" w:space="0" w:color="auto"/>
              <w:left w:val="nil"/>
              <w:bottom w:val="nil"/>
              <w:right w:val="nil"/>
            </w:tcBorders>
          </w:tcPr>
          <w:p w14:paraId="7D2ED305" w14:textId="77777777" w:rsidR="00FD2453" w:rsidRDefault="00FD2453" w:rsidP="004D2AF5">
            <w:pPr>
              <w:cnfStyle w:val="000000000000" w:firstRow="0" w:lastRow="0" w:firstColumn="0" w:lastColumn="0" w:oddVBand="0" w:evenVBand="0" w:oddHBand="0" w:evenHBand="0" w:firstRowFirstColumn="0" w:firstRowLastColumn="0" w:lastRowFirstColumn="0" w:lastRowLastColumn="0"/>
              <w:rPr>
                <w:sz w:val="16"/>
                <w:szCs w:val="16"/>
              </w:rPr>
            </w:pPr>
          </w:p>
        </w:tc>
        <w:tc>
          <w:tcPr>
            <w:tcW w:w="1544" w:type="dxa"/>
            <w:tcBorders>
              <w:top w:val="single" w:sz="4" w:space="0" w:color="auto"/>
              <w:left w:val="nil"/>
              <w:bottom w:val="nil"/>
              <w:right w:val="nil"/>
            </w:tcBorders>
          </w:tcPr>
          <w:p w14:paraId="086253B1" w14:textId="77777777" w:rsidR="00FD2453" w:rsidRDefault="00FD2453" w:rsidP="004D2AF5">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single" w:sz="4" w:space="0" w:color="auto"/>
              <w:left w:val="nil"/>
              <w:bottom w:val="nil"/>
              <w:right w:val="nil"/>
            </w:tcBorders>
          </w:tcPr>
          <w:p w14:paraId="3F315DEE" w14:textId="77777777" w:rsidR="00FD2453" w:rsidRDefault="00FD2453" w:rsidP="004D2AF5">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single" w:sz="4" w:space="0" w:color="auto"/>
              <w:left w:val="nil"/>
              <w:bottom w:val="nil"/>
              <w:right w:val="nil"/>
            </w:tcBorders>
          </w:tcPr>
          <w:p w14:paraId="63ED48E1" w14:textId="77777777" w:rsidR="00FD2453" w:rsidRPr="00CC14EE" w:rsidRDefault="00FD2453" w:rsidP="004D2AF5">
            <w:pPr>
              <w:cnfStyle w:val="000000000000" w:firstRow="0" w:lastRow="0" w:firstColumn="0" w:lastColumn="0" w:oddVBand="0" w:evenVBand="0" w:oddHBand="0" w:evenHBand="0" w:firstRowFirstColumn="0" w:firstRowLastColumn="0" w:lastRowFirstColumn="0" w:lastRowLastColumn="0"/>
              <w:rPr>
                <w:sz w:val="16"/>
                <w:szCs w:val="16"/>
              </w:rPr>
            </w:pPr>
          </w:p>
        </w:tc>
      </w:tr>
      <w:tr w:rsidR="00FD2453" w:rsidRPr="00613F17" w14:paraId="5CCCF826" w14:textId="77777777" w:rsidTr="006B766D">
        <w:trPr>
          <w:trHeight w:val="50"/>
        </w:trPr>
        <w:tc>
          <w:tcPr>
            <w:cnfStyle w:val="001000000000" w:firstRow="0" w:lastRow="0" w:firstColumn="1" w:lastColumn="0" w:oddVBand="0" w:evenVBand="0" w:oddHBand="0" w:evenHBand="0" w:firstRowFirstColumn="0" w:firstRowLastColumn="0" w:lastRowFirstColumn="0" w:lastRowLastColumn="0"/>
            <w:tcW w:w="12950" w:type="dxa"/>
            <w:gridSpan w:val="8"/>
            <w:tcBorders>
              <w:top w:val="nil"/>
              <w:left w:val="nil"/>
              <w:right w:val="nil"/>
            </w:tcBorders>
          </w:tcPr>
          <w:p w14:paraId="16946EF8" w14:textId="4613E839" w:rsidR="00FD2453" w:rsidRDefault="00FD2453" w:rsidP="00FD2453">
            <w:r>
              <w:rPr>
                <w:noProof/>
                <w:lang w:val="en-TT" w:eastAsia="en-TT"/>
              </w:rPr>
              <mc:AlternateContent>
                <mc:Choice Requires="wps">
                  <w:drawing>
                    <wp:anchor distT="0" distB="0" distL="114300" distR="114300" simplePos="0" relativeHeight="251659264" behindDoc="0" locked="0" layoutInCell="1" allowOverlap="1" wp14:anchorId="38E7948A" wp14:editId="43A3D4AD">
                      <wp:simplePos x="0" y="0"/>
                      <wp:positionH relativeFrom="column">
                        <wp:posOffset>-64291</wp:posOffset>
                      </wp:positionH>
                      <wp:positionV relativeFrom="paragraph">
                        <wp:posOffset>0</wp:posOffset>
                      </wp:positionV>
                      <wp:extent cx="8216343" cy="7464"/>
                      <wp:effectExtent l="0" t="0" r="32385" b="31115"/>
                      <wp:wrapNone/>
                      <wp:docPr id="1" name="Straight Connector 1"/>
                      <wp:cNvGraphicFramePr/>
                      <a:graphic xmlns:a="http://schemas.openxmlformats.org/drawingml/2006/main">
                        <a:graphicData uri="http://schemas.microsoft.com/office/word/2010/wordprocessingShape">
                          <wps:wsp>
                            <wps:cNvCnPr/>
                            <wps:spPr>
                              <a:xfrm flipV="1">
                                <a:off x="0" y="0"/>
                                <a:ext cx="8216343" cy="74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5A0F87"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5.05pt,0" to="641.9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" strokecolor="black [3213]" strokeweight=".5pt">
                      <v:stroke joinstyle="miter"/>
                    </v:line>
                  </w:pict>
                </mc:Fallback>
              </mc:AlternateContent>
            </w:r>
            <w:r w:rsidRPr="003678D1">
              <w:rPr>
                <w:b w:val="0"/>
                <w:bCs w:val="0"/>
              </w:rPr>
              <w:t>Table</w:t>
            </w:r>
            <w:r>
              <w:rPr>
                <w:b w:val="0"/>
                <w:bCs w:val="0"/>
              </w:rPr>
              <w:t xml:space="preserve"> 1</w:t>
            </w:r>
            <w:r w:rsidRPr="003678D1">
              <w:rPr>
                <w:b w:val="0"/>
                <w:bCs w:val="0"/>
              </w:rPr>
              <w:t xml:space="preserve"> </w:t>
            </w:r>
            <w:r>
              <w:rPr>
                <w:b w:val="0"/>
                <w:bCs w:val="0"/>
              </w:rPr>
              <w:t>co</w:t>
            </w:r>
            <w:r w:rsidRPr="00414228">
              <w:rPr>
                <w:b w:val="0"/>
                <w:bCs w:val="0"/>
              </w:rPr>
              <w:t>ntinued</w:t>
            </w:r>
          </w:p>
          <w:p w14:paraId="04C0A8F4" w14:textId="77777777" w:rsidR="006B766D" w:rsidRDefault="006B766D" w:rsidP="00FD2453">
            <w:pPr>
              <w:rPr>
                <w:sz w:val="16"/>
                <w:szCs w:val="16"/>
              </w:rPr>
            </w:pPr>
          </w:p>
          <w:p w14:paraId="2E6B1337" w14:textId="77777777" w:rsidR="00FD2453" w:rsidRPr="00CC14EE" w:rsidRDefault="00FD2453" w:rsidP="00FD2453">
            <w:pPr>
              <w:rPr>
                <w:sz w:val="16"/>
                <w:szCs w:val="16"/>
              </w:rPr>
            </w:pPr>
          </w:p>
        </w:tc>
      </w:tr>
      <w:tr w:rsidR="00FD2453" w:rsidRPr="00613F17" w14:paraId="3ABD6C4F" w14:textId="77777777" w:rsidTr="006B766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013A930F" w14:textId="2B3B6F0A" w:rsidR="00FD2453" w:rsidRPr="00613F17" w:rsidRDefault="00FD2453" w:rsidP="00FD2453">
            <w:pPr>
              <w:rPr>
                <w:sz w:val="16"/>
                <w:szCs w:val="16"/>
              </w:rPr>
            </w:pPr>
            <w:r w:rsidRPr="00613F17">
              <w:rPr>
                <w:sz w:val="16"/>
                <w:szCs w:val="16"/>
              </w:rPr>
              <w:t>Article</w:t>
            </w:r>
          </w:p>
        </w:tc>
        <w:tc>
          <w:tcPr>
            <w:tcW w:w="1045" w:type="dxa"/>
            <w:tcBorders>
              <w:top w:val="nil"/>
              <w:left w:val="nil"/>
              <w:bottom w:val="single" w:sz="4" w:space="0" w:color="auto"/>
              <w:right w:val="nil"/>
            </w:tcBorders>
          </w:tcPr>
          <w:p w14:paraId="3F2868C3" w14:textId="221F8EF4"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Date of publication</w:t>
            </w:r>
          </w:p>
        </w:tc>
        <w:tc>
          <w:tcPr>
            <w:tcW w:w="1080" w:type="dxa"/>
            <w:tcBorders>
              <w:top w:val="nil"/>
              <w:left w:val="nil"/>
              <w:bottom w:val="single" w:sz="4" w:space="0" w:color="auto"/>
              <w:right w:val="nil"/>
            </w:tcBorders>
          </w:tcPr>
          <w:p w14:paraId="0C47D12B" w14:textId="2FBBE296"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Country</w:t>
            </w:r>
          </w:p>
        </w:tc>
        <w:tc>
          <w:tcPr>
            <w:tcW w:w="1260" w:type="dxa"/>
            <w:tcBorders>
              <w:top w:val="nil"/>
              <w:left w:val="nil"/>
              <w:bottom w:val="single" w:sz="4" w:space="0" w:color="auto"/>
              <w:right w:val="nil"/>
            </w:tcBorders>
          </w:tcPr>
          <w:p w14:paraId="3A3012C6" w14:textId="55F053F5"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Type of studies included</w:t>
            </w:r>
          </w:p>
        </w:tc>
        <w:tc>
          <w:tcPr>
            <w:tcW w:w="1805" w:type="dxa"/>
            <w:tcBorders>
              <w:top w:val="nil"/>
              <w:left w:val="nil"/>
              <w:bottom w:val="single" w:sz="4" w:space="0" w:color="auto"/>
              <w:right w:val="nil"/>
            </w:tcBorders>
          </w:tcPr>
          <w:p w14:paraId="614CF997" w14:textId="7FD1B212"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Population (general characteristics)</w:t>
            </w:r>
          </w:p>
        </w:tc>
        <w:tc>
          <w:tcPr>
            <w:tcW w:w="1544" w:type="dxa"/>
            <w:tcBorders>
              <w:top w:val="nil"/>
              <w:left w:val="nil"/>
              <w:bottom w:val="single" w:sz="4" w:space="0" w:color="auto"/>
              <w:right w:val="nil"/>
            </w:tcBorders>
          </w:tcPr>
          <w:p w14:paraId="610FF084" w14:textId="1711B073" w:rsidR="00FD2453" w:rsidRDefault="00FD2453" w:rsidP="002105ED">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GM</w:t>
            </w:r>
            <w:r w:rsidR="002105ED">
              <w:rPr>
                <w:b/>
                <w:bCs/>
                <w:sz w:val="16"/>
                <w:szCs w:val="16"/>
              </w:rPr>
              <w:t>A</w:t>
            </w:r>
            <w:r w:rsidRPr="00613F17">
              <w:rPr>
                <w:b/>
                <w:bCs/>
                <w:sz w:val="16"/>
                <w:szCs w:val="16"/>
              </w:rPr>
              <w:t xml:space="preserve"> </w:t>
            </w:r>
          </w:p>
        </w:tc>
        <w:tc>
          <w:tcPr>
            <w:tcW w:w="2598" w:type="dxa"/>
            <w:tcBorders>
              <w:top w:val="nil"/>
              <w:left w:val="nil"/>
              <w:bottom w:val="single" w:sz="4" w:space="0" w:color="auto"/>
              <w:right w:val="nil"/>
            </w:tcBorders>
          </w:tcPr>
          <w:p w14:paraId="3B8AEFEA" w14:textId="3D3283F6"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Key findings</w:t>
            </w:r>
          </w:p>
        </w:tc>
        <w:tc>
          <w:tcPr>
            <w:tcW w:w="2598" w:type="dxa"/>
            <w:tcBorders>
              <w:top w:val="nil"/>
              <w:left w:val="nil"/>
              <w:bottom w:val="single" w:sz="4" w:space="0" w:color="auto"/>
              <w:right w:val="nil"/>
            </w:tcBorders>
          </w:tcPr>
          <w:p w14:paraId="5C22B66D" w14:textId="55FD5313" w:rsidR="00FD2453" w:rsidRPr="00CC14EE"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Predictive value</w:t>
            </w:r>
          </w:p>
        </w:tc>
      </w:tr>
      <w:tr w:rsidR="00FD2453" w:rsidRPr="00613F17" w14:paraId="64113EDC" w14:textId="1267A715" w:rsidTr="006B766D">
        <w:tc>
          <w:tcPr>
            <w:cnfStyle w:val="001000000000" w:firstRow="0" w:lastRow="0" w:firstColumn="1" w:lastColumn="0" w:oddVBand="0" w:evenVBand="0" w:oddHBand="0" w:evenHBand="0" w:firstRowFirstColumn="0" w:firstRowLastColumn="0" w:lastRowFirstColumn="0" w:lastRowLastColumn="0"/>
            <w:tcW w:w="1020" w:type="dxa"/>
            <w:tcBorders>
              <w:top w:val="single" w:sz="4" w:space="0" w:color="auto"/>
              <w:left w:val="nil"/>
              <w:bottom w:val="nil"/>
              <w:right w:val="nil"/>
            </w:tcBorders>
          </w:tcPr>
          <w:p w14:paraId="40904FF5" w14:textId="77777777" w:rsidR="00FD2453" w:rsidRDefault="00FD2453" w:rsidP="00FD2453">
            <w:pPr>
              <w:rPr>
                <w:sz w:val="16"/>
                <w:szCs w:val="16"/>
              </w:rPr>
            </w:pPr>
            <w:r w:rsidRPr="00613F17">
              <w:rPr>
                <w:b w:val="0"/>
                <w:bCs w:val="0"/>
                <w:sz w:val="16"/>
                <w:szCs w:val="16"/>
              </w:rPr>
              <w:t xml:space="preserve">Noble </w:t>
            </w:r>
          </w:p>
          <w:p w14:paraId="2B48A524" w14:textId="1CAADA89" w:rsidR="00FD2453" w:rsidRPr="00613F17" w:rsidRDefault="00FD2453" w:rsidP="002105ED">
            <w:pPr>
              <w:rPr>
                <w:b w:val="0"/>
                <w:bCs w:val="0"/>
                <w:sz w:val="16"/>
                <w:szCs w:val="16"/>
              </w:rPr>
            </w:pPr>
            <w:r w:rsidRPr="00613F17">
              <w:rPr>
                <w:b w:val="0"/>
                <w:bCs w:val="0"/>
                <w:sz w:val="16"/>
                <w:szCs w:val="16"/>
              </w:rPr>
              <w:t>et al.</w:t>
            </w:r>
            <w:r w:rsidR="002105ED">
              <w:rPr>
                <w:b w:val="0"/>
                <w:bCs w:val="0"/>
                <w:sz w:val="16"/>
                <w:szCs w:val="16"/>
                <w:vertAlign w:val="superscript"/>
                <w:lang w:val="en-AU"/>
              </w:rPr>
              <w:t>29</w:t>
            </w:r>
          </w:p>
        </w:tc>
        <w:tc>
          <w:tcPr>
            <w:tcW w:w="1045" w:type="dxa"/>
            <w:tcBorders>
              <w:top w:val="single" w:sz="4" w:space="0" w:color="auto"/>
              <w:left w:val="nil"/>
              <w:bottom w:val="nil"/>
              <w:right w:val="nil"/>
            </w:tcBorders>
          </w:tcPr>
          <w:p w14:paraId="1CF42129" w14:textId="61005670"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201</w:t>
            </w:r>
            <w:r>
              <w:rPr>
                <w:sz w:val="16"/>
                <w:szCs w:val="16"/>
              </w:rPr>
              <w:t>2</w:t>
            </w:r>
          </w:p>
        </w:tc>
        <w:tc>
          <w:tcPr>
            <w:tcW w:w="1080" w:type="dxa"/>
            <w:tcBorders>
              <w:top w:val="single" w:sz="4" w:space="0" w:color="auto"/>
              <w:left w:val="nil"/>
              <w:bottom w:val="nil"/>
              <w:right w:val="nil"/>
            </w:tcBorders>
          </w:tcPr>
          <w:p w14:paraId="5CA8D585" w14:textId="5C99D756"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Australia</w:t>
            </w:r>
          </w:p>
        </w:tc>
        <w:tc>
          <w:tcPr>
            <w:tcW w:w="1260" w:type="dxa"/>
            <w:tcBorders>
              <w:top w:val="single" w:sz="4" w:space="0" w:color="auto"/>
              <w:left w:val="nil"/>
              <w:bottom w:val="nil"/>
              <w:right w:val="nil"/>
            </w:tcBorders>
          </w:tcPr>
          <w:p w14:paraId="54142EED" w14:textId="54D7D919" w:rsidR="00FD2453" w:rsidRPr="00613F17" w:rsidRDefault="00A83F98"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Not stated, possibly all types</w:t>
            </w:r>
          </w:p>
        </w:tc>
        <w:tc>
          <w:tcPr>
            <w:tcW w:w="1805" w:type="dxa"/>
            <w:tcBorders>
              <w:top w:val="single" w:sz="4" w:space="0" w:color="auto"/>
              <w:left w:val="nil"/>
              <w:bottom w:val="nil"/>
              <w:right w:val="nil"/>
            </w:tcBorders>
          </w:tcPr>
          <w:p w14:paraId="197CA5D0" w14:textId="2EB7667E"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preterm infants</w:t>
            </w:r>
          </w:p>
        </w:tc>
        <w:tc>
          <w:tcPr>
            <w:tcW w:w="1544" w:type="dxa"/>
            <w:tcBorders>
              <w:top w:val="single" w:sz="4" w:space="0" w:color="auto"/>
              <w:left w:val="nil"/>
              <w:bottom w:val="nil"/>
              <w:right w:val="nil"/>
            </w:tcBorders>
          </w:tcPr>
          <w:p w14:paraId="2E32ECAB" w14:textId="618E7A6E" w:rsidR="00FD2453" w:rsidRPr="00613F17" w:rsidRDefault="00FD2453" w:rsidP="002105ED">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Any GM</w:t>
            </w:r>
            <w:r w:rsidR="002105ED">
              <w:rPr>
                <w:sz w:val="16"/>
                <w:szCs w:val="16"/>
              </w:rPr>
              <w:t>A</w:t>
            </w:r>
            <w:r>
              <w:rPr>
                <w:sz w:val="16"/>
                <w:szCs w:val="16"/>
              </w:rPr>
              <w:t xml:space="preserve"> </w:t>
            </w:r>
          </w:p>
        </w:tc>
        <w:tc>
          <w:tcPr>
            <w:tcW w:w="2598" w:type="dxa"/>
            <w:tcBorders>
              <w:top w:val="single" w:sz="4" w:space="0" w:color="auto"/>
              <w:left w:val="nil"/>
              <w:bottom w:val="nil"/>
              <w:right w:val="nil"/>
            </w:tcBorders>
          </w:tcPr>
          <w:p w14:paraId="25590B3F" w14:textId="46B2B984" w:rsidR="00FD2453" w:rsidRPr="00613F17" w:rsidRDefault="00FD2453" w:rsidP="002105ED">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R</w:t>
            </w:r>
            <w:r w:rsidRPr="00C67C84">
              <w:rPr>
                <w:sz w:val="16"/>
                <w:szCs w:val="16"/>
              </w:rPr>
              <w:t>eview</w:t>
            </w:r>
            <w:r>
              <w:rPr>
                <w:sz w:val="16"/>
                <w:szCs w:val="16"/>
              </w:rPr>
              <w:t>ed</w:t>
            </w:r>
            <w:r w:rsidRPr="00C67C84">
              <w:rPr>
                <w:sz w:val="16"/>
                <w:szCs w:val="16"/>
              </w:rPr>
              <w:t xml:space="preserve"> clinimetric properties of longitudinal</w:t>
            </w:r>
            <w:r>
              <w:rPr>
                <w:sz w:val="16"/>
                <w:szCs w:val="16"/>
              </w:rPr>
              <w:t xml:space="preserve"> </w:t>
            </w:r>
            <w:r w:rsidRPr="00C67C84">
              <w:rPr>
                <w:sz w:val="16"/>
                <w:szCs w:val="16"/>
              </w:rPr>
              <w:t xml:space="preserve">neonatal </w:t>
            </w:r>
            <w:r w:rsidR="005C33E2">
              <w:rPr>
                <w:sz w:val="16"/>
                <w:szCs w:val="16"/>
              </w:rPr>
              <w:t>n</w:t>
            </w:r>
            <w:r w:rsidR="005C33E2" w:rsidRPr="00C67C84">
              <w:rPr>
                <w:sz w:val="16"/>
                <w:szCs w:val="16"/>
              </w:rPr>
              <w:t>eurobehavioral</w:t>
            </w:r>
            <w:r w:rsidRPr="00C67C84">
              <w:rPr>
                <w:sz w:val="16"/>
                <w:szCs w:val="16"/>
              </w:rPr>
              <w:t xml:space="preserve"> and neuromotor assessments </w:t>
            </w:r>
            <w:r>
              <w:rPr>
                <w:sz w:val="16"/>
                <w:szCs w:val="16"/>
              </w:rPr>
              <w:t>showed</w:t>
            </w:r>
            <w:r w:rsidRPr="00C67C84">
              <w:rPr>
                <w:sz w:val="16"/>
                <w:szCs w:val="16"/>
              </w:rPr>
              <w:t xml:space="preserve"> </w:t>
            </w:r>
            <w:r w:rsidR="002105ED" w:rsidRPr="00C67C84">
              <w:rPr>
                <w:sz w:val="16"/>
                <w:szCs w:val="16"/>
              </w:rPr>
              <w:t>GM</w:t>
            </w:r>
            <w:r w:rsidR="002105ED">
              <w:rPr>
                <w:sz w:val="16"/>
                <w:szCs w:val="16"/>
              </w:rPr>
              <w:t>A</w:t>
            </w:r>
            <w:r w:rsidR="002105ED" w:rsidRPr="00C67C84">
              <w:rPr>
                <w:sz w:val="16"/>
                <w:szCs w:val="16"/>
              </w:rPr>
              <w:t xml:space="preserve"> </w:t>
            </w:r>
            <w:r>
              <w:rPr>
                <w:sz w:val="16"/>
                <w:szCs w:val="16"/>
              </w:rPr>
              <w:t>was</w:t>
            </w:r>
            <w:r w:rsidRPr="00C67C84">
              <w:rPr>
                <w:sz w:val="16"/>
                <w:szCs w:val="16"/>
              </w:rPr>
              <w:t xml:space="preserve"> best </w:t>
            </w:r>
            <w:r>
              <w:rPr>
                <w:sz w:val="16"/>
                <w:szCs w:val="16"/>
              </w:rPr>
              <w:t xml:space="preserve">for </w:t>
            </w:r>
            <w:r w:rsidRPr="00C67C84">
              <w:rPr>
                <w:sz w:val="16"/>
                <w:szCs w:val="16"/>
              </w:rPr>
              <w:t xml:space="preserve">prediction of future outcome </w:t>
            </w:r>
            <w:r>
              <w:rPr>
                <w:sz w:val="16"/>
                <w:szCs w:val="16"/>
              </w:rPr>
              <w:t xml:space="preserve">while </w:t>
            </w:r>
            <w:r w:rsidRPr="00C67C84">
              <w:rPr>
                <w:sz w:val="16"/>
                <w:szCs w:val="16"/>
              </w:rPr>
              <w:t>the TIMP has best evaluative validity</w:t>
            </w:r>
          </w:p>
        </w:tc>
        <w:tc>
          <w:tcPr>
            <w:tcW w:w="2598" w:type="dxa"/>
            <w:tcBorders>
              <w:top w:val="single" w:sz="4" w:space="0" w:color="auto"/>
              <w:left w:val="nil"/>
              <w:bottom w:val="nil"/>
              <w:right w:val="nil"/>
            </w:tcBorders>
          </w:tcPr>
          <w:p w14:paraId="2B6AF7CC" w14:textId="4B78765B" w:rsidR="00A83F98"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CC14EE">
              <w:rPr>
                <w:sz w:val="16"/>
                <w:szCs w:val="16"/>
              </w:rPr>
              <w:t xml:space="preserve">Predictive validity </w:t>
            </w:r>
            <w:r w:rsidR="00A83F98">
              <w:rPr>
                <w:sz w:val="16"/>
                <w:szCs w:val="16"/>
              </w:rPr>
              <w:t xml:space="preserve">for CP at </w:t>
            </w:r>
            <w:r w:rsidR="00A83F98" w:rsidRPr="00CC14EE">
              <w:rPr>
                <w:sz w:val="16"/>
                <w:szCs w:val="16"/>
              </w:rPr>
              <w:t>12 to 24 months</w:t>
            </w:r>
            <w:r w:rsidR="00A83F98">
              <w:rPr>
                <w:sz w:val="16"/>
                <w:szCs w:val="16"/>
              </w:rPr>
              <w:t xml:space="preserve"> </w:t>
            </w:r>
            <w:r w:rsidRPr="00CC14EE">
              <w:rPr>
                <w:sz w:val="16"/>
                <w:szCs w:val="16"/>
              </w:rPr>
              <w:t>was high for GM</w:t>
            </w:r>
            <w:r w:rsidR="00AD6B02">
              <w:rPr>
                <w:sz w:val="16"/>
                <w:szCs w:val="16"/>
              </w:rPr>
              <w:t>s</w:t>
            </w:r>
            <w:r w:rsidR="00A83F98">
              <w:rPr>
                <w:sz w:val="16"/>
                <w:szCs w:val="16"/>
              </w:rPr>
              <w:t>:</w:t>
            </w:r>
          </w:p>
          <w:p w14:paraId="1F2F93C6" w14:textId="6E833180" w:rsidR="00A83F98" w:rsidRPr="00CC14EE" w:rsidRDefault="00A83F98" w:rsidP="00A83F98">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w:t>
            </w:r>
            <w:r w:rsidRPr="00A83F98">
              <w:rPr>
                <w:sz w:val="16"/>
                <w:szCs w:val="16"/>
              </w:rPr>
              <w:t xml:space="preserve">ensitivity </w:t>
            </w:r>
            <w:r w:rsidR="00FD2453" w:rsidRPr="00A83F98">
              <w:rPr>
                <w:sz w:val="16"/>
                <w:szCs w:val="16"/>
              </w:rPr>
              <w:t xml:space="preserve">100% </w:t>
            </w:r>
          </w:p>
          <w:p w14:paraId="1E8C9601" w14:textId="77777777" w:rsidR="00A83F98"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CC14EE">
              <w:rPr>
                <w:sz w:val="16"/>
                <w:szCs w:val="16"/>
              </w:rPr>
              <w:t>Interrater reliability</w:t>
            </w:r>
            <w:r w:rsidR="00A83F98">
              <w:rPr>
                <w:sz w:val="16"/>
                <w:szCs w:val="16"/>
              </w:rPr>
              <w:t>:</w:t>
            </w:r>
          </w:p>
          <w:p w14:paraId="107C7A78" w14:textId="73950426" w:rsidR="00A83F98" w:rsidRDefault="00FD2453" w:rsidP="00A83F98">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A83F98">
              <w:rPr>
                <w:sz w:val="16"/>
                <w:szCs w:val="16"/>
              </w:rPr>
              <w:t>TIMP intraclass correlation=0.95</w:t>
            </w:r>
            <w:r w:rsidR="00A83F98" w:rsidRPr="00A83F98">
              <w:rPr>
                <w:sz w:val="16"/>
                <w:szCs w:val="16"/>
              </w:rPr>
              <w:t xml:space="preserve"> </w:t>
            </w:r>
            <w:r w:rsidR="00A83F98">
              <w:rPr>
                <w:sz w:val="16"/>
                <w:szCs w:val="16"/>
              </w:rPr>
              <w:t>(</w:t>
            </w:r>
            <w:r w:rsidR="00A83F98" w:rsidRPr="00A83F98">
              <w:rPr>
                <w:sz w:val="16"/>
                <w:szCs w:val="16"/>
              </w:rPr>
              <w:t>strong</w:t>
            </w:r>
            <w:r w:rsidR="00A83F98">
              <w:rPr>
                <w:sz w:val="16"/>
                <w:szCs w:val="16"/>
              </w:rPr>
              <w:t>)</w:t>
            </w:r>
          </w:p>
          <w:p w14:paraId="7BF20FC1" w14:textId="7F7DFE94" w:rsidR="00A83F98" w:rsidRDefault="002105ED" w:rsidP="00A83F98">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A83F98">
              <w:rPr>
                <w:sz w:val="16"/>
                <w:szCs w:val="16"/>
              </w:rPr>
              <w:t>GM</w:t>
            </w:r>
            <w:r>
              <w:rPr>
                <w:sz w:val="16"/>
                <w:szCs w:val="16"/>
              </w:rPr>
              <w:t>A</w:t>
            </w:r>
            <w:r w:rsidRPr="00A83F98">
              <w:rPr>
                <w:sz w:val="16"/>
                <w:szCs w:val="16"/>
              </w:rPr>
              <w:t xml:space="preserve"> </w:t>
            </w:r>
            <w:r w:rsidR="00FD2453" w:rsidRPr="00A83F98">
              <w:rPr>
                <w:sz w:val="16"/>
                <w:szCs w:val="16"/>
              </w:rPr>
              <w:t xml:space="preserve">(K=0.8) </w:t>
            </w:r>
          </w:p>
          <w:p w14:paraId="59B31A55" w14:textId="77777777" w:rsidR="00FD2453" w:rsidRDefault="00FD2453" w:rsidP="00A83F98">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A83F98">
              <w:rPr>
                <w:sz w:val="16"/>
                <w:szCs w:val="16"/>
              </w:rPr>
              <w:t>NAPI r=0.67–0.97</w:t>
            </w:r>
            <w:r w:rsidR="00A83F98">
              <w:rPr>
                <w:sz w:val="16"/>
                <w:szCs w:val="16"/>
              </w:rPr>
              <w:t xml:space="preserve"> (</w:t>
            </w:r>
            <w:r w:rsidR="00A83F98" w:rsidRPr="00A83F98">
              <w:rPr>
                <w:sz w:val="16"/>
                <w:szCs w:val="16"/>
              </w:rPr>
              <w:t>moderate</w:t>
            </w:r>
            <w:r w:rsidR="00A83F98">
              <w:rPr>
                <w:sz w:val="16"/>
                <w:szCs w:val="16"/>
              </w:rPr>
              <w:t>)</w:t>
            </w:r>
          </w:p>
          <w:p w14:paraId="2D817EDC" w14:textId="77C4F334" w:rsidR="00163D7A" w:rsidRPr="00A83F98" w:rsidRDefault="00163D7A" w:rsidP="00163D7A">
            <w:pPr>
              <w:pStyle w:val="ListParagraph"/>
              <w:cnfStyle w:val="000000000000" w:firstRow="0" w:lastRow="0" w:firstColumn="0" w:lastColumn="0" w:oddVBand="0" w:evenVBand="0" w:oddHBand="0" w:evenHBand="0" w:firstRowFirstColumn="0" w:firstRowLastColumn="0" w:lastRowFirstColumn="0" w:lastRowLastColumn="0"/>
              <w:rPr>
                <w:sz w:val="16"/>
                <w:szCs w:val="16"/>
              </w:rPr>
            </w:pPr>
          </w:p>
        </w:tc>
      </w:tr>
      <w:tr w:rsidR="00FD2453" w:rsidRPr="00613F17" w14:paraId="01050975" w14:textId="77777777" w:rsidTr="006B766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nil"/>
              <w:right w:val="nil"/>
            </w:tcBorders>
          </w:tcPr>
          <w:p w14:paraId="791EA6EA" w14:textId="3098A81C" w:rsidR="00FD2453" w:rsidRPr="00613F17" w:rsidRDefault="002105ED" w:rsidP="002105ED">
            <w:pPr>
              <w:rPr>
                <w:sz w:val="16"/>
                <w:szCs w:val="16"/>
              </w:rPr>
            </w:pPr>
            <w:proofErr w:type="spellStart"/>
            <w:r w:rsidRPr="00E15F58">
              <w:rPr>
                <w:b w:val="0"/>
                <w:bCs w:val="0"/>
                <w:sz w:val="16"/>
                <w:szCs w:val="16"/>
              </w:rPr>
              <w:t>Zuk</w:t>
            </w:r>
            <w:proofErr w:type="spellEnd"/>
            <w:r>
              <w:rPr>
                <w:rFonts w:ascii="Times New Roman" w:eastAsiaTheme="minorEastAsia" w:hAnsi="Times New Roman" w:cs="Times New Roman"/>
                <w:b w:val="0"/>
                <w:bCs w:val="0"/>
                <w:sz w:val="16"/>
                <w:szCs w:val="16"/>
                <w:vertAlign w:val="superscript"/>
                <w:lang w:val="en-AU"/>
              </w:rPr>
              <w:t>30</w:t>
            </w:r>
            <w:r w:rsidRPr="00E15F58">
              <w:rPr>
                <w:b w:val="0"/>
                <w:bCs w:val="0"/>
                <w:sz w:val="16"/>
                <w:szCs w:val="16"/>
              </w:rPr>
              <w:t xml:space="preserve"> </w:t>
            </w:r>
          </w:p>
        </w:tc>
        <w:tc>
          <w:tcPr>
            <w:tcW w:w="1045" w:type="dxa"/>
            <w:tcBorders>
              <w:top w:val="nil"/>
              <w:left w:val="nil"/>
              <w:bottom w:val="nil"/>
              <w:right w:val="nil"/>
            </w:tcBorders>
          </w:tcPr>
          <w:p w14:paraId="27F6649B" w14:textId="763BFF64"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2011</w:t>
            </w:r>
          </w:p>
        </w:tc>
        <w:tc>
          <w:tcPr>
            <w:tcW w:w="1080" w:type="dxa"/>
            <w:tcBorders>
              <w:top w:val="nil"/>
              <w:left w:val="nil"/>
              <w:bottom w:val="nil"/>
              <w:right w:val="nil"/>
            </w:tcBorders>
          </w:tcPr>
          <w:p w14:paraId="327E630E" w14:textId="76C188F9"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FC4E42">
              <w:rPr>
                <w:sz w:val="16"/>
                <w:szCs w:val="16"/>
              </w:rPr>
              <w:t>Israel</w:t>
            </w:r>
          </w:p>
        </w:tc>
        <w:tc>
          <w:tcPr>
            <w:tcW w:w="1260" w:type="dxa"/>
            <w:tcBorders>
              <w:top w:val="nil"/>
              <w:left w:val="nil"/>
              <w:bottom w:val="nil"/>
              <w:right w:val="nil"/>
            </w:tcBorders>
          </w:tcPr>
          <w:p w14:paraId="35AAD446" w14:textId="44E1ACF9"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Longitudinal follow up</w:t>
            </w:r>
            <w:r w:rsidR="00163D7A">
              <w:rPr>
                <w:sz w:val="16"/>
                <w:szCs w:val="16"/>
              </w:rPr>
              <w:t xml:space="preserve"> studies</w:t>
            </w:r>
            <w:r>
              <w:rPr>
                <w:sz w:val="16"/>
                <w:szCs w:val="16"/>
              </w:rPr>
              <w:t xml:space="preserve"> mainly </w:t>
            </w:r>
          </w:p>
        </w:tc>
        <w:tc>
          <w:tcPr>
            <w:tcW w:w="1805" w:type="dxa"/>
            <w:tcBorders>
              <w:top w:val="nil"/>
              <w:left w:val="nil"/>
              <w:bottom w:val="nil"/>
              <w:right w:val="nil"/>
            </w:tcBorders>
          </w:tcPr>
          <w:p w14:paraId="0C557563" w14:textId="77777777"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GA</w:t>
            </w:r>
          </w:p>
          <w:p w14:paraId="759E4024" w14:textId="4584FFF3"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Heterogenous diagnoses</w:t>
            </w:r>
          </w:p>
        </w:tc>
        <w:tc>
          <w:tcPr>
            <w:tcW w:w="1544" w:type="dxa"/>
            <w:tcBorders>
              <w:top w:val="nil"/>
              <w:left w:val="nil"/>
              <w:bottom w:val="nil"/>
              <w:right w:val="nil"/>
            </w:tcBorders>
          </w:tcPr>
          <w:p w14:paraId="530FA68E" w14:textId="1A5BF4D5"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4D2AF5">
              <w:rPr>
                <w:sz w:val="16"/>
                <w:szCs w:val="16"/>
              </w:rPr>
              <w:t>Prechtl</w:t>
            </w:r>
          </w:p>
        </w:tc>
        <w:tc>
          <w:tcPr>
            <w:tcW w:w="2598" w:type="dxa"/>
            <w:tcBorders>
              <w:top w:val="nil"/>
              <w:left w:val="nil"/>
              <w:bottom w:val="nil"/>
              <w:right w:val="nil"/>
            </w:tcBorders>
          </w:tcPr>
          <w:p w14:paraId="75BC0C21" w14:textId="52A4EF61" w:rsidR="00163D7A"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37</w:t>
            </w:r>
            <w:r w:rsidRPr="004D2AF5">
              <w:rPr>
                <w:sz w:val="16"/>
                <w:szCs w:val="16"/>
              </w:rPr>
              <w:t xml:space="preserve"> studies</w:t>
            </w:r>
          </w:p>
          <w:p w14:paraId="1A756AA2" w14:textId="20B5B3B6"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35 </w:t>
            </w:r>
            <w:r w:rsidRPr="004D2AF5">
              <w:rPr>
                <w:sz w:val="16"/>
                <w:szCs w:val="16"/>
              </w:rPr>
              <w:t>longitudinal follow-ups</w:t>
            </w:r>
            <w:r>
              <w:rPr>
                <w:sz w:val="16"/>
                <w:szCs w:val="16"/>
              </w:rPr>
              <w:t>, 2 n.s.</w:t>
            </w:r>
          </w:p>
        </w:tc>
        <w:tc>
          <w:tcPr>
            <w:tcW w:w="2598" w:type="dxa"/>
            <w:tcBorders>
              <w:top w:val="nil"/>
              <w:left w:val="nil"/>
              <w:bottom w:val="nil"/>
              <w:right w:val="nil"/>
            </w:tcBorders>
          </w:tcPr>
          <w:p w14:paraId="3B426C65" w14:textId="2C7A424C" w:rsidR="002105ED" w:rsidRDefault="00163D7A"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CS</w:t>
            </w:r>
            <w:r w:rsidR="00FD2453" w:rsidRPr="006D4989">
              <w:rPr>
                <w:sz w:val="16"/>
                <w:szCs w:val="16"/>
              </w:rPr>
              <w:t xml:space="preserve"> GM </w:t>
            </w:r>
            <w:r w:rsidR="00FD2453">
              <w:rPr>
                <w:sz w:val="16"/>
                <w:szCs w:val="16"/>
              </w:rPr>
              <w:t xml:space="preserve">that are </w:t>
            </w:r>
            <w:r w:rsidR="00FD2453" w:rsidRPr="006D4989">
              <w:rPr>
                <w:sz w:val="16"/>
                <w:szCs w:val="16"/>
              </w:rPr>
              <w:t>consistent are</w:t>
            </w:r>
            <w:r w:rsidR="00FD2453">
              <w:rPr>
                <w:sz w:val="16"/>
                <w:szCs w:val="16"/>
              </w:rPr>
              <w:t xml:space="preserve"> </w:t>
            </w:r>
            <w:r w:rsidR="00FD2453" w:rsidRPr="006D4989">
              <w:rPr>
                <w:sz w:val="16"/>
                <w:szCs w:val="16"/>
              </w:rPr>
              <w:t xml:space="preserve">highly predictive </w:t>
            </w:r>
            <w:r w:rsidR="00FD2453">
              <w:rPr>
                <w:sz w:val="16"/>
                <w:szCs w:val="16"/>
              </w:rPr>
              <w:t>for CP</w:t>
            </w:r>
          </w:p>
          <w:p w14:paraId="620B9032" w14:textId="7E45238C" w:rsidR="00163D7A"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D4989">
              <w:rPr>
                <w:sz w:val="16"/>
                <w:szCs w:val="16"/>
              </w:rPr>
              <w:t xml:space="preserve"> </w:t>
            </w:r>
          </w:p>
          <w:p w14:paraId="3B55DB6C" w14:textId="767EA1CB" w:rsidR="00FD2453" w:rsidRDefault="00CD19C8"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FM</w:t>
            </w:r>
            <w:r w:rsidR="00FD2453">
              <w:rPr>
                <w:sz w:val="16"/>
                <w:szCs w:val="16"/>
              </w:rPr>
              <w:t xml:space="preserve"> were a</w:t>
            </w:r>
            <w:r w:rsidR="00FD2453" w:rsidRPr="006D4989">
              <w:rPr>
                <w:sz w:val="16"/>
                <w:szCs w:val="16"/>
              </w:rPr>
              <w:t xml:space="preserve"> sensitive predictor of neurodevelopmental outcome in different populations</w:t>
            </w:r>
            <w:r w:rsidR="00FD2453">
              <w:rPr>
                <w:sz w:val="16"/>
                <w:szCs w:val="16"/>
              </w:rPr>
              <w:t xml:space="preserve"> </w:t>
            </w:r>
            <w:r w:rsidR="00FD2453" w:rsidRPr="006D4989">
              <w:rPr>
                <w:sz w:val="16"/>
                <w:szCs w:val="16"/>
              </w:rPr>
              <w:t>of infants</w:t>
            </w:r>
          </w:p>
          <w:p w14:paraId="6911238D" w14:textId="77777777" w:rsidR="002105ED" w:rsidRDefault="002105ED" w:rsidP="00FD2453">
            <w:pPr>
              <w:cnfStyle w:val="000000000000" w:firstRow="0" w:lastRow="0" w:firstColumn="0" w:lastColumn="0" w:oddVBand="0" w:evenVBand="0" w:oddHBand="0" w:evenHBand="0" w:firstRowFirstColumn="0" w:firstRowLastColumn="0" w:lastRowFirstColumn="0" w:lastRowLastColumn="0"/>
              <w:rPr>
                <w:sz w:val="16"/>
                <w:szCs w:val="16"/>
              </w:rPr>
            </w:pPr>
          </w:p>
          <w:p w14:paraId="67CF844A" w14:textId="1161C12F"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w:t>
            </w:r>
            <w:r w:rsidRPr="00E15F58">
              <w:rPr>
                <w:sz w:val="16"/>
                <w:szCs w:val="16"/>
              </w:rPr>
              <w:t xml:space="preserve">ensitivity </w:t>
            </w:r>
            <w:r>
              <w:rPr>
                <w:sz w:val="16"/>
                <w:szCs w:val="16"/>
              </w:rPr>
              <w:t xml:space="preserve">&gt; </w:t>
            </w:r>
            <w:r w:rsidRPr="00E15F58">
              <w:rPr>
                <w:sz w:val="16"/>
                <w:szCs w:val="16"/>
              </w:rPr>
              <w:t>90%</w:t>
            </w:r>
            <w:r>
              <w:rPr>
                <w:sz w:val="16"/>
                <w:szCs w:val="16"/>
              </w:rPr>
              <w:t xml:space="preserve"> for these FM and neurodevelopmental outcomes</w:t>
            </w:r>
          </w:p>
          <w:p w14:paraId="54C21FAC" w14:textId="77777777" w:rsidR="002105ED" w:rsidRDefault="002105ED" w:rsidP="00FD2453">
            <w:pPr>
              <w:cnfStyle w:val="000000000000" w:firstRow="0" w:lastRow="0" w:firstColumn="0" w:lastColumn="0" w:oddVBand="0" w:evenVBand="0" w:oddHBand="0" w:evenHBand="0" w:firstRowFirstColumn="0" w:firstRowLastColumn="0" w:lastRowFirstColumn="0" w:lastRowLastColumn="0"/>
              <w:rPr>
                <w:sz w:val="16"/>
                <w:szCs w:val="16"/>
              </w:rPr>
            </w:pPr>
          </w:p>
          <w:p w14:paraId="51F5D98F" w14:textId="6E3CD434"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S</w:t>
            </w:r>
            <w:r w:rsidRPr="00E15F58">
              <w:rPr>
                <w:sz w:val="16"/>
                <w:szCs w:val="16"/>
              </w:rPr>
              <w:t xml:space="preserve">ensitivity </w:t>
            </w:r>
            <w:r>
              <w:rPr>
                <w:sz w:val="16"/>
                <w:szCs w:val="16"/>
              </w:rPr>
              <w:t>&gt;</w:t>
            </w:r>
            <w:r w:rsidRPr="00E15F58">
              <w:rPr>
                <w:sz w:val="16"/>
                <w:szCs w:val="16"/>
              </w:rPr>
              <w:t xml:space="preserve"> 90%</w:t>
            </w:r>
            <w:r>
              <w:rPr>
                <w:sz w:val="16"/>
                <w:szCs w:val="16"/>
              </w:rPr>
              <w:t xml:space="preserve"> for a normal outcome w</w:t>
            </w:r>
            <w:r w:rsidRPr="00E15F58">
              <w:rPr>
                <w:sz w:val="16"/>
                <w:szCs w:val="16"/>
              </w:rPr>
              <w:t>hen the GM were normal</w:t>
            </w:r>
          </w:p>
          <w:p w14:paraId="2588828C" w14:textId="4706263D" w:rsidR="00163D7A" w:rsidRPr="00CC14EE" w:rsidRDefault="00163D7A" w:rsidP="00FD2453">
            <w:pPr>
              <w:cnfStyle w:val="000000000000" w:firstRow="0" w:lastRow="0" w:firstColumn="0" w:lastColumn="0" w:oddVBand="0" w:evenVBand="0" w:oddHBand="0" w:evenHBand="0" w:firstRowFirstColumn="0" w:firstRowLastColumn="0" w:lastRowFirstColumn="0" w:lastRowLastColumn="0"/>
              <w:rPr>
                <w:sz w:val="16"/>
                <w:szCs w:val="16"/>
              </w:rPr>
            </w:pPr>
          </w:p>
        </w:tc>
      </w:tr>
      <w:tr w:rsidR="00FD2453" w:rsidRPr="00613F17" w14:paraId="668A87C1" w14:textId="5BEC9A88"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nil"/>
              <w:right w:val="nil"/>
            </w:tcBorders>
            <w:shd w:val="clear" w:color="auto" w:fill="auto"/>
          </w:tcPr>
          <w:p w14:paraId="20BD2F88" w14:textId="2EA5CE92" w:rsidR="00FD2453" w:rsidRPr="00613F17" w:rsidRDefault="00FD2453" w:rsidP="00FC65BC">
            <w:pPr>
              <w:rPr>
                <w:b w:val="0"/>
                <w:bCs w:val="0"/>
                <w:sz w:val="16"/>
                <w:szCs w:val="16"/>
              </w:rPr>
            </w:pPr>
            <w:proofErr w:type="spellStart"/>
            <w:r w:rsidRPr="0038027D">
              <w:rPr>
                <w:b w:val="0"/>
                <w:bCs w:val="0"/>
                <w:sz w:val="16"/>
                <w:szCs w:val="16"/>
              </w:rPr>
              <w:t>Darsaklis</w:t>
            </w:r>
            <w:proofErr w:type="spellEnd"/>
            <w:r w:rsidRPr="0038027D">
              <w:rPr>
                <w:b w:val="0"/>
                <w:bCs w:val="0"/>
                <w:sz w:val="16"/>
                <w:szCs w:val="16"/>
              </w:rPr>
              <w:t xml:space="preserve"> et al.</w:t>
            </w:r>
            <w:r w:rsidR="00FC65BC">
              <w:rPr>
                <w:rFonts w:ascii="Times New Roman" w:eastAsiaTheme="minorEastAsia" w:hAnsi="Times New Roman" w:cs="Times New Roman"/>
                <w:b w:val="0"/>
                <w:bCs w:val="0"/>
                <w:sz w:val="16"/>
                <w:szCs w:val="16"/>
                <w:vertAlign w:val="superscript"/>
                <w:lang w:val="en-AU"/>
              </w:rPr>
              <w:t>31</w:t>
            </w:r>
          </w:p>
        </w:tc>
        <w:tc>
          <w:tcPr>
            <w:tcW w:w="1045" w:type="dxa"/>
            <w:tcBorders>
              <w:top w:val="nil"/>
              <w:left w:val="nil"/>
              <w:bottom w:val="nil"/>
              <w:right w:val="nil"/>
            </w:tcBorders>
          </w:tcPr>
          <w:p w14:paraId="14D52530" w14:textId="5CB41DF6"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2011</w:t>
            </w:r>
          </w:p>
        </w:tc>
        <w:tc>
          <w:tcPr>
            <w:tcW w:w="1080" w:type="dxa"/>
            <w:tcBorders>
              <w:top w:val="nil"/>
              <w:left w:val="nil"/>
              <w:bottom w:val="nil"/>
              <w:right w:val="nil"/>
            </w:tcBorders>
          </w:tcPr>
          <w:p w14:paraId="50005F6E" w14:textId="5E24D247"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Canada</w:t>
            </w:r>
          </w:p>
        </w:tc>
        <w:tc>
          <w:tcPr>
            <w:tcW w:w="1260" w:type="dxa"/>
            <w:tcBorders>
              <w:top w:val="nil"/>
              <w:left w:val="nil"/>
              <w:bottom w:val="nil"/>
              <w:right w:val="nil"/>
            </w:tcBorders>
          </w:tcPr>
          <w:p w14:paraId="3959D342" w14:textId="3EB6AB1D"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Longitudinal cohort studies in English and French </w:t>
            </w:r>
          </w:p>
        </w:tc>
        <w:tc>
          <w:tcPr>
            <w:tcW w:w="1805" w:type="dxa"/>
            <w:tcBorders>
              <w:top w:val="nil"/>
              <w:left w:val="nil"/>
              <w:bottom w:val="nil"/>
              <w:right w:val="nil"/>
            </w:tcBorders>
          </w:tcPr>
          <w:p w14:paraId="460A4BB7" w14:textId="6E5ABDF4"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All GA</w:t>
            </w:r>
          </w:p>
        </w:tc>
        <w:tc>
          <w:tcPr>
            <w:tcW w:w="1544" w:type="dxa"/>
            <w:tcBorders>
              <w:top w:val="nil"/>
              <w:left w:val="nil"/>
              <w:bottom w:val="nil"/>
              <w:right w:val="nil"/>
            </w:tcBorders>
          </w:tcPr>
          <w:p w14:paraId="140782ED" w14:textId="6C9F25B5" w:rsidR="00FD2453" w:rsidRPr="00613F17" w:rsidRDefault="00FC65BC" w:rsidP="00FC65BC">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Pr>
                <w:sz w:val="16"/>
                <w:szCs w:val="16"/>
              </w:rPr>
              <w:t>Prechtl</w:t>
            </w:r>
            <w:proofErr w:type="spellEnd"/>
          </w:p>
        </w:tc>
        <w:tc>
          <w:tcPr>
            <w:tcW w:w="2598" w:type="dxa"/>
            <w:tcBorders>
              <w:top w:val="nil"/>
              <w:left w:val="nil"/>
              <w:bottom w:val="nil"/>
              <w:right w:val="nil"/>
            </w:tcBorders>
          </w:tcPr>
          <w:p w14:paraId="191E2F1F" w14:textId="77777777"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39 studies</w:t>
            </w:r>
          </w:p>
          <w:p w14:paraId="7F367099" w14:textId="3A0D0DC7"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nil"/>
              <w:right w:val="nil"/>
            </w:tcBorders>
          </w:tcPr>
          <w:p w14:paraId="19C4F845" w14:textId="4C2E9783" w:rsidR="00FD2453"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Conflicting evidence on whether the quality of </w:t>
            </w:r>
            <w:r w:rsidR="00FC65BC">
              <w:rPr>
                <w:sz w:val="16"/>
                <w:szCs w:val="16"/>
              </w:rPr>
              <w:t>FM</w:t>
            </w:r>
            <w:r w:rsidR="00FC65BC" w:rsidRPr="00613F17">
              <w:rPr>
                <w:sz w:val="16"/>
                <w:szCs w:val="16"/>
              </w:rPr>
              <w:t xml:space="preserve"> </w:t>
            </w:r>
            <w:r w:rsidRPr="00613F17">
              <w:rPr>
                <w:sz w:val="16"/>
                <w:szCs w:val="16"/>
              </w:rPr>
              <w:t>or writhing movements is more accurate in predicting neurodevelopmental outcomes at 4 points in follow up – 12 to 23 months, 2 to 3 years, 4 to 11 years and 12 to 18 years</w:t>
            </w:r>
          </w:p>
          <w:p w14:paraId="1EF140BB" w14:textId="34DCE835"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p>
        </w:tc>
      </w:tr>
      <w:tr w:rsidR="00FD2453" w:rsidRPr="00613F17" w14:paraId="4C4B8503" w14:textId="284CF9F0"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nil"/>
              <w:right w:val="nil"/>
            </w:tcBorders>
          </w:tcPr>
          <w:p w14:paraId="722BB19C" w14:textId="32775036" w:rsidR="00FD2453" w:rsidRDefault="00FD2453" w:rsidP="00FD2453">
            <w:pPr>
              <w:rPr>
                <w:rFonts w:ascii="Times New Roman" w:eastAsiaTheme="minorEastAsia" w:hAnsi="Times New Roman" w:cs="Times New Roman"/>
                <w:sz w:val="16"/>
                <w:szCs w:val="16"/>
                <w:vertAlign w:val="superscript"/>
                <w:lang w:val="en-AU"/>
              </w:rPr>
            </w:pPr>
            <w:r w:rsidRPr="00613F17">
              <w:rPr>
                <w:b w:val="0"/>
                <w:bCs w:val="0"/>
                <w:sz w:val="16"/>
                <w:szCs w:val="16"/>
              </w:rPr>
              <w:t>Burger et al.</w:t>
            </w:r>
            <w:r w:rsidR="00FC65BC">
              <w:rPr>
                <w:rFonts w:ascii="Times New Roman" w:eastAsiaTheme="minorEastAsia" w:hAnsi="Times New Roman" w:cs="Times New Roman"/>
                <w:b w:val="0"/>
                <w:bCs w:val="0"/>
                <w:sz w:val="16"/>
                <w:szCs w:val="16"/>
                <w:vertAlign w:val="superscript"/>
                <w:lang w:val="en-AU"/>
              </w:rPr>
              <w:t>32</w:t>
            </w:r>
          </w:p>
          <w:p w14:paraId="5221C1D0" w14:textId="77777777" w:rsidR="00FD2453" w:rsidRDefault="00FD2453" w:rsidP="00FD2453">
            <w:pPr>
              <w:rPr>
                <w:rFonts w:ascii="Times New Roman" w:eastAsiaTheme="minorEastAsia" w:hAnsi="Times New Roman" w:cs="Times New Roman"/>
                <w:sz w:val="16"/>
                <w:szCs w:val="16"/>
                <w:vertAlign w:val="superscript"/>
                <w:lang w:val="en-AU"/>
              </w:rPr>
            </w:pPr>
          </w:p>
          <w:p w14:paraId="693D41F1" w14:textId="77777777" w:rsidR="00FD2453" w:rsidRDefault="00FD2453" w:rsidP="00FD2453">
            <w:pPr>
              <w:rPr>
                <w:rFonts w:ascii="Times New Roman" w:eastAsiaTheme="minorEastAsia" w:hAnsi="Times New Roman" w:cs="Times New Roman"/>
                <w:sz w:val="16"/>
                <w:szCs w:val="16"/>
                <w:vertAlign w:val="superscript"/>
                <w:lang w:val="en-AU"/>
              </w:rPr>
            </w:pPr>
          </w:p>
          <w:p w14:paraId="1D92A4BD" w14:textId="77777777" w:rsidR="00FD2453" w:rsidRDefault="00FD2453" w:rsidP="00FD2453">
            <w:pPr>
              <w:rPr>
                <w:rFonts w:ascii="Times New Roman" w:eastAsiaTheme="minorEastAsia" w:hAnsi="Times New Roman" w:cs="Times New Roman"/>
                <w:sz w:val="16"/>
                <w:szCs w:val="16"/>
                <w:vertAlign w:val="superscript"/>
                <w:lang w:val="en-AU"/>
              </w:rPr>
            </w:pPr>
          </w:p>
          <w:p w14:paraId="6952E885" w14:textId="77777777" w:rsidR="00FD2453" w:rsidRDefault="00FD2453" w:rsidP="00FD2453">
            <w:pPr>
              <w:rPr>
                <w:rFonts w:ascii="Times New Roman" w:eastAsiaTheme="minorEastAsia" w:hAnsi="Times New Roman" w:cs="Times New Roman"/>
                <w:sz w:val="16"/>
                <w:szCs w:val="16"/>
                <w:vertAlign w:val="superscript"/>
                <w:lang w:val="en-AU"/>
              </w:rPr>
            </w:pPr>
          </w:p>
          <w:p w14:paraId="55F13ED6" w14:textId="77777777" w:rsidR="00FD2453" w:rsidRDefault="00FD2453" w:rsidP="00FD2453">
            <w:pPr>
              <w:rPr>
                <w:rFonts w:ascii="Times New Roman" w:eastAsiaTheme="minorEastAsia" w:hAnsi="Times New Roman" w:cs="Times New Roman"/>
                <w:sz w:val="16"/>
                <w:szCs w:val="16"/>
                <w:vertAlign w:val="superscript"/>
                <w:lang w:val="en-AU"/>
              </w:rPr>
            </w:pPr>
          </w:p>
          <w:p w14:paraId="04A56900" w14:textId="503B2670" w:rsidR="00FD2453" w:rsidRPr="00613F17" w:rsidRDefault="00FD2453" w:rsidP="00FD2453">
            <w:pPr>
              <w:rPr>
                <w:b w:val="0"/>
                <w:bCs w:val="0"/>
                <w:sz w:val="16"/>
                <w:szCs w:val="16"/>
              </w:rPr>
            </w:pPr>
          </w:p>
        </w:tc>
        <w:tc>
          <w:tcPr>
            <w:tcW w:w="1045" w:type="dxa"/>
            <w:tcBorders>
              <w:top w:val="nil"/>
              <w:left w:val="nil"/>
              <w:bottom w:val="nil"/>
              <w:right w:val="nil"/>
            </w:tcBorders>
          </w:tcPr>
          <w:p w14:paraId="58B9C7C4" w14:textId="58D4BC1C"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lastRenderedPageBreak/>
              <w:t>2009</w:t>
            </w:r>
          </w:p>
        </w:tc>
        <w:tc>
          <w:tcPr>
            <w:tcW w:w="1080" w:type="dxa"/>
            <w:tcBorders>
              <w:top w:val="nil"/>
              <w:left w:val="nil"/>
              <w:bottom w:val="nil"/>
              <w:right w:val="nil"/>
            </w:tcBorders>
          </w:tcPr>
          <w:p w14:paraId="6A318ED4" w14:textId="4A2C62C3" w:rsidR="00FD2453" w:rsidRPr="00613F17" w:rsidRDefault="00FD2453"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United Kingdom</w:t>
            </w:r>
          </w:p>
        </w:tc>
        <w:tc>
          <w:tcPr>
            <w:tcW w:w="1260" w:type="dxa"/>
            <w:tcBorders>
              <w:top w:val="nil"/>
              <w:left w:val="nil"/>
              <w:bottom w:val="nil"/>
              <w:right w:val="nil"/>
            </w:tcBorders>
          </w:tcPr>
          <w:p w14:paraId="0A41590C" w14:textId="767CDF61"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Descriptive research studies with predictive value </w:t>
            </w:r>
            <w:r w:rsidRPr="00613F17">
              <w:rPr>
                <w:sz w:val="16"/>
                <w:szCs w:val="16"/>
              </w:rPr>
              <w:lastRenderedPageBreak/>
              <w:t xml:space="preserve">at </w:t>
            </w:r>
            <w:r w:rsidR="00163D7A" w:rsidRPr="00613F17">
              <w:rPr>
                <w:sz w:val="16"/>
                <w:szCs w:val="16"/>
              </w:rPr>
              <w:t>12- or 24-months</w:t>
            </w:r>
            <w:r w:rsidRPr="00613F17">
              <w:rPr>
                <w:sz w:val="16"/>
                <w:szCs w:val="16"/>
              </w:rPr>
              <w:t xml:space="preserve"> corrected age</w:t>
            </w:r>
          </w:p>
        </w:tc>
        <w:tc>
          <w:tcPr>
            <w:tcW w:w="1805" w:type="dxa"/>
            <w:tcBorders>
              <w:top w:val="nil"/>
              <w:left w:val="nil"/>
              <w:bottom w:val="nil"/>
              <w:right w:val="nil"/>
            </w:tcBorders>
          </w:tcPr>
          <w:p w14:paraId="6DC309B6" w14:textId="1D712FC0"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lastRenderedPageBreak/>
              <w:t>All GA</w:t>
            </w:r>
          </w:p>
          <w:p w14:paraId="6AAFCFAD" w14:textId="3B560322"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1926 participants</w:t>
            </w:r>
          </w:p>
          <w:p w14:paraId="2167DA11" w14:textId="1622F8B4"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1544" w:type="dxa"/>
            <w:tcBorders>
              <w:top w:val="nil"/>
              <w:left w:val="nil"/>
              <w:bottom w:val="nil"/>
              <w:right w:val="nil"/>
            </w:tcBorders>
          </w:tcPr>
          <w:p w14:paraId="1E116A4B" w14:textId="06224CF4" w:rsidR="00FD2453" w:rsidRPr="00613F17" w:rsidRDefault="00FC65BC" w:rsidP="00FC65BC">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613F17">
              <w:rPr>
                <w:sz w:val="16"/>
                <w:szCs w:val="16"/>
              </w:rPr>
              <w:t>Prechtl</w:t>
            </w:r>
            <w:proofErr w:type="spellEnd"/>
          </w:p>
        </w:tc>
        <w:tc>
          <w:tcPr>
            <w:tcW w:w="2598" w:type="dxa"/>
            <w:tcBorders>
              <w:top w:val="nil"/>
              <w:left w:val="nil"/>
              <w:bottom w:val="nil"/>
              <w:right w:val="nil"/>
            </w:tcBorders>
          </w:tcPr>
          <w:p w14:paraId="18466D04" w14:textId="77777777" w:rsidR="00FD2453" w:rsidRPr="00613F17"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17 studies </w:t>
            </w:r>
          </w:p>
          <w:p w14:paraId="3EE69874" w14:textId="2565F60F" w:rsidR="00FD2453"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Qualitative assessment of GM especially in the fidgety stage may be prognostic of </w:t>
            </w:r>
            <w:r w:rsidRPr="00613F17">
              <w:rPr>
                <w:sz w:val="16"/>
                <w:szCs w:val="16"/>
              </w:rPr>
              <w:lastRenderedPageBreak/>
              <w:t xml:space="preserve">neurodevelopmental impairment but the validity of the included studies was </w:t>
            </w:r>
            <w:proofErr w:type="gramStart"/>
            <w:r w:rsidRPr="00613F17">
              <w:rPr>
                <w:sz w:val="16"/>
                <w:szCs w:val="16"/>
              </w:rPr>
              <w:t>uncertain</w:t>
            </w:r>
            <w:proofErr w:type="gramEnd"/>
            <w:r w:rsidRPr="00613F17">
              <w:rPr>
                <w:sz w:val="16"/>
                <w:szCs w:val="16"/>
              </w:rPr>
              <w:t xml:space="preserve"> and </w:t>
            </w:r>
            <w:r w:rsidR="00767C06">
              <w:rPr>
                <w:sz w:val="16"/>
                <w:szCs w:val="16"/>
              </w:rPr>
              <w:t>GM</w:t>
            </w:r>
            <w:r w:rsidR="00FC65BC">
              <w:rPr>
                <w:sz w:val="16"/>
                <w:szCs w:val="16"/>
              </w:rPr>
              <w:t>A</w:t>
            </w:r>
            <w:r w:rsidR="00E32803">
              <w:rPr>
                <w:sz w:val="16"/>
                <w:szCs w:val="16"/>
              </w:rPr>
              <w:t xml:space="preserve"> </w:t>
            </w:r>
            <w:r w:rsidRPr="00613F17">
              <w:rPr>
                <w:sz w:val="16"/>
                <w:szCs w:val="16"/>
              </w:rPr>
              <w:t>should be used in combination with neuro-imaging or standardized neurological evaluations</w:t>
            </w:r>
          </w:p>
          <w:p w14:paraId="252ADD38" w14:textId="54631714" w:rsidR="00163D7A" w:rsidRDefault="00163D7A" w:rsidP="00FD2453">
            <w:pPr>
              <w:cnfStyle w:val="000000000000" w:firstRow="0" w:lastRow="0" w:firstColumn="0" w:lastColumn="0" w:oddVBand="0" w:evenVBand="0" w:oddHBand="0" w:evenHBand="0" w:firstRowFirstColumn="0" w:firstRowLastColumn="0" w:lastRowFirstColumn="0" w:lastRowLastColumn="0"/>
              <w:rPr>
                <w:sz w:val="16"/>
                <w:szCs w:val="16"/>
              </w:rPr>
            </w:pPr>
          </w:p>
          <w:p w14:paraId="0801E8C5" w14:textId="586C136D" w:rsidR="00163D7A" w:rsidRPr="00613F17" w:rsidRDefault="00163D7A"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nil"/>
              <w:right w:val="nil"/>
            </w:tcBorders>
          </w:tcPr>
          <w:p w14:paraId="760FD460" w14:textId="4D99AA2A" w:rsidR="00FD2453" w:rsidRPr="00620021" w:rsidRDefault="00FD2453" w:rsidP="00FD2453">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A</w:t>
            </w:r>
            <w:r w:rsidRPr="00620021">
              <w:rPr>
                <w:sz w:val="16"/>
                <w:szCs w:val="16"/>
              </w:rPr>
              <w:t>verage score of the studies</w:t>
            </w:r>
          </w:p>
          <w:p w14:paraId="3DD51742" w14:textId="77777777" w:rsidR="00FD2453" w:rsidRDefault="00FD2453" w:rsidP="00FD2453">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620021">
              <w:rPr>
                <w:sz w:val="16"/>
                <w:szCs w:val="16"/>
              </w:rPr>
              <w:t xml:space="preserve">8.82 (73.5%) from a total of 12 (SD 0.73). </w:t>
            </w:r>
          </w:p>
          <w:p w14:paraId="2C1D21EA" w14:textId="539D7617" w:rsidR="00FD2453" w:rsidRPr="00613F17" w:rsidRDefault="00FD2453" w:rsidP="00FC65BC">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lastRenderedPageBreak/>
              <w:t>15</w:t>
            </w:r>
            <w:r w:rsidRPr="00620021">
              <w:rPr>
                <w:sz w:val="16"/>
                <w:szCs w:val="16"/>
              </w:rPr>
              <w:t xml:space="preserve"> of 17 studies </w:t>
            </w:r>
            <w:r>
              <w:rPr>
                <w:sz w:val="16"/>
                <w:szCs w:val="16"/>
              </w:rPr>
              <w:t>showed</w:t>
            </w:r>
            <w:r w:rsidRPr="00620021">
              <w:rPr>
                <w:sz w:val="16"/>
                <w:szCs w:val="16"/>
              </w:rPr>
              <w:t xml:space="preserve"> high relationship (sensitivity 92%; specificity 82%; p &lt; 0.01) </w:t>
            </w:r>
            <w:r>
              <w:rPr>
                <w:sz w:val="16"/>
                <w:szCs w:val="16"/>
              </w:rPr>
              <w:t xml:space="preserve">in </w:t>
            </w:r>
            <w:r w:rsidR="00FC65BC">
              <w:rPr>
                <w:sz w:val="16"/>
                <w:szCs w:val="16"/>
              </w:rPr>
              <w:t>FM</w:t>
            </w:r>
            <w:r w:rsidR="00E32803">
              <w:rPr>
                <w:sz w:val="16"/>
                <w:szCs w:val="16"/>
              </w:rPr>
              <w:t xml:space="preserve"> </w:t>
            </w:r>
            <w:r w:rsidRPr="00620021">
              <w:rPr>
                <w:sz w:val="16"/>
                <w:szCs w:val="16"/>
              </w:rPr>
              <w:t xml:space="preserve"> period</w:t>
            </w:r>
          </w:p>
        </w:tc>
      </w:tr>
      <w:tr w:rsidR="003B613D" w:rsidRPr="00613F17" w14:paraId="3E9C76E9" w14:textId="77777777" w:rsidTr="00EA0F3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3A545CF7" w14:textId="77777777" w:rsidR="003B613D" w:rsidRPr="00613F17" w:rsidRDefault="003B613D" w:rsidP="00FD2453">
            <w:pPr>
              <w:rPr>
                <w:sz w:val="16"/>
                <w:szCs w:val="16"/>
              </w:rPr>
            </w:pPr>
          </w:p>
        </w:tc>
        <w:tc>
          <w:tcPr>
            <w:tcW w:w="1045" w:type="dxa"/>
            <w:tcBorders>
              <w:top w:val="nil"/>
              <w:left w:val="nil"/>
              <w:bottom w:val="single" w:sz="4" w:space="0" w:color="auto"/>
              <w:right w:val="nil"/>
            </w:tcBorders>
          </w:tcPr>
          <w:p w14:paraId="517F31BE" w14:textId="77777777" w:rsidR="003B613D" w:rsidRPr="00613F17" w:rsidRDefault="003B613D" w:rsidP="00FD2453">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080" w:type="dxa"/>
            <w:tcBorders>
              <w:top w:val="nil"/>
              <w:left w:val="nil"/>
              <w:bottom w:val="single" w:sz="4" w:space="0" w:color="auto"/>
              <w:right w:val="nil"/>
            </w:tcBorders>
          </w:tcPr>
          <w:p w14:paraId="17A420D7" w14:textId="4AD8E5FC" w:rsidR="003B613D" w:rsidRPr="00613F17" w:rsidRDefault="003B613D" w:rsidP="003B613D">
            <w:pPr>
              <w:cnfStyle w:val="000000000000" w:firstRow="0" w:lastRow="0" w:firstColumn="0" w:lastColumn="0" w:oddVBand="0" w:evenVBand="0" w:oddHBand="0" w:evenHBand="0" w:firstRowFirstColumn="0" w:firstRowLastColumn="0" w:lastRowFirstColumn="0" w:lastRowLastColumn="0"/>
              <w:rPr>
                <w:sz w:val="16"/>
                <w:szCs w:val="16"/>
              </w:rPr>
            </w:pPr>
          </w:p>
        </w:tc>
        <w:tc>
          <w:tcPr>
            <w:tcW w:w="1260" w:type="dxa"/>
            <w:tcBorders>
              <w:top w:val="nil"/>
              <w:left w:val="nil"/>
              <w:bottom w:val="single" w:sz="4" w:space="0" w:color="auto"/>
              <w:right w:val="nil"/>
            </w:tcBorders>
          </w:tcPr>
          <w:p w14:paraId="0E8C9147" w14:textId="77777777" w:rsidR="003B613D" w:rsidRPr="00613F17" w:rsidRDefault="003B613D"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1805" w:type="dxa"/>
            <w:tcBorders>
              <w:top w:val="nil"/>
              <w:left w:val="nil"/>
              <w:bottom w:val="single" w:sz="4" w:space="0" w:color="auto"/>
              <w:right w:val="nil"/>
            </w:tcBorders>
          </w:tcPr>
          <w:p w14:paraId="41AE1AF9" w14:textId="77777777" w:rsidR="003B613D" w:rsidRPr="00613F17" w:rsidRDefault="003B613D"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1544" w:type="dxa"/>
            <w:tcBorders>
              <w:top w:val="nil"/>
              <w:left w:val="nil"/>
              <w:bottom w:val="single" w:sz="4" w:space="0" w:color="auto"/>
              <w:right w:val="nil"/>
            </w:tcBorders>
          </w:tcPr>
          <w:p w14:paraId="4F4D958D" w14:textId="77777777" w:rsidR="003B613D" w:rsidRPr="00613F17" w:rsidRDefault="003B613D"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single" w:sz="4" w:space="0" w:color="auto"/>
              <w:right w:val="nil"/>
            </w:tcBorders>
          </w:tcPr>
          <w:p w14:paraId="6E6F2CEB" w14:textId="77777777" w:rsidR="003B613D" w:rsidRPr="00613F17" w:rsidRDefault="003B613D" w:rsidP="00FD2453">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single" w:sz="4" w:space="0" w:color="auto"/>
              <w:right w:val="nil"/>
            </w:tcBorders>
          </w:tcPr>
          <w:p w14:paraId="3A1B2663" w14:textId="77777777" w:rsidR="003B613D" w:rsidRDefault="003B613D" w:rsidP="00FD2453">
            <w:pPr>
              <w:cnfStyle w:val="000000000000" w:firstRow="0" w:lastRow="0" w:firstColumn="0" w:lastColumn="0" w:oddVBand="0" w:evenVBand="0" w:oddHBand="0" w:evenHBand="0" w:firstRowFirstColumn="0" w:firstRowLastColumn="0" w:lastRowFirstColumn="0" w:lastRowLastColumn="0"/>
              <w:rPr>
                <w:sz w:val="16"/>
                <w:szCs w:val="16"/>
              </w:rPr>
            </w:pPr>
          </w:p>
        </w:tc>
      </w:tr>
      <w:tr w:rsidR="00163D7A" w:rsidRPr="00613F17" w14:paraId="66F4B97F" w14:textId="77777777" w:rsidTr="00EA0F3D">
        <w:tc>
          <w:tcPr>
            <w:cnfStyle w:val="001000000000" w:firstRow="0" w:lastRow="0" w:firstColumn="1" w:lastColumn="0" w:oddVBand="0" w:evenVBand="0" w:oddHBand="0" w:evenHBand="0" w:firstRowFirstColumn="0" w:firstRowLastColumn="0" w:lastRowFirstColumn="0" w:lastRowLastColumn="0"/>
            <w:tcW w:w="12950" w:type="dxa"/>
            <w:gridSpan w:val="8"/>
            <w:tcBorders>
              <w:top w:val="single" w:sz="4" w:space="0" w:color="auto"/>
              <w:left w:val="nil"/>
              <w:right w:val="nil"/>
            </w:tcBorders>
          </w:tcPr>
          <w:p w14:paraId="60ECD51E" w14:textId="08D7428F" w:rsidR="00163D7A" w:rsidRDefault="00163D7A" w:rsidP="00163D7A">
            <w:pPr>
              <w:rPr>
                <w:sz w:val="16"/>
                <w:szCs w:val="16"/>
              </w:rPr>
            </w:pPr>
            <w:r w:rsidRPr="003678D1">
              <w:rPr>
                <w:b w:val="0"/>
                <w:bCs w:val="0"/>
              </w:rPr>
              <w:t>Table</w:t>
            </w:r>
            <w:r>
              <w:rPr>
                <w:b w:val="0"/>
                <w:bCs w:val="0"/>
              </w:rPr>
              <w:t xml:space="preserve"> 1</w:t>
            </w:r>
            <w:r w:rsidRPr="003678D1">
              <w:rPr>
                <w:b w:val="0"/>
                <w:bCs w:val="0"/>
              </w:rPr>
              <w:t xml:space="preserve"> </w:t>
            </w:r>
            <w:r>
              <w:rPr>
                <w:b w:val="0"/>
                <w:bCs w:val="0"/>
              </w:rPr>
              <w:t>co</w:t>
            </w:r>
            <w:r w:rsidRPr="00414228">
              <w:rPr>
                <w:b w:val="0"/>
                <w:bCs w:val="0"/>
              </w:rPr>
              <w:t>ntinued</w:t>
            </w:r>
          </w:p>
          <w:p w14:paraId="6EC4BCE4" w14:textId="77777777" w:rsidR="00163D7A" w:rsidRDefault="00163D7A" w:rsidP="00163D7A">
            <w:pPr>
              <w:rPr>
                <w:b w:val="0"/>
                <w:bCs w:val="0"/>
                <w:sz w:val="16"/>
                <w:szCs w:val="16"/>
              </w:rPr>
            </w:pPr>
          </w:p>
          <w:p w14:paraId="747FD3FE" w14:textId="329A914B" w:rsidR="006B766D" w:rsidRDefault="006B766D" w:rsidP="00163D7A">
            <w:pPr>
              <w:rPr>
                <w:sz w:val="16"/>
                <w:szCs w:val="16"/>
              </w:rPr>
            </w:pPr>
          </w:p>
        </w:tc>
      </w:tr>
      <w:tr w:rsidR="00163D7A" w:rsidRPr="00613F17" w14:paraId="519E724D" w14:textId="77777777" w:rsidTr="006B766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41ECB56C" w14:textId="5922318C" w:rsidR="00163D7A" w:rsidRPr="00613F17" w:rsidRDefault="00163D7A" w:rsidP="00163D7A">
            <w:pPr>
              <w:rPr>
                <w:sz w:val="16"/>
                <w:szCs w:val="16"/>
              </w:rPr>
            </w:pPr>
            <w:r w:rsidRPr="00613F17">
              <w:rPr>
                <w:sz w:val="16"/>
                <w:szCs w:val="16"/>
              </w:rPr>
              <w:t>Article</w:t>
            </w:r>
          </w:p>
        </w:tc>
        <w:tc>
          <w:tcPr>
            <w:tcW w:w="1045" w:type="dxa"/>
            <w:tcBorders>
              <w:top w:val="nil"/>
              <w:left w:val="nil"/>
              <w:bottom w:val="single" w:sz="4" w:space="0" w:color="auto"/>
              <w:right w:val="nil"/>
            </w:tcBorders>
          </w:tcPr>
          <w:p w14:paraId="30F8B998" w14:textId="0FD3B230"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Date of publication</w:t>
            </w:r>
          </w:p>
        </w:tc>
        <w:tc>
          <w:tcPr>
            <w:tcW w:w="1080" w:type="dxa"/>
            <w:tcBorders>
              <w:top w:val="nil"/>
              <w:left w:val="nil"/>
              <w:bottom w:val="single" w:sz="4" w:space="0" w:color="auto"/>
              <w:right w:val="nil"/>
            </w:tcBorders>
          </w:tcPr>
          <w:p w14:paraId="50F4C007" w14:textId="4767853F"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Country</w:t>
            </w:r>
          </w:p>
        </w:tc>
        <w:tc>
          <w:tcPr>
            <w:tcW w:w="1260" w:type="dxa"/>
            <w:tcBorders>
              <w:top w:val="nil"/>
              <w:left w:val="nil"/>
              <w:bottom w:val="single" w:sz="4" w:space="0" w:color="auto"/>
              <w:right w:val="nil"/>
            </w:tcBorders>
          </w:tcPr>
          <w:p w14:paraId="5877B524" w14:textId="696FA95C"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Type of studies included</w:t>
            </w:r>
          </w:p>
        </w:tc>
        <w:tc>
          <w:tcPr>
            <w:tcW w:w="1805" w:type="dxa"/>
            <w:tcBorders>
              <w:top w:val="nil"/>
              <w:left w:val="nil"/>
              <w:bottom w:val="single" w:sz="4" w:space="0" w:color="auto"/>
              <w:right w:val="nil"/>
            </w:tcBorders>
          </w:tcPr>
          <w:p w14:paraId="036D15CD" w14:textId="7BC128B4"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Population (general characteristics)</w:t>
            </w:r>
          </w:p>
        </w:tc>
        <w:tc>
          <w:tcPr>
            <w:tcW w:w="1544" w:type="dxa"/>
            <w:tcBorders>
              <w:top w:val="nil"/>
              <w:left w:val="nil"/>
              <w:bottom w:val="single" w:sz="4" w:space="0" w:color="auto"/>
              <w:right w:val="nil"/>
            </w:tcBorders>
          </w:tcPr>
          <w:p w14:paraId="0AEA0649" w14:textId="4B5839B9" w:rsidR="00163D7A" w:rsidRPr="00613F17" w:rsidRDefault="00163D7A" w:rsidP="00D57136">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GM</w:t>
            </w:r>
            <w:r w:rsidR="00D57136">
              <w:rPr>
                <w:b/>
                <w:bCs/>
                <w:sz w:val="16"/>
                <w:szCs w:val="16"/>
              </w:rPr>
              <w:t>A</w:t>
            </w:r>
            <w:r w:rsidR="0045414E">
              <w:rPr>
                <w:b/>
                <w:bCs/>
                <w:sz w:val="16"/>
                <w:szCs w:val="16"/>
              </w:rPr>
              <w:t xml:space="preserve"> </w:t>
            </w:r>
          </w:p>
        </w:tc>
        <w:tc>
          <w:tcPr>
            <w:tcW w:w="2598" w:type="dxa"/>
            <w:tcBorders>
              <w:top w:val="nil"/>
              <w:left w:val="nil"/>
              <w:bottom w:val="single" w:sz="4" w:space="0" w:color="auto"/>
              <w:right w:val="nil"/>
            </w:tcBorders>
          </w:tcPr>
          <w:p w14:paraId="4EFFC375" w14:textId="01939B37"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Key findings</w:t>
            </w:r>
          </w:p>
        </w:tc>
        <w:tc>
          <w:tcPr>
            <w:tcW w:w="2598" w:type="dxa"/>
            <w:tcBorders>
              <w:top w:val="nil"/>
              <w:left w:val="nil"/>
              <w:bottom w:val="single" w:sz="4" w:space="0" w:color="auto"/>
              <w:right w:val="nil"/>
            </w:tcBorders>
          </w:tcPr>
          <w:p w14:paraId="44FA4E66" w14:textId="16B64495"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Predictive value</w:t>
            </w:r>
          </w:p>
        </w:tc>
      </w:tr>
      <w:tr w:rsidR="00163D7A" w:rsidRPr="00613F17" w14:paraId="4BAE5F7E" w14:textId="74AACA8C" w:rsidTr="006B766D">
        <w:tc>
          <w:tcPr>
            <w:cnfStyle w:val="001000000000" w:firstRow="0" w:lastRow="0" w:firstColumn="1" w:lastColumn="0" w:oddVBand="0" w:evenVBand="0" w:oddHBand="0" w:evenHBand="0" w:firstRowFirstColumn="0" w:firstRowLastColumn="0" w:lastRowFirstColumn="0" w:lastRowLastColumn="0"/>
            <w:tcW w:w="1020" w:type="dxa"/>
            <w:tcBorders>
              <w:top w:val="single" w:sz="4" w:space="0" w:color="auto"/>
              <w:left w:val="nil"/>
              <w:bottom w:val="nil"/>
              <w:right w:val="nil"/>
            </w:tcBorders>
          </w:tcPr>
          <w:p w14:paraId="420E5A82" w14:textId="53140235" w:rsidR="00163D7A" w:rsidRPr="00613F17" w:rsidRDefault="00163D7A" w:rsidP="00D57136">
            <w:pPr>
              <w:rPr>
                <w:b w:val="0"/>
                <w:bCs w:val="0"/>
                <w:sz w:val="16"/>
                <w:szCs w:val="16"/>
              </w:rPr>
            </w:pPr>
            <w:r w:rsidRPr="00613F17">
              <w:rPr>
                <w:b w:val="0"/>
                <w:bCs w:val="0"/>
                <w:sz w:val="16"/>
                <w:szCs w:val="16"/>
              </w:rPr>
              <w:t>Spittle et al.</w:t>
            </w:r>
            <w:r w:rsidR="00D57136">
              <w:rPr>
                <w:b w:val="0"/>
                <w:bCs w:val="0"/>
                <w:sz w:val="16"/>
                <w:szCs w:val="16"/>
                <w:vertAlign w:val="superscript"/>
                <w:lang w:val="en-AU"/>
              </w:rPr>
              <w:t>33</w:t>
            </w:r>
            <w:r w:rsidR="00D57136" w:rsidRPr="00613F17">
              <w:rPr>
                <w:b w:val="0"/>
                <w:bCs w:val="0"/>
                <w:sz w:val="16"/>
                <w:szCs w:val="16"/>
              </w:rPr>
              <w:t xml:space="preserve"> </w:t>
            </w:r>
          </w:p>
        </w:tc>
        <w:tc>
          <w:tcPr>
            <w:tcW w:w="1045" w:type="dxa"/>
            <w:tcBorders>
              <w:top w:val="single" w:sz="4" w:space="0" w:color="auto"/>
              <w:left w:val="nil"/>
              <w:bottom w:val="nil"/>
              <w:right w:val="nil"/>
            </w:tcBorders>
          </w:tcPr>
          <w:p w14:paraId="3BB2F562" w14:textId="62143B8C"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2008</w:t>
            </w:r>
          </w:p>
        </w:tc>
        <w:tc>
          <w:tcPr>
            <w:tcW w:w="1080" w:type="dxa"/>
            <w:tcBorders>
              <w:top w:val="single" w:sz="4" w:space="0" w:color="auto"/>
              <w:left w:val="nil"/>
              <w:bottom w:val="nil"/>
              <w:right w:val="nil"/>
            </w:tcBorders>
          </w:tcPr>
          <w:p w14:paraId="5B7C875E" w14:textId="41FD9599"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Australia</w:t>
            </w:r>
          </w:p>
        </w:tc>
        <w:tc>
          <w:tcPr>
            <w:tcW w:w="1260" w:type="dxa"/>
            <w:tcBorders>
              <w:top w:val="single" w:sz="4" w:space="0" w:color="auto"/>
              <w:left w:val="nil"/>
              <w:bottom w:val="nil"/>
              <w:right w:val="nil"/>
            </w:tcBorders>
          </w:tcPr>
          <w:p w14:paraId="53620806" w14:textId="2FC73C69"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Only studies in English </w:t>
            </w:r>
          </w:p>
        </w:tc>
        <w:tc>
          <w:tcPr>
            <w:tcW w:w="1805" w:type="dxa"/>
            <w:tcBorders>
              <w:top w:val="single" w:sz="4" w:space="0" w:color="auto"/>
              <w:left w:val="nil"/>
              <w:bottom w:val="nil"/>
              <w:right w:val="nil"/>
            </w:tcBorders>
          </w:tcPr>
          <w:p w14:paraId="3F5DA727" w14:textId="0745CC01" w:rsidR="00163D7A" w:rsidRPr="00613F17" w:rsidRDefault="00163D7A" w:rsidP="00D57136">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Clinimetric tools to predict outcomes in preterm infants </w:t>
            </w:r>
            <w:r w:rsidR="00D57136">
              <w:rPr>
                <w:sz w:val="16"/>
                <w:szCs w:val="16"/>
              </w:rPr>
              <w:t>&lt;</w:t>
            </w:r>
            <w:r w:rsidRPr="00613F17">
              <w:rPr>
                <w:sz w:val="16"/>
                <w:szCs w:val="16"/>
              </w:rPr>
              <w:t xml:space="preserve"> 37 </w:t>
            </w:r>
            <w:proofErr w:type="spellStart"/>
            <w:r w:rsidRPr="00613F17">
              <w:rPr>
                <w:sz w:val="16"/>
                <w:szCs w:val="16"/>
              </w:rPr>
              <w:t>wk’s</w:t>
            </w:r>
            <w:proofErr w:type="spellEnd"/>
            <w:r w:rsidRPr="00613F17">
              <w:rPr>
                <w:sz w:val="16"/>
                <w:szCs w:val="16"/>
              </w:rPr>
              <w:t xml:space="preserve"> GA) during their first year of life</w:t>
            </w:r>
          </w:p>
        </w:tc>
        <w:tc>
          <w:tcPr>
            <w:tcW w:w="1544" w:type="dxa"/>
            <w:tcBorders>
              <w:top w:val="single" w:sz="4" w:space="0" w:color="auto"/>
              <w:left w:val="nil"/>
              <w:bottom w:val="nil"/>
              <w:right w:val="nil"/>
            </w:tcBorders>
          </w:tcPr>
          <w:p w14:paraId="11FDC01E" w14:textId="1BAFFDB6" w:rsidR="00163D7A" w:rsidRPr="00613F17" w:rsidRDefault="00163D7A" w:rsidP="00D57136">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Any GM</w:t>
            </w:r>
            <w:r w:rsidR="00D57136">
              <w:rPr>
                <w:sz w:val="16"/>
                <w:szCs w:val="16"/>
              </w:rPr>
              <w:t>A</w:t>
            </w:r>
            <w:r w:rsidR="0045414E">
              <w:rPr>
                <w:sz w:val="16"/>
                <w:szCs w:val="16"/>
              </w:rPr>
              <w:t xml:space="preserve"> </w:t>
            </w:r>
          </w:p>
        </w:tc>
        <w:tc>
          <w:tcPr>
            <w:tcW w:w="2598" w:type="dxa"/>
            <w:tcBorders>
              <w:top w:val="single" w:sz="4" w:space="0" w:color="auto"/>
              <w:left w:val="nil"/>
              <w:bottom w:val="nil"/>
              <w:right w:val="nil"/>
            </w:tcBorders>
          </w:tcPr>
          <w:p w14:paraId="3520A349" w14:textId="672EE616" w:rsidR="00D57136"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The AIMS, TIMP, and </w:t>
            </w:r>
            <w:r w:rsidR="00D57136" w:rsidRPr="00613F17">
              <w:rPr>
                <w:sz w:val="16"/>
                <w:szCs w:val="16"/>
              </w:rPr>
              <w:t>GM</w:t>
            </w:r>
            <w:r w:rsidR="00D57136">
              <w:rPr>
                <w:sz w:val="16"/>
                <w:szCs w:val="16"/>
              </w:rPr>
              <w:t>A</w:t>
            </w:r>
            <w:r w:rsidR="00D57136" w:rsidRPr="00613F17">
              <w:rPr>
                <w:sz w:val="16"/>
                <w:szCs w:val="16"/>
              </w:rPr>
              <w:t xml:space="preserve"> </w:t>
            </w:r>
            <w:r w:rsidRPr="00613F17">
              <w:rPr>
                <w:sz w:val="16"/>
                <w:szCs w:val="16"/>
              </w:rPr>
              <w:t>demonstrated the highest levels of overall reliability</w:t>
            </w:r>
          </w:p>
          <w:p w14:paraId="4495BAF5" w14:textId="77777777" w:rsidR="00D57136" w:rsidRDefault="00D57136" w:rsidP="00163D7A">
            <w:pPr>
              <w:cnfStyle w:val="000000000000" w:firstRow="0" w:lastRow="0" w:firstColumn="0" w:lastColumn="0" w:oddVBand="0" w:evenVBand="0" w:oddHBand="0" w:evenHBand="0" w:firstRowFirstColumn="0" w:firstRowLastColumn="0" w:lastRowFirstColumn="0" w:lastRowLastColumn="0"/>
              <w:rPr>
                <w:sz w:val="16"/>
                <w:szCs w:val="16"/>
              </w:rPr>
            </w:pPr>
          </w:p>
          <w:p w14:paraId="73BAFFC7" w14:textId="18DFE23A"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Selection of motor assessment tools</w:t>
            </w:r>
            <w:r>
              <w:rPr>
                <w:sz w:val="16"/>
                <w:szCs w:val="16"/>
              </w:rPr>
              <w:t xml:space="preserve"> </w:t>
            </w:r>
            <w:r w:rsidRPr="00613F17">
              <w:rPr>
                <w:sz w:val="16"/>
                <w:szCs w:val="16"/>
              </w:rPr>
              <w:t>during the first year of life for infants born preterm will depend on the intended purpose of their use for</w:t>
            </w:r>
            <w:r w:rsidR="00D57136">
              <w:rPr>
                <w:sz w:val="16"/>
                <w:szCs w:val="16"/>
              </w:rPr>
              <w:t xml:space="preserve"> </w:t>
            </w:r>
            <w:r w:rsidRPr="00613F17">
              <w:rPr>
                <w:sz w:val="16"/>
                <w:szCs w:val="16"/>
              </w:rPr>
              <w:t>discrimination, prediction, and/or evaluation</w:t>
            </w:r>
          </w:p>
          <w:p w14:paraId="72DAB714" w14:textId="17D57A21" w:rsidR="003E685A" w:rsidRPr="00613F17" w:rsidRDefault="003E685A" w:rsidP="00163D7A">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single" w:sz="4" w:space="0" w:color="auto"/>
              <w:left w:val="nil"/>
              <w:bottom w:val="nil"/>
              <w:right w:val="nil"/>
            </w:tcBorders>
          </w:tcPr>
          <w:p w14:paraId="13C8AD8B" w14:textId="77777777"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O</w:t>
            </w:r>
            <w:r w:rsidRPr="00694CF2">
              <w:rPr>
                <w:sz w:val="16"/>
                <w:szCs w:val="16"/>
              </w:rPr>
              <w:t>verall</w:t>
            </w:r>
            <w:r>
              <w:rPr>
                <w:sz w:val="16"/>
                <w:szCs w:val="16"/>
              </w:rPr>
              <w:t xml:space="preserve"> </w:t>
            </w:r>
            <w:r w:rsidRPr="00694CF2">
              <w:rPr>
                <w:sz w:val="16"/>
                <w:szCs w:val="16"/>
              </w:rPr>
              <w:t>reliability</w:t>
            </w:r>
            <w:r>
              <w:rPr>
                <w:sz w:val="16"/>
                <w:szCs w:val="16"/>
              </w:rPr>
              <w:t>:</w:t>
            </w:r>
          </w:p>
          <w:p w14:paraId="4B0E78DD" w14:textId="7CBC03CF" w:rsidR="00163D7A" w:rsidRDefault="00163D7A" w:rsidP="00163D7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694CF2">
              <w:rPr>
                <w:sz w:val="16"/>
                <w:szCs w:val="16"/>
              </w:rPr>
              <w:t>18 different assessment types</w:t>
            </w:r>
          </w:p>
          <w:p w14:paraId="57295412" w14:textId="4DFB0969" w:rsidR="00163D7A" w:rsidRPr="00613F17" w:rsidRDefault="00163D7A" w:rsidP="00D57136">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694CF2">
              <w:rPr>
                <w:sz w:val="16"/>
                <w:szCs w:val="16"/>
              </w:rPr>
              <w:t xml:space="preserve">the AIMS, TIMP, and </w:t>
            </w:r>
            <w:r w:rsidR="00D57136" w:rsidRPr="00694CF2">
              <w:rPr>
                <w:sz w:val="16"/>
                <w:szCs w:val="16"/>
              </w:rPr>
              <w:t>GM</w:t>
            </w:r>
            <w:r w:rsidR="00D57136">
              <w:rPr>
                <w:sz w:val="16"/>
                <w:szCs w:val="16"/>
              </w:rPr>
              <w:t>A</w:t>
            </w:r>
            <w:r w:rsidR="00D57136" w:rsidRPr="00694CF2">
              <w:rPr>
                <w:sz w:val="16"/>
                <w:szCs w:val="16"/>
              </w:rPr>
              <w:t xml:space="preserve"> </w:t>
            </w:r>
            <w:r w:rsidRPr="00694CF2">
              <w:rPr>
                <w:sz w:val="16"/>
                <w:szCs w:val="16"/>
              </w:rPr>
              <w:t xml:space="preserve">had the highest levels of (interrater and </w:t>
            </w:r>
            <w:proofErr w:type="spellStart"/>
            <w:r w:rsidRPr="00694CF2">
              <w:rPr>
                <w:sz w:val="16"/>
                <w:szCs w:val="16"/>
              </w:rPr>
              <w:t>intrarater</w:t>
            </w:r>
            <w:proofErr w:type="spellEnd"/>
            <w:r w:rsidRPr="00694CF2">
              <w:rPr>
                <w:sz w:val="16"/>
                <w:szCs w:val="16"/>
              </w:rPr>
              <w:t xml:space="preserve"> intraclass correlation</w:t>
            </w:r>
            <w:r>
              <w:rPr>
                <w:sz w:val="16"/>
                <w:szCs w:val="16"/>
              </w:rPr>
              <w:t xml:space="preserve"> </w:t>
            </w:r>
            <w:r w:rsidRPr="00694CF2">
              <w:rPr>
                <w:sz w:val="16"/>
                <w:szCs w:val="16"/>
              </w:rPr>
              <w:t>coefficient or κ&gt;0.85)</w:t>
            </w:r>
          </w:p>
        </w:tc>
      </w:tr>
      <w:tr w:rsidR="00163D7A" w:rsidRPr="00613F17" w14:paraId="4D8CE96A" w14:textId="678B1014" w:rsidTr="006B766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7B924DE5" w14:textId="32A4E493" w:rsidR="00163D7A" w:rsidRPr="00613F17" w:rsidRDefault="00163D7A" w:rsidP="00D57136">
            <w:pPr>
              <w:rPr>
                <w:b w:val="0"/>
                <w:bCs w:val="0"/>
                <w:sz w:val="16"/>
                <w:szCs w:val="16"/>
              </w:rPr>
            </w:pPr>
            <w:proofErr w:type="spellStart"/>
            <w:r w:rsidRPr="00613F17">
              <w:rPr>
                <w:b w:val="0"/>
                <w:bCs w:val="0"/>
                <w:sz w:val="16"/>
                <w:szCs w:val="16"/>
              </w:rPr>
              <w:t>Hadders-Algra</w:t>
            </w:r>
            <w:proofErr w:type="spellEnd"/>
            <w:r w:rsidRPr="00613F17">
              <w:rPr>
                <w:b w:val="0"/>
                <w:bCs w:val="0"/>
                <w:sz w:val="16"/>
                <w:szCs w:val="16"/>
              </w:rPr>
              <w:t xml:space="preserve"> et al.</w:t>
            </w:r>
            <w:r w:rsidR="00D57136">
              <w:rPr>
                <w:b w:val="0"/>
                <w:bCs w:val="0"/>
                <w:sz w:val="16"/>
                <w:szCs w:val="16"/>
                <w:vertAlign w:val="superscript"/>
                <w:lang w:val="en-AU"/>
              </w:rPr>
              <w:t>34</w:t>
            </w:r>
          </w:p>
        </w:tc>
        <w:tc>
          <w:tcPr>
            <w:tcW w:w="1045" w:type="dxa"/>
            <w:tcBorders>
              <w:top w:val="nil"/>
              <w:left w:val="nil"/>
              <w:bottom w:val="single" w:sz="4" w:space="0" w:color="auto"/>
              <w:right w:val="nil"/>
            </w:tcBorders>
          </w:tcPr>
          <w:p w14:paraId="36C34453" w14:textId="392CEC4A"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2001</w:t>
            </w:r>
          </w:p>
        </w:tc>
        <w:tc>
          <w:tcPr>
            <w:tcW w:w="1080" w:type="dxa"/>
            <w:tcBorders>
              <w:top w:val="nil"/>
              <w:left w:val="nil"/>
              <w:bottom w:val="single" w:sz="4" w:space="0" w:color="auto"/>
              <w:right w:val="nil"/>
            </w:tcBorders>
          </w:tcPr>
          <w:p w14:paraId="7C2100FC" w14:textId="7AE1B6A9"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Netherlands</w:t>
            </w:r>
          </w:p>
        </w:tc>
        <w:tc>
          <w:tcPr>
            <w:tcW w:w="1260" w:type="dxa"/>
            <w:tcBorders>
              <w:top w:val="nil"/>
              <w:left w:val="nil"/>
              <w:bottom w:val="single" w:sz="4" w:space="0" w:color="auto"/>
              <w:right w:val="nil"/>
            </w:tcBorders>
          </w:tcPr>
          <w:p w14:paraId="192FC5C6" w14:textId="27FAFD53"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Research reports</w:t>
            </w:r>
          </w:p>
        </w:tc>
        <w:tc>
          <w:tcPr>
            <w:tcW w:w="1805" w:type="dxa"/>
            <w:tcBorders>
              <w:top w:val="nil"/>
              <w:left w:val="nil"/>
              <w:bottom w:val="single" w:sz="4" w:space="0" w:color="auto"/>
              <w:right w:val="nil"/>
            </w:tcBorders>
          </w:tcPr>
          <w:p w14:paraId="322B8906" w14:textId="05F0893F"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Preterm and term </w:t>
            </w:r>
          </w:p>
        </w:tc>
        <w:tc>
          <w:tcPr>
            <w:tcW w:w="1544" w:type="dxa"/>
            <w:tcBorders>
              <w:top w:val="nil"/>
              <w:left w:val="nil"/>
              <w:bottom w:val="single" w:sz="4" w:space="0" w:color="auto"/>
              <w:right w:val="nil"/>
            </w:tcBorders>
          </w:tcPr>
          <w:p w14:paraId="35ADD3F1" w14:textId="40297ABD" w:rsidR="00163D7A" w:rsidRPr="00613F17" w:rsidRDefault="00163D7A" w:rsidP="00D57136">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Any GM</w:t>
            </w:r>
            <w:r w:rsidR="00D57136">
              <w:rPr>
                <w:sz w:val="16"/>
                <w:szCs w:val="16"/>
              </w:rPr>
              <w:t>A</w:t>
            </w:r>
            <w:r w:rsidR="0045414E">
              <w:rPr>
                <w:sz w:val="16"/>
                <w:szCs w:val="16"/>
              </w:rPr>
              <w:t xml:space="preserve"> </w:t>
            </w:r>
          </w:p>
        </w:tc>
        <w:tc>
          <w:tcPr>
            <w:tcW w:w="2598" w:type="dxa"/>
            <w:tcBorders>
              <w:top w:val="nil"/>
              <w:left w:val="nil"/>
              <w:bottom w:val="single" w:sz="4" w:space="0" w:color="auto"/>
              <w:right w:val="nil"/>
            </w:tcBorders>
          </w:tcPr>
          <w:p w14:paraId="64DE8475" w14:textId="6A9D3905"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Absence of complexity and variety of GM at 2-4 months post-term have a high risk for CP</w:t>
            </w:r>
          </w:p>
          <w:p w14:paraId="58C30B14" w14:textId="0FA916DB" w:rsidR="003E685A" w:rsidRPr="00613F17" w:rsidRDefault="003E685A" w:rsidP="00163D7A">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single" w:sz="4" w:space="0" w:color="auto"/>
              <w:right w:val="nil"/>
            </w:tcBorders>
          </w:tcPr>
          <w:p w14:paraId="5CF4AB6D" w14:textId="4FF9C6A1" w:rsidR="00163D7A" w:rsidRPr="00E952C8" w:rsidRDefault="003E685A" w:rsidP="003E685A">
            <w:pPr>
              <w:pStyle w:val="ListParagraph"/>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Nil</w:t>
            </w:r>
          </w:p>
        </w:tc>
      </w:tr>
      <w:tr w:rsidR="00163D7A" w:rsidRPr="00613F17" w14:paraId="66B3EE9A" w14:textId="77777777" w:rsidTr="006B766D">
        <w:tc>
          <w:tcPr>
            <w:cnfStyle w:val="001000000000" w:firstRow="0" w:lastRow="0" w:firstColumn="1" w:lastColumn="0" w:oddVBand="0" w:evenVBand="0" w:oddHBand="0" w:evenHBand="0" w:firstRowFirstColumn="0" w:firstRowLastColumn="0" w:lastRowFirstColumn="0" w:lastRowLastColumn="0"/>
            <w:tcW w:w="12950" w:type="dxa"/>
            <w:gridSpan w:val="8"/>
            <w:tcBorders>
              <w:top w:val="nil"/>
              <w:left w:val="nil"/>
              <w:bottom w:val="single" w:sz="4" w:space="0" w:color="auto"/>
              <w:right w:val="nil"/>
            </w:tcBorders>
          </w:tcPr>
          <w:p w14:paraId="00B927D3" w14:textId="77777777" w:rsidR="00163D7A" w:rsidRDefault="00163D7A" w:rsidP="00163D7A">
            <w:pPr>
              <w:rPr>
                <w:sz w:val="16"/>
                <w:szCs w:val="16"/>
              </w:rPr>
            </w:pPr>
            <w:r w:rsidRPr="002C0923">
              <w:rPr>
                <w:b w:val="0"/>
                <w:bCs w:val="0"/>
                <w:sz w:val="16"/>
                <w:szCs w:val="16"/>
              </w:rPr>
              <w:t>Published literature review:</w:t>
            </w:r>
          </w:p>
          <w:p w14:paraId="47B0DA4F" w14:textId="7FF54DDE" w:rsidR="003E685A" w:rsidRPr="002C0923" w:rsidRDefault="003E685A" w:rsidP="00163D7A">
            <w:pPr>
              <w:rPr>
                <w:b w:val="0"/>
                <w:bCs w:val="0"/>
                <w:sz w:val="16"/>
                <w:szCs w:val="16"/>
              </w:rPr>
            </w:pPr>
          </w:p>
        </w:tc>
      </w:tr>
      <w:tr w:rsidR="00163D7A" w:rsidRPr="00613F17" w14:paraId="3D3734C9" w14:textId="77777777" w:rsidTr="006B766D">
        <w:tc>
          <w:tcPr>
            <w:cnfStyle w:val="001000000000" w:firstRow="0" w:lastRow="0" w:firstColumn="1" w:lastColumn="0" w:oddVBand="0" w:evenVBand="0" w:oddHBand="0" w:evenHBand="0" w:firstRowFirstColumn="0" w:firstRowLastColumn="0" w:lastRowFirstColumn="0" w:lastRowLastColumn="0"/>
            <w:tcW w:w="1020" w:type="dxa"/>
            <w:tcBorders>
              <w:top w:val="nil"/>
              <w:left w:val="nil"/>
              <w:bottom w:val="single" w:sz="4" w:space="0" w:color="auto"/>
              <w:right w:val="nil"/>
            </w:tcBorders>
          </w:tcPr>
          <w:p w14:paraId="2A48CCF1" w14:textId="12567C8E" w:rsidR="00163D7A" w:rsidRPr="00016CCE" w:rsidRDefault="00163D7A" w:rsidP="00D57136">
            <w:pPr>
              <w:rPr>
                <w:b w:val="0"/>
                <w:bCs w:val="0"/>
                <w:sz w:val="16"/>
                <w:szCs w:val="16"/>
              </w:rPr>
            </w:pPr>
            <w:r w:rsidRPr="00016CCE">
              <w:rPr>
                <w:b w:val="0"/>
                <w:bCs w:val="0"/>
                <w:sz w:val="16"/>
                <w:szCs w:val="16"/>
              </w:rPr>
              <w:t>Santos et al.</w:t>
            </w:r>
            <w:r w:rsidR="00D57136">
              <w:rPr>
                <w:b w:val="0"/>
                <w:bCs w:val="0"/>
                <w:sz w:val="16"/>
                <w:szCs w:val="16"/>
                <w:vertAlign w:val="superscript"/>
                <w:lang w:val="en-AU"/>
              </w:rPr>
              <w:t>35</w:t>
            </w:r>
          </w:p>
        </w:tc>
        <w:tc>
          <w:tcPr>
            <w:tcW w:w="1045" w:type="dxa"/>
            <w:tcBorders>
              <w:top w:val="nil"/>
              <w:left w:val="nil"/>
              <w:bottom w:val="single" w:sz="4" w:space="0" w:color="auto"/>
              <w:right w:val="nil"/>
            </w:tcBorders>
          </w:tcPr>
          <w:p w14:paraId="45EB0860" w14:textId="7C99CA63"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2008</w:t>
            </w:r>
          </w:p>
        </w:tc>
        <w:tc>
          <w:tcPr>
            <w:tcW w:w="1080" w:type="dxa"/>
            <w:tcBorders>
              <w:top w:val="nil"/>
              <w:left w:val="nil"/>
              <w:bottom w:val="single" w:sz="4" w:space="0" w:color="auto"/>
              <w:right w:val="nil"/>
            </w:tcBorders>
          </w:tcPr>
          <w:p w14:paraId="64AD2802" w14:textId="3B3223BF"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2C0923">
              <w:rPr>
                <w:sz w:val="16"/>
                <w:szCs w:val="16"/>
              </w:rPr>
              <w:t>Brazil</w:t>
            </w:r>
          </w:p>
        </w:tc>
        <w:tc>
          <w:tcPr>
            <w:tcW w:w="1260" w:type="dxa"/>
            <w:tcBorders>
              <w:top w:val="nil"/>
              <w:left w:val="nil"/>
              <w:bottom w:val="single" w:sz="4" w:space="0" w:color="auto"/>
              <w:right w:val="nil"/>
            </w:tcBorders>
          </w:tcPr>
          <w:p w14:paraId="01A49E40" w14:textId="77777777"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Any study with evaluation tests </w:t>
            </w:r>
            <w:r w:rsidRPr="00E952C8">
              <w:rPr>
                <w:sz w:val="16"/>
                <w:szCs w:val="16"/>
              </w:rPr>
              <w:t>to detect developmental</w:t>
            </w:r>
            <w:r>
              <w:rPr>
                <w:sz w:val="16"/>
                <w:szCs w:val="16"/>
              </w:rPr>
              <w:t xml:space="preserve"> </w:t>
            </w:r>
            <w:r w:rsidRPr="00E952C8">
              <w:rPr>
                <w:sz w:val="16"/>
                <w:szCs w:val="16"/>
              </w:rPr>
              <w:t>disorders</w:t>
            </w:r>
          </w:p>
          <w:p w14:paraId="61E4CC76" w14:textId="67F3738C" w:rsidR="003E685A" w:rsidRPr="00613F17" w:rsidRDefault="003E685A" w:rsidP="00163D7A">
            <w:pPr>
              <w:cnfStyle w:val="000000000000" w:firstRow="0" w:lastRow="0" w:firstColumn="0" w:lastColumn="0" w:oddVBand="0" w:evenVBand="0" w:oddHBand="0" w:evenHBand="0" w:firstRowFirstColumn="0" w:firstRowLastColumn="0" w:lastRowFirstColumn="0" w:lastRowLastColumn="0"/>
              <w:rPr>
                <w:sz w:val="16"/>
                <w:szCs w:val="16"/>
              </w:rPr>
            </w:pPr>
          </w:p>
        </w:tc>
        <w:tc>
          <w:tcPr>
            <w:tcW w:w="1805" w:type="dxa"/>
            <w:tcBorders>
              <w:top w:val="nil"/>
              <w:left w:val="nil"/>
              <w:bottom w:val="single" w:sz="4" w:space="0" w:color="auto"/>
              <w:right w:val="nil"/>
            </w:tcBorders>
          </w:tcPr>
          <w:p w14:paraId="7F6BE633" w14:textId="77777777"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GA</w:t>
            </w:r>
          </w:p>
          <w:p w14:paraId="2184AEC0" w14:textId="7BB2EDDB"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All high-risk diagnoses</w:t>
            </w:r>
          </w:p>
        </w:tc>
        <w:tc>
          <w:tcPr>
            <w:tcW w:w="1544" w:type="dxa"/>
            <w:tcBorders>
              <w:top w:val="nil"/>
              <w:left w:val="nil"/>
              <w:bottom w:val="single" w:sz="4" w:space="0" w:color="auto"/>
              <w:right w:val="nil"/>
            </w:tcBorders>
          </w:tcPr>
          <w:p w14:paraId="7A30B418" w14:textId="0D0188B0"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Prechtl </w:t>
            </w:r>
          </w:p>
        </w:tc>
        <w:tc>
          <w:tcPr>
            <w:tcW w:w="2598" w:type="dxa"/>
            <w:tcBorders>
              <w:top w:val="nil"/>
              <w:left w:val="nil"/>
              <w:bottom w:val="single" w:sz="4" w:space="0" w:color="auto"/>
              <w:right w:val="nil"/>
            </w:tcBorders>
          </w:tcPr>
          <w:p w14:paraId="388DFE11" w14:textId="77777777"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2C0923">
              <w:rPr>
                <w:sz w:val="16"/>
                <w:szCs w:val="16"/>
              </w:rPr>
              <w:t>174</w:t>
            </w:r>
            <w:r>
              <w:rPr>
                <w:sz w:val="16"/>
                <w:szCs w:val="16"/>
              </w:rPr>
              <w:t xml:space="preserve"> </w:t>
            </w:r>
            <w:r w:rsidRPr="002C0923">
              <w:rPr>
                <w:sz w:val="16"/>
                <w:szCs w:val="16"/>
              </w:rPr>
              <w:t>studies</w:t>
            </w:r>
          </w:p>
          <w:p w14:paraId="3979ED56" w14:textId="0D921721"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p>
        </w:tc>
        <w:tc>
          <w:tcPr>
            <w:tcW w:w="2598" w:type="dxa"/>
            <w:tcBorders>
              <w:top w:val="nil"/>
              <w:left w:val="nil"/>
              <w:bottom w:val="single" w:sz="4" w:space="0" w:color="auto"/>
              <w:right w:val="nil"/>
            </w:tcBorders>
          </w:tcPr>
          <w:p w14:paraId="3DE472AB" w14:textId="7697B2E5" w:rsidR="00163D7A"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GM</w:t>
            </w:r>
            <w:r w:rsidR="00D57136">
              <w:rPr>
                <w:sz w:val="16"/>
                <w:szCs w:val="16"/>
              </w:rPr>
              <w:t>A</w:t>
            </w:r>
            <w:r>
              <w:rPr>
                <w:sz w:val="16"/>
                <w:szCs w:val="16"/>
              </w:rPr>
              <w:t xml:space="preserve"> reliability rate:</w:t>
            </w:r>
          </w:p>
          <w:p w14:paraId="576B104B" w14:textId="7D245B99" w:rsidR="00163D7A" w:rsidRPr="00E952C8" w:rsidRDefault="00163D7A" w:rsidP="00163D7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E952C8">
              <w:rPr>
                <w:sz w:val="16"/>
                <w:szCs w:val="16"/>
              </w:rPr>
              <w:t>Sensitivity: 100%</w:t>
            </w:r>
          </w:p>
          <w:p w14:paraId="1592D662" w14:textId="3B0DB043" w:rsidR="00163D7A" w:rsidRPr="00E952C8" w:rsidRDefault="00163D7A" w:rsidP="00163D7A">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sz w:val="16"/>
                <w:szCs w:val="16"/>
              </w:rPr>
            </w:pPr>
            <w:r w:rsidRPr="00E952C8">
              <w:rPr>
                <w:sz w:val="16"/>
                <w:szCs w:val="16"/>
              </w:rPr>
              <w:t>Specificity: 96%</w:t>
            </w:r>
          </w:p>
        </w:tc>
      </w:tr>
      <w:tr w:rsidR="00163D7A" w:rsidRPr="00613F17" w14:paraId="51C3DE8C" w14:textId="5690576A" w:rsidTr="006B766D">
        <w:tc>
          <w:tcPr>
            <w:cnfStyle w:val="001000000000" w:firstRow="0" w:lastRow="0" w:firstColumn="1" w:lastColumn="0" w:oddVBand="0" w:evenVBand="0" w:oddHBand="0" w:evenHBand="0" w:firstRowFirstColumn="0" w:firstRowLastColumn="0" w:lastRowFirstColumn="0" w:lastRowLastColumn="0"/>
            <w:tcW w:w="12950" w:type="dxa"/>
            <w:gridSpan w:val="8"/>
            <w:tcBorders>
              <w:left w:val="nil"/>
              <w:bottom w:val="single" w:sz="4" w:space="0" w:color="auto"/>
              <w:right w:val="nil"/>
            </w:tcBorders>
          </w:tcPr>
          <w:p w14:paraId="6CBB530D" w14:textId="77777777" w:rsidR="00163D7A" w:rsidRDefault="00163D7A" w:rsidP="00163D7A">
            <w:pPr>
              <w:rPr>
                <w:sz w:val="16"/>
                <w:szCs w:val="16"/>
              </w:rPr>
            </w:pPr>
            <w:r w:rsidRPr="00613F17">
              <w:rPr>
                <w:b w:val="0"/>
                <w:bCs w:val="0"/>
                <w:sz w:val="16"/>
                <w:szCs w:val="16"/>
              </w:rPr>
              <w:t>Proposed reviews from PROSPERO (published protocols):</w:t>
            </w:r>
          </w:p>
          <w:p w14:paraId="7A764F40" w14:textId="5A398BF6" w:rsidR="003E685A" w:rsidRPr="00613F17" w:rsidRDefault="003E685A" w:rsidP="00163D7A">
            <w:pPr>
              <w:rPr>
                <w:sz w:val="16"/>
                <w:szCs w:val="16"/>
              </w:rPr>
            </w:pPr>
          </w:p>
        </w:tc>
      </w:tr>
      <w:tr w:rsidR="00163D7A" w:rsidRPr="00613F17" w14:paraId="265AA02D" w14:textId="27CB50F9" w:rsidTr="006B766D">
        <w:tc>
          <w:tcPr>
            <w:cnfStyle w:val="001000000000" w:firstRow="0" w:lastRow="0" w:firstColumn="1" w:lastColumn="0" w:oddVBand="0" w:evenVBand="0" w:oddHBand="0" w:evenHBand="0" w:firstRowFirstColumn="0" w:firstRowLastColumn="0" w:lastRowFirstColumn="0" w:lastRowLastColumn="0"/>
            <w:tcW w:w="1020" w:type="dxa"/>
            <w:tcBorders>
              <w:left w:val="nil"/>
              <w:bottom w:val="single" w:sz="4" w:space="0" w:color="auto"/>
              <w:right w:val="nil"/>
            </w:tcBorders>
          </w:tcPr>
          <w:p w14:paraId="7CD32BCE" w14:textId="1AF50989" w:rsidR="00163D7A" w:rsidRPr="00613F17" w:rsidRDefault="00163D7A" w:rsidP="00D57136">
            <w:pPr>
              <w:rPr>
                <w:b w:val="0"/>
                <w:bCs w:val="0"/>
                <w:sz w:val="16"/>
                <w:szCs w:val="16"/>
              </w:rPr>
            </w:pPr>
            <w:r w:rsidRPr="005559EB">
              <w:rPr>
                <w:rFonts w:eastAsiaTheme="minorEastAsia"/>
                <w:b w:val="0"/>
                <w:bCs w:val="0"/>
                <w:color w:val="000000"/>
                <w:sz w:val="16"/>
                <w:szCs w:val="16"/>
                <w:lang w:val="en-AU"/>
              </w:rPr>
              <w:t>Raghuram et al.</w:t>
            </w:r>
            <w:r w:rsidR="00D57136">
              <w:rPr>
                <w:rFonts w:eastAsiaTheme="minorEastAsia"/>
                <w:b w:val="0"/>
                <w:bCs w:val="0"/>
                <w:color w:val="000000"/>
                <w:sz w:val="16"/>
                <w:szCs w:val="16"/>
                <w:vertAlign w:val="superscript"/>
                <w:lang w:val="en-AU"/>
              </w:rPr>
              <w:t>36</w:t>
            </w:r>
          </w:p>
        </w:tc>
        <w:tc>
          <w:tcPr>
            <w:tcW w:w="1045" w:type="dxa"/>
            <w:tcBorders>
              <w:left w:val="nil"/>
              <w:bottom w:val="single" w:sz="4" w:space="0" w:color="auto"/>
              <w:right w:val="nil"/>
            </w:tcBorders>
          </w:tcPr>
          <w:p w14:paraId="4C44824F" w14:textId="60F66C26"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Feb </w:t>
            </w:r>
            <w:r w:rsidRPr="00613F17">
              <w:rPr>
                <w:sz w:val="16"/>
                <w:szCs w:val="16"/>
              </w:rPr>
              <w:t>2018</w:t>
            </w:r>
          </w:p>
        </w:tc>
        <w:tc>
          <w:tcPr>
            <w:tcW w:w="1080" w:type="dxa"/>
            <w:tcBorders>
              <w:left w:val="nil"/>
              <w:bottom w:val="single" w:sz="4" w:space="0" w:color="auto"/>
              <w:right w:val="nil"/>
            </w:tcBorders>
          </w:tcPr>
          <w:p w14:paraId="7B47EFEE" w14:textId="38F6B640" w:rsidR="00163D7A" w:rsidRPr="00613F17" w:rsidRDefault="00163D7A" w:rsidP="00163D7A">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Canada</w:t>
            </w:r>
          </w:p>
        </w:tc>
        <w:tc>
          <w:tcPr>
            <w:tcW w:w="1260" w:type="dxa"/>
            <w:tcBorders>
              <w:left w:val="nil"/>
              <w:bottom w:val="single" w:sz="4" w:space="0" w:color="auto"/>
              <w:right w:val="nil"/>
            </w:tcBorders>
          </w:tcPr>
          <w:p w14:paraId="1CEB8AB4" w14:textId="77777777"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Any study, including randomized, quasi-randomized, non-randomized </w:t>
            </w:r>
            <w:r w:rsidRPr="00613F17">
              <w:rPr>
                <w:sz w:val="16"/>
                <w:szCs w:val="16"/>
              </w:rPr>
              <w:lastRenderedPageBreak/>
              <w:t>clinical trials, retrospective or</w:t>
            </w:r>
          </w:p>
          <w:p w14:paraId="70E94026" w14:textId="2D524791" w:rsidR="00797F6B"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prospective observational trials, pilot studies, and feasibility studies</w:t>
            </w:r>
          </w:p>
          <w:p w14:paraId="4891895F" w14:textId="30C6C282" w:rsidR="00797F6B" w:rsidRDefault="006B766D" w:rsidP="00163D7A">
            <w:pPr>
              <w:cnfStyle w:val="000000000000" w:firstRow="0" w:lastRow="0" w:firstColumn="0" w:lastColumn="0" w:oddVBand="0" w:evenVBand="0" w:oddHBand="0" w:evenHBand="0" w:firstRowFirstColumn="0" w:firstRowLastColumn="0" w:lastRowFirstColumn="0" w:lastRowLastColumn="0"/>
              <w:rPr>
                <w:sz w:val="16"/>
                <w:szCs w:val="16"/>
              </w:rPr>
            </w:pPr>
            <w:r>
              <w:rPr>
                <w:rFonts w:eastAsiaTheme="minorEastAsia"/>
                <w:noProof/>
                <w:color w:val="000000"/>
                <w:sz w:val="16"/>
                <w:szCs w:val="16"/>
                <w:lang w:val="en-TT" w:eastAsia="en-TT"/>
              </w:rPr>
              <mc:AlternateContent>
                <mc:Choice Requires="wps">
                  <w:drawing>
                    <wp:anchor distT="0" distB="0" distL="114300" distR="114300" simplePos="0" relativeHeight="251664384" behindDoc="0" locked="0" layoutInCell="1" allowOverlap="1" wp14:anchorId="5122C6F2" wp14:editId="58DE7A24">
                      <wp:simplePos x="0" y="0"/>
                      <wp:positionH relativeFrom="column">
                        <wp:posOffset>-2068830</wp:posOffset>
                      </wp:positionH>
                      <wp:positionV relativeFrom="paragraph">
                        <wp:posOffset>247601</wp:posOffset>
                      </wp:positionV>
                      <wp:extent cx="8222052" cy="11575"/>
                      <wp:effectExtent l="0" t="0" r="26670" b="26670"/>
                      <wp:wrapNone/>
                      <wp:docPr id="3" name="Straight Connector 3"/>
                      <wp:cNvGraphicFramePr/>
                      <a:graphic xmlns:a="http://schemas.openxmlformats.org/drawingml/2006/main">
                        <a:graphicData uri="http://schemas.microsoft.com/office/word/2010/wordprocessingShape">
                          <wps:wsp>
                            <wps:cNvCnPr/>
                            <wps:spPr>
                              <a:xfrm>
                                <a:off x="0" y="0"/>
                                <a:ext cx="8222052" cy="11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AE5FA9" id="Straight Connector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9pt,19.5pt" to="484.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" strokecolor="black [3213]" strokeweight=".5pt">
                      <v:stroke joinstyle="miter"/>
                    </v:line>
                  </w:pict>
                </mc:Fallback>
              </mc:AlternateContent>
            </w:r>
          </w:p>
          <w:p w14:paraId="11CC787F" w14:textId="1A7DAD66" w:rsidR="00797F6B" w:rsidRPr="00613F17" w:rsidRDefault="00797F6B" w:rsidP="00163D7A">
            <w:pPr>
              <w:cnfStyle w:val="000000000000" w:firstRow="0" w:lastRow="0" w:firstColumn="0" w:lastColumn="0" w:oddVBand="0" w:evenVBand="0" w:oddHBand="0" w:evenHBand="0" w:firstRowFirstColumn="0" w:firstRowLastColumn="0" w:lastRowFirstColumn="0" w:lastRowLastColumn="0"/>
              <w:rPr>
                <w:sz w:val="16"/>
                <w:szCs w:val="16"/>
              </w:rPr>
            </w:pPr>
          </w:p>
        </w:tc>
        <w:tc>
          <w:tcPr>
            <w:tcW w:w="1805" w:type="dxa"/>
            <w:tcBorders>
              <w:left w:val="nil"/>
              <w:bottom w:val="single" w:sz="4" w:space="0" w:color="auto"/>
              <w:right w:val="nil"/>
            </w:tcBorders>
          </w:tcPr>
          <w:p w14:paraId="56B0C5B0" w14:textId="34AC748C"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rFonts w:eastAsiaTheme="minorEastAsia"/>
                <w:color w:val="000000"/>
                <w:sz w:val="16"/>
                <w:szCs w:val="16"/>
                <w:lang w:val="en-AU"/>
              </w:rPr>
              <w:lastRenderedPageBreak/>
              <w:t>P</w:t>
            </w:r>
            <w:r w:rsidRPr="005559EB">
              <w:rPr>
                <w:rFonts w:eastAsiaTheme="minorEastAsia"/>
                <w:color w:val="000000"/>
                <w:sz w:val="16"/>
                <w:szCs w:val="16"/>
                <w:lang w:val="en-AU"/>
              </w:rPr>
              <w:t xml:space="preserve">reterm </w:t>
            </w:r>
            <w:r w:rsidRPr="00613F17">
              <w:rPr>
                <w:rFonts w:eastAsiaTheme="minorEastAsia"/>
                <w:color w:val="000000"/>
                <w:sz w:val="16"/>
                <w:szCs w:val="16"/>
                <w:lang w:val="en-AU"/>
              </w:rPr>
              <w:t xml:space="preserve">and term </w:t>
            </w:r>
            <w:r w:rsidRPr="005559EB">
              <w:rPr>
                <w:rFonts w:eastAsiaTheme="minorEastAsia"/>
                <w:color w:val="000000"/>
                <w:sz w:val="16"/>
                <w:szCs w:val="16"/>
                <w:lang w:val="en-AU"/>
              </w:rPr>
              <w:t xml:space="preserve">neonates with all </w:t>
            </w:r>
            <w:r w:rsidRPr="00613F17">
              <w:rPr>
                <w:rFonts w:eastAsiaTheme="minorEastAsia"/>
                <w:color w:val="000000"/>
                <w:sz w:val="16"/>
                <w:szCs w:val="16"/>
                <w:lang w:val="en-AU"/>
              </w:rPr>
              <w:t xml:space="preserve">high-risk </w:t>
            </w:r>
            <w:r w:rsidRPr="005559EB">
              <w:rPr>
                <w:rFonts w:eastAsiaTheme="minorEastAsia"/>
                <w:color w:val="000000"/>
                <w:sz w:val="16"/>
                <w:szCs w:val="16"/>
                <w:lang w:val="en-AU"/>
              </w:rPr>
              <w:t>diagnoses</w:t>
            </w:r>
            <w:r w:rsidRPr="00613F17">
              <w:rPr>
                <w:rFonts w:eastAsiaTheme="minorEastAsia"/>
                <w:color w:val="000000"/>
                <w:sz w:val="16"/>
                <w:szCs w:val="16"/>
                <w:lang w:val="en-AU"/>
              </w:rPr>
              <w:t xml:space="preserve"> and the ability of an </w:t>
            </w:r>
            <w:r w:rsidRPr="005559EB">
              <w:rPr>
                <w:rFonts w:eastAsiaTheme="minorEastAsia"/>
                <w:color w:val="000000"/>
                <w:sz w:val="16"/>
                <w:szCs w:val="16"/>
                <w:lang w:val="en-AU"/>
              </w:rPr>
              <w:t>automated movement recognition technology</w:t>
            </w:r>
            <w:r w:rsidRPr="00613F17">
              <w:rPr>
                <w:rFonts w:eastAsiaTheme="minorEastAsia"/>
                <w:color w:val="000000"/>
                <w:sz w:val="16"/>
                <w:szCs w:val="16"/>
                <w:lang w:val="en-AU"/>
              </w:rPr>
              <w:t xml:space="preserve"> for</w:t>
            </w:r>
          </w:p>
          <w:p w14:paraId="6C375D80" w14:textId="32718ED4" w:rsidR="00163D7A" w:rsidRPr="00613F17" w:rsidRDefault="00D57136" w:rsidP="001327BC">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Pr>
                <w:rFonts w:eastAsiaTheme="minorEastAsia"/>
                <w:color w:val="000000"/>
                <w:sz w:val="16"/>
                <w:szCs w:val="16"/>
                <w:lang w:val="en-AU"/>
              </w:rPr>
              <w:t>GMA</w:t>
            </w:r>
            <w:r w:rsidR="00163D7A" w:rsidRPr="005559EB">
              <w:rPr>
                <w:rFonts w:eastAsiaTheme="minorEastAsia"/>
                <w:color w:val="000000"/>
                <w:sz w:val="16"/>
                <w:szCs w:val="16"/>
                <w:lang w:val="en-AU"/>
              </w:rPr>
              <w:t xml:space="preserve"> </w:t>
            </w:r>
            <w:r w:rsidR="00163D7A" w:rsidRPr="00613F17">
              <w:rPr>
                <w:rFonts w:eastAsiaTheme="minorEastAsia"/>
                <w:color w:val="000000"/>
                <w:sz w:val="16"/>
                <w:szCs w:val="16"/>
                <w:lang w:val="en-AU"/>
              </w:rPr>
              <w:t>to predict motor impairment</w:t>
            </w:r>
          </w:p>
        </w:tc>
        <w:tc>
          <w:tcPr>
            <w:tcW w:w="1544" w:type="dxa"/>
            <w:tcBorders>
              <w:left w:val="nil"/>
              <w:bottom w:val="single" w:sz="4" w:space="0" w:color="auto"/>
              <w:right w:val="nil"/>
            </w:tcBorders>
          </w:tcPr>
          <w:p w14:paraId="230AEEA3" w14:textId="6D72E012"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Details not provided</w:t>
            </w:r>
          </w:p>
        </w:tc>
        <w:tc>
          <w:tcPr>
            <w:tcW w:w="2598" w:type="dxa"/>
            <w:tcBorders>
              <w:left w:val="nil"/>
              <w:bottom w:val="single" w:sz="4" w:space="0" w:color="auto"/>
              <w:right w:val="nil"/>
            </w:tcBorders>
          </w:tcPr>
          <w:p w14:paraId="7571B5DC" w14:textId="3BD9F23A"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Pending review completion</w:t>
            </w:r>
          </w:p>
        </w:tc>
        <w:tc>
          <w:tcPr>
            <w:tcW w:w="2598" w:type="dxa"/>
            <w:tcBorders>
              <w:left w:val="nil"/>
              <w:bottom w:val="single" w:sz="4" w:space="0" w:color="auto"/>
              <w:right w:val="nil"/>
            </w:tcBorders>
          </w:tcPr>
          <w:p w14:paraId="3DEE2AB6" w14:textId="77777777" w:rsidR="00163D7A" w:rsidRPr="00613F17" w:rsidRDefault="00163D7A" w:rsidP="00163D7A">
            <w:pPr>
              <w:cnfStyle w:val="000000000000" w:firstRow="0" w:lastRow="0" w:firstColumn="0" w:lastColumn="0" w:oddVBand="0" w:evenVBand="0" w:oddHBand="0" w:evenHBand="0" w:firstRowFirstColumn="0" w:firstRowLastColumn="0" w:lastRowFirstColumn="0" w:lastRowLastColumn="0"/>
              <w:rPr>
                <w:sz w:val="16"/>
                <w:szCs w:val="16"/>
              </w:rPr>
            </w:pPr>
          </w:p>
        </w:tc>
      </w:tr>
      <w:tr w:rsidR="00797F6B" w:rsidRPr="00613F17" w14:paraId="63D5E7A0" w14:textId="77777777" w:rsidTr="006B766D">
        <w:tc>
          <w:tcPr>
            <w:cnfStyle w:val="001000000000" w:firstRow="0" w:lastRow="0" w:firstColumn="1" w:lastColumn="0" w:oddVBand="0" w:evenVBand="0" w:oddHBand="0" w:evenHBand="0" w:firstRowFirstColumn="0" w:firstRowLastColumn="0" w:lastRowFirstColumn="0" w:lastRowLastColumn="0"/>
            <w:tcW w:w="12950" w:type="dxa"/>
            <w:gridSpan w:val="8"/>
            <w:tcBorders>
              <w:left w:val="nil"/>
              <w:bottom w:val="single" w:sz="4" w:space="0" w:color="auto"/>
              <w:right w:val="nil"/>
            </w:tcBorders>
          </w:tcPr>
          <w:p w14:paraId="785022F8" w14:textId="0221952A" w:rsidR="00797F6B" w:rsidRDefault="00797F6B" w:rsidP="00797F6B">
            <w:r w:rsidRPr="003678D1">
              <w:rPr>
                <w:b w:val="0"/>
                <w:bCs w:val="0"/>
              </w:rPr>
              <w:t xml:space="preserve">Table </w:t>
            </w:r>
            <w:r>
              <w:rPr>
                <w:b w:val="0"/>
                <w:bCs w:val="0"/>
              </w:rPr>
              <w:t>1</w:t>
            </w:r>
            <w:r w:rsidR="003E685A">
              <w:rPr>
                <w:b w:val="0"/>
                <w:bCs w:val="0"/>
              </w:rPr>
              <w:t xml:space="preserve"> </w:t>
            </w:r>
            <w:r w:rsidRPr="00414228">
              <w:rPr>
                <w:b w:val="0"/>
                <w:bCs w:val="0"/>
              </w:rPr>
              <w:t>Continued</w:t>
            </w:r>
          </w:p>
          <w:p w14:paraId="5D6418D7" w14:textId="77777777" w:rsidR="00EA0F3D" w:rsidRDefault="00EA0F3D" w:rsidP="00797F6B"/>
          <w:p w14:paraId="6DE7773A" w14:textId="77777777" w:rsidR="00797F6B" w:rsidRPr="00613F17" w:rsidRDefault="00797F6B" w:rsidP="00797F6B">
            <w:pPr>
              <w:rPr>
                <w:sz w:val="16"/>
                <w:szCs w:val="16"/>
              </w:rPr>
            </w:pPr>
          </w:p>
        </w:tc>
      </w:tr>
      <w:tr w:rsidR="00797F6B" w:rsidRPr="00613F17" w14:paraId="45EE1574" w14:textId="74E9622E" w:rsidTr="001E3996">
        <w:tc>
          <w:tcPr>
            <w:cnfStyle w:val="001000000000" w:firstRow="0" w:lastRow="0" w:firstColumn="1" w:lastColumn="0" w:oddVBand="0" w:evenVBand="0" w:oddHBand="0" w:evenHBand="0" w:firstRowFirstColumn="0" w:firstRowLastColumn="0" w:lastRowFirstColumn="0" w:lastRowLastColumn="0"/>
            <w:tcW w:w="1020" w:type="dxa"/>
            <w:tcBorders>
              <w:left w:val="nil"/>
              <w:bottom w:val="single" w:sz="4" w:space="0" w:color="auto"/>
              <w:right w:val="nil"/>
            </w:tcBorders>
          </w:tcPr>
          <w:p w14:paraId="0504A91E" w14:textId="0D9F4C69" w:rsidR="00797F6B" w:rsidRPr="00613F17" w:rsidRDefault="00797F6B" w:rsidP="00797F6B">
            <w:pPr>
              <w:rPr>
                <w:rFonts w:eastAsiaTheme="minorEastAsia"/>
                <w:b w:val="0"/>
                <w:bCs w:val="0"/>
                <w:color w:val="000000"/>
                <w:sz w:val="16"/>
                <w:szCs w:val="16"/>
                <w:lang w:val="en-AU"/>
              </w:rPr>
            </w:pPr>
            <w:r w:rsidRPr="00613F17">
              <w:rPr>
                <w:sz w:val="16"/>
                <w:szCs w:val="16"/>
              </w:rPr>
              <w:t>Article</w:t>
            </w:r>
          </w:p>
        </w:tc>
        <w:tc>
          <w:tcPr>
            <w:tcW w:w="1045" w:type="dxa"/>
            <w:tcBorders>
              <w:left w:val="nil"/>
              <w:bottom w:val="single" w:sz="4" w:space="0" w:color="auto"/>
              <w:right w:val="nil"/>
            </w:tcBorders>
          </w:tcPr>
          <w:p w14:paraId="1ED889F7" w14:textId="316EBE6A" w:rsidR="00797F6B" w:rsidRPr="00613F17" w:rsidRDefault="00797F6B" w:rsidP="00797F6B">
            <w:pPr>
              <w:jc w:val="cente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Date of publication</w:t>
            </w:r>
          </w:p>
        </w:tc>
        <w:tc>
          <w:tcPr>
            <w:tcW w:w="1080" w:type="dxa"/>
            <w:tcBorders>
              <w:left w:val="nil"/>
              <w:bottom w:val="single" w:sz="4" w:space="0" w:color="auto"/>
              <w:right w:val="nil"/>
            </w:tcBorders>
          </w:tcPr>
          <w:p w14:paraId="743186B1" w14:textId="0941C953" w:rsidR="00797F6B" w:rsidRPr="00613F17" w:rsidRDefault="00797F6B" w:rsidP="00797F6B">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Country</w:t>
            </w:r>
          </w:p>
        </w:tc>
        <w:tc>
          <w:tcPr>
            <w:tcW w:w="1260" w:type="dxa"/>
            <w:tcBorders>
              <w:left w:val="nil"/>
              <w:bottom w:val="single" w:sz="4" w:space="0" w:color="auto"/>
              <w:right w:val="nil"/>
            </w:tcBorders>
          </w:tcPr>
          <w:p w14:paraId="2B093CD2" w14:textId="79795D32"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Type of studies included</w:t>
            </w:r>
          </w:p>
        </w:tc>
        <w:tc>
          <w:tcPr>
            <w:tcW w:w="1805" w:type="dxa"/>
            <w:tcBorders>
              <w:left w:val="nil"/>
              <w:bottom w:val="single" w:sz="4" w:space="0" w:color="auto"/>
              <w:right w:val="nil"/>
            </w:tcBorders>
          </w:tcPr>
          <w:p w14:paraId="1C6F1C55" w14:textId="58BDD845"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b/>
                <w:bCs/>
                <w:sz w:val="16"/>
                <w:szCs w:val="16"/>
              </w:rPr>
              <w:t>Population (general characteristics)</w:t>
            </w:r>
          </w:p>
        </w:tc>
        <w:tc>
          <w:tcPr>
            <w:tcW w:w="1544" w:type="dxa"/>
            <w:tcBorders>
              <w:left w:val="nil"/>
              <w:bottom w:val="single" w:sz="4" w:space="0" w:color="auto"/>
              <w:right w:val="nil"/>
            </w:tcBorders>
          </w:tcPr>
          <w:p w14:paraId="6D9EACC3" w14:textId="4981359B" w:rsidR="00797F6B" w:rsidRPr="00613F17" w:rsidRDefault="00797F6B" w:rsidP="00D57136">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GM</w:t>
            </w:r>
            <w:r w:rsidR="00D57136">
              <w:rPr>
                <w:b/>
                <w:bCs/>
                <w:sz w:val="16"/>
                <w:szCs w:val="16"/>
              </w:rPr>
              <w:t>A</w:t>
            </w:r>
            <w:r w:rsidRPr="00613F17">
              <w:rPr>
                <w:b/>
                <w:bCs/>
                <w:sz w:val="16"/>
                <w:szCs w:val="16"/>
              </w:rPr>
              <w:t xml:space="preserve"> </w:t>
            </w:r>
          </w:p>
        </w:tc>
        <w:tc>
          <w:tcPr>
            <w:tcW w:w="2598" w:type="dxa"/>
            <w:tcBorders>
              <w:left w:val="nil"/>
              <w:bottom w:val="single" w:sz="4" w:space="0" w:color="auto"/>
              <w:right w:val="nil"/>
            </w:tcBorders>
          </w:tcPr>
          <w:p w14:paraId="7B56A468" w14:textId="7C510699"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b/>
                <w:bCs/>
                <w:sz w:val="16"/>
                <w:szCs w:val="16"/>
              </w:rPr>
              <w:t>Key findings</w:t>
            </w:r>
          </w:p>
        </w:tc>
        <w:tc>
          <w:tcPr>
            <w:tcW w:w="2598" w:type="dxa"/>
            <w:tcBorders>
              <w:left w:val="nil"/>
              <w:bottom w:val="single" w:sz="4" w:space="0" w:color="auto"/>
              <w:right w:val="nil"/>
            </w:tcBorders>
          </w:tcPr>
          <w:p w14:paraId="3868654A" w14:textId="4B771FE8"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Pr>
                <w:b/>
                <w:bCs/>
                <w:sz w:val="16"/>
                <w:szCs w:val="16"/>
              </w:rPr>
              <w:t>Predictive value</w:t>
            </w:r>
          </w:p>
        </w:tc>
      </w:tr>
      <w:tr w:rsidR="006B766D" w:rsidRPr="00613F17" w14:paraId="4659E9F9" w14:textId="77777777" w:rsidTr="001E3996">
        <w:tc>
          <w:tcPr>
            <w:cnfStyle w:val="001000000000" w:firstRow="0" w:lastRow="0" w:firstColumn="1" w:lastColumn="0" w:oddVBand="0" w:evenVBand="0" w:oddHBand="0" w:evenHBand="0" w:firstRowFirstColumn="0" w:firstRowLastColumn="0" w:lastRowFirstColumn="0" w:lastRowLastColumn="0"/>
            <w:tcW w:w="1020" w:type="dxa"/>
            <w:tcBorders>
              <w:left w:val="nil"/>
              <w:bottom w:val="nil"/>
              <w:right w:val="nil"/>
            </w:tcBorders>
          </w:tcPr>
          <w:p w14:paraId="731AEA0D" w14:textId="7571DEBA" w:rsidR="006B766D" w:rsidRPr="00613F17" w:rsidRDefault="00D57136" w:rsidP="00D57136">
            <w:pPr>
              <w:rPr>
                <w:sz w:val="16"/>
                <w:szCs w:val="16"/>
              </w:rPr>
            </w:pPr>
            <w:r w:rsidRPr="00613F17">
              <w:rPr>
                <w:rFonts w:eastAsiaTheme="minorEastAsia"/>
                <w:b w:val="0"/>
                <w:bCs w:val="0"/>
                <w:color w:val="000000"/>
                <w:sz w:val="16"/>
                <w:szCs w:val="16"/>
                <w:lang w:val="en-AU"/>
              </w:rPr>
              <w:t>Valencia</w:t>
            </w:r>
            <w:r>
              <w:rPr>
                <w:rFonts w:eastAsiaTheme="minorEastAsia"/>
                <w:b w:val="0"/>
                <w:bCs w:val="0"/>
                <w:color w:val="000000"/>
                <w:sz w:val="16"/>
                <w:szCs w:val="16"/>
                <w:vertAlign w:val="superscript"/>
                <w:lang w:val="en-AU"/>
              </w:rPr>
              <w:t>37</w:t>
            </w:r>
          </w:p>
        </w:tc>
        <w:tc>
          <w:tcPr>
            <w:tcW w:w="1045" w:type="dxa"/>
            <w:tcBorders>
              <w:left w:val="nil"/>
              <w:bottom w:val="nil"/>
              <w:right w:val="nil"/>
            </w:tcBorders>
          </w:tcPr>
          <w:p w14:paraId="6A91F4D9" w14:textId="41B94EC8" w:rsidR="006B766D" w:rsidRDefault="006B766D" w:rsidP="006B766D">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Apr 2018</w:t>
            </w:r>
          </w:p>
        </w:tc>
        <w:tc>
          <w:tcPr>
            <w:tcW w:w="1080" w:type="dxa"/>
            <w:tcBorders>
              <w:left w:val="nil"/>
              <w:bottom w:val="nil"/>
              <w:right w:val="nil"/>
            </w:tcBorders>
          </w:tcPr>
          <w:p w14:paraId="7C6B1A0C" w14:textId="7D101F33" w:rsidR="006B766D" w:rsidRPr="00613F17" w:rsidRDefault="006B766D" w:rsidP="006B766D">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France</w:t>
            </w:r>
          </w:p>
        </w:tc>
        <w:tc>
          <w:tcPr>
            <w:tcW w:w="1260" w:type="dxa"/>
            <w:tcBorders>
              <w:left w:val="nil"/>
              <w:bottom w:val="nil"/>
              <w:right w:val="nil"/>
            </w:tcBorders>
          </w:tcPr>
          <w:p w14:paraId="33D329CF" w14:textId="6E89F1D8"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Any study in English, French or Spanish</w:t>
            </w:r>
          </w:p>
        </w:tc>
        <w:tc>
          <w:tcPr>
            <w:tcW w:w="1805" w:type="dxa"/>
            <w:tcBorders>
              <w:left w:val="nil"/>
              <w:bottom w:val="nil"/>
              <w:right w:val="nil"/>
            </w:tcBorders>
          </w:tcPr>
          <w:p w14:paraId="3D0FD14C" w14:textId="73E837AD"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Preterm before </w:t>
            </w:r>
            <w:r w:rsidR="00AD06D6">
              <w:rPr>
                <w:sz w:val="16"/>
                <w:szCs w:val="16"/>
              </w:rPr>
              <w:t>the term age with any diagnos</w:t>
            </w:r>
            <w:r w:rsidR="001327BC">
              <w:rPr>
                <w:sz w:val="16"/>
                <w:szCs w:val="16"/>
              </w:rPr>
              <w:t>tic</w:t>
            </w:r>
            <w:r w:rsidRPr="00613F17">
              <w:rPr>
                <w:sz w:val="16"/>
                <w:szCs w:val="16"/>
              </w:rPr>
              <w:t>.</w:t>
            </w:r>
          </w:p>
          <w:p w14:paraId="22DD24C2" w14:textId="77777777"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rFonts w:eastAsiaTheme="minorEastAsia"/>
                <w:color w:val="000000"/>
                <w:sz w:val="16"/>
                <w:szCs w:val="16"/>
                <w:lang w:val="en-AU"/>
              </w:rPr>
              <w:t>Evaluating the evidence on discriminative and predictive validity of</w:t>
            </w:r>
          </w:p>
          <w:p w14:paraId="23B6F412" w14:textId="2C7A7DFB" w:rsidR="006B766D" w:rsidRDefault="006B766D" w:rsidP="006B766D">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rFonts w:eastAsiaTheme="minorEastAsia"/>
                <w:color w:val="000000"/>
                <w:sz w:val="16"/>
                <w:szCs w:val="16"/>
                <w:lang w:val="en-AU"/>
              </w:rPr>
              <w:t>the GM</w:t>
            </w:r>
            <w:r w:rsidR="00D57136">
              <w:rPr>
                <w:rFonts w:eastAsiaTheme="minorEastAsia"/>
                <w:color w:val="000000"/>
                <w:sz w:val="16"/>
                <w:szCs w:val="16"/>
                <w:lang w:val="en-AU"/>
              </w:rPr>
              <w:t>A</w:t>
            </w:r>
            <w:r w:rsidRPr="00613F17">
              <w:rPr>
                <w:rFonts w:eastAsiaTheme="minorEastAsia"/>
                <w:color w:val="000000"/>
                <w:sz w:val="16"/>
                <w:szCs w:val="16"/>
                <w:lang w:val="en-AU"/>
              </w:rPr>
              <w:t xml:space="preserve"> performed on preterm infants on neurodevelopmental outcome</w:t>
            </w:r>
          </w:p>
          <w:p w14:paraId="46F7AFF5" w14:textId="4E68C0BD"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p>
        </w:tc>
        <w:tc>
          <w:tcPr>
            <w:tcW w:w="1544" w:type="dxa"/>
            <w:tcBorders>
              <w:left w:val="nil"/>
              <w:bottom w:val="nil"/>
              <w:right w:val="nil"/>
            </w:tcBorders>
          </w:tcPr>
          <w:p w14:paraId="272627F7" w14:textId="2BB7587A"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Details not provided</w:t>
            </w:r>
          </w:p>
        </w:tc>
        <w:tc>
          <w:tcPr>
            <w:tcW w:w="2598" w:type="dxa"/>
            <w:tcBorders>
              <w:left w:val="nil"/>
              <w:bottom w:val="nil"/>
              <w:right w:val="nil"/>
            </w:tcBorders>
          </w:tcPr>
          <w:p w14:paraId="7DD80006" w14:textId="33CA1870"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Pending review completion</w:t>
            </w:r>
          </w:p>
        </w:tc>
        <w:tc>
          <w:tcPr>
            <w:tcW w:w="2598" w:type="dxa"/>
            <w:tcBorders>
              <w:left w:val="nil"/>
              <w:bottom w:val="nil"/>
              <w:right w:val="nil"/>
            </w:tcBorders>
          </w:tcPr>
          <w:p w14:paraId="6285E974" w14:textId="77777777" w:rsidR="006B766D" w:rsidRPr="00613F17" w:rsidRDefault="006B766D" w:rsidP="006B766D">
            <w:pPr>
              <w:cnfStyle w:val="000000000000" w:firstRow="0" w:lastRow="0" w:firstColumn="0" w:lastColumn="0" w:oddVBand="0" w:evenVBand="0" w:oddHBand="0" w:evenHBand="0" w:firstRowFirstColumn="0" w:firstRowLastColumn="0" w:lastRowFirstColumn="0" w:lastRowLastColumn="0"/>
              <w:rPr>
                <w:sz w:val="16"/>
                <w:szCs w:val="16"/>
              </w:rPr>
            </w:pPr>
          </w:p>
        </w:tc>
      </w:tr>
      <w:tr w:rsidR="00797F6B" w:rsidRPr="00613F17" w14:paraId="26C5D011" w14:textId="180294FD" w:rsidTr="001E3996">
        <w:tc>
          <w:tcPr>
            <w:cnfStyle w:val="001000000000" w:firstRow="0" w:lastRow="0" w:firstColumn="1" w:lastColumn="0" w:oddVBand="0" w:evenVBand="0" w:oddHBand="0" w:evenHBand="0" w:firstRowFirstColumn="0" w:firstRowLastColumn="0" w:lastRowFirstColumn="0" w:lastRowLastColumn="0"/>
            <w:tcW w:w="1020" w:type="dxa"/>
            <w:tcBorders>
              <w:top w:val="nil"/>
              <w:left w:val="nil"/>
              <w:right w:val="nil"/>
            </w:tcBorders>
          </w:tcPr>
          <w:p w14:paraId="2C361EEC" w14:textId="723FDC20" w:rsidR="00797F6B" w:rsidRPr="00613F17" w:rsidRDefault="00797F6B" w:rsidP="00D57136">
            <w:pPr>
              <w:rPr>
                <w:b w:val="0"/>
                <w:bCs w:val="0"/>
                <w:sz w:val="16"/>
                <w:szCs w:val="16"/>
              </w:rPr>
            </w:pPr>
            <w:proofErr w:type="spellStart"/>
            <w:r w:rsidRPr="00613F17">
              <w:rPr>
                <w:b w:val="0"/>
                <w:bCs w:val="0"/>
                <w:sz w:val="16"/>
                <w:szCs w:val="16"/>
              </w:rPr>
              <w:t>Kwong</w:t>
            </w:r>
            <w:proofErr w:type="spellEnd"/>
            <w:r w:rsidRPr="00613F17">
              <w:rPr>
                <w:b w:val="0"/>
                <w:bCs w:val="0"/>
                <w:sz w:val="16"/>
                <w:szCs w:val="16"/>
              </w:rPr>
              <w:t xml:space="preserve"> et al.</w:t>
            </w:r>
            <w:r w:rsidR="00D57136">
              <w:rPr>
                <w:b w:val="0"/>
                <w:bCs w:val="0"/>
                <w:sz w:val="16"/>
                <w:szCs w:val="16"/>
                <w:vertAlign w:val="superscript"/>
                <w:lang w:val="en-AU"/>
              </w:rPr>
              <w:t>38</w:t>
            </w:r>
          </w:p>
        </w:tc>
        <w:tc>
          <w:tcPr>
            <w:tcW w:w="1045" w:type="dxa"/>
            <w:tcBorders>
              <w:top w:val="nil"/>
              <w:left w:val="nil"/>
              <w:right w:val="nil"/>
            </w:tcBorders>
          </w:tcPr>
          <w:p w14:paraId="334D0034" w14:textId="55F2E47F" w:rsidR="00797F6B" w:rsidRPr="00613F17" w:rsidRDefault="00797F6B" w:rsidP="00797F6B">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 xml:space="preserve">July </w:t>
            </w:r>
            <w:r w:rsidRPr="00613F17">
              <w:rPr>
                <w:sz w:val="16"/>
                <w:szCs w:val="16"/>
              </w:rPr>
              <w:t>2016</w:t>
            </w:r>
          </w:p>
        </w:tc>
        <w:tc>
          <w:tcPr>
            <w:tcW w:w="1080" w:type="dxa"/>
            <w:tcBorders>
              <w:top w:val="nil"/>
              <w:left w:val="nil"/>
              <w:right w:val="nil"/>
            </w:tcBorders>
          </w:tcPr>
          <w:p w14:paraId="2C0D94C5" w14:textId="7CCEBF6E" w:rsidR="00797F6B" w:rsidRPr="00613F17" w:rsidRDefault="00797F6B" w:rsidP="00797F6B">
            <w:pPr>
              <w:jc w:val="cente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Australia</w:t>
            </w:r>
          </w:p>
        </w:tc>
        <w:tc>
          <w:tcPr>
            <w:tcW w:w="1260" w:type="dxa"/>
            <w:tcBorders>
              <w:top w:val="nil"/>
              <w:left w:val="nil"/>
              <w:right w:val="nil"/>
            </w:tcBorders>
          </w:tcPr>
          <w:p w14:paraId="5BDC2B65" w14:textId="50D3D753"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Cohort predictive studies, prospective or</w:t>
            </w:r>
          </w:p>
          <w:p w14:paraId="20112727" w14:textId="287996F6"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retrospective</w:t>
            </w:r>
          </w:p>
        </w:tc>
        <w:tc>
          <w:tcPr>
            <w:tcW w:w="1805" w:type="dxa"/>
            <w:tcBorders>
              <w:top w:val="nil"/>
              <w:left w:val="nil"/>
              <w:right w:val="nil"/>
            </w:tcBorders>
          </w:tcPr>
          <w:p w14:paraId="79DCAF38" w14:textId="5E0EE233"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rFonts w:eastAsiaTheme="minorEastAsia"/>
                <w:color w:val="000000"/>
                <w:sz w:val="16"/>
                <w:szCs w:val="16"/>
                <w:lang w:val="en-AU"/>
              </w:rPr>
            </w:pPr>
            <w:r w:rsidRPr="00613F17">
              <w:rPr>
                <w:rFonts w:eastAsiaTheme="minorEastAsia"/>
                <w:color w:val="000000"/>
                <w:sz w:val="16"/>
                <w:szCs w:val="16"/>
                <w:lang w:val="en-AU"/>
              </w:rPr>
              <w:t>&gt;</w:t>
            </w:r>
            <w:r w:rsidRPr="005559EB">
              <w:rPr>
                <w:rFonts w:eastAsiaTheme="minorEastAsia"/>
                <w:color w:val="000000"/>
                <w:sz w:val="16"/>
                <w:szCs w:val="16"/>
                <w:lang w:val="en-AU"/>
              </w:rPr>
              <w:t xml:space="preserve"> 37 w</w:t>
            </w:r>
            <w:r w:rsidR="0099065D">
              <w:rPr>
                <w:rFonts w:eastAsiaTheme="minorEastAsia"/>
                <w:color w:val="000000"/>
                <w:sz w:val="16"/>
                <w:szCs w:val="16"/>
                <w:lang w:val="en-AU"/>
              </w:rPr>
              <w:t>ee</w:t>
            </w:r>
            <w:r w:rsidRPr="005559EB">
              <w:rPr>
                <w:rFonts w:eastAsiaTheme="minorEastAsia"/>
                <w:color w:val="000000"/>
                <w:sz w:val="16"/>
                <w:szCs w:val="16"/>
                <w:lang w:val="en-AU"/>
              </w:rPr>
              <w:t xml:space="preserve">ks </w:t>
            </w:r>
            <w:r w:rsidRPr="00613F17">
              <w:rPr>
                <w:rFonts w:eastAsiaTheme="minorEastAsia"/>
                <w:color w:val="000000"/>
                <w:sz w:val="16"/>
                <w:szCs w:val="16"/>
                <w:lang w:val="en-AU"/>
              </w:rPr>
              <w:t>GA</w:t>
            </w:r>
            <w:r w:rsidR="0099065D">
              <w:rPr>
                <w:rFonts w:eastAsiaTheme="minorEastAsia"/>
                <w:color w:val="000000"/>
                <w:sz w:val="16"/>
                <w:szCs w:val="16"/>
                <w:lang w:val="en-AU"/>
              </w:rPr>
              <w:t>.</w:t>
            </w:r>
          </w:p>
          <w:p w14:paraId="78B4F4F7" w14:textId="313DB231"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 xml:space="preserve">Infants assessed between </w:t>
            </w:r>
            <w:r w:rsidR="00D57136">
              <w:rPr>
                <w:rFonts w:cstheme="minorHAnsi"/>
                <w:sz w:val="16"/>
                <w:szCs w:val="16"/>
              </w:rPr>
              <w:t>≥</w:t>
            </w:r>
            <w:r w:rsidRPr="00613F17">
              <w:rPr>
                <w:sz w:val="16"/>
                <w:szCs w:val="16"/>
              </w:rPr>
              <w:t xml:space="preserve"> 37 </w:t>
            </w:r>
            <w:proofErr w:type="spellStart"/>
            <w:r w:rsidRPr="00613F17">
              <w:rPr>
                <w:sz w:val="16"/>
                <w:szCs w:val="16"/>
              </w:rPr>
              <w:t>wks</w:t>
            </w:r>
            <w:proofErr w:type="spellEnd"/>
            <w:r w:rsidRPr="00613F17">
              <w:rPr>
                <w:sz w:val="16"/>
                <w:szCs w:val="16"/>
              </w:rPr>
              <w:t xml:space="preserve"> </w:t>
            </w:r>
            <w:r w:rsidR="00AD06D6">
              <w:rPr>
                <w:sz w:val="16"/>
                <w:szCs w:val="16"/>
              </w:rPr>
              <w:t>GA</w:t>
            </w:r>
            <w:r w:rsidRPr="00613F17">
              <w:rPr>
                <w:sz w:val="16"/>
                <w:szCs w:val="16"/>
              </w:rPr>
              <w:t xml:space="preserve"> - </w:t>
            </w:r>
            <w:r w:rsidR="00D57136">
              <w:rPr>
                <w:sz w:val="16"/>
                <w:szCs w:val="16"/>
              </w:rPr>
              <w:t>&lt;</w:t>
            </w:r>
            <w:r w:rsidRPr="00613F17">
              <w:rPr>
                <w:sz w:val="16"/>
                <w:szCs w:val="16"/>
              </w:rPr>
              <w:t xml:space="preserve"> 5 months corrected</w:t>
            </w:r>
          </w:p>
          <w:p w14:paraId="6B61F3A8" w14:textId="77777777" w:rsidR="00797F6B"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age and reassessed at any age for CP</w:t>
            </w:r>
          </w:p>
          <w:p w14:paraId="5C49CC90" w14:textId="2A110E65" w:rsidR="003E685A" w:rsidRPr="00613F17" w:rsidRDefault="003E685A" w:rsidP="00797F6B">
            <w:pPr>
              <w:cnfStyle w:val="000000000000" w:firstRow="0" w:lastRow="0" w:firstColumn="0" w:lastColumn="0" w:oddVBand="0" w:evenVBand="0" w:oddHBand="0" w:evenHBand="0" w:firstRowFirstColumn="0" w:firstRowLastColumn="0" w:lastRowFirstColumn="0" w:lastRowLastColumn="0"/>
              <w:rPr>
                <w:sz w:val="16"/>
                <w:szCs w:val="16"/>
              </w:rPr>
            </w:pPr>
          </w:p>
        </w:tc>
        <w:tc>
          <w:tcPr>
            <w:tcW w:w="1544" w:type="dxa"/>
            <w:tcBorders>
              <w:top w:val="nil"/>
              <w:left w:val="nil"/>
              <w:right w:val="nil"/>
            </w:tcBorders>
          </w:tcPr>
          <w:p w14:paraId="268012FA" w14:textId="05DB7217"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Details not provided</w:t>
            </w:r>
          </w:p>
        </w:tc>
        <w:tc>
          <w:tcPr>
            <w:tcW w:w="2598" w:type="dxa"/>
            <w:tcBorders>
              <w:top w:val="nil"/>
              <w:left w:val="nil"/>
              <w:right w:val="nil"/>
            </w:tcBorders>
          </w:tcPr>
          <w:p w14:paraId="4D17D7FC" w14:textId="7A10D662"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r w:rsidRPr="00613F17">
              <w:rPr>
                <w:sz w:val="16"/>
                <w:szCs w:val="16"/>
              </w:rPr>
              <w:t>Pending review completion</w:t>
            </w:r>
          </w:p>
        </w:tc>
        <w:tc>
          <w:tcPr>
            <w:tcW w:w="2598" w:type="dxa"/>
            <w:tcBorders>
              <w:top w:val="nil"/>
              <w:left w:val="nil"/>
              <w:right w:val="nil"/>
            </w:tcBorders>
          </w:tcPr>
          <w:p w14:paraId="361A5DDD" w14:textId="77777777" w:rsidR="00797F6B" w:rsidRPr="00613F17" w:rsidRDefault="00797F6B" w:rsidP="00797F6B">
            <w:pPr>
              <w:cnfStyle w:val="000000000000" w:firstRow="0" w:lastRow="0" w:firstColumn="0" w:lastColumn="0" w:oddVBand="0" w:evenVBand="0" w:oddHBand="0" w:evenHBand="0" w:firstRowFirstColumn="0" w:firstRowLastColumn="0" w:lastRowFirstColumn="0" w:lastRowLastColumn="0"/>
              <w:rPr>
                <w:sz w:val="16"/>
                <w:szCs w:val="16"/>
              </w:rPr>
            </w:pPr>
          </w:p>
        </w:tc>
      </w:tr>
      <w:tr w:rsidR="00797F6B" w:rsidRPr="00613F17" w14:paraId="37FEAAB9" w14:textId="2C8FCAB7" w:rsidTr="001E3996">
        <w:tc>
          <w:tcPr>
            <w:cnfStyle w:val="001000000000" w:firstRow="0" w:lastRow="0" w:firstColumn="1" w:lastColumn="0" w:oddVBand="0" w:evenVBand="0" w:oddHBand="0" w:evenHBand="0" w:firstRowFirstColumn="0" w:firstRowLastColumn="0" w:lastRowFirstColumn="0" w:lastRowLastColumn="0"/>
            <w:tcW w:w="12950" w:type="dxa"/>
            <w:gridSpan w:val="8"/>
            <w:tcBorders>
              <w:left w:val="nil"/>
              <w:right w:val="nil"/>
            </w:tcBorders>
          </w:tcPr>
          <w:p w14:paraId="2360A9BF" w14:textId="2B78F164" w:rsidR="00797F6B" w:rsidRPr="00613F17" w:rsidRDefault="00797F6B" w:rsidP="00114260">
            <w:pPr>
              <w:rPr>
                <w:b w:val="0"/>
                <w:bCs w:val="0"/>
                <w:i/>
                <w:iCs/>
                <w:sz w:val="16"/>
                <w:szCs w:val="16"/>
              </w:rPr>
            </w:pPr>
            <w:r w:rsidRPr="001E3996">
              <w:rPr>
                <w:b w:val="0"/>
                <w:bCs w:val="0"/>
                <w:i/>
                <w:iCs/>
                <w:sz w:val="16"/>
                <w:szCs w:val="16"/>
              </w:rPr>
              <w:t>Note</w:t>
            </w:r>
            <w:r w:rsidRPr="001E3996">
              <w:rPr>
                <w:b w:val="0"/>
                <w:bCs w:val="0"/>
                <w:sz w:val="16"/>
                <w:szCs w:val="16"/>
              </w:rPr>
              <w:t>. AIMS = The Alberta infant motor scale, CI = confidence interval,</w:t>
            </w:r>
            <w:r w:rsidRPr="001E3996">
              <w:t xml:space="preserve"> </w:t>
            </w:r>
            <w:r w:rsidRPr="001E3996">
              <w:rPr>
                <w:b w:val="0"/>
                <w:bCs w:val="0"/>
                <w:sz w:val="16"/>
                <w:szCs w:val="16"/>
              </w:rPr>
              <w:t xml:space="preserve">CP = cerebral palsy, CS = cramped synchronized, </w:t>
            </w:r>
            <w:r w:rsidR="00D57136">
              <w:rPr>
                <w:b w:val="0"/>
                <w:bCs w:val="0"/>
                <w:sz w:val="16"/>
                <w:szCs w:val="16"/>
              </w:rPr>
              <w:t xml:space="preserve">FM = fidgety movements, GA = gestational age, </w:t>
            </w:r>
            <w:r w:rsidRPr="001E3996">
              <w:rPr>
                <w:b w:val="0"/>
                <w:bCs w:val="0"/>
                <w:sz w:val="16"/>
                <w:szCs w:val="16"/>
              </w:rPr>
              <w:t xml:space="preserve">GM = general movements, </w:t>
            </w:r>
            <w:r w:rsidR="00D57136">
              <w:rPr>
                <w:b w:val="0"/>
                <w:bCs w:val="0"/>
                <w:sz w:val="16"/>
                <w:szCs w:val="16"/>
              </w:rPr>
              <w:t xml:space="preserve">GMA = general movements assessment, </w:t>
            </w:r>
            <w:r w:rsidRPr="001E3996">
              <w:rPr>
                <w:b w:val="0"/>
                <w:bCs w:val="0"/>
                <w:sz w:val="16"/>
                <w:szCs w:val="16"/>
              </w:rPr>
              <w:t>HINE = Hammersmith Infant Neurological E</w:t>
            </w:r>
            <w:r w:rsidRPr="00FD2453">
              <w:rPr>
                <w:b w:val="0"/>
                <w:bCs w:val="0"/>
                <w:sz w:val="16"/>
                <w:szCs w:val="16"/>
              </w:rPr>
              <w:t>xamination</w:t>
            </w:r>
            <w:r>
              <w:rPr>
                <w:b w:val="0"/>
                <w:bCs w:val="0"/>
                <w:sz w:val="16"/>
                <w:szCs w:val="16"/>
              </w:rPr>
              <w:t xml:space="preserve">, NAPI = </w:t>
            </w:r>
            <w:r w:rsidR="00767C06" w:rsidRPr="00506703">
              <w:rPr>
                <w:b w:val="0"/>
                <w:bCs w:val="0"/>
                <w:sz w:val="16"/>
                <w:szCs w:val="16"/>
              </w:rPr>
              <w:t>Neurobehavioral</w:t>
            </w:r>
            <w:r w:rsidRPr="00506703">
              <w:rPr>
                <w:b w:val="0"/>
                <w:bCs w:val="0"/>
                <w:sz w:val="16"/>
                <w:szCs w:val="16"/>
              </w:rPr>
              <w:t xml:space="preserve"> Assessment of the Preterm</w:t>
            </w:r>
            <w:r>
              <w:rPr>
                <w:b w:val="0"/>
                <w:bCs w:val="0"/>
                <w:sz w:val="16"/>
                <w:szCs w:val="16"/>
              </w:rPr>
              <w:t xml:space="preserve"> </w:t>
            </w:r>
            <w:r w:rsidRPr="00506703">
              <w:rPr>
                <w:b w:val="0"/>
                <w:bCs w:val="0"/>
                <w:sz w:val="16"/>
                <w:szCs w:val="16"/>
              </w:rPr>
              <w:t>Infant</w:t>
            </w:r>
            <w:r>
              <w:rPr>
                <w:b w:val="0"/>
                <w:bCs w:val="0"/>
                <w:sz w:val="16"/>
                <w:szCs w:val="16"/>
              </w:rPr>
              <w:t>, n.s. = not stated,</w:t>
            </w:r>
            <w:r w:rsidRPr="004768AB">
              <w:rPr>
                <w:b w:val="0"/>
                <w:bCs w:val="0"/>
                <w:sz w:val="16"/>
                <w:szCs w:val="16"/>
              </w:rPr>
              <w:t xml:space="preserve"> TIMP</w:t>
            </w:r>
            <w:r>
              <w:rPr>
                <w:b w:val="0"/>
                <w:bCs w:val="0"/>
                <w:sz w:val="16"/>
                <w:szCs w:val="16"/>
              </w:rPr>
              <w:t xml:space="preserve"> = T</w:t>
            </w:r>
            <w:r w:rsidRPr="004768AB">
              <w:rPr>
                <w:b w:val="0"/>
                <w:bCs w:val="0"/>
                <w:sz w:val="16"/>
                <w:szCs w:val="16"/>
              </w:rPr>
              <w:t xml:space="preserve">est of </w:t>
            </w:r>
            <w:r>
              <w:rPr>
                <w:b w:val="0"/>
                <w:bCs w:val="0"/>
                <w:sz w:val="16"/>
                <w:szCs w:val="16"/>
              </w:rPr>
              <w:t>i</w:t>
            </w:r>
            <w:r w:rsidRPr="004768AB">
              <w:rPr>
                <w:b w:val="0"/>
                <w:bCs w:val="0"/>
                <w:sz w:val="16"/>
                <w:szCs w:val="16"/>
              </w:rPr>
              <w:t xml:space="preserve">nfant </w:t>
            </w:r>
            <w:r>
              <w:rPr>
                <w:b w:val="0"/>
                <w:bCs w:val="0"/>
                <w:sz w:val="16"/>
                <w:szCs w:val="16"/>
              </w:rPr>
              <w:t>m</w:t>
            </w:r>
            <w:r w:rsidRPr="004768AB">
              <w:rPr>
                <w:b w:val="0"/>
                <w:bCs w:val="0"/>
                <w:sz w:val="16"/>
                <w:szCs w:val="16"/>
              </w:rPr>
              <w:t>otor</w:t>
            </w:r>
            <w:r>
              <w:rPr>
                <w:b w:val="0"/>
                <w:bCs w:val="0"/>
                <w:sz w:val="16"/>
                <w:szCs w:val="16"/>
              </w:rPr>
              <w:t xml:space="preserve"> p</w:t>
            </w:r>
            <w:r w:rsidRPr="004768AB">
              <w:rPr>
                <w:b w:val="0"/>
                <w:bCs w:val="0"/>
                <w:sz w:val="16"/>
                <w:szCs w:val="16"/>
              </w:rPr>
              <w:t>erformance</w:t>
            </w:r>
            <w:r>
              <w:rPr>
                <w:b w:val="0"/>
                <w:bCs w:val="0"/>
                <w:sz w:val="16"/>
                <w:szCs w:val="16"/>
              </w:rPr>
              <w:t xml:space="preserve">, </w:t>
            </w:r>
            <w:r w:rsidR="00D57136" w:rsidRPr="00D57136">
              <w:rPr>
                <w:b w:val="0"/>
                <w:bCs w:val="0"/>
                <w:sz w:val="16"/>
                <w:szCs w:val="16"/>
              </w:rPr>
              <w:t xml:space="preserve">US = ultrasound, </w:t>
            </w:r>
            <w:r>
              <w:rPr>
                <w:b w:val="0"/>
                <w:bCs w:val="0"/>
                <w:sz w:val="16"/>
                <w:szCs w:val="16"/>
              </w:rPr>
              <w:t>wks = weeks</w:t>
            </w:r>
          </w:p>
        </w:tc>
      </w:tr>
      <w:bookmarkEnd w:id="2"/>
    </w:tbl>
    <w:p w14:paraId="313BBF44" w14:textId="27B3CEF1" w:rsidR="003678D1" w:rsidRDefault="003678D1">
      <w:pPr>
        <w:rPr>
          <w:sz w:val="16"/>
          <w:szCs w:val="16"/>
        </w:rPr>
      </w:pPr>
    </w:p>
    <w:p w14:paraId="3816C90B" w14:textId="793732CA" w:rsidR="00447D5F" w:rsidRDefault="00447D5F">
      <w:pPr>
        <w:rPr>
          <w:sz w:val="16"/>
          <w:szCs w:val="16"/>
        </w:rPr>
      </w:pPr>
    </w:p>
    <w:p w14:paraId="55A46E16" w14:textId="77777777" w:rsidR="00447D5F" w:rsidRPr="00613F17" w:rsidRDefault="00447D5F">
      <w:pPr>
        <w:rPr>
          <w:sz w:val="16"/>
          <w:szCs w:val="16"/>
        </w:rPr>
      </w:pPr>
    </w:p>
    <w:tbl>
      <w:tblPr>
        <w:tblStyle w:val="TableGrid"/>
        <w:tblW w:w="0" w:type="auto"/>
        <w:tblLook w:val="04A0" w:firstRow="1" w:lastRow="0" w:firstColumn="1" w:lastColumn="0" w:noHBand="0" w:noVBand="1"/>
      </w:tblPr>
      <w:tblGrid>
        <w:gridCol w:w="3235"/>
        <w:gridCol w:w="6115"/>
      </w:tblGrid>
      <w:tr w:rsidR="00447D5F" w:rsidRPr="00CF356F" w14:paraId="548F665C" w14:textId="77777777" w:rsidTr="00A14076">
        <w:tc>
          <w:tcPr>
            <w:tcW w:w="9350" w:type="dxa"/>
            <w:gridSpan w:val="2"/>
            <w:tcBorders>
              <w:left w:val="nil"/>
              <w:bottom w:val="single" w:sz="4" w:space="0" w:color="auto"/>
              <w:right w:val="nil"/>
            </w:tcBorders>
          </w:tcPr>
          <w:bookmarkEnd w:id="0"/>
          <w:p w14:paraId="29E71A41"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Table </w:t>
            </w:r>
            <w:r>
              <w:rPr>
                <w:rFonts w:ascii="Times New Roman" w:hAnsi="Times New Roman" w:cs="Times New Roman"/>
                <w:sz w:val="24"/>
                <w:szCs w:val="24"/>
              </w:rPr>
              <w:t>3</w:t>
            </w:r>
          </w:p>
          <w:p w14:paraId="21E6EBB5" w14:textId="77777777" w:rsidR="00447D5F" w:rsidRDefault="00447D5F" w:rsidP="00A14076">
            <w:pPr>
              <w:rPr>
                <w:rFonts w:ascii="Times New Roman" w:hAnsi="Times New Roman" w:cs="Times New Roman"/>
                <w:sz w:val="24"/>
                <w:szCs w:val="24"/>
              </w:rPr>
            </w:pPr>
          </w:p>
          <w:p w14:paraId="32ED4C28" w14:textId="77777777" w:rsidR="00447D5F" w:rsidRPr="00CF356F" w:rsidRDefault="00447D5F" w:rsidP="00A14076">
            <w:pPr>
              <w:rPr>
                <w:rFonts w:ascii="Times New Roman" w:hAnsi="Times New Roman" w:cs="Times New Roman"/>
                <w:sz w:val="24"/>
                <w:szCs w:val="24"/>
              </w:rPr>
            </w:pPr>
            <w:r>
              <w:rPr>
                <w:rFonts w:ascii="Times New Roman" w:hAnsi="Times New Roman" w:cs="Times New Roman"/>
                <w:sz w:val="24"/>
                <w:szCs w:val="24"/>
              </w:rPr>
              <w:t>Definitions of concepts</w:t>
            </w:r>
          </w:p>
        </w:tc>
      </w:tr>
      <w:tr w:rsidR="00447D5F" w:rsidRPr="00CF356F" w14:paraId="0573238B" w14:textId="77777777" w:rsidTr="00A14076">
        <w:tc>
          <w:tcPr>
            <w:tcW w:w="3235" w:type="dxa"/>
            <w:tcBorders>
              <w:left w:val="nil"/>
              <w:bottom w:val="single" w:sz="4" w:space="0" w:color="auto"/>
              <w:right w:val="nil"/>
            </w:tcBorders>
          </w:tcPr>
          <w:p w14:paraId="1C56AA5F" w14:textId="77777777" w:rsidR="00447D5F" w:rsidRPr="00CF356F" w:rsidRDefault="00447D5F" w:rsidP="00A14076">
            <w:pPr>
              <w:jc w:val="center"/>
              <w:rPr>
                <w:rFonts w:ascii="Times New Roman" w:hAnsi="Times New Roman" w:cs="Times New Roman"/>
                <w:sz w:val="24"/>
                <w:szCs w:val="24"/>
              </w:rPr>
            </w:pPr>
            <w:r>
              <w:rPr>
                <w:rFonts w:ascii="Times New Roman" w:hAnsi="Times New Roman" w:cs="Times New Roman"/>
                <w:sz w:val="24"/>
                <w:szCs w:val="24"/>
              </w:rPr>
              <w:lastRenderedPageBreak/>
              <w:t>Concepts</w:t>
            </w:r>
          </w:p>
        </w:tc>
        <w:tc>
          <w:tcPr>
            <w:tcW w:w="6115" w:type="dxa"/>
            <w:tcBorders>
              <w:left w:val="nil"/>
              <w:bottom w:val="single" w:sz="4" w:space="0" w:color="auto"/>
              <w:right w:val="nil"/>
            </w:tcBorders>
          </w:tcPr>
          <w:p w14:paraId="43D2B4E9" w14:textId="77777777" w:rsidR="00447D5F" w:rsidRPr="00CF356F" w:rsidRDefault="00447D5F" w:rsidP="00A14076">
            <w:pPr>
              <w:jc w:val="center"/>
              <w:rPr>
                <w:rFonts w:ascii="Times New Roman" w:hAnsi="Times New Roman" w:cs="Times New Roman"/>
                <w:sz w:val="24"/>
                <w:szCs w:val="24"/>
              </w:rPr>
            </w:pPr>
            <w:r w:rsidRPr="00CF356F">
              <w:rPr>
                <w:rFonts w:ascii="Times New Roman" w:hAnsi="Times New Roman" w:cs="Times New Roman"/>
                <w:sz w:val="24"/>
                <w:szCs w:val="24"/>
              </w:rPr>
              <w:t>Definition</w:t>
            </w:r>
          </w:p>
        </w:tc>
      </w:tr>
      <w:tr w:rsidR="00447D5F" w:rsidRPr="00CF356F" w14:paraId="20AAB995" w14:textId="77777777" w:rsidTr="00A14076">
        <w:tc>
          <w:tcPr>
            <w:tcW w:w="3235" w:type="dxa"/>
            <w:tcBorders>
              <w:left w:val="nil"/>
              <w:bottom w:val="nil"/>
              <w:right w:val="nil"/>
            </w:tcBorders>
          </w:tcPr>
          <w:p w14:paraId="2D273741" w14:textId="77777777" w:rsidR="00447D5F" w:rsidRPr="00CF356F" w:rsidRDefault="00447D5F" w:rsidP="00A14076">
            <w:pPr>
              <w:rPr>
                <w:rFonts w:ascii="Times New Roman" w:hAnsi="Times New Roman" w:cs="Times New Roman"/>
                <w:sz w:val="24"/>
                <w:szCs w:val="24"/>
              </w:rPr>
            </w:pPr>
            <w:r w:rsidRPr="00CF356F">
              <w:rPr>
                <w:rFonts w:ascii="Times New Roman" w:hAnsi="Times New Roman" w:cs="Times New Roman"/>
                <w:sz w:val="24"/>
                <w:szCs w:val="24"/>
              </w:rPr>
              <w:t>Neonatal encephalopathy</w:t>
            </w:r>
          </w:p>
        </w:tc>
        <w:tc>
          <w:tcPr>
            <w:tcW w:w="6115" w:type="dxa"/>
            <w:tcBorders>
              <w:left w:val="nil"/>
              <w:bottom w:val="nil"/>
              <w:right w:val="nil"/>
            </w:tcBorders>
          </w:tcPr>
          <w:p w14:paraId="547F9573"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A clinically defined syndrome of disturbed neurologic function in the earliest days of life in an infant born at or beyond 35 weeks of gestation, manifested by a subnormal level of consciousness or seizures, and often accompanied by difficulty with initiating and maintaining respiration and depression of tone and reflexes</w:t>
            </w:r>
            <w:r>
              <w:rPr>
                <w:rFonts w:ascii="Times New Roman" w:hAnsi="Times New Roman" w:cs="Times New Roman"/>
                <w:sz w:val="24"/>
                <w:szCs w:val="24"/>
                <w:vertAlign w:val="superscript"/>
              </w:rPr>
              <w:t>15</w:t>
            </w:r>
          </w:p>
          <w:p w14:paraId="3D9538A4" w14:textId="77777777" w:rsidR="00447D5F" w:rsidRPr="00EE38CB" w:rsidRDefault="00447D5F" w:rsidP="00A14076">
            <w:pPr>
              <w:rPr>
                <w:rFonts w:ascii="Times New Roman" w:hAnsi="Times New Roman" w:cs="Times New Roman"/>
                <w:sz w:val="24"/>
                <w:szCs w:val="24"/>
              </w:rPr>
            </w:pPr>
          </w:p>
        </w:tc>
      </w:tr>
      <w:tr w:rsidR="00447D5F" w:rsidRPr="00CF356F" w14:paraId="54C89BC0" w14:textId="77777777" w:rsidTr="00A14076">
        <w:tc>
          <w:tcPr>
            <w:tcW w:w="3235" w:type="dxa"/>
            <w:tcBorders>
              <w:top w:val="nil"/>
              <w:left w:val="nil"/>
              <w:bottom w:val="nil"/>
              <w:right w:val="nil"/>
            </w:tcBorders>
          </w:tcPr>
          <w:p w14:paraId="509E3FFA" w14:textId="77777777" w:rsidR="00447D5F" w:rsidRPr="00CF356F" w:rsidRDefault="00447D5F" w:rsidP="00A14076">
            <w:pPr>
              <w:rPr>
                <w:rFonts w:ascii="Times New Roman" w:hAnsi="Times New Roman" w:cs="Times New Roman"/>
                <w:sz w:val="24"/>
                <w:szCs w:val="24"/>
              </w:rPr>
            </w:pPr>
            <w:r w:rsidRPr="00CF356F">
              <w:rPr>
                <w:rFonts w:ascii="Times New Roman" w:hAnsi="Times New Roman" w:cs="Times New Roman"/>
                <w:sz w:val="24"/>
                <w:szCs w:val="24"/>
              </w:rPr>
              <w:t>Late-preterm</w:t>
            </w:r>
          </w:p>
        </w:tc>
        <w:tc>
          <w:tcPr>
            <w:tcW w:w="6115" w:type="dxa"/>
            <w:tcBorders>
              <w:top w:val="nil"/>
              <w:left w:val="nil"/>
              <w:bottom w:val="nil"/>
              <w:right w:val="nil"/>
            </w:tcBorders>
          </w:tcPr>
          <w:p w14:paraId="62093229"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Neonates ≥ 34</w:t>
            </w:r>
            <w:r>
              <w:rPr>
                <w:rFonts w:ascii="Times New Roman" w:hAnsi="Times New Roman" w:cs="Times New Roman"/>
                <w:sz w:val="24"/>
                <w:szCs w:val="24"/>
              </w:rPr>
              <w:t xml:space="preserve"> </w:t>
            </w:r>
            <w:r w:rsidRPr="00EE38CB">
              <w:rPr>
                <w:rFonts w:ascii="Times New Roman" w:hAnsi="Times New Roman" w:cs="Times New Roman"/>
                <w:sz w:val="24"/>
                <w:szCs w:val="24"/>
              </w:rPr>
              <w:t>0</w:t>
            </w:r>
            <w:r>
              <w:rPr>
                <w:rFonts w:ascii="Times New Roman" w:hAnsi="Times New Roman" w:cs="Times New Roman"/>
                <w:sz w:val="24"/>
                <w:szCs w:val="24"/>
              </w:rPr>
              <w:t>/7</w:t>
            </w:r>
            <w:r w:rsidRPr="00EE38CB">
              <w:rPr>
                <w:rFonts w:ascii="Times New Roman" w:hAnsi="Times New Roman" w:cs="Times New Roman"/>
                <w:sz w:val="24"/>
                <w:szCs w:val="24"/>
              </w:rPr>
              <w:t xml:space="preserve"> to 36</w:t>
            </w:r>
            <w:r>
              <w:rPr>
                <w:rFonts w:ascii="Times New Roman" w:hAnsi="Times New Roman" w:cs="Times New Roman"/>
                <w:sz w:val="24"/>
                <w:szCs w:val="24"/>
              </w:rPr>
              <w:t xml:space="preserve"> </w:t>
            </w:r>
            <w:r w:rsidRPr="00EE38CB">
              <w:rPr>
                <w:rFonts w:ascii="Times New Roman" w:hAnsi="Times New Roman" w:cs="Times New Roman"/>
                <w:sz w:val="24"/>
                <w:szCs w:val="24"/>
              </w:rPr>
              <w:t>6</w:t>
            </w:r>
            <w:r>
              <w:rPr>
                <w:rFonts w:ascii="Times New Roman" w:hAnsi="Times New Roman" w:cs="Times New Roman"/>
                <w:sz w:val="24"/>
                <w:szCs w:val="24"/>
              </w:rPr>
              <w:t>/7</w:t>
            </w:r>
            <w:r w:rsidRPr="00EE38CB">
              <w:rPr>
                <w:rFonts w:ascii="Times New Roman" w:hAnsi="Times New Roman" w:cs="Times New Roman"/>
                <w:sz w:val="24"/>
                <w:szCs w:val="24"/>
              </w:rPr>
              <w:t xml:space="preserve"> weeks GA</w:t>
            </w:r>
            <w:r>
              <w:rPr>
                <w:rFonts w:ascii="Times New Roman" w:hAnsi="Times New Roman" w:cs="Times New Roman"/>
                <w:sz w:val="24"/>
                <w:szCs w:val="24"/>
                <w:vertAlign w:val="superscript"/>
              </w:rPr>
              <w:t>45,46</w:t>
            </w:r>
          </w:p>
          <w:p w14:paraId="15D62EA8" w14:textId="77777777" w:rsidR="00447D5F" w:rsidRPr="00EE38CB" w:rsidRDefault="00447D5F" w:rsidP="00A14076">
            <w:pPr>
              <w:rPr>
                <w:rFonts w:ascii="Times New Roman" w:hAnsi="Times New Roman" w:cs="Times New Roman"/>
                <w:sz w:val="24"/>
                <w:szCs w:val="24"/>
              </w:rPr>
            </w:pPr>
          </w:p>
        </w:tc>
      </w:tr>
      <w:tr w:rsidR="00447D5F" w:rsidRPr="00CF356F" w14:paraId="1DE060D0" w14:textId="77777777" w:rsidTr="00A14076">
        <w:tc>
          <w:tcPr>
            <w:tcW w:w="3235" w:type="dxa"/>
            <w:tcBorders>
              <w:top w:val="nil"/>
              <w:left w:val="nil"/>
              <w:bottom w:val="nil"/>
              <w:right w:val="nil"/>
            </w:tcBorders>
          </w:tcPr>
          <w:p w14:paraId="2F0C01D9" w14:textId="77777777" w:rsidR="00447D5F" w:rsidRPr="00CF356F" w:rsidRDefault="00447D5F" w:rsidP="00A14076">
            <w:pPr>
              <w:rPr>
                <w:rFonts w:ascii="Times New Roman" w:hAnsi="Times New Roman" w:cs="Times New Roman"/>
                <w:sz w:val="24"/>
                <w:szCs w:val="24"/>
              </w:rPr>
            </w:pPr>
            <w:r w:rsidRPr="00CF356F">
              <w:rPr>
                <w:rFonts w:ascii="Times New Roman" w:hAnsi="Times New Roman" w:cs="Times New Roman"/>
                <w:sz w:val="24"/>
                <w:szCs w:val="24"/>
              </w:rPr>
              <w:t>Term</w:t>
            </w:r>
          </w:p>
        </w:tc>
        <w:tc>
          <w:tcPr>
            <w:tcW w:w="6115" w:type="dxa"/>
            <w:tcBorders>
              <w:top w:val="nil"/>
              <w:left w:val="nil"/>
              <w:bottom w:val="nil"/>
              <w:right w:val="nil"/>
            </w:tcBorders>
          </w:tcPr>
          <w:p w14:paraId="7AAFA74A"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Neonates 37</w:t>
            </w:r>
            <w:r>
              <w:rPr>
                <w:rFonts w:ascii="Times New Roman" w:hAnsi="Times New Roman" w:cs="Times New Roman"/>
                <w:sz w:val="24"/>
                <w:szCs w:val="24"/>
              </w:rPr>
              <w:t xml:space="preserve"> </w:t>
            </w:r>
            <w:r w:rsidRPr="00EE38CB">
              <w:rPr>
                <w:rFonts w:ascii="Times New Roman" w:hAnsi="Times New Roman" w:cs="Times New Roman"/>
                <w:sz w:val="24"/>
                <w:szCs w:val="24"/>
              </w:rPr>
              <w:t>0</w:t>
            </w:r>
            <w:r>
              <w:rPr>
                <w:rFonts w:ascii="Times New Roman" w:hAnsi="Times New Roman" w:cs="Times New Roman"/>
                <w:sz w:val="24"/>
                <w:szCs w:val="24"/>
              </w:rPr>
              <w:t>/7</w:t>
            </w:r>
            <w:r w:rsidRPr="00EE38CB">
              <w:rPr>
                <w:rFonts w:ascii="Times New Roman" w:hAnsi="Times New Roman" w:cs="Times New Roman"/>
                <w:sz w:val="24"/>
                <w:szCs w:val="24"/>
              </w:rPr>
              <w:t xml:space="preserve"> to 42</w:t>
            </w:r>
            <w:r>
              <w:rPr>
                <w:rFonts w:ascii="Times New Roman" w:hAnsi="Times New Roman" w:cs="Times New Roman"/>
                <w:sz w:val="24"/>
                <w:szCs w:val="24"/>
              </w:rPr>
              <w:t xml:space="preserve"> </w:t>
            </w:r>
            <w:r w:rsidRPr="00EE38CB">
              <w:rPr>
                <w:rFonts w:ascii="Times New Roman" w:hAnsi="Times New Roman" w:cs="Times New Roman"/>
                <w:sz w:val="24"/>
                <w:szCs w:val="24"/>
              </w:rPr>
              <w:t>6</w:t>
            </w:r>
            <w:r>
              <w:rPr>
                <w:rFonts w:ascii="Times New Roman" w:hAnsi="Times New Roman" w:cs="Times New Roman"/>
                <w:sz w:val="24"/>
                <w:szCs w:val="24"/>
              </w:rPr>
              <w:t>/7</w:t>
            </w:r>
            <w:r w:rsidRPr="00EE38CB">
              <w:rPr>
                <w:rFonts w:ascii="Times New Roman" w:hAnsi="Times New Roman" w:cs="Times New Roman"/>
                <w:sz w:val="24"/>
                <w:szCs w:val="24"/>
              </w:rPr>
              <w:t xml:space="preserve"> weeks GA</w:t>
            </w:r>
            <w:r>
              <w:rPr>
                <w:rFonts w:ascii="Times New Roman" w:hAnsi="Times New Roman" w:cs="Times New Roman"/>
                <w:sz w:val="24"/>
                <w:szCs w:val="24"/>
                <w:vertAlign w:val="superscript"/>
              </w:rPr>
              <w:t>47</w:t>
            </w:r>
          </w:p>
          <w:p w14:paraId="3FB1AA55" w14:textId="77777777" w:rsidR="00447D5F" w:rsidRPr="00EE38CB" w:rsidRDefault="00447D5F" w:rsidP="00A14076">
            <w:pPr>
              <w:rPr>
                <w:rFonts w:ascii="Times New Roman" w:hAnsi="Times New Roman" w:cs="Times New Roman"/>
                <w:sz w:val="24"/>
                <w:szCs w:val="24"/>
              </w:rPr>
            </w:pPr>
          </w:p>
        </w:tc>
      </w:tr>
      <w:tr w:rsidR="00447D5F" w:rsidRPr="00CF356F" w14:paraId="07553033" w14:textId="77777777" w:rsidTr="00A14076">
        <w:tc>
          <w:tcPr>
            <w:tcW w:w="3235" w:type="dxa"/>
            <w:tcBorders>
              <w:top w:val="nil"/>
              <w:left w:val="nil"/>
              <w:bottom w:val="nil"/>
              <w:right w:val="nil"/>
            </w:tcBorders>
          </w:tcPr>
          <w:p w14:paraId="43EECE8C"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Cerebral palsy</w:t>
            </w:r>
          </w:p>
          <w:p w14:paraId="3B76B989" w14:textId="77777777" w:rsidR="00447D5F" w:rsidRDefault="00447D5F" w:rsidP="00A14076">
            <w:pPr>
              <w:rPr>
                <w:rFonts w:ascii="Times New Roman" w:hAnsi="Times New Roman" w:cs="Times New Roman"/>
                <w:sz w:val="24"/>
                <w:szCs w:val="24"/>
              </w:rPr>
            </w:pPr>
          </w:p>
          <w:p w14:paraId="54B88D17" w14:textId="77777777" w:rsidR="00447D5F" w:rsidRDefault="00447D5F" w:rsidP="00A14076">
            <w:pPr>
              <w:rPr>
                <w:rFonts w:ascii="Times New Roman" w:hAnsi="Times New Roman" w:cs="Times New Roman"/>
                <w:sz w:val="24"/>
                <w:szCs w:val="24"/>
              </w:rPr>
            </w:pPr>
          </w:p>
          <w:p w14:paraId="4709A0C5" w14:textId="77777777" w:rsidR="00447D5F" w:rsidRPr="00CF356F" w:rsidRDefault="00447D5F" w:rsidP="00A14076">
            <w:pPr>
              <w:rPr>
                <w:rFonts w:ascii="Times New Roman" w:hAnsi="Times New Roman" w:cs="Times New Roman"/>
                <w:sz w:val="24"/>
                <w:szCs w:val="24"/>
              </w:rPr>
            </w:pPr>
          </w:p>
        </w:tc>
        <w:tc>
          <w:tcPr>
            <w:tcW w:w="6115" w:type="dxa"/>
            <w:tcBorders>
              <w:top w:val="nil"/>
              <w:left w:val="nil"/>
              <w:bottom w:val="nil"/>
              <w:right w:val="nil"/>
            </w:tcBorders>
          </w:tcPr>
          <w:p w14:paraId="5769713E"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A group of permanent disorders of the development of movement and posture causing activity limitations that are attributed to non-progressive disturbances that occurred in the developing fetal or infant brain</w:t>
            </w:r>
            <w:r>
              <w:rPr>
                <w:rFonts w:ascii="Times New Roman" w:hAnsi="Times New Roman" w:cs="Times New Roman"/>
                <w:sz w:val="24"/>
                <w:szCs w:val="24"/>
                <w:vertAlign w:val="superscript"/>
              </w:rPr>
              <w:t>11</w:t>
            </w:r>
          </w:p>
          <w:p w14:paraId="032A42E6" w14:textId="77777777" w:rsidR="00447D5F" w:rsidRPr="00EE38CB" w:rsidRDefault="00447D5F" w:rsidP="00A14076">
            <w:pPr>
              <w:rPr>
                <w:rFonts w:ascii="Times New Roman" w:hAnsi="Times New Roman" w:cs="Times New Roman"/>
                <w:sz w:val="24"/>
                <w:szCs w:val="24"/>
              </w:rPr>
            </w:pPr>
          </w:p>
        </w:tc>
      </w:tr>
      <w:tr w:rsidR="00447D5F" w:rsidRPr="00CF356F" w14:paraId="212B1348" w14:textId="77777777" w:rsidTr="00A14076">
        <w:tc>
          <w:tcPr>
            <w:tcW w:w="3235" w:type="dxa"/>
            <w:tcBorders>
              <w:top w:val="nil"/>
              <w:left w:val="nil"/>
              <w:bottom w:val="nil"/>
              <w:right w:val="nil"/>
            </w:tcBorders>
          </w:tcPr>
          <w:p w14:paraId="6A26C24F"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General movements</w:t>
            </w:r>
          </w:p>
        </w:tc>
        <w:tc>
          <w:tcPr>
            <w:tcW w:w="6115" w:type="dxa"/>
            <w:tcBorders>
              <w:top w:val="nil"/>
              <w:left w:val="nil"/>
              <w:bottom w:val="nil"/>
              <w:right w:val="nil"/>
            </w:tcBorders>
          </w:tcPr>
          <w:p w14:paraId="6BF940DB"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These are spontaneous movements present from early fetal life until about six months of life. GMs are variable, complex movements that occur frequently, lasting long enough to be observed. The whole body is involved in a variable sequence of limbs, neck, and trunk movements. Waxing and waning in</w:t>
            </w:r>
          </w:p>
          <w:p w14:paraId="5439FF41"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intensity, force and speed, they have a gradual beginning and end. They involve rotations along the limb axis. Slight changes in direction are responsible for their fluid elegance. Impairment of the nervous system cause the loss of GMs complexity and variability resulting in monotonous and poor-quality movements. </w:t>
            </w:r>
          </w:p>
          <w:p w14:paraId="50023774"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Specific abnormal GM patterns have been identified that reliably predict later </w:t>
            </w:r>
            <w:r>
              <w:rPr>
                <w:rFonts w:ascii="Times New Roman" w:hAnsi="Times New Roman" w:cs="Times New Roman"/>
                <w:sz w:val="24"/>
                <w:szCs w:val="24"/>
              </w:rPr>
              <w:t>CP</w:t>
            </w:r>
            <w:r w:rsidRPr="00EE38CB">
              <w:rPr>
                <w:rFonts w:ascii="Times New Roman" w:hAnsi="Times New Roman" w:cs="Times New Roman"/>
                <w:sz w:val="24"/>
                <w:szCs w:val="24"/>
              </w:rPr>
              <w:t xml:space="preserve">: </w:t>
            </w:r>
          </w:p>
          <w:p w14:paraId="00164AFD"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1) </w:t>
            </w:r>
            <w:r>
              <w:rPr>
                <w:rFonts w:ascii="Times New Roman" w:hAnsi="Times New Roman" w:cs="Times New Roman"/>
                <w:sz w:val="24"/>
                <w:szCs w:val="24"/>
              </w:rPr>
              <w:t>CS</w:t>
            </w:r>
            <w:r w:rsidRPr="00EE38CB">
              <w:rPr>
                <w:rFonts w:ascii="Times New Roman" w:hAnsi="Times New Roman" w:cs="Times New Roman"/>
                <w:sz w:val="24"/>
                <w:szCs w:val="24"/>
              </w:rPr>
              <w:t xml:space="preserve"> GM – a persistence of rigid movements that lack the normal fluidity. Contractions and relaxations occur almost concurrently in limb and trunk</w:t>
            </w:r>
          </w:p>
          <w:p w14:paraId="72478A53"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lastRenderedPageBreak/>
              <w:t xml:space="preserve">muscles. </w:t>
            </w:r>
          </w:p>
          <w:p w14:paraId="3D9277C2"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2) The absence of </w:t>
            </w:r>
            <w:r>
              <w:rPr>
                <w:rFonts w:ascii="Times New Roman" w:hAnsi="Times New Roman" w:cs="Times New Roman"/>
                <w:sz w:val="24"/>
                <w:szCs w:val="24"/>
              </w:rPr>
              <w:t>FM</w:t>
            </w:r>
            <w:r w:rsidRPr="00EE38CB">
              <w:rPr>
                <w:rFonts w:ascii="Times New Roman" w:hAnsi="Times New Roman" w:cs="Times New Roman"/>
                <w:sz w:val="24"/>
                <w:szCs w:val="24"/>
              </w:rPr>
              <w:t xml:space="preserve"> - </w:t>
            </w:r>
            <w:r>
              <w:rPr>
                <w:rFonts w:ascii="Times New Roman" w:hAnsi="Times New Roman" w:cs="Times New Roman"/>
                <w:sz w:val="24"/>
                <w:szCs w:val="24"/>
              </w:rPr>
              <w:t>FM</w:t>
            </w:r>
            <w:r w:rsidRPr="00EE38CB">
              <w:rPr>
                <w:rFonts w:ascii="Times New Roman" w:hAnsi="Times New Roman" w:cs="Times New Roman"/>
                <w:sz w:val="24"/>
                <w:szCs w:val="24"/>
              </w:rPr>
              <w:t xml:space="preserve"> are small movements of moderate speed with variable acceleration of neck, trunk, and limbs in all directions. Normally, they are the predominant movement pattern in an</w:t>
            </w:r>
          </w:p>
          <w:p w14:paraId="37091A6E"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awake infant at 3 to 5 months</w:t>
            </w:r>
            <w:r>
              <w:rPr>
                <w:rFonts w:ascii="Times New Roman" w:hAnsi="Times New Roman" w:cs="Times New Roman"/>
                <w:sz w:val="24"/>
                <w:szCs w:val="24"/>
                <w:vertAlign w:val="superscript"/>
              </w:rPr>
              <w:t>3</w:t>
            </w:r>
            <w:r w:rsidRPr="00EE38CB">
              <w:rPr>
                <w:rFonts w:ascii="Times New Roman" w:hAnsi="Times New Roman" w:cs="Times New Roman"/>
                <w:sz w:val="24"/>
                <w:szCs w:val="24"/>
              </w:rPr>
              <w:t xml:space="preserve"> </w:t>
            </w:r>
          </w:p>
          <w:p w14:paraId="7347B657" w14:textId="77777777" w:rsidR="00447D5F" w:rsidRPr="00EE38CB" w:rsidRDefault="00447D5F" w:rsidP="00A14076">
            <w:pPr>
              <w:rPr>
                <w:rFonts w:ascii="Times New Roman" w:hAnsi="Times New Roman" w:cs="Times New Roman"/>
                <w:sz w:val="24"/>
                <w:szCs w:val="24"/>
              </w:rPr>
            </w:pPr>
          </w:p>
        </w:tc>
      </w:tr>
      <w:tr w:rsidR="00447D5F" w:rsidRPr="00CF356F" w14:paraId="6A6DEE84" w14:textId="77777777" w:rsidTr="00A14076">
        <w:tc>
          <w:tcPr>
            <w:tcW w:w="3235" w:type="dxa"/>
            <w:tcBorders>
              <w:top w:val="nil"/>
              <w:left w:val="nil"/>
              <w:bottom w:val="nil"/>
              <w:right w:val="nil"/>
            </w:tcBorders>
          </w:tcPr>
          <w:p w14:paraId="0C8F6562"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lastRenderedPageBreak/>
              <w:t>General movements assessment</w:t>
            </w:r>
          </w:p>
          <w:p w14:paraId="74312B3A" w14:textId="77777777" w:rsidR="00447D5F" w:rsidRDefault="00447D5F" w:rsidP="00A14076">
            <w:pPr>
              <w:rPr>
                <w:rFonts w:ascii="Times New Roman" w:hAnsi="Times New Roman" w:cs="Times New Roman"/>
                <w:sz w:val="24"/>
                <w:szCs w:val="24"/>
              </w:rPr>
            </w:pPr>
          </w:p>
        </w:tc>
        <w:tc>
          <w:tcPr>
            <w:tcW w:w="6115" w:type="dxa"/>
            <w:tcBorders>
              <w:top w:val="nil"/>
              <w:left w:val="nil"/>
              <w:bottom w:val="nil"/>
              <w:right w:val="nil"/>
            </w:tcBorders>
          </w:tcPr>
          <w:p w14:paraId="1D544CFA"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 xml:space="preserve">A comfortably dressed infant, preferably with </w:t>
            </w:r>
            <w:proofErr w:type="spellStart"/>
            <w:r w:rsidRPr="00EE38CB">
              <w:rPr>
                <w:rFonts w:ascii="Times New Roman" w:hAnsi="Times New Roman" w:cs="Times New Roman"/>
                <w:sz w:val="24"/>
                <w:szCs w:val="24"/>
              </w:rPr>
              <w:t>bare</w:t>
            </w:r>
            <w:proofErr w:type="spellEnd"/>
            <w:r w:rsidRPr="00EE38CB">
              <w:rPr>
                <w:rFonts w:ascii="Times New Roman" w:hAnsi="Times New Roman" w:cs="Times New Roman"/>
                <w:sz w:val="24"/>
                <w:szCs w:val="24"/>
              </w:rPr>
              <w:t xml:space="preserve"> arms and legs, is videoed in supine position. The duration of the video recording will depend on the age of the infant with premature infants requiring up to 30 to 60 minutes. Term age and older require 5 to 10 minutes of optimal recording. This recording does not require the observer’s presence. The trained observer reviews the recording later. The assessment is based on global visual Gestalt perception without acoustic signal to reduce distraction. Two to three recordings of the preterm, one recording at term or early post-term age or both, and at least one recording between 9- and 15-weeks’ post-term forms the basis of a developmental trajectory. An individual developmental trajectory indicates the consistency or inconsistency of normal or abnormal findings</w:t>
            </w:r>
            <w:r>
              <w:rPr>
                <w:rFonts w:ascii="Times New Roman" w:hAnsi="Times New Roman" w:cs="Times New Roman"/>
                <w:sz w:val="24"/>
                <w:szCs w:val="24"/>
                <w:vertAlign w:val="superscript"/>
              </w:rPr>
              <w:t>48</w:t>
            </w:r>
            <w:r w:rsidRPr="00EE38CB">
              <w:rPr>
                <w:rFonts w:ascii="Times New Roman" w:hAnsi="Times New Roman" w:cs="Times New Roman"/>
                <w:sz w:val="24"/>
                <w:szCs w:val="24"/>
              </w:rPr>
              <w:t xml:space="preserve"> </w:t>
            </w:r>
          </w:p>
          <w:p w14:paraId="4619E4DE" w14:textId="77777777" w:rsidR="00447D5F" w:rsidRPr="00EE38CB" w:rsidRDefault="00447D5F" w:rsidP="00A14076">
            <w:pPr>
              <w:rPr>
                <w:rFonts w:ascii="Times New Roman" w:hAnsi="Times New Roman" w:cs="Times New Roman"/>
                <w:sz w:val="24"/>
                <w:szCs w:val="24"/>
              </w:rPr>
            </w:pPr>
          </w:p>
        </w:tc>
      </w:tr>
      <w:tr w:rsidR="00447D5F" w:rsidRPr="00CF356F" w14:paraId="340364B0" w14:textId="77777777" w:rsidTr="00A14076">
        <w:tc>
          <w:tcPr>
            <w:tcW w:w="3235" w:type="dxa"/>
            <w:tcBorders>
              <w:top w:val="nil"/>
              <w:left w:val="nil"/>
              <w:bottom w:val="nil"/>
              <w:right w:val="nil"/>
            </w:tcBorders>
          </w:tcPr>
          <w:p w14:paraId="16641DF0"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Sensitivity</w:t>
            </w:r>
          </w:p>
          <w:p w14:paraId="19DD4DD1" w14:textId="77777777" w:rsidR="00447D5F" w:rsidRDefault="00447D5F" w:rsidP="00A14076">
            <w:pPr>
              <w:rPr>
                <w:rFonts w:ascii="Times New Roman" w:hAnsi="Times New Roman" w:cs="Times New Roman"/>
                <w:sz w:val="24"/>
                <w:szCs w:val="24"/>
              </w:rPr>
            </w:pPr>
          </w:p>
        </w:tc>
        <w:tc>
          <w:tcPr>
            <w:tcW w:w="6115" w:type="dxa"/>
            <w:tcBorders>
              <w:top w:val="nil"/>
              <w:left w:val="nil"/>
              <w:bottom w:val="nil"/>
              <w:right w:val="nil"/>
            </w:tcBorders>
          </w:tcPr>
          <w:p w14:paraId="59FF054B"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The proportion of true positives that are correctly identified in a sample, or the true positive rate</w:t>
            </w:r>
            <w:r>
              <w:rPr>
                <w:rFonts w:ascii="Times New Roman" w:hAnsi="Times New Roman" w:cs="Times New Roman"/>
                <w:sz w:val="24"/>
                <w:szCs w:val="24"/>
                <w:vertAlign w:val="superscript"/>
              </w:rPr>
              <w:t>49</w:t>
            </w:r>
          </w:p>
          <w:p w14:paraId="277AFB32" w14:textId="77777777" w:rsidR="00447D5F" w:rsidRPr="00EE38CB" w:rsidRDefault="00447D5F" w:rsidP="00A14076">
            <w:pPr>
              <w:rPr>
                <w:rFonts w:ascii="Times New Roman" w:hAnsi="Times New Roman" w:cs="Times New Roman"/>
                <w:sz w:val="24"/>
                <w:szCs w:val="24"/>
              </w:rPr>
            </w:pPr>
          </w:p>
        </w:tc>
      </w:tr>
      <w:tr w:rsidR="00447D5F" w:rsidRPr="00CF356F" w14:paraId="1A36C5FF" w14:textId="77777777" w:rsidTr="00A14076">
        <w:tc>
          <w:tcPr>
            <w:tcW w:w="3235" w:type="dxa"/>
            <w:tcBorders>
              <w:top w:val="nil"/>
              <w:left w:val="nil"/>
              <w:bottom w:val="nil"/>
              <w:right w:val="nil"/>
            </w:tcBorders>
          </w:tcPr>
          <w:p w14:paraId="013A7E45"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 xml:space="preserve">Specificity </w:t>
            </w:r>
          </w:p>
          <w:p w14:paraId="3C0AD7BC" w14:textId="77777777" w:rsidR="00447D5F" w:rsidRDefault="00447D5F" w:rsidP="00A14076">
            <w:pPr>
              <w:rPr>
                <w:rFonts w:ascii="Times New Roman" w:hAnsi="Times New Roman" w:cs="Times New Roman"/>
                <w:sz w:val="24"/>
                <w:szCs w:val="24"/>
              </w:rPr>
            </w:pPr>
          </w:p>
        </w:tc>
        <w:tc>
          <w:tcPr>
            <w:tcW w:w="6115" w:type="dxa"/>
            <w:tcBorders>
              <w:top w:val="nil"/>
              <w:left w:val="nil"/>
              <w:bottom w:val="nil"/>
              <w:right w:val="nil"/>
            </w:tcBorders>
          </w:tcPr>
          <w:p w14:paraId="070329C2"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The proportion of true negatives that are correctly identified in a sample, or the true negative rate</w:t>
            </w:r>
            <w:r>
              <w:rPr>
                <w:rFonts w:ascii="Times New Roman" w:hAnsi="Times New Roman" w:cs="Times New Roman"/>
                <w:sz w:val="24"/>
                <w:szCs w:val="24"/>
                <w:vertAlign w:val="superscript"/>
              </w:rPr>
              <w:t>49</w:t>
            </w:r>
          </w:p>
          <w:p w14:paraId="1F65A9FB" w14:textId="77777777" w:rsidR="00447D5F" w:rsidRPr="00EE38CB" w:rsidRDefault="00447D5F" w:rsidP="00A14076">
            <w:pPr>
              <w:rPr>
                <w:rFonts w:ascii="Times New Roman" w:hAnsi="Times New Roman" w:cs="Times New Roman"/>
                <w:sz w:val="24"/>
                <w:szCs w:val="24"/>
              </w:rPr>
            </w:pPr>
          </w:p>
        </w:tc>
      </w:tr>
      <w:tr w:rsidR="00447D5F" w:rsidRPr="00CF356F" w14:paraId="10AD031D" w14:textId="77777777" w:rsidTr="00A14076">
        <w:tc>
          <w:tcPr>
            <w:tcW w:w="3235" w:type="dxa"/>
            <w:tcBorders>
              <w:top w:val="nil"/>
              <w:left w:val="nil"/>
              <w:bottom w:val="nil"/>
              <w:right w:val="nil"/>
            </w:tcBorders>
          </w:tcPr>
          <w:p w14:paraId="425689E0"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 xml:space="preserve">Positive predictive value </w:t>
            </w:r>
          </w:p>
        </w:tc>
        <w:tc>
          <w:tcPr>
            <w:tcW w:w="6115" w:type="dxa"/>
            <w:tcBorders>
              <w:top w:val="nil"/>
              <w:left w:val="nil"/>
              <w:bottom w:val="nil"/>
              <w:right w:val="nil"/>
            </w:tcBorders>
          </w:tcPr>
          <w:p w14:paraId="0CF41FBC"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The proportion of patients with positive test results who are correctly diagnosed</w:t>
            </w:r>
            <w:r>
              <w:rPr>
                <w:rFonts w:ascii="Times New Roman" w:hAnsi="Times New Roman" w:cs="Times New Roman"/>
                <w:sz w:val="24"/>
                <w:szCs w:val="24"/>
                <w:vertAlign w:val="superscript"/>
              </w:rPr>
              <w:t>50</w:t>
            </w:r>
          </w:p>
          <w:p w14:paraId="0C721C1C" w14:textId="77777777" w:rsidR="00447D5F" w:rsidRPr="00EE38CB" w:rsidRDefault="00447D5F" w:rsidP="00A14076">
            <w:pPr>
              <w:rPr>
                <w:rFonts w:ascii="Times New Roman" w:hAnsi="Times New Roman" w:cs="Times New Roman"/>
                <w:sz w:val="24"/>
                <w:szCs w:val="24"/>
              </w:rPr>
            </w:pPr>
          </w:p>
        </w:tc>
      </w:tr>
      <w:tr w:rsidR="00447D5F" w:rsidRPr="00CF356F" w14:paraId="71964BA2" w14:textId="77777777" w:rsidTr="00A14076">
        <w:tc>
          <w:tcPr>
            <w:tcW w:w="3235" w:type="dxa"/>
            <w:tcBorders>
              <w:top w:val="nil"/>
              <w:left w:val="nil"/>
              <w:bottom w:val="single" w:sz="4" w:space="0" w:color="auto"/>
              <w:right w:val="nil"/>
            </w:tcBorders>
          </w:tcPr>
          <w:p w14:paraId="585D3811" w14:textId="77777777" w:rsidR="00447D5F" w:rsidRDefault="00447D5F" w:rsidP="00A14076">
            <w:pPr>
              <w:rPr>
                <w:rFonts w:ascii="Times New Roman" w:hAnsi="Times New Roman" w:cs="Times New Roman"/>
                <w:sz w:val="24"/>
                <w:szCs w:val="24"/>
              </w:rPr>
            </w:pPr>
            <w:r>
              <w:rPr>
                <w:rFonts w:ascii="Times New Roman" w:hAnsi="Times New Roman" w:cs="Times New Roman"/>
                <w:sz w:val="24"/>
                <w:szCs w:val="24"/>
              </w:rPr>
              <w:t>Negative predictive value</w:t>
            </w:r>
          </w:p>
        </w:tc>
        <w:tc>
          <w:tcPr>
            <w:tcW w:w="6115" w:type="dxa"/>
            <w:tcBorders>
              <w:top w:val="nil"/>
              <w:left w:val="nil"/>
              <w:bottom w:val="single" w:sz="4" w:space="0" w:color="auto"/>
              <w:right w:val="nil"/>
            </w:tcBorders>
          </w:tcPr>
          <w:p w14:paraId="0B3CB76D" w14:textId="77777777" w:rsidR="00447D5F" w:rsidRPr="00EE38CB" w:rsidRDefault="00447D5F" w:rsidP="00A14076">
            <w:pPr>
              <w:rPr>
                <w:rFonts w:ascii="Times New Roman" w:hAnsi="Times New Roman" w:cs="Times New Roman"/>
                <w:sz w:val="24"/>
                <w:szCs w:val="24"/>
              </w:rPr>
            </w:pPr>
            <w:r w:rsidRPr="00EE38CB">
              <w:rPr>
                <w:rFonts w:ascii="Times New Roman" w:hAnsi="Times New Roman" w:cs="Times New Roman"/>
                <w:sz w:val="24"/>
                <w:szCs w:val="24"/>
              </w:rPr>
              <w:t>The proportion of patients with negative test results who are correctly diagnosed</w:t>
            </w:r>
            <w:r>
              <w:rPr>
                <w:rFonts w:ascii="Times New Roman" w:hAnsi="Times New Roman" w:cs="Times New Roman"/>
                <w:sz w:val="24"/>
                <w:szCs w:val="24"/>
                <w:vertAlign w:val="superscript"/>
              </w:rPr>
              <w:t>50</w:t>
            </w:r>
          </w:p>
          <w:p w14:paraId="33557C82" w14:textId="77777777" w:rsidR="00447D5F" w:rsidRPr="00EE38CB" w:rsidRDefault="00447D5F" w:rsidP="00A14076">
            <w:pPr>
              <w:rPr>
                <w:rFonts w:ascii="Times New Roman" w:hAnsi="Times New Roman" w:cs="Times New Roman"/>
                <w:sz w:val="24"/>
                <w:szCs w:val="24"/>
              </w:rPr>
            </w:pPr>
          </w:p>
        </w:tc>
      </w:tr>
      <w:tr w:rsidR="00447D5F" w:rsidRPr="00CF356F" w14:paraId="1895037F" w14:textId="77777777" w:rsidTr="00A14076">
        <w:tc>
          <w:tcPr>
            <w:tcW w:w="9350" w:type="dxa"/>
            <w:gridSpan w:val="2"/>
            <w:tcBorders>
              <w:top w:val="single" w:sz="4" w:space="0" w:color="auto"/>
              <w:left w:val="nil"/>
              <w:right w:val="nil"/>
            </w:tcBorders>
          </w:tcPr>
          <w:p w14:paraId="2DE07FD6" w14:textId="77777777" w:rsidR="00447D5F" w:rsidRDefault="00447D5F" w:rsidP="00A14076">
            <w:pPr>
              <w:rPr>
                <w:rFonts w:ascii="Times New Roman" w:hAnsi="Times New Roman" w:cs="Times New Roman"/>
                <w:sz w:val="24"/>
                <w:szCs w:val="24"/>
              </w:rPr>
            </w:pPr>
            <w:r w:rsidRPr="00483C86">
              <w:rPr>
                <w:rFonts w:ascii="Times New Roman" w:hAnsi="Times New Roman" w:cs="Times New Roman"/>
                <w:i/>
                <w:iCs/>
                <w:sz w:val="24"/>
                <w:szCs w:val="24"/>
              </w:rPr>
              <w:lastRenderedPageBreak/>
              <w:t>Note.</w:t>
            </w:r>
            <w:r>
              <w:rPr>
                <w:rFonts w:ascii="Times New Roman" w:hAnsi="Times New Roman" w:cs="Times New Roman"/>
                <w:sz w:val="24"/>
                <w:szCs w:val="24"/>
              </w:rPr>
              <w:t xml:space="preserve"> CP = </w:t>
            </w:r>
            <w:r w:rsidRPr="00633052">
              <w:rPr>
                <w:rFonts w:ascii="Times New Roman" w:hAnsi="Times New Roman" w:cs="Times New Roman"/>
                <w:sz w:val="24"/>
                <w:szCs w:val="24"/>
              </w:rPr>
              <w:t>cerebral palsy</w:t>
            </w:r>
            <w:r>
              <w:rPr>
                <w:rFonts w:ascii="Times New Roman" w:hAnsi="Times New Roman" w:cs="Times New Roman"/>
                <w:sz w:val="24"/>
                <w:szCs w:val="24"/>
              </w:rPr>
              <w:t>,</w:t>
            </w:r>
            <w:r w:rsidRPr="00633052">
              <w:rPr>
                <w:rFonts w:ascii="Times New Roman" w:hAnsi="Times New Roman" w:cs="Times New Roman"/>
                <w:sz w:val="24"/>
                <w:szCs w:val="24"/>
              </w:rPr>
              <w:t xml:space="preserve"> </w:t>
            </w:r>
            <w:r>
              <w:rPr>
                <w:rFonts w:ascii="Times New Roman" w:hAnsi="Times New Roman" w:cs="Times New Roman"/>
                <w:sz w:val="24"/>
                <w:szCs w:val="24"/>
              </w:rPr>
              <w:t xml:space="preserve">CS = </w:t>
            </w:r>
            <w:r w:rsidRPr="002C2E68">
              <w:rPr>
                <w:rFonts w:ascii="Times New Roman" w:hAnsi="Times New Roman" w:cs="Times New Roman"/>
                <w:sz w:val="24"/>
                <w:szCs w:val="24"/>
              </w:rPr>
              <w:t>Cramped-synchronized</w:t>
            </w:r>
            <w:r>
              <w:rPr>
                <w:rFonts w:ascii="Times New Roman" w:hAnsi="Times New Roman" w:cs="Times New Roman"/>
                <w:sz w:val="24"/>
                <w:szCs w:val="24"/>
              </w:rPr>
              <w:t xml:space="preserve">, FM  = </w:t>
            </w:r>
            <w:r w:rsidRPr="002C2E68">
              <w:rPr>
                <w:rFonts w:ascii="Times New Roman" w:hAnsi="Times New Roman" w:cs="Times New Roman"/>
                <w:sz w:val="24"/>
                <w:szCs w:val="24"/>
              </w:rPr>
              <w:t>fidgety movements</w:t>
            </w:r>
            <w:r>
              <w:rPr>
                <w:rFonts w:ascii="Times New Roman" w:hAnsi="Times New Roman" w:cs="Times New Roman"/>
                <w:sz w:val="24"/>
                <w:szCs w:val="24"/>
              </w:rPr>
              <w:t>,</w:t>
            </w:r>
            <w:r w:rsidRPr="002C2E68">
              <w:rPr>
                <w:rFonts w:ascii="Times New Roman" w:hAnsi="Times New Roman" w:cs="Times New Roman"/>
                <w:sz w:val="24"/>
                <w:szCs w:val="24"/>
              </w:rPr>
              <w:t xml:space="preserve"> </w:t>
            </w:r>
            <w:r>
              <w:rPr>
                <w:rFonts w:ascii="Times New Roman" w:hAnsi="Times New Roman" w:cs="Times New Roman"/>
                <w:sz w:val="24"/>
                <w:szCs w:val="24"/>
              </w:rPr>
              <w:t>GA = gestational age, GMs = general movements</w:t>
            </w:r>
          </w:p>
        </w:tc>
      </w:tr>
    </w:tbl>
    <w:p w14:paraId="69F2DFCB" w14:textId="011504CD" w:rsidR="005559EB" w:rsidRDefault="005559EB">
      <w:pPr>
        <w:rPr>
          <w:sz w:val="16"/>
          <w:szCs w:val="16"/>
        </w:rPr>
      </w:pPr>
    </w:p>
    <w:tbl>
      <w:tblPr>
        <w:tblStyle w:val="GridTable1Light11"/>
        <w:tblW w:w="1329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3"/>
        <w:gridCol w:w="709"/>
        <w:gridCol w:w="992"/>
        <w:gridCol w:w="1134"/>
        <w:gridCol w:w="992"/>
        <w:gridCol w:w="2126"/>
        <w:gridCol w:w="851"/>
        <w:gridCol w:w="1276"/>
        <w:gridCol w:w="850"/>
        <w:gridCol w:w="1134"/>
        <w:gridCol w:w="851"/>
        <w:gridCol w:w="1279"/>
      </w:tblGrid>
      <w:tr w:rsidR="00447D5F" w:rsidRPr="0096525C" w14:paraId="1A63A641" w14:textId="77777777" w:rsidTr="00A140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302FBA05" w14:textId="77777777" w:rsidR="00447D5F" w:rsidRPr="0096525C" w:rsidRDefault="00447D5F" w:rsidP="00A14076">
            <w:pPr>
              <w:rPr>
                <w:rFonts w:ascii="Times New Roman" w:hAnsi="Times New Roman" w:cs="Times New Roman"/>
                <w:b w:val="0"/>
                <w:bCs w:val="0"/>
                <w:sz w:val="20"/>
                <w:szCs w:val="20"/>
              </w:rPr>
            </w:pPr>
            <w:bookmarkStart w:id="4" w:name="_Hlk16338226"/>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p>
          <w:p w14:paraId="32002CB5" w14:textId="77777777" w:rsidR="00447D5F" w:rsidRPr="0096525C" w:rsidRDefault="00447D5F" w:rsidP="00A14076">
            <w:pPr>
              <w:rPr>
                <w:rFonts w:ascii="Times New Roman" w:hAnsi="Times New Roman" w:cs="Times New Roman"/>
                <w:b w:val="0"/>
                <w:bCs w:val="0"/>
                <w:sz w:val="16"/>
                <w:szCs w:val="16"/>
              </w:rPr>
            </w:pPr>
          </w:p>
          <w:p w14:paraId="4BBFDBE4"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i/>
                <w:iCs/>
                <w:sz w:val="16"/>
                <w:szCs w:val="16"/>
              </w:rPr>
              <w:t xml:space="preserve">Key findings and </w:t>
            </w:r>
            <w:r>
              <w:rPr>
                <w:rFonts w:ascii="Times New Roman" w:hAnsi="Times New Roman" w:cs="Times New Roman"/>
                <w:b w:val="0"/>
                <w:bCs w:val="0"/>
                <w:i/>
                <w:iCs/>
                <w:sz w:val="16"/>
                <w:szCs w:val="16"/>
              </w:rPr>
              <w:t>characteristics of excluded studies for the GMA</w:t>
            </w:r>
            <w:r w:rsidRPr="0096525C">
              <w:rPr>
                <w:rFonts w:ascii="Times New Roman" w:hAnsi="Times New Roman" w:cs="Times New Roman"/>
                <w:b w:val="0"/>
                <w:bCs w:val="0"/>
                <w:i/>
                <w:iCs/>
                <w:sz w:val="16"/>
                <w:szCs w:val="16"/>
              </w:rPr>
              <w:t xml:space="preserve"> and the predictive ability for CP in late-preterm and term </w:t>
            </w:r>
            <w:r>
              <w:rPr>
                <w:rFonts w:ascii="Times New Roman" w:hAnsi="Times New Roman" w:cs="Times New Roman"/>
                <w:b w:val="0"/>
                <w:bCs w:val="0"/>
                <w:i/>
                <w:iCs/>
                <w:sz w:val="16"/>
                <w:szCs w:val="16"/>
              </w:rPr>
              <w:t>infant</w:t>
            </w:r>
            <w:r w:rsidRPr="0096525C">
              <w:rPr>
                <w:rFonts w:ascii="Times New Roman" w:hAnsi="Times New Roman" w:cs="Times New Roman"/>
                <w:b w:val="0"/>
                <w:bCs w:val="0"/>
                <w:i/>
                <w:iCs/>
                <w:sz w:val="16"/>
                <w:szCs w:val="16"/>
              </w:rPr>
              <w:t>s</w:t>
            </w:r>
            <w:r>
              <w:rPr>
                <w:rFonts w:ascii="Times New Roman" w:hAnsi="Times New Roman" w:cs="Times New Roman"/>
                <w:b w:val="0"/>
                <w:bCs w:val="0"/>
                <w:i/>
                <w:iCs/>
                <w:sz w:val="16"/>
                <w:szCs w:val="16"/>
              </w:rPr>
              <w:t xml:space="preserve"> with NE</w:t>
            </w:r>
          </w:p>
        </w:tc>
      </w:tr>
      <w:tr w:rsidR="00447D5F" w:rsidRPr="0096525C" w14:paraId="64B14A19"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7BEDB8B7" w14:textId="77777777" w:rsidR="00447D5F" w:rsidRPr="0096525C" w:rsidRDefault="00447D5F" w:rsidP="00A14076">
            <w:pPr>
              <w:jc w:val="center"/>
              <w:rPr>
                <w:rFonts w:ascii="Times New Roman" w:hAnsi="Times New Roman" w:cs="Times New Roman"/>
                <w:sz w:val="16"/>
                <w:szCs w:val="16"/>
              </w:rPr>
            </w:pPr>
            <w:bookmarkStart w:id="5" w:name="_Hlk14994264"/>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69D4520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115B684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7ABD2DA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468E790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 size (number of infants)</w:t>
            </w:r>
          </w:p>
        </w:tc>
        <w:tc>
          <w:tcPr>
            <w:tcW w:w="2126" w:type="dxa"/>
            <w:tcBorders>
              <w:left w:val="nil"/>
              <w:bottom w:val="single" w:sz="4" w:space="0" w:color="auto"/>
              <w:right w:val="nil"/>
            </w:tcBorders>
          </w:tcPr>
          <w:p w14:paraId="62C4DA8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35004B9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676135A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17531D6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6A9CEAC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20E81B7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 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0372035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47F6DE0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Method used for neurological examination</w:t>
            </w:r>
          </w:p>
        </w:tc>
      </w:tr>
      <w:bookmarkEnd w:id="5"/>
      <w:tr w:rsidR="00447D5F" w:rsidRPr="0096525C" w14:paraId="47424300"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007495D3" w14:textId="77777777" w:rsidR="00447D5F" w:rsidRPr="0096525C" w:rsidRDefault="00447D5F" w:rsidP="00A14076">
            <w:pPr>
              <w:rPr>
                <w:rFonts w:ascii="Times New Roman" w:hAnsi="Times New Roman" w:cs="Times New Roman"/>
                <w:b w:val="0"/>
                <w:bCs w:val="0"/>
                <w:color w:val="FF0000"/>
                <w:sz w:val="16"/>
                <w:szCs w:val="16"/>
              </w:rPr>
            </w:pPr>
            <w:proofErr w:type="spellStart"/>
            <w:r w:rsidRPr="0096525C">
              <w:rPr>
                <w:rFonts w:ascii="Times New Roman" w:hAnsi="Times New Roman" w:cs="Times New Roman"/>
                <w:b w:val="0"/>
                <w:bCs w:val="0"/>
                <w:sz w:val="16"/>
                <w:szCs w:val="16"/>
              </w:rPr>
              <w:t>Adde</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rPr>
              <w:t>53</w:t>
            </w:r>
          </w:p>
        </w:tc>
        <w:tc>
          <w:tcPr>
            <w:tcW w:w="709" w:type="dxa"/>
            <w:tcBorders>
              <w:left w:val="nil"/>
              <w:bottom w:val="nil"/>
              <w:right w:val="nil"/>
            </w:tcBorders>
          </w:tcPr>
          <w:p w14:paraId="13A472F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200</w:t>
            </w:r>
            <w:r>
              <w:rPr>
                <w:rFonts w:ascii="Times New Roman" w:hAnsi="Times New Roman" w:cs="Times New Roman"/>
                <w:sz w:val="16"/>
                <w:szCs w:val="16"/>
              </w:rPr>
              <w:t>7</w:t>
            </w:r>
          </w:p>
        </w:tc>
        <w:tc>
          <w:tcPr>
            <w:tcW w:w="992" w:type="dxa"/>
            <w:tcBorders>
              <w:left w:val="nil"/>
              <w:bottom w:val="nil"/>
              <w:right w:val="nil"/>
            </w:tcBorders>
          </w:tcPr>
          <w:p w14:paraId="26DBCAE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Norway</w:t>
            </w:r>
          </w:p>
        </w:tc>
        <w:tc>
          <w:tcPr>
            <w:tcW w:w="1134" w:type="dxa"/>
            <w:tcBorders>
              <w:left w:val="nil"/>
              <w:bottom w:val="nil"/>
              <w:right w:val="nil"/>
            </w:tcBorders>
          </w:tcPr>
          <w:p w14:paraId="5904868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FF0000"/>
                <w:sz w:val="16"/>
                <w:szCs w:val="16"/>
              </w:rPr>
            </w:pPr>
            <w:r w:rsidRPr="0096525C">
              <w:rPr>
                <w:rFonts w:ascii="Times New Roman" w:hAnsi="Times New Roman" w:cs="Times New Roman"/>
                <w:iCs/>
                <w:sz w:val="16"/>
                <w:szCs w:val="16"/>
              </w:rPr>
              <w:t xml:space="preserve">Prospective cohort </w:t>
            </w:r>
          </w:p>
        </w:tc>
        <w:tc>
          <w:tcPr>
            <w:tcW w:w="992" w:type="dxa"/>
            <w:tcBorders>
              <w:left w:val="nil"/>
              <w:bottom w:val="nil"/>
              <w:right w:val="nil"/>
            </w:tcBorders>
          </w:tcPr>
          <w:p w14:paraId="1DA8DEF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74 high and low-risk</w:t>
            </w:r>
          </w:p>
        </w:tc>
        <w:tc>
          <w:tcPr>
            <w:tcW w:w="2126" w:type="dxa"/>
            <w:tcBorders>
              <w:left w:val="nil"/>
              <w:bottom w:val="nil"/>
              <w:right w:val="nil"/>
            </w:tcBorders>
          </w:tcPr>
          <w:p w14:paraId="727F631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33 males (44.6%), 41 females (55.4%)</w:t>
            </w:r>
          </w:p>
          <w:p w14:paraId="1C08E7E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1CB6846F" w14:textId="77777777" w:rsidR="00447D5F" w:rsidRPr="0096525C" w:rsidRDefault="00447D5F" w:rsidP="00447D5F">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42 (57%) preterm</w:t>
            </w:r>
          </w:p>
          <w:p w14:paraId="21034A2D" w14:textId="77777777" w:rsidR="00447D5F" w:rsidRPr="0096525C" w:rsidRDefault="00447D5F" w:rsidP="00447D5F">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32 term (43%)</w:t>
            </w:r>
          </w:p>
          <w:p w14:paraId="16416E8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Preterm: 24-36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(median 30.5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w:t>
            </w:r>
          </w:p>
          <w:p w14:paraId="6738E94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Term: &gt;36 - &lt;42 </w:t>
            </w:r>
            <w:proofErr w:type="spellStart"/>
            <w:r w:rsidRPr="0096525C">
              <w:rPr>
                <w:rFonts w:ascii="Times New Roman" w:hAnsi="Times New Roman" w:cs="Times New Roman"/>
                <w:sz w:val="16"/>
                <w:szCs w:val="16"/>
              </w:rPr>
              <w:t>wks</w:t>
            </w:r>
            <w:proofErr w:type="spellEnd"/>
          </w:p>
          <w:p w14:paraId="0D5A659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 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5FF93EE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540-3800 g (median 1367 g)</w:t>
            </w:r>
          </w:p>
          <w:p w14:paraId="77EF225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High-risk: preterm 40%, term 25%.</w:t>
            </w:r>
          </w:p>
          <w:p w14:paraId="2C048E0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5 (all term GA)</w:t>
            </w:r>
          </w:p>
          <w:p w14:paraId="45C9DEF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diagnosis: 3</w:t>
            </w:r>
          </w:p>
          <w:p w14:paraId="6C7C631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7AF1E7E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p>
        </w:tc>
        <w:tc>
          <w:tcPr>
            <w:tcW w:w="851" w:type="dxa"/>
            <w:tcBorders>
              <w:left w:val="nil"/>
              <w:bottom w:val="nil"/>
              <w:right w:val="nil"/>
            </w:tcBorders>
          </w:tcPr>
          <w:p w14:paraId="2D5B846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w:t>
            </w:r>
          </w:p>
        </w:tc>
        <w:tc>
          <w:tcPr>
            <w:tcW w:w="1276" w:type="dxa"/>
            <w:tcBorders>
              <w:left w:val="nil"/>
              <w:bottom w:val="nil"/>
              <w:right w:val="nil"/>
            </w:tcBorders>
          </w:tcPr>
          <w:p w14:paraId="2AF44A4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Presence of major US abnormalities</w:t>
            </w:r>
          </w:p>
          <w:p w14:paraId="78D14E5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or MRI findings or the clinical history</w:t>
            </w:r>
          </w:p>
        </w:tc>
        <w:tc>
          <w:tcPr>
            <w:tcW w:w="850" w:type="dxa"/>
            <w:tcBorders>
              <w:left w:val="nil"/>
              <w:bottom w:val="nil"/>
              <w:right w:val="nil"/>
            </w:tcBorders>
          </w:tcPr>
          <w:p w14:paraId="10B8532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proofErr w:type="spellStart"/>
            <w:r w:rsidRPr="0096525C">
              <w:rPr>
                <w:rFonts w:ascii="Times New Roman" w:eastAsiaTheme="minorEastAsia" w:hAnsi="Times New Roman" w:cs="Times New Roman"/>
                <w:sz w:val="16"/>
                <w:szCs w:val="16"/>
                <w:lang w:val="en-AU"/>
              </w:rPr>
              <w:t>Prechtl</w:t>
            </w:r>
            <w:proofErr w:type="spellEnd"/>
          </w:p>
        </w:tc>
        <w:tc>
          <w:tcPr>
            <w:tcW w:w="1134" w:type="dxa"/>
            <w:tcBorders>
              <w:left w:val="nil"/>
              <w:bottom w:val="nil"/>
              <w:right w:val="nil"/>
            </w:tcBorders>
          </w:tcPr>
          <w:p w14:paraId="0A5BB5E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10-18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post-term</w:t>
            </w:r>
          </w:p>
        </w:tc>
        <w:tc>
          <w:tcPr>
            <w:tcW w:w="851" w:type="dxa"/>
            <w:tcBorders>
              <w:left w:val="nil"/>
              <w:bottom w:val="nil"/>
              <w:right w:val="nil"/>
            </w:tcBorders>
          </w:tcPr>
          <w:p w14:paraId="7B5DF62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9-31 months (median age 23 months)</w:t>
            </w:r>
          </w:p>
        </w:tc>
        <w:tc>
          <w:tcPr>
            <w:tcW w:w="1279" w:type="dxa"/>
            <w:tcBorders>
              <w:left w:val="nil"/>
              <w:bottom w:val="nil"/>
              <w:right w:val="nil"/>
            </w:tcBorders>
          </w:tcPr>
          <w:p w14:paraId="5EB8CF1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Method not stated but information retrieved from medical specialist notes of their evaluation &amp;</w:t>
            </w:r>
          </w:p>
          <w:p w14:paraId="72EE9E7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parental report</w:t>
            </w:r>
          </w:p>
        </w:tc>
      </w:tr>
      <w:tr w:rsidR="00447D5F" w:rsidRPr="0096525C" w14:paraId="161CC8B3"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tcPr>
          <w:p w14:paraId="541135EF" w14:textId="77777777" w:rsidR="00447D5F" w:rsidRPr="0096525C" w:rsidRDefault="00447D5F" w:rsidP="00A14076">
            <w:pPr>
              <w:rPr>
                <w:rFonts w:ascii="Times New Roman" w:hAnsi="Times New Roman" w:cs="Times New Roman"/>
                <w:b w:val="0"/>
                <w:bCs w:val="0"/>
                <w:sz w:val="16"/>
                <w:szCs w:val="16"/>
              </w:rPr>
            </w:pPr>
            <w:bookmarkStart w:id="6" w:name="_Hlk16208051"/>
            <w:proofErr w:type="spellStart"/>
            <w:r w:rsidRPr="0096525C">
              <w:rPr>
                <w:rFonts w:ascii="Times New Roman" w:hAnsi="Times New Roman" w:cs="Times New Roman"/>
                <w:b w:val="0"/>
                <w:bCs w:val="0"/>
                <w:sz w:val="16"/>
                <w:szCs w:val="16"/>
              </w:rPr>
              <w:t>Brogna</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54</w:t>
            </w:r>
          </w:p>
        </w:tc>
        <w:tc>
          <w:tcPr>
            <w:tcW w:w="709" w:type="dxa"/>
            <w:tcBorders>
              <w:top w:val="nil"/>
              <w:left w:val="nil"/>
              <w:bottom w:val="nil"/>
              <w:right w:val="nil"/>
            </w:tcBorders>
          </w:tcPr>
          <w:p w14:paraId="334EF0F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2013</w:t>
            </w:r>
          </w:p>
        </w:tc>
        <w:tc>
          <w:tcPr>
            <w:tcW w:w="992" w:type="dxa"/>
            <w:tcBorders>
              <w:top w:val="nil"/>
              <w:left w:val="nil"/>
              <w:bottom w:val="nil"/>
              <w:right w:val="nil"/>
            </w:tcBorders>
          </w:tcPr>
          <w:p w14:paraId="767FC13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nil"/>
              <w:right w:val="nil"/>
            </w:tcBorders>
          </w:tcPr>
          <w:p w14:paraId="1E25759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16"/>
                <w:szCs w:val="16"/>
              </w:rPr>
            </w:pPr>
            <w:r w:rsidRPr="0096525C">
              <w:rPr>
                <w:rFonts w:ascii="Times New Roman" w:hAnsi="Times New Roman" w:cs="Times New Roman"/>
                <w:iCs/>
                <w:sz w:val="16"/>
                <w:szCs w:val="16"/>
              </w:rPr>
              <w:t>Cohort</w:t>
            </w:r>
          </w:p>
        </w:tc>
        <w:tc>
          <w:tcPr>
            <w:tcW w:w="992" w:type="dxa"/>
            <w:tcBorders>
              <w:top w:val="nil"/>
              <w:left w:val="nil"/>
              <w:bottom w:val="nil"/>
              <w:right w:val="nil"/>
            </w:tcBorders>
          </w:tcPr>
          <w:p w14:paraId="1E1CE45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574 consecutive admissions </w:t>
            </w:r>
          </w:p>
        </w:tc>
        <w:tc>
          <w:tcPr>
            <w:tcW w:w="2126" w:type="dxa"/>
            <w:tcBorders>
              <w:top w:val="nil"/>
              <w:left w:val="nil"/>
              <w:bottom w:val="nil"/>
              <w:right w:val="nil"/>
            </w:tcBorders>
          </w:tcPr>
          <w:p w14:paraId="556FD5A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 xml:space="preserve">Gender: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3E6587B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34–36 completed </w:t>
            </w:r>
            <w:proofErr w:type="spellStart"/>
            <w:r w:rsidRPr="0096525C">
              <w:rPr>
                <w:rFonts w:ascii="Times New Roman" w:hAnsi="Times New Roman" w:cs="Times New Roman"/>
                <w:sz w:val="16"/>
                <w:szCs w:val="16"/>
              </w:rPr>
              <w:t>wks</w:t>
            </w:r>
            <w:proofErr w:type="spellEnd"/>
          </w:p>
          <w:p w14:paraId="581576D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2299 ± 451</w:t>
            </w:r>
          </w:p>
          <w:p w14:paraId="4A7BEDE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0F6225F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22 (4%)</w:t>
            </w:r>
          </w:p>
          <w:p w14:paraId="43580C7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tc>
        <w:tc>
          <w:tcPr>
            <w:tcW w:w="851" w:type="dxa"/>
            <w:tcBorders>
              <w:top w:val="nil"/>
              <w:left w:val="nil"/>
              <w:bottom w:val="nil"/>
              <w:right w:val="nil"/>
            </w:tcBorders>
          </w:tcPr>
          <w:p w14:paraId="23E2010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Jan 2006- Dec 2010</w:t>
            </w:r>
          </w:p>
        </w:tc>
        <w:tc>
          <w:tcPr>
            <w:tcW w:w="1276" w:type="dxa"/>
            <w:tcBorders>
              <w:top w:val="nil"/>
              <w:left w:val="nil"/>
              <w:bottom w:val="nil"/>
              <w:right w:val="nil"/>
            </w:tcBorders>
          </w:tcPr>
          <w:p w14:paraId="304D2E7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Admission to the Level II or III unit of the institution </w:t>
            </w:r>
          </w:p>
        </w:tc>
        <w:tc>
          <w:tcPr>
            <w:tcW w:w="850" w:type="dxa"/>
            <w:tcBorders>
              <w:top w:val="nil"/>
              <w:left w:val="nil"/>
              <w:bottom w:val="nil"/>
              <w:right w:val="nil"/>
            </w:tcBorders>
          </w:tcPr>
          <w:p w14:paraId="1BFBB64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spellStart"/>
            <w:r w:rsidRPr="0096525C">
              <w:rPr>
                <w:rFonts w:ascii="Times New Roman" w:eastAsiaTheme="minorEastAsia" w:hAnsi="Times New Roman" w:cs="Times New Roman"/>
                <w:sz w:val="16"/>
                <w:szCs w:val="16"/>
                <w:lang w:val="en-AU"/>
              </w:rPr>
              <w:t>Prechtl</w:t>
            </w:r>
            <w:proofErr w:type="spellEnd"/>
          </w:p>
        </w:tc>
        <w:tc>
          <w:tcPr>
            <w:tcW w:w="1134" w:type="dxa"/>
            <w:tcBorders>
              <w:top w:val="nil"/>
              <w:left w:val="nil"/>
              <w:bottom w:val="nil"/>
              <w:right w:val="nil"/>
            </w:tcBorders>
          </w:tcPr>
          <w:p w14:paraId="228C02E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1-3 months post-term age</w:t>
            </w:r>
          </w:p>
        </w:tc>
        <w:tc>
          <w:tcPr>
            <w:tcW w:w="851" w:type="dxa"/>
            <w:tcBorders>
              <w:top w:val="nil"/>
              <w:left w:val="nil"/>
              <w:bottom w:val="nil"/>
              <w:right w:val="nil"/>
            </w:tcBorders>
          </w:tcPr>
          <w:p w14:paraId="70592F1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24 months post-term age</w:t>
            </w:r>
          </w:p>
        </w:tc>
        <w:tc>
          <w:tcPr>
            <w:tcW w:w="1279" w:type="dxa"/>
            <w:tcBorders>
              <w:top w:val="nil"/>
              <w:left w:val="nil"/>
              <w:bottom w:val="nil"/>
              <w:right w:val="nil"/>
            </w:tcBorders>
          </w:tcPr>
          <w:p w14:paraId="28705BE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Structured examination</w:t>
            </w:r>
          </w:p>
          <w:p w14:paraId="7982589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in conformity with an extension of </w:t>
            </w:r>
            <w:proofErr w:type="spellStart"/>
            <w:r w:rsidRPr="0096525C">
              <w:rPr>
                <w:rFonts w:ascii="Times New Roman" w:eastAsiaTheme="minorEastAsia" w:hAnsi="Times New Roman" w:cs="Times New Roman"/>
                <w:sz w:val="16"/>
                <w:szCs w:val="16"/>
                <w:lang w:val="en-AU"/>
              </w:rPr>
              <w:t>Touwen's</w:t>
            </w:r>
            <w:proofErr w:type="spellEnd"/>
            <w:r w:rsidRPr="0096525C">
              <w:rPr>
                <w:rFonts w:ascii="Times New Roman" w:eastAsiaTheme="minorEastAsia" w:hAnsi="Times New Roman" w:cs="Times New Roman"/>
                <w:sz w:val="16"/>
                <w:szCs w:val="16"/>
                <w:lang w:val="en-AU"/>
              </w:rPr>
              <w:t xml:space="preserve"> criteria</w:t>
            </w:r>
            <w:r>
              <w:rPr>
                <w:rFonts w:ascii="Times New Roman" w:eastAsiaTheme="minorEastAsia" w:hAnsi="Times New Roman" w:cs="Times New Roman"/>
                <w:sz w:val="16"/>
                <w:szCs w:val="16"/>
                <w:vertAlign w:val="superscript"/>
                <w:lang w:val="en-AU"/>
              </w:rPr>
              <w:t>55</w:t>
            </w:r>
            <w:r w:rsidRPr="0096525C">
              <w:rPr>
                <w:rFonts w:ascii="Times New Roman" w:eastAsiaTheme="minorEastAsia" w:hAnsi="Times New Roman" w:cs="Times New Roman"/>
                <w:sz w:val="16"/>
                <w:szCs w:val="16"/>
                <w:lang w:val="en-AU"/>
              </w:rPr>
              <w:t>, and Bayley scale</w:t>
            </w:r>
            <w:r>
              <w:rPr>
                <w:rFonts w:ascii="Times New Roman" w:eastAsiaTheme="minorEastAsia" w:hAnsi="Times New Roman" w:cs="Times New Roman"/>
                <w:sz w:val="16"/>
                <w:szCs w:val="16"/>
                <w:vertAlign w:val="superscript"/>
                <w:lang w:val="en-AU"/>
              </w:rPr>
              <w:t>56</w:t>
            </w:r>
          </w:p>
          <w:p w14:paraId="188DE1D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r>
      <w:tr w:rsidR="00447D5F" w:rsidRPr="0096525C" w14:paraId="4362EB78"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shd w:val="clear" w:color="auto" w:fill="auto"/>
          </w:tcPr>
          <w:p w14:paraId="694C3039" w14:textId="77777777" w:rsidR="00447D5F" w:rsidRPr="0096525C" w:rsidRDefault="00447D5F" w:rsidP="00A14076">
            <w:pPr>
              <w:rPr>
                <w:rFonts w:ascii="Times New Roman" w:hAnsi="Times New Roman" w:cs="Times New Roman"/>
                <w:b w:val="0"/>
                <w:bCs w:val="0"/>
                <w:sz w:val="16"/>
                <w:szCs w:val="16"/>
                <w:vertAlign w:val="superscript"/>
                <w:lang w:val="en-AU"/>
              </w:rPr>
            </w:pPr>
            <w:proofErr w:type="spellStart"/>
            <w:r w:rsidRPr="0096525C">
              <w:rPr>
                <w:rFonts w:ascii="Times New Roman" w:hAnsi="Times New Roman" w:cs="Times New Roman"/>
                <w:b w:val="0"/>
                <w:bCs w:val="0"/>
                <w:sz w:val="16"/>
                <w:szCs w:val="16"/>
              </w:rPr>
              <w:t>Cioni</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57</w:t>
            </w:r>
          </w:p>
          <w:p w14:paraId="2AE2F990"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608CD0A4"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152D20C9"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7F4F867F"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28E7C148"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5DEEA678"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27753617"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56A8EACB"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294450CE"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3CDCA742" w14:textId="77777777" w:rsidR="00447D5F" w:rsidRPr="0096525C" w:rsidRDefault="00447D5F" w:rsidP="00A14076">
            <w:pPr>
              <w:rPr>
                <w:rFonts w:ascii="Times New Roman" w:hAnsi="Times New Roman" w:cs="Times New Roman"/>
                <w:b w:val="0"/>
                <w:bCs w:val="0"/>
                <w:sz w:val="16"/>
                <w:szCs w:val="16"/>
                <w:vertAlign w:val="superscript"/>
                <w:lang w:val="en-AU"/>
              </w:rPr>
            </w:pPr>
          </w:p>
          <w:p w14:paraId="78096032" w14:textId="77777777" w:rsidR="00447D5F" w:rsidRPr="0096525C" w:rsidRDefault="00447D5F" w:rsidP="00A14076">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shd w:val="clear" w:color="auto" w:fill="auto"/>
          </w:tcPr>
          <w:p w14:paraId="1ABC5A7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1997</w:t>
            </w:r>
          </w:p>
        </w:tc>
        <w:tc>
          <w:tcPr>
            <w:tcW w:w="992" w:type="dxa"/>
            <w:tcBorders>
              <w:top w:val="nil"/>
              <w:left w:val="nil"/>
              <w:bottom w:val="single" w:sz="4" w:space="0" w:color="auto"/>
              <w:right w:val="nil"/>
            </w:tcBorders>
            <w:shd w:val="clear" w:color="auto" w:fill="auto"/>
          </w:tcPr>
          <w:p w14:paraId="46E7949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single" w:sz="4" w:space="0" w:color="auto"/>
              <w:right w:val="nil"/>
            </w:tcBorders>
            <w:shd w:val="clear" w:color="auto" w:fill="auto"/>
          </w:tcPr>
          <w:p w14:paraId="3D3D683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16"/>
                <w:szCs w:val="16"/>
              </w:rPr>
            </w:pPr>
            <w:r w:rsidRPr="0096525C">
              <w:rPr>
                <w:rFonts w:ascii="Times New Roman" w:hAnsi="Times New Roman" w:cs="Times New Roman"/>
                <w:sz w:val="16"/>
                <w:szCs w:val="16"/>
              </w:rPr>
              <w:t>Case series</w:t>
            </w:r>
          </w:p>
        </w:tc>
        <w:tc>
          <w:tcPr>
            <w:tcW w:w="992" w:type="dxa"/>
            <w:tcBorders>
              <w:top w:val="nil"/>
              <w:left w:val="nil"/>
              <w:bottom w:val="single" w:sz="4" w:space="0" w:color="auto"/>
              <w:right w:val="nil"/>
            </w:tcBorders>
            <w:shd w:val="clear" w:color="auto" w:fill="auto"/>
          </w:tcPr>
          <w:p w14:paraId="77D4A2C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eastAsiaTheme="minorEastAsia" w:hAnsi="Times New Roman" w:cs="Times New Roman"/>
                <w:sz w:val="16"/>
                <w:szCs w:val="16"/>
                <w:lang w:val="en-AU"/>
              </w:rPr>
              <w:t>58 term</w:t>
            </w:r>
          </w:p>
        </w:tc>
        <w:tc>
          <w:tcPr>
            <w:tcW w:w="2126" w:type="dxa"/>
            <w:tcBorders>
              <w:top w:val="nil"/>
              <w:left w:val="nil"/>
              <w:bottom w:val="single" w:sz="4" w:space="0" w:color="auto"/>
              <w:right w:val="nil"/>
            </w:tcBorders>
            <w:shd w:val="clear" w:color="auto" w:fill="auto"/>
          </w:tcPr>
          <w:p w14:paraId="3375BC7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34 males (58.6%), 24 females (41.4%)</w:t>
            </w:r>
          </w:p>
          <w:p w14:paraId="46CB9A4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37-41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(mean 39 (SD 1)) BW:  1870 - 4350g (mean 3166 (SD 540) </w:t>
            </w:r>
          </w:p>
          <w:p w14:paraId="0BE9DA4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eastAsiaTheme="minorEastAsia" w:hAnsi="Times New Roman" w:cs="Times New Roman"/>
                <w:sz w:val="16"/>
                <w:szCs w:val="16"/>
                <w:lang w:val="en-AU"/>
              </w:rPr>
              <w:t xml:space="preserve">NE: </w:t>
            </w:r>
            <w:r w:rsidRPr="0096525C">
              <w:rPr>
                <w:rFonts w:ascii="Times New Roman" w:hAnsi="Times New Roman" w:cs="Times New Roman"/>
                <w:sz w:val="16"/>
                <w:szCs w:val="16"/>
              </w:rPr>
              <w:t>38 (16 severe and 22 mild)</w:t>
            </w:r>
          </w:p>
          <w:p w14:paraId="25688D4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CP: 14 </w:t>
            </w:r>
          </w:p>
          <w:p w14:paraId="37006CFA"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266195A7"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8B6F18D"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D5D6571"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3099B3C"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129517F4"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CC4A63B" w14:textId="77777777" w:rsidR="00447D5F" w:rsidRPr="00823085"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shd w:val="clear" w:color="auto" w:fill="auto"/>
          </w:tcPr>
          <w:p w14:paraId="1F2A274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lastRenderedPageBreak/>
              <w:t>1985</w:t>
            </w:r>
          </w:p>
        </w:tc>
        <w:tc>
          <w:tcPr>
            <w:tcW w:w="1276" w:type="dxa"/>
            <w:tcBorders>
              <w:top w:val="nil"/>
              <w:left w:val="nil"/>
              <w:bottom w:val="single" w:sz="4" w:space="0" w:color="auto"/>
              <w:right w:val="nil"/>
            </w:tcBorders>
            <w:shd w:val="clear" w:color="auto" w:fill="auto"/>
          </w:tcPr>
          <w:p w14:paraId="2F31ED1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 xml:space="preserve">Serial US scans </w:t>
            </w:r>
          </w:p>
        </w:tc>
        <w:tc>
          <w:tcPr>
            <w:tcW w:w="850" w:type="dxa"/>
            <w:tcBorders>
              <w:top w:val="nil"/>
              <w:left w:val="nil"/>
              <w:bottom w:val="single" w:sz="4" w:space="0" w:color="auto"/>
              <w:right w:val="nil"/>
            </w:tcBorders>
            <w:shd w:val="clear" w:color="auto" w:fill="auto"/>
          </w:tcPr>
          <w:p w14:paraId="29626A5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single" w:sz="4" w:space="0" w:color="auto"/>
              <w:right w:val="nil"/>
            </w:tcBorders>
            <w:shd w:val="clear" w:color="auto" w:fill="auto"/>
          </w:tcPr>
          <w:p w14:paraId="3F959E2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Every 3–4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from “first days of life” up to 65 </w:t>
            </w:r>
            <w:proofErr w:type="spellStart"/>
            <w:r w:rsidRPr="0096525C">
              <w:rPr>
                <w:rFonts w:ascii="Times New Roman" w:eastAsiaTheme="minorEastAsia" w:hAnsi="Times New Roman" w:cs="Times New Roman"/>
                <w:sz w:val="16"/>
                <w:szCs w:val="16"/>
                <w:lang w:val="en-AU"/>
              </w:rPr>
              <w:t>wks</w:t>
            </w:r>
            <w:proofErr w:type="spellEnd"/>
          </w:p>
        </w:tc>
        <w:tc>
          <w:tcPr>
            <w:tcW w:w="851" w:type="dxa"/>
            <w:tcBorders>
              <w:top w:val="nil"/>
              <w:left w:val="nil"/>
              <w:bottom w:val="single" w:sz="4" w:space="0" w:color="auto"/>
              <w:right w:val="nil"/>
            </w:tcBorders>
            <w:shd w:val="clear" w:color="auto" w:fill="auto"/>
          </w:tcPr>
          <w:p w14:paraId="69E0701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13–31 months (median age 23 months)</w:t>
            </w:r>
          </w:p>
        </w:tc>
        <w:tc>
          <w:tcPr>
            <w:tcW w:w="1279" w:type="dxa"/>
            <w:tcBorders>
              <w:top w:val="nil"/>
              <w:left w:val="nil"/>
              <w:bottom w:val="single" w:sz="4" w:space="0" w:color="auto"/>
              <w:right w:val="nil"/>
            </w:tcBorders>
            <w:shd w:val="clear" w:color="auto" w:fill="auto"/>
          </w:tcPr>
          <w:p w14:paraId="6239183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spellStart"/>
            <w:r w:rsidRPr="0096525C">
              <w:rPr>
                <w:rFonts w:ascii="Times New Roman" w:eastAsiaTheme="minorEastAsia" w:hAnsi="Times New Roman" w:cs="Times New Roman"/>
                <w:sz w:val="16"/>
                <w:szCs w:val="16"/>
                <w:lang w:val="en-AU"/>
              </w:rPr>
              <w:t>Amiel-Tison</w:t>
            </w:r>
            <w:proofErr w:type="spellEnd"/>
            <w:r w:rsidRPr="0096525C">
              <w:rPr>
                <w:rFonts w:ascii="Times New Roman" w:eastAsiaTheme="minorEastAsia" w:hAnsi="Times New Roman" w:cs="Times New Roman"/>
                <w:sz w:val="16"/>
                <w:szCs w:val="16"/>
                <w:lang w:val="en-AU"/>
              </w:rPr>
              <w:t xml:space="preserve"> and Grenier</w:t>
            </w:r>
            <w:r>
              <w:rPr>
                <w:rFonts w:ascii="Times New Roman" w:eastAsiaTheme="minorEastAsia" w:hAnsi="Times New Roman" w:cs="Times New Roman"/>
                <w:sz w:val="16"/>
                <w:szCs w:val="16"/>
                <w:vertAlign w:val="superscript"/>
                <w:lang w:val="en-AU"/>
              </w:rPr>
              <w:t>37</w:t>
            </w:r>
            <w:r w:rsidRPr="002A266E">
              <w:rPr>
                <w:rFonts w:ascii="Times New Roman" w:eastAsiaTheme="minorEastAsia" w:hAnsi="Times New Roman" w:cs="Times New Roman"/>
                <w:sz w:val="16"/>
                <w:szCs w:val="16"/>
                <w:vertAlign w:val="superscript"/>
                <w:lang w:val="en-AU"/>
              </w:rPr>
              <w:t xml:space="preserve"> </w:t>
            </w:r>
            <w:r w:rsidRPr="0096525C">
              <w:rPr>
                <w:rFonts w:ascii="Times New Roman" w:eastAsiaTheme="minorEastAsia" w:hAnsi="Times New Roman" w:cs="Times New Roman"/>
                <w:sz w:val="16"/>
                <w:szCs w:val="16"/>
                <w:lang w:val="en-AU"/>
              </w:rPr>
              <w:t xml:space="preserve">examination, </w:t>
            </w:r>
            <w:proofErr w:type="spellStart"/>
            <w:r w:rsidRPr="0096525C">
              <w:rPr>
                <w:rFonts w:ascii="Times New Roman" w:eastAsiaTheme="minorEastAsia" w:hAnsi="Times New Roman" w:cs="Times New Roman"/>
                <w:sz w:val="16"/>
                <w:szCs w:val="16"/>
                <w:lang w:val="en-AU"/>
              </w:rPr>
              <w:t>Touwen’s</w:t>
            </w:r>
            <w:proofErr w:type="spellEnd"/>
            <w:r w:rsidRPr="0096525C">
              <w:rPr>
                <w:rFonts w:ascii="Times New Roman" w:eastAsiaTheme="minorEastAsia" w:hAnsi="Times New Roman" w:cs="Times New Roman"/>
                <w:sz w:val="16"/>
                <w:szCs w:val="16"/>
                <w:lang w:val="en-AU"/>
              </w:rPr>
              <w:t xml:space="preserve"> criteria</w:t>
            </w:r>
            <w:r>
              <w:rPr>
                <w:rFonts w:ascii="Times New Roman" w:eastAsiaTheme="minorEastAsia" w:hAnsi="Times New Roman" w:cs="Times New Roman"/>
                <w:sz w:val="16"/>
                <w:szCs w:val="16"/>
                <w:vertAlign w:val="superscript"/>
                <w:lang w:val="en-AU"/>
              </w:rPr>
              <w:t>55</w:t>
            </w:r>
            <w:r w:rsidRPr="0096525C">
              <w:rPr>
                <w:rFonts w:ascii="Times New Roman" w:eastAsiaTheme="minorEastAsia" w:hAnsi="Times New Roman" w:cs="Times New Roman"/>
                <w:sz w:val="16"/>
                <w:szCs w:val="16"/>
                <w:lang w:val="en-AU"/>
              </w:rPr>
              <w:t>, Griffiths Scales</w:t>
            </w:r>
            <w:r>
              <w:rPr>
                <w:rFonts w:ascii="Times New Roman" w:eastAsiaTheme="minorEastAsia" w:hAnsi="Times New Roman" w:cs="Times New Roman"/>
                <w:sz w:val="16"/>
                <w:szCs w:val="16"/>
                <w:vertAlign w:val="superscript"/>
                <w:lang w:val="en-AU"/>
              </w:rPr>
              <w:t>59</w:t>
            </w:r>
          </w:p>
        </w:tc>
      </w:tr>
      <w:bookmarkEnd w:id="6"/>
      <w:tr w:rsidR="00447D5F" w:rsidRPr="0096525C" w14:paraId="4D046469" w14:textId="77777777" w:rsidTr="00A14076">
        <w:trPr>
          <w:trHeight w:val="699"/>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44F02D3D"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tc>
      </w:tr>
      <w:tr w:rsidR="00447D5F" w:rsidRPr="0096525C" w14:paraId="522A4637" w14:textId="77777777" w:rsidTr="00A14076">
        <w:trPr>
          <w:trHeight w:val="620"/>
        </w:trPr>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3C8CF586"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06B3E64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Date </w:t>
            </w:r>
          </w:p>
        </w:tc>
        <w:tc>
          <w:tcPr>
            <w:tcW w:w="992" w:type="dxa"/>
            <w:tcBorders>
              <w:left w:val="nil"/>
              <w:bottom w:val="single" w:sz="4" w:space="0" w:color="auto"/>
              <w:right w:val="nil"/>
            </w:tcBorders>
          </w:tcPr>
          <w:p w14:paraId="3E9702E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4256ECC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1BC5484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7A71E2E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7E1A39A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b/>
                <w:bCs/>
                <w:sz w:val="16"/>
                <w:szCs w:val="16"/>
              </w:rPr>
              <w:t xml:space="preserve"> (general characteristics)</w:t>
            </w:r>
          </w:p>
        </w:tc>
        <w:tc>
          <w:tcPr>
            <w:tcW w:w="851" w:type="dxa"/>
            <w:tcBorders>
              <w:left w:val="nil"/>
              <w:bottom w:val="single" w:sz="4" w:space="0" w:color="auto"/>
              <w:right w:val="nil"/>
            </w:tcBorders>
          </w:tcPr>
          <w:p w14:paraId="4F22294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6C97A8B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11307FB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b/>
                <w:bCs/>
                <w:sz w:val="16"/>
                <w:szCs w:val="16"/>
              </w:rPr>
              <w:t xml:space="preserve">GM </w:t>
            </w:r>
            <w:r>
              <w:rPr>
                <w:rFonts w:ascii="Times New Roman" w:hAnsi="Times New Roman" w:cs="Times New Roman"/>
                <w:b/>
                <w:bCs/>
                <w:sz w:val="16"/>
                <w:szCs w:val="16"/>
              </w:rPr>
              <w:t>A</w:t>
            </w:r>
          </w:p>
        </w:tc>
        <w:tc>
          <w:tcPr>
            <w:tcW w:w="1134" w:type="dxa"/>
            <w:tcBorders>
              <w:left w:val="nil"/>
              <w:bottom w:val="single" w:sz="4" w:space="0" w:color="auto"/>
              <w:right w:val="nil"/>
            </w:tcBorders>
          </w:tcPr>
          <w:p w14:paraId="0C9FBC6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at</w:t>
            </w:r>
            <w:r>
              <w:rPr>
                <w:rFonts w:ascii="Times New Roman" w:hAnsi="Times New Roman" w:cs="Times New Roman"/>
                <w:b/>
                <w:bCs/>
                <w:sz w:val="16"/>
                <w:szCs w:val="16"/>
              </w:rPr>
              <w:t xml:space="preserve"> GMA</w:t>
            </w:r>
          </w:p>
        </w:tc>
        <w:tc>
          <w:tcPr>
            <w:tcW w:w="851" w:type="dxa"/>
            <w:tcBorders>
              <w:left w:val="nil"/>
              <w:bottom w:val="single" w:sz="4" w:space="0" w:color="auto"/>
              <w:right w:val="nil"/>
            </w:tcBorders>
          </w:tcPr>
          <w:p w14:paraId="670AEAF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28E41C9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447D5F" w:rsidRPr="0096525C" w14:paraId="196C79E6" w14:textId="77777777" w:rsidTr="00A14076">
        <w:trPr>
          <w:trHeight w:val="2870"/>
        </w:trPr>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3AD49900" w14:textId="77777777" w:rsidR="00447D5F" w:rsidRPr="0096525C" w:rsidRDefault="00447D5F" w:rsidP="00A14076">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Dimitrijević</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60</w:t>
            </w:r>
          </w:p>
          <w:p w14:paraId="08FE79DB" w14:textId="77777777" w:rsidR="00447D5F" w:rsidRPr="0096525C" w:rsidRDefault="00447D5F" w:rsidP="00A14076">
            <w:pPr>
              <w:rPr>
                <w:rFonts w:ascii="Times New Roman" w:hAnsi="Times New Roman" w:cs="Times New Roman"/>
                <w:b w:val="0"/>
                <w:bCs w:val="0"/>
                <w:sz w:val="16"/>
                <w:szCs w:val="16"/>
              </w:rPr>
            </w:pPr>
          </w:p>
          <w:p w14:paraId="25958CC5" w14:textId="77777777" w:rsidR="00447D5F" w:rsidRPr="0096525C" w:rsidRDefault="00447D5F" w:rsidP="00A14076">
            <w:pPr>
              <w:rPr>
                <w:rFonts w:ascii="Times New Roman" w:hAnsi="Times New Roman" w:cs="Times New Roman"/>
                <w:b w:val="0"/>
                <w:bCs w:val="0"/>
                <w:sz w:val="16"/>
                <w:szCs w:val="16"/>
              </w:rPr>
            </w:pPr>
          </w:p>
          <w:p w14:paraId="75461C9B" w14:textId="77777777" w:rsidR="00447D5F" w:rsidRPr="0096525C" w:rsidRDefault="00447D5F" w:rsidP="00A14076">
            <w:pPr>
              <w:rPr>
                <w:rFonts w:ascii="Times New Roman" w:hAnsi="Times New Roman" w:cs="Times New Roman"/>
                <w:b w:val="0"/>
                <w:bCs w:val="0"/>
                <w:sz w:val="16"/>
                <w:szCs w:val="16"/>
              </w:rPr>
            </w:pPr>
          </w:p>
          <w:p w14:paraId="1DC46B9C" w14:textId="77777777" w:rsidR="00447D5F" w:rsidRPr="0096525C" w:rsidRDefault="00447D5F" w:rsidP="00A14076">
            <w:pPr>
              <w:rPr>
                <w:rFonts w:ascii="Times New Roman" w:hAnsi="Times New Roman" w:cs="Times New Roman"/>
                <w:b w:val="0"/>
                <w:bCs w:val="0"/>
                <w:sz w:val="16"/>
                <w:szCs w:val="16"/>
              </w:rPr>
            </w:pPr>
          </w:p>
          <w:p w14:paraId="1360F88C" w14:textId="77777777" w:rsidR="00447D5F" w:rsidRPr="0096525C" w:rsidRDefault="00447D5F" w:rsidP="00A14076">
            <w:pPr>
              <w:rPr>
                <w:rFonts w:ascii="Times New Roman" w:hAnsi="Times New Roman" w:cs="Times New Roman"/>
                <w:b w:val="0"/>
                <w:bCs w:val="0"/>
                <w:sz w:val="16"/>
                <w:szCs w:val="16"/>
              </w:rPr>
            </w:pPr>
          </w:p>
          <w:p w14:paraId="0A2BC12B" w14:textId="77777777" w:rsidR="00447D5F" w:rsidRPr="0096525C" w:rsidRDefault="00447D5F" w:rsidP="00A14076">
            <w:pPr>
              <w:rPr>
                <w:rFonts w:ascii="Times New Roman" w:hAnsi="Times New Roman" w:cs="Times New Roman"/>
                <w:b w:val="0"/>
                <w:bCs w:val="0"/>
                <w:sz w:val="16"/>
                <w:szCs w:val="16"/>
              </w:rPr>
            </w:pPr>
          </w:p>
          <w:p w14:paraId="4B9E4BD6" w14:textId="77777777" w:rsidR="00447D5F" w:rsidRPr="0096525C" w:rsidRDefault="00447D5F" w:rsidP="00A14076">
            <w:pPr>
              <w:rPr>
                <w:rFonts w:ascii="Times New Roman" w:hAnsi="Times New Roman" w:cs="Times New Roman"/>
                <w:b w:val="0"/>
                <w:bCs w:val="0"/>
                <w:sz w:val="16"/>
                <w:szCs w:val="16"/>
              </w:rPr>
            </w:pPr>
          </w:p>
          <w:p w14:paraId="12D039F2" w14:textId="77777777" w:rsidR="00447D5F" w:rsidRPr="0096525C" w:rsidRDefault="00447D5F" w:rsidP="00A14076">
            <w:pPr>
              <w:rPr>
                <w:rFonts w:ascii="Times New Roman" w:hAnsi="Times New Roman" w:cs="Times New Roman"/>
                <w:b w:val="0"/>
                <w:bCs w:val="0"/>
                <w:sz w:val="16"/>
                <w:szCs w:val="16"/>
              </w:rPr>
            </w:pPr>
          </w:p>
          <w:p w14:paraId="594BAD4A" w14:textId="77777777" w:rsidR="00447D5F" w:rsidRPr="0096525C" w:rsidRDefault="00447D5F" w:rsidP="00A14076">
            <w:pPr>
              <w:rPr>
                <w:rFonts w:ascii="Times New Roman" w:hAnsi="Times New Roman" w:cs="Times New Roman"/>
                <w:b w:val="0"/>
                <w:bCs w:val="0"/>
                <w:sz w:val="16"/>
                <w:szCs w:val="16"/>
              </w:rPr>
            </w:pPr>
          </w:p>
        </w:tc>
        <w:tc>
          <w:tcPr>
            <w:tcW w:w="709" w:type="dxa"/>
            <w:tcBorders>
              <w:left w:val="nil"/>
              <w:bottom w:val="nil"/>
              <w:right w:val="nil"/>
            </w:tcBorders>
          </w:tcPr>
          <w:p w14:paraId="4743C87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2016</w:t>
            </w:r>
          </w:p>
        </w:tc>
        <w:tc>
          <w:tcPr>
            <w:tcW w:w="992" w:type="dxa"/>
            <w:tcBorders>
              <w:left w:val="nil"/>
              <w:bottom w:val="nil"/>
              <w:right w:val="nil"/>
            </w:tcBorders>
          </w:tcPr>
          <w:p w14:paraId="0E6DB21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Serbia</w:t>
            </w:r>
          </w:p>
        </w:tc>
        <w:tc>
          <w:tcPr>
            <w:tcW w:w="1134" w:type="dxa"/>
            <w:tcBorders>
              <w:left w:val="nil"/>
              <w:bottom w:val="nil"/>
              <w:right w:val="nil"/>
            </w:tcBorders>
          </w:tcPr>
          <w:p w14:paraId="21557BF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left w:val="nil"/>
              <w:bottom w:val="nil"/>
              <w:right w:val="nil"/>
            </w:tcBorders>
          </w:tcPr>
          <w:p w14:paraId="678260C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79</w:t>
            </w:r>
          </w:p>
        </w:tc>
        <w:tc>
          <w:tcPr>
            <w:tcW w:w="2126" w:type="dxa"/>
            <w:tcBorders>
              <w:left w:val="nil"/>
              <w:bottom w:val="nil"/>
              <w:right w:val="nil"/>
            </w:tcBorders>
          </w:tcPr>
          <w:p w14:paraId="0FC7207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41 males (51.9%),</w:t>
            </w:r>
          </w:p>
          <w:p w14:paraId="65351FD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38 females (48.1%)</w:t>
            </w:r>
          </w:p>
          <w:p w14:paraId="421448B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25-36 weeks</w:t>
            </w:r>
          </w:p>
          <w:p w14:paraId="1F3554E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Late-preterm: ?33 or 36 (different number quoted in table versus text)</w:t>
            </w:r>
          </w:p>
          <w:p w14:paraId="5C06773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definitive numbers for range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 but divided into categories ELBW (4), VLBW (16), LBW (58), NBW (1).</w:t>
            </w:r>
          </w:p>
          <w:p w14:paraId="7F1817E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18 (late-preterm %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5A5AB99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in late-preterm 1</w:t>
            </w:r>
          </w:p>
          <w:p w14:paraId="658F7FB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4D22AA5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left w:val="nil"/>
              <w:bottom w:val="nil"/>
              <w:right w:val="nil"/>
            </w:tcBorders>
          </w:tcPr>
          <w:p w14:paraId="45ED2A1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Jul 2011- Dec 2013</w:t>
            </w:r>
          </w:p>
        </w:tc>
        <w:tc>
          <w:tcPr>
            <w:tcW w:w="1276" w:type="dxa"/>
            <w:tcBorders>
              <w:left w:val="nil"/>
              <w:bottom w:val="nil"/>
              <w:right w:val="nil"/>
            </w:tcBorders>
          </w:tcPr>
          <w:p w14:paraId="36756CF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physical examinations</w:t>
            </w:r>
          </w:p>
        </w:tc>
        <w:tc>
          <w:tcPr>
            <w:tcW w:w="850" w:type="dxa"/>
            <w:tcBorders>
              <w:left w:val="nil"/>
              <w:bottom w:val="nil"/>
              <w:right w:val="nil"/>
            </w:tcBorders>
          </w:tcPr>
          <w:p w14:paraId="51E1C55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left w:val="nil"/>
              <w:bottom w:val="nil"/>
              <w:right w:val="nil"/>
            </w:tcBorders>
          </w:tcPr>
          <w:p w14:paraId="5D5CD91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1-3 months corrected age</w:t>
            </w:r>
          </w:p>
        </w:tc>
        <w:tc>
          <w:tcPr>
            <w:tcW w:w="851" w:type="dxa"/>
            <w:tcBorders>
              <w:left w:val="nil"/>
              <w:bottom w:val="nil"/>
              <w:right w:val="nil"/>
            </w:tcBorders>
          </w:tcPr>
          <w:p w14:paraId="4E007D6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 corrected age</w:t>
            </w:r>
          </w:p>
        </w:tc>
        <w:tc>
          <w:tcPr>
            <w:tcW w:w="1279" w:type="dxa"/>
            <w:tcBorders>
              <w:left w:val="nil"/>
              <w:bottom w:val="nil"/>
              <w:right w:val="nil"/>
            </w:tcBorders>
          </w:tcPr>
          <w:p w14:paraId="03D7A78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Touwen's</w:t>
            </w:r>
            <w:proofErr w:type="spellEnd"/>
            <w:r w:rsidRPr="0096525C">
              <w:rPr>
                <w:rFonts w:ascii="Times New Roman" w:hAnsi="Times New Roman" w:cs="Times New Roman"/>
                <w:sz w:val="16"/>
                <w:szCs w:val="16"/>
              </w:rPr>
              <w:t xml:space="preserve"> criteria</w:t>
            </w:r>
            <w:r>
              <w:rPr>
                <w:rFonts w:ascii="Times New Roman" w:hAnsi="Times New Roman" w:cs="Times New Roman"/>
                <w:sz w:val="16"/>
                <w:szCs w:val="16"/>
                <w:vertAlign w:val="superscript"/>
              </w:rPr>
              <w:t>55</w:t>
            </w:r>
          </w:p>
          <w:p w14:paraId="0343522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and Surveillance of Cerebral</w:t>
            </w:r>
          </w:p>
          <w:p w14:paraId="48B3165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Palsy in Europe working group</w:t>
            </w:r>
            <w:r>
              <w:rPr>
                <w:rFonts w:ascii="Times New Roman" w:hAnsi="Times New Roman" w:cs="Times New Roman"/>
                <w:sz w:val="16"/>
                <w:szCs w:val="16"/>
                <w:vertAlign w:val="superscript"/>
              </w:rPr>
              <w:t>61</w:t>
            </w:r>
          </w:p>
        </w:tc>
      </w:tr>
      <w:tr w:rsidR="00447D5F" w:rsidRPr="0096525C" w14:paraId="1B19CDB2" w14:textId="77777777" w:rsidTr="00A14076">
        <w:trPr>
          <w:trHeight w:val="981"/>
        </w:trPr>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shd w:val="clear" w:color="auto" w:fill="auto"/>
          </w:tcPr>
          <w:p w14:paraId="718D2DD1" w14:textId="77777777" w:rsidR="00447D5F" w:rsidRPr="0096525C" w:rsidRDefault="00447D5F" w:rsidP="00A14076">
            <w:pPr>
              <w:rPr>
                <w:rFonts w:ascii="Times New Roman" w:hAnsi="Times New Roman" w:cs="Times New Roman"/>
                <w:b w:val="0"/>
                <w:bCs w:val="0"/>
                <w:color w:val="FF0000"/>
                <w:sz w:val="16"/>
                <w:szCs w:val="16"/>
              </w:rPr>
            </w:pPr>
            <w:proofErr w:type="spellStart"/>
            <w:r w:rsidRPr="0096525C">
              <w:rPr>
                <w:rFonts w:ascii="Times New Roman" w:hAnsi="Times New Roman" w:cs="Times New Roman"/>
                <w:b w:val="0"/>
                <w:bCs w:val="0"/>
                <w:sz w:val="16"/>
                <w:szCs w:val="16"/>
              </w:rPr>
              <w:t>Einspieler</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62</w:t>
            </w:r>
          </w:p>
        </w:tc>
        <w:tc>
          <w:tcPr>
            <w:tcW w:w="709" w:type="dxa"/>
            <w:tcBorders>
              <w:top w:val="nil"/>
              <w:left w:val="nil"/>
              <w:bottom w:val="nil"/>
              <w:right w:val="nil"/>
            </w:tcBorders>
          </w:tcPr>
          <w:p w14:paraId="50238CC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2015</w:t>
            </w:r>
          </w:p>
        </w:tc>
        <w:tc>
          <w:tcPr>
            <w:tcW w:w="992" w:type="dxa"/>
            <w:tcBorders>
              <w:top w:val="nil"/>
              <w:left w:val="nil"/>
              <w:bottom w:val="nil"/>
              <w:right w:val="nil"/>
            </w:tcBorders>
          </w:tcPr>
          <w:p w14:paraId="7EDCB72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China</w:t>
            </w:r>
          </w:p>
        </w:tc>
        <w:tc>
          <w:tcPr>
            <w:tcW w:w="1134" w:type="dxa"/>
            <w:tcBorders>
              <w:top w:val="nil"/>
              <w:left w:val="nil"/>
              <w:bottom w:val="nil"/>
              <w:right w:val="nil"/>
            </w:tcBorders>
          </w:tcPr>
          <w:p w14:paraId="746C80C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Longitudinal study. Retrospective analysis of prospectively collected data</w:t>
            </w:r>
          </w:p>
        </w:tc>
        <w:tc>
          <w:tcPr>
            <w:tcW w:w="992" w:type="dxa"/>
            <w:tcBorders>
              <w:top w:val="nil"/>
              <w:left w:val="nil"/>
              <w:bottom w:val="nil"/>
              <w:right w:val="nil"/>
            </w:tcBorders>
          </w:tcPr>
          <w:p w14:paraId="01964D0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61</w:t>
            </w:r>
          </w:p>
        </w:tc>
        <w:tc>
          <w:tcPr>
            <w:tcW w:w="2126" w:type="dxa"/>
            <w:tcBorders>
              <w:top w:val="nil"/>
              <w:left w:val="nil"/>
              <w:bottom w:val="nil"/>
              <w:right w:val="nil"/>
            </w:tcBorders>
          </w:tcPr>
          <w:p w14:paraId="7E16F36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46 males (75.4%), 15 females (24.6%)</w:t>
            </w:r>
          </w:p>
          <w:p w14:paraId="518527D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7C562B8F" w14:textId="77777777" w:rsidR="00447D5F" w:rsidRPr="0096525C" w:rsidRDefault="00447D5F" w:rsidP="00447D5F">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preterm: 29 (47.5%) </w:t>
            </w:r>
          </w:p>
          <w:p w14:paraId="10D1FF98" w14:textId="77777777" w:rsidR="00447D5F" w:rsidRPr="0096525C" w:rsidRDefault="00447D5F" w:rsidP="00447D5F">
            <w:pPr>
              <w:numPr>
                <w:ilvl w:val="0"/>
                <w:numId w:val="4"/>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32 (52.5%)</w:t>
            </w:r>
          </w:p>
          <w:p w14:paraId="63471A6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39CC8D0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range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774B147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9 (GA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165C172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10</w:t>
            </w:r>
          </w:p>
          <w:p w14:paraId="65F126C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6F69AAE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nil"/>
              <w:right w:val="nil"/>
            </w:tcBorders>
          </w:tcPr>
          <w:p w14:paraId="43CE87D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Sep 2003 - Jun 2010</w:t>
            </w:r>
          </w:p>
        </w:tc>
        <w:tc>
          <w:tcPr>
            <w:tcW w:w="1276" w:type="dxa"/>
            <w:tcBorders>
              <w:top w:val="nil"/>
              <w:left w:val="nil"/>
              <w:bottom w:val="nil"/>
              <w:right w:val="nil"/>
            </w:tcBorders>
          </w:tcPr>
          <w:p w14:paraId="653DD27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birth or perinatal asphyxia at term, abnormal findings at pediatric examination or parental concerns</w:t>
            </w:r>
          </w:p>
          <w:p w14:paraId="0FC0022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0" w:type="dxa"/>
            <w:tcBorders>
              <w:top w:val="nil"/>
              <w:left w:val="nil"/>
              <w:bottom w:val="nil"/>
              <w:right w:val="nil"/>
            </w:tcBorders>
          </w:tcPr>
          <w:p w14:paraId="541EC99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nil"/>
              <w:right w:val="nil"/>
            </w:tcBorders>
          </w:tcPr>
          <w:p w14:paraId="3C2772C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6"/>
                <w:szCs w:val="16"/>
              </w:rPr>
            </w:pPr>
            <w:r w:rsidRPr="0096525C">
              <w:rPr>
                <w:rFonts w:ascii="Times New Roman" w:hAnsi="Times New Roman" w:cs="Times New Roman"/>
                <w:sz w:val="16"/>
                <w:szCs w:val="16"/>
              </w:rPr>
              <w:t>9-16 weeks post term age</w:t>
            </w:r>
          </w:p>
        </w:tc>
        <w:tc>
          <w:tcPr>
            <w:tcW w:w="851" w:type="dxa"/>
            <w:tcBorders>
              <w:top w:val="nil"/>
              <w:left w:val="nil"/>
              <w:bottom w:val="nil"/>
              <w:right w:val="nil"/>
            </w:tcBorders>
          </w:tcPr>
          <w:p w14:paraId="506B117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2-3 years</w:t>
            </w:r>
          </w:p>
          <w:p w14:paraId="368AB00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279" w:type="dxa"/>
            <w:tcBorders>
              <w:top w:val="nil"/>
              <w:left w:val="nil"/>
              <w:bottom w:val="nil"/>
              <w:right w:val="nil"/>
            </w:tcBorders>
            <w:shd w:val="clear" w:color="auto" w:fill="auto"/>
          </w:tcPr>
          <w:p w14:paraId="0190625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Pr>
                <w:rFonts w:ascii="Times New Roman" w:hAnsi="Times New Roman" w:cs="Times New Roman"/>
                <w:sz w:val="16"/>
                <w:szCs w:val="16"/>
              </w:rPr>
              <w:t>n.s</w:t>
            </w:r>
            <w:proofErr w:type="spellEnd"/>
            <w:r>
              <w:rPr>
                <w:rFonts w:ascii="Times New Roman" w:hAnsi="Times New Roman" w:cs="Times New Roman"/>
                <w:sz w:val="16"/>
                <w:szCs w:val="16"/>
              </w:rPr>
              <w:t xml:space="preserve">. but </w:t>
            </w:r>
            <w:r w:rsidRPr="0096525C">
              <w:rPr>
                <w:rFonts w:ascii="Times New Roman" w:hAnsi="Times New Roman" w:cs="Times New Roman"/>
                <w:sz w:val="16"/>
                <w:szCs w:val="16"/>
              </w:rPr>
              <w:t>Classified by means of the GMFCS</w:t>
            </w:r>
            <w:r>
              <w:rPr>
                <w:rFonts w:ascii="Times New Roman" w:hAnsi="Times New Roman" w:cs="Times New Roman"/>
                <w:sz w:val="16"/>
                <w:szCs w:val="16"/>
                <w:vertAlign w:val="superscript"/>
              </w:rPr>
              <w:t>63</w:t>
            </w:r>
            <w:r w:rsidRPr="0096525C">
              <w:rPr>
                <w:rFonts w:ascii="Times New Roman" w:hAnsi="Times New Roman" w:cs="Times New Roman"/>
                <w:sz w:val="16"/>
                <w:szCs w:val="16"/>
              </w:rPr>
              <w:t xml:space="preserve"> at 3-5 years</w:t>
            </w:r>
            <w:r w:rsidRPr="0096525C">
              <w:rPr>
                <w:rFonts w:ascii="Times New Roman" w:hAnsi="Times New Roman" w:cs="Times New Roman"/>
                <w:color w:val="FF0000"/>
                <w:sz w:val="16"/>
                <w:szCs w:val="16"/>
              </w:rPr>
              <w:t xml:space="preserve"> </w:t>
            </w:r>
          </w:p>
        </w:tc>
      </w:tr>
      <w:tr w:rsidR="00447D5F" w:rsidRPr="0096525C" w14:paraId="1C8DFCB1"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47F4E594" w14:textId="77777777" w:rsidR="00447D5F" w:rsidRPr="00D3174C" w:rsidRDefault="00447D5F" w:rsidP="00A14076">
            <w:pPr>
              <w:rPr>
                <w:rFonts w:ascii="Times New Roman" w:hAnsi="Times New Roman" w:cs="Times New Roman"/>
                <w:b w:val="0"/>
                <w:sz w:val="16"/>
                <w:szCs w:val="16"/>
              </w:rPr>
            </w:pPr>
            <w:proofErr w:type="spellStart"/>
            <w:r w:rsidRPr="00D3174C">
              <w:rPr>
                <w:b w:val="0"/>
                <w:sz w:val="16"/>
                <w:szCs w:val="16"/>
              </w:rPr>
              <w:t>Einspieler</w:t>
            </w:r>
            <w:proofErr w:type="spellEnd"/>
            <w:r w:rsidRPr="00D3174C">
              <w:rPr>
                <w:b w:val="0"/>
                <w:sz w:val="16"/>
                <w:szCs w:val="16"/>
              </w:rPr>
              <w:t xml:space="preserve"> et al.</w:t>
            </w:r>
            <w:r>
              <w:rPr>
                <w:b w:val="0"/>
                <w:sz w:val="16"/>
                <w:szCs w:val="16"/>
                <w:vertAlign w:val="superscript"/>
              </w:rPr>
              <w:t>9</w:t>
            </w:r>
            <w:r w:rsidRPr="006747F5">
              <w:rPr>
                <w:b w:val="0"/>
                <w:sz w:val="16"/>
                <w:szCs w:val="16"/>
                <w:vertAlign w:val="superscript"/>
              </w:rPr>
              <w:t xml:space="preserve"> </w:t>
            </w:r>
          </w:p>
        </w:tc>
        <w:tc>
          <w:tcPr>
            <w:tcW w:w="709" w:type="dxa"/>
            <w:tcBorders>
              <w:top w:val="nil"/>
              <w:left w:val="nil"/>
              <w:bottom w:val="single" w:sz="4" w:space="0" w:color="auto"/>
              <w:right w:val="nil"/>
            </w:tcBorders>
          </w:tcPr>
          <w:p w14:paraId="191841C9"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D3174C">
              <w:rPr>
                <w:sz w:val="16"/>
                <w:szCs w:val="16"/>
              </w:rPr>
              <w:t>2019</w:t>
            </w:r>
          </w:p>
        </w:tc>
        <w:tc>
          <w:tcPr>
            <w:tcW w:w="992" w:type="dxa"/>
            <w:tcBorders>
              <w:top w:val="nil"/>
              <w:left w:val="nil"/>
              <w:bottom w:val="single" w:sz="4" w:space="0" w:color="auto"/>
              <w:right w:val="nil"/>
            </w:tcBorders>
          </w:tcPr>
          <w:p w14:paraId="52A0841A"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24 sites worldwide (Europe, North America, South America, South Africa, Asia </w:t>
            </w:r>
            <w:r w:rsidRPr="00D3174C">
              <w:rPr>
                <w:sz w:val="16"/>
                <w:szCs w:val="16"/>
              </w:rPr>
              <w:lastRenderedPageBreak/>
              <w:t xml:space="preserve">and Australia) </w:t>
            </w:r>
          </w:p>
          <w:p w14:paraId="72F8A93E"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134" w:type="dxa"/>
            <w:tcBorders>
              <w:top w:val="nil"/>
              <w:left w:val="nil"/>
              <w:bottom w:val="single" w:sz="4" w:space="0" w:color="auto"/>
              <w:right w:val="nil"/>
            </w:tcBorders>
          </w:tcPr>
          <w:p w14:paraId="48819A8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lastRenderedPageBreak/>
              <w:t>Retrospective</w:t>
            </w:r>
          </w:p>
        </w:tc>
        <w:tc>
          <w:tcPr>
            <w:tcW w:w="992" w:type="dxa"/>
            <w:tcBorders>
              <w:top w:val="nil"/>
              <w:left w:val="nil"/>
              <w:bottom w:val="single" w:sz="4" w:space="0" w:color="auto"/>
              <w:right w:val="nil"/>
            </w:tcBorders>
          </w:tcPr>
          <w:p w14:paraId="2F11C8D8"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468</w:t>
            </w:r>
          </w:p>
        </w:tc>
        <w:tc>
          <w:tcPr>
            <w:tcW w:w="2126" w:type="dxa"/>
            <w:tcBorders>
              <w:top w:val="nil"/>
              <w:left w:val="nil"/>
              <w:bottom w:val="single" w:sz="4" w:space="0" w:color="auto"/>
              <w:right w:val="nil"/>
            </w:tcBorders>
          </w:tcPr>
          <w:p w14:paraId="5852C8DB"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Gender: 58% male, 42% female</w:t>
            </w:r>
          </w:p>
          <w:p w14:paraId="7AF050D9"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GA: (23- 42 weeks)</w:t>
            </w:r>
          </w:p>
          <w:p w14:paraId="705A861F" w14:textId="77777777" w:rsidR="00447D5F" w:rsidRPr="00D3174C" w:rsidRDefault="00447D5F" w:rsidP="00447D5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preterm 56% </w:t>
            </w:r>
          </w:p>
          <w:p w14:paraId="5BD845AD" w14:textId="77777777" w:rsidR="00447D5F" w:rsidRPr="00D3174C" w:rsidRDefault="00447D5F" w:rsidP="00447D5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term 46%</w:t>
            </w:r>
          </w:p>
          <w:p w14:paraId="12F5E5C7"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Late preterm: </w:t>
            </w:r>
            <w:proofErr w:type="spellStart"/>
            <w:r w:rsidRPr="00D3174C">
              <w:rPr>
                <w:sz w:val="16"/>
                <w:szCs w:val="16"/>
              </w:rPr>
              <w:t>n.s</w:t>
            </w:r>
            <w:proofErr w:type="spellEnd"/>
            <w:r w:rsidRPr="00D3174C">
              <w:rPr>
                <w:sz w:val="16"/>
                <w:szCs w:val="16"/>
              </w:rPr>
              <w:t>.</w:t>
            </w:r>
          </w:p>
          <w:p w14:paraId="7E7CB44B"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BW: 440-4500g</w:t>
            </w:r>
          </w:p>
          <w:p w14:paraId="111D998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NE: yes, </w:t>
            </w:r>
            <w:proofErr w:type="spellStart"/>
            <w:r w:rsidRPr="00D3174C">
              <w:rPr>
                <w:sz w:val="16"/>
                <w:szCs w:val="16"/>
              </w:rPr>
              <w:t>n.s</w:t>
            </w:r>
            <w:proofErr w:type="spellEnd"/>
            <w:r w:rsidRPr="00D3174C">
              <w:rPr>
                <w:sz w:val="16"/>
                <w:szCs w:val="16"/>
              </w:rPr>
              <w:t>. by GA</w:t>
            </w:r>
          </w:p>
          <w:p w14:paraId="3796D83C"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CP: yes, </w:t>
            </w:r>
            <w:proofErr w:type="spellStart"/>
            <w:r w:rsidRPr="00D3174C">
              <w:rPr>
                <w:sz w:val="16"/>
                <w:szCs w:val="16"/>
              </w:rPr>
              <w:t>n.s</w:t>
            </w:r>
            <w:proofErr w:type="spellEnd"/>
            <w:r w:rsidRPr="00D3174C">
              <w:rPr>
                <w:sz w:val="16"/>
                <w:szCs w:val="16"/>
              </w:rPr>
              <w:t>. by GA</w:t>
            </w:r>
          </w:p>
          <w:p w14:paraId="30F23EA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lastRenderedPageBreak/>
              <w:t xml:space="preserve">Therapeutic hypothermia: </w:t>
            </w:r>
            <w:proofErr w:type="spellStart"/>
            <w:r w:rsidRPr="00D3174C">
              <w:rPr>
                <w:rFonts w:ascii="Times New Roman" w:hAnsi="Times New Roman" w:cs="Times New Roman"/>
                <w:sz w:val="16"/>
                <w:szCs w:val="16"/>
              </w:rPr>
              <w:t>n.s</w:t>
            </w:r>
            <w:proofErr w:type="spellEnd"/>
            <w:r w:rsidRPr="00D3174C">
              <w:rPr>
                <w:rFonts w:ascii="Times New Roman" w:hAnsi="Times New Roman" w:cs="Times New Roman"/>
                <w:sz w:val="16"/>
                <w:szCs w:val="16"/>
              </w:rPr>
              <w:t>.</w:t>
            </w:r>
          </w:p>
          <w:p w14:paraId="58596F3E"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A0D85AC"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3CE03C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172EF16"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14AEF16"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2C325DC"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3906753"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05D8C568"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lastRenderedPageBreak/>
              <w:t>2012-2019</w:t>
            </w:r>
          </w:p>
        </w:tc>
        <w:tc>
          <w:tcPr>
            <w:tcW w:w="1276" w:type="dxa"/>
            <w:tcBorders>
              <w:top w:val="nil"/>
              <w:left w:val="nil"/>
              <w:bottom w:val="single" w:sz="4" w:space="0" w:color="auto"/>
              <w:right w:val="nil"/>
            </w:tcBorders>
          </w:tcPr>
          <w:p w14:paraId="6819C9C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Not detailed</w:t>
            </w:r>
          </w:p>
        </w:tc>
        <w:tc>
          <w:tcPr>
            <w:tcW w:w="850" w:type="dxa"/>
            <w:tcBorders>
              <w:top w:val="nil"/>
              <w:left w:val="nil"/>
              <w:bottom w:val="single" w:sz="4" w:space="0" w:color="auto"/>
              <w:right w:val="nil"/>
            </w:tcBorders>
          </w:tcPr>
          <w:p w14:paraId="405E841A" w14:textId="77777777" w:rsidR="00447D5F" w:rsidRPr="009D42E3"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D3174C">
              <w:rPr>
                <w:sz w:val="16"/>
                <w:szCs w:val="16"/>
              </w:rPr>
              <w:t>Prechtl</w:t>
            </w:r>
            <w:proofErr w:type="spellEnd"/>
            <w:r>
              <w:rPr>
                <w:sz w:val="16"/>
                <w:szCs w:val="16"/>
              </w:rPr>
              <w:t xml:space="preserve">, including the </w:t>
            </w:r>
            <w:r w:rsidRPr="00D3174C">
              <w:rPr>
                <w:sz w:val="16"/>
                <w:szCs w:val="16"/>
              </w:rPr>
              <w:t>MOS</w:t>
            </w:r>
          </w:p>
        </w:tc>
        <w:tc>
          <w:tcPr>
            <w:tcW w:w="1134" w:type="dxa"/>
            <w:tcBorders>
              <w:top w:val="nil"/>
              <w:left w:val="nil"/>
              <w:bottom w:val="single" w:sz="4" w:space="0" w:color="auto"/>
              <w:right w:val="nil"/>
            </w:tcBorders>
          </w:tcPr>
          <w:p w14:paraId="04FEA4C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9-22 weeks post-term age</w:t>
            </w:r>
          </w:p>
        </w:tc>
        <w:tc>
          <w:tcPr>
            <w:tcW w:w="851" w:type="dxa"/>
            <w:tcBorders>
              <w:top w:val="nil"/>
              <w:left w:val="nil"/>
              <w:bottom w:val="single" w:sz="4" w:space="0" w:color="auto"/>
              <w:right w:val="nil"/>
            </w:tcBorders>
          </w:tcPr>
          <w:p w14:paraId="38032248"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 years and 10 months - 5 years and 7 months</w:t>
            </w:r>
          </w:p>
        </w:tc>
        <w:tc>
          <w:tcPr>
            <w:tcW w:w="1279" w:type="dxa"/>
            <w:tcBorders>
              <w:top w:val="nil"/>
              <w:left w:val="nil"/>
              <w:bottom w:val="single" w:sz="4" w:space="0" w:color="auto"/>
              <w:right w:val="nil"/>
            </w:tcBorders>
          </w:tcPr>
          <w:p w14:paraId="6B46F766"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D3174C">
              <w:rPr>
                <w:sz w:val="16"/>
                <w:szCs w:val="16"/>
              </w:rPr>
              <w:t>n.s</w:t>
            </w:r>
            <w:proofErr w:type="spellEnd"/>
            <w:r w:rsidRPr="00D3174C">
              <w:rPr>
                <w:sz w:val="16"/>
                <w:szCs w:val="16"/>
              </w:rPr>
              <w:t>.</w:t>
            </w:r>
          </w:p>
        </w:tc>
      </w:tr>
      <w:tr w:rsidR="00447D5F" w:rsidRPr="0096525C" w14:paraId="565FFEB7" w14:textId="77777777" w:rsidTr="00A14076">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0E23D6DD"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0FF6977B" w14:textId="77777777" w:rsidR="00447D5F" w:rsidRPr="0096525C" w:rsidRDefault="00447D5F" w:rsidP="00A14076">
            <w:pPr>
              <w:rPr>
                <w:rFonts w:ascii="Times New Roman" w:hAnsi="Times New Roman" w:cs="Times New Roman"/>
                <w:sz w:val="16"/>
                <w:szCs w:val="16"/>
              </w:rPr>
            </w:pPr>
          </w:p>
          <w:p w14:paraId="021E1032" w14:textId="77777777" w:rsidR="00447D5F" w:rsidRPr="0096525C" w:rsidRDefault="00447D5F" w:rsidP="00A14076">
            <w:pPr>
              <w:rPr>
                <w:rFonts w:ascii="Times New Roman" w:hAnsi="Times New Roman" w:cs="Times New Roman"/>
                <w:sz w:val="16"/>
                <w:szCs w:val="16"/>
              </w:rPr>
            </w:pPr>
          </w:p>
        </w:tc>
      </w:tr>
      <w:tr w:rsidR="00447D5F" w:rsidRPr="0096525C" w14:paraId="2B819FB6"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3BBBA74C"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290DDFE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1453A43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67CECEA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03D9E6B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5975718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0990D02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138D99D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3A54BA9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5F87A7C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723D0EA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2B67284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2F820EE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447D5F" w:rsidRPr="0096525C" w14:paraId="0E729A4B"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26D8D805"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Feng et al.</w:t>
            </w:r>
            <w:r>
              <w:rPr>
                <w:rFonts w:ascii="Times New Roman" w:hAnsi="Times New Roman" w:cs="Times New Roman"/>
                <w:b w:val="0"/>
                <w:bCs w:val="0"/>
                <w:sz w:val="16"/>
                <w:szCs w:val="16"/>
                <w:vertAlign w:val="superscript"/>
                <w:lang w:val="en-AU"/>
              </w:rPr>
              <w:t>64</w:t>
            </w:r>
          </w:p>
          <w:p w14:paraId="67E3F58E" w14:textId="77777777" w:rsidR="00447D5F" w:rsidRPr="0096525C" w:rsidRDefault="00447D5F" w:rsidP="00A14076">
            <w:pPr>
              <w:rPr>
                <w:rFonts w:ascii="Times New Roman" w:hAnsi="Times New Roman" w:cs="Times New Roman"/>
                <w:b w:val="0"/>
                <w:bCs w:val="0"/>
                <w:sz w:val="16"/>
                <w:szCs w:val="16"/>
              </w:rPr>
            </w:pPr>
          </w:p>
          <w:p w14:paraId="2F503C34" w14:textId="77777777" w:rsidR="00447D5F" w:rsidRPr="0096525C" w:rsidRDefault="00447D5F" w:rsidP="00A14076">
            <w:pPr>
              <w:rPr>
                <w:rFonts w:ascii="Times New Roman" w:hAnsi="Times New Roman" w:cs="Times New Roman"/>
                <w:b w:val="0"/>
                <w:bCs w:val="0"/>
                <w:sz w:val="16"/>
                <w:szCs w:val="16"/>
              </w:rPr>
            </w:pPr>
          </w:p>
          <w:p w14:paraId="342254C8" w14:textId="77777777" w:rsidR="00447D5F" w:rsidRPr="0096525C" w:rsidRDefault="00447D5F" w:rsidP="00A14076">
            <w:pPr>
              <w:rPr>
                <w:rFonts w:ascii="Times New Roman" w:hAnsi="Times New Roman" w:cs="Times New Roman"/>
                <w:b w:val="0"/>
                <w:bCs w:val="0"/>
                <w:sz w:val="16"/>
                <w:szCs w:val="16"/>
              </w:rPr>
            </w:pPr>
          </w:p>
          <w:p w14:paraId="241B57D9" w14:textId="77777777" w:rsidR="00447D5F" w:rsidRPr="0096525C" w:rsidRDefault="00447D5F" w:rsidP="00A14076">
            <w:pPr>
              <w:rPr>
                <w:rFonts w:ascii="Times New Roman" w:hAnsi="Times New Roman" w:cs="Times New Roman"/>
                <w:b w:val="0"/>
                <w:bCs w:val="0"/>
                <w:sz w:val="16"/>
                <w:szCs w:val="16"/>
              </w:rPr>
            </w:pPr>
          </w:p>
          <w:p w14:paraId="4805D57B" w14:textId="77777777" w:rsidR="00447D5F" w:rsidRPr="0096525C" w:rsidRDefault="00447D5F" w:rsidP="00A14076">
            <w:pPr>
              <w:rPr>
                <w:rFonts w:ascii="Times New Roman" w:hAnsi="Times New Roman" w:cs="Times New Roman"/>
                <w:b w:val="0"/>
                <w:bCs w:val="0"/>
                <w:sz w:val="16"/>
                <w:szCs w:val="16"/>
              </w:rPr>
            </w:pPr>
          </w:p>
          <w:p w14:paraId="22DBAB9F" w14:textId="77777777" w:rsidR="00447D5F" w:rsidRPr="0096525C" w:rsidRDefault="00447D5F" w:rsidP="00A14076">
            <w:pPr>
              <w:rPr>
                <w:rFonts w:ascii="Times New Roman" w:hAnsi="Times New Roman" w:cs="Times New Roman"/>
                <w:b w:val="0"/>
                <w:bCs w:val="0"/>
                <w:sz w:val="16"/>
                <w:szCs w:val="16"/>
              </w:rPr>
            </w:pPr>
          </w:p>
          <w:p w14:paraId="6053C7BB" w14:textId="77777777" w:rsidR="00447D5F" w:rsidRPr="0096525C" w:rsidRDefault="00447D5F" w:rsidP="00A14076">
            <w:pPr>
              <w:rPr>
                <w:rFonts w:ascii="Times New Roman" w:hAnsi="Times New Roman" w:cs="Times New Roman"/>
                <w:b w:val="0"/>
                <w:bCs w:val="0"/>
                <w:sz w:val="16"/>
                <w:szCs w:val="16"/>
              </w:rPr>
            </w:pPr>
          </w:p>
          <w:p w14:paraId="09222A07" w14:textId="77777777" w:rsidR="00447D5F" w:rsidRPr="0096525C" w:rsidRDefault="00447D5F" w:rsidP="00A14076">
            <w:pPr>
              <w:rPr>
                <w:rFonts w:ascii="Times New Roman" w:hAnsi="Times New Roman" w:cs="Times New Roman"/>
                <w:b w:val="0"/>
                <w:bCs w:val="0"/>
                <w:sz w:val="16"/>
                <w:szCs w:val="16"/>
              </w:rPr>
            </w:pPr>
          </w:p>
          <w:p w14:paraId="7EB300E4" w14:textId="77777777" w:rsidR="00447D5F" w:rsidRPr="0096525C" w:rsidRDefault="00447D5F" w:rsidP="00A14076">
            <w:pPr>
              <w:rPr>
                <w:rFonts w:ascii="Times New Roman" w:hAnsi="Times New Roman" w:cs="Times New Roman"/>
                <w:sz w:val="16"/>
                <w:szCs w:val="16"/>
              </w:rPr>
            </w:pPr>
          </w:p>
        </w:tc>
        <w:tc>
          <w:tcPr>
            <w:tcW w:w="709" w:type="dxa"/>
            <w:tcBorders>
              <w:left w:val="nil"/>
              <w:bottom w:val="nil"/>
              <w:right w:val="nil"/>
            </w:tcBorders>
          </w:tcPr>
          <w:p w14:paraId="34362D6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Cs/>
                <w:sz w:val="16"/>
                <w:szCs w:val="16"/>
              </w:rPr>
              <w:t>2017</w:t>
            </w:r>
          </w:p>
        </w:tc>
        <w:tc>
          <w:tcPr>
            <w:tcW w:w="992" w:type="dxa"/>
            <w:tcBorders>
              <w:left w:val="nil"/>
              <w:bottom w:val="nil"/>
              <w:right w:val="nil"/>
            </w:tcBorders>
          </w:tcPr>
          <w:p w14:paraId="1D799F8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China</w:t>
            </w:r>
          </w:p>
        </w:tc>
        <w:tc>
          <w:tcPr>
            <w:tcW w:w="1134" w:type="dxa"/>
            <w:tcBorders>
              <w:left w:val="nil"/>
              <w:bottom w:val="nil"/>
              <w:right w:val="nil"/>
            </w:tcBorders>
          </w:tcPr>
          <w:p w14:paraId="5DE95A8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Prospective case series</w:t>
            </w:r>
          </w:p>
        </w:tc>
        <w:tc>
          <w:tcPr>
            <w:tcW w:w="992" w:type="dxa"/>
            <w:tcBorders>
              <w:left w:val="nil"/>
              <w:bottom w:val="nil"/>
              <w:right w:val="nil"/>
            </w:tcBorders>
          </w:tcPr>
          <w:p w14:paraId="5C42C32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 xml:space="preserve">110 high-risk </w:t>
            </w:r>
          </w:p>
        </w:tc>
        <w:tc>
          <w:tcPr>
            <w:tcW w:w="2126" w:type="dxa"/>
            <w:tcBorders>
              <w:left w:val="nil"/>
              <w:bottom w:val="nil"/>
              <w:right w:val="nil"/>
            </w:tcBorders>
          </w:tcPr>
          <w:p w14:paraId="0844E43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71 males (64.5%), 39 females (35.5%)</w:t>
            </w:r>
          </w:p>
          <w:p w14:paraId="55F4DFC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2E3A03E1"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28-37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65</w:t>
            </w:r>
          </w:p>
          <w:p w14:paraId="02B38AC3"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37-40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35</w:t>
            </w:r>
          </w:p>
          <w:p w14:paraId="3CDEFAE9"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&gt; 40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10</w:t>
            </w:r>
          </w:p>
          <w:p w14:paraId="514C8C9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00BA8CC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33</w:t>
            </w:r>
          </w:p>
          <w:p w14:paraId="0FB81EF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w:t>
            </w:r>
          </w:p>
          <w:p w14:paraId="2588ADB2"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077C3AF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
        </w:tc>
        <w:tc>
          <w:tcPr>
            <w:tcW w:w="851" w:type="dxa"/>
            <w:tcBorders>
              <w:left w:val="nil"/>
              <w:bottom w:val="nil"/>
              <w:right w:val="nil"/>
            </w:tcBorders>
          </w:tcPr>
          <w:p w14:paraId="43EF589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 xml:space="preserve">Jan 2012 - Jun 2013  </w:t>
            </w:r>
          </w:p>
        </w:tc>
        <w:tc>
          <w:tcPr>
            <w:tcW w:w="1276" w:type="dxa"/>
            <w:tcBorders>
              <w:left w:val="nil"/>
              <w:bottom w:val="nil"/>
              <w:right w:val="nil"/>
            </w:tcBorders>
          </w:tcPr>
          <w:p w14:paraId="5026207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Unclear – possibly from clinical diagnosis</w:t>
            </w:r>
          </w:p>
        </w:tc>
        <w:tc>
          <w:tcPr>
            <w:tcW w:w="850" w:type="dxa"/>
            <w:tcBorders>
              <w:left w:val="nil"/>
              <w:bottom w:val="nil"/>
              <w:right w:val="nil"/>
            </w:tcBorders>
          </w:tcPr>
          <w:p w14:paraId="61B8263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proofErr w:type="spellStart"/>
            <w:r w:rsidRPr="0096525C">
              <w:rPr>
                <w:rFonts w:ascii="Times New Roman" w:hAnsi="Times New Roman" w:cs="Times New Roman"/>
                <w:sz w:val="16"/>
                <w:szCs w:val="16"/>
              </w:rPr>
              <w:t>Prechtl</w:t>
            </w:r>
            <w:proofErr w:type="spellEnd"/>
          </w:p>
        </w:tc>
        <w:tc>
          <w:tcPr>
            <w:tcW w:w="1134" w:type="dxa"/>
            <w:tcBorders>
              <w:left w:val="nil"/>
              <w:bottom w:val="nil"/>
              <w:right w:val="nil"/>
            </w:tcBorders>
          </w:tcPr>
          <w:p w14:paraId="709F9DB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1 month afte</w:t>
            </w:r>
            <w:r>
              <w:rPr>
                <w:rFonts w:ascii="Times New Roman" w:hAnsi="Times New Roman" w:cs="Times New Roman"/>
                <w:sz w:val="16"/>
                <w:szCs w:val="16"/>
              </w:rPr>
              <w:t xml:space="preserve">r delivery, done twice with a 1 </w:t>
            </w:r>
            <w:proofErr w:type="spellStart"/>
            <w:r w:rsidRPr="0096525C">
              <w:rPr>
                <w:rFonts w:ascii="Times New Roman" w:hAnsi="Times New Roman" w:cs="Times New Roman"/>
                <w:sz w:val="16"/>
                <w:szCs w:val="16"/>
              </w:rPr>
              <w:t>wk</w:t>
            </w:r>
            <w:proofErr w:type="spellEnd"/>
            <w:r w:rsidRPr="0096525C">
              <w:rPr>
                <w:rFonts w:ascii="Times New Roman" w:hAnsi="Times New Roman" w:cs="Times New Roman"/>
                <w:sz w:val="16"/>
                <w:szCs w:val="16"/>
              </w:rPr>
              <w:t xml:space="preserve"> interval </w:t>
            </w:r>
          </w:p>
        </w:tc>
        <w:tc>
          <w:tcPr>
            <w:tcW w:w="851" w:type="dxa"/>
            <w:tcBorders>
              <w:left w:val="nil"/>
              <w:bottom w:val="nil"/>
              <w:right w:val="nil"/>
            </w:tcBorders>
          </w:tcPr>
          <w:p w14:paraId="36717D9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1-year corrected age</w:t>
            </w:r>
          </w:p>
        </w:tc>
        <w:tc>
          <w:tcPr>
            <w:tcW w:w="1279" w:type="dxa"/>
            <w:tcBorders>
              <w:left w:val="nil"/>
              <w:bottom w:val="nil"/>
              <w:right w:val="nil"/>
            </w:tcBorders>
          </w:tcPr>
          <w:p w14:paraId="3AEC187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sz w:val="16"/>
                <w:szCs w:val="16"/>
              </w:rPr>
              <w:t>Gesell developmental scale assessment</w:t>
            </w:r>
            <w:r>
              <w:rPr>
                <w:rFonts w:ascii="Times New Roman" w:hAnsi="Times New Roman" w:cs="Times New Roman"/>
                <w:sz w:val="16"/>
                <w:szCs w:val="16"/>
                <w:vertAlign w:val="superscript"/>
              </w:rPr>
              <w:t>65</w:t>
            </w:r>
          </w:p>
        </w:tc>
      </w:tr>
      <w:tr w:rsidR="00447D5F" w:rsidRPr="0096525C" w14:paraId="29D366E5"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5D95F0A8" w14:textId="77777777" w:rsidR="00447D5F" w:rsidRPr="0096525C" w:rsidRDefault="00447D5F" w:rsidP="00A14076">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Guzetta</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66</w:t>
            </w:r>
          </w:p>
        </w:tc>
        <w:tc>
          <w:tcPr>
            <w:tcW w:w="709" w:type="dxa"/>
            <w:tcBorders>
              <w:top w:val="nil"/>
              <w:left w:val="nil"/>
              <w:bottom w:val="single" w:sz="4" w:space="0" w:color="auto"/>
              <w:right w:val="nil"/>
            </w:tcBorders>
          </w:tcPr>
          <w:p w14:paraId="5C3E4CD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2007</w:t>
            </w:r>
          </w:p>
        </w:tc>
        <w:tc>
          <w:tcPr>
            <w:tcW w:w="992" w:type="dxa"/>
            <w:tcBorders>
              <w:top w:val="nil"/>
              <w:left w:val="nil"/>
              <w:bottom w:val="single" w:sz="4" w:space="0" w:color="auto"/>
              <w:right w:val="nil"/>
            </w:tcBorders>
          </w:tcPr>
          <w:p w14:paraId="5D1614C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Italy</w:t>
            </w:r>
          </w:p>
        </w:tc>
        <w:tc>
          <w:tcPr>
            <w:tcW w:w="1134" w:type="dxa"/>
            <w:tcBorders>
              <w:top w:val="nil"/>
              <w:left w:val="nil"/>
              <w:bottom w:val="single" w:sz="4" w:space="0" w:color="auto"/>
              <w:right w:val="nil"/>
            </w:tcBorders>
          </w:tcPr>
          <w:p w14:paraId="332876E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case series</w:t>
            </w:r>
          </w:p>
        </w:tc>
        <w:tc>
          <w:tcPr>
            <w:tcW w:w="992" w:type="dxa"/>
            <w:tcBorders>
              <w:top w:val="nil"/>
              <w:left w:val="nil"/>
              <w:bottom w:val="single" w:sz="4" w:space="0" w:color="auto"/>
              <w:right w:val="nil"/>
            </w:tcBorders>
          </w:tcPr>
          <w:p w14:paraId="3267515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115</w:t>
            </w:r>
          </w:p>
        </w:tc>
        <w:tc>
          <w:tcPr>
            <w:tcW w:w="2126" w:type="dxa"/>
            <w:tcBorders>
              <w:top w:val="nil"/>
              <w:left w:val="nil"/>
              <w:bottom w:val="single" w:sz="4" w:space="0" w:color="auto"/>
              <w:right w:val="nil"/>
            </w:tcBorders>
          </w:tcPr>
          <w:p w14:paraId="40A952D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56 males (49%), 59 females (51%)</w:t>
            </w:r>
          </w:p>
          <w:p w14:paraId="3ADD190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103 preterm and 12 term infants</w:t>
            </w:r>
          </w:p>
          <w:p w14:paraId="4F16814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mean (SD)</w:t>
            </w:r>
          </w:p>
          <w:p w14:paraId="2D6A692B"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32.3 (2.8) range: 23–35</w:t>
            </w:r>
          </w:p>
          <w:p w14:paraId="6651716F"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5D798EDB"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(g): mean 1776.3 (SD: 563.9), range: 500–3100</w:t>
            </w:r>
          </w:p>
          <w:p w14:paraId="1B6A581A"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w:t>
            </w:r>
          </w:p>
          <w:p w14:paraId="59C2B08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mean (SD)                 </w:t>
            </w:r>
          </w:p>
          <w:p w14:paraId="1CFB88D5"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39.6 (1.5), range: 37–41</w:t>
            </w:r>
          </w:p>
          <w:p w14:paraId="78BD2007"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(g): mean      3471.1 (SD: 401.1) range: 2550–4100</w:t>
            </w:r>
          </w:p>
          <w:p w14:paraId="0A82A5C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 xml:space="preserve">         -        </w:t>
            </w:r>
            <w:r w:rsidRPr="0096525C">
              <w:rPr>
                <w:rFonts w:ascii="Times New Roman" w:hAnsi="Times New Roman" w:cs="Times New Roman"/>
                <w:sz w:val="16"/>
                <w:szCs w:val="16"/>
              </w:rPr>
              <w:t>CP: 3</w:t>
            </w:r>
          </w:p>
          <w:p w14:paraId="511E993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1DE979C0"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20F08442"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60E92B8"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81F8645"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C6ECE59"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1EEF88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37C16F3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Jan 2002 - Apr 2003</w:t>
            </w:r>
          </w:p>
        </w:tc>
        <w:tc>
          <w:tcPr>
            <w:tcW w:w="1276" w:type="dxa"/>
            <w:tcBorders>
              <w:top w:val="nil"/>
              <w:left w:val="nil"/>
              <w:bottom w:val="single" w:sz="4" w:space="0" w:color="auto"/>
              <w:right w:val="nil"/>
            </w:tcBorders>
          </w:tcPr>
          <w:p w14:paraId="12D3995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of NE</w:t>
            </w:r>
          </w:p>
        </w:tc>
        <w:tc>
          <w:tcPr>
            <w:tcW w:w="850" w:type="dxa"/>
            <w:tcBorders>
              <w:top w:val="nil"/>
              <w:left w:val="nil"/>
              <w:bottom w:val="single" w:sz="4" w:space="0" w:color="auto"/>
              <w:right w:val="nil"/>
            </w:tcBorders>
          </w:tcPr>
          <w:p w14:paraId="5AADB58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single" w:sz="4" w:space="0" w:color="auto"/>
              <w:right w:val="nil"/>
            </w:tcBorders>
          </w:tcPr>
          <w:p w14:paraId="551AEF7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0-20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GA (used one closest to term age for the writhing period and to 12 weeks post-term age for the </w:t>
            </w:r>
            <w:r>
              <w:rPr>
                <w:rFonts w:ascii="Times New Roman" w:hAnsi="Times New Roman" w:cs="Times New Roman"/>
                <w:sz w:val="16"/>
                <w:szCs w:val="16"/>
              </w:rPr>
              <w:t>FM stage</w:t>
            </w:r>
          </w:p>
        </w:tc>
        <w:tc>
          <w:tcPr>
            <w:tcW w:w="851" w:type="dxa"/>
            <w:tcBorders>
              <w:top w:val="nil"/>
              <w:left w:val="nil"/>
              <w:bottom w:val="single" w:sz="4" w:space="0" w:color="auto"/>
              <w:right w:val="nil"/>
            </w:tcBorders>
          </w:tcPr>
          <w:p w14:paraId="05616AC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At least at 18 months</w:t>
            </w:r>
          </w:p>
        </w:tc>
        <w:tc>
          <w:tcPr>
            <w:tcW w:w="1279" w:type="dxa"/>
            <w:tcBorders>
              <w:top w:val="nil"/>
              <w:left w:val="nil"/>
              <w:bottom w:val="single" w:sz="4" w:space="0" w:color="auto"/>
              <w:right w:val="nil"/>
            </w:tcBorders>
          </w:tcPr>
          <w:p w14:paraId="0549C66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Expanded version of the </w:t>
            </w:r>
            <w:proofErr w:type="spellStart"/>
            <w:r w:rsidRPr="0096525C">
              <w:rPr>
                <w:rFonts w:ascii="Times New Roman" w:hAnsi="Times New Roman" w:cs="Times New Roman"/>
                <w:sz w:val="16"/>
                <w:szCs w:val="16"/>
              </w:rPr>
              <w:t>Amiel-Tison</w:t>
            </w:r>
            <w:proofErr w:type="spellEnd"/>
            <w:r w:rsidRPr="0096525C">
              <w:rPr>
                <w:rFonts w:ascii="Times New Roman" w:hAnsi="Times New Roman" w:cs="Times New Roman"/>
                <w:sz w:val="16"/>
                <w:szCs w:val="16"/>
              </w:rPr>
              <w:t xml:space="preserve"> and Grenier</w:t>
            </w:r>
            <w:r>
              <w:rPr>
                <w:rFonts w:ascii="Times New Roman" w:hAnsi="Times New Roman" w:cs="Times New Roman"/>
                <w:sz w:val="16"/>
                <w:szCs w:val="16"/>
                <w:vertAlign w:val="superscript"/>
              </w:rPr>
              <w:t>58</w:t>
            </w:r>
            <w:r w:rsidRPr="0096525C">
              <w:rPr>
                <w:rFonts w:ascii="Times New Roman" w:hAnsi="Times New Roman" w:cs="Times New Roman"/>
                <w:sz w:val="16"/>
                <w:szCs w:val="16"/>
              </w:rPr>
              <w:t xml:space="preserve"> and</w:t>
            </w:r>
          </w:p>
          <w:p w14:paraId="7A4E530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Touwen</w:t>
            </w:r>
            <w:r>
              <w:rPr>
                <w:rFonts w:ascii="Times New Roman" w:hAnsi="Times New Roman" w:cs="Times New Roman"/>
                <w:sz w:val="16"/>
                <w:szCs w:val="16"/>
                <w:vertAlign w:val="superscript"/>
              </w:rPr>
              <w:t>55</w:t>
            </w:r>
          </w:p>
        </w:tc>
      </w:tr>
      <w:tr w:rsidR="00447D5F" w:rsidRPr="0096525C" w14:paraId="2054A414" w14:textId="77777777" w:rsidTr="00A14076">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2E1F19B6"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7A2A2FA2" w14:textId="77777777" w:rsidR="00447D5F" w:rsidRPr="0096525C" w:rsidRDefault="00447D5F" w:rsidP="00A14076">
            <w:pPr>
              <w:rPr>
                <w:rFonts w:ascii="Times New Roman" w:hAnsi="Times New Roman" w:cs="Times New Roman"/>
                <w:b w:val="0"/>
                <w:bCs w:val="0"/>
                <w:sz w:val="16"/>
                <w:szCs w:val="16"/>
              </w:rPr>
            </w:pPr>
          </w:p>
          <w:p w14:paraId="3F7255DC" w14:textId="77777777" w:rsidR="00447D5F" w:rsidRPr="0096525C" w:rsidRDefault="00447D5F" w:rsidP="00A14076">
            <w:pPr>
              <w:rPr>
                <w:rFonts w:ascii="Times New Roman" w:hAnsi="Times New Roman" w:cs="Times New Roman"/>
                <w:b w:val="0"/>
                <w:bCs w:val="0"/>
                <w:sz w:val="16"/>
                <w:szCs w:val="16"/>
              </w:rPr>
            </w:pPr>
          </w:p>
        </w:tc>
      </w:tr>
      <w:tr w:rsidR="00447D5F" w:rsidRPr="0096525C" w14:paraId="04C97515"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6A274DDB"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00E2CC6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17C8A9A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0821D09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144B796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2E7C0B2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67C51DB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1010DFD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7266FBE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73DA1EA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11D81D1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 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2AE06BB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E9066E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447D5F" w:rsidRPr="0096525C" w14:paraId="77567C97"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single" w:sz="4" w:space="0" w:color="auto"/>
              <w:left w:val="nil"/>
              <w:bottom w:val="nil"/>
              <w:right w:val="nil"/>
            </w:tcBorders>
          </w:tcPr>
          <w:p w14:paraId="3F9D5828" w14:textId="77777777" w:rsidR="00447D5F" w:rsidRPr="0096525C" w:rsidRDefault="00447D5F" w:rsidP="00A14076">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Hadders-Algra</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67</w:t>
            </w:r>
          </w:p>
          <w:p w14:paraId="124BD2D9" w14:textId="77777777" w:rsidR="00447D5F" w:rsidRPr="0096525C" w:rsidRDefault="00447D5F" w:rsidP="00A14076">
            <w:pPr>
              <w:rPr>
                <w:rFonts w:ascii="Times New Roman" w:hAnsi="Times New Roman" w:cs="Times New Roman"/>
                <w:b w:val="0"/>
                <w:bCs w:val="0"/>
                <w:sz w:val="16"/>
                <w:szCs w:val="16"/>
              </w:rPr>
            </w:pPr>
          </w:p>
          <w:p w14:paraId="01E479EB" w14:textId="77777777" w:rsidR="00447D5F" w:rsidRPr="0096525C" w:rsidRDefault="00447D5F" w:rsidP="00A14076">
            <w:pPr>
              <w:rPr>
                <w:rFonts w:ascii="Times New Roman" w:hAnsi="Times New Roman" w:cs="Times New Roman"/>
                <w:b w:val="0"/>
                <w:bCs w:val="0"/>
                <w:sz w:val="16"/>
                <w:szCs w:val="16"/>
              </w:rPr>
            </w:pPr>
          </w:p>
          <w:p w14:paraId="3525F0DB" w14:textId="77777777" w:rsidR="00447D5F" w:rsidRPr="0096525C" w:rsidRDefault="00447D5F" w:rsidP="00A14076">
            <w:pPr>
              <w:rPr>
                <w:rFonts w:ascii="Times New Roman" w:hAnsi="Times New Roman" w:cs="Times New Roman"/>
                <w:b w:val="0"/>
                <w:bCs w:val="0"/>
                <w:sz w:val="16"/>
                <w:szCs w:val="16"/>
              </w:rPr>
            </w:pPr>
          </w:p>
          <w:p w14:paraId="0B95DC27" w14:textId="77777777" w:rsidR="00447D5F" w:rsidRPr="0096525C" w:rsidRDefault="00447D5F" w:rsidP="00A14076">
            <w:pPr>
              <w:rPr>
                <w:rFonts w:ascii="Times New Roman" w:hAnsi="Times New Roman" w:cs="Times New Roman"/>
                <w:b w:val="0"/>
                <w:bCs w:val="0"/>
                <w:sz w:val="16"/>
                <w:szCs w:val="16"/>
              </w:rPr>
            </w:pPr>
          </w:p>
          <w:p w14:paraId="0F2B7F71" w14:textId="77777777" w:rsidR="00447D5F" w:rsidRPr="0096525C" w:rsidRDefault="00447D5F" w:rsidP="00A14076">
            <w:pPr>
              <w:rPr>
                <w:rFonts w:ascii="Times New Roman" w:hAnsi="Times New Roman" w:cs="Times New Roman"/>
                <w:b w:val="0"/>
                <w:bCs w:val="0"/>
                <w:sz w:val="16"/>
                <w:szCs w:val="16"/>
              </w:rPr>
            </w:pPr>
          </w:p>
          <w:p w14:paraId="12C4B92B" w14:textId="77777777" w:rsidR="00447D5F" w:rsidRPr="0096525C" w:rsidRDefault="00447D5F" w:rsidP="00A14076">
            <w:pPr>
              <w:rPr>
                <w:rFonts w:ascii="Times New Roman" w:hAnsi="Times New Roman" w:cs="Times New Roman"/>
                <w:b w:val="0"/>
                <w:bCs w:val="0"/>
                <w:sz w:val="16"/>
                <w:szCs w:val="16"/>
              </w:rPr>
            </w:pPr>
          </w:p>
          <w:p w14:paraId="2000530E" w14:textId="77777777" w:rsidR="00447D5F" w:rsidRPr="0096525C" w:rsidRDefault="00447D5F" w:rsidP="00A14076">
            <w:pPr>
              <w:rPr>
                <w:rFonts w:ascii="Times New Roman" w:hAnsi="Times New Roman" w:cs="Times New Roman"/>
                <w:b w:val="0"/>
                <w:bCs w:val="0"/>
                <w:sz w:val="16"/>
                <w:szCs w:val="16"/>
              </w:rPr>
            </w:pPr>
          </w:p>
          <w:p w14:paraId="477F0EE9" w14:textId="77777777" w:rsidR="00447D5F" w:rsidRPr="0096525C" w:rsidRDefault="00447D5F" w:rsidP="00A14076">
            <w:pPr>
              <w:rPr>
                <w:rFonts w:ascii="Times New Roman" w:hAnsi="Times New Roman" w:cs="Times New Roman"/>
                <w:b w:val="0"/>
                <w:bCs w:val="0"/>
                <w:sz w:val="16"/>
                <w:szCs w:val="16"/>
              </w:rPr>
            </w:pPr>
          </w:p>
          <w:p w14:paraId="706BDDC7" w14:textId="77777777" w:rsidR="00447D5F" w:rsidRPr="0096525C" w:rsidRDefault="00447D5F" w:rsidP="00A14076">
            <w:pPr>
              <w:rPr>
                <w:rFonts w:ascii="Times New Roman" w:hAnsi="Times New Roman" w:cs="Times New Roman"/>
                <w:b w:val="0"/>
                <w:bCs w:val="0"/>
                <w:sz w:val="16"/>
                <w:szCs w:val="16"/>
              </w:rPr>
            </w:pPr>
          </w:p>
          <w:p w14:paraId="75281307" w14:textId="77777777" w:rsidR="00447D5F" w:rsidRPr="0096525C" w:rsidRDefault="00447D5F" w:rsidP="00A14076">
            <w:pPr>
              <w:rPr>
                <w:rFonts w:ascii="Times New Roman" w:hAnsi="Times New Roman" w:cs="Times New Roman"/>
                <w:b w:val="0"/>
                <w:bCs w:val="0"/>
                <w:sz w:val="16"/>
                <w:szCs w:val="16"/>
              </w:rPr>
            </w:pPr>
          </w:p>
          <w:p w14:paraId="1D6ED793" w14:textId="77777777" w:rsidR="00447D5F" w:rsidRPr="0096525C" w:rsidRDefault="00447D5F" w:rsidP="00A14076">
            <w:pPr>
              <w:rPr>
                <w:rFonts w:ascii="Times New Roman" w:hAnsi="Times New Roman" w:cs="Times New Roman"/>
                <w:b w:val="0"/>
                <w:bCs w:val="0"/>
                <w:sz w:val="16"/>
                <w:szCs w:val="16"/>
              </w:rPr>
            </w:pPr>
          </w:p>
          <w:p w14:paraId="4050E8C3" w14:textId="77777777" w:rsidR="00447D5F" w:rsidRPr="0096525C" w:rsidRDefault="00447D5F" w:rsidP="00A14076">
            <w:pPr>
              <w:rPr>
                <w:rFonts w:ascii="Times New Roman" w:hAnsi="Times New Roman" w:cs="Times New Roman"/>
                <w:b w:val="0"/>
                <w:bCs w:val="0"/>
                <w:sz w:val="16"/>
                <w:szCs w:val="16"/>
              </w:rPr>
            </w:pPr>
          </w:p>
          <w:p w14:paraId="7AFE49D1" w14:textId="77777777" w:rsidR="00447D5F" w:rsidRPr="0096525C" w:rsidRDefault="00447D5F" w:rsidP="00A14076">
            <w:pPr>
              <w:rPr>
                <w:rFonts w:ascii="Times New Roman" w:hAnsi="Times New Roman" w:cs="Times New Roman"/>
                <w:b w:val="0"/>
                <w:bCs w:val="0"/>
                <w:sz w:val="16"/>
                <w:szCs w:val="16"/>
              </w:rPr>
            </w:pPr>
          </w:p>
          <w:p w14:paraId="0862D3FC" w14:textId="77777777" w:rsidR="00447D5F" w:rsidRPr="0096525C" w:rsidRDefault="00447D5F" w:rsidP="00A14076">
            <w:pPr>
              <w:rPr>
                <w:rFonts w:ascii="Times New Roman" w:hAnsi="Times New Roman" w:cs="Times New Roman"/>
                <w:b w:val="0"/>
                <w:bCs w:val="0"/>
                <w:sz w:val="16"/>
                <w:szCs w:val="16"/>
              </w:rPr>
            </w:pPr>
          </w:p>
          <w:p w14:paraId="526B242A" w14:textId="77777777" w:rsidR="00447D5F" w:rsidRPr="0096525C" w:rsidRDefault="00447D5F" w:rsidP="00A14076">
            <w:pPr>
              <w:rPr>
                <w:rFonts w:ascii="Times New Roman" w:hAnsi="Times New Roman" w:cs="Times New Roman"/>
                <w:b w:val="0"/>
                <w:bCs w:val="0"/>
                <w:sz w:val="16"/>
                <w:szCs w:val="16"/>
              </w:rPr>
            </w:pPr>
          </w:p>
        </w:tc>
        <w:tc>
          <w:tcPr>
            <w:tcW w:w="709" w:type="dxa"/>
            <w:tcBorders>
              <w:top w:val="single" w:sz="4" w:space="0" w:color="auto"/>
              <w:left w:val="nil"/>
              <w:bottom w:val="nil"/>
              <w:right w:val="nil"/>
            </w:tcBorders>
          </w:tcPr>
          <w:p w14:paraId="7357533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1997</w:t>
            </w:r>
          </w:p>
        </w:tc>
        <w:tc>
          <w:tcPr>
            <w:tcW w:w="992" w:type="dxa"/>
            <w:tcBorders>
              <w:top w:val="single" w:sz="4" w:space="0" w:color="auto"/>
              <w:left w:val="nil"/>
              <w:bottom w:val="nil"/>
              <w:right w:val="nil"/>
            </w:tcBorders>
          </w:tcPr>
          <w:p w14:paraId="7821789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Not stated</w:t>
            </w:r>
          </w:p>
        </w:tc>
        <w:tc>
          <w:tcPr>
            <w:tcW w:w="1134" w:type="dxa"/>
            <w:tcBorders>
              <w:top w:val="single" w:sz="4" w:space="0" w:color="auto"/>
              <w:left w:val="nil"/>
              <w:bottom w:val="nil"/>
              <w:right w:val="nil"/>
            </w:tcBorders>
          </w:tcPr>
          <w:p w14:paraId="371D326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Case</w:t>
            </w:r>
            <w:r w:rsidRPr="0096525C">
              <w:rPr>
                <w:rFonts w:ascii="Times New Roman" w:hAnsi="Times New Roman" w:cs="Times New Roman"/>
                <w:sz w:val="16"/>
                <w:szCs w:val="16"/>
                <w:vertAlign w:val="superscript"/>
              </w:rPr>
              <w:t xml:space="preserve"> </w:t>
            </w:r>
            <w:r w:rsidRPr="0096525C">
              <w:rPr>
                <w:rFonts w:ascii="Times New Roman" w:hAnsi="Times New Roman" w:cs="Times New Roman"/>
                <w:sz w:val="16"/>
                <w:szCs w:val="16"/>
              </w:rPr>
              <w:t>series</w:t>
            </w:r>
          </w:p>
        </w:tc>
        <w:tc>
          <w:tcPr>
            <w:tcW w:w="992" w:type="dxa"/>
            <w:tcBorders>
              <w:top w:val="single" w:sz="4" w:space="0" w:color="auto"/>
              <w:left w:val="nil"/>
              <w:bottom w:val="nil"/>
              <w:right w:val="nil"/>
            </w:tcBorders>
          </w:tcPr>
          <w:p w14:paraId="762417C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16</w:t>
            </w:r>
          </w:p>
        </w:tc>
        <w:tc>
          <w:tcPr>
            <w:tcW w:w="2126" w:type="dxa"/>
            <w:tcBorders>
              <w:top w:val="single" w:sz="4" w:space="0" w:color="auto"/>
              <w:left w:val="nil"/>
              <w:bottom w:val="nil"/>
              <w:right w:val="nil"/>
            </w:tcBorders>
          </w:tcPr>
          <w:p w14:paraId="61B1E0A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Gender: distribution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00041DB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38F5C8E8"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26-36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10 with 1 late-preterm</w:t>
            </w:r>
          </w:p>
          <w:p w14:paraId="48293FAD"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38-43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6</w:t>
            </w:r>
          </w:p>
          <w:p w14:paraId="717CBDE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w:t>
            </w:r>
          </w:p>
          <w:p w14:paraId="598EB3B1"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preterm: 850- 2750g </w:t>
            </w:r>
          </w:p>
          <w:p w14:paraId="5290668A"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2500- 3525g</w:t>
            </w:r>
          </w:p>
          <w:p w14:paraId="08BAA2C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7 (6 term and 1 late-preterm)</w:t>
            </w:r>
          </w:p>
          <w:p w14:paraId="7B03CD0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CP: 7 </w:t>
            </w:r>
          </w:p>
          <w:p w14:paraId="5BDCDDA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4331442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540FCA1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Not stated</w:t>
            </w:r>
          </w:p>
        </w:tc>
        <w:tc>
          <w:tcPr>
            <w:tcW w:w="1276" w:type="dxa"/>
            <w:tcBorders>
              <w:top w:val="single" w:sz="4" w:space="0" w:color="auto"/>
              <w:left w:val="nil"/>
              <w:bottom w:val="nil"/>
              <w:right w:val="nil"/>
            </w:tcBorders>
          </w:tcPr>
          <w:p w14:paraId="7CC8598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of HIE and an abnormal GM</w:t>
            </w:r>
          </w:p>
        </w:tc>
        <w:tc>
          <w:tcPr>
            <w:tcW w:w="850" w:type="dxa"/>
            <w:tcBorders>
              <w:top w:val="single" w:sz="4" w:space="0" w:color="auto"/>
              <w:left w:val="nil"/>
              <w:bottom w:val="nil"/>
              <w:right w:val="nil"/>
            </w:tcBorders>
          </w:tcPr>
          <w:p w14:paraId="2D1F57F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single" w:sz="4" w:space="0" w:color="auto"/>
              <w:left w:val="nil"/>
              <w:bottom w:val="nil"/>
              <w:right w:val="nil"/>
            </w:tcBorders>
          </w:tcPr>
          <w:p w14:paraId="267ED3A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1 </w:t>
            </w:r>
            <w:proofErr w:type="spellStart"/>
            <w:r w:rsidRPr="0096525C">
              <w:rPr>
                <w:rFonts w:ascii="Times New Roman" w:hAnsi="Times New Roman" w:cs="Times New Roman"/>
                <w:sz w:val="16"/>
                <w:szCs w:val="16"/>
              </w:rPr>
              <w:t>wk</w:t>
            </w:r>
            <w:proofErr w:type="spellEnd"/>
            <w:r w:rsidRPr="0096525C">
              <w:rPr>
                <w:rFonts w:ascii="Times New Roman" w:hAnsi="Times New Roman" w:cs="Times New Roman"/>
                <w:sz w:val="16"/>
                <w:szCs w:val="16"/>
              </w:rPr>
              <w:t xml:space="preserve"> - 4 months post-term</w:t>
            </w:r>
          </w:p>
        </w:tc>
        <w:tc>
          <w:tcPr>
            <w:tcW w:w="851" w:type="dxa"/>
            <w:tcBorders>
              <w:top w:val="single" w:sz="4" w:space="0" w:color="auto"/>
              <w:left w:val="nil"/>
              <w:bottom w:val="nil"/>
              <w:right w:val="nil"/>
            </w:tcBorders>
          </w:tcPr>
          <w:p w14:paraId="6A8BAD7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18-31</w:t>
            </w:r>
          </w:p>
          <w:p w14:paraId="0B89FC8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months corrected age (median 19 months) </w:t>
            </w:r>
          </w:p>
        </w:tc>
        <w:tc>
          <w:tcPr>
            <w:tcW w:w="1279" w:type="dxa"/>
            <w:tcBorders>
              <w:top w:val="single" w:sz="4" w:space="0" w:color="auto"/>
              <w:left w:val="nil"/>
              <w:bottom w:val="nil"/>
              <w:right w:val="nil"/>
            </w:tcBorders>
          </w:tcPr>
          <w:p w14:paraId="47AA9D0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Hempel</w:t>
            </w:r>
            <w:r>
              <w:rPr>
                <w:rFonts w:ascii="Times New Roman" w:hAnsi="Times New Roman" w:cs="Times New Roman"/>
                <w:b/>
                <w:bCs/>
                <w:sz w:val="16"/>
                <w:szCs w:val="16"/>
                <w:vertAlign w:val="superscript"/>
                <w:lang w:val="en-AU"/>
              </w:rPr>
              <w:t>68</w:t>
            </w:r>
          </w:p>
        </w:tc>
      </w:tr>
      <w:tr w:rsidR="00447D5F" w:rsidRPr="0096525C" w14:paraId="607523AC"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4BF69A66"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Morgan et al.</w:t>
            </w:r>
            <w:r>
              <w:rPr>
                <w:rFonts w:ascii="Times New Roman" w:hAnsi="Times New Roman" w:cs="Times New Roman"/>
                <w:b w:val="0"/>
                <w:bCs w:val="0"/>
                <w:sz w:val="16"/>
                <w:szCs w:val="16"/>
                <w:vertAlign w:val="superscript"/>
                <w:lang w:val="en-AU"/>
              </w:rPr>
              <w:t>69</w:t>
            </w:r>
          </w:p>
        </w:tc>
        <w:tc>
          <w:tcPr>
            <w:tcW w:w="709" w:type="dxa"/>
            <w:tcBorders>
              <w:top w:val="nil"/>
              <w:left w:val="nil"/>
              <w:bottom w:val="single" w:sz="4" w:space="0" w:color="auto"/>
              <w:right w:val="nil"/>
            </w:tcBorders>
          </w:tcPr>
          <w:p w14:paraId="4E8E2A7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2016</w:t>
            </w:r>
          </w:p>
        </w:tc>
        <w:tc>
          <w:tcPr>
            <w:tcW w:w="992" w:type="dxa"/>
            <w:tcBorders>
              <w:top w:val="nil"/>
              <w:left w:val="nil"/>
              <w:bottom w:val="single" w:sz="4" w:space="0" w:color="auto"/>
              <w:right w:val="nil"/>
            </w:tcBorders>
          </w:tcPr>
          <w:p w14:paraId="3F00419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Australia</w:t>
            </w:r>
          </w:p>
        </w:tc>
        <w:tc>
          <w:tcPr>
            <w:tcW w:w="1134" w:type="dxa"/>
            <w:tcBorders>
              <w:top w:val="nil"/>
              <w:left w:val="nil"/>
              <w:bottom w:val="single" w:sz="4" w:space="0" w:color="auto"/>
              <w:right w:val="nil"/>
            </w:tcBorders>
          </w:tcPr>
          <w:p w14:paraId="07E2263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longitudinal and</w:t>
            </w:r>
          </w:p>
          <w:p w14:paraId="09DFC67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cross-sectional study</w:t>
            </w:r>
          </w:p>
        </w:tc>
        <w:tc>
          <w:tcPr>
            <w:tcW w:w="992" w:type="dxa"/>
            <w:tcBorders>
              <w:top w:val="nil"/>
              <w:left w:val="nil"/>
              <w:bottom w:val="single" w:sz="4" w:space="0" w:color="auto"/>
              <w:right w:val="nil"/>
            </w:tcBorders>
          </w:tcPr>
          <w:p w14:paraId="68CDCAE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187</w:t>
            </w:r>
          </w:p>
        </w:tc>
        <w:tc>
          <w:tcPr>
            <w:tcW w:w="2126" w:type="dxa"/>
            <w:tcBorders>
              <w:top w:val="nil"/>
              <w:left w:val="nil"/>
              <w:bottom w:val="single" w:sz="4" w:space="0" w:color="auto"/>
              <w:right w:val="nil"/>
            </w:tcBorders>
          </w:tcPr>
          <w:p w14:paraId="39EEBE1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Gender: distribution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 to maintain anonymity in a small hospital site</w:t>
            </w:r>
          </w:p>
          <w:p w14:paraId="16FE4F1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352D190C"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term: 134</w:t>
            </w:r>
          </w:p>
          <w:p w14:paraId="1E26A639"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4BC3896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BW: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w:t>
            </w:r>
          </w:p>
          <w:p w14:paraId="277B5D8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 xml:space="preserve">. </w:t>
            </w:r>
          </w:p>
          <w:p w14:paraId="42C002D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NE: 19 </w:t>
            </w:r>
          </w:p>
          <w:p w14:paraId="5B39190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40</w:t>
            </w:r>
          </w:p>
          <w:p w14:paraId="3881896B"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5C8194FA"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23D231E"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E79301C"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A375F89"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395901E8"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6AAF3EE"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75CB25A"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0A32E5B7"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DA347BD"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5C040895"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1CA1DB0"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1E1AF71"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A147F55"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6F65AE5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2ADDAD2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2011 - 2013</w:t>
            </w:r>
          </w:p>
        </w:tc>
        <w:tc>
          <w:tcPr>
            <w:tcW w:w="1276" w:type="dxa"/>
            <w:tcBorders>
              <w:top w:val="nil"/>
              <w:left w:val="nil"/>
              <w:bottom w:val="single" w:sz="4" w:space="0" w:color="auto"/>
              <w:right w:val="nil"/>
            </w:tcBorders>
          </w:tcPr>
          <w:p w14:paraId="1549571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Medical history</w:t>
            </w:r>
          </w:p>
          <w:p w14:paraId="399FBD1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and/or neuroimaging</w:t>
            </w:r>
          </w:p>
        </w:tc>
        <w:tc>
          <w:tcPr>
            <w:tcW w:w="850" w:type="dxa"/>
            <w:tcBorders>
              <w:top w:val="nil"/>
              <w:left w:val="nil"/>
              <w:bottom w:val="single" w:sz="4" w:space="0" w:color="auto"/>
              <w:right w:val="nil"/>
            </w:tcBorders>
          </w:tcPr>
          <w:p w14:paraId="4026E99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single" w:sz="4" w:space="0" w:color="auto"/>
              <w:right w:val="nil"/>
            </w:tcBorders>
          </w:tcPr>
          <w:p w14:paraId="2FDCEAF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10 - 20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post term age</w:t>
            </w:r>
          </w:p>
        </w:tc>
        <w:tc>
          <w:tcPr>
            <w:tcW w:w="851" w:type="dxa"/>
            <w:tcBorders>
              <w:top w:val="nil"/>
              <w:left w:val="nil"/>
              <w:bottom w:val="single" w:sz="4" w:space="0" w:color="auto"/>
              <w:right w:val="nil"/>
            </w:tcBorders>
          </w:tcPr>
          <w:p w14:paraId="492F427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12–24 months post term age - mean age 8.5 months (SD</w:t>
            </w:r>
          </w:p>
          <w:p w14:paraId="35160B0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4 months)</w:t>
            </w:r>
          </w:p>
          <w:p w14:paraId="29B0E02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279" w:type="dxa"/>
            <w:tcBorders>
              <w:top w:val="nil"/>
              <w:left w:val="nil"/>
              <w:bottom w:val="single" w:sz="4" w:space="0" w:color="auto"/>
              <w:right w:val="nil"/>
            </w:tcBorders>
          </w:tcPr>
          <w:p w14:paraId="0195351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Neurological examination, clinical history and developmental</w:t>
            </w:r>
          </w:p>
          <w:p w14:paraId="542311F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motor assessment</w:t>
            </w:r>
          </w:p>
        </w:tc>
      </w:tr>
      <w:tr w:rsidR="00447D5F" w:rsidRPr="0096525C" w14:paraId="67787187" w14:textId="77777777" w:rsidTr="00A14076">
        <w:trPr>
          <w:trHeight w:val="557"/>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08E654DB"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 xml:space="preserve">4 </w:t>
            </w:r>
            <w:r w:rsidRPr="0096525C">
              <w:rPr>
                <w:rFonts w:ascii="Times New Roman" w:hAnsi="Times New Roman" w:cs="Times New Roman"/>
                <w:b w:val="0"/>
                <w:bCs w:val="0"/>
                <w:sz w:val="20"/>
                <w:szCs w:val="20"/>
              </w:rPr>
              <w:t>continued</w:t>
            </w:r>
          </w:p>
          <w:p w14:paraId="07520119" w14:textId="77777777" w:rsidR="00447D5F" w:rsidRPr="0096525C" w:rsidRDefault="00447D5F" w:rsidP="00A14076">
            <w:pPr>
              <w:rPr>
                <w:rFonts w:ascii="Times New Roman" w:hAnsi="Times New Roman" w:cs="Times New Roman"/>
                <w:sz w:val="16"/>
                <w:szCs w:val="16"/>
              </w:rPr>
            </w:pPr>
          </w:p>
          <w:p w14:paraId="7000BDA6" w14:textId="77777777" w:rsidR="00447D5F" w:rsidRPr="0096525C" w:rsidRDefault="00447D5F" w:rsidP="00A14076">
            <w:pPr>
              <w:rPr>
                <w:rFonts w:ascii="Times New Roman" w:hAnsi="Times New Roman" w:cs="Times New Roman"/>
                <w:sz w:val="16"/>
                <w:szCs w:val="16"/>
              </w:rPr>
            </w:pPr>
          </w:p>
        </w:tc>
      </w:tr>
      <w:tr w:rsidR="00447D5F" w:rsidRPr="0096525C" w14:paraId="775F3B7E"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12A83B5C" w14:textId="77777777" w:rsidR="00447D5F" w:rsidRPr="005C4C4E" w:rsidRDefault="00447D5F" w:rsidP="00A14076">
            <w:pPr>
              <w:rPr>
                <w:rFonts w:ascii="Times New Roman" w:hAnsi="Times New Roman" w:cs="Times New Roman"/>
                <w:bCs w:val="0"/>
                <w:sz w:val="16"/>
                <w:szCs w:val="16"/>
              </w:rPr>
            </w:pPr>
            <w:r w:rsidRPr="005C4C4E">
              <w:rPr>
                <w:rFonts w:ascii="Times New Roman" w:hAnsi="Times New Roman" w:cs="Times New Roman"/>
                <w:bCs w:val="0"/>
                <w:sz w:val="16"/>
                <w:szCs w:val="16"/>
              </w:rPr>
              <w:t>Article</w:t>
            </w:r>
          </w:p>
        </w:tc>
        <w:tc>
          <w:tcPr>
            <w:tcW w:w="709" w:type="dxa"/>
            <w:tcBorders>
              <w:left w:val="nil"/>
              <w:bottom w:val="single" w:sz="4" w:space="0" w:color="auto"/>
              <w:right w:val="nil"/>
            </w:tcBorders>
          </w:tcPr>
          <w:p w14:paraId="5AFA00CD" w14:textId="77777777" w:rsidR="00447D5F" w:rsidRPr="005C4C4E"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5C4C4E">
              <w:rPr>
                <w:rFonts w:ascii="Times New Roman" w:hAnsi="Times New Roman" w:cs="Times New Roman"/>
                <w:b/>
                <w:bCs/>
                <w:sz w:val="16"/>
                <w:szCs w:val="16"/>
              </w:rPr>
              <w:t>Date</w:t>
            </w:r>
          </w:p>
        </w:tc>
        <w:tc>
          <w:tcPr>
            <w:tcW w:w="992" w:type="dxa"/>
            <w:tcBorders>
              <w:left w:val="nil"/>
              <w:bottom w:val="single" w:sz="4" w:space="0" w:color="auto"/>
              <w:right w:val="nil"/>
            </w:tcBorders>
          </w:tcPr>
          <w:p w14:paraId="43FDA425" w14:textId="77777777" w:rsidR="00447D5F" w:rsidRPr="005C4C4E"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16"/>
                <w:szCs w:val="16"/>
              </w:rPr>
            </w:pPr>
            <w:r w:rsidRPr="005C4C4E">
              <w:rPr>
                <w:rFonts w:ascii="Times New Roman" w:hAnsi="Times New Roman" w:cs="Times New Roman"/>
                <w:b/>
                <w:bCs/>
                <w:sz w:val="16"/>
                <w:szCs w:val="16"/>
              </w:rPr>
              <w:t>Country</w:t>
            </w:r>
          </w:p>
        </w:tc>
        <w:tc>
          <w:tcPr>
            <w:tcW w:w="1134" w:type="dxa"/>
            <w:tcBorders>
              <w:left w:val="nil"/>
              <w:bottom w:val="single" w:sz="4" w:space="0" w:color="auto"/>
              <w:right w:val="nil"/>
            </w:tcBorders>
          </w:tcPr>
          <w:p w14:paraId="748EF9F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2C17EFA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2D52277F"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43C20BB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0647C6B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0A9E4706"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7517790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208B2F8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16AB1F3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3DD869C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Method used for </w:t>
            </w:r>
          </w:p>
          <w:p w14:paraId="325EBC0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neurological examinations</w:t>
            </w:r>
          </w:p>
        </w:tc>
      </w:tr>
      <w:tr w:rsidR="00447D5F" w:rsidRPr="0096525C" w14:paraId="784ABD89"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single" w:sz="4" w:space="0" w:color="auto"/>
              <w:left w:val="nil"/>
              <w:bottom w:val="nil"/>
              <w:right w:val="nil"/>
            </w:tcBorders>
          </w:tcPr>
          <w:p w14:paraId="1B7A3568" w14:textId="77777777" w:rsidR="00447D5F" w:rsidRPr="00D3174C" w:rsidRDefault="00447D5F" w:rsidP="00A14076">
            <w:pPr>
              <w:rPr>
                <w:rFonts w:ascii="Times New Roman" w:hAnsi="Times New Roman" w:cs="Times New Roman"/>
                <w:b w:val="0"/>
                <w:sz w:val="16"/>
                <w:szCs w:val="16"/>
              </w:rPr>
            </w:pPr>
            <w:r w:rsidRPr="00D3174C">
              <w:rPr>
                <w:b w:val="0"/>
                <w:sz w:val="16"/>
                <w:szCs w:val="16"/>
              </w:rPr>
              <w:t>Morgan et al.</w:t>
            </w:r>
            <w:r>
              <w:rPr>
                <w:b w:val="0"/>
                <w:sz w:val="16"/>
                <w:szCs w:val="16"/>
                <w:vertAlign w:val="superscript"/>
              </w:rPr>
              <w:t>70</w:t>
            </w:r>
            <w:r w:rsidRPr="00522A79">
              <w:rPr>
                <w:b w:val="0"/>
                <w:sz w:val="16"/>
                <w:szCs w:val="16"/>
                <w:vertAlign w:val="superscript"/>
              </w:rPr>
              <w:t xml:space="preserve"> </w:t>
            </w:r>
          </w:p>
        </w:tc>
        <w:tc>
          <w:tcPr>
            <w:tcW w:w="709" w:type="dxa"/>
            <w:tcBorders>
              <w:top w:val="single" w:sz="4" w:space="0" w:color="auto"/>
              <w:left w:val="nil"/>
              <w:bottom w:val="nil"/>
              <w:right w:val="nil"/>
            </w:tcBorders>
          </w:tcPr>
          <w:p w14:paraId="3A5F8829"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2019</w:t>
            </w:r>
          </w:p>
        </w:tc>
        <w:tc>
          <w:tcPr>
            <w:tcW w:w="992" w:type="dxa"/>
            <w:tcBorders>
              <w:top w:val="single" w:sz="4" w:space="0" w:color="auto"/>
              <w:left w:val="nil"/>
              <w:bottom w:val="nil"/>
              <w:right w:val="nil"/>
            </w:tcBorders>
          </w:tcPr>
          <w:p w14:paraId="7DF75B4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Italy</w:t>
            </w:r>
          </w:p>
        </w:tc>
        <w:tc>
          <w:tcPr>
            <w:tcW w:w="1134" w:type="dxa"/>
            <w:tcBorders>
              <w:top w:val="single" w:sz="4" w:space="0" w:color="auto"/>
              <w:left w:val="nil"/>
              <w:bottom w:val="nil"/>
              <w:right w:val="nil"/>
            </w:tcBorders>
          </w:tcPr>
          <w:p w14:paraId="15753FC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Retrospective case controlled</w:t>
            </w:r>
          </w:p>
        </w:tc>
        <w:tc>
          <w:tcPr>
            <w:tcW w:w="992" w:type="dxa"/>
            <w:tcBorders>
              <w:top w:val="single" w:sz="4" w:space="0" w:color="auto"/>
              <w:left w:val="nil"/>
              <w:bottom w:val="nil"/>
              <w:right w:val="nil"/>
            </w:tcBorders>
          </w:tcPr>
          <w:p w14:paraId="4E1BB949"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441</w:t>
            </w:r>
          </w:p>
        </w:tc>
        <w:tc>
          <w:tcPr>
            <w:tcW w:w="2126" w:type="dxa"/>
            <w:tcBorders>
              <w:top w:val="single" w:sz="4" w:space="0" w:color="auto"/>
              <w:left w:val="nil"/>
              <w:bottom w:val="nil"/>
              <w:right w:val="nil"/>
            </w:tcBorders>
          </w:tcPr>
          <w:p w14:paraId="18A00E1F"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Gender: Female (%)</w:t>
            </w:r>
          </w:p>
          <w:p w14:paraId="4F4A849E" w14:textId="77777777" w:rsidR="00447D5F" w:rsidRPr="00D3174C" w:rsidRDefault="00447D5F" w:rsidP="00447D5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52</w:t>
            </w:r>
          </w:p>
          <w:p w14:paraId="78CE7491" w14:textId="77777777" w:rsidR="00447D5F" w:rsidRPr="00D3174C" w:rsidRDefault="00447D5F" w:rsidP="00447D5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1</w:t>
            </w:r>
          </w:p>
          <w:p w14:paraId="235AD058" w14:textId="77777777" w:rsidR="00447D5F" w:rsidRPr="00D3174C" w:rsidRDefault="00447D5F" w:rsidP="00447D5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48</w:t>
            </w:r>
          </w:p>
          <w:p w14:paraId="6DF7889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GA: &lt; 32 weeks</w:t>
            </w:r>
          </w:p>
          <w:p w14:paraId="4C3F499E"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44</w:t>
            </w:r>
          </w:p>
          <w:p w14:paraId="32F8008D"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42</w:t>
            </w:r>
          </w:p>
          <w:p w14:paraId="6F39E60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44</w:t>
            </w:r>
          </w:p>
          <w:p w14:paraId="1B39AAD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32-36 weeks</w:t>
            </w:r>
          </w:p>
          <w:p w14:paraId="0E5B413D"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63</w:t>
            </w:r>
          </w:p>
          <w:p w14:paraId="5DE279CE"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65</w:t>
            </w:r>
          </w:p>
          <w:p w14:paraId="5467B9F6"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63</w:t>
            </w:r>
          </w:p>
          <w:p w14:paraId="2A560250"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&gt;37 weeks:</w:t>
            </w:r>
          </w:p>
          <w:p w14:paraId="40A378C6"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Normal: 40</w:t>
            </w:r>
          </w:p>
          <w:p w14:paraId="5A5D293B"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Mild disability: 40</w:t>
            </w:r>
          </w:p>
          <w:p w14:paraId="4303AC7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CP: 40</w:t>
            </w:r>
          </w:p>
          <w:p w14:paraId="7EFBA6D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Late preterm: </w:t>
            </w:r>
            <w:proofErr w:type="spellStart"/>
            <w:r w:rsidRPr="00D3174C">
              <w:rPr>
                <w:sz w:val="16"/>
                <w:szCs w:val="16"/>
              </w:rPr>
              <w:t>n.s</w:t>
            </w:r>
            <w:proofErr w:type="spellEnd"/>
            <w:r w:rsidRPr="00D3174C">
              <w:rPr>
                <w:sz w:val="16"/>
                <w:szCs w:val="16"/>
              </w:rPr>
              <w:t>.</w:t>
            </w:r>
          </w:p>
          <w:p w14:paraId="173BA779"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BW: </w:t>
            </w:r>
            <w:proofErr w:type="spellStart"/>
            <w:r w:rsidRPr="00D3174C">
              <w:rPr>
                <w:sz w:val="16"/>
                <w:szCs w:val="16"/>
              </w:rPr>
              <w:t>n.s</w:t>
            </w:r>
            <w:proofErr w:type="spellEnd"/>
            <w:r w:rsidRPr="00D3174C">
              <w:rPr>
                <w:sz w:val="16"/>
                <w:szCs w:val="16"/>
              </w:rPr>
              <w:t>.</w:t>
            </w:r>
          </w:p>
          <w:p w14:paraId="6694970F"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NE: HIE and perinatal asphyxia included but </w:t>
            </w:r>
            <w:proofErr w:type="spellStart"/>
            <w:r w:rsidRPr="00D3174C">
              <w:rPr>
                <w:sz w:val="16"/>
                <w:szCs w:val="16"/>
              </w:rPr>
              <w:t>n.s</w:t>
            </w:r>
            <w:proofErr w:type="spellEnd"/>
            <w:r w:rsidRPr="00D3174C">
              <w:rPr>
                <w:sz w:val="16"/>
                <w:szCs w:val="16"/>
              </w:rPr>
              <w:t>. by GA</w:t>
            </w:r>
          </w:p>
          <w:p w14:paraId="6D740CF0"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CP: yes, but </w:t>
            </w:r>
            <w:proofErr w:type="spellStart"/>
            <w:r w:rsidRPr="00D3174C">
              <w:rPr>
                <w:sz w:val="16"/>
                <w:szCs w:val="16"/>
              </w:rPr>
              <w:t>n.s</w:t>
            </w:r>
            <w:proofErr w:type="spellEnd"/>
            <w:r w:rsidRPr="00D3174C">
              <w:rPr>
                <w:sz w:val="16"/>
                <w:szCs w:val="16"/>
              </w:rPr>
              <w:t>. by GA</w:t>
            </w:r>
          </w:p>
          <w:p w14:paraId="1821420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t xml:space="preserve">Therapeutic hypothermia: </w:t>
            </w:r>
            <w:proofErr w:type="spellStart"/>
            <w:r w:rsidRPr="00D3174C">
              <w:rPr>
                <w:rFonts w:ascii="Times New Roman" w:hAnsi="Times New Roman" w:cs="Times New Roman"/>
                <w:sz w:val="16"/>
                <w:szCs w:val="16"/>
              </w:rPr>
              <w:t>n.s</w:t>
            </w:r>
            <w:proofErr w:type="spellEnd"/>
            <w:r w:rsidRPr="00D3174C">
              <w:rPr>
                <w:rFonts w:ascii="Times New Roman" w:hAnsi="Times New Roman" w:cs="Times New Roman"/>
                <w:sz w:val="16"/>
                <w:szCs w:val="16"/>
              </w:rPr>
              <w:t>.</w:t>
            </w:r>
          </w:p>
          <w:p w14:paraId="4EEE131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1E5EC3A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2003-2014</w:t>
            </w:r>
          </w:p>
        </w:tc>
        <w:tc>
          <w:tcPr>
            <w:tcW w:w="1276" w:type="dxa"/>
            <w:tcBorders>
              <w:top w:val="single" w:sz="4" w:space="0" w:color="auto"/>
              <w:left w:val="nil"/>
              <w:bottom w:val="nil"/>
              <w:right w:val="nil"/>
            </w:tcBorders>
          </w:tcPr>
          <w:p w14:paraId="3483B767"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 xml:space="preserve">Exam and neuroimaging </w:t>
            </w:r>
          </w:p>
        </w:tc>
        <w:tc>
          <w:tcPr>
            <w:tcW w:w="850" w:type="dxa"/>
            <w:tcBorders>
              <w:top w:val="single" w:sz="4" w:space="0" w:color="auto"/>
              <w:left w:val="nil"/>
              <w:bottom w:val="nil"/>
              <w:right w:val="nil"/>
            </w:tcBorders>
          </w:tcPr>
          <w:p w14:paraId="3C1FC1EF"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 xml:space="preserve">Combined </w:t>
            </w:r>
            <w:proofErr w:type="gramStart"/>
            <w:r w:rsidRPr="00D3174C">
              <w:rPr>
                <w:sz w:val="16"/>
                <w:szCs w:val="16"/>
              </w:rPr>
              <w:t>3 month</w:t>
            </w:r>
            <w:proofErr w:type="gramEnd"/>
            <w:r w:rsidRPr="00D3174C">
              <w:rPr>
                <w:sz w:val="16"/>
                <w:szCs w:val="16"/>
              </w:rPr>
              <w:t xml:space="preserve"> GMA by </w:t>
            </w:r>
            <w:proofErr w:type="spellStart"/>
            <w:r w:rsidRPr="00D3174C">
              <w:rPr>
                <w:sz w:val="16"/>
                <w:szCs w:val="16"/>
              </w:rPr>
              <w:t>Prechtl</w:t>
            </w:r>
            <w:proofErr w:type="spellEnd"/>
            <w:r w:rsidRPr="00D3174C">
              <w:rPr>
                <w:sz w:val="16"/>
                <w:szCs w:val="16"/>
              </w:rPr>
              <w:t>, HINE</w:t>
            </w:r>
            <w:r w:rsidRPr="00BF2278">
              <w:rPr>
                <w:sz w:val="16"/>
                <w:szCs w:val="16"/>
                <w:vertAlign w:val="superscript"/>
              </w:rPr>
              <w:t>71</w:t>
            </w:r>
            <w:r w:rsidRPr="00D3174C">
              <w:rPr>
                <w:sz w:val="16"/>
                <w:szCs w:val="16"/>
              </w:rPr>
              <w:t xml:space="preserve"> </w:t>
            </w:r>
          </w:p>
        </w:tc>
        <w:tc>
          <w:tcPr>
            <w:tcW w:w="1134" w:type="dxa"/>
            <w:tcBorders>
              <w:top w:val="single" w:sz="4" w:space="0" w:color="auto"/>
              <w:left w:val="nil"/>
              <w:bottom w:val="nil"/>
              <w:right w:val="nil"/>
            </w:tcBorders>
          </w:tcPr>
          <w:p w14:paraId="295FCDA9"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Described as writhing and fidgety period up to 12 weeks post term</w:t>
            </w:r>
          </w:p>
          <w:p w14:paraId="5B618C1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4847EA9A"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0A00022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3D5F040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01298DE8"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3235B43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514F0E33"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60E0A1AA"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p>
          <w:p w14:paraId="24A6E4E8"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single" w:sz="4" w:space="0" w:color="auto"/>
              <w:left w:val="nil"/>
              <w:bottom w:val="nil"/>
              <w:right w:val="nil"/>
            </w:tcBorders>
          </w:tcPr>
          <w:p w14:paraId="31A84C3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By 2 years of age</w:t>
            </w:r>
          </w:p>
        </w:tc>
        <w:tc>
          <w:tcPr>
            <w:tcW w:w="1279" w:type="dxa"/>
            <w:tcBorders>
              <w:top w:val="single" w:sz="4" w:space="0" w:color="auto"/>
              <w:left w:val="nil"/>
              <w:bottom w:val="nil"/>
              <w:right w:val="nil"/>
            </w:tcBorders>
          </w:tcPr>
          <w:p w14:paraId="20806260"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HINE</w:t>
            </w:r>
            <w:r>
              <w:rPr>
                <w:sz w:val="16"/>
                <w:szCs w:val="16"/>
                <w:vertAlign w:val="superscript"/>
              </w:rPr>
              <w:t>71</w:t>
            </w:r>
            <w:r w:rsidRPr="00D3174C">
              <w:rPr>
                <w:sz w:val="16"/>
                <w:szCs w:val="16"/>
              </w:rPr>
              <w:t>, Clinical Developmental Assessment</w:t>
            </w:r>
          </w:p>
        </w:tc>
      </w:tr>
      <w:tr w:rsidR="00447D5F" w:rsidRPr="0096525C" w14:paraId="78006134"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6656279B" w14:textId="77777777" w:rsidR="00447D5F" w:rsidRPr="0096525C" w:rsidRDefault="00447D5F" w:rsidP="00A14076">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Øberg</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72</w:t>
            </w:r>
          </w:p>
          <w:p w14:paraId="123A4273" w14:textId="77777777" w:rsidR="00447D5F" w:rsidRPr="0096525C" w:rsidRDefault="00447D5F" w:rsidP="00A14076">
            <w:pPr>
              <w:rPr>
                <w:rFonts w:ascii="Times New Roman" w:hAnsi="Times New Roman" w:cs="Times New Roman"/>
                <w:b w:val="0"/>
                <w:bCs w:val="0"/>
                <w:sz w:val="16"/>
                <w:szCs w:val="16"/>
              </w:rPr>
            </w:pPr>
          </w:p>
          <w:p w14:paraId="6013E0C9" w14:textId="77777777" w:rsidR="00447D5F" w:rsidRPr="0096525C" w:rsidRDefault="00447D5F" w:rsidP="00A14076">
            <w:pPr>
              <w:rPr>
                <w:rFonts w:ascii="Times New Roman" w:hAnsi="Times New Roman" w:cs="Times New Roman"/>
                <w:b w:val="0"/>
                <w:bCs w:val="0"/>
                <w:sz w:val="16"/>
                <w:szCs w:val="16"/>
              </w:rPr>
            </w:pPr>
          </w:p>
          <w:p w14:paraId="75A362E5" w14:textId="77777777" w:rsidR="00447D5F" w:rsidRPr="0096525C" w:rsidRDefault="00447D5F" w:rsidP="00A14076">
            <w:pPr>
              <w:rPr>
                <w:rFonts w:ascii="Times New Roman" w:hAnsi="Times New Roman" w:cs="Times New Roman"/>
                <w:b w:val="0"/>
                <w:bCs w:val="0"/>
                <w:sz w:val="16"/>
                <w:szCs w:val="16"/>
              </w:rPr>
            </w:pPr>
          </w:p>
          <w:p w14:paraId="1815F044" w14:textId="77777777" w:rsidR="00447D5F" w:rsidRPr="0096525C" w:rsidRDefault="00447D5F" w:rsidP="00A14076">
            <w:pPr>
              <w:rPr>
                <w:rFonts w:ascii="Times New Roman" w:hAnsi="Times New Roman" w:cs="Times New Roman"/>
                <w:b w:val="0"/>
                <w:bCs w:val="0"/>
                <w:sz w:val="16"/>
                <w:szCs w:val="16"/>
              </w:rPr>
            </w:pPr>
          </w:p>
          <w:p w14:paraId="1CAF2AF6" w14:textId="77777777" w:rsidR="00447D5F" w:rsidRPr="0096525C" w:rsidRDefault="00447D5F" w:rsidP="00A14076">
            <w:pPr>
              <w:rPr>
                <w:rFonts w:ascii="Times New Roman" w:hAnsi="Times New Roman" w:cs="Times New Roman"/>
                <w:b w:val="0"/>
                <w:bCs w:val="0"/>
                <w:sz w:val="16"/>
                <w:szCs w:val="16"/>
              </w:rPr>
            </w:pPr>
          </w:p>
          <w:p w14:paraId="070FD312" w14:textId="77777777" w:rsidR="00447D5F" w:rsidRPr="0096525C" w:rsidRDefault="00447D5F" w:rsidP="00A14076">
            <w:pPr>
              <w:rPr>
                <w:rFonts w:ascii="Times New Roman" w:hAnsi="Times New Roman" w:cs="Times New Roman"/>
                <w:b w:val="0"/>
                <w:bCs w:val="0"/>
                <w:sz w:val="16"/>
                <w:szCs w:val="16"/>
              </w:rPr>
            </w:pPr>
          </w:p>
          <w:p w14:paraId="052119C2" w14:textId="77777777" w:rsidR="00447D5F" w:rsidRPr="0096525C" w:rsidRDefault="00447D5F" w:rsidP="00A14076">
            <w:pPr>
              <w:rPr>
                <w:rFonts w:ascii="Times New Roman" w:hAnsi="Times New Roman" w:cs="Times New Roman"/>
                <w:b w:val="0"/>
                <w:bCs w:val="0"/>
                <w:sz w:val="16"/>
                <w:szCs w:val="16"/>
              </w:rPr>
            </w:pPr>
          </w:p>
          <w:p w14:paraId="61E5CE23" w14:textId="77777777" w:rsidR="00447D5F" w:rsidRPr="0096525C" w:rsidRDefault="00447D5F" w:rsidP="00A14076">
            <w:pPr>
              <w:rPr>
                <w:rFonts w:ascii="Times New Roman" w:hAnsi="Times New Roman" w:cs="Times New Roman"/>
                <w:b w:val="0"/>
                <w:bCs w:val="0"/>
                <w:sz w:val="16"/>
                <w:szCs w:val="16"/>
              </w:rPr>
            </w:pPr>
          </w:p>
          <w:p w14:paraId="48220A6D" w14:textId="77777777" w:rsidR="00447D5F" w:rsidRPr="0096525C" w:rsidRDefault="00447D5F" w:rsidP="00A14076">
            <w:pPr>
              <w:rPr>
                <w:rFonts w:ascii="Times New Roman" w:hAnsi="Times New Roman" w:cs="Times New Roman"/>
                <w:b w:val="0"/>
                <w:bCs w:val="0"/>
                <w:sz w:val="16"/>
                <w:szCs w:val="16"/>
              </w:rPr>
            </w:pPr>
          </w:p>
          <w:p w14:paraId="5CF6DF26" w14:textId="77777777" w:rsidR="00447D5F" w:rsidRPr="0096525C" w:rsidRDefault="00447D5F" w:rsidP="00A14076">
            <w:pPr>
              <w:rPr>
                <w:rFonts w:ascii="Times New Roman" w:hAnsi="Times New Roman" w:cs="Times New Roman"/>
                <w:b w:val="0"/>
                <w:bCs w:val="0"/>
                <w:sz w:val="16"/>
                <w:szCs w:val="16"/>
              </w:rPr>
            </w:pPr>
          </w:p>
          <w:p w14:paraId="05DB8FB2" w14:textId="77777777" w:rsidR="00447D5F" w:rsidRPr="0096525C" w:rsidRDefault="00447D5F" w:rsidP="00A14076">
            <w:pPr>
              <w:rPr>
                <w:rFonts w:ascii="Times New Roman" w:hAnsi="Times New Roman" w:cs="Times New Roman"/>
                <w:b w:val="0"/>
                <w:bCs w:val="0"/>
                <w:sz w:val="16"/>
                <w:szCs w:val="16"/>
              </w:rPr>
            </w:pPr>
          </w:p>
          <w:p w14:paraId="53245FCD" w14:textId="77777777" w:rsidR="00447D5F" w:rsidRPr="0096525C" w:rsidRDefault="00447D5F" w:rsidP="00A14076">
            <w:pPr>
              <w:rPr>
                <w:rFonts w:ascii="Times New Roman" w:hAnsi="Times New Roman" w:cs="Times New Roman"/>
                <w:b w:val="0"/>
                <w:bCs w:val="0"/>
                <w:sz w:val="16"/>
                <w:szCs w:val="16"/>
              </w:rPr>
            </w:pPr>
          </w:p>
          <w:p w14:paraId="357C27E5" w14:textId="77777777" w:rsidR="00447D5F" w:rsidRPr="0096525C" w:rsidRDefault="00447D5F" w:rsidP="00A14076">
            <w:pPr>
              <w:rPr>
                <w:rFonts w:ascii="Times New Roman" w:hAnsi="Times New Roman" w:cs="Times New Roman"/>
                <w:b w:val="0"/>
                <w:bCs w:val="0"/>
                <w:sz w:val="16"/>
                <w:szCs w:val="16"/>
              </w:rPr>
            </w:pPr>
          </w:p>
          <w:p w14:paraId="77134FA9" w14:textId="77777777" w:rsidR="00447D5F" w:rsidRPr="0096525C" w:rsidRDefault="00447D5F" w:rsidP="00A14076">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tcPr>
          <w:p w14:paraId="3AE3ED9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2015</w:t>
            </w:r>
          </w:p>
        </w:tc>
        <w:tc>
          <w:tcPr>
            <w:tcW w:w="992" w:type="dxa"/>
            <w:tcBorders>
              <w:top w:val="nil"/>
              <w:left w:val="nil"/>
              <w:bottom w:val="single" w:sz="4" w:space="0" w:color="auto"/>
              <w:right w:val="nil"/>
            </w:tcBorders>
          </w:tcPr>
          <w:p w14:paraId="551DD88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Norway</w:t>
            </w:r>
          </w:p>
        </w:tc>
        <w:tc>
          <w:tcPr>
            <w:tcW w:w="1134" w:type="dxa"/>
            <w:tcBorders>
              <w:top w:val="nil"/>
              <w:left w:val="nil"/>
              <w:bottom w:val="single" w:sz="4" w:space="0" w:color="auto"/>
              <w:right w:val="nil"/>
            </w:tcBorders>
          </w:tcPr>
          <w:p w14:paraId="7508686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single" w:sz="4" w:space="0" w:color="auto"/>
              <w:right w:val="nil"/>
            </w:tcBorders>
          </w:tcPr>
          <w:p w14:paraId="5E99AAC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87 participants and 86 non-participants</w:t>
            </w:r>
          </w:p>
        </w:tc>
        <w:tc>
          <w:tcPr>
            <w:tcW w:w="2126" w:type="dxa"/>
            <w:tcBorders>
              <w:top w:val="nil"/>
              <w:left w:val="nil"/>
              <w:bottom w:val="single" w:sz="4" w:space="0" w:color="auto"/>
              <w:right w:val="nil"/>
            </w:tcBorders>
          </w:tcPr>
          <w:p w14:paraId="483893A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41 males (47%), 46 females (53%)</w:t>
            </w:r>
          </w:p>
          <w:p w14:paraId="3D84D92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GA: </w:t>
            </w:r>
          </w:p>
          <w:p w14:paraId="2C8AF666"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preterm: 28.1-36.9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46% (40)</w:t>
            </w:r>
          </w:p>
          <w:p w14:paraId="6A1B62FF"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 37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16% (14) </w:t>
            </w:r>
          </w:p>
          <w:p w14:paraId="37B1B677" w14:textId="77777777" w:rsidR="00447D5F" w:rsidRPr="0096525C" w:rsidRDefault="00447D5F" w:rsidP="00447D5F">
            <w:pPr>
              <w:numPr>
                <w:ilvl w:val="0"/>
                <w:numId w:val="3"/>
              </w:num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late preterm </w:t>
            </w:r>
            <w:proofErr w:type="spellStart"/>
            <w:r w:rsidRPr="0096525C">
              <w:rPr>
                <w:rFonts w:ascii="Times New Roman" w:hAnsi="Times New Roman" w:cs="Times New Roman"/>
                <w:sz w:val="16"/>
                <w:szCs w:val="16"/>
              </w:rPr>
              <w:t>n.s</w:t>
            </w:r>
            <w:proofErr w:type="spellEnd"/>
            <w:r w:rsidRPr="0096525C">
              <w:rPr>
                <w:rFonts w:ascii="Times New Roman" w:hAnsi="Times New Roman" w:cs="Times New Roman"/>
                <w:sz w:val="16"/>
                <w:szCs w:val="16"/>
              </w:rPr>
              <w:t>. separately</w:t>
            </w:r>
          </w:p>
          <w:p w14:paraId="37B1C74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1,528 g, (SD 1,045)</w:t>
            </w:r>
          </w:p>
          <w:p w14:paraId="3A37A72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 25</w:t>
            </w:r>
          </w:p>
          <w:p w14:paraId="0415006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CP: 10 (12%)</w:t>
            </w:r>
          </w:p>
          <w:p w14:paraId="34BE2D5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Therapeutic hypothermia: 0</w:t>
            </w:r>
          </w:p>
        </w:tc>
        <w:tc>
          <w:tcPr>
            <w:tcW w:w="851" w:type="dxa"/>
            <w:tcBorders>
              <w:top w:val="nil"/>
              <w:left w:val="nil"/>
              <w:bottom w:val="single" w:sz="4" w:space="0" w:color="auto"/>
              <w:right w:val="nil"/>
            </w:tcBorders>
          </w:tcPr>
          <w:p w14:paraId="7EDE30F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Nov 3,</w:t>
            </w:r>
          </w:p>
          <w:p w14:paraId="2D09E6E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2002 - Oct 11, 2010</w:t>
            </w:r>
          </w:p>
        </w:tc>
        <w:tc>
          <w:tcPr>
            <w:tcW w:w="1276" w:type="dxa"/>
            <w:tcBorders>
              <w:top w:val="nil"/>
              <w:left w:val="nil"/>
              <w:bottom w:val="single" w:sz="4" w:space="0" w:color="auto"/>
              <w:right w:val="nil"/>
            </w:tcBorders>
          </w:tcPr>
          <w:p w14:paraId="6FEAE32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Medical history</w:t>
            </w:r>
          </w:p>
        </w:tc>
        <w:tc>
          <w:tcPr>
            <w:tcW w:w="850" w:type="dxa"/>
            <w:tcBorders>
              <w:top w:val="nil"/>
              <w:left w:val="nil"/>
              <w:bottom w:val="single" w:sz="4" w:space="0" w:color="auto"/>
              <w:right w:val="nil"/>
            </w:tcBorders>
          </w:tcPr>
          <w:p w14:paraId="211A6AA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single" w:sz="4" w:space="0" w:color="auto"/>
              <w:right w:val="nil"/>
            </w:tcBorders>
          </w:tcPr>
          <w:p w14:paraId="0D7B383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w:t>
            </w:r>
          </w:p>
          <w:p w14:paraId="4B27F61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months of age</w:t>
            </w:r>
          </w:p>
        </w:tc>
        <w:tc>
          <w:tcPr>
            <w:tcW w:w="851" w:type="dxa"/>
            <w:tcBorders>
              <w:top w:val="nil"/>
              <w:left w:val="nil"/>
              <w:bottom w:val="single" w:sz="4" w:space="0" w:color="auto"/>
              <w:right w:val="nil"/>
            </w:tcBorders>
          </w:tcPr>
          <w:p w14:paraId="57178F1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w:t>
            </w:r>
          </w:p>
        </w:tc>
        <w:tc>
          <w:tcPr>
            <w:tcW w:w="1279" w:type="dxa"/>
            <w:tcBorders>
              <w:top w:val="nil"/>
              <w:left w:val="nil"/>
              <w:bottom w:val="single" w:sz="4" w:space="0" w:color="auto"/>
              <w:right w:val="nil"/>
            </w:tcBorders>
          </w:tcPr>
          <w:p w14:paraId="3DDA3A6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examination, definition by Rosenbaum et al.</w:t>
            </w:r>
            <w:r>
              <w:rPr>
                <w:rFonts w:ascii="Times New Roman" w:eastAsiaTheme="minorEastAsia" w:hAnsi="Times New Roman" w:cs="Times New Roman"/>
                <w:b/>
                <w:bCs/>
                <w:sz w:val="16"/>
                <w:szCs w:val="16"/>
                <w:vertAlign w:val="superscript"/>
                <w:lang w:val="en-AU"/>
              </w:rPr>
              <w:t>11</w:t>
            </w:r>
          </w:p>
        </w:tc>
      </w:tr>
      <w:tr w:rsidR="00447D5F" w:rsidRPr="0096525C" w14:paraId="6586FF9A" w14:textId="77777777" w:rsidTr="00A14076">
        <w:trPr>
          <w:trHeight w:val="699"/>
        </w:trPr>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419E0087"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tc>
      </w:tr>
      <w:tr w:rsidR="00447D5F" w:rsidRPr="0096525C" w14:paraId="17E09BF7"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07089881"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6FCF535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7FBE3A6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3FD45C6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50EA08E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3D63665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295935A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5E6CF82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1579B762"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797CE6B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47AB081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0761401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38E4192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Method used for </w:t>
            </w:r>
          </w:p>
          <w:p w14:paraId="21A6D25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neurological examinations</w:t>
            </w:r>
          </w:p>
        </w:tc>
      </w:tr>
      <w:tr w:rsidR="00447D5F" w:rsidRPr="0096525C" w14:paraId="7A8DE77E"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1ECC2155" w14:textId="77777777" w:rsidR="00447D5F" w:rsidRPr="0096525C" w:rsidRDefault="00447D5F" w:rsidP="00A14076">
            <w:pPr>
              <w:rPr>
                <w:rFonts w:ascii="Times New Roman" w:hAnsi="Times New Roman" w:cs="Times New Roman"/>
                <w:b w:val="0"/>
                <w:bCs w:val="0"/>
                <w:sz w:val="16"/>
                <w:szCs w:val="16"/>
              </w:rPr>
            </w:pPr>
            <w:r w:rsidRPr="008A73C1">
              <w:rPr>
                <w:rFonts w:ascii="Times New Roman" w:hAnsi="Times New Roman" w:cs="Times New Roman"/>
                <w:b w:val="0"/>
                <w:sz w:val="16"/>
                <w:szCs w:val="16"/>
              </w:rPr>
              <w:t>Prechtl</w:t>
            </w:r>
            <w:r>
              <w:rPr>
                <w:rFonts w:ascii="Times New Roman" w:hAnsi="Times New Roman" w:cs="Times New Roman"/>
                <w:b w:val="0"/>
                <w:sz w:val="16"/>
                <w:szCs w:val="16"/>
                <w:vertAlign w:val="superscript"/>
              </w:rPr>
              <w:t>5</w:t>
            </w:r>
          </w:p>
        </w:tc>
        <w:tc>
          <w:tcPr>
            <w:tcW w:w="709" w:type="dxa"/>
            <w:tcBorders>
              <w:left w:val="nil"/>
              <w:bottom w:val="nil"/>
              <w:right w:val="nil"/>
            </w:tcBorders>
          </w:tcPr>
          <w:p w14:paraId="1827821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1997</w:t>
            </w:r>
          </w:p>
        </w:tc>
        <w:tc>
          <w:tcPr>
            <w:tcW w:w="992" w:type="dxa"/>
            <w:tcBorders>
              <w:left w:val="nil"/>
              <w:bottom w:val="nil"/>
              <w:right w:val="nil"/>
            </w:tcBorders>
          </w:tcPr>
          <w:p w14:paraId="3EB749E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Austria</w:t>
            </w:r>
          </w:p>
        </w:tc>
        <w:tc>
          <w:tcPr>
            <w:tcW w:w="1134" w:type="dxa"/>
            <w:tcBorders>
              <w:left w:val="nil"/>
              <w:bottom w:val="nil"/>
              <w:right w:val="nil"/>
            </w:tcBorders>
          </w:tcPr>
          <w:p w14:paraId="189B2C0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Prospective cohort</w:t>
            </w:r>
          </w:p>
        </w:tc>
        <w:tc>
          <w:tcPr>
            <w:tcW w:w="992" w:type="dxa"/>
            <w:tcBorders>
              <w:left w:val="nil"/>
              <w:bottom w:val="nil"/>
              <w:right w:val="nil"/>
            </w:tcBorders>
          </w:tcPr>
          <w:p w14:paraId="13F53E8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 xml:space="preserve">130 high and </w:t>
            </w:r>
            <w:proofErr w:type="gramStart"/>
            <w:r>
              <w:rPr>
                <w:rFonts w:ascii="Times New Roman" w:eastAsiaTheme="minorEastAsia" w:hAnsi="Times New Roman" w:cs="Times New Roman"/>
                <w:sz w:val="16"/>
                <w:szCs w:val="16"/>
                <w:lang w:val="en-AU"/>
              </w:rPr>
              <w:t>low-risk</w:t>
            </w:r>
            <w:proofErr w:type="gramEnd"/>
          </w:p>
        </w:tc>
        <w:tc>
          <w:tcPr>
            <w:tcW w:w="2126" w:type="dxa"/>
            <w:tcBorders>
              <w:left w:val="nil"/>
              <w:bottom w:val="nil"/>
              <w:right w:val="nil"/>
            </w:tcBorders>
          </w:tcPr>
          <w:p w14:paraId="426D3C34"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Gender: 72 males (60%), 52 females (52%)</w:t>
            </w:r>
          </w:p>
          <w:p w14:paraId="73AB6B55" w14:textId="77777777" w:rsidR="00447D5F" w:rsidRPr="0090068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 xml:space="preserve">GA: 26-41wks (median 32 </w:t>
            </w:r>
            <w:proofErr w:type="spellStart"/>
            <w:r w:rsidRPr="00900682">
              <w:rPr>
                <w:rFonts w:ascii="Times New Roman" w:eastAsiaTheme="minorEastAsia" w:hAnsi="Times New Roman" w:cs="Times New Roman"/>
                <w:sz w:val="16"/>
                <w:szCs w:val="16"/>
                <w:lang w:val="en-AU"/>
              </w:rPr>
              <w:t>wks</w:t>
            </w:r>
            <w:proofErr w:type="spellEnd"/>
          </w:p>
          <w:p w14:paraId="124190EC" w14:textId="77777777" w:rsidR="00447D5F" w:rsidRPr="00900682"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 xml:space="preserve">-high-risk: 60 (46%) </w:t>
            </w:r>
          </w:p>
          <w:p w14:paraId="786156B8" w14:textId="77777777" w:rsidR="00447D5F" w:rsidRPr="00900682"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-low -risk:</w:t>
            </w:r>
            <w:r>
              <w:rPr>
                <w:rFonts w:ascii="Times New Roman" w:eastAsiaTheme="minorEastAsia" w:hAnsi="Times New Roman" w:cs="Times New Roman"/>
                <w:sz w:val="16"/>
                <w:szCs w:val="16"/>
                <w:lang w:val="en-AU"/>
              </w:rPr>
              <w:t xml:space="preserve"> </w:t>
            </w:r>
            <w:r w:rsidRPr="00900682">
              <w:rPr>
                <w:rFonts w:ascii="Times New Roman" w:eastAsiaTheme="minorEastAsia" w:hAnsi="Times New Roman" w:cs="Times New Roman"/>
                <w:sz w:val="16"/>
                <w:szCs w:val="16"/>
                <w:lang w:val="en-AU"/>
              </w:rPr>
              <w:t>70 (64%))</w:t>
            </w:r>
          </w:p>
          <w:p w14:paraId="4948B865" w14:textId="77777777" w:rsidR="00447D5F" w:rsidRPr="00900682"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 xml:space="preserve">-late-preterm: </w:t>
            </w:r>
            <w:proofErr w:type="spellStart"/>
            <w:r w:rsidRPr="00900682">
              <w:rPr>
                <w:rFonts w:ascii="Times New Roman" w:eastAsiaTheme="minorEastAsia" w:hAnsi="Times New Roman" w:cs="Times New Roman"/>
                <w:sz w:val="16"/>
                <w:szCs w:val="16"/>
                <w:lang w:val="en-AU"/>
              </w:rPr>
              <w:t>n.s</w:t>
            </w:r>
            <w:proofErr w:type="spellEnd"/>
            <w:r w:rsidRPr="00900682">
              <w:rPr>
                <w:rFonts w:ascii="Times New Roman" w:eastAsiaTheme="minorEastAsia" w:hAnsi="Times New Roman" w:cs="Times New Roman"/>
                <w:sz w:val="16"/>
                <w:szCs w:val="16"/>
                <w:lang w:val="en-AU"/>
              </w:rPr>
              <w:t>. separately</w:t>
            </w:r>
          </w:p>
          <w:p w14:paraId="05D6D5BC" w14:textId="77777777" w:rsidR="00447D5F" w:rsidRPr="0090068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BW (g) median (range):</w:t>
            </w:r>
          </w:p>
          <w:p w14:paraId="1DD23503" w14:textId="77777777" w:rsidR="00447D5F" w:rsidRPr="00900682"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w:t>
            </w:r>
            <w:r w:rsidRPr="00900682">
              <w:t xml:space="preserve"> </w:t>
            </w:r>
            <w:r w:rsidRPr="00900682">
              <w:rPr>
                <w:rFonts w:ascii="Times New Roman" w:eastAsiaTheme="minorEastAsia" w:hAnsi="Times New Roman" w:cs="Times New Roman"/>
                <w:sz w:val="16"/>
                <w:szCs w:val="16"/>
                <w:lang w:val="en-AU"/>
              </w:rPr>
              <w:t>700-4680g (median 1660g)</w:t>
            </w:r>
          </w:p>
          <w:p w14:paraId="244871E8" w14:textId="77777777" w:rsidR="00447D5F" w:rsidRPr="00900682"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 xml:space="preserve">NE: </w:t>
            </w:r>
            <w:proofErr w:type="spellStart"/>
            <w:r w:rsidRPr="00900682">
              <w:rPr>
                <w:rFonts w:ascii="Times New Roman" w:eastAsiaTheme="minorEastAsia" w:hAnsi="Times New Roman" w:cs="Times New Roman"/>
                <w:sz w:val="16"/>
                <w:szCs w:val="16"/>
                <w:lang w:val="en-AU"/>
              </w:rPr>
              <w:t>n.s</w:t>
            </w:r>
            <w:proofErr w:type="spellEnd"/>
            <w:r w:rsidRPr="00900682">
              <w:rPr>
                <w:rFonts w:ascii="Times New Roman" w:eastAsiaTheme="minorEastAsia" w:hAnsi="Times New Roman" w:cs="Times New Roman"/>
                <w:sz w:val="16"/>
                <w:szCs w:val="16"/>
                <w:lang w:val="en-AU"/>
              </w:rPr>
              <w:t>. separately</w:t>
            </w:r>
          </w:p>
          <w:p w14:paraId="0A46A581" w14:textId="77777777" w:rsidR="00447D5F" w:rsidRPr="0090068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 xml:space="preserve">CP: </w:t>
            </w:r>
          </w:p>
          <w:p w14:paraId="5347FFA2" w14:textId="77777777" w:rsidR="00447D5F" w:rsidRPr="00900682"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eastAsiaTheme="minorEastAsia" w:hAnsi="Times New Roman" w:cs="Times New Roman"/>
                <w:sz w:val="16"/>
                <w:szCs w:val="16"/>
                <w:lang w:val="en-AU"/>
              </w:rPr>
              <w:t>high-risk: 45</w:t>
            </w:r>
          </w:p>
          <w:p w14:paraId="0C26C56B" w14:textId="77777777" w:rsidR="00447D5F" w:rsidRPr="00900682"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00682">
              <w:rPr>
                <w:rFonts w:ascii="Times New Roman" w:eastAsiaTheme="minorEastAsia" w:hAnsi="Times New Roman" w:cs="Times New Roman"/>
                <w:sz w:val="16"/>
                <w:szCs w:val="16"/>
                <w:lang w:val="en-AU"/>
              </w:rPr>
              <w:t>low -risk</w:t>
            </w:r>
            <w:proofErr w:type="gramEnd"/>
            <w:r w:rsidRPr="00900682">
              <w:rPr>
                <w:rFonts w:ascii="Times New Roman" w:eastAsiaTheme="minorEastAsia" w:hAnsi="Times New Roman" w:cs="Times New Roman"/>
                <w:sz w:val="16"/>
                <w:szCs w:val="16"/>
                <w:lang w:val="en-AU"/>
              </w:rPr>
              <w:t>: 6</w:t>
            </w:r>
          </w:p>
          <w:p w14:paraId="46704C00" w14:textId="77777777" w:rsidR="00447D5F" w:rsidRPr="0090068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00682">
              <w:rPr>
                <w:rFonts w:ascii="Times New Roman" w:hAnsi="Times New Roman" w:cs="Times New Roman"/>
                <w:sz w:val="16"/>
                <w:szCs w:val="16"/>
              </w:rPr>
              <w:t>Therapeutic hypothermia: 0</w:t>
            </w:r>
          </w:p>
          <w:p w14:paraId="5D20635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left w:val="nil"/>
              <w:bottom w:val="nil"/>
              <w:right w:val="nil"/>
            </w:tcBorders>
          </w:tcPr>
          <w:p w14:paraId="3E8F8AB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Pr>
                <w:rFonts w:ascii="Times New Roman" w:hAnsi="Times New Roman" w:cs="Times New Roman"/>
                <w:sz w:val="16"/>
                <w:szCs w:val="16"/>
              </w:rPr>
              <w:t>n.s</w:t>
            </w:r>
            <w:proofErr w:type="spellEnd"/>
            <w:r>
              <w:rPr>
                <w:rFonts w:ascii="Times New Roman" w:hAnsi="Times New Roman" w:cs="Times New Roman"/>
                <w:sz w:val="16"/>
                <w:szCs w:val="16"/>
              </w:rPr>
              <w:t>.</w:t>
            </w:r>
          </w:p>
        </w:tc>
        <w:tc>
          <w:tcPr>
            <w:tcW w:w="1276" w:type="dxa"/>
            <w:tcBorders>
              <w:left w:val="nil"/>
              <w:bottom w:val="nil"/>
              <w:right w:val="nil"/>
            </w:tcBorders>
          </w:tcPr>
          <w:p w14:paraId="23C9A2B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 xml:space="preserve">Repeated cranial US </w:t>
            </w:r>
          </w:p>
        </w:tc>
        <w:tc>
          <w:tcPr>
            <w:tcW w:w="850" w:type="dxa"/>
            <w:tcBorders>
              <w:left w:val="nil"/>
              <w:bottom w:val="nil"/>
              <w:right w:val="nil"/>
            </w:tcBorders>
          </w:tcPr>
          <w:p w14:paraId="09731EB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Pr>
                <w:rFonts w:ascii="Times New Roman" w:hAnsi="Times New Roman" w:cs="Times New Roman"/>
                <w:sz w:val="16"/>
                <w:szCs w:val="16"/>
              </w:rPr>
              <w:t>Prechtl</w:t>
            </w:r>
            <w:proofErr w:type="spellEnd"/>
          </w:p>
        </w:tc>
        <w:tc>
          <w:tcPr>
            <w:tcW w:w="1134" w:type="dxa"/>
            <w:tcBorders>
              <w:left w:val="nil"/>
              <w:bottom w:val="nil"/>
              <w:right w:val="nil"/>
            </w:tcBorders>
          </w:tcPr>
          <w:p w14:paraId="206E3816"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Preterm: 1</w:t>
            </w:r>
            <w:r w:rsidRPr="00900682">
              <w:rPr>
                <w:rFonts w:ascii="Times New Roman" w:hAnsi="Times New Roman" w:cs="Times New Roman"/>
                <w:sz w:val="16"/>
                <w:szCs w:val="16"/>
                <w:vertAlign w:val="superscript"/>
              </w:rPr>
              <w:t>st</w:t>
            </w:r>
            <w:r>
              <w:rPr>
                <w:rFonts w:ascii="Times New Roman" w:hAnsi="Times New Roman" w:cs="Times New Roman"/>
                <w:sz w:val="16"/>
                <w:szCs w:val="16"/>
              </w:rPr>
              <w:t xml:space="preserve"> - weekly until EDD </w:t>
            </w:r>
          </w:p>
          <w:p w14:paraId="3F6A6328"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Term: 1</w:t>
            </w:r>
            <w:r w:rsidRPr="00900682">
              <w:rPr>
                <w:rFonts w:ascii="Times New Roman" w:hAnsi="Times New Roman" w:cs="Times New Roman"/>
                <w:sz w:val="16"/>
                <w:szCs w:val="16"/>
                <w:vertAlign w:val="superscript"/>
              </w:rPr>
              <w:t>st</w:t>
            </w:r>
            <w:r>
              <w:rPr>
                <w:rFonts w:ascii="Times New Roman" w:hAnsi="Times New Roman" w:cs="Times New Roman"/>
                <w:sz w:val="16"/>
                <w:szCs w:val="16"/>
              </w:rPr>
              <w:t xml:space="preserve"> -birth </w:t>
            </w:r>
          </w:p>
          <w:p w14:paraId="6F6AD417"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70575909"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2</w:t>
            </w:r>
            <w:r w:rsidRPr="00900682">
              <w:rPr>
                <w:rFonts w:ascii="Times New Roman" w:hAnsi="Times New Roman" w:cs="Times New Roman"/>
                <w:sz w:val="16"/>
                <w:szCs w:val="16"/>
                <w:vertAlign w:val="superscript"/>
              </w:rPr>
              <w:t>nd</w:t>
            </w:r>
            <w:r>
              <w:rPr>
                <w:rFonts w:ascii="Times New Roman" w:hAnsi="Times New Roman" w:cs="Times New Roman"/>
                <w:sz w:val="16"/>
                <w:szCs w:val="16"/>
              </w:rPr>
              <w:t xml:space="preserve"> (both term and preterm) – every 3-4 </w:t>
            </w:r>
            <w:proofErr w:type="spellStart"/>
            <w:r>
              <w:rPr>
                <w:rFonts w:ascii="Times New Roman" w:hAnsi="Times New Roman" w:cs="Times New Roman"/>
                <w:sz w:val="16"/>
                <w:szCs w:val="16"/>
              </w:rPr>
              <w:t>wks</w:t>
            </w:r>
            <w:proofErr w:type="spellEnd"/>
            <w:r>
              <w:rPr>
                <w:rFonts w:ascii="Times New Roman" w:hAnsi="Times New Roman" w:cs="Times New Roman"/>
                <w:sz w:val="16"/>
                <w:szCs w:val="16"/>
              </w:rPr>
              <w:t xml:space="preserve"> until 6-20 </w:t>
            </w:r>
            <w:proofErr w:type="spellStart"/>
            <w:r>
              <w:rPr>
                <w:rFonts w:ascii="Times New Roman" w:hAnsi="Times New Roman" w:cs="Times New Roman"/>
                <w:sz w:val="16"/>
                <w:szCs w:val="16"/>
              </w:rPr>
              <w:t>wks</w:t>
            </w:r>
            <w:proofErr w:type="spellEnd"/>
          </w:p>
          <w:p w14:paraId="61FF90A6"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45D1D2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left w:val="nil"/>
              <w:bottom w:val="nil"/>
              <w:right w:val="nil"/>
            </w:tcBorders>
          </w:tcPr>
          <w:p w14:paraId="23351E4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By 24 months of age</w:t>
            </w:r>
          </w:p>
        </w:tc>
        <w:tc>
          <w:tcPr>
            <w:tcW w:w="1279" w:type="dxa"/>
            <w:tcBorders>
              <w:left w:val="nil"/>
              <w:bottom w:val="nil"/>
              <w:right w:val="nil"/>
            </w:tcBorders>
          </w:tcPr>
          <w:p w14:paraId="47D6E527"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Amiel-Tison</w:t>
            </w:r>
            <w:proofErr w:type="spellEnd"/>
            <w:r w:rsidRPr="0096525C">
              <w:rPr>
                <w:rFonts w:ascii="Times New Roman" w:hAnsi="Times New Roman" w:cs="Times New Roman"/>
                <w:sz w:val="16"/>
                <w:szCs w:val="16"/>
              </w:rPr>
              <w:t xml:space="preserve"> and </w:t>
            </w:r>
            <w:proofErr w:type="spellStart"/>
            <w:r w:rsidRPr="0096525C">
              <w:rPr>
                <w:rFonts w:ascii="Times New Roman" w:hAnsi="Times New Roman" w:cs="Times New Roman"/>
                <w:sz w:val="16"/>
                <w:szCs w:val="16"/>
              </w:rPr>
              <w:t>Grenier</w:t>
            </w:r>
            <w:proofErr w:type="spellEnd"/>
            <w:r>
              <w:rPr>
                <w:rFonts w:ascii="Times New Roman" w:hAnsi="Times New Roman" w:cs="Times New Roman"/>
                <w:b/>
                <w:bCs/>
                <w:sz w:val="16"/>
                <w:szCs w:val="16"/>
                <w:vertAlign w:val="superscript"/>
                <w:lang w:val="en-AU"/>
              </w:rPr>
              <w:t>58</w:t>
            </w:r>
          </w:p>
          <w:p w14:paraId="1A21E9D4"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00682">
              <w:rPr>
                <w:rFonts w:ascii="Times New Roman" w:hAnsi="Times New Roman" w:cs="Times New Roman"/>
                <w:sz w:val="16"/>
                <w:szCs w:val="16"/>
              </w:rPr>
              <w:t>Bayley scale</w:t>
            </w:r>
            <w:r w:rsidRPr="00065756">
              <w:rPr>
                <w:rFonts w:ascii="Times New Roman" w:hAnsi="Times New Roman" w:cs="Times New Roman"/>
                <w:sz w:val="16"/>
                <w:szCs w:val="16"/>
                <w:vertAlign w:val="superscript"/>
              </w:rPr>
              <w:t>5</w:t>
            </w:r>
            <w:r>
              <w:rPr>
                <w:rFonts w:ascii="Times New Roman" w:hAnsi="Times New Roman" w:cs="Times New Roman"/>
                <w:sz w:val="16"/>
                <w:szCs w:val="16"/>
                <w:vertAlign w:val="superscript"/>
              </w:rPr>
              <w:t>6</w:t>
            </w:r>
            <w:r>
              <w:rPr>
                <w:rFonts w:ascii="Times New Roman" w:hAnsi="Times New Roman" w:cs="Times New Roman"/>
                <w:sz w:val="16"/>
                <w:szCs w:val="16"/>
              </w:rPr>
              <w:t xml:space="preserve"> and </w:t>
            </w:r>
            <w:r w:rsidRPr="00900682">
              <w:rPr>
                <w:rFonts w:ascii="Times New Roman" w:hAnsi="Times New Roman" w:cs="Times New Roman"/>
                <w:sz w:val="16"/>
                <w:szCs w:val="16"/>
              </w:rPr>
              <w:t>Griffiths Scales</w:t>
            </w:r>
            <w:r w:rsidRPr="00065756">
              <w:rPr>
                <w:rFonts w:ascii="Times New Roman" w:hAnsi="Times New Roman" w:cs="Times New Roman"/>
                <w:sz w:val="16"/>
                <w:szCs w:val="16"/>
                <w:vertAlign w:val="superscript"/>
              </w:rPr>
              <w:t>5</w:t>
            </w:r>
            <w:r>
              <w:rPr>
                <w:rFonts w:ascii="Times New Roman" w:hAnsi="Times New Roman" w:cs="Times New Roman"/>
                <w:sz w:val="16"/>
                <w:szCs w:val="16"/>
                <w:vertAlign w:val="superscript"/>
              </w:rPr>
              <w:t>9</w:t>
            </w:r>
          </w:p>
          <w:p w14:paraId="221429A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447D5F" w:rsidRPr="0096525C" w14:paraId="3749E7F6"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nil"/>
              <w:right w:val="nil"/>
            </w:tcBorders>
          </w:tcPr>
          <w:p w14:paraId="30F6BD18"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Seme-</w:t>
            </w:r>
            <w:proofErr w:type="spellStart"/>
            <w:r w:rsidRPr="0096525C">
              <w:rPr>
                <w:rFonts w:ascii="Times New Roman" w:hAnsi="Times New Roman" w:cs="Times New Roman"/>
                <w:b w:val="0"/>
                <w:bCs w:val="0"/>
                <w:sz w:val="16"/>
                <w:szCs w:val="16"/>
              </w:rPr>
              <w:t>Ciglenecki</w:t>
            </w:r>
            <w:proofErr w:type="spellEnd"/>
            <w:r>
              <w:rPr>
                <w:rFonts w:ascii="Times New Roman" w:hAnsi="Times New Roman" w:cs="Times New Roman"/>
                <w:b w:val="0"/>
                <w:bCs w:val="0"/>
                <w:sz w:val="16"/>
                <w:szCs w:val="16"/>
                <w:vertAlign w:val="superscript"/>
                <w:lang w:val="en-AU"/>
              </w:rPr>
              <w:t>73</w:t>
            </w:r>
          </w:p>
        </w:tc>
        <w:tc>
          <w:tcPr>
            <w:tcW w:w="709" w:type="dxa"/>
            <w:tcBorders>
              <w:left w:val="nil"/>
              <w:bottom w:val="nil"/>
              <w:right w:val="nil"/>
            </w:tcBorders>
          </w:tcPr>
          <w:p w14:paraId="04C0FFF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2003</w:t>
            </w:r>
          </w:p>
        </w:tc>
        <w:tc>
          <w:tcPr>
            <w:tcW w:w="992" w:type="dxa"/>
            <w:tcBorders>
              <w:left w:val="nil"/>
              <w:bottom w:val="nil"/>
              <w:right w:val="nil"/>
            </w:tcBorders>
          </w:tcPr>
          <w:p w14:paraId="7B293E3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Slovenia</w:t>
            </w:r>
          </w:p>
        </w:tc>
        <w:tc>
          <w:tcPr>
            <w:tcW w:w="1134" w:type="dxa"/>
            <w:tcBorders>
              <w:left w:val="nil"/>
              <w:bottom w:val="nil"/>
              <w:right w:val="nil"/>
            </w:tcBorders>
          </w:tcPr>
          <w:p w14:paraId="78448B6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left w:val="nil"/>
              <w:bottom w:val="nil"/>
              <w:right w:val="nil"/>
            </w:tcBorders>
          </w:tcPr>
          <w:p w14:paraId="78A432D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132 high-risk </w:t>
            </w:r>
            <w:proofErr w:type="spellStart"/>
            <w:r w:rsidRPr="0096525C">
              <w:rPr>
                <w:rFonts w:ascii="Times New Roman" w:eastAsiaTheme="minorEastAsia" w:hAnsi="Times New Roman" w:cs="Times New Roman"/>
                <w:sz w:val="16"/>
                <w:szCs w:val="16"/>
                <w:lang w:val="en-AU"/>
              </w:rPr>
              <w:t>preterms</w:t>
            </w:r>
            <w:proofErr w:type="spellEnd"/>
            <w:r w:rsidRPr="0096525C">
              <w:rPr>
                <w:rFonts w:ascii="Times New Roman" w:eastAsiaTheme="minorEastAsia" w:hAnsi="Times New Roman" w:cs="Times New Roman"/>
                <w:sz w:val="16"/>
                <w:szCs w:val="16"/>
                <w:lang w:val="en-AU"/>
              </w:rPr>
              <w:t xml:space="preserve"> divided into 2 arms for assessment (high-risk and control)</w:t>
            </w:r>
          </w:p>
        </w:tc>
        <w:tc>
          <w:tcPr>
            <w:tcW w:w="2126" w:type="dxa"/>
            <w:tcBorders>
              <w:left w:val="nil"/>
              <w:bottom w:val="nil"/>
              <w:right w:val="nil"/>
            </w:tcBorders>
          </w:tcPr>
          <w:p w14:paraId="4E3F9F9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111 males (47.8%), 121 females (52.1%)</w:t>
            </w:r>
          </w:p>
          <w:p w14:paraId="79DA98A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Boys/girls: </w:t>
            </w:r>
          </w:p>
          <w:p w14:paraId="521F4A55"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high-risk: 56/64 </w:t>
            </w:r>
          </w:p>
          <w:p w14:paraId="15738EE6"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55/57</w:t>
            </w:r>
          </w:p>
          <w:p w14:paraId="0D3DD63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112 age-matched low-risk controls</w:t>
            </w:r>
          </w:p>
          <w:p w14:paraId="18509CF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&lt;37wks median(range) </w:t>
            </w:r>
          </w:p>
          <w:p w14:paraId="67A31336" w14:textId="77777777" w:rsidR="00447D5F" w:rsidRPr="0096525C"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Pr="0096525C">
              <w:rPr>
                <w:rFonts w:ascii="Times New Roman" w:eastAsiaTheme="minorEastAsia" w:hAnsi="Times New Roman" w:cs="Times New Roman"/>
                <w:sz w:val="16"/>
                <w:szCs w:val="16"/>
                <w:lang w:val="en-AU"/>
              </w:rPr>
              <w:t xml:space="preserve">high-risk: 33 (26-37) </w:t>
            </w:r>
          </w:p>
          <w:p w14:paraId="7624EA23" w14:textId="77777777" w:rsidR="00447D5F" w:rsidRPr="0096525C"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Pr="0096525C">
              <w:rPr>
                <w:rFonts w:ascii="Times New Roman" w:eastAsiaTheme="minorEastAsia" w:hAnsi="Times New Roman" w:cs="Times New Roman"/>
                <w:sz w:val="16"/>
                <w:szCs w:val="16"/>
                <w:lang w:val="en-AU"/>
              </w:rPr>
              <w:t>control:34 (24-37)</w:t>
            </w:r>
          </w:p>
          <w:p w14:paraId="013733A9" w14:textId="77777777" w:rsidR="00447D5F" w:rsidRPr="0096525C"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Pr="0096525C">
              <w:rPr>
                <w:rFonts w:ascii="Times New Roman" w:eastAsiaTheme="minorEastAsia" w:hAnsi="Times New Roman" w:cs="Times New Roman"/>
                <w:sz w:val="16"/>
                <w:szCs w:val="16"/>
                <w:lang w:val="en-AU"/>
              </w:rPr>
              <w:t xml:space="preserve">late-preterm: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 separately</w:t>
            </w:r>
          </w:p>
          <w:p w14:paraId="3DC5801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(g) median (range):</w:t>
            </w:r>
          </w:p>
          <w:p w14:paraId="5CCF8D7B" w14:textId="77777777" w:rsidR="00447D5F" w:rsidRPr="0096525C"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Pr="0096525C">
              <w:rPr>
                <w:rFonts w:ascii="Times New Roman" w:eastAsiaTheme="minorEastAsia" w:hAnsi="Times New Roman" w:cs="Times New Roman"/>
                <w:sz w:val="16"/>
                <w:szCs w:val="16"/>
                <w:lang w:val="en-AU"/>
              </w:rPr>
              <w:t xml:space="preserve">high-risk: 1.975 (660-3.820) </w:t>
            </w:r>
          </w:p>
          <w:p w14:paraId="2173838C" w14:textId="77777777" w:rsidR="00447D5F" w:rsidRPr="0096525C" w:rsidRDefault="00447D5F" w:rsidP="00A14076">
            <w:p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Pr>
                <w:rFonts w:ascii="Times New Roman" w:eastAsiaTheme="minorEastAsia" w:hAnsi="Times New Roman" w:cs="Times New Roman"/>
                <w:sz w:val="16"/>
                <w:szCs w:val="16"/>
                <w:lang w:val="en-AU"/>
              </w:rPr>
              <w:t>-</w:t>
            </w:r>
            <w:r w:rsidRPr="0096525C">
              <w:rPr>
                <w:rFonts w:ascii="Times New Roman" w:eastAsiaTheme="minorEastAsia" w:hAnsi="Times New Roman" w:cs="Times New Roman"/>
                <w:sz w:val="16"/>
                <w:szCs w:val="16"/>
                <w:lang w:val="en-AU"/>
              </w:rPr>
              <w:t>control: 1.930 (600-3.680)</w:t>
            </w:r>
          </w:p>
          <w:p w14:paraId="678A5FD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NE: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 separately</w:t>
            </w:r>
          </w:p>
          <w:p w14:paraId="428C582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CP: </w:t>
            </w:r>
          </w:p>
          <w:p w14:paraId="1D1DE8B2"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high-risk: 31</w:t>
            </w:r>
          </w:p>
          <w:p w14:paraId="1F74AE10"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33</w:t>
            </w:r>
          </w:p>
          <w:p w14:paraId="5A46548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5725D280" w14:textId="77777777" w:rsidR="00447D5F" w:rsidRPr="0096525C" w:rsidRDefault="00447D5F" w:rsidP="00A14076">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left w:val="nil"/>
              <w:bottom w:val="nil"/>
              <w:right w:val="nil"/>
            </w:tcBorders>
          </w:tcPr>
          <w:p w14:paraId="6109645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Oct 1, 1994 - Dec 31, 2000</w:t>
            </w:r>
          </w:p>
        </w:tc>
        <w:tc>
          <w:tcPr>
            <w:tcW w:w="1276" w:type="dxa"/>
            <w:tcBorders>
              <w:left w:val="nil"/>
              <w:bottom w:val="nil"/>
              <w:right w:val="nil"/>
            </w:tcBorders>
          </w:tcPr>
          <w:p w14:paraId="405A863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Random number table for selection amongst high-risk admissions</w:t>
            </w:r>
          </w:p>
        </w:tc>
        <w:tc>
          <w:tcPr>
            <w:tcW w:w="850" w:type="dxa"/>
            <w:tcBorders>
              <w:left w:val="nil"/>
              <w:bottom w:val="nil"/>
              <w:right w:val="nil"/>
            </w:tcBorders>
          </w:tcPr>
          <w:p w14:paraId="6BDCB3F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left w:val="nil"/>
              <w:bottom w:val="nil"/>
              <w:right w:val="nil"/>
            </w:tcBorders>
          </w:tcPr>
          <w:p w14:paraId="0CEFFFF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 months corrected age</w:t>
            </w:r>
          </w:p>
        </w:tc>
        <w:tc>
          <w:tcPr>
            <w:tcW w:w="851" w:type="dxa"/>
            <w:tcBorders>
              <w:left w:val="nil"/>
              <w:bottom w:val="nil"/>
              <w:right w:val="nil"/>
            </w:tcBorders>
          </w:tcPr>
          <w:p w14:paraId="6E3B714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24 months corrected age </w:t>
            </w:r>
          </w:p>
        </w:tc>
        <w:tc>
          <w:tcPr>
            <w:tcW w:w="1279" w:type="dxa"/>
            <w:tcBorders>
              <w:left w:val="nil"/>
              <w:bottom w:val="nil"/>
              <w:right w:val="nil"/>
            </w:tcBorders>
          </w:tcPr>
          <w:p w14:paraId="7975CD1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Amiel-Tison</w:t>
            </w:r>
            <w:proofErr w:type="spellEnd"/>
            <w:r w:rsidRPr="0096525C">
              <w:rPr>
                <w:rFonts w:ascii="Times New Roman" w:hAnsi="Times New Roman" w:cs="Times New Roman"/>
                <w:sz w:val="16"/>
                <w:szCs w:val="16"/>
              </w:rPr>
              <w:t xml:space="preserve"> and </w:t>
            </w:r>
            <w:proofErr w:type="spellStart"/>
            <w:r w:rsidRPr="0096525C">
              <w:rPr>
                <w:rFonts w:ascii="Times New Roman" w:hAnsi="Times New Roman" w:cs="Times New Roman"/>
                <w:sz w:val="16"/>
                <w:szCs w:val="16"/>
              </w:rPr>
              <w:t>Grenier</w:t>
            </w:r>
            <w:proofErr w:type="spellEnd"/>
            <w:r>
              <w:rPr>
                <w:rFonts w:ascii="Times New Roman" w:hAnsi="Times New Roman" w:cs="Times New Roman"/>
                <w:b/>
                <w:bCs/>
                <w:sz w:val="16"/>
                <w:szCs w:val="16"/>
                <w:vertAlign w:val="superscript"/>
                <w:lang w:val="en-AU"/>
              </w:rPr>
              <w:t>58</w:t>
            </w:r>
            <w:r w:rsidRPr="0096525C">
              <w:rPr>
                <w:rFonts w:ascii="Times New Roman" w:hAnsi="Times New Roman" w:cs="Times New Roman"/>
                <w:sz w:val="16"/>
                <w:szCs w:val="16"/>
              </w:rPr>
              <w:t xml:space="preserve"> and Illingworth examinations</w:t>
            </w:r>
            <w:r>
              <w:rPr>
                <w:rFonts w:ascii="Times New Roman" w:hAnsi="Times New Roman" w:cs="Times New Roman"/>
                <w:b/>
                <w:bCs/>
                <w:sz w:val="16"/>
                <w:szCs w:val="16"/>
                <w:vertAlign w:val="superscript"/>
                <w:lang w:val="en-AU"/>
              </w:rPr>
              <w:t>56</w:t>
            </w:r>
          </w:p>
        </w:tc>
      </w:tr>
      <w:tr w:rsidR="00447D5F" w:rsidRPr="0096525C" w14:paraId="76946AFE"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shd w:val="clear" w:color="auto" w:fill="auto"/>
          </w:tcPr>
          <w:p w14:paraId="2954A4E8"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Soleimani et al.</w:t>
            </w:r>
            <w:r>
              <w:rPr>
                <w:rFonts w:ascii="Times New Roman" w:hAnsi="Times New Roman" w:cs="Times New Roman"/>
                <w:b w:val="0"/>
                <w:bCs w:val="0"/>
                <w:sz w:val="16"/>
                <w:szCs w:val="16"/>
                <w:vertAlign w:val="superscript"/>
                <w:lang w:val="en-AU"/>
              </w:rPr>
              <w:t>75</w:t>
            </w:r>
          </w:p>
        </w:tc>
        <w:tc>
          <w:tcPr>
            <w:tcW w:w="709" w:type="dxa"/>
            <w:tcBorders>
              <w:top w:val="nil"/>
              <w:left w:val="nil"/>
              <w:bottom w:val="nil"/>
              <w:right w:val="nil"/>
            </w:tcBorders>
            <w:shd w:val="clear" w:color="auto" w:fill="auto"/>
          </w:tcPr>
          <w:p w14:paraId="2F47184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2015</w:t>
            </w:r>
          </w:p>
        </w:tc>
        <w:tc>
          <w:tcPr>
            <w:tcW w:w="992" w:type="dxa"/>
            <w:tcBorders>
              <w:top w:val="nil"/>
              <w:left w:val="nil"/>
              <w:bottom w:val="nil"/>
              <w:right w:val="nil"/>
            </w:tcBorders>
            <w:shd w:val="clear" w:color="auto" w:fill="auto"/>
          </w:tcPr>
          <w:p w14:paraId="557AED8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Iran</w:t>
            </w:r>
          </w:p>
        </w:tc>
        <w:tc>
          <w:tcPr>
            <w:tcW w:w="1134" w:type="dxa"/>
            <w:tcBorders>
              <w:top w:val="nil"/>
              <w:left w:val="nil"/>
              <w:bottom w:val="nil"/>
              <w:right w:val="nil"/>
            </w:tcBorders>
            <w:shd w:val="clear" w:color="auto" w:fill="auto"/>
          </w:tcPr>
          <w:p w14:paraId="67F815E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Case series</w:t>
            </w:r>
          </w:p>
        </w:tc>
        <w:tc>
          <w:tcPr>
            <w:tcW w:w="992" w:type="dxa"/>
            <w:tcBorders>
              <w:top w:val="nil"/>
              <w:left w:val="nil"/>
              <w:bottom w:val="nil"/>
              <w:right w:val="nil"/>
            </w:tcBorders>
            <w:shd w:val="clear" w:color="auto" w:fill="auto"/>
          </w:tcPr>
          <w:p w14:paraId="336E584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 xml:space="preserve">15 late-preterm ≥ 35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and term</w:t>
            </w:r>
          </w:p>
        </w:tc>
        <w:tc>
          <w:tcPr>
            <w:tcW w:w="2126" w:type="dxa"/>
            <w:tcBorders>
              <w:top w:val="nil"/>
              <w:left w:val="nil"/>
              <w:bottom w:val="nil"/>
              <w:right w:val="nil"/>
            </w:tcBorders>
            <w:shd w:val="clear" w:color="auto" w:fill="auto"/>
          </w:tcPr>
          <w:p w14:paraId="2B3C74B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Gender: 8 males (53.3%), 7 females (46.7%)</w:t>
            </w:r>
          </w:p>
          <w:p w14:paraId="4955F4F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GA: mean 37.3 ± SD 1.1</w:t>
            </w:r>
          </w:p>
          <w:p w14:paraId="01A427F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BW: mean 2800 ± SD 234</w:t>
            </w:r>
          </w:p>
          <w:p w14:paraId="119ED07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lastRenderedPageBreak/>
              <w:t xml:space="preserve">NE: </w:t>
            </w:r>
            <w:r w:rsidRPr="0096525C">
              <w:rPr>
                <w:rFonts w:ascii="Times New Roman" w:hAnsi="Times New Roman" w:cs="Times New Roman"/>
                <w:sz w:val="16"/>
                <w:szCs w:val="16"/>
              </w:rPr>
              <w:t>15</w:t>
            </w:r>
            <w:r>
              <w:rPr>
                <w:rFonts w:ascii="Times New Roman" w:hAnsi="Times New Roman" w:cs="Times New Roman"/>
                <w:sz w:val="16"/>
                <w:szCs w:val="16"/>
              </w:rPr>
              <w:t xml:space="preserve"> </w:t>
            </w:r>
            <w:r w:rsidRPr="0096525C">
              <w:rPr>
                <w:rFonts w:ascii="Times New Roman" w:hAnsi="Times New Roman" w:cs="Times New Roman"/>
                <w:sz w:val="16"/>
                <w:szCs w:val="16"/>
              </w:rPr>
              <w:t xml:space="preserve">(12 </w:t>
            </w:r>
            <w:proofErr w:type="spellStart"/>
            <w:r w:rsidRPr="0096525C">
              <w:rPr>
                <w:rFonts w:ascii="Times New Roman" w:hAnsi="Times New Roman" w:cs="Times New Roman"/>
                <w:sz w:val="16"/>
                <w:szCs w:val="16"/>
              </w:rPr>
              <w:t>Sarnat</w:t>
            </w:r>
            <w:proofErr w:type="spellEnd"/>
            <w:r w:rsidRPr="0096525C">
              <w:rPr>
                <w:rFonts w:ascii="Times New Roman" w:hAnsi="Times New Roman" w:cs="Times New Roman"/>
                <w:sz w:val="16"/>
                <w:szCs w:val="16"/>
              </w:rPr>
              <w:t xml:space="preserve"> II, 3 </w:t>
            </w:r>
            <w:proofErr w:type="spellStart"/>
            <w:r w:rsidRPr="0096525C">
              <w:rPr>
                <w:rFonts w:ascii="Times New Roman" w:hAnsi="Times New Roman" w:cs="Times New Roman"/>
                <w:sz w:val="16"/>
                <w:szCs w:val="16"/>
              </w:rPr>
              <w:t>Sarnat</w:t>
            </w:r>
            <w:proofErr w:type="spellEnd"/>
            <w:r w:rsidRPr="0096525C">
              <w:rPr>
                <w:rFonts w:ascii="Times New Roman" w:hAnsi="Times New Roman" w:cs="Times New Roman"/>
                <w:sz w:val="16"/>
                <w:szCs w:val="16"/>
              </w:rPr>
              <w:t xml:space="preserve"> III)</w:t>
            </w:r>
            <w:r w:rsidRPr="00EB0F9F">
              <w:rPr>
                <w:rFonts w:ascii="Times New Roman" w:hAnsi="Times New Roman" w:cs="Times New Roman"/>
                <w:sz w:val="16"/>
                <w:szCs w:val="16"/>
                <w:vertAlign w:val="superscript"/>
              </w:rPr>
              <w:t>22</w:t>
            </w:r>
            <w:r w:rsidRPr="0096525C">
              <w:rPr>
                <w:rFonts w:ascii="Times New Roman" w:hAnsi="Times New Roman" w:cs="Times New Roman"/>
                <w:sz w:val="16"/>
                <w:szCs w:val="16"/>
              </w:rPr>
              <w:t xml:space="preserve"> </w:t>
            </w:r>
          </w:p>
          <w:p w14:paraId="14B0C1A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Abnormal neurological outcome (not definitely designated as CP): 10</w:t>
            </w:r>
          </w:p>
          <w:p w14:paraId="5C02B14C"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6E588F9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nil"/>
              <w:right w:val="nil"/>
            </w:tcBorders>
            <w:shd w:val="clear" w:color="auto" w:fill="auto"/>
          </w:tcPr>
          <w:p w14:paraId="5689168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2012-2013</w:t>
            </w:r>
          </w:p>
        </w:tc>
        <w:tc>
          <w:tcPr>
            <w:tcW w:w="1276" w:type="dxa"/>
            <w:tcBorders>
              <w:top w:val="nil"/>
              <w:left w:val="nil"/>
              <w:bottom w:val="nil"/>
              <w:right w:val="nil"/>
            </w:tcBorders>
            <w:shd w:val="clear" w:color="auto" w:fill="auto"/>
          </w:tcPr>
          <w:p w14:paraId="64330DB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Medical history </w:t>
            </w:r>
          </w:p>
        </w:tc>
        <w:tc>
          <w:tcPr>
            <w:tcW w:w="850" w:type="dxa"/>
            <w:tcBorders>
              <w:top w:val="nil"/>
              <w:left w:val="nil"/>
              <w:bottom w:val="nil"/>
              <w:right w:val="nil"/>
            </w:tcBorders>
            <w:shd w:val="clear" w:color="auto" w:fill="auto"/>
          </w:tcPr>
          <w:p w14:paraId="15A308C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nil"/>
              <w:right w:val="nil"/>
            </w:tcBorders>
            <w:shd w:val="clear" w:color="auto" w:fill="auto"/>
          </w:tcPr>
          <w:p w14:paraId="2A95144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3-5 months</w:t>
            </w:r>
          </w:p>
        </w:tc>
        <w:tc>
          <w:tcPr>
            <w:tcW w:w="851" w:type="dxa"/>
            <w:tcBorders>
              <w:top w:val="nil"/>
              <w:left w:val="nil"/>
              <w:bottom w:val="nil"/>
              <w:right w:val="nil"/>
            </w:tcBorders>
            <w:shd w:val="clear" w:color="auto" w:fill="auto"/>
          </w:tcPr>
          <w:p w14:paraId="343710E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12-18 months age</w:t>
            </w:r>
          </w:p>
        </w:tc>
        <w:tc>
          <w:tcPr>
            <w:tcW w:w="1279" w:type="dxa"/>
            <w:tcBorders>
              <w:top w:val="nil"/>
              <w:left w:val="nil"/>
              <w:bottom w:val="nil"/>
              <w:right w:val="nil"/>
            </w:tcBorders>
            <w:shd w:val="clear" w:color="auto" w:fill="auto"/>
          </w:tcPr>
          <w:p w14:paraId="3F8F469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Infant Neurological International Battery test (</w:t>
            </w:r>
            <w:proofErr w:type="spellStart"/>
            <w:r w:rsidRPr="0096525C">
              <w:rPr>
                <w:rFonts w:ascii="Times New Roman" w:hAnsi="Times New Roman" w:cs="Times New Roman"/>
                <w:sz w:val="16"/>
                <w:szCs w:val="16"/>
              </w:rPr>
              <w:t>Infanib</w:t>
            </w:r>
            <w:proofErr w:type="spellEnd"/>
            <w:r w:rsidRPr="0096525C">
              <w:rPr>
                <w:rFonts w:ascii="Times New Roman" w:hAnsi="Times New Roman" w:cs="Times New Roman"/>
                <w:sz w:val="16"/>
                <w:szCs w:val="16"/>
              </w:rPr>
              <w:t>)</w:t>
            </w:r>
            <w:r>
              <w:rPr>
                <w:rFonts w:ascii="Times New Roman" w:eastAsiaTheme="minorEastAsia" w:hAnsi="Times New Roman" w:cs="Times New Roman"/>
                <w:b/>
                <w:bCs/>
                <w:sz w:val="16"/>
                <w:szCs w:val="16"/>
                <w:vertAlign w:val="superscript"/>
                <w:lang w:val="en-AU"/>
              </w:rPr>
              <w:t>76</w:t>
            </w:r>
          </w:p>
        </w:tc>
      </w:tr>
      <w:tr w:rsidR="00447D5F" w:rsidRPr="00AC62AD" w14:paraId="27CC0A04"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shd w:val="clear" w:color="auto" w:fill="auto"/>
          </w:tcPr>
          <w:p w14:paraId="36D98570" w14:textId="77777777" w:rsidR="00447D5F" w:rsidRPr="00045E29" w:rsidRDefault="00447D5F" w:rsidP="00A14076">
            <w:pPr>
              <w:rPr>
                <w:rFonts w:ascii="Times New Roman" w:hAnsi="Times New Roman" w:cs="Times New Roman"/>
                <w:b w:val="0"/>
                <w:sz w:val="16"/>
                <w:szCs w:val="16"/>
              </w:rPr>
            </w:pPr>
            <w:proofErr w:type="spellStart"/>
            <w:r w:rsidRPr="00045E29">
              <w:rPr>
                <w:b w:val="0"/>
                <w:sz w:val="16"/>
                <w:szCs w:val="16"/>
              </w:rPr>
              <w:t>Stoen</w:t>
            </w:r>
            <w:proofErr w:type="spellEnd"/>
            <w:r w:rsidRPr="00045E29">
              <w:rPr>
                <w:b w:val="0"/>
                <w:sz w:val="16"/>
                <w:szCs w:val="16"/>
              </w:rPr>
              <w:t xml:space="preserve"> et al.</w:t>
            </w:r>
            <w:r>
              <w:rPr>
                <w:b w:val="0"/>
                <w:sz w:val="16"/>
                <w:szCs w:val="16"/>
                <w:vertAlign w:val="superscript"/>
              </w:rPr>
              <w:t>77</w:t>
            </w:r>
          </w:p>
        </w:tc>
        <w:tc>
          <w:tcPr>
            <w:tcW w:w="709" w:type="dxa"/>
            <w:tcBorders>
              <w:top w:val="nil"/>
              <w:left w:val="nil"/>
              <w:bottom w:val="single" w:sz="4" w:space="0" w:color="auto"/>
              <w:right w:val="nil"/>
            </w:tcBorders>
            <w:shd w:val="clear" w:color="auto" w:fill="auto"/>
          </w:tcPr>
          <w:p w14:paraId="51E0FA92"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Oct 2019</w:t>
            </w:r>
          </w:p>
        </w:tc>
        <w:tc>
          <w:tcPr>
            <w:tcW w:w="992" w:type="dxa"/>
            <w:tcBorders>
              <w:top w:val="nil"/>
              <w:left w:val="nil"/>
              <w:bottom w:val="single" w:sz="4" w:space="0" w:color="auto"/>
              <w:right w:val="nil"/>
            </w:tcBorders>
            <w:shd w:val="clear" w:color="auto" w:fill="auto"/>
          </w:tcPr>
          <w:p w14:paraId="3EF9878F"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Norway</w:t>
            </w:r>
          </w:p>
        </w:tc>
        <w:tc>
          <w:tcPr>
            <w:tcW w:w="1134" w:type="dxa"/>
            <w:tcBorders>
              <w:top w:val="nil"/>
              <w:left w:val="nil"/>
              <w:bottom w:val="single" w:sz="4" w:space="0" w:color="auto"/>
              <w:right w:val="nil"/>
            </w:tcBorders>
            <w:shd w:val="clear" w:color="auto" w:fill="auto"/>
          </w:tcPr>
          <w:p w14:paraId="05D24E99"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Observational study</w:t>
            </w:r>
          </w:p>
        </w:tc>
        <w:tc>
          <w:tcPr>
            <w:tcW w:w="992" w:type="dxa"/>
            <w:tcBorders>
              <w:top w:val="nil"/>
              <w:left w:val="nil"/>
              <w:bottom w:val="single" w:sz="4" w:space="0" w:color="auto"/>
              <w:right w:val="nil"/>
            </w:tcBorders>
            <w:shd w:val="clear" w:color="auto" w:fill="auto"/>
          </w:tcPr>
          <w:p w14:paraId="701DE84B"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405</w:t>
            </w:r>
          </w:p>
        </w:tc>
        <w:tc>
          <w:tcPr>
            <w:tcW w:w="2126" w:type="dxa"/>
            <w:tcBorders>
              <w:top w:val="nil"/>
              <w:left w:val="nil"/>
              <w:bottom w:val="single" w:sz="4" w:space="0" w:color="auto"/>
              <w:right w:val="nil"/>
            </w:tcBorders>
            <w:shd w:val="clear" w:color="auto" w:fill="auto"/>
          </w:tcPr>
          <w:p w14:paraId="46658599"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Gender: 54.3% male, 45.7% female</w:t>
            </w:r>
          </w:p>
          <w:p w14:paraId="3FC31E4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B3931">
              <w:rPr>
                <w:sz w:val="16"/>
                <w:szCs w:val="16"/>
              </w:rPr>
              <w:t xml:space="preserve">GA: mean 26.2 </w:t>
            </w:r>
            <w:proofErr w:type="spellStart"/>
            <w:r w:rsidRPr="00DB3931">
              <w:rPr>
                <w:sz w:val="16"/>
                <w:szCs w:val="16"/>
              </w:rPr>
              <w:t>wks</w:t>
            </w:r>
            <w:proofErr w:type="spellEnd"/>
            <w:r w:rsidRPr="00DB3931">
              <w:rPr>
                <w:sz w:val="16"/>
                <w:szCs w:val="16"/>
              </w:rPr>
              <w:t xml:space="preserve">; SD 1.7 </w:t>
            </w:r>
            <w:proofErr w:type="spellStart"/>
            <w:r w:rsidRPr="00DB3931">
              <w:rPr>
                <w:sz w:val="16"/>
                <w:szCs w:val="16"/>
              </w:rPr>
              <w:t>wks</w:t>
            </w:r>
            <w:proofErr w:type="spellEnd"/>
            <w:r w:rsidRPr="008A71EF">
              <w:rPr>
                <w:sz w:val="16"/>
                <w:szCs w:val="16"/>
              </w:rPr>
              <w:t xml:space="preserve"> </w:t>
            </w:r>
          </w:p>
          <w:p w14:paraId="3B6CEED2"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Late preterm: </w:t>
            </w:r>
            <w:proofErr w:type="spellStart"/>
            <w:r w:rsidRPr="00D3174C">
              <w:rPr>
                <w:sz w:val="16"/>
                <w:szCs w:val="16"/>
              </w:rPr>
              <w:t>n.s</w:t>
            </w:r>
            <w:proofErr w:type="spellEnd"/>
            <w:r w:rsidRPr="00D3174C">
              <w:rPr>
                <w:sz w:val="16"/>
                <w:szCs w:val="16"/>
              </w:rPr>
              <w:t>.</w:t>
            </w:r>
          </w:p>
          <w:p w14:paraId="5D12B924"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B3931">
              <w:rPr>
                <w:sz w:val="16"/>
                <w:szCs w:val="16"/>
              </w:rPr>
              <w:t>BW: mean 826g; SD 183g</w:t>
            </w:r>
            <w:r w:rsidRPr="00D3174C" w:rsidDel="00B314F9">
              <w:rPr>
                <w:sz w:val="16"/>
                <w:szCs w:val="16"/>
              </w:rPr>
              <w:t xml:space="preserve"> </w:t>
            </w:r>
            <w:r w:rsidRPr="00D3174C">
              <w:rPr>
                <w:sz w:val="16"/>
                <w:szCs w:val="16"/>
              </w:rPr>
              <w:t xml:space="preserve">NE: 57 (13.8%), </w:t>
            </w:r>
            <w:proofErr w:type="spellStart"/>
            <w:r w:rsidRPr="00D3174C">
              <w:rPr>
                <w:sz w:val="16"/>
                <w:szCs w:val="16"/>
              </w:rPr>
              <w:t>n.s</w:t>
            </w:r>
            <w:proofErr w:type="spellEnd"/>
            <w:r w:rsidRPr="00D3174C">
              <w:rPr>
                <w:sz w:val="16"/>
                <w:szCs w:val="16"/>
              </w:rPr>
              <w:t>. by GA</w:t>
            </w:r>
          </w:p>
          <w:p w14:paraId="32558587"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sz w:val="16"/>
                <w:szCs w:val="16"/>
              </w:rPr>
            </w:pPr>
            <w:r w:rsidRPr="00D3174C">
              <w:rPr>
                <w:sz w:val="16"/>
                <w:szCs w:val="16"/>
              </w:rPr>
              <w:t xml:space="preserve">CP: 42 (10.4%), </w:t>
            </w:r>
            <w:proofErr w:type="spellStart"/>
            <w:r w:rsidRPr="00D3174C">
              <w:rPr>
                <w:sz w:val="16"/>
                <w:szCs w:val="16"/>
              </w:rPr>
              <w:t>n.s</w:t>
            </w:r>
            <w:proofErr w:type="spellEnd"/>
            <w:r w:rsidRPr="00D3174C">
              <w:rPr>
                <w:sz w:val="16"/>
                <w:szCs w:val="16"/>
              </w:rPr>
              <w:t>. by GA</w:t>
            </w:r>
          </w:p>
          <w:p w14:paraId="15F051A7"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rFonts w:ascii="Times New Roman" w:hAnsi="Times New Roman" w:cs="Times New Roman"/>
                <w:sz w:val="16"/>
                <w:szCs w:val="16"/>
              </w:rPr>
              <w:t xml:space="preserve">Therapeutic hypothermia: </w:t>
            </w:r>
            <w:proofErr w:type="spellStart"/>
            <w:r w:rsidRPr="00D3174C">
              <w:rPr>
                <w:rFonts w:ascii="Times New Roman" w:hAnsi="Times New Roman" w:cs="Times New Roman"/>
                <w:sz w:val="16"/>
                <w:szCs w:val="16"/>
              </w:rPr>
              <w:t>n.s</w:t>
            </w:r>
            <w:proofErr w:type="spellEnd"/>
          </w:p>
          <w:p w14:paraId="3F7943B1"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shd w:val="clear" w:color="auto" w:fill="auto"/>
          </w:tcPr>
          <w:p w14:paraId="2A26B6D7"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2009-2014</w:t>
            </w:r>
          </w:p>
        </w:tc>
        <w:tc>
          <w:tcPr>
            <w:tcW w:w="1276" w:type="dxa"/>
            <w:tcBorders>
              <w:top w:val="nil"/>
              <w:left w:val="nil"/>
              <w:bottom w:val="single" w:sz="4" w:space="0" w:color="auto"/>
              <w:right w:val="nil"/>
            </w:tcBorders>
            <w:shd w:val="clear" w:color="auto" w:fill="auto"/>
          </w:tcPr>
          <w:p w14:paraId="2A413245"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Undefined</w:t>
            </w:r>
          </w:p>
        </w:tc>
        <w:tc>
          <w:tcPr>
            <w:tcW w:w="850" w:type="dxa"/>
            <w:tcBorders>
              <w:top w:val="nil"/>
              <w:left w:val="nil"/>
              <w:bottom w:val="single" w:sz="4" w:space="0" w:color="auto"/>
              <w:right w:val="nil"/>
            </w:tcBorders>
            <w:shd w:val="clear" w:color="auto" w:fill="auto"/>
          </w:tcPr>
          <w:p w14:paraId="22324494" w14:textId="77777777" w:rsidR="00447D5F" w:rsidRPr="00D3174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D3174C">
              <w:rPr>
                <w:sz w:val="16"/>
                <w:szCs w:val="16"/>
              </w:rPr>
              <w:t>Prechtl</w:t>
            </w:r>
            <w:proofErr w:type="spellEnd"/>
          </w:p>
        </w:tc>
        <w:tc>
          <w:tcPr>
            <w:tcW w:w="1134" w:type="dxa"/>
            <w:tcBorders>
              <w:top w:val="nil"/>
              <w:left w:val="nil"/>
              <w:bottom w:val="single" w:sz="4" w:space="0" w:color="auto"/>
              <w:right w:val="nil"/>
            </w:tcBorders>
            <w:shd w:val="clear" w:color="auto" w:fill="auto"/>
          </w:tcPr>
          <w:p w14:paraId="7D7DAE7D"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 xml:space="preserve">10 – 15 </w:t>
            </w:r>
            <w:proofErr w:type="spellStart"/>
            <w:r w:rsidRPr="00D3174C">
              <w:rPr>
                <w:sz w:val="16"/>
                <w:szCs w:val="16"/>
              </w:rPr>
              <w:t>wks</w:t>
            </w:r>
            <w:proofErr w:type="spellEnd"/>
            <w:r w:rsidRPr="00D3174C">
              <w:rPr>
                <w:sz w:val="16"/>
                <w:szCs w:val="16"/>
              </w:rPr>
              <w:t xml:space="preserve"> post-term age</w:t>
            </w:r>
          </w:p>
        </w:tc>
        <w:tc>
          <w:tcPr>
            <w:tcW w:w="851" w:type="dxa"/>
            <w:tcBorders>
              <w:top w:val="nil"/>
              <w:left w:val="nil"/>
              <w:bottom w:val="single" w:sz="4" w:space="0" w:color="auto"/>
              <w:right w:val="nil"/>
            </w:tcBorders>
            <w:shd w:val="clear" w:color="auto" w:fill="auto"/>
          </w:tcPr>
          <w:p w14:paraId="599BF19C"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D3174C">
              <w:rPr>
                <w:sz w:val="16"/>
                <w:szCs w:val="16"/>
              </w:rPr>
              <w:t>By mean age 3 years and 1 month</w:t>
            </w:r>
          </w:p>
        </w:tc>
        <w:tc>
          <w:tcPr>
            <w:tcW w:w="1279" w:type="dxa"/>
            <w:tcBorders>
              <w:top w:val="nil"/>
              <w:left w:val="nil"/>
              <w:bottom w:val="single" w:sz="4" w:space="0" w:color="auto"/>
              <w:right w:val="nil"/>
            </w:tcBorders>
            <w:shd w:val="clear" w:color="auto" w:fill="auto"/>
          </w:tcPr>
          <w:p w14:paraId="4E90E5C8" w14:textId="77777777" w:rsidR="00447D5F" w:rsidRPr="00D3174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45E29">
              <w:rPr>
                <w:sz w:val="16"/>
                <w:szCs w:val="16"/>
              </w:rPr>
              <w:t>Surveillance of cerebral palsy in Europe (SCPE)</w:t>
            </w:r>
            <w:r>
              <w:rPr>
                <w:sz w:val="16"/>
                <w:szCs w:val="16"/>
                <w:vertAlign w:val="superscript"/>
              </w:rPr>
              <w:t>78</w:t>
            </w:r>
            <w:r w:rsidRPr="00D3174C">
              <w:rPr>
                <w:sz w:val="16"/>
                <w:szCs w:val="16"/>
                <w:vertAlign w:val="superscript"/>
              </w:rPr>
              <w:t xml:space="preserve"> </w:t>
            </w:r>
          </w:p>
        </w:tc>
      </w:tr>
      <w:tr w:rsidR="00447D5F" w:rsidRPr="0096525C" w14:paraId="41DF3297" w14:textId="77777777" w:rsidTr="00A14076">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59A9058E"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44470B14" w14:textId="77777777" w:rsidR="00447D5F" w:rsidRPr="0096525C" w:rsidRDefault="00447D5F" w:rsidP="00A14076">
            <w:pPr>
              <w:rPr>
                <w:rFonts w:ascii="Times New Roman" w:hAnsi="Times New Roman" w:cs="Times New Roman"/>
                <w:sz w:val="16"/>
                <w:szCs w:val="16"/>
              </w:rPr>
            </w:pPr>
          </w:p>
          <w:p w14:paraId="7480C6B8" w14:textId="77777777" w:rsidR="00447D5F" w:rsidRPr="0096525C" w:rsidRDefault="00447D5F" w:rsidP="00A14076">
            <w:pPr>
              <w:rPr>
                <w:rFonts w:ascii="Times New Roman" w:hAnsi="Times New Roman" w:cs="Times New Roman"/>
                <w:sz w:val="16"/>
                <w:szCs w:val="16"/>
              </w:rPr>
            </w:pPr>
          </w:p>
          <w:p w14:paraId="0B54737D" w14:textId="77777777" w:rsidR="00447D5F" w:rsidRPr="0096525C" w:rsidRDefault="00447D5F" w:rsidP="00A14076">
            <w:pPr>
              <w:rPr>
                <w:rFonts w:ascii="Times New Roman" w:hAnsi="Times New Roman" w:cs="Times New Roman"/>
                <w:sz w:val="16"/>
                <w:szCs w:val="16"/>
              </w:rPr>
            </w:pPr>
          </w:p>
        </w:tc>
      </w:tr>
      <w:tr w:rsidR="00447D5F" w:rsidRPr="0096525C" w14:paraId="5174AC17"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2AA49CD4" w14:textId="77777777" w:rsidR="00447D5F" w:rsidRPr="0096525C" w:rsidRDefault="00447D5F" w:rsidP="00A14076">
            <w:pPr>
              <w:rPr>
                <w:rFonts w:ascii="Times New Roman" w:hAnsi="Times New Roman" w:cs="Times New Roman"/>
                <w:sz w:val="16"/>
                <w:szCs w:val="16"/>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08213FE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7E9DD81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08789DC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164A0C5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31C8947D"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 xml:space="preserve">Population </w:t>
            </w:r>
          </w:p>
          <w:p w14:paraId="76F5574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3D23014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02F51EF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10B1D49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11350C5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3B27E0B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03E3B3C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neurological examinations</w:t>
            </w:r>
          </w:p>
        </w:tc>
      </w:tr>
      <w:tr w:rsidR="00447D5F" w:rsidRPr="0096525C" w14:paraId="15339E1D"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nil"/>
              <w:right w:val="nil"/>
            </w:tcBorders>
          </w:tcPr>
          <w:p w14:paraId="03FABD2F" w14:textId="77777777" w:rsidR="00447D5F" w:rsidRPr="0096525C" w:rsidRDefault="00447D5F" w:rsidP="00A14076">
            <w:pPr>
              <w:rPr>
                <w:rFonts w:ascii="Times New Roman" w:hAnsi="Times New Roman" w:cs="Times New Roman"/>
                <w:b w:val="0"/>
                <w:bCs w:val="0"/>
                <w:sz w:val="16"/>
                <w:szCs w:val="16"/>
              </w:rPr>
            </w:pPr>
            <w:proofErr w:type="spellStart"/>
            <w:r w:rsidRPr="0096525C">
              <w:rPr>
                <w:rFonts w:ascii="Times New Roman" w:hAnsi="Times New Roman" w:cs="Times New Roman"/>
                <w:b w:val="0"/>
                <w:bCs w:val="0"/>
                <w:sz w:val="16"/>
                <w:szCs w:val="16"/>
              </w:rPr>
              <w:t>Sustersic</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79</w:t>
            </w:r>
          </w:p>
        </w:tc>
        <w:tc>
          <w:tcPr>
            <w:tcW w:w="709" w:type="dxa"/>
            <w:tcBorders>
              <w:top w:val="nil"/>
              <w:left w:val="nil"/>
              <w:bottom w:val="nil"/>
              <w:right w:val="nil"/>
            </w:tcBorders>
          </w:tcPr>
          <w:p w14:paraId="45386AD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2008</w:t>
            </w:r>
          </w:p>
        </w:tc>
        <w:tc>
          <w:tcPr>
            <w:tcW w:w="992" w:type="dxa"/>
            <w:tcBorders>
              <w:top w:val="nil"/>
              <w:left w:val="nil"/>
              <w:bottom w:val="nil"/>
              <w:right w:val="nil"/>
            </w:tcBorders>
          </w:tcPr>
          <w:p w14:paraId="2067D83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Slovenia</w:t>
            </w:r>
          </w:p>
        </w:tc>
        <w:tc>
          <w:tcPr>
            <w:tcW w:w="1134" w:type="dxa"/>
            <w:tcBorders>
              <w:top w:val="nil"/>
              <w:left w:val="nil"/>
              <w:bottom w:val="nil"/>
              <w:right w:val="nil"/>
            </w:tcBorders>
          </w:tcPr>
          <w:p w14:paraId="4ADE26C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nil"/>
              <w:right w:val="nil"/>
            </w:tcBorders>
          </w:tcPr>
          <w:p w14:paraId="4782324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45</w:t>
            </w:r>
          </w:p>
        </w:tc>
        <w:tc>
          <w:tcPr>
            <w:tcW w:w="2126" w:type="dxa"/>
            <w:tcBorders>
              <w:top w:val="nil"/>
              <w:left w:val="nil"/>
              <w:bottom w:val="nil"/>
              <w:right w:val="nil"/>
            </w:tcBorders>
          </w:tcPr>
          <w:p w14:paraId="68CF980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23 males (51.1%), 22 females (48.9%)</w:t>
            </w:r>
          </w:p>
          <w:p w14:paraId="7F08DE6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w:t>
            </w:r>
          </w:p>
          <w:p w14:paraId="1249BBD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- 23-36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(mean,</w:t>
            </w:r>
          </w:p>
          <w:p w14:paraId="31B6E7AA"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color w:val="FF0000"/>
                <w:sz w:val="16"/>
                <w:szCs w:val="16"/>
                <w:lang w:val="en-AU"/>
              </w:rPr>
            </w:pPr>
            <w:r w:rsidRPr="0096525C">
              <w:rPr>
                <w:rFonts w:ascii="Times New Roman" w:eastAsiaTheme="minorEastAsia" w:hAnsi="Times New Roman" w:cs="Times New Roman"/>
                <w:sz w:val="16"/>
                <w:szCs w:val="16"/>
                <w:lang w:val="en-AU"/>
              </w:rPr>
              <w:t xml:space="preserve">31.6 weeks; SD, 3.3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w:t>
            </w:r>
          </w:p>
          <w:p w14:paraId="50E23B1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 late-preterm: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w:t>
            </w:r>
          </w:p>
          <w:p w14:paraId="12012B5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525-3240 g (mean,</w:t>
            </w:r>
          </w:p>
          <w:p w14:paraId="51E8372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1788 g; SD, 718 g)</w:t>
            </w:r>
          </w:p>
          <w:p w14:paraId="5498430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NE: 12 (27%)</w:t>
            </w:r>
          </w:p>
          <w:p w14:paraId="70516E4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CP: 6</w:t>
            </w:r>
          </w:p>
          <w:p w14:paraId="7EFFFC0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3D752E01"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top w:val="nil"/>
              <w:left w:val="nil"/>
              <w:bottom w:val="nil"/>
              <w:right w:val="nil"/>
            </w:tcBorders>
          </w:tcPr>
          <w:p w14:paraId="5372A78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Jan 2002 – Mar 2004</w:t>
            </w:r>
          </w:p>
        </w:tc>
        <w:tc>
          <w:tcPr>
            <w:tcW w:w="1276" w:type="dxa"/>
            <w:tcBorders>
              <w:top w:val="nil"/>
              <w:left w:val="nil"/>
              <w:bottom w:val="nil"/>
              <w:right w:val="nil"/>
            </w:tcBorders>
          </w:tcPr>
          <w:p w14:paraId="709153E8"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Consecutive referrals and medical history </w:t>
            </w:r>
          </w:p>
        </w:tc>
        <w:tc>
          <w:tcPr>
            <w:tcW w:w="850" w:type="dxa"/>
            <w:tcBorders>
              <w:top w:val="nil"/>
              <w:left w:val="nil"/>
              <w:bottom w:val="nil"/>
              <w:right w:val="nil"/>
            </w:tcBorders>
          </w:tcPr>
          <w:p w14:paraId="124CED23"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top w:val="nil"/>
              <w:left w:val="nil"/>
              <w:bottom w:val="nil"/>
              <w:right w:val="nil"/>
            </w:tcBorders>
          </w:tcPr>
          <w:p w14:paraId="2C3202F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Term - 20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of post-term</w:t>
            </w:r>
          </w:p>
          <w:p w14:paraId="15A7F6B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age</w:t>
            </w:r>
          </w:p>
        </w:tc>
        <w:tc>
          <w:tcPr>
            <w:tcW w:w="851" w:type="dxa"/>
            <w:tcBorders>
              <w:top w:val="nil"/>
              <w:left w:val="nil"/>
              <w:bottom w:val="nil"/>
              <w:right w:val="nil"/>
            </w:tcBorders>
          </w:tcPr>
          <w:p w14:paraId="67B0035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24 months</w:t>
            </w:r>
          </w:p>
        </w:tc>
        <w:tc>
          <w:tcPr>
            <w:tcW w:w="1279" w:type="dxa"/>
            <w:tcBorders>
              <w:top w:val="nil"/>
              <w:left w:val="nil"/>
              <w:bottom w:val="nil"/>
              <w:right w:val="nil"/>
            </w:tcBorders>
          </w:tcPr>
          <w:p w14:paraId="667E454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Amiel-Tison</w:t>
            </w:r>
            <w:proofErr w:type="spellEnd"/>
            <w:r>
              <w:rPr>
                <w:rFonts w:ascii="Times New Roman" w:hAnsi="Times New Roman" w:cs="Times New Roman"/>
                <w:sz w:val="16"/>
                <w:szCs w:val="16"/>
              </w:rPr>
              <w:t xml:space="preserve"> </w:t>
            </w:r>
            <w:r w:rsidRPr="0096525C">
              <w:rPr>
                <w:rFonts w:ascii="Times New Roman" w:hAnsi="Times New Roman" w:cs="Times New Roman"/>
                <w:sz w:val="16"/>
                <w:szCs w:val="16"/>
              </w:rPr>
              <w:t>and Gosselin</w:t>
            </w:r>
            <w:r>
              <w:rPr>
                <w:rFonts w:ascii="Times New Roman" w:hAnsi="Times New Roman" w:cs="Times New Roman"/>
                <w:sz w:val="16"/>
                <w:szCs w:val="16"/>
                <w:vertAlign w:val="superscript"/>
              </w:rPr>
              <w:t>58</w:t>
            </w:r>
          </w:p>
        </w:tc>
      </w:tr>
      <w:tr w:rsidR="00447D5F" w:rsidRPr="0096525C" w14:paraId="6F62CFED"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top w:val="nil"/>
              <w:left w:val="nil"/>
              <w:bottom w:val="single" w:sz="4" w:space="0" w:color="auto"/>
              <w:right w:val="nil"/>
            </w:tcBorders>
          </w:tcPr>
          <w:p w14:paraId="78458DA8" w14:textId="77777777" w:rsidR="00447D5F" w:rsidRPr="0096525C" w:rsidRDefault="00447D5F" w:rsidP="00A14076">
            <w:pPr>
              <w:rPr>
                <w:rFonts w:ascii="Times New Roman" w:hAnsi="Times New Roman" w:cs="Times New Roman"/>
                <w:b w:val="0"/>
                <w:bCs w:val="0"/>
                <w:sz w:val="16"/>
                <w:szCs w:val="16"/>
              </w:rPr>
            </w:pPr>
            <w:r w:rsidRPr="0096525C">
              <w:rPr>
                <w:rFonts w:ascii="Times New Roman" w:hAnsi="Times New Roman" w:cs="Times New Roman"/>
                <w:b w:val="0"/>
                <w:bCs w:val="0"/>
                <w:sz w:val="16"/>
                <w:szCs w:val="16"/>
              </w:rPr>
              <w:t xml:space="preserve">van </w:t>
            </w:r>
            <w:proofErr w:type="spellStart"/>
            <w:r w:rsidRPr="0096525C">
              <w:rPr>
                <w:rFonts w:ascii="Times New Roman" w:hAnsi="Times New Roman" w:cs="Times New Roman"/>
                <w:b w:val="0"/>
                <w:bCs w:val="0"/>
                <w:sz w:val="16"/>
                <w:szCs w:val="16"/>
              </w:rPr>
              <w:t>Iersel</w:t>
            </w:r>
            <w:proofErr w:type="spellEnd"/>
            <w:r w:rsidRPr="0096525C">
              <w:rPr>
                <w:rFonts w:ascii="Times New Roman" w:hAnsi="Times New Roman" w:cs="Times New Roman"/>
                <w:b w:val="0"/>
                <w:bCs w:val="0"/>
                <w:sz w:val="16"/>
                <w:szCs w:val="16"/>
              </w:rPr>
              <w:t xml:space="preserve"> et al.</w:t>
            </w:r>
            <w:r>
              <w:rPr>
                <w:rFonts w:ascii="Times New Roman" w:hAnsi="Times New Roman" w:cs="Times New Roman"/>
                <w:b w:val="0"/>
                <w:bCs w:val="0"/>
                <w:sz w:val="16"/>
                <w:szCs w:val="16"/>
                <w:vertAlign w:val="superscript"/>
                <w:lang w:val="en-AU"/>
              </w:rPr>
              <w:t>80</w:t>
            </w:r>
          </w:p>
          <w:p w14:paraId="1F585F0B" w14:textId="77777777" w:rsidR="00447D5F" w:rsidRPr="0096525C" w:rsidRDefault="00447D5F" w:rsidP="00A14076">
            <w:pPr>
              <w:rPr>
                <w:rFonts w:ascii="Times New Roman" w:hAnsi="Times New Roman" w:cs="Times New Roman"/>
                <w:b w:val="0"/>
                <w:bCs w:val="0"/>
                <w:sz w:val="16"/>
                <w:szCs w:val="16"/>
              </w:rPr>
            </w:pPr>
          </w:p>
          <w:p w14:paraId="1C42E9F6" w14:textId="77777777" w:rsidR="00447D5F" w:rsidRPr="0096525C" w:rsidRDefault="00447D5F" w:rsidP="00A14076">
            <w:pPr>
              <w:rPr>
                <w:rFonts w:ascii="Times New Roman" w:hAnsi="Times New Roman" w:cs="Times New Roman"/>
                <w:b w:val="0"/>
                <w:bCs w:val="0"/>
                <w:sz w:val="16"/>
                <w:szCs w:val="16"/>
              </w:rPr>
            </w:pPr>
          </w:p>
          <w:p w14:paraId="4E16485A" w14:textId="77777777" w:rsidR="00447D5F" w:rsidRPr="0096525C" w:rsidRDefault="00447D5F" w:rsidP="00A14076">
            <w:pPr>
              <w:rPr>
                <w:rFonts w:ascii="Times New Roman" w:hAnsi="Times New Roman" w:cs="Times New Roman"/>
                <w:b w:val="0"/>
                <w:bCs w:val="0"/>
                <w:sz w:val="16"/>
                <w:szCs w:val="16"/>
              </w:rPr>
            </w:pPr>
          </w:p>
          <w:p w14:paraId="47E27132" w14:textId="77777777" w:rsidR="00447D5F" w:rsidRPr="0096525C" w:rsidRDefault="00447D5F" w:rsidP="00A14076">
            <w:pPr>
              <w:rPr>
                <w:rFonts w:ascii="Times New Roman" w:hAnsi="Times New Roman" w:cs="Times New Roman"/>
                <w:b w:val="0"/>
                <w:bCs w:val="0"/>
                <w:sz w:val="16"/>
                <w:szCs w:val="16"/>
              </w:rPr>
            </w:pPr>
          </w:p>
          <w:p w14:paraId="551D7676" w14:textId="77777777" w:rsidR="00447D5F" w:rsidRPr="0096525C" w:rsidRDefault="00447D5F" w:rsidP="00A14076">
            <w:pPr>
              <w:rPr>
                <w:rFonts w:ascii="Times New Roman" w:hAnsi="Times New Roman" w:cs="Times New Roman"/>
                <w:b w:val="0"/>
                <w:bCs w:val="0"/>
                <w:sz w:val="16"/>
                <w:szCs w:val="16"/>
              </w:rPr>
            </w:pPr>
          </w:p>
          <w:p w14:paraId="66566AE6" w14:textId="77777777" w:rsidR="00447D5F" w:rsidRPr="0096525C" w:rsidRDefault="00447D5F" w:rsidP="00A14076">
            <w:pPr>
              <w:rPr>
                <w:rFonts w:ascii="Times New Roman" w:hAnsi="Times New Roman" w:cs="Times New Roman"/>
                <w:b w:val="0"/>
                <w:bCs w:val="0"/>
                <w:sz w:val="16"/>
                <w:szCs w:val="16"/>
              </w:rPr>
            </w:pPr>
          </w:p>
          <w:p w14:paraId="1C4FF830" w14:textId="77777777" w:rsidR="00447D5F" w:rsidRPr="0096525C" w:rsidRDefault="00447D5F" w:rsidP="00A14076">
            <w:pPr>
              <w:rPr>
                <w:rFonts w:ascii="Times New Roman" w:hAnsi="Times New Roman" w:cs="Times New Roman"/>
                <w:b w:val="0"/>
                <w:bCs w:val="0"/>
                <w:sz w:val="16"/>
                <w:szCs w:val="16"/>
              </w:rPr>
            </w:pPr>
          </w:p>
          <w:p w14:paraId="42F0FBDD" w14:textId="77777777" w:rsidR="00447D5F" w:rsidRPr="0096525C" w:rsidRDefault="00447D5F" w:rsidP="00A14076">
            <w:pPr>
              <w:rPr>
                <w:rFonts w:ascii="Times New Roman" w:hAnsi="Times New Roman" w:cs="Times New Roman"/>
                <w:b w:val="0"/>
                <w:bCs w:val="0"/>
                <w:sz w:val="16"/>
                <w:szCs w:val="16"/>
              </w:rPr>
            </w:pPr>
          </w:p>
          <w:p w14:paraId="31FB307E" w14:textId="77777777" w:rsidR="00447D5F" w:rsidRPr="0096525C" w:rsidRDefault="00447D5F" w:rsidP="00A14076">
            <w:pPr>
              <w:rPr>
                <w:rFonts w:ascii="Times New Roman" w:hAnsi="Times New Roman" w:cs="Times New Roman"/>
                <w:b w:val="0"/>
                <w:bCs w:val="0"/>
                <w:sz w:val="16"/>
                <w:szCs w:val="16"/>
              </w:rPr>
            </w:pPr>
          </w:p>
          <w:p w14:paraId="0C801822" w14:textId="77777777" w:rsidR="00447D5F" w:rsidRPr="0096525C" w:rsidRDefault="00447D5F" w:rsidP="00A14076">
            <w:pPr>
              <w:rPr>
                <w:rFonts w:ascii="Times New Roman" w:hAnsi="Times New Roman" w:cs="Times New Roman"/>
                <w:b w:val="0"/>
                <w:bCs w:val="0"/>
                <w:sz w:val="16"/>
                <w:szCs w:val="16"/>
              </w:rPr>
            </w:pPr>
          </w:p>
          <w:p w14:paraId="292A9955" w14:textId="77777777" w:rsidR="00447D5F" w:rsidRPr="0096525C" w:rsidRDefault="00447D5F" w:rsidP="00A14076">
            <w:pPr>
              <w:rPr>
                <w:rFonts w:ascii="Times New Roman" w:hAnsi="Times New Roman" w:cs="Times New Roman"/>
                <w:b w:val="0"/>
                <w:bCs w:val="0"/>
                <w:sz w:val="16"/>
                <w:szCs w:val="16"/>
              </w:rPr>
            </w:pPr>
          </w:p>
          <w:p w14:paraId="62492892" w14:textId="77777777" w:rsidR="00447D5F" w:rsidRPr="0096525C" w:rsidRDefault="00447D5F" w:rsidP="00A14076">
            <w:pPr>
              <w:rPr>
                <w:rFonts w:ascii="Times New Roman" w:hAnsi="Times New Roman" w:cs="Times New Roman"/>
                <w:b w:val="0"/>
                <w:bCs w:val="0"/>
                <w:sz w:val="16"/>
                <w:szCs w:val="16"/>
              </w:rPr>
            </w:pPr>
          </w:p>
          <w:p w14:paraId="2BA648F3" w14:textId="77777777" w:rsidR="00447D5F" w:rsidRPr="0096525C" w:rsidRDefault="00447D5F" w:rsidP="00A14076">
            <w:pPr>
              <w:rPr>
                <w:rFonts w:ascii="Times New Roman" w:hAnsi="Times New Roman" w:cs="Times New Roman"/>
                <w:b w:val="0"/>
                <w:bCs w:val="0"/>
                <w:sz w:val="16"/>
                <w:szCs w:val="16"/>
              </w:rPr>
            </w:pPr>
          </w:p>
          <w:p w14:paraId="254958F0" w14:textId="77777777" w:rsidR="00447D5F" w:rsidRPr="0096525C" w:rsidRDefault="00447D5F" w:rsidP="00A14076">
            <w:pPr>
              <w:rPr>
                <w:rFonts w:ascii="Times New Roman" w:hAnsi="Times New Roman" w:cs="Times New Roman"/>
                <w:b w:val="0"/>
                <w:bCs w:val="0"/>
                <w:sz w:val="16"/>
                <w:szCs w:val="16"/>
              </w:rPr>
            </w:pPr>
          </w:p>
          <w:p w14:paraId="09E5ADAE" w14:textId="77777777" w:rsidR="00447D5F" w:rsidRPr="0096525C" w:rsidRDefault="00447D5F" w:rsidP="00A14076">
            <w:pPr>
              <w:rPr>
                <w:rFonts w:ascii="Times New Roman" w:hAnsi="Times New Roman" w:cs="Times New Roman"/>
                <w:b w:val="0"/>
                <w:bCs w:val="0"/>
                <w:sz w:val="16"/>
                <w:szCs w:val="16"/>
              </w:rPr>
            </w:pPr>
          </w:p>
          <w:p w14:paraId="4B44B26B" w14:textId="77777777" w:rsidR="00447D5F" w:rsidRPr="0096525C" w:rsidRDefault="00447D5F" w:rsidP="00A14076">
            <w:pPr>
              <w:rPr>
                <w:rFonts w:ascii="Times New Roman" w:hAnsi="Times New Roman" w:cs="Times New Roman"/>
                <w:b w:val="0"/>
                <w:bCs w:val="0"/>
                <w:sz w:val="16"/>
                <w:szCs w:val="16"/>
              </w:rPr>
            </w:pPr>
          </w:p>
          <w:p w14:paraId="257D9448" w14:textId="77777777" w:rsidR="00447D5F" w:rsidRPr="0096525C" w:rsidRDefault="00447D5F" w:rsidP="00A14076">
            <w:pPr>
              <w:rPr>
                <w:rFonts w:ascii="Times New Roman" w:hAnsi="Times New Roman" w:cs="Times New Roman"/>
                <w:b w:val="0"/>
                <w:bCs w:val="0"/>
                <w:sz w:val="16"/>
                <w:szCs w:val="16"/>
              </w:rPr>
            </w:pPr>
          </w:p>
          <w:p w14:paraId="5DAE46BA" w14:textId="77777777" w:rsidR="00447D5F" w:rsidRPr="0096525C" w:rsidRDefault="00447D5F" w:rsidP="00A14076">
            <w:pPr>
              <w:rPr>
                <w:rFonts w:ascii="Times New Roman" w:hAnsi="Times New Roman" w:cs="Times New Roman"/>
                <w:b w:val="0"/>
                <w:bCs w:val="0"/>
                <w:sz w:val="16"/>
                <w:szCs w:val="16"/>
              </w:rPr>
            </w:pPr>
          </w:p>
          <w:p w14:paraId="01DC2CBC" w14:textId="77777777" w:rsidR="00447D5F" w:rsidRPr="0096525C" w:rsidRDefault="00447D5F" w:rsidP="00A14076">
            <w:pPr>
              <w:rPr>
                <w:rFonts w:ascii="Times New Roman" w:hAnsi="Times New Roman" w:cs="Times New Roman"/>
                <w:b w:val="0"/>
                <w:bCs w:val="0"/>
                <w:sz w:val="16"/>
                <w:szCs w:val="16"/>
              </w:rPr>
            </w:pPr>
          </w:p>
          <w:p w14:paraId="76ACCFA2" w14:textId="77777777" w:rsidR="00447D5F" w:rsidRPr="0096525C" w:rsidRDefault="00447D5F" w:rsidP="00A14076">
            <w:pPr>
              <w:rPr>
                <w:rFonts w:ascii="Times New Roman" w:hAnsi="Times New Roman" w:cs="Times New Roman"/>
                <w:b w:val="0"/>
                <w:bCs w:val="0"/>
                <w:sz w:val="16"/>
                <w:szCs w:val="16"/>
              </w:rPr>
            </w:pPr>
          </w:p>
          <w:p w14:paraId="5EA6618E" w14:textId="77777777" w:rsidR="00447D5F" w:rsidRPr="0096525C" w:rsidRDefault="00447D5F" w:rsidP="00A14076">
            <w:pPr>
              <w:rPr>
                <w:rFonts w:ascii="Times New Roman" w:hAnsi="Times New Roman" w:cs="Times New Roman"/>
                <w:b w:val="0"/>
                <w:bCs w:val="0"/>
                <w:sz w:val="16"/>
                <w:szCs w:val="16"/>
              </w:rPr>
            </w:pPr>
          </w:p>
          <w:p w14:paraId="2FF95E20" w14:textId="77777777" w:rsidR="00447D5F" w:rsidRPr="0096525C" w:rsidRDefault="00447D5F" w:rsidP="00A14076">
            <w:pPr>
              <w:rPr>
                <w:rFonts w:ascii="Times New Roman" w:hAnsi="Times New Roman" w:cs="Times New Roman"/>
                <w:b w:val="0"/>
                <w:bCs w:val="0"/>
                <w:sz w:val="16"/>
                <w:szCs w:val="16"/>
              </w:rPr>
            </w:pPr>
          </w:p>
          <w:p w14:paraId="0C9CCDCA" w14:textId="77777777" w:rsidR="00447D5F" w:rsidRPr="0096525C" w:rsidRDefault="00447D5F" w:rsidP="00A14076">
            <w:pPr>
              <w:rPr>
                <w:rFonts w:ascii="Times New Roman" w:hAnsi="Times New Roman" w:cs="Times New Roman"/>
                <w:b w:val="0"/>
                <w:bCs w:val="0"/>
                <w:sz w:val="16"/>
                <w:szCs w:val="16"/>
              </w:rPr>
            </w:pPr>
          </w:p>
          <w:p w14:paraId="768F81E4" w14:textId="77777777" w:rsidR="00447D5F" w:rsidRPr="0096525C" w:rsidRDefault="00447D5F" w:rsidP="00A14076">
            <w:pPr>
              <w:rPr>
                <w:rFonts w:ascii="Times New Roman" w:hAnsi="Times New Roman" w:cs="Times New Roman"/>
                <w:b w:val="0"/>
                <w:bCs w:val="0"/>
                <w:sz w:val="16"/>
                <w:szCs w:val="16"/>
              </w:rPr>
            </w:pPr>
          </w:p>
          <w:p w14:paraId="7A76FAEA" w14:textId="77777777" w:rsidR="00447D5F" w:rsidRPr="0096525C" w:rsidRDefault="00447D5F" w:rsidP="00A14076">
            <w:pPr>
              <w:rPr>
                <w:rFonts w:ascii="Times New Roman" w:hAnsi="Times New Roman" w:cs="Times New Roman"/>
                <w:b w:val="0"/>
                <w:bCs w:val="0"/>
                <w:sz w:val="16"/>
                <w:szCs w:val="16"/>
              </w:rPr>
            </w:pPr>
          </w:p>
          <w:p w14:paraId="4184E336" w14:textId="77777777" w:rsidR="00447D5F" w:rsidRDefault="00447D5F" w:rsidP="00A14076">
            <w:pPr>
              <w:rPr>
                <w:rFonts w:ascii="Times New Roman" w:hAnsi="Times New Roman" w:cs="Times New Roman"/>
                <w:b w:val="0"/>
                <w:bCs w:val="0"/>
                <w:sz w:val="16"/>
                <w:szCs w:val="16"/>
              </w:rPr>
            </w:pPr>
          </w:p>
          <w:p w14:paraId="220D605E" w14:textId="77777777" w:rsidR="00447D5F" w:rsidRPr="0096525C" w:rsidRDefault="00447D5F" w:rsidP="00A14076">
            <w:pPr>
              <w:rPr>
                <w:rFonts w:ascii="Times New Roman" w:hAnsi="Times New Roman" w:cs="Times New Roman"/>
                <w:b w:val="0"/>
                <w:bCs w:val="0"/>
                <w:sz w:val="16"/>
                <w:szCs w:val="16"/>
              </w:rPr>
            </w:pPr>
          </w:p>
          <w:p w14:paraId="7636B024" w14:textId="77777777" w:rsidR="00447D5F" w:rsidRPr="0096525C" w:rsidRDefault="00447D5F" w:rsidP="00A14076">
            <w:pPr>
              <w:rPr>
                <w:rFonts w:ascii="Times New Roman" w:hAnsi="Times New Roman" w:cs="Times New Roman"/>
                <w:b w:val="0"/>
                <w:bCs w:val="0"/>
                <w:sz w:val="16"/>
                <w:szCs w:val="16"/>
              </w:rPr>
            </w:pPr>
          </w:p>
        </w:tc>
        <w:tc>
          <w:tcPr>
            <w:tcW w:w="709" w:type="dxa"/>
            <w:tcBorders>
              <w:top w:val="nil"/>
              <w:left w:val="nil"/>
              <w:bottom w:val="single" w:sz="4" w:space="0" w:color="auto"/>
              <w:right w:val="nil"/>
            </w:tcBorders>
          </w:tcPr>
          <w:p w14:paraId="2B10458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2010</w:t>
            </w:r>
          </w:p>
        </w:tc>
        <w:tc>
          <w:tcPr>
            <w:tcW w:w="992" w:type="dxa"/>
            <w:tcBorders>
              <w:top w:val="nil"/>
              <w:left w:val="nil"/>
              <w:bottom w:val="single" w:sz="4" w:space="0" w:color="auto"/>
              <w:right w:val="nil"/>
            </w:tcBorders>
          </w:tcPr>
          <w:p w14:paraId="2A48D81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Netherlands</w:t>
            </w:r>
          </w:p>
        </w:tc>
        <w:tc>
          <w:tcPr>
            <w:tcW w:w="1134" w:type="dxa"/>
            <w:tcBorders>
              <w:top w:val="nil"/>
              <w:left w:val="nil"/>
              <w:bottom w:val="single" w:sz="4" w:space="0" w:color="auto"/>
              <w:right w:val="nil"/>
            </w:tcBorders>
          </w:tcPr>
          <w:p w14:paraId="4795AD3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Prospective cohort</w:t>
            </w:r>
          </w:p>
        </w:tc>
        <w:tc>
          <w:tcPr>
            <w:tcW w:w="992" w:type="dxa"/>
            <w:tcBorders>
              <w:top w:val="nil"/>
              <w:left w:val="nil"/>
              <w:bottom w:val="single" w:sz="4" w:space="0" w:color="auto"/>
              <w:right w:val="nil"/>
            </w:tcBorders>
          </w:tcPr>
          <w:p w14:paraId="5423C551"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51</w:t>
            </w:r>
          </w:p>
          <w:p w14:paraId="7B558B3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(17 preterm high-risk and 34 low-risk)</w:t>
            </w:r>
          </w:p>
        </w:tc>
        <w:tc>
          <w:tcPr>
            <w:tcW w:w="2126" w:type="dxa"/>
            <w:tcBorders>
              <w:top w:val="nil"/>
              <w:left w:val="nil"/>
              <w:bottom w:val="single" w:sz="4" w:space="0" w:color="auto"/>
              <w:right w:val="nil"/>
            </w:tcBorders>
          </w:tcPr>
          <w:p w14:paraId="1BC9BDA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Gender: matched for gender but gender distribution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w:t>
            </w:r>
          </w:p>
          <w:p w14:paraId="257E7ED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34 matched preterm controls</w:t>
            </w:r>
          </w:p>
          <w:p w14:paraId="00D42A7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w:t>
            </w:r>
          </w:p>
          <w:p w14:paraId="666EBBF9"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&lt;35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PMA</w:t>
            </w:r>
          </w:p>
          <w:p w14:paraId="412E32FF"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roofErr w:type="gramStart"/>
            <w:r w:rsidRPr="0096525C">
              <w:rPr>
                <w:rFonts w:ascii="Times New Roman" w:eastAsiaTheme="minorEastAsia" w:hAnsi="Times New Roman" w:cs="Times New Roman"/>
                <w:sz w:val="16"/>
                <w:szCs w:val="16"/>
                <w:lang w:val="en-AU"/>
              </w:rPr>
              <w:t>late-preterm</w:t>
            </w:r>
            <w:proofErr w:type="gramEnd"/>
            <w:r w:rsidRPr="0096525C">
              <w:rPr>
                <w:rFonts w:ascii="Times New Roman" w:eastAsiaTheme="minorEastAsia" w:hAnsi="Times New Roman" w:cs="Times New Roman"/>
                <w:sz w:val="16"/>
                <w:szCs w:val="16"/>
                <w:lang w:val="en-AU"/>
              </w:rPr>
              <w:t xml:space="preserve"> 34 to 35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w:t>
            </w:r>
          </w:p>
          <w:p w14:paraId="2467496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Median (range,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w:t>
            </w:r>
          </w:p>
          <w:p w14:paraId="29773242"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study group 32 (28–34) </w:t>
            </w:r>
          </w:p>
          <w:p w14:paraId="5CCFD8E7"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group 32 (28–34)</w:t>
            </w:r>
          </w:p>
          <w:p w14:paraId="2CC1085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lastRenderedPageBreak/>
              <w:t xml:space="preserve">BW, g (± SD): </w:t>
            </w:r>
          </w:p>
          <w:p w14:paraId="04698CBC"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study group 1817 (±611)</w:t>
            </w:r>
          </w:p>
          <w:p w14:paraId="6048B254"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group 1886 (±385)</w:t>
            </w:r>
          </w:p>
          <w:p w14:paraId="5FEE3CE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NE: 17</w:t>
            </w:r>
          </w:p>
          <w:p w14:paraId="51A30B1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CP: </w:t>
            </w:r>
          </w:p>
          <w:p w14:paraId="76EE1CEA"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study group 2 (11%)</w:t>
            </w:r>
          </w:p>
          <w:p w14:paraId="27D844DB"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control group 2 (11%)</w:t>
            </w:r>
          </w:p>
          <w:p w14:paraId="2ED6452D"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Therapeutic hypothermia: 0</w:t>
            </w:r>
          </w:p>
          <w:p w14:paraId="6D288AFD"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768FC3A" w14:textId="77777777" w:rsidR="00447D5F"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21A121B4"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3D96A7B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Jun 1999 - Jun 2007</w:t>
            </w:r>
          </w:p>
        </w:tc>
        <w:tc>
          <w:tcPr>
            <w:tcW w:w="1276" w:type="dxa"/>
            <w:tcBorders>
              <w:top w:val="nil"/>
              <w:left w:val="nil"/>
              <w:bottom w:val="single" w:sz="4" w:space="0" w:color="auto"/>
              <w:right w:val="nil"/>
            </w:tcBorders>
          </w:tcPr>
          <w:p w14:paraId="57AC1F1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Medical history </w:t>
            </w:r>
          </w:p>
        </w:tc>
        <w:tc>
          <w:tcPr>
            <w:tcW w:w="850" w:type="dxa"/>
            <w:tcBorders>
              <w:top w:val="nil"/>
              <w:left w:val="nil"/>
              <w:bottom w:val="single" w:sz="4" w:space="0" w:color="auto"/>
              <w:right w:val="nil"/>
            </w:tcBorders>
          </w:tcPr>
          <w:p w14:paraId="0130D35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Hadders-Algra</w:t>
            </w:r>
            <w:proofErr w:type="spellEnd"/>
          </w:p>
        </w:tc>
        <w:tc>
          <w:tcPr>
            <w:tcW w:w="1134" w:type="dxa"/>
            <w:tcBorders>
              <w:top w:val="nil"/>
              <w:left w:val="nil"/>
              <w:bottom w:val="single" w:sz="4" w:space="0" w:color="auto"/>
              <w:right w:val="nil"/>
            </w:tcBorders>
          </w:tcPr>
          <w:p w14:paraId="4928E70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“preterm” (around 34 weeks</w:t>
            </w:r>
          </w:p>
          <w:p w14:paraId="4134E93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PMA), “writhing” (around term age) and “fidgety” GM age (around 3 months post term). </w:t>
            </w:r>
          </w:p>
          <w:p w14:paraId="25E4B6B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851" w:type="dxa"/>
            <w:tcBorders>
              <w:top w:val="nil"/>
              <w:left w:val="nil"/>
              <w:bottom w:val="single" w:sz="4" w:space="0" w:color="auto"/>
              <w:right w:val="nil"/>
            </w:tcBorders>
          </w:tcPr>
          <w:p w14:paraId="524206A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18 months corrected age</w:t>
            </w:r>
          </w:p>
        </w:tc>
        <w:tc>
          <w:tcPr>
            <w:tcW w:w="1279" w:type="dxa"/>
            <w:tcBorders>
              <w:top w:val="nil"/>
              <w:left w:val="nil"/>
              <w:bottom w:val="single" w:sz="4" w:space="0" w:color="auto"/>
              <w:right w:val="nil"/>
            </w:tcBorders>
          </w:tcPr>
          <w:p w14:paraId="4A06511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Touwen</w:t>
            </w:r>
            <w:proofErr w:type="spellEnd"/>
            <w:r>
              <w:rPr>
                <w:rFonts w:ascii="Times New Roman" w:hAnsi="Times New Roman" w:cs="Times New Roman"/>
                <w:b/>
                <w:bCs/>
                <w:sz w:val="16"/>
                <w:szCs w:val="16"/>
                <w:vertAlign w:val="superscript"/>
                <w:lang w:val="en-AU"/>
              </w:rPr>
              <w:t>55</w:t>
            </w:r>
          </w:p>
        </w:tc>
      </w:tr>
      <w:tr w:rsidR="00447D5F" w:rsidRPr="0096525C" w14:paraId="149AAB73" w14:textId="77777777" w:rsidTr="00A14076">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bottom w:val="single" w:sz="4" w:space="0" w:color="auto"/>
              <w:right w:val="nil"/>
            </w:tcBorders>
          </w:tcPr>
          <w:p w14:paraId="3CCFA3BF" w14:textId="77777777" w:rsidR="00447D5F" w:rsidRPr="0096525C" w:rsidRDefault="00447D5F" w:rsidP="00A14076">
            <w:pPr>
              <w:rPr>
                <w:rFonts w:ascii="Times New Roman" w:hAnsi="Times New Roman" w:cs="Times New Roman"/>
                <w:b w:val="0"/>
                <w:bCs w:val="0"/>
                <w:sz w:val="20"/>
                <w:szCs w:val="20"/>
              </w:rPr>
            </w:pPr>
            <w:r w:rsidRPr="0096525C">
              <w:rPr>
                <w:rFonts w:ascii="Times New Roman" w:hAnsi="Times New Roman" w:cs="Times New Roman"/>
                <w:b w:val="0"/>
                <w:bCs w:val="0"/>
                <w:sz w:val="20"/>
                <w:szCs w:val="20"/>
              </w:rPr>
              <w:t xml:space="preserve">Table </w:t>
            </w:r>
            <w:r>
              <w:rPr>
                <w:rFonts w:ascii="Times New Roman" w:hAnsi="Times New Roman" w:cs="Times New Roman"/>
                <w:b w:val="0"/>
                <w:bCs w:val="0"/>
                <w:sz w:val="20"/>
                <w:szCs w:val="20"/>
              </w:rPr>
              <w:t>4</w:t>
            </w:r>
            <w:r w:rsidRPr="0096525C">
              <w:rPr>
                <w:rFonts w:ascii="Times New Roman" w:hAnsi="Times New Roman" w:cs="Times New Roman"/>
                <w:b w:val="0"/>
                <w:bCs w:val="0"/>
                <w:sz w:val="20"/>
                <w:szCs w:val="20"/>
              </w:rPr>
              <w:t xml:space="preserve"> continued</w:t>
            </w:r>
          </w:p>
          <w:p w14:paraId="04C9988D" w14:textId="77777777" w:rsidR="00447D5F" w:rsidRPr="0096525C" w:rsidRDefault="00447D5F" w:rsidP="00A14076">
            <w:pPr>
              <w:rPr>
                <w:rFonts w:ascii="Times New Roman" w:hAnsi="Times New Roman" w:cs="Times New Roman"/>
                <w:sz w:val="16"/>
                <w:szCs w:val="16"/>
              </w:rPr>
            </w:pPr>
          </w:p>
          <w:p w14:paraId="44EE1B9C" w14:textId="77777777" w:rsidR="00447D5F" w:rsidRPr="0096525C" w:rsidRDefault="00447D5F" w:rsidP="00A14076">
            <w:pPr>
              <w:rPr>
                <w:rFonts w:ascii="Times New Roman" w:hAnsi="Times New Roman" w:cs="Times New Roman"/>
                <w:sz w:val="16"/>
                <w:szCs w:val="16"/>
              </w:rPr>
            </w:pPr>
          </w:p>
          <w:p w14:paraId="7DA606F6" w14:textId="77777777" w:rsidR="00447D5F" w:rsidRPr="0096525C" w:rsidRDefault="00447D5F" w:rsidP="00A14076">
            <w:pPr>
              <w:rPr>
                <w:rFonts w:ascii="Times New Roman" w:hAnsi="Times New Roman" w:cs="Times New Roman"/>
                <w:sz w:val="16"/>
                <w:szCs w:val="16"/>
              </w:rPr>
            </w:pPr>
          </w:p>
          <w:p w14:paraId="6565FCA8" w14:textId="77777777" w:rsidR="00447D5F" w:rsidRPr="0096525C" w:rsidRDefault="00447D5F" w:rsidP="00A14076">
            <w:pPr>
              <w:rPr>
                <w:rFonts w:ascii="Times New Roman" w:hAnsi="Times New Roman" w:cs="Times New Roman"/>
                <w:sz w:val="16"/>
                <w:szCs w:val="16"/>
              </w:rPr>
            </w:pPr>
          </w:p>
        </w:tc>
      </w:tr>
      <w:tr w:rsidR="00447D5F" w:rsidRPr="0096525C" w14:paraId="1E793DB9"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bottom w:val="single" w:sz="4" w:space="0" w:color="auto"/>
              <w:right w:val="nil"/>
            </w:tcBorders>
          </w:tcPr>
          <w:p w14:paraId="0CB01C45" w14:textId="77777777" w:rsidR="00447D5F" w:rsidRPr="0096525C" w:rsidRDefault="00447D5F" w:rsidP="00A14076">
            <w:pPr>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Article</w:t>
            </w:r>
          </w:p>
        </w:tc>
        <w:tc>
          <w:tcPr>
            <w:tcW w:w="709" w:type="dxa"/>
            <w:tcBorders>
              <w:left w:val="nil"/>
              <w:bottom w:val="single" w:sz="4" w:space="0" w:color="auto"/>
              <w:right w:val="nil"/>
            </w:tcBorders>
          </w:tcPr>
          <w:p w14:paraId="5B392D1A"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Date of publication</w:t>
            </w:r>
          </w:p>
        </w:tc>
        <w:tc>
          <w:tcPr>
            <w:tcW w:w="992" w:type="dxa"/>
            <w:tcBorders>
              <w:left w:val="nil"/>
              <w:bottom w:val="single" w:sz="4" w:space="0" w:color="auto"/>
              <w:right w:val="nil"/>
            </w:tcBorders>
          </w:tcPr>
          <w:p w14:paraId="3B84147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Country</w:t>
            </w:r>
          </w:p>
        </w:tc>
        <w:tc>
          <w:tcPr>
            <w:tcW w:w="1134" w:type="dxa"/>
            <w:tcBorders>
              <w:left w:val="nil"/>
              <w:bottom w:val="single" w:sz="4" w:space="0" w:color="auto"/>
              <w:right w:val="nil"/>
            </w:tcBorders>
          </w:tcPr>
          <w:p w14:paraId="5511E0C9"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Type of study</w:t>
            </w:r>
          </w:p>
        </w:tc>
        <w:tc>
          <w:tcPr>
            <w:tcW w:w="992" w:type="dxa"/>
            <w:tcBorders>
              <w:left w:val="nil"/>
              <w:bottom w:val="single" w:sz="4" w:space="0" w:color="auto"/>
              <w:right w:val="nil"/>
            </w:tcBorders>
          </w:tcPr>
          <w:p w14:paraId="29E96AC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 xml:space="preserve">Population size </w:t>
            </w:r>
          </w:p>
        </w:tc>
        <w:tc>
          <w:tcPr>
            <w:tcW w:w="2126" w:type="dxa"/>
            <w:tcBorders>
              <w:left w:val="nil"/>
              <w:bottom w:val="single" w:sz="4" w:space="0" w:color="auto"/>
              <w:right w:val="nil"/>
            </w:tcBorders>
          </w:tcPr>
          <w:p w14:paraId="7AB1C2AE"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96525C">
              <w:rPr>
                <w:rFonts w:ascii="Times New Roman" w:hAnsi="Times New Roman" w:cs="Times New Roman"/>
                <w:b/>
                <w:bCs/>
                <w:sz w:val="16"/>
                <w:szCs w:val="16"/>
              </w:rPr>
              <w:t>Population</w:t>
            </w:r>
          </w:p>
          <w:p w14:paraId="1086997B"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b/>
                <w:bCs/>
                <w:sz w:val="16"/>
                <w:szCs w:val="16"/>
              </w:rPr>
              <w:t>(general characteristics)</w:t>
            </w:r>
          </w:p>
        </w:tc>
        <w:tc>
          <w:tcPr>
            <w:tcW w:w="851" w:type="dxa"/>
            <w:tcBorders>
              <w:left w:val="nil"/>
              <w:bottom w:val="single" w:sz="4" w:space="0" w:color="auto"/>
              <w:right w:val="nil"/>
            </w:tcBorders>
          </w:tcPr>
          <w:p w14:paraId="16BAB85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Period of study</w:t>
            </w:r>
          </w:p>
        </w:tc>
        <w:tc>
          <w:tcPr>
            <w:tcW w:w="1276" w:type="dxa"/>
            <w:tcBorders>
              <w:left w:val="nil"/>
              <w:bottom w:val="single" w:sz="4" w:space="0" w:color="auto"/>
              <w:right w:val="nil"/>
            </w:tcBorders>
          </w:tcPr>
          <w:p w14:paraId="143F6F8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High risk identification</w:t>
            </w:r>
          </w:p>
        </w:tc>
        <w:tc>
          <w:tcPr>
            <w:tcW w:w="850" w:type="dxa"/>
            <w:tcBorders>
              <w:left w:val="nil"/>
              <w:bottom w:val="single" w:sz="4" w:space="0" w:color="auto"/>
              <w:right w:val="nil"/>
            </w:tcBorders>
          </w:tcPr>
          <w:p w14:paraId="60A53F50"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b/>
                <w:bCs/>
                <w:sz w:val="16"/>
                <w:szCs w:val="16"/>
              </w:rPr>
              <w:t>GMA</w:t>
            </w:r>
          </w:p>
        </w:tc>
        <w:tc>
          <w:tcPr>
            <w:tcW w:w="1134" w:type="dxa"/>
            <w:tcBorders>
              <w:left w:val="nil"/>
              <w:bottom w:val="single" w:sz="4" w:space="0" w:color="auto"/>
              <w:right w:val="nil"/>
            </w:tcBorders>
          </w:tcPr>
          <w:p w14:paraId="3E7ADAA5"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 xml:space="preserve">Age at </w:t>
            </w:r>
            <w:r>
              <w:rPr>
                <w:rFonts w:ascii="Times New Roman" w:hAnsi="Times New Roman" w:cs="Times New Roman"/>
                <w:b/>
                <w:bCs/>
                <w:sz w:val="16"/>
                <w:szCs w:val="16"/>
              </w:rPr>
              <w:t>GMA</w:t>
            </w:r>
          </w:p>
        </w:tc>
        <w:tc>
          <w:tcPr>
            <w:tcW w:w="851" w:type="dxa"/>
            <w:tcBorders>
              <w:left w:val="nil"/>
              <w:bottom w:val="single" w:sz="4" w:space="0" w:color="auto"/>
              <w:right w:val="nil"/>
            </w:tcBorders>
          </w:tcPr>
          <w:p w14:paraId="0A22CC14"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Age of CP diagnosis</w:t>
            </w:r>
          </w:p>
        </w:tc>
        <w:tc>
          <w:tcPr>
            <w:tcW w:w="1279" w:type="dxa"/>
            <w:tcBorders>
              <w:left w:val="nil"/>
              <w:bottom w:val="single" w:sz="4" w:space="0" w:color="auto"/>
              <w:right w:val="nil"/>
            </w:tcBorders>
          </w:tcPr>
          <w:p w14:paraId="73FBD076"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b/>
                <w:bCs/>
                <w:sz w:val="16"/>
                <w:szCs w:val="16"/>
              </w:rPr>
              <w:t>Method used for examinations</w:t>
            </w:r>
          </w:p>
        </w:tc>
      </w:tr>
      <w:tr w:rsidR="00447D5F" w:rsidRPr="0096525C" w14:paraId="5D15EC57" w14:textId="77777777" w:rsidTr="00A14076">
        <w:tc>
          <w:tcPr>
            <w:cnfStyle w:val="001000000000" w:firstRow="0" w:lastRow="0" w:firstColumn="1" w:lastColumn="0" w:oddVBand="0" w:evenVBand="0" w:oddHBand="0" w:evenHBand="0" w:firstRowFirstColumn="0" w:firstRowLastColumn="0" w:lastRowFirstColumn="0" w:lastRowLastColumn="0"/>
            <w:tcW w:w="1103" w:type="dxa"/>
            <w:tcBorders>
              <w:left w:val="nil"/>
              <w:right w:val="nil"/>
            </w:tcBorders>
          </w:tcPr>
          <w:p w14:paraId="2C41A99D" w14:textId="77777777" w:rsidR="00447D5F" w:rsidRPr="0096525C" w:rsidRDefault="00447D5F" w:rsidP="00A14076">
            <w:pPr>
              <w:rPr>
                <w:rFonts w:ascii="Times New Roman" w:eastAsiaTheme="minorEastAsia" w:hAnsi="Times New Roman" w:cs="Times New Roman"/>
                <w:b w:val="0"/>
                <w:bCs w:val="0"/>
                <w:sz w:val="16"/>
                <w:szCs w:val="16"/>
                <w:lang w:val="en-AU"/>
              </w:rPr>
            </w:pPr>
            <w:r w:rsidRPr="0096525C">
              <w:rPr>
                <w:rFonts w:ascii="Times New Roman" w:eastAsiaTheme="minorEastAsia" w:hAnsi="Times New Roman" w:cs="Times New Roman"/>
                <w:b w:val="0"/>
                <w:bCs w:val="0"/>
                <w:sz w:val="16"/>
                <w:szCs w:val="16"/>
                <w:lang w:val="en-AU"/>
              </w:rPr>
              <w:t>Yang et al.</w:t>
            </w:r>
            <w:r>
              <w:rPr>
                <w:rFonts w:ascii="Times New Roman" w:eastAsiaTheme="minorEastAsia" w:hAnsi="Times New Roman" w:cs="Times New Roman"/>
                <w:b w:val="0"/>
                <w:bCs w:val="0"/>
                <w:sz w:val="16"/>
                <w:szCs w:val="16"/>
                <w:vertAlign w:val="superscript"/>
                <w:lang w:val="en-AU"/>
              </w:rPr>
              <w:t>10</w:t>
            </w:r>
          </w:p>
        </w:tc>
        <w:tc>
          <w:tcPr>
            <w:tcW w:w="709" w:type="dxa"/>
            <w:tcBorders>
              <w:left w:val="nil"/>
              <w:right w:val="nil"/>
            </w:tcBorders>
          </w:tcPr>
          <w:p w14:paraId="6E14C9D8"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2012</w:t>
            </w:r>
          </w:p>
        </w:tc>
        <w:tc>
          <w:tcPr>
            <w:tcW w:w="992" w:type="dxa"/>
            <w:tcBorders>
              <w:left w:val="nil"/>
              <w:right w:val="nil"/>
            </w:tcBorders>
          </w:tcPr>
          <w:p w14:paraId="2E904D32"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China</w:t>
            </w:r>
          </w:p>
        </w:tc>
        <w:tc>
          <w:tcPr>
            <w:tcW w:w="1134" w:type="dxa"/>
            <w:tcBorders>
              <w:left w:val="nil"/>
              <w:right w:val="nil"/>
            </w:tcBorders>
          </w:tcPr>
          <w:p w14:paraId="70EE3607"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Longitudinal study</w:t>
            </w:r>
          </w:p>
        </w:tc>
        <w:tc>
          <w:tcPr>
            <w:tcW w:w="992" w:type="dxa"/>
            <w:tcBorders>
              <w:left w:val="nil"/>
              <w:right w:val="nil"/>
            </w:tcBorders>
          </w:tcPr>
          <w:p w14:paraId="7D9B9397"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79</w:t>
            </w:r>
          </w:p>
        </w:tc>
        <w:tc>
          <w:tcPr>
            <w:tcW w:w="2126" w:type="dxa"/>
            <w:tcBorders>
              <w:left w:val="nil"/>
              <w:right w:val="nil"/>
            </w:tcBorders>
          </w:tcPr>
          <w:p w14:paraId="5479FB2B"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Gender: 60 males (75.9%), 19 females (24.1%)</w:t>
            </w:r>
          </w:p>
          <w:p w14:paraId="66A58F7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Total: term: 47 (59.5%)</w:t>
            </w:r>
          </w:p>
          <w:p w14:paraId="787CAE53"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Male: female ratios:</w:t>
            </w:r>
          </w:p>
          <w:p w14:paraId="6238A2E8"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preterm 23:9 (72%:28%)</w:t>
            </w:r>
          </w:p>
          <w:p w14:paraId="31CE88C1"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term 37:10 (79%:21%) </w:t>
            </w:r>
            <w:proofErr w:type="spellStart"/>
            <w:r w:rsidRPr="0096525C">
              <w:rPr>
                <w:rFonts w:ascii="Times New Roman" w:eastAsiaTheme="minorEastAsia" w:hAnsi="Times New Roman" w:cs="Times New Roman"/>
                <w:sz w:val="16"/>
                <w:szCs w:val="16"/>
                <w:lang w:val="en-AU"/>
              </w:rPr>
              <w:t>n.s</w:t>
            </w:r>
            <w:proofErr w:type="spellEnd"/>
            <w:r w:rsidRPr="0096525C">
              <w:rPr>
                <w:rFonts w:ascii="Times New Roman" w:eastAsiaTheme="minorEastAsia" w:hAnsi="Times New Roman" w:cs="Times New Roman"/>
                <w:sz w:val="16"/>
                <w:szCs w:val="16"/>
                <w:lang w:val="en-AU"/>
              </w:rPr>
              <w:t>.</w:t>
            </w:r>
          </w:p>
          <w:p w14:paraId="5B61323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GA, </w:t>
            </w:r>
            <w:proofErr w:type="spellStart"/>
            <w:r w:rsidRPr="0096525C">
              <w:rPr>
                <w:rFonts w:ascii="Times New Roman" w:eastAsiaTheme="minorEastAsia" w:hAnsi="Times New Roman" w:cs="Times New Roman"/>
                <w:sz w:val="16"/>
                <w:szCs w:val="16"/>
                <w:lang w:val="en-AU"/>
              </w:rPr>
              <w:t>wks</w:t>
            </w:r>
            <w:proofErr w:type="spellEnd"/>
            <w:r w:rsidRPr="0096525C">
              <w:rPr>
                <w:rFonts w:ascii="Times New Roman" w:eastAsiaTheme="minorEastAsia" w:hAnsi="Times New Roman" w:cs="Times New Roman"/>
                <w:sz w:val="16"/>
                <w:szCs w:val="16"/>
                <w:lang w:val="en-AU"/>
              </w:rPr>
              <w:t xml:space="preserve"> (median):</w:t>
            </w:r>
          </w:p>
          <w:p w14:paraId="3AD093F1"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preterm: 32 (P25–P75=30–34)</w:t>
            </w:r>
          </w:p>
          <w:p w14:paraId="6EC85938"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39 (P25–P75=38–40)</w:t>
            </w:r>
          </w:p>
          <w:p w14:paraId="17139CED"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BW, g (mean):</w:t>
            </w:r>
          </w:p>
          <w:p w14:paraId="6677F302"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preterm: 1548 (SD=549)</w:t>
            </w:r>
          </w:p>
          <w:p w14:paraId="22B2756F"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3200 (SD=423)</w:t>
            </w:r>
          </w:p>
          <w:p w14:paraId="334FF7C5"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p w14:paraId="1DE10F3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NE: </w:t>
            </w:r>
          </w:p>
          <w:p w14:paraId="5E128CB9"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 xml:space="preserve">preterm: 1 (3%) </w:t>
            </w:r>
          </w:p>
          <w:p w14:paraId="08AD6ED3"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11 (23%)</w:t>
            </w:r>
          </w:p>
          <w:p w14:paraId="0081516C"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CP: Total 65</w:t>
            </w:r>
          </w:p>
          <w:p w14:paraId="7C1D5B9F"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lastRenderedPageBreak/>
              <w:t>preterm: 29 (45%)</w:t>
            </w:r>
          </w:p>
          <w:p w14:paraId="0D50D63B" w14:textId="77777777" w:rsidR="00447D5F" w:rsidRPr="0096525C" w:rsidRDefault="00447D5F" w:rsidP="00447D5F">
            <w:pPr>
              <w:numPr>
                <w:ilvl w:val="0"/>
                <w:numId w:val="2"/>
              </w:numPr>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eastAsiaTheme="minorEastAsia" w:hAnsi="Times New Roman" w:cs="Times New Roman"/>
                <w:sz w:val="16"/>
                <w:szCs w:val="16"/>
                <w:lang w:val="en-AU"/>
              </w:rPr>
              <w:t>term: 36 (55%)</w:t>
            </w:r>
          </w:p>
          <w:p w14:paraId="71375100"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96525C">
              <w:rPr>
                <w:rFonts w:ascii="Times New Roman" w:hAnsi="Times New Roman" w:cs="Times New Roman"/>
                <w:sz w:val="16"/>
                <w:szCs w:val="16"/>
              </w:rPr>
              <w:t>Therapeutic hypothermia: 0</w:t>
            </w:r>
          </w:p>
          <w:p w14:paraId="722B5659" w14:textId="77777777" w:rsidR="00447D5F" w:rsidRPr="0096525C" w:rsidRDefault="00447D5F" w:rsidP="00A14076">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p>
        </w:tc>
        <w:tc>
          <w:tcPr>
            <w:tcW w:w="851" w:type="dxa"/>
            <w:tcBorders>
              <w:left w:val="nil"/>
              <w:right w:val="nil"/>
            </w:tcBorders>
          </w:tcPr>
          <w:p w14:paraId="039C7D29"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lastRenderedPageBreak/>
              <w:t>Sep 2003 - May 2009</w:t>
            </w:r>
          </w:p>
        </w:tc>
        <w:tc>
          <w:tcPr>
            <w:tcW w:w="1276" w:type="dxa"/>
            <w:tcBorders>
              <w:left w:val="nil"/>
              <w:right w:val="nil"/>
            </w:tcBorders>
          </w:tcPr>
          <w:p w14:paraId="257A45DE"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History and examination </w:t>
            </w:r>
          </w:p>
        </w:tc>
        <w:tc>
          <w:tcPr>
            <w:tcW w:w="850" w:type="dxa"/>
            <w:tcBorders>
              <w:left w:val="nil"/>
              <w:right w:val="nil"/>
            </w:tcBorders>
          </w:tcPr>
          <w:p w14:paraId="5ED7236C" w14:textId="77777777" w:rsidR="00447D5F" w:rsidRPr="0096525C"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96525C">
              <w:rPr>
                <w:rFonts w:ascii="Times New Roman" w:hAnsi="Times New Roman" w:cs="Times New Roman"/>
                <w:sz w:val="16"/>
                <w:szCs w:val="16"/>
              </w:rPr>
              <w:t>Prechtl</w:t>
            </w:r>
            <w:proofErr w:type="spellEnd"/>
          </w:p>
        </w:tc>
        <w:tc>
          <w:tcPr>
            <w:tcW w:w="1134" w:type="dxa"/>
            <w:tcBorders>
              <w:left w:val="nil"/>
              <w:right w:val="nil"/>
            </w:tcBorders>
          </w:tcPr>
          <w:p w14:paraId="7E76D4E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 xml:space="preserve">9 -20 </w:t>
            </w:r>
            <w:proofErr w:type="spellStart"/>
            <w:r w:rsidRPr="0096525C">
              <w:rPr>
                <w:rFonts w:ascii="Times New Roman" w:hAnsi="Times New Roman" w:cs="Times New Roman"/>
                <w:sz w:val="16"/>
                <w:szCs w:val="16"/>
              </w:rPr>
              <w:t>wks</w:t>
            </w:r>
            <w:proofErr w:type="spellEnd"/>
            <w:r w:rsidRPr="0096525C">
              <w:rPr>
                <w:rFonts w:ascii="Times New Roman" w:hAnsi="Times New Roman" w:cs="Times New Roman"/>
                <w:sz w:val="16"/>
                <w:szCs w:val="16"/>
              </w:rPr>
              <w:t xml:space="preserve"> post-term age</w:t>
            </w:r>
          </w:p>
        </w:tc>
        <w:tc>
          <w:tcPr>
            <w:tcW w:w="851" w:type="dxa"/>
            <w:tcBorders>
              <w:left w:val="nil"/>
              <w:right w:val="nil"/>
            </w:tcBorders>
          </w:tcPr>
          <w:p w14:paraId="2FD2869F"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2-5 years</w:t>
            </w:r>
          </w:p>
        </w:tc>
        <w:tc>
          <w:tcPr>
            <w:tcW w:w="1279" w:type="dxa"/>
            <w:tcBorders>
              <w:left w:val="nil"/>
              <w:right w:val="nil"/>
            </w:tcBorders>
          </w:tcPr>
          <w:p w14:paraId="3A836066" w14:textId="77777777" w:rsidR="00447D5F" w:rsidRPr="0096525C"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96525C">
              <w:rPr>
                <w:rFonts w:ascii="Times New Roman" w:hAnsi="Times New Roman" w:cs="Times New Roman"/>
                <w:sz w:val="16"/>
                <w:szCs w:val="16"/>
              </w:rPr>
              <w:t>History and examination, definition of Rosenbaum et al.</w:t>
            </w:r>
            <w:r>
              <w:rPr>
                <w:rFonts w:ascii="Times New Roman" w:eastAsiaTheme="minorEastAsia" w:hAnsi="Times New Roman" w:cs="Times New Roman"/>
                <w:b/>
                <w:bCs/>
                <w:sz w:val="16"/>
                <w:szCs w:val="16"/>
                <w:vertAlign w:val="superscript"/>
                <w:lang w:val="en-AU"/>
              </w:rPr>
              <w:t>11</w:t>
            </w:r>
          </w:p>
        </w:tc>
      </w:tr>
      <w:tr w:rsidR="00447D5F" w:rsidRPr="0096525C" w14:paraId="25506296" w14:textId="77777777" w:rsidTr="00A14076">
        <w:tc>
          <w:tcPr>
            <w:cnfStyle w:val="001000000000" w:firstRow="0" w:lastRow="0" w:firstColumn="1" w:lastColumn="0" w:oddVBand="0" w:evenVBand="0" w:oddHBand="0" w:evenHBand="0" w:firstRowFirstColumn="0" w:firstRowLastColumn="0" w:lastRowFirstColumn="0" w:lastRowLastColumn="0"/>
            <w:tcW w:w="13297" w:type="dxa"/>
            <w:gridSpan w:val="12"/>
            <w:tcBorders>
              <w:left w:val="nil"/>
              <w:right w:val="nil"/>
            </w:tcBorders>
          </w:tcPr>
          <w:p w14:paraId="2D18A3CB" w14:textId="77777777" w:rsidR="00447D5F" w:rsidRPr="0096525C" w:rsidRDefault="00447D5F" w:rsidP="00A14076">
            <w:pPr>
              <w:rPr>
                <w:rFonts w:ascii="Times New Roman" w:hAnsi="Times New Roman" w:cs="Times New Roman"/>
                <w:sz w:val="16"/>
                <w:szCs w:val="16"/>
              </w:rPr>
            </w:pPr>
            <w:r>
              <w:rPr>
                <w:rFonts w:ascii="Times New Roman" w:hAnsi="Times New Roman" w:cs="Times New Roman"/>
                <w:b w:val="0"/>
                <w:bCs w:val="0"/>
                <w:i/>
                <w:iCs/>
                <w:sz w:val="16"/>
                <w:szCs w:val="16"/>
                <w:lang w:val="en-TT"/>
              </w:rPr>
              <w:t>Note</w:t>
            </w:r>
            <w:r>
              <w:rPr>
                <w:rFonts w:ascii="Times New Roman" w:hAnsi="Times New Roman" w:cs="Times New Roman"/>
                <w:b w:val="0"/>
                <w:bCs w:val="0"/>
                <w:sz w:val="16"/>
                <w:szCs w:val="16"/>
                <w:lang w:val="en-TT"/>
              </w:rPr>
              <w:t xml:space="preserve">. BW = birth weight, CP = cerebral palsy, </w:t>
            </w:r>
            <w:r>
              <w:rPr>
                <w:rFonts w:ascii="Times New Roman" w:hAnsi="Times New Roman" w:cs="Times New Roman"/>
                <w:sz w:val="16"/>
                <w:szCs w:val="16"/>
              </w:rPr>
              <w:t xml:space="preserve">EDD = Expected Date of Delivery, </w:t>
            </w:r>
            <w:r>
              <w:rPr>
                <w:rFonts w:ascii="Times New Roman" w:hAnsi="Times New Roman" w:cs="Times New Roman"/>
                <w:b w:val="0"/>
                <w:bCs w:val="0"/>
                <w:sz w:val="16"/>
                <w:szCs w:val="16"/>
                <w:lang w:val="en-TT"/>
              </w:rPr>
              <w:t xml:space="preserve">ELBW = extremely low birth weight), g = grams, </w:t>
            </w:r>
            <w:r>
              <w:rPr>
                <w:rFonts w:ascii="Times New Roman" w:hAnsi="Times New Roman" w:cs="Times New Roman"/>
                <w:sz w:val="16"/>
                <w:szCs w:val="16"/>
              </w:rPr>
              <w:t xml:space="preserve">FM = fidgety movements, </w:t>
            </w:r>
            <w:r>
              <w:rPr>
                <w:rFonts w:ascii="Times New Roman" w:hAnsi="Times New Roman" w:cs="Times New Roman"/>
                <w:b w:val="0"/>
                <w:bCs w:val="0"/>
                <w:sz w:val="16"/>
                <w:szCs w:val="16"/>
                <w:lang w:val="en-TT"/>
              </w:rPr>
              <w:t xml:space="preserve">GA = gestational age, GMA = general movements assessment, </w:t>
            </w:r>
            <w:r>
              <w:rPr>
                <w:rFonts w:ascii="Times New Roman" w:hAnsi="Times New Roman" w:cs="Times New Roman"/>
                <w:sz w:val="16"/>
                <w:szCs w:val="16"/>
              </w:rPr>
              <w:t xml:space="preserve">GMFCS = Gross Motor Function Classification Scale, HIE = hypoxic ischemic encephalopathy, HINE = Hammersmith Infant Neurological Examination, </w:t>
            </w:r>
            <w:r>
              <w:rPr>
                <w:rFonts w:ascii="Times New Roman" w:hAnsi="Times New Roman" w:cs="Times New Roman"/>
                <w:b w:val="0"/>
                <w:bCs w:val="0"/>
                <w:sz w:val="16"/>
                <w:szCs w:val="16"/>
                <w:lang w:val="en-TT"/>
              </w:rPr>
              <w:t xml:space="preserve">LBW = low birth weight, </w:t>
            </w:r>
            <w:r w:rsidRPr="00386074">
              <w:rPr>
                <w:rFonts w:ascii="Times New Roman" w:hAnsi="Times New Roman" w:cs="Times New Roman"/>
                <w:b w:val="0"/>
                <w:bCs w:val="0"/>
                <w:sz w:val="16"/>
                <w:szCs w:val="16"/>
                <w:lang w:val="en-TT"/>
              </w:rPr>
              <w:t xml:space="preserve">MOS = motor optimality score, NBW = normal birth weight, </w:t>
            </w:r>
            <w:r>
              <w:rPr>
                <w:rFonts w:ascii="Times New Roman" w:hAnsi="Times New Roman" w:cs="Times New Roman"/>
                <w:b w:val="0"/>
                <w:bCs w:val="0"/>
                <w:sz w:val="16"/>
                <w:szCs w:val="16"/>
                <w:lang w:val="en-TT"/>
              </w:rPr>
              <w:t xml:space="preserve">NE = neonatal encephalopathy, </w:t>
            </w:r>
            <w:proofErr w:type="spellStart"/>
            <w:r>
              <w:rPr>
                <w:rFonts w:ascii="Times New Roman" w:hAnsi="Times New Roman" w:cs="Times New Roman"/>
                <w:b w:val="0"/>
                <w:bCs w:val="0"/>
                <w:sz w:val="16"/>
                <w:szCs w:val="16"/>
                <w:lang w:val="en-TT"/>
              </w:rPr>
              <w:t>n.s</w:t>
            </w:r>
            <w:proofErr w:type="spellEnd"/>
            <w:r>
              <w:rPr>
                <w:rFonts w:ascii="Times New Roman" w:hAnsi="Times New Roman" w:cs="Times New Roman"/>
                <w:b w:val="0"/>
                <w:bCs w:val="0"/>
                <w:sz w:val="16"/>
                <w:szCs w:val="16"/>
                <w:lang w:val="en-TT"/>
              </w:rPr>
              <w:t xml:space="preserve"> = not stated, </w:t>
            </w:r>
            <w:r>
              <w:rPr>
                <w:rFonts w:ascii="Times New Roman" w:hAnsi="Times New Roman" w:cs="Times New Roman"/>
                <w:sz w:val="16"/>
                <w:szCs w:val="16"/>
              </w:rPr>
              <w:t xml:space="preserve">PMA = postmenstrual age, </w:t>
            </w:r>
            <w:r>
              <w:rPr>
                <w:rFonts w:ascii="Times New Roman" w:hAnsi="Times New Roman" w:cs="Times New Roman"/>
                <w:b w:val="0"/>
                <w:bCs w:val="0"/>
                <w:sz w:val="16"/>
                <w:szCs w:val="16"/>
                <w:lang w:val="en-TT"/>
              </w:rPr>
              <w:t xml:space="preserve">SD = standard deviation, VLBW (very low birth weight), </w:t>
            </w:r>
            <w:proofErr w:type="spellStart"/>
            <w:r>
              <w:rPr>
                <w:rFonts w:ascii="Times New Roman" w:hAnsi="Times New Roman" w:cs="Times New Roman"/>
                <w:b w:val="0"/>
                <w:bCs w:val="0"/>
                <w:sz w:val="16"/>
                <w:szCs w:val="16"/>
                <w:lang w:val="en-TT"/>
              </w:rPr>
              <w:t>wks</w:t>
            </w:r>
            <w:proofErr w:type="spellEnd"/>
            <w:r>
              <w:rPr>
                <w:rFonts w:ascii="Times New Roman" w:hAnsi="Times New Roman" w:cs="Times New Roman"/>
                <w:b w:val="0"/>
                <w:bCs w:val="0"/>
                <w:sz w:val="16"/>
                <w:szCs w:val="16"/>
                <w:lang w:val="en-TT"/>
              </w:rPr>
              <w:t xml:space="preserve"> = weeks</w:t>
            </w:r>
          </w:p>
        </w:tc>
      </w:tr>
      <w:bookmarkEnd w:id="4"/>
    </w:tbl>
    <w:p w14:paraId="2D7D04D9" w14:textId="19C3395E" w:rsidR="00447D5F" w:rsidRDefault="00447D5F">
      <w:pPr>
        <w:rPr>
          <w:sz w:val="16"/>
          <w:szCs w:val="16"/>
        </w:rPr>
      </w:pPr>
    </w:p>
    <w:p w14:paraId="717C99BF" w14:textId="58521E20" w:rsidR="00447D5F" w:rsidRDefault="00447D5F">
      <w:pPr>
        <w:rPr>
          <w:sz w:val="16"/>
          <w:szCs w:val="16"/>
        </w:rPr>
      </w:pPr>
    </w:p>
    <w:tbl>
      <w:tblPr>
        <w:tblStyle w:val="TableGrid1"/>
        <w:tblpPr w:leftFromText="180" w:rightFromText="180" w:horzAnchor="margin" w:tblpY="632"/>
        <w:tblW w:w="0" w:type="auto"/>
        <w:tblLayout w:type="fixed"/>
        <w:tblLook w:val="04A0" w:firstRow="1" w:lastRow="0" w:firstColumn="1" w:lastColumn="0" w:noHBand="0" w:noVBand="1"/>
      </w:tblPr>
      <w:tblGrid>
        <w:gridCol w:w="957"/>
        <w:gridCol w:w="2098"/>
        <w:gridCol w:w="1350"/>
        <w:gridCol w:w="1260"/>
        <w:gridCol w:w="1170"/>
        <w:gridCol w:w="1080"/>
        <w:gridCol w:w="1530"/>
        <w:gridCol w:w="1800"/>
        <w:gridCol w:w="1705"/>
      </w:tblGrid>
      <w:tr w:rsidR="00447D5F" w:rsidRPr="009A32C4" w14:paraId="312D39BC" w14:textId="77777777" w:rsidTr="00A14076">
        <w:tc>
          <w:tcPr>
            <w:tcW w:w="12950" w:type="dxa"/>
            <w:gridSpan w:val="9"/>
            <w:tcBorders>
              <w:left w:val="nil"/>
              <w:bottom w:val="single" w:sz="4" w:space="0" w:color="auto"/>
              <w:right w:val="nil"/>
            </w:tcBorders>
          </w:tcPr>
          <w:p w14:paraId="6BF54B42" w14:textId="77777777" w:rsidR="00447D5F" w:rsidRPr="009A32C4" w:rsidRDefault="00447D5F" w:rsidP="00A14076">
            <w:pPr>
              <w:rPr>
                <w:sz w:val="16"/>
                <w:szCs w:val="16"/>
              </w:rPr>
            </w:pPr>
            <w:r w:rsidRPr="009A32C4">
              <w:rPr>
                <w:sz w:val="16"/>
                <w:szCs w:val="16"/>
              </w:rPr>
              <w:lastRenderedPageBreak/>
              <w:t xml:space="preserve">Table </w:t>
            </w:r>
            <w:r>
              <w:rPr>
                <w:sz w:val="16"/>
                <w:szCs w:val="16"/>
              </w:rPr>
              <w:t>5</w:t>
            </w:r>
          </w:p>
          <w:p w14:paraId="3C551DC9" w14:textId="77777777" w:rsidR="00447D5F" w:rsidRPr="009A32C4" w:rsidRDefault="00447D5F" w:rsidP="00A14076">
            <w:pPr>
              <w:rPr>
                <w:b/>
                <w:bCs/>
                <w:sz w:val="16"/>
                <w:szCs w:val="16"/>
              </w:rPr>
            </w:pPr>
          </w:p>
          <w:p w14:paraId="286476C5" w14:textId="77777777" w:rsidR="00447D5F" w:rsidRPr="009A32C4" w:rsidRDefault="00447D5F" w:rsidP="00A14076">
            <w:pPr>
              <w:rPr>
                <w:b/>
                <w:bCs/>
                <w:sz w:val="16"/>
                <w:szCs w:val="16"/>
              </w:rPr>
            </w:pPr>
            <w:r w:rsidRPr="009A32C4">
              <w:rPr>
                <w:rFonts w:ascii="Times New Roman" w:hAnsi="Times New Roman" w:cs="Times New Roman"/>
                <w:i/>
                <w:iCs/>
                <w:sz w:val="16"/>
                <w:szCs w:val="16"/>
              </w:rPr>
              <w:t>Key findings and limitations of excluded studies for the GMA and the predictive ability for CP in late-preterm and term infants with NE</w:t>
            </w:r>
          </w:p>
        </w:tc>
      </w:tr>
      <w:tr w:rsidR="00447D5F" w:rsidRPr="009A32C4" w14:paraId="3326097D" w14:textId="77777777" w:rsidTr="00A14076">
        <w:tc>
          <w:tcPr>
            <w:tcW w:w="957" w:type="dxa"/>
            <w:vMerge w:val="restart"/>
            <w:tcBorders>
              <w:left w:val="nil"/>
              <w:right w:val="nil"/>
            </w:tcBorders>
          </w:tcPr>
          <w:p w14:paraId="2F0CB6CB" w14:textId="77777777" w:rsidR="00447D5F" w:rsidRPr="009A32C4" w:rsidRDefault="00447D5F" w:rsidP="00A14076">
            <w:pPr>
              <w:jc w:val="center"/>
              <w:rPr>
                <w:b/>
                <w:bCs/>
                <w:sz w:val="16"/>
                <w:szCs w:val="16"/>
              </w:rPr>
            </w:pPr>
            <w:r w:rsidRPr="009A32C4">
              <w:rPr>
                <w:b/>
                <w:bCs/>
                <w:sz w:val="16"/>
                <w:szCs w:val="16"/>
              </w:rPr>
              <w:t>Article</w:t>
            </w:r>
          </w:p>
          <w:p w14:paraId="15CD46E4" w14:textId="77777777" w:rsidR="00447D5F" w:rsidRPr="009A32C4" w:rsidRDefault="00447D5F" w:rsidP="00A14076">
            <w:pPr>
              <w:rPr>
                <w:b/>
                <w:bCs/>
                <w:sz w:val="16"/>
                <w:szCs w:val="16"/>
              </w:rPr>
            </w:pPr>
          </w:p>
        </w:tc>
        <w:tc>
          <w:tcPr>
            <w:tcW w:w="2098" w:type="dxa"/>
            <w:vMerge w:val="restart"/>
            <w:tcBorders>
              <w:left w:val="nil"/>
              <w:right w:val="nil"/>
            </w:tcBorders>
          </w:tcPr>
          <w:p w14:paraId="7F2554B1" w14:textId="77777777" w:rsidR="00447D5F" w:rsidRPr="009A32C4" w:rsidRDefault="00447D5F" w:rsidP="00A14076">
            <w:pPr>
              <w:jc w:val="cente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5"/>
            <w:tcBorders>
              <w:top w:val="nil"/>
              <w:left w:val="nil"/>
              <w:bottom w:val="nil"/>
              <w:right w:val="nil"/>
            </w:tcBorders>
          </w:tcPr>
          <w:p w14:paraId="562F0F86"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r w:rsidRPr="009A32C4">
              <w:rPr>
                <w:b/>
                <w:bCs/>
                <w:sz w:val="16"/>
                <w:szCs w:val="16"/>
              </w:rPr>
              <w:t xml:space="preserve"> </w:t>
            </w:r>
          </w:p>
        </w:tc>
        <w:tc>
          <w:tcPr>
            <w:tcW w:w="1800" w:type="dxa"/>
            <w:vMerge w:val="restart"/>
            <w:tcBorders>
              <w:left w:val="nil"/>
              <w:right w:val="nil"/>
            </w:tcBorders>
          </w:tcPr>
          <w:p w14:paraId="66736005"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73377F92"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2698DC8B" w14:textId="77777777" w:rsidTr="00A14076">
        <w:tc>
          <w:tcPr>
            <w:tcW w:w="957" w:type="dxa"/>
            <w:vMerge/>
            <w:tcBorders>
              <w:top w:val="nil"/>
              <w:left w:val="nil"/>
              <w:bottom w:val="single" w:sz="4" w:space="0" w:color="auto"/>
              <w:right w:val="nil"/>
            </w:tcBorders>
          </w:tcPr>
          <w:p w14:paraId="5546C737" w14:textId="77777777" w:rsidR="00447D5F" w:rsidRPr="009A32C4" w:rsidRDefault="00447D5F" w:rsidP="00A14076">
            <w:pPr>
              <w:rPr>
                <w:b/>
                <w:bCs/>
                <w:sz w:val="16"/>
                <w:szCs w:val="16"/>
              </w:rPr>
            </w:pPr>
          </w:p>
        </w:tc>
        <w:tc>
          <w:tcPr>
            <w:tcW w:w="2098" w:type="dxa"/>
            <w:vMerge/>
            <w:tcBorders>
              <w:top w:val="nil"/>
              <w:left w:val="nil"/>
              <w:bottom w:val="single" w:sz="4" w:space="0" w:color="auto"/>
              <w:right w:val="nil"/>
            </w:tcBorders>
          </w:tcPr>
          <w:p w14:paraId="17557BC6" w14:textId="77777777" w:rsidR="00447D5F" w:rsidRPr="009A32C4" w:rsidRDefault="00447D5F" w:rsidP="00A14076">
            <w:pPr>
              <w:jc w:val="center"/>
              <w:rPr>
                <w:b/>
                <w:bCs/>
                <w:sz w:val="16"/>
                <w:szCs w:val="16"/>
              </w:rPr>
            </w:pPr>
          </w:p>
        </w:tc>
        <w:tc>
          <w:tcPr>
            <w:tcW w:w="1350" w:type="dxa"/>
            <w:tcBorders>
              <w:top w:val="nil"/>
              <w:left w:val="nil"/>
              <w:bottom w:val="single" w:sz="4" w:space="0" w:color="auto"/>
              <w:right w:val="nil"/>
            </w:tcBorders>
          </w:tcPr>
          <w:p w14:paraId="457A18E5" w14:textId="77777777" w:rsidR="00447D5F" w:rsidRPr="009A32C4" w:rsidRDefault="00447D5F" w:rsidP="00A14076">
            <w:pPr>
              <w:jc w:val="center"/>
              <w:rPr>
                <w:b/>
                <w:bCs/>
                <w:sz w:val="16"/>
                <w:szCs w:val="16"/>
              </w:rPr>
            </w:pPr>
            <w:r w:rsidRPr="009A32C4">
              <w:rPr>
                <w:b/>
                <w:bCs/>
                <w:sz w:val="16"/>
                <w:szCs w:val="16"/>
              </w:rPr>
              <w:t>Sensitivity</w:t>
            </w:r>
          </w:p>
        </w:tc>
        <w:tc>
          <w:tcPr>
            <w:tcW w:w="1260" w:type="dxa"/>
            <w:tcBorders>
              <w:top w:val="nil"/>
              <w:left w:val="nil"/>
              <w:bottom w:val="single" w:sz="4" w:space="0" w:color="auto"/>
              <w:right w:val="nil"/>
            </w:tcBorders>
          </w:tcPr>
          <w:p w14:paraId="7819EB58" w14:textId="77777777" w:rsidR="00447D5F" w:rsidRPr="009A32C4" w:rsidRDefault="00447D5F" w:rsidP="00A14076">
            <w:pPr>
              <w:jc w:val="center"/>
              <w:rPr>
                <w:b/>
                <w:bCs/>
                <w:sz w:val="16"/>
                <w:szCs w:val="16"/>
              </w:rPr>
            </w:pPr>
            <w:r w:rsidRPr="009A32C4">
              <w:rPr>
                <w:b/>
                <w:bCs/>
                <w:sz w:val="16"/>
                <w:szCs w:val="16"/>
              </w:rPr>
              <w:t>Specificity</w:t>
            </w:r>
          </w:p>
        </w:tc>
        <w:tc>
          <w:tcPr>
            <w:tcW w:w="1170" w:type="dxa"/>
            <w:tcBorders>
              <w:top w:val="nil"/>
              <w:left w:val="nil"/>
              <w:bottom w:val="single" w:sz="4" w:space="0" w:color="auto"/>
              <w:right w:val="nil"/>
            </w:tcBorders>
          </w:tcPr>
          <w:p w14:paraId="15668D3A" w14:textId="77777777" w:rsidR="00447D5F" w:rsidRPr="009A32C4" w:rsidRDefault="00447D5F" w:rsidP="00A14076">
            <w:pPr>
              <w:jc w:val="center"/>
              <w:rPr>
                <w:b/>
                <w:bCs/>
                <w:sz w:val="16"/>
                <w:szCs w:val="16"/>
              </w:rPr>
            </w:pPr>
            <w:r w:rsidRPr="009A32C4">
              <w:rPr>
                <w:b/>
                <w:bCs/>
                <w:sz w:val="16"/>
                <w:szCs w:val="16"/>
              </w:rPr>
              <w:t>PPV</w:t>
            </w:r>
          </w:p>
        </w:tc>
        <w:tc>
          <w:tcPr>
            <w:tcW w:w="1080" w:type="dxa"/>
            <w:tcBorders>
              <w:top w:val="nil"/>
              <w:left w:val="nil"/>
              <w:bottom w:val="single" w:sz="4" w:space="0" w:color="auto"/>
              <w:right w:val="nil"/>
            </w:tcBorders>
          </w:tcPr>
          <w:p w14:paraId="1A44A019" w14:textId="77777777" w:rsidR="00447D5F" w:rsidRPr="009A32C4" w:rsidRDefault="00447D5F" w:rsidP="00A14076">
            <w:pPr>
              <w:jc w:val="center"/>
              <w:rPr>
                <w:b/>
                <w:bCs/>
                <w:sz w:val="16"/>
                <w:szCs w:val="16"/>
              </w:rPr>
            </w:pPr>
            <w:r w:rsidRPr="009A32C4">
              <w:rPr>
                <w:b/>
                <w:bCs/>
                <w:sz w:val="16"/>
                <w:szCs w:val="16"/>
              </w:rPr>
              <w:t>NPV</w:t>
            </w:r>
          </w:p>
        </w:tc>
        <w:tc>
          <w:tcPr>
            <w:tcW w:w="1530" w:type="dxa"/>
            <w:tcBorders>
              <w:top w:val="nil"/>
              <w:left w:val="nil"/>
              <w:bottom w:val="single" w:sz="4" w:space="0" w:color="auto"/>
              <w:right w:val="nil"/>
            </w:tcBorders>
          </w:tcPr>
          <w:p w14:paraId="55BE9122" w14:textId="77777777" w:rsidR="00447D5F" w:rsidRPr="009A32C4" w:rsidRDefault="00447D5F" w:rsidP="00A14076">
            <w:pPr>
              <w:jc w:val="center"/>
              <w:rPr>
                <w:b/>
                <w:bCs/>
                <w:sz w:val="16"/>
                <w:szCs w:val="16"/>
              </w:rPr>
            </w:pPr>
            <w:r w:rsidRPr="009A32C4">
              <w:rPr>
                <w:b/>
                <w:bCs/>
                <w:sz w:val="16"/>
                <w:szCs w:val="16"/>
              </w:rPr>
              <w:t>Other correlations</w:t>
            </w:r>
          </w:p>
        </w:tc>
        <w:tc>
          <w:tcPr>
            <w:tcW w:w="1800" w:type="dxa"/>
            <w:vMerge/>
            <w:tcBorders>
              <w:top w:val="nil"/>
              <w:left w:val="nil"/>
              <w:bottom w:val="single" w:sz="4" w:space="0" w:color="auto"/>
              <w:right w:val="nil"/>
            </w:tcBorders>
          </w:tcPr>
          <w:p w14:paraId="0AD2AC15" w14:textId="77777777" w:rsidR="00447D5F" w:rsidRPr="009A32C4" w:rsidRDefault="00447D5F" w:rsidP="00A14076">
            <w:pPr>
              <w:jc w:val="center"/>
              <w:rPr>
                <w:b/>
                <w:bCs/>
                <w:sz w:val="16"/>
                <w:szCs w:val="16"/>
              </w:rPr>
            </w:pPr>
          </w:p>
        </w:tc>
        <w:tc>
          <w:tcPr>
            <w:tcW w:w="1705" w:type="dxa"/>
            <w:vMerge/>
            <w:tcBorders>
              <w:top w:val="nil"/>
              <w:left w:val="nil"/>
              <w:bottom w:val="single" w:sz="4" w:space="0" w:color="auto"/>
              <w:right w:val="nil"/>
            </w:tcBorders>
          </w:tcPr>
          <w:p w14:paraId="4F20563A" w14:textId="77777777" w:rsidR="00447D5F" w:rsidRPr="009A32C4" w:rsidRDefault="00447D5F" w:rsidP="00A14076">
            <w:pPr>
              <w:jc w:val="center"/>
              <w:rPr>
                <w:b/>
                <w:bCs/>
                <w:sz w:val="16"/>
                <w:szCs w:val="16"/>
              </w:rPr>
            </w:pPr>
          </w:p>
        </w:tc>
      </w:tr>
      <w:tr w:rsidR="00447D5F" w:rsidRPr="009A32C4" w14:paraId="6F7A09D6" w14:textId="77777777" w:rsidTr="00A14076">
        <w:tc>
          <w:tcPr>
            <w:tcW w:w="957" w:type="dxa"/>
            <w:tcBorders>
              <w:left w:val="nil"/>
              <w:bottom w:val="nil"/>
              <w:right w:val="nil"/>
            </w:tcBorders>
          </w:tcPr>
          <w:p w14:paraId="5151826F" w14:textId="77777777" w:rsidR="00447D5F" w:rsidRPr="009A32C4" w:rsidRDefault="00447D5F" w:rsidP="00A14076">
            <w:pPr>
              <w:rPr>
                <w:sz w:val="16"/>
                <w:szCs w:val="16"/>
              </w:rPr>
            </w:pPr>
            <w:proofErr w:type="spellStart"/>
            <w:r w:rsidRPr="009A32C4">
              <w:rPr>
                <w:sz w:val="16"/>
                <w:szCs w:val="16"/>
              </w:rPr>
              <w:t>Adde</w:t>
            </w:r>
            <w:proofErr w:type="spellEnd"/>
            <w:r w:rsidRPr="009A32C4">
              <w:rPr>
                <w:sz w:val="16"/>
                <w:szCs w:val="16"/>
              </w:rPr>
              <w:t xml:space="preserve"> et al.</w:t>
            </w:r>
            <w:r>
              <w:rPr>
                <w:sz w:val="16"/>
                <w:szCs w:val="16"/>
                <w:vertAlign w:val="superscript"/>
              </w:rPr>
              <w:t>53</w:t>
            </w:r>
          </w:p>
        </w:tc>
        <w:tc>
          <w:tcPr>
            <w:tcW w:w="2098" w:type="dxa"/>
            <w:tcBorders>
              <w:left w:val="nil"/>
              <w:bottom w:val="nil"/>
              <w:right w:val="nil"/>
            </w:tcBorders>
          </w:tcPr>
          <w:p w14:paraId="3F05B02B" w14:textId="77777777" w:rsidR="00447D5F" w:rsidRPr="009A32C4" w:rsidRDefault="00447D5F" w:rsidP="00A14076">
            <w:pPr>
              <w:rPr>
                <w:sz w:val="16"/>
                <w:szCs w:val="16"/>
              </w:rPr>
            </w:pPr>
            <w:r w:rsidRPr="009A32C4">
              <w:rPr>
                <w:sz w:val="16"/>
                <w:szCs w:val="16"/>
              </w:rPr>
              <w:t>GM can strongly predict the development of CP in a clinical setting in both high-risk infants and identified infants that did not develop CP</w:t>
            </w:r>
          </w:p>
        </w:tc>
        <w:tc>
          <w:tcPr>
            <w:tcW w:w="1350" w:type="dxa"/>
            <w:tcBorders>
              <w:left w:val="nil"/>
              <w:bottom w:val="nil"/>
              <w:right w:val="nil"/>
            </w:tcBorders>
          </w:tcPr>
          <w:p w14:paraId="58444546"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100%</w:t>
            </w:r>
          </w:p>
          <w:p w14:paraId="4E227E99"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(95% CI 73-100%)</w:t>
            </w:r>
          </w:p>
          <w:p w14:paraId="1C5F8A34" w14:textId="77777777" w:rsidR="00447D5F" w:rsidRPr="009A32C4" w:rsidRDefault="00447D5F" w:rsidP="00A14076">
            <w:pPr>
              <w:jc w:val="center"/>
              <w:rPr>
                <w:sz w:val="16"/>
                <w:szCs w:val="16"/>
              </w:rPr>
            </w:pPr>
          </w:p>
        </w:tc>
        <w:tc>
          <w:tcPr>
            <w:tcW w:w="1260" w:type="dxa"/>
            <w:tcBorders>
              <w:left w:val="nil"/>
              <w:bottom w:val="nil"/>
              <w:right w:val="nil"/>
            </w:tcBorders>
          </w:tcPr>
          <w:p w14:paraId="18459F78"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 xml:space="preserve">98% </w:t>
            </w:r>
          </w:p>
          <w:p w14:paraId="4203895F"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(95% CI 91-99%)</w:t>
            </w:r>
          </w:p>
        </w:tc>
        <w:tc>
          <w:tcPr>
            <w:tcW w:w="1170" w:type="dxa"/>
            <w:tcBorders>
              <w:left w:val="nil"/>
              <w:bottom w:val="nil"/>
              <w:right w:val="nil"/>
            </w:tcBorders>
          </w:tcPr>
          <w:p w14:paraId="1CB9E5FE" w14:textId="77777777" w:rsidR="00447D5F" w:rsidRPr="009A32C4" w:rsidRDefault="00447D5F" w:rsidP="00A14076">
            <w:pPr>
              <w:jc w:val="center"/>
              <w:rPr>
                <w:rFonts w:eastAsiaTheme="minorEastAsia"/>
                <w:sz w:val="16"/>
                <w:szCs w:val="16"/>
                <w:lang w:val="en-AU"/>
              </w:rPr>
            </w:pPr>
            <w:r>
              <w:rPr>
                <w:rFonts w:eastAsiaTheme="minorEastAsia"/>
                <w:sz w:val="16"/>
                <w:szCs w:val="16"/>
                <w:lang w:val="en-AU"/>
              </w:rPr>
              <w:t>-</w:t>
            </w:r>
          </w:p>
        </w:tc>
        <w:tc>
          <w:tcPr>
            <w:tcW w:w="1080" w:type="dxa"/>
            <w:tcBorders>
              <w:left w:val="nil"/>
              <w:bottom w:val="nil"/>
              <w:right w:val="nil"/>
            </w:tcBorders>
          </w:tcPr>
          <w:p w14:paraId="22B90B01" w14:textId="77777777" w:rsidR="00447D5F" w:rsidRPr="009A32C4" w:rsidRDefault="00447D5F" w:rsidP="00A14076">
            <w:pPr>
              <w:jc w:val="center"/>
              <w:rPr>
                <w:rFonts w:eastAsiaTheme="minorEastAsia"/>
                <w:sz w:val="16"/>
                <w:szCs w:val="16"/>
                <w:lang w:val="en-AU"/>
              </w:rPr>
            </w:pPr>
            <w:r>
              <w:rPr>
                <w:rFonts w:eastAsiaTheme="minorEastAsia"/>
                <w:sz w:val="16"/>
                <w:szCs w:val="16"/>
                <w:lang w:val="en-AU"/>
              </w:rPr>
              <w:t>-</w:t>
            </w:r>
          </w:p>
        </w:tc>
        <w:tc>
          <w:tcPr>
            <w:tcW w:w="1530" w:type="dxa"/>
            <w:tcBorders>
              <w:left w:val="nil"/>
              <w:bottom w:val="nil"/>
              <w:right w:val="nil"/>
            </w:tcBorders>
          </w:tcPr>
          <w:p w14:paraId="2FE7F503" w14:textId="77777777" w:rsidR="00447D5F" w:rsidRPr="009A32C4" w:rsidRDefault="00447D5F" w:rsidP="00A14076">
            <w:pPr>
              <w:jc w:val="center"/>
              <w:rPr>
                <w:rFonts w:eastAsiaTheme="minorEastAsia"/>
                <w:sz w:val="16"/>
                <w:szCs w:val="16"/>
                <w:lang w:val="en-AU"/>
              </w:rPr>
            </w:pPr>
            <w:r>
              <w:rPr>
                <w:rFonts w:eastAsiaTheme="minorEastAsia"/>
                <w:sz w:val="16"/>
                <w:szCs w:val="16"/>
                <w:lang w:val="en-AU"/>
              </w:rPr>
              <w:t>-</w:t>
            </w:r>
          </w:p>
        </w:tc>
        <w:tc>
          <w:tcPr>
            <w:tcW w:w="1800" w:type="dxa"/>
            <w:tcBorders>
              <w:left w:val="nil"/>
              <w:bottom w:val="nil"/>
              <w:right w:val="nil"/>
            </w:tcBorders>
          </w:tcPr>
          <w:p w14:paraId="70AF5126" w14:textId="77777777" w:rsidR="00447D5F" w:rsidRPr="009A32C4" w:rsidRDefault="00447D5F" w:rsidP="00A14076">
            <w:pPr>
              <w:rPr>
                <w:rFonts w:eastAsiaTheme="minorEastAsia"/>
                <w:sz w:val="16"/>
                <w:szCs w:val="16"/>
                <w:lang w:val="en-AU"/>
              </w:rPr>
            </w:pPr>
            <w:r w:rsidRPr="009A32C4">
              <w:rPr>
                <w:rFonts w:eastAsiaTheme="minorEastAsia"/>
                <w:sz w:val="16"/>
                <w:szCs w:val="16"/>
                <w:lang w:val="en-AU"/>
              </w:rPr>
              <w:t>Health professionals that followed up the low-risk group may not have been trained to detect subtle neurological changes and so a lower detection rate for CP may have occurred</w:t>
            </w:r>
          </w:p>
          <w:p w14:paraId="10C90F93" w14:textId="77777777" w:rsidR="00447D5F" w:rsidRPr="009A32C4" w:rsidRDefault="00447D5F" w:rsidP="00A14076">
            <w:pPr>
              <w:rPr>
                <w:rFonts w:eastAsiaTheme="minorEastAsia"/>
                <w:sz w:val="16"/>
                <w:szCs w:val="16"/>
                <w:lang w:val="en-AU"/>
              </w:rPr>
            </w:pPr>
          </w:p>
        </w:tc>
        <w:tc>
          <w:tcPr>
            <w:tcW w:w="1705" w:type="dxa"/>
            <w:tcBorders>
              <w:left w:val="nil"/>
              <w:bottom w:val="nil"/>
              <w:right w:val="nil"/>
            </w:tcBorders>
          </w:tcPr>
          <w:p w14:paraId="0C673C1E" w14:textId="77777777" w:rsidR="00447D5F" w:rsidRPr="009A32C4" w:rsidRDefault="00447D5F" w:rsidP="00A14076">
            <w:pPr>
              <w:rPr>
                <w:rFonts w:eastAsiaTheme="minorEastAsia"/>
                <w:sz w:val="16"/>
                <w:szCs w:val="16"/>
                <w:lang w:val="en-AU"/>
              </w:rPr>
            </w:pPr>
            <w:r w:rsidRPr="009A32C4">
              <w:rPr>
                <w:rFonts w:eastAsiaTheme="minorEastAsia"/>
                <w:sz w:val="16"/>
                <w:szCs w:val="16"/>
                <w:lang w:val="en-AU"/>
              </w:rPr>
              <w:t>Late-preterm infants were included in this study but not delineated as a group for their specific outcomes</w:t>
            </w:r>
          </w:p>
        </w:tc>
      </w:tr>
      <w:tr w:rsidR="00447D5F" w:rsidRPr="009A32C4" w14:paraId="0B802F72" w14:textId="77777777" w:rsidTr="00A14076">
        <w:trPr>
          <w:trHeight w:val="234"/>
        </w:trPr>
        <w:tc>
          <w:tcPr>
            <w:tcW w:w="957" w:type="dxa"/>
            <w:vMerge w:val="restart"/>
            <w:tcBorders>
              <w:top w:val="nil"/>
              <w:left w:val="nil"/>
              <w:right w:val="nil"/>
            </w:tcBorders>
          </w:tcPr>
          <w:p w14:paraId="37D846C3" w14:textId="77777777" w:rsidR="00447D5F" w:rsidRPr="009A32C4" w:rsidRDefault="00447D5F" w:rsidP="00A14076">
            <w:pPr>
              <w:rPr>
                <w:sz w:val="16"/>
                <w:szCs w:val="16"/>
              </w:rPr>
            </w:pPr>
            <w:proofErr w:type="spellStart"/>
            <w:r w:rsidRPr="009A32C4">
              <w:rPr>
                <w:sz w:val="16"/>
                <w:szCs w:val="16"/>
              </w:rPr>
              <w:t>Brogna</w:t>
            </w:r>
            <w:proofErr w:type="spellEnd"/>
            <w:r w:rsidRPr="009A32C4">
              <w:rPr>
                <w:sz w:val="16"/>
                <w:szCs w:val="16"/>
              </w:rPr>
              <w:t xml:space="preserve"> et al.</w:t>
            </w:r>
            <w:r>
              <w:rPr>
                <w:sz w:val="16"/>
                <w:szCs w:val="16"/>
                <w:vertAlign w:val="superscript"/>
              </w:rPr>
              <w:t>54</w:t>
            </w:r>
          </w:p>
          <w:p w14:paraId="7F1F6F97" w14:textId="77777777" w:rsidR="00447D5F" w:rsidRPr="009A32C4" w:rsidRDefault="00447D5F" w:rsidP="00A14076">
            <w:pPr>
              <w:rPr>
                <w:sz w:val="16"/>
                <w:szCs w:val="16"/>
              </w:rPr>
            </w:pPr>
          </w:p>
          <w:p w14:paraId="7409025E" w14:textId="77777777" w:rsidR="00447D5F" w:rsidRPr="009A32C4" w:rsidRDefault="00447D5F" w:rsidP="00A14076">
            <w:pPr>
              <w:rPr>
                <w:sz w:val="16"/>
                <w:szCs w:val="16"/>
              </w:rPr>
            </w:pPr>
          </w:p>
          <w:p w14:paraId="18ACBC93" w14:textId="77777777" w:rsidR="00447D5F" w:rsidRPr="009A32C4" w:rsidRDefault="00447D5F" w:rsidP="00A14076">
            <w:pPr>
              <w:rPr>
                <w:sz w:val="16"/>
                <w:szCs w:val="16"/>
              </w:rPr>
            </w:pPr>
          </w:p>
          <w:p w14:paraId="35CB0096" w14:textId="77777777" w:rsidR="00447D5F" w:rsidRPr="009A32C4" w:rsidRDefault="00447D5F" w:rsidP="00A14076">
            <w:pPr>
              <w:rPr>
                <w:sz w:val="16"/>
                <w:szCs w:val="16"/>
              </w:rPr>
            </w:pPr>
          </w:p>
          <w:p w14:paraId="47E24246" w14:textId="77777777" w:rsidR="00447D5F" w:rsidRPr="009A32C4" w:rsidRDefault="00447D5F" w:rsidP="00A14076">
            <w:pPr>
              <w:rPr>
                <w:sz w:val="16"/>
                <w:szCs w:val="16"/>
              </w:rPr>
            </w:pPr>
          </w:p>
          <w:p w14:paraId="4E1551B8" w14:textId="77777777" w:rsidR="00447D5F" w:rsidRPr="009A32C4" w:rsidRDefault="00447D5F" w:rsidP="00A14076">
            <w:pPr>
              <w:rPr>
                <w:sz w:val="16"/>
                <w:szCs w:val="16"/>
              </w:rPr>
            </w:pPr>
          </w:p>
          <w:p w14:paraId="22ECD4F7" w14:textId="77777777" w:rsidR="00447D5F" w:rsidRPr="009A32C4" w:rsidRDefault="00447D5F" w:rsidP="00A14076">
            <w:pPr>
              <w:rPr>
                <w:sz w:val="16"/>
                <w:szCs w:val="16"/>
              </w:rPr>
            </w:pPr>
          </w:p>
          <w:p w14:paraId="72B2C864" w14:textId="77777777" w:rsidR="00447D5F" w:rsidRPr="009A32C4" w:rsidRDefault="00447D5F" w:rsidP="00A14076">
            <w:pPr>
              <w:rPr>
                <w:sz w:val="16"/>
                <w:szCs w:val="16"/>
              </w:rPr>
            </w:pPr>
          </w:p>
          <w:p w14:paraId="4FBE9B2A" w14:textId="77777777" w:rsidR="00447D5F" w:rsidRPr="009A32C4" w:rsidRDefault="00447D5F" w:rsidP="00A14076">
            <w:pPr>
              <w:rPr>
                <w:sz w:val="16"/>
                <w:szCs w:val="16"/>
              </w:rPr>
            </w:pPr>
          </w:p>
          <w:p w14:paraId="5E537764" w14:textId="77777777" w:rsidR="00447D5F" w:rsidRPr="009A32C4" w:rsidRDefault="00447D5F" w:rsidP="00A14076">
            <w:pPr>
              <w:rPr>
                <w:sz w:val="16"/>
                <w:szCs w:val="16"/>
              </w:rPr>
            </w:pPr>
          </w:p>
          <w:p w14:paraId="43182F10" w14:textId="77777777" w:rsidR="00447D5F" w:rsidRPr="009A32C4" w:rsidRDefault="00447D5F" w:rsidP="00A14076">
            <w:pPr>
              <w:rPr>
                <w:sz w:val="16"/>
                <w:szCs w:val="16"/>
              </w:rPr>
            </w:pPr>
          </w:p>
          <w:p w14:paraId="11D25CB2" w14:textId="77777777" w:rsidR="00447D5F" w:rsidRPr="009A32C4" w:rsidRDefault="00447D5F" w:rsidP="00A14076">
            <w:pPr>
              <w:rPr>
                <w:sz w:val="16"/>
                <w:szCs w:val="16"/>
              </w:rPr>
            </w:pPr>
          </w:p>
          <w:p w14:paraId="4E3AD102" w14:textId="77777777" w:rsidR="00447D5F" w:rsidRPr="009A32C4" w:rsidRDefault="00447D5F" w:rsidP="00A14076">
            <w:pPr>
              <w:rPr>
                <w:sz w:val="16"/>
                <w:szCs w:val="16"/>
              </w:rPr>
            </w:pPr>
          </w:p>
          <w:p w14:paraId="41712A58" w14:textId="77777777" w:rsidR="00447D5F" w:rsidRPr="009A32C4" w:rsidRDefault="00447D5F" w:rsidP="00A14076">
            <w:pPr>
              <w:rPr>
                <w:sz w:val="16"/>
                <w:szCs w:val="16"/>
              </w:rPr>
            </w:pPr>
          </w:p>
          <w:p w14:paraId="2D724C09" w14:textId="77777777" w:rsidR="00447D5F" w:rsidRPr="009A32C4" w:rsidRDefault="00447D5F" w:rsidP="00A14076">
            <w:pPr>
              <w:rPr>
                <w:sz w:val="16"/>
                <w:szCs w:val="16"/>
              </w:rPr>
            </w:pPr>
          </w:p>
          <w:p w14:paraId="14DBB57C" w14:textId="77777777" w:rsidR="00447D5F" w:rsidRPr="009A32C4" w:rsidRDefault="00447D5F" w:rsidP="00A14076">
            <w:pPr>
              <w:rPr>
                <w:sz w:val="16"/>
                <w:szCs w:val="16"/>
              </w:rPr>
            </w:pPr>
          </w:p>
          <w:p w14:paraId="4BCE2313" w14:textId="77777777" w:rsidR="00447D5F" w:rsidRPr="009A32C4" w:rsidRDefault="00447D5F" w:rsidP="00A14076">
            <w:pPr>
              <w:rPr>
                <w:sz w:val="16"/>
                <w:szCs w:val="16"/>
              </w:rPr>
            </w:pPr>
          </w:p>
          <w:p w14:paraId="3E245F40" w14:textId="77777777" w:rsidR="00447D5F" w:rsidRPr="009A32C4" w:rsidRDefault="00447D5F" w:rsidP="00A14076">
            <w:pPr>
              <w:rPr>
                <w:sz w:val="16"/>
                <w:szCs w:val="16"/>
              </w:rPr>
            </w:pPr>
          </w:p>
          <w:p w14:paraId="146701CE" w14:textId="77777777" w:rsidR="00447D5F" w:rsidRPr="009A32C4" w:rsidRDefault="00447D5F" w:rsidP="00A14076">
            <w:pPr>
              <w:rPr>
                <w:sz w:val="16"/>
                <w:szCs w:val="16"/>
              </w:rPr>
            </w:pPr>
          </w:p>
          <w:p w14:paraId="4EBCF05C" w14:textId="77777777" w:rsidR="00447D5F" w:rsidRPr="009A32C4" w:rsidRDefault="00447D5F" w:rsidP="00A14076">
            <w:pPr>
              <w:rPr>
                <w:sz w:val="16"/>
                <w:szCs w:val="16"/>
              </w:rPr>
            </w:pPr>
          </w:p>
          <w:p w14:paraId="415DDFED" w14:textId="77777777" w:rsidR="00447D5F" w:rsidRPr="009A32C4" w:rsidRDefault="00447D5F" w:rsidP="00A14076">
            <w:pPr>
              <w:rPr>
                <w:sz w:val="16"/>
                <w:szCs w:val="16"/>
              </w:rPr>
            </w:pPr>
          </w:p>
          <w:p w14:paraId="49644D28" w14:textId="77777777" w:rsidR="00447D5F" w:rsidRPr="009A32C4" w:rsidRDefault="00447D5F" w:rsidP="00A14076">
            <w:pPr>
              <w:rPr>
                <w:sz w:val="16"/>
                <w:szCs w:val="16"/>
              </w:rPr>
            </w:pPr>
          </w:p>
          <w:p w14:paraId="27F0CB01" w14:textId="77777777" w:rsidR="00447D5F" w:rsidRPr="009A32C4" w:rsidRDefault="00447D5F" w:rsidP="00A14076">
            <w:pPr>
              <w:rPr>
                <w:sz w:val="16"/>
                <w:szCs w:val="16"/>
              </w:rPr>
            </w:pPr>
          </w:p>
          <w:p w14:paraId="5BA8A62D" w14:textId="77777777" w:rsidR="00447D5F" w:rsidRPr="009A32C4" w:rsidRDefault="00447D5F" w:rsidP="00A14076">
            <w:pPr>
              <w:rPr>
                <w:sz w:val="16"/>
                <w:szCs w:val="16"/>
              </w:rPr>
            </w:pPr>
          </w:p>
          <w:p w14:paraId="6FFBEAC1" w14:textId="77777777" w:rsidR="00447D5F" w:rsidRPr="009A32C4" w:rsidRDefault="00447D5F" w:rsidP="00A14076">
            <w:pPr>
              <w:rPr>
                <w:sz w:val="16"/>
                <w:szCs w:val="16"/>
              </w:rPr>
            </w:pPr>
          </w:p>
        </w:tc>
        <w:tc>
          <w:tcPr>
            <w:tcW w:w="2098" w:type="dxa"/>
            <w:vMerge w:val="restart"/>
            <w:tcBorders>
              <w:top w:val="nil"/>
              <w:left w:val="nil"/>
              <w:right w:val="nil"/>
            </w:tcBorders>
          </w:tcPr>
          <w:p w14:paraId="2E69E939" w14:textId="77777777" w:rsidR="00447D5F" w:rsidRPr="009A32C4" w:rsidRDefault="00447D5F" w:rsidP="00A14076">
            <w:pPr>
              <w:rPr>
                <w:sz w:val="16"/>
                <w:szCs w:val="16"/>
              </w:rPr>
            </w:pPr>
            <w:r w:rsidRPr="009A32C4">
              <w:rPr>
                <w:sz w:val="16"/>
                <w:szCs w:val="16"/>
              </w:rPr>
              <w:t>GM</w:t>
            </w:r>
            <w:r>
              <w:rPr>
                <w:sz w:val="16"/>
                <w:szCs w:val="16"/>
              </w:rPr>
              <w:t>-</w:t>
            </w:r>
            <w:r w:rsidRPr="009A32C4">
              <w:rPr>
                <w:sz w:val="16"/>
                <w:szCs w:val="16"/>
              </w:rPr>
              <w:t xml:space="preserve"> done in the fidgety period have a high sensitivity and specificity for CP prediction. </w:t>
            </w:r>
          </w:p>
          <w:p w14:paraId="3024F3F8" w14:textId="77777777" w:rsidR="00447D5F" w:rsidRPr="009A32C4" w:rsidRDefault="00447D5F" w:rsidP="00A14076">
            <w:pPr>
              <w:rPr>
                <w:sz w:val="16"/>
                <w:szCs w:val="16"/>
              </w:rPr>
            </w:pPr>
            <w:r w:rsidRPr="009A32C4">
              <w:rPr>
                <w:sz w:val="16"/>
                <w:szCs w:val="16"/>
              </w:rPr>
              <w:t>Trajectories of GM are also important predictors of outcomes, in that, consistently normal</w:t>
            </w:r>
          </w:p>
          <w:p w14:paraId="14B036C8" w14:textId="77777777" w:rsidR="00447D5F" w:rsidRPr="009A32C4" w:rsidRDefault="00447D5F" w:rsidP="00A14076">
            <w:pPr>
              <w:rPr>
                <w:sz w:val="16"/>
                <w:szCs w:val="16"/>
              </w:rPr>
            </w:pPr>
            <w:r w:rsidRPr="009A32C4">
              <w:rPr>
                <w:sz w:val="16"/>
                <w:szCs w:val="16"/>
              </w:rPr>
              <w:t>GM trajectories lead into normal outcomes (95%). Transient GM abnormalities</w:t>
            </w:r>
          </w:p>
          <w:p w14:paraId="47324749" w14:textId="77777777" w:rsidR="00447D5F" w:rsidRPr="009A32C4" w:rsidRDefault="00447D5F" w:rsidP="00A14076">
            <w:pPr>
              <w:rPr>
                <w:sz w:val="16"/>
                <w:szCs w:val="16"/>
              </w:rPr>
            </w:pPr>
            <w:r w:rsidRPr="009A32C4">
              <w:rPr>
                <w:sz w:val="16"/>
                <w:szCs w:val="16"/>
              </w:rPr>
              <w:t>(Abnormal–Normal trajectory) can either progress to a normal outcome (72%) or to a motor deficit (28%)</w:t>
            </w:r>
          </w:p>
          <w:p w14:paraId="6EE590EF" w14:textId="77777777" w:rsidR="00447D5F" w:rsidRPr="009A32C4" w:rsidRDefault="00447D5F" w:rsidP="00A14076">
            <w:pPr>
              <w:rPr>
                <w:sz w:val="16"/>
                <w:szCs w:val="16"/>
              </w:rPr>
            </w:pPr>
          </w:p>
          <w:p w14:paraId="77F623B9" w14:textId="77777777" w:rsidR="00447D5F" w:rsidRPr="009A32C4" w:rsidRDefault="00447D5F" w:rsidP="00A14076">
            <w:pPr>
              <w:rPr>
                <w:sz w:val="16"/>
                <w:szCs w:val="16"/>
              </w:rPr>
            </w:pPr>
          </w:p>
          <w:p w14:paraId="38C556A3" w14:textId="77777777" w:rsidR="00447D5F" w:rsidRPr="009A32C4" w:rsidRDefault="00447D5F" w:rsidP="00A14076">
            <w:pPr>
              <w:rPr>
                <w:sz w:val="16"/>
                <w:szCs w:val="16"/>
              </w:rPr>
            </w:pPr>
          </w:p>
          <w:p w14:paraId="05996A62" w14:textId="77777777" w:rsidR="00447D5F" w:rsidRPr="009A32C4" w:rsidRDefault="00447D5F" w:rsidP="00A14076">
            <w:pPr>
              <w:rPr>
                <w:sz w:val="16"/>
                <w:szCs w:val="16"/>
              </w:rPr>
            </w:pPr>
          </w:p>
          <w:p w14:paraId="6992E9CC" w14:textId="77777777" w:rsidR="00447D5F" w:rsidRPr="009A32C4" w:rsidRDefault="00447D5F" w:rsidP="00A14076">
            <w:pPr>
              <w:rPr>
                <w:sz w:val="16"/>
                <w:szCs w:val="16"/>
              </w:rPr>
            </w:pPr>
          </w:p>
          <w:p w14:paraId="442019CA" w14:textId="77777777" w:rsidR="00447D5F" w:rsidRPr="009A32C4" w:rsidRDefault="00447D5F" w:rsidP="00A14076">
            <w:pPr>
              <w:rPr>
                <w:sz w:val="16"/>
                <w:szCs w:val="16"/>
              </w:rPr>
            </w:pPr>
          </w:p>
          <w:p w14:paraId="1E8A3CB1" w14:textId="77777777" w:rsidR="00447D5F" w:rsidRPr="009A32C4" w:rsidRDefault="00447D5F" w:rsidP="00A14076">
            <w:pPr>
              <w:rPr>
                <w:sz w:val="16"/>
                <w:szCs w:val="16"/>
              </w:rPr>
            </w:pPr>
          </w:p>
          <w:p w14:paraId="384711C4" w14:textId="77777777" w:rsidR="00447D5F" w:rsidRPr="009A32C4" w:rsidRDefault="00447D5F" w:rsidP="00A14076">
            <w:pPr>
              <w:rPr>
                <w:sz w:val="16"/>
                <w:szCs w:val="16"/>
              </w:rPr>
            </w:pPr>
          </w:p>
          <w:p w14:paraId="19816046" w14:textId="77777777" w:rsidR="00447D5F" w:rsidRPr="009A32C4" w:rsidRDefault="00447D5F" w:rsidP="00A14076">
            <w:pPr>
              <w:rPr>
                <w:sz w:val="16"/>
                <w:szCs w:val="16"/>
              </w:rPr>
            </w:pPr>
          </w:p>
          <w:p w14:paraId="13572FA1" w14:textId="77777777" w:rsidR="00447D5F" w:rsidRPr="009A32C4" w:rsidRDefault="00447D5F" w:rsidP="00A14076">
            <w:pPr>
              <w:rPr>
                <w:sz w:val="16"/>
                <w:szCs w:val="16"/>
              </w:rPr>
            </w:pPr>
          </w:p>
          <w:p w14:paraId="12CAF0EF" w14:textId="77777777" w:rsidR="00447D5F" w:rsidRPr="009A32C4" w:rsidRDefault="00447D5F" w:rsidP="00A14076">
            <w:pPr>
              <w:rPr>
                <w:sz w:val="16"/>
                <w:szCs w:val="16"/>
              </w:rPr>
            </w:pPr>
          </w:p>
          <w:p w14:paraId="0E89B235" w14:textId="77777777" w:rsidR="00447D5F" w:rsidRPr="009A32C4" w:rsidRDefault="00447D5F" w:rsidP="00A14076">
            <w:pPr>
              <w:rPr>
                <w:sz w:val="16"/>
                <w:szCs w:val="16"/>
              </w:rPr>
            </w:pPr>
          </w:p>
          <w:p w14:paraId="53864344" w14:textId="77777777" w:rsidR="00447D5F" w:rsidRPr="009A32C4" w:rsidRDefault="00447D5F" w:rsidP="00A14076">
            <w:pPr>
              <w:rPr>
                <w:sz w:val="16"/>
                <w:szCs w:val="16"/>
              </w:rPr>
            </w:pPr>
          </w:p>
          <w:p w14:paraId="60CF6164" w14:textId="77777777" w:rsidR="00447D5F" w:rsidRPr="009A32C4" w:rsidRDefault="00447D5F" w:rsidP="00A14076">
            <w:pPr>
              <w:rPr>
                <w:sz w:val="16"/>
                <w:szCs w:val="16"/>
              </w:rPr>
            </w:pPr>
          </w:p>
        </w:tc>
        <w:tc>
          <w:tcPr>
            <w:tcW w:w="6390" w:type="dxa"/>
            <w:gridSpan w:val="5"/>
            <w:tcBorders>
              <w:top w:val="nil"/>
              <w:left w:val="nil"/>
              <w:bottom w:val="nil"/>
              <w:right w:val="nil"/>
            </w:tcBorders>
          </w:tcPr>
          <w:p w14:paraId="0ED8236E"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lastRenderedPageBreak/>
              <w:t>For CP: In the writhing period</w:t>
            </w:r>
          </w:p>
        </w:tc>
        <w:tc>
          <w:tcPr>
            <w:tcW w:w="1800" w:type="dxa"/>
            <w:vMerge w:val="restart"/>
            <w:tcBorders>
              <w:top w:val="nil"/>
              <w:left w:val="nil"/>
              <w:right w:val="nil"/>
            </w:tcBorders>
          </w:tcPr>
          <w:p w14:paraId="14D3EE3B" w14:textId="77777777" w:rsidR="00447D5F" w:rsidRPr="009A32C4" w:rsidRDefault="00447D5F" w:rsidP="00A14076">
            <w:pPr>
              <w:rPr>
                <w:rFonts w:eastAsiaTheme="minorEastAsia"/>
                <w:sz w:val="16"/>
                <w:szCs w:val="16"/>
                <w:lang w:val="en-AU"/>
              </w:rPr>
            </w:pPr>
            <w:r w:rsidRPr="009A32C4">
              <w:rPr>
                <w:rFonts w:eastAsiaTheme="minorEastAsia"/>
                <w:sz w:val="16"/>
                <w:szCs w:val="16"/>
                <w:lang w:val="en-AU"/>
              </w:rPr>
              <w:t>Not stated</w:t>
            </w:r>
          </w:p>
        </w:tc>
        <w:tc>
          <w:tcPr>
            <w:tcW w:w="1705" w:type="dxa"/>
            <w:vMerge w:val="restart"/>
            <w:tcBorders>
              <w:top w:val="nil"/>
              <w:left w:val="nil"/>
              <w:right w:val="nil"/>
            </w:tcBorders>
          </w:tcPr>
          <w:p w14:paraId="21671AE9" w14:textId="77777777" w:rsidR="00447D5F" w:rsidRPr="009A32C4" w:rsidRDefault="00447D5F" w:rsidP="00A14076">
            <w:pPr>
              <w:rPr>
                <w:rFonts w:eastAsiaTheme="minorEastAsia"/>
                <w:sz w:val="16"/>
                <w:szCs w:val="16"/>
                <w:lang w:val="en-AU"/>
              </w:rPr>
            </w:pPr>
            <w:r w:rsidRPr="009A32C4">
              <w:rPr>
                <w:rFonts w:eastAsiaTheme="minorEastAsia"/>
                <w:sz w:val="16"/>
                <w:szCs w:val="16"/>
                <w:lang w:val="en-AU"/>
              </w:rPr>
              <w:t>NE was not clearly identified as a diagnosis in this study although it was stated that patients were from a high-risk population</w:t>
            </w:r>
          </w:p>
        </w:tc>
      </w:tr>
      <w:tr w:rsidR="00447D5F" w:rsidRPr="009A32C4" w14:paraId="66C3D5AA" w14:textId="77777777" w:rsidTr="00A14076">
        <w:trPr>
          <w:trHeight w:val="639"/>
        </w:trPr>
        <w:tc>
          <w:tcPr>
            <w:tcW w:w="957" w:type="dxa"/>
            <w:vMerge/>
            <w:tcBorders>
              <w:top w:val="single" w:sz="4" w:space="0" w:color="auto"/>
              <w:left w:val="nil"/>
              <w:right w:val="nil"/>
            </w:tcBorders>
          </w:tcPr>
          <w:p w14:paraId="4FA8D0E0" w14:textId="77777777" w:rsidR="00447D5F" w:rsidRPr="009A32C4" w:rsidRDefault="00447D5F" w:rsidP="00A14076">
            <w:pPr>
              <w:rPr>
                <w:sz w:val="16"/>
                <w:szCs w:val="16"/>
              </w:rPr>
            </w:pPr>
          </w:p>
        </w:tc>
        <w:tc>
          <w:tcPr>
            <w:tcW w:w="2098" w:type="dxa"/>
            <w:vMerge/>
            <w:tcBorders>
              <w:top w:val="nil"/>
              <w:left w:val="nil"/>
              <w:right w:val="nil"/>
            </w:tcBorders>
          </w:tcPr>
          <w:p w14:paraId="1A61FE83" w14:textId="77777777" w:rsidR="00447D5F" w:rsidRPr="009A32C4" w:rsidRDefault="00447D5F" w:rsidP="00A14076">
            <w:pPr>
              <w:rPr>
                <w:sz w:val="16"/>
                <w:szCs w:val="16"/>
              </w:rPr>
            </w:pPr>
          </w:p>
        </w:tc>
        <w:tc>
          <w:tcPr>
            <w:tcW w:w="1350" w:type="dxa"/>
            <w:tcBorders>
              <w:top w:val="nil"/>
              <w:left w:val="nil"/>
              <w:bottom w:val="nil"/>
              <w:right w:val="nil"/>
            </w:tcBorders>
          </w:tcPr>
          <w:p w14:paraId="3C6DB8F6"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nil"/>
              <w:right w:val="nil"/>
            </w:tcBorders>
          </w:tcPr>
          <w:p w14:paraId="585D993F"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86%</w:t>
            </w:r>
          </w:p>
        </w:tc>
        <w:tc>
          <w:tcPr>
            <w:tcW w:w="1170" w:type="dxa"/>
            <w:tcBorders>
              <w:top w:val="nil"/>
              <w:left w:val="nil"/>
              <w:bottom w:val="nil"/>
              <w:right w:val="nil"/>
            </w:tcBorders>
          </w:tcPr>
          <w:p w14:paraId="19CCE499" w14:textId="77777777" w:rsidR="00447D5F" w:rsidRPr="009A32C4" w:rsidRDefault="00447D5F" w:rsidP="00A14076">
            <w:pPr>
              <w:jc w:val="center"/>
              <w:rPr>
                <w:rFonts w:eastAsiaTheme="minorEastAsia"/>
                <w:sz w:val="16"/>
                <w:szCs w:val="16"/>
                <w:lang w:val="en-AU"/>
              </w:rPr>
            </w:pPr>
          </w:p>
        </w:tc>
        <w:tc>
          <w:tcPr>
            <w:tcW w:w="1080" w:type="dxa"/>
            <w:tcBorders>
              <w:top w:val="nil"/>
              <w:left w:val="nil"/>
              <w:bottom w:val="nil"/>
              <w:right w:val="nil"/>
            </w:tcBorders>
          </w:tcPr>
          <w:p w14:paraId="646A8BD6" w14:textId="77777777" w:rsidR="00447D5F" w:rsidRPr="009A32C4" w:rsidRDefault="00447D5F" w:rsidP="00A14076">
            <w:pPr>
              <w:jc w:val="center"/>
              <w:rPr>
                <w:rFonts w:eastAsiaTheme="minorEastAsia"/>
                <w:sz w:val="16"/>
                <w:szCs w:val="16"/>
                <w:lang w:val="en-AU"/>
              </w:rPr>
            </w:pPr>
          </w:p>
        </w:tc>
        <w:tc>
          <w:tcPr>
            <w:tcW w:w="1530" w:type="dxa"/>
            <w:tcBorders>
              <w:top w:val="nil"/>
              <w:left w:val="nil"/>
              <w:bottom w:val="nil"/>
              <w:right w:val="nil"/>
            </w:tcBorders>
          </w:tcPr>
          <w:p w14:paraId="66836ACE"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Spearman rank correlation</w:t>
            </w:r>
          </w:p>
          <w:p w14:paraId="5AA54769" w14:textId="77777777" w:rsidR="00447D5F" w:rsidRPr="009A32C4" w:rsidRDefault="00447D5F" w:rsidP="00A14076">
            <w:pPr>
              <w:jc w:val="center"/>
              <w:rPr>
                <w:rFonts w:eastAsiaTheme="minorEastAsia"/>
                <w:sz w:val="16"/>
                <w:szCs w:val="16"/>
                <w:lang w:val="en-AU"/>
              </w:rPr>
            </w:pPr>
            <w:proofErr w:type="spellStart"/>
            <w:r w:rsidRPr="009A32C4">
              <w:rPr>
                <w:rFonts w:eastAsiaTheme="minorEastAsia"/>
                <w:sz w:val="16"/>
                <w:szCs w:val="16"/>
                <w:lang w:val="en-AU"/>
              </w:rPr>
              <w:t>rs</w:t>
            </w:r>
            <w:proofErr w:type="spellEnd"/>
            <w:r w:rsidRPr="009A32C4">
              <w:rPr>
                <w:rFonts w:eastAsiaTheme="minorEastAsia"/>
                <w:sz w:val="16"/>
                <w:szCs w:val="16"/>
                <w:lang w:val="en-AU"/>
              </w:rPr>
              <w:t xml:space="preserve"> 0.68 </w:t>
            </w:r>
          </w:p>
          <w:p w14:paraId="11B17A8A"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right w:val="nil"/>
            </w:tcBorders>
          </w:tcPr>
          <w:p w14:paraId="60B6A91E" w14:textId="77777777" w:rsidR="00447D5F" w:rsidRPr="009A32C4" w:rsidRDefault="00447D5F" w:rsidP="00A14076">
            <w:pPr>
              <w:rPr>
                <w:rFonts w:eastAsiaTheme="minorEastAsia"/>
                <w:sz w:val="16"/>
                <w:szCs w:val="16"/>
                <w:lang w:val="en-AU"/>
              </w:rPr>
            </w:pPr>
          </w:p>
        </w:tc>
        <w:tc>
          <w:tcPr>
            <w:tcW w:w="1705" w:type="dxa"/>
            <w:vMerge/>
            <w:tcBorders>
              <w:top w:val="nil"/>
              <w:left w:val="nil"/>
              <w:right w:val="nil"/>
            </w:tcBorders>
          </w:tcPr>
          <w:p w14:paraId="5A82CB73" w14:textId="77777777" w:rsidR="00447D5F" w:rsidRPr="009A32C4" w:rsidRDefault="00447D5F" w:rsidP="00A14076">
            <w:pPr>
              <w:rPr>
                <w:rFonts w:eastAsiaTheme="minorEastAsia"/>
                <w:sz w:val="16"/>
                <w:szCs w:val="16"/>
                <w:lang w:val="en-AU"/>
              </w:rPr>
            </w:pPr>
          </w:p>
        </w:tc>
      </w:tr>
      <w:tr w:rsidR="00447D5F" w:rsidRPr="009A32C4" w14:paraId="295CAA46" w14:textId="77777777" w:rsidTr="00A14076">
        <w:trPr>
          <w:trHeight w:val="261"/>
        </w:trPr>
        <w:tc>
          <w:tcPr>
            <w:tcW w:w="957" w:type="dxa"/>
            <w:vMerge/>
            <w:tcBorders>
              <w:top w:val="single" w:sz="4" w:space="0" w:color="auto"/>
              <w:left w:val="nil"/>
              <w:right w:val="nil"/>
            </w:tcBorders>
          </w:tcPr>
          <w:p w14:paraId="01E8C144" w14:textId="77777777" w:rsidR="00447D5F" w:rsidRPr="009A32C4" w:rsidRDefault="00447D5F" w:rsidP="00A14076">
            <w:pPr>
              <w:rPr>
                <w:sz w:val="16"/>
                <w:szCs w:val="16"/>
              </w:rPr>
            </w:pPr>
          </w:p>
        </w:tc>
        <w:tc>
          <w:tcPr>
            <w:tcW w:w="2098" w:type="dxa"/>
            <w:vMerge/>
            <w:tcBorders>
              <w:top w:val="nil"/>
              <w:left w:val="nil"/>
              <w:right w:val="nil"/>
            </w:tcBorders>
          </w:tcPr>
          <w:p w14:paraId="594AED66" w14:textId="77777777" w:rsidR="00447D5F" w:rsidRPr="009A32C4" w:rsidRDefault="00447D5F" w:rsidP="00A14076">
            <w:pPr>
              <w:rPr>
                <w:sz w:val="16"/>
                <w:szCs w:val="16"/>
              </w:rPr>
            </w:pPr>
          </w:p>
        </w:tc>
        <w:tc>
          <w:tcPr>
            <w:tcW w:w="6390" w:type="dxa"/>
            <w:gridSpan w:val="5"/>
            <w:tcBorders>
              <w:top w:val="nil"/>
              <w:left w:val="nil"/>
              <w:bottom w:val="nil"/>
              <w:right w:val="nil"/>
            </w:tcBorders>
          </w:tcPr>
          <w:p w14:paraId="2A823587"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For CP:  In the fidgety period</w:t>
            </w:r>
          </w:p>
        </w:tc>
        <w:tc>
          <w:tcPr>
            <w:tcW w:w="1800" w:type="dxa"/>
            <w:vMerge/>
            <w:tcBorders>
              <w:top w:val="nil"/>
              <w:left w:val="nil"/>
              <w:right w:val="nil"/>
            </w:tcBorders>
          </w:tcPr>
          <w:p w14:paraId="604C53DB" w14:textId="77777777" w:rsidR="00447D5F" w:rsidRPr="009A32C4" w:rsidRDefault="00447D5F" w:rsidP="00A14076">
            <w:pPr>
              <w:rPr>
                <w:rFonts w:eastAsiaTheme="minorEastAsia"/>
                <w:sz w:val="16"/>
                <w:szCs w:val="16"/>
                <w:lang w:val="en-AU"/>
              </w:rPr>
            </w:pPr>
          </w:p>
        </w:tc>
        <w:tc>
          <w:tcPr>
            <w:tcW w:w="1705" w:type="dxa"/>
            <w:vMerge/>
            <w:tcBorders>
              <w:top w:val="nil"/>
              <w:left w:val="nil"/>
              <w:right w:val="nil"/>
            </w:tcBorders>
          </w:tcPr>
          <w:p w14:paraId="6B39F443" w14:textId="77777777" w:rsidR="00447D5F" w:rsidRPr="009A32C4" w:rsidRDefault="00447D5F" w:rsidP="00A14076">
            <w:pPr>
              <w:rPr>
                <w:rFonts w:eastAsiaTheme="minorEastAsia"/>
                <w:sz w:val="16"/>
                <w:szCs w:val="16"/>
                <w:lang w:val="en-AU"/>
              </w:rPr>
            </w:pPr>
          </w:p>
        </w:tc>
      </w:tr>
      <w:tr w:rsidR="00447D5F" w:rsidRPr="009A32C4" w14:paraId="5C178DB1" w14:textId="77777777" w:rsidTr="00A14076">
        <w:trPr>
          <w:trHeight w:val="522"/>
        </w:trPr>
        <w:tc>
          <w:tcPr>
            <w:tcW w:w="957" w:type="dxa"/>
            <w:vMerge/>
            <w:tcBorders>
              <w:top w:val="single" w:sz="4" w:space="0" w:color="auto"/>
              <w:left w:val="nil"/>
              <w:right w:val="nil"/>
            </w:tcBorders>
          </w:tcPr>
          <w:p w14:paraId="62FD03B0" w14:textId="77777777" w:rsidR="00447D5F" w:rsidRPr="009A32C4" w:rsidRDefault="00447D5F" w:rsidP="00A14076">
            <w:pPr>
              <w:rPr>
                <w:sz w:val="16"/>
                <w:szCs w:val="16"/>
              </w:rPr>
            </w:pPr>
          </w:p>
        </w:tc>
        <w:tc>
          <w:tcPr>
            <w:tcW w:w="2098" w:type="dxa"/>
            <w:vMerge/>
            <w:tcBorders>
              <w:top w:val="nil"/>
              <w:left w:val="nil"/>
              <w:right w:val="nil"/>
            </w:tcBorders>
          </w:tcPr>
          <w:p w14:paraId="1F8362FD" w14:textId="77777777" w:rsidR="00447D5F" w:rsidRPr="009A32C4" w:rsidRDefault="00447D5F" w:rsidP="00A14076">
            <w:pPr>
              <w:rPr>
                <w:sz w:val="16"/>
                <w:szCs w:val="16"/>
              </w:rPr>
            </w:pPr>
          </w:p>
        </w:tc>
        <w:tc>
          <w:tcPr>
            <w:tcW w:w="1350" w:type="dxa"/>
            <w:tcBorders>
              <w:top w:val="nil"/>
              <w:left w:val="nil"/>
              <w:bottom w:val="nil"/>
              <w:right w:val="nil"/>
            </w:tcBorders>
          </w:tcPr>
          <w:p w14:paraId="0E79348B"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nil"/>
              <w:right w:val="nil"/>
            </w:tcBorders>
          </w:tcPr>
          <w:p w14:paraId="5AE1678D"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97%</w:t>
            </w:r>
          </w:p>
        </w:tc>
        <w:tc>
          <w:tcPr>
            <w:tcW w:w="1170" w:type="dxa"/>
            <w:tcBorders>
              <w:top w:val="nil"/>
              <w:left w:val="nil"/>
              <w:bottom w:val="nil"/>
              <w:right w:val="nil"/>
            </w:tcBorders>
          </w:tcPr>
          <w:p w14:paraId="144E68C3" w14:textId="77777777" w:rsidR="00447D5F" w:rsidRPr="009A32C4" w:rsidRDefault="00447D5F" w:rsidP="00A14076">
            <w:pPr>
              <w:jc w:val="center"/>
              <w:rPr>
                <w:rFonts w:eastAsiaTheme="minorEastAsia"/>
                <w:sz w:val="16"/>
                <w:szCs w:val="16"/>
                <w:lang w:val="en-AU"/>
              </w:rPr>
            </w:pPr>
          </w:p>
        </w:tc>
        <w:tc>
          <w:tcPr>
            <w:tcW w:w="1080" w:type="dxa"/>
            <w:tcBorders>
              <w:top w:val="nil"/>
              <w:left w:val="nil"/>
              <w:bottom w:val="nil"/>
              <w:right w:val="nil"/>
            </w:tcBorders>
          </w:tcPr>
          <w:p w14:paraId="1F15C0D5" w14:textId="77777777" w:rsidR="00447D5F" w:rsidRPr="009A32C4" w:rsidRDefault="00447D5F" w:rsidP="00A14076">
            <w:pPr>
              <w:jc w:val="center"/>
              <w:rPr>
                <w:rFonts w:eastAsiaTheme="minorEastAsia"/>
                <w:sz w:val="16"/>
                <w:szCs w:val="16"/>
                <w:lang w:val="en-AU"/>
              </w:rPr>
            </w:pPr>
          </w:p>
        </w:tc>
        <w:tc>
          <w:tcPr>
            <w:tcW w:w="1530" w:type="dxa"/>
            <w:tcBorders>
              <w:top w:val="nil"/>
              <w:left w:val="nil"/>
              <w:bottom w:val="nil"/>
              <w:right w:val="nil"/>
            </w:tcBorders>
          </w:tcPr>
          <w:p w14:paraId="20936381"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Spearman rank correlation</w:t>
            </w:r>
          </w:p>
          <w:p w14:paraId="515D0136" w14:textId="77777777" w:rsidR="00447D5F" w:rsidRPr="009A32C4" w:rsidRDefault="00447D5F" w:rsidP="00A14076">
            <w:pPr>
              <w:jc w:val="center"/>
              <w:rPr>
                <w:rFonts w:eastAsiaTheme="minorEastAsia"/>
                <w:sz w:val="16"/>
                <w:szCs w:val="16"/>
                <w:lang w:val="en-AU"/>
              </w:rPr>
            </w:pPr>
            <w:proofErr w:type="spellStart"/>
            <w:r w:rsidRPr="009A32C4">
              <w:rPr>
                <w:rFonts w:eastAsiaTheme="minorEastAsia"/>
                <w:sz w:val="16"/>
                <w:szCs w:val="16"/>
                <w:lang w:val="en-AU"/>
              </w:rPr>
              <w:t>rs</w:t>
            </w:r>
            <w:proofErr w:type="spellEnd"/>
            <w:r w:rsidRPr="009A32C4">
              <w:rPr>
                <w:rFonts w:eastAsiaTheme="minorEastAsia"/>
                <w:sz w:val="16"/>
                <w:szCs w:val="16"/>
                <w:lang w:val="en-AU"/>
              </w:rPr>
              <w:t xml:space="preserve"> 0.78</w:t>
            </w:r>
          </w:p>
          <w:p w14:paraId="78045B0B"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right w:val="nil"/>
            </w:tcBorders>
          </w:tcPr>
          <w:p w14:paraId="5A259A73" w14:textId="77777777" w:rsidR="00447D5F" w:rsidRPr="009A32C4" w:rsidRDefault="00447D5F" w:rsidP="00A14076">
            <w:pPr>
              <w:rPr>
                <w:rFonts w:eastAsiaTheme="minorEastAsia"/>
                <w:sz w:val="16"/>
                <w:szCs w:val="16"/>
                <w:lang w:val="en-AU"/>
              </w:rPr>
            </w:pPr>
          </w:p>
        </w:tc>
        <w:tc>
          <w:tcPr>
            <w:tcW w:w="1705" w:type="dxa"/>
            <w:vMerge/>
            <w:tcBorders>
              <w:top w:val="nil"/>
              <w:left w:val="nil"/>
              <w:right w:val="nil"/>
            </w:tcBorders>
          </w:tcPr>
          <w:p w14:paraId="6FA30584" w14:textId="77777777" w:rsidR="00447D5F" w:rsidRPr="009A32C4" w:rsidRDefault="00447D5F" w:rsidP="00A14076">
            <w:pPr>
              <w:rPr>
                <w:rFonts w:eastAsiaTheme="minorEastAsia"/>
                <w:sz w:val="16"/>
                <w:szCs w:val="16"/>
                <w:lang w:val="en-AU"/>
              </w:rPr>
            </w:pPr>
          </w:p>
        </w:tc>
      </w:tr>
      <w:tr w:rsidR="00447D5F" w:rsidRPr="009A32C4" w14:paraId="49BF2B55" w14:textId="77777777" w:rsidTr="00A14076">
        <w:trPr>
          <w:trHeight w:val="225"/>
        </w:trPr>
        <w:tc>
          <w:tcPr>
            <w:tcW w:w="957" w:type="dxa"/>
            <w:vMerge/>
            <w:tcBorders>
              <w:top w:val="single" w:sz="4" w:space="0" w:color="auto"/>
              <w:left w:val="nil"/>
              <w:right w:val="nil"/>
            </w:tcBorders>
          </w:tcPr>
          <w:p w14:paraId="0EA39925" w14:textId="77777777" w:rsidR="00447D5F" w:rsidRPr="009A32C4" w:rsidRDefault="00447D5F" w:rsidP="00A14076">
            <w:pPr>
              <w:rPr>
                <w:sz w:val="16"/>
                <w:szCs w:val="16"/>
              </w:rPr>
            </w:pPr>
          </w:p>
        </w:tc>
        <w:tc>
          <w:tcPr>
            <w:tcW w:w="2098" w:type="dxa"/>
            <w:vMerge/>
            <w:tcBorders>
              <w:top w:val="nil"/>
              <w:left w:val="nil"/>
              <w:right w:val="nil"/>
            </w:tcBorders>
          </w:tcPr>
          <w:p w14:paraId="3536CBC0" w14:textId="77777777" w:rsidR="00447D5F" w:rsidRPr="009A32C4" w:rsidRDefault="00447D5F" w:rsidP="00A14076">
            <w:pPr>
              <w:rPr>
                <w:sz w:val="16"/>
                <w:szCs w:val="16"/>
              </w:rPr>
            </w:pPr>
          </w:p>
        </w:tc>
        <w:tc>
          <w:tcPr>
            <w:tcW w:w="6390" w:type="dxa"/>
            <w:gridSpan w:val="5"/>
            <w:tcBorders>
              <w:top w:val="nil"/>
              <w:left w:val="nil"/>
              <w:bottom w:val="nil"/>
              <w:right w:val="nil"/>
            </w:tcBorders>
          </w:tcPr>
          <w:p w14:paraId="12335E24"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For CP: For the trajectories of GM</w:t>
            </w:r>
          </w:p>
        </w:tc>
        <w:tc>
          <w:tcPr>
            <w:tcW w:w="1800" w:type="dxa"/>
            <w:vMerge/>
            <w:tcBorders>
              <w:top w:val="nil"/>
              <w:left w:val="nil"/>
              <w:right w:val="nil"/>
            </w:tcBorders>
          </w:tcPr>
          <w:p w14:paraId="57AF594D" w14:textId="77777777" w:rsidR="00447D5F" w:rsidRPr="009A32C4" w:rsidRDefault="00447D5F" w:rsidP="00A14076">
            <w:pPr>
              <w:rPr>
                <w:rFonts w:eastAsiaTheme="minorEastAsia"/>
                <w:sz w:val="16"/>
                <w:szCs w:val="16"/>
                <w:lang w:val="en-AU"/>
              </w:rPr>
            </w:pPr>
          </w:p>
        </w:tc>
        <w:tc>
          <w:tcPr>
            <w:tcW w:w="1705" w:type="dxa"/>
            <w:vMerge/>
            <w:tcBorders>
              <w:top w:val="nil"/>
              <w:left w:val="nil"/>
              <w:right w:val="nil"/>
            </w:tcBorders>
          </w:tcPr>
          <w:p w14:paraId="7D01D116" w14:textId="77777777" w:rsidR="00447D5F" w:rsidRPr="009A32C4" w:rsidRDefault="00447D5F" w:rsidP="00A14076">
            <w:pPr>
              <w:rPr>
                <w:rFonts w:eastAsiaTheme="minorEastAsia"/>
                <w:sz w:val="16"/>
                <w:szCs w:val="16"/>
                <w:lang w:val="en-AU"/>
              </w:rPr>
            </w:pPr>
          </w:p>
        </w:tc>
      </w:tr>
      <w:tr w:rsidR="00447D5F" w:rsidRPr="009A32C4" w14:paraId="6C9FD170" w14:textId="77777777" w:rsidTr="00A14076">
        <w:trPr>
          <w:trHeight w:val="792"/>
        </w:trPr>
        <w:tc>
          <w:tcPr>
            <w:tcW w:w="957" w:type="dxa"/>
            <w:vMerge/>
            <w:tcBorders>
              <w:top w:val="single" w:sz="4" w:space="0" w:color="auto"/>
              <w:left w:val="nil"/>
              <w:bottom w:val="single" w:sz="4" w:space="0" w:color="auto"/>
              <w:right w:val="nil"/>
            </w:tcBorders>
          </w:tcPr>
          <w:p w14:paraId="45EE3CE9"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5FA39919" w14:textId="77777777" w:rsidR="00447D5F" w:rsidRPr="009A32C4" w:rsidRDefault="00447D5F" w:rsidP="00A14076">
            <w:pPr>
              <w:rPr>
                <w:sz w:val="16"/>
                <w:szCs w:val="16"/>
              </w:rPr>
            </w:pPr>
          </w:p>
        </w:tc>
        <w:tc>
          <w:tcPr>
            <w:tcW w:w="1350" w:type="dxa"/>
            <w:tcBorders>
              <w:top w:val="nil"/>
              <w:left w:val="nil"/>
              <w:bottom w:val="single" w:sz="4" w:space="0" w:color="auto"/>
              <w:right w:val="nil"/>
            </w:tcBorders>
          </w:tcPr>
          <w:p w14:paraId="223547D9"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100%</w:t>
            </w:r>
          </w:p>
        </w:tc>
        <w:tc>
          <w:tcPr>
            <w:tcW w:w="1260" w:type="dxa"/>
            <w:tcBorders>
              <w:top w:val="nil"/>
              <w:left w:val="nil"/>
              <w:bottom w:val="single" w:sz="4" w:space="0" w:color="auto"/>
              <w:right w:val="nil"/>
            </w:tcBorders>
          </w:tcPr>
          <w:p w14:paraId="71121BA8"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97%</w:t>
            </w:r>
          </w:p>
        </w:tc>
        <w:tc>
          <w:tcPr>
            <w:tcW w:w="1170" w:type="dxa"/>
            <w:tcBorders>
              <w:top w:val="nil"/>
              <w:left w:val="nil"/>
              <w:bottom w:val="single" w:sz="4" w:space="0" w:color="auto"/>
              <w:right w:val="nil"/>
            </w:tcBorders>
          </w:tcPr>
          <w:p w14:paraId="5EBBF557" w14:textId="77777777" w:rsidR="00447D5F" w:rsidRPr="009A32C4" w:rsidRDefault="00447D5F" w:rsidP="00A14076">
            <w:pPr>
              <w:jc w:val="center"/>
              <w:rPr>
                <w:rFonts w:eastAsiaTheme="minorEastAsia"/>
                <w:sz w:val="16"/>
                <w:szCs w:val="16"/>
                <w:lang w:val="en-AU"/>
              </w:rPr>
            </w:pPr>
          </w:p>
        </w:tc>
        <w:tc>
          <w:tcPr>
            <w:tcW w:w="1080" w:type="dxa"/>
            <w:tcBorders>
              <w:top w:val="nil"/>
              <w:left w:val="nil"/>
              <w:bottom w:val="single" w:sz="4" w:space="0" w:color="auto"/>
              <w:right w:val="nil"/>
            </w:tcBorders>
          </w:tcPr>
          <w:p w14:paraId="6BBFE770" w14:textId="77777777" w:rsidR="00447D5F" w:rsidRPr="009A32C4" w:rsidRDefault="00447D5F" w:rsidP="00A14076">
            <w:pPr>
              <w:jc w:val="center"/>
              <w:rPr>
                <w:rFonts w:eastAsiaTheme="minorEastAsia"/>
                <w:sz w:val="16"/>
                <w:szCs w:val="16"/>
                <w:lang w:val="en-AU"/>
              </w:rPr>
            </w:pPr>
          </w:p>
        </w:tc>
        <w:tc>
          <w:tcPr>
            <w:tcW w:w="1530" w:type="dxa"/>
            <w:tcBorders>
              <w:top w:val="nil"/>
              <w:left w:val="nil"/>
              <w:bottom w:val="single" w:sz="4" w:space="0" w:color="auto"/>
              <w:right w:val="nil"/>
            </w:tcBorders>
          </w:tcPr>
          <w:p w14:paraId="3C1EB5EA"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Spearman rank correlation</w:t>
            </w:r>
          </w:p>
          <w:p w14:paraId="0135A02A" w14:textId="77777777" w:rsidR="00447D5F" w:rsidRPr="009A32C4" w:rsidRDefault="00447D5F" w:rsidP="00A14076">
            <w:pPr>
              <w:jc w:val="center"/>
              <w:rPr>
                <w:rFonts w:eastAsiaTheme="minorEastAsia"/>
                <w:sz w:val="16"/>
                <w:szCs w:val="16"/>
                <w:lang w:val="en-AU"/>
              </w:rPr>
            </w:pPr>
            <w:proofErr w:type="spellStart"/>
            <w:r w:rsidRPr="009A32C4">
              <w:rPr>
                <w:rFonts w:eastAsiaTheme="minorEastAsia"/>
                <w:sz w:val="16"/>
                <w:szCs w:val="16"/>
                <w:lang w:val="en-AU"/>
              </w:rPr>
              <w:t>rs</w:t>
            </w:r>
            <w:proofErr w:type="spellEnd"/>
            <w:r w:rsidRPr="009A32C4">
              <w:rPr>
                <w:rFonts w:eastAsiaTheme="minorEastAsia"/>
                <w:sz w:val="16"/>
                <w:szCs w:val="16"/>
                <w:lang w:val="en-AU"/>
              </w:rPr>
              <w:t xml:space="preserve"> 0.69 </w:t>
            </w:r>
          </w:p>
          <w:p w14:paraId="014E09AF" w14:textId="77777777" w:rsidR="00447D5F" w:rsidRPr="009A32C4" w:rsidRDefault="00447D5F" w:rsidP="00A14076">
            <w:pPr>
              <w:jc w:val="center"/>
              <w:rPr>
                <w:rFonts w:eastAsiaTheme="minorEastAsia"/>
                <w:sz w:val="16"/>
                <w:szCs w:val="16"/>
                <w:lang w:val="en-AU"/>
              </w:rPr>
            </w:pPr>
            <w:r w:rsidRPr="009A32C4">
              <w:rPr>
                <w:rFonts w:eastAsiaTheme="minorEastAsia"/>
                <w:sz w:val="16"/>
                <w:szCs w:val="16"/>
                <w:lang w:val="en-AU"/>
              </w:rPr>
              <w:t>(p &lt; 0.001)</w:t>
            </w:r>
          </w:p>
        </w:tc>
        <w:tc>
          <w:tcPr>
            <w:tcW w:w="1800" w:type="dxa"/>
            <w:vMerge/>
            <w:tcBorders>
              <w:top w:val="nil"/>
              <w:left w:val="nil"/>
              <w:bottom w:val="single" w:sz="4" w:space="0" w:color="auto"/>
              <w:right w:val="nil"/>
            </w:tcBorders>
          </w:tcPr>
          <w:p w14:paraId="29D62850" w14:textId="77777777" w:rsidR="00447D5F" w:rsidRPr="009A32C4" w:rsidRDefault="00447D5F" w:rsidP="00A14076">
            <w:pPr>
              <w:rPr>
                <w:rFonts w:eastAsiaTheme="minorEastAsia"/>
                <w:sz w:val="16"/>
                <w:szCs w:val="16"/>
                <w:lang w:val="en-AU"/>
              </w:rPr>
            </w:pPr>
          </w:p>
        </w:tc>
        <w:tc>
          <w:tcPr>
            <w:tcW w:w="1705" w:type="dxa"/>
            <w:vMerge/>
            <w:tcBorders>
              <w:top w:val="nil"/>
              <w:left w:val="nil"/>
              <w:bottom w:val="single" w:sz="4" w:space="0" w:color="auto"/>
              <w:right w:val="nil"/>
            </w:tcBorders>
          </w:tcPr>
          <w:p w14:paraId="17D54AB5" w14:textId="77777777" w:rsidR="00447D5F" w:rsidRPr="009A32C4" w:rsidRDefault="00447D5F" w:rsidP="00A14076">
            <w:pPr>
              <w:rPr>
                <w:rFonts w:eastAsiaTheme="minorEastAsia"/>
                <w:sz w:val="16"/>
                <w:szCs w:val="16"/>
                <w:lang w:val="en-AU"/>
              </w:rPr>
            </w:pPr>
          </w:p>
        </w:tc>
      </w:tr>
      <w:tr w:rsidR="00447D5F" w:rsidRPr="009A32C4" w14:paraId="42785E21" w14:textId="77777777" w:rsidTr="00A14076">
        <w:tc>
          <w:tcPr>
            <w:tcW w:w="12950" w:type="dxa"/>
            <w:gridSpan w:val="9"/>
            <w:tcBorders>
              <w:left w:val="nil"/>
              <w:bottom w:val="single" w:sz="4" w:space="0" w:color="auto"/>
              <w:right w:val="nil"/>
            </w:tcBorders>
          </w:tcPr>
          <w:p w14:paraId="4A32A96A" w14:textId="77777777" w:rsidR="00447D5F" w:rsidRPr="009A32C4" w:rsidRDefault="00447D5F" w:rsidP="00A14076">
            <w:pPr>
              <w:rPr>
                <w:sz w:val="16"/>
                <w:szCs w:val="16"/>
              </w:rPr>
            </w:pPr>
            <w:r w:rsidRPr="009A32C4">
              <w:rPr>
                <w:sz w:val="16"/>
                <w:szCs w:val="16"/>
              </w:rPr>
              <w:t xml:space="preserve">Table </w:t>
            </w:r>
            <w:r>
              <w:rPr>
                <w:sz w:val="16"/>
                <w:szCs w:val="16"/>
              </w:rPr>
              <w:t xml:space="preserve">5 </w:t>
            </w:r>
            <w:r w:rsidRPr="009A32C4">
              <w:rPr>
                <w:sz w:val="16"/>
                <w:szCs w:val="16"/>
              </w:rPr>
              <w:t>continued</w:t>
            </w:r>
          </w:p>
          <w:p w14:paraId="149A2326" w14:textId="77777777" w:rsidR="00447D5F" w:rsidRPr="009A32C4" w:rsidRDefault="00447D5F" w:rsidP="00A14076">
            <w:pPr>
              <w:rPr>
                <w:sz w:val="16"/>
                <w:szCs w:val="16"/>
              </w:rPr>
            </w:pPr>
          </w:p>
          <w:p w14:paraId="784321E6" w14:textId="77777777" w:rsidR="00447D5F" w:rsidRPr="009A32C4" w:rsidRDefault="00447D5F" w:rsidP="00A14076">
            <w:pPr>
              <w:rPr>
                <w:sz w:val="16"/>
                <w:szCs w:val="16"/>
              </w:rPr>
            </w:pPr>
          </w:p>
        </w:tc>
      </w:tr>
      <w:tr w:rsidR="00447D5F" w:rsidRPr="009A32C4" w14:paraId="013A786A" w14:textId="77777777" w:rsidTr="00A14076">
        <w:trPr>
          <w:trHeight w:val="323"/>
        </w:trPr>
        <w:tc>
          <w:tcPr>
            <w:tcW w:w="957" w:type="dxa"/>
            <w:vMerge w:val="restart"/>
            <w:tcBorders>
              <w:left w:val="nil"/>
              <w:right w:val="nil"/>
            </w:tcBorders>
          </w:tcPr>
          <w:p w14:paraId="1EBFEF48" w14:textId="77777777" w:rsidR="00447D5F" w:rsidRPr="009A32C4" w:rsidRDefault="00447D5F" w:rsidP="00A14076">
            <w:pPr>
              <w:jc w:val="center"/>
              <w:rPr>
                <w:b/>
                <w:bCs/>
                <w:sz w:val="16"/>
                <w:szCs w:val="16"/>
              </w:rPr>
            </w:pPr>
            <w:r w:rsidRPr="009A32C4">
              <w:rPr>
                <w:b/>
                <w:bCs/>
                <w:sz w:val="16"/>
                <w:szCs w:val="16"/>
              </w:rPr>
              <w:t>Article</w:t>
            </w:r>
          </w:p>
          <w:p w14:paraId="444B6816" w14:textId="77777777" w:rsidR="00447D5F" w:rsidRPr="009A32C4" w:rsidRDefault="00447D5F" w:rsidP="00A14076">
            <w:pPr>
              <w:rPr>
                <w:b/>
                <w:bCs/>
                <w:sz w:val="16"/>
                <w:szCs w:val="16"/>
              </w:rPr>
            </w:pPr>
          </w:p>
        </w:tc>
        <w:tc>
          <w:tcPr>
            <w:tcW w:w="2098" w:type="dxa"/>
            <w:vMerge w:val="restart"/>
            <w:tcBorders>
              <w:left w:val="nil"/>
              <w:right w:val="nil"/>
            </w:tcBorders>
          </w:tcPr>
          <w:p w14:paraId="1BE4E00C" w14:textId="77777777" w:rsidR="00447D5F" w:rsidRPr="009A32C4" w:rsidRDefault="00447D5F" w:rsidP="00A14076">
            <w:pPr>
              <w:jc w:val="cente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5"/>
            <w:tcBorders>
              <w:left w:val="nil"/>
              <w:bottom w:val="nil"/>
              <w:right w:val="nil"/>
            </w:tcBorders>
          </w:tcPr>
          <w:p w14:paraId="3673EDD9"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r w:rsidRPr="009A32C4">
              <w:rPr>
                <w:b/>
                <w:bCs/>
                <w:sz w:val="16"/>
                <w:szCs w:val="16"/>
              </w:rPr>
              <w:t xml:space="preserve"> </w:t>
            </w:r>
          </w:p>
          <w:p w14:paraId="18786E3C" w14:textId="77777777" w:rsidR="00447D5F" w:rsidRPr="009A32C4" w:rsidRDefault="00447D5F" w:rsidP="00A14076">
            <w:pPr>
              <w:jc w:val="center"/>
              <w:rPr>
                <w:sz w:val="16"/>
                <w:szCs w:val="16"/>
              </w:rPr>
            </w:pPr>
          </w:p>
        </w:tc>
        <w:tc>
          <w:tcPr>
            <w:tcW w:w="1800" w:type="dxa"/>
            <w:vMerge w:val="restart"/>
            <w:tcBorders>
              <w:left w:val="nil"/>
              <w:right w:val="nil"/>
            </w:tcBorders>
          </w:tcPr>
          <w:p w14:paraId="5F29A373"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5B7060B2"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630EC90E" w14:textId="77777777" w:rsidTr="00A14076">
        <w:tc>
          <w:tcPr>
            <w:tcW w:w="957" w:type="dxa"/>
            <w:vMerge/>
            <w:tcBorders>
              <w:top w:val="nil"/>
              <w:left w:val="nil"/>
              <w:bottom w:val="single" w:sz="4" w:space="0" w:color="auto"/>
              <w:right w:val="nil"/>
            </w:tcBorders>
          </w:tcPr>
          <w:p w14:paraId="3B2A35A0"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5D582107" w14:textId="77777777" w:rsidR="00447D5F" w:rsidRPr="009A32C4" w:rsidRDefault="00447D5F" w:rsidP="00A14076">
            <w:pPr>
              <w:rPr>
                <w:sz w:val="16"/>
                <w:szCs w:val="16"/>
              </w:rPr>
            </w:pPr>
          </w:p>
        </w:tc>
        <w:tc>
          <w:tcPr>
            <w:tcW w:w="1350" w:type="dxa"/>
            <w:tcBorders>
              <w:top w:val="nil"/>
              <w:left w:val="nil"/>
              <w:bottom w:val="single" w:sz="4" w:space="0" w:color="auto"/>
              <w:right w:val="nil"/>
            </w:tcBorders>
          </w:tcPr>
          <w:p w14:paraId="18F7F00C" w14:textId="77777777" w:rsidR="00447D5F" w:rsidRPr="009A32C4" w:rsidRDefault="00447D5F" w:rsidP="00A14076">
            <w:pPr>
              <w:jc w:val="center"/>
              <w:rPr>
                <w:sz w:val="16"/>
                <w:szCs w:val="16"/>
              </w:rPr>
            </w:pPr>
            <w:r w:rsidRPr="009A32C4">
              <w:rPr>
                <w:b/>
                <w:bCs/>
                <w:sz w:val="16"/>
                <w:szCs w:val="16"/>
              </w:rPr>
              <w:t>Sensitivity</w:t>
            </w:r>
          </w:p>
        </w:tc>
        <w:tc>
          <w:tcPr>
            <w:tcW w:w="1260" w:type="dxa"/>
            <w:tcBorders>
              <w:top w:val="nil"/>
              <w:left w:val="nil"/>
              <w:bottom w:val="single" w:sz="4" w:space="0" w:color="auto"/>
              <w:right w:val="nil"/>
            </w:tcBorders>
          </w:tcPr>
          <w:p w14:paraId="7AC0C26A" w14:textId="77777777" w:rsidR="00447D5F" w:rsidRPr="009A32C4" w:rsidRDefault="00447D5F" w:rsidP="00A14076">
            <w:pPr>
              <w:jc w:val="center"/>
              <w:rPr>
                <w:sz w:val="16"/>
                <w:szCs w:val="16"/>
              </w:rPr>
            </w:pPr>
            <w:r w:rsidRPr="009A32C4">
              <w:rPr>
                <w:b/>
                <w:bCs/>
                <w:sz w:val="16"/>
                <w:szCs w:val="16"/>
              </w:rPr>
              <w:t>Specificity</w:t>
            </w:r>
          </w:p>
        </w:tc>
        <w:tc>
          <w:tcPr>
            <w:tcW w:w="1170" w:type="dxa"/>
            <w:tcBorders>
              <w:top w:val="nil"/>
              <w:left w:val="nil"/>
              <w:bottom w:val="single" w:sz="4" w:space="0" w:color="auto"/>
              <w:right w:val="nil"/>
            </w:tcBorders>
          </w:tcPr>
          <w:p w14:paraId="4FEF5657" w14:textId="77777777" w:rsidR="00447D5F" w:rsidRPr="009A32C4" w:rsidRDefault="00447D5F" w:rsidP="00A14076">
            <w:pPr>
              <w:jc w:val="center"/>
              <w:rPr>
                <w:sz w:val="16"/>
                <w:szCs w:val="16"/>
              </w:rPr>
            </w:pPr>
            <w:r w:rsidRPr="009A32C4">
              <w:rPr>
                <w:b/>
                <w:bCs/>
                <w:sz w:val="16"/>
                <w:szCs w:val="16"/>
              </w:rPr>
              <w:t>PPV</w:t>
            </w:r>
          </w:p>
        </w:tc>
        <w:tc>
          <w:tcPr>
            <w:tcW w:w="1080" w:type="dxa"/>
            <w:tcBorders>
              <w:top w:val="nil"/>
              <w:left w:val="nil"/>
              <w:bottom w:val="single" w:sz="4" w:space="0" w:color="auto"/>
              <w:right w:val="nil"/>
            </w:tcBorders>
          </w:tcPr>
          <w:p w14:paraId="2BD02EEF" w14:textId="77777777" w:rsidR="00447D5F" w:rsidRPr="009A32C4" w:rsidRDefault="00447D5F" w:rsidP="00A14076">
            <w:pPr>
              <w:jc w:val="center"/>
              <w:rPr>
                <w:sz w:val="16"/>
                <w:szCs w:val="16"/>
              </w:rPr>
            </w:pPr>
            <w:r w:rsidRPr="009A32C4">
              <w:rPr>
                <w:b/>
                <w:bCs/>
                <w:sz w:val="16"/>
                <w:szCs w:val="16"/>
              </w:rPr>
              <w:t>NPV</w:t>
            </w:r>
          </w:p>
        </w:tc>
        <w:tc>
          <w:tcPr>
            <w:tcW w:w="1530" w:type="dxa"/>
            <w:tcBorders>
              <w:top w:val="nil"/>
              <w:left w:val="nil"/>
              <w:bottom w:val="single" w:sz="4" w:space="0" w:color="auto"/>
              <w:right w:val="nil"/>
            </w:tcBorders>
          </w:tcPr>
          <w:p w14:paraId="6CA54CCE" w14:textId="77777777" w:rsidR="00447D5F" w:rsidRPr="009A32C4" w:rsidRDefault="00447D5F" w:rsidP="00A14076">
            <w:pPr>
              <w:jc w:val="center"/>
              <w:rPr>
                <w:sz w:val="16"/>
                <w:szCs w:val="16"/>
              </w:rPr>
            </w:pPr>
            <w:r w:rsidRPr="009A32C4">
              <w:rPr>
                <w:b/>
                <w:bCs/>
                <w:sz w:val="16"/>
                <w:szCs w:val="16"/>
              </w:rPr>
              <w:t>Other correlations</w:t>
            </w:r>
          </w:p>
        </w:tc>
        <w:tc>
          <w:tcPr>
            <w:tcW w:w="1800" w:type="dxa"/>
            <w:vMerge/>
            <w:tcBorders>
              <w:top w:val="nil"/>
              <w:left w:val="nil"/>
              <w:bottom w:val="single" w:sz="4" w:space="0" w:color="auto"/>
              <w:right w:val="nil"/>
            </w:tcBorders>
          </w:tcPr>
          <w:p w14:paraId="1C806DB4" w14:textId="77777777" w:rsidR="00447D5F" w:rsidRPr="009A32C4" w:rsidRDefault="00447D5F" w:rsidP="00A14076">
            <w:pPr>
              <w:rPr>
                <w:sz w:val="16"/>
                <w:szCs w:val="16"/>
              </w:rPr>
            </w:pPr>
          </w:p>
        </w:tc>
        <w:tc>
          <w:tcPr>
            <w:tcW w:w="1705" w:type="dxa"/>
            <w:vMerge/>
            <w:tcBorders>
              <w:top w:val="nil"/>
              <w:left w:val="nil"/>
              <w:bottom w:val="single" w:sz="4" w:space="0" w:color="auto"/>
              <w:right w:val="nil"/>
            </w:tcBorders>
          </w:tcPr>
          <w:p w14:paraId="05FD5767" w14:textId="77777777" w:rsidR="00447D5F" w:rsidRPr="009A32C4" w:rsidRDefault="00447D5F" w:rsidP="00A14076">
            <w:pPr>
              <w:rPr>
                <w:sz w:val="16"/>
                <w:szCs w:val="16"/>
              </w:rPr>
            </w:pPr>
          </w:p>
        </w:tc>
      </w:tr>
      <w:tr w:rsidR="00447D5F" w:rsidRPr="009A32C4" w14:paraId="29BCD234" w14:textId="77777777" w:rsidTr="00A14076">
        <w:tc>
          <w:tcPr>
            <w:tcW w:w="957" w:type="dxa"/>
            <w:tcBorders>
              <w:left w:val="nil"/>
              <w:bottom w:val="nil"/>
              <w:right w:val="nil"/>
            </w:tcBorders>
          </w:tcPr>
          <w:p w14:paraId="49441898" w14:textId="77777777" w:rsidR="00447D5F" w:rsidRPr="009A32C4" w:rsidRDefault="00447D5F" w:rsidP="00A14076">
            <w:pPr>
              <w:rPr>
                <w:sz w:val="16"/>
                <w:szCs w:val="16"/>
              </w:rPr>
            </w:pPr>
            <w:proofErr w:type="spellStart"/>
            <w:r w:rsidRPr="009A32C4">
              <w:rPr>
                <w:sz w:val="16"/>
                <w:szCs w:val="16"/>
              </w:rPr>
              <w:t>Cioni</w:t>
            </w:r>
            <w:proofErr w:type="spellEnd"/>
            <w:r w:rsidRPr="009A32C4">
              <w:rPr>
                <w:sz w:val="16"/>
                <w:szCs w:val="16"/>
              </w:rPr>
              <w:t xml:space="preserve"> et al.</w:t>
            </w:r>
            <w:r>
              <w:rPr>
                <w:sz w:val="16"/>
                <w:szCs w:val="16"/>
                <w:vertAlign w:val="superscript"/>
              </w:rPr>
              <w:t>57</w:t>
            </w:r>
          </w:p>
        </w:tc>
        <w:tc>
          <w:tcPr>
            <w:tcW w:w="2098" w:type="dxa"/>
            <w:tcBorders>
              <w:left w:val="nil"/>
              <w:bottom w:val="nil"/>
              <w:right w:val="nil"/>
            </w:tcBorders>
          </w:tcPr>
          <w:p w14:paraId="54705862" w14:textId="77777777" w:rsidR="00447D5F" w:rsidRPr="009A32C4" w:rsidRDefault="00447D5F" w:rsidP="00A14076">
            <w:pPr>
              <w:rPr>
                <w:sz w:val="16"/>
                <w:szCs w:val="16"/>
              </w:rPr>
            </w:pPr>
            <w:r w:rsidRPr="009A32C4">
              <w:rPr>
                <w:sz w:val="16"/>
                <w:szCs w:val="16"/>
              </w:rPr>
              <w:t>For all ages assessed</w:t>
            </w:r>
            <w:r>
              <w:rPr>
                <w:sz w:val="16"/>
                <w:szCs w:val="16"/>
              </w:rPr>
              <w:t>,</w:t>
            </w:r>
            <w:r w:rsidRPr="009A32C4">
              <w:rPr>
                <w:sz w:val="16"/>
                <w:szCs w:val="16"/>
              </w:rPr>
              <w:t xml:space="preserve"> GM</w:t>
            </w:r>
            <w:r>
              <w:rPr>
                <w:sz w:val="16"/>
                <w:szCs w:val="16"/>
              </w:rPr>
              <w:t>A</w:t>
            </w:r>
            <w:r w:rsidRPr="009A32C4">
              <w:rPr>
                <w:sz w:val="16"/>
                <w:szCs w:val="16"/>
              </w:rPr>
              <w:t xml:space="preserve"> highly correlated with neurological outcome and sensitivity and specificity was slightly higher than neurological observation.</w:t>
            </w:r>
          </w:p>
          <w:p w14:paraId="74FB8748" w14:textId="77777777" w:rsidR="00447D5F" w:rsidRPr="009A32C4" w:rsidRDefault="00447D5F" w:rsidP="00A14076">
            <w:pPr>
              <w:rPr>
                <w:sz w:val="16"/>
                <w:szCs w:val="16"/>
              </w:rPr>
            </w:pPr>
            <w:r w:rsidRPr="009A32C4">
              <w:rPr>
                <w:sz w:val="16"/>
                <w:szCs w:val="16"/>
              </w:rPr>
              <w:t xml:space="preserve">Consistent </w:t>
            </w:r>
            <w:r>
              <w:rPr>
                <w:sz w:val="16"/>
                <w:szCs w:val="16"/>
              </w:rPr>
              <w:t>PR</w:t>
            </w:r>
            <w:r w:rsidRPr="009A32C4">
              <w:rPr>
                <w:sz w:val="16"/>
                <w:szCs w:val="16"/>
              </w:rPr>
              <w:t xml:space="preserve"> pattern has more than 50% correlation with CP.</w:t>
            </w:r>
          </w:p>
          <w:p w14:paraId="7081D3A2" w14:textId="77777777" w:rsidR="00447D5F" w:rsidRPr="009A32C4" w:rsidRDefault="00447D5F" w:rsidP="00A14076">
            <w:pPr>
              <w:rPr>
                <w:sz w:val="16"/>
                <w:szCs w:val="16"/>
              </w:rPr>
            </w:pPr>
            <w:r w:rsidRPr="009A32C4">
              <w:rPr>
                <w:sz w:val="16"/>
                <w:szCs w:val="16"/>
              </w:rPr>
              <w:t>False positives and negatives were higher with neurological examination</w:t>
            </w:r>
          </w:p>
          <w:p w14:paraId="3FA0DF12" w14:textId="77777777" w:rsidR="00447D5F" w:rsidRPr="009A32C4" w:rsidRDefault="00447D5F" w:rsidP="00A14076">
            <w:pPr>
              <w:rPr>
                <w:sz w:val="16"/>
                <w:szCs w:val="16"/>
              </w:rPr>
            </w:pPr>
          </w:p>
        </w:tc>
        <w:tc>
          <w:tcPr>
            <w:tcW w:w="1350" w:type="dxa"/>
            <w:tcBorders>
              <w:left w:val="nil"/>
              <w:bottom w:val="nil"/>
              <w:right w:val="nil"/>
            </w:tcBorders>
          </w:tcPr>
          <w:p w14:paraId="199A7AB3" w14:textId="77777777" w:rsidR="00447D5F" w:rsidRPr="009A32C4" w:rsidRDefault="00447D5F" w:rsidP="00A14076">
            <w:pPr>
              <w:jc w:val="center"/>
              <w:rPr>
                <w:sz w:val="16"/>
                <w:szCs w:val="16"/>
              </w:rPr>
            </w:pPr>
            <w:r w:rsidRPr="009A32C4">
              <w:rPr>
                <w:sz w:val="16"/>
                <w:szCs w:val="16"/>
              </w:rPr>
              <w:t>Consistent GM abnormalities (PR or CS) as a strong predictor of an unfavorable outcome:</w:t>
            </w:r>
          </w:p>
          <w:p w14:paraId="5661F19A" w14:textId="77777777" w:rsidR="00447D5F" w:rsidRPr="009A32C4" w:rsidRDefault="00447D5F" w:rsidP="00A14076">
            <w:pPr>
              <w:jc w:val="center"/>
              <w:rPr>
                <w:sz w:val="16"/>
                <w:szCs w:val="16"/>
              </w:rPr>
            </w:pPr>
          </w:p>
          <w:p w14:paraId="067E9337" w14:textId="77777777" w:rsidR="00447D5F" w:rsidRPr="009A32C4" w:rsidRDefault="00447D5F" w:rsidP="00A14076">
            <w:pPr>
              <w:jc w:val="center"/>
              <w:rPr>
                <w:sz w:val="16"/>
                <w:szCs w:val="16"/>
              </w:rPr>
            </w:pPr>
            <w:r w:rsidRPr="009A32C4">
              <w:rPr>
                <w:sz w:val="16"/>
                <w:szCs w:val="16"/>
              </w:rPr>
              <w:t>Sensitivity 88.9%</w:t>
            </w:r>
          </w:p>
        </w:tc>
        <w:tc>
          <w:tcPr>
            <w:tcW w:w="1260" w:type="dxa"/>
            <w:tcBorders>
              <w:left w:val="nil"/>
              <w:bottom w:val="nil"/>
              <w:right w:val="nil"/>
            </w:tcBorders>
          </w:tcPr>
          <w:p w14:paraId="40E25888" w14:textId="77777777" w:rsidR="00447D5F" w:rsidRPr="009A32C4" w:rsidRDefault="00447D5F" w:rsidP="00A14076">
            <w:pPr>
              <w:jc w:val="center"/>
              <w:rPr>
                <w:sz w:val="16"/>
                <w:szCs w:val="16"/>
              </w:rPr>
            </w:pPr>
            <w:r w:rsidRPr="009A32C4">
              <w:rPr>
                <w:sz w:val="16"/>
                <w:szCs w:val="16"/>
              </w:rPr>
              <w:t>Consistently normal or transiently abnormal GM generally predict normal</w:t>
            </w:r>
          </w:p>
          <w:p w14:paraId="466B320C" w14:textId="77777777" w:rsidR="00447D5F" w:rsidRPr="009A32C4" w:rsidRDefault="00447D5F" w:rsidP="00A14076">
            <w:pPr>
              <w:jc w:val="center"/>
              <w:rPr>
                <w:sz w:val="16"/>
                <w:szCs w:val="16"/>
              </w:rPr>
            </w:pPr>
            <w:r>
              <w:rPr>
                <w:sz w:val="16"/>
                <w:szCs w:val="16"/>
              </w:rPr>
              <w:t>d</w:t>
            </w:r>
            <w:r w:rsidRPr="009A32C4">
              <w:rPr>
                <w:sz w:val="16"/>
                <w:szCs w:val="16"/>
              </w:rPr>
              <w:t>evelopment:</w:t>
            </w:r>
          </w:p>
          <w:p w14:paraId="196BCBA1" w14:textId="77777777" w:rsidR="00447D5F" w:rsidRPr="009A32C4" w:rsidRDefault="00447D5F" w:rsidP="00A14076">
            <w:pPr>
              <w:jc w:val="center"/>
              <w:rPr>
                <w:sz w:val="16"/>
                <w:szCs w:val="16"/>
              </w:rPr>
            </w:pPr>
          </w:p>
          <w:p w14:paraId="576FAE16" w14:textId="77777777" w:rsidR="00447D5F" w:rsidRPr="009A32C4" w:rsidRDefault="00447D5F" w:rsidP="00A14076">
            <w:pPr>
              <w:jc w:val="center"/>
              <w:rPr>
                <w:sz w:val="16"/>
                <w:szCs w:val="16"/>
              </w:rPr>
            </w:pPr>
            <w:r w:rsidRPr="009A32C4">
              <w:rPr>
                <w:sz w:val="16"/>
                <w:szCs w:val="16"/>
              </w:rPr>
              <w:t>Specificity 95%</w:t>
            </w:r>
          </w:p>
          <w:p w14:paraId="72767095" w14:textId="77777777" w:rsidR="00447D5F" w:rsidRPr="009A32C4" w:rsidRDefault="00447D5F" w:rsidP="00A14076">
            <w:pPr>
              <w:jc w:val="center"/>
              <w:rPr>
                <w:sz w:val="16"/>
                <w:szCs w:val="16"/>
              </w:rPr>
            </w:pPr>
          </w:p>
        </w:tc>
        <w:tc>
          <w:tcPr>
            <w:tcW w:w="1170" w:type="dxa"/>
            <w:tcBorders>
              <w:left w:val="nil"/>
              <w:bottom w:val="nil"/>
              <w:right w:val="nil"/>
            </w:tcBorders>
          </w:tcPr>
          <w:p w14:paraId="44CA083A" w14:textId="77777777" w:rsidR="00447D5F" w:rsidRPr="009A32C4" w:rsidRDefault="00447D5F" w:rsidP="00A14076">
            <w:pPr>
              <w:jc w:val="center"/>
              <w:rPr>
                <w:sz w:val="16"/>
                <w:szCs w:val="16"/>
              </w:rPr>
            </w:pPr>
            <w:r>
              <w:rPr>
                <w:rFonts w:eastAsiaTheme="minorEastAsia"/>
                <w:sz w:val="16"/>
                <w:szCs w:val="16"/>
                <w:lang w:val="en-AU"/>
              </w:rPr>
              <w:t>-</w:t>
            </w:r>
          </w:p>
        </w:tc>
        <w:tc>
          <w:tcPr>
            <w:tcW w:w="1080" w:type="dxa"/>
            <w:tcBorders>
              <w:left w:val="nil"/>
              <w:bottom w:val="nil"/>
              <w:right w:val="nil"/>
            </w:tcBorders>
          </w:tcPr>
          <w:p w14:paraId="15AA7BE7" w14:textId="77777777" w:rsidR="00447D5F" w:rsidRPr="009A32C4" w:rsidRDefault="00447D5F" w:rsidP="00A14076">
            <w:pPr>
              <w:jc w:val="center"/>
              <w:rPr>
                <w:sz w:val="16"/>
                <w:szCs w:val="16"/>
              </w:rPr>
            </w:pPr>
            <w:r w:rsidRPr="00123F83">
              <w:rPr>
                <w:sz w:val="16"/>
                <w:szCs w:val="16"/>
              </w:rPr>
              <w:t>-</w:t>
            </w:r>
          </w:p>
        </w:tc>
        <w:tc>
          <w:tcPr>
            <w:tcW w:w="1530" w:type="dxa"/>
            <w:tcBorders>
              <w:left w:val="nil"/>
              <w:bottom w:val="nil"/>
              <w:right w:val="nil"/>
            </w:tcBorders>
          </w:tcPr>
          <w:p w14:paraId="486016CC" w14:textId="77777777" w:rsidR="00447D5F" w:rsidRPr="009A32C4" w:rsidRDefault="00447D5F" w:rsidP="00A14076">
            <w:pPr>
              <w:jc w:val="center"/>
              <w:rPr>
                <w:sz w:val="16"/>
                <w:szCs w:val="16"/>
              </w:rPr>
            </w:pPr>
            <w:r w:rsidRPr="009A32C4">
              <w:rPr>
                <w:sz w:val="16"/>
                <w:szCs w:val="16"/>
              </w:rPr>
              <w:t>Range of agreement: 78-83%, between neurological and GM</w:t>
            </w:r>
            <w:r>
              <w:rPr>
                <w:sz w:val="16"/>
                <w:szCs w:val="16"/>
              </w:rPr>
              <w:t>A</w:t>
            </w:r>
            <w:r w:rsidRPr="009A32C4">
              <w:rPr>
                <w:sz w:val="16"/>
                <w:szCs w:val="16"/>
              </w:rPr>
              <w:t xml:space="preserve"> was between </w:t>
            </w:r>
          </w:p>
        </w:tc>
        <w:tc>
          <w:tcPr>
            <w:tcW w:w="1800" w:type="dxa"/>
            <w:tcBorders>
              <w:left w:val="nil"/>
              <w:bottom w:val="nil"/>
              <w:right w:val="nil"/>
            </w:tcBorders>
          </w:tcPr>
          <w:p w14:paraId="29576DB2" w14:textId="77777777" w:rsidR="00447D5F" w:rsidRPr="009A32C4" w:rsidRDefault="00447D5F" w:rsidP="00A14076">
            <w:pPr>
              <w:rPr>
                <w:sz w:val="16"/>
                <w:szCs w:val="16"/>
              </w:rPr>
            </w:pPr>
            <w:r w:rsidRPr="009A32C4">
              <w:rPr>
                <w:sz w:val="16"/>
                <w:szCs w:val="16"/>
              </w:rPr>
              <w:t>None stated</w:t>
            </w:r>
          </w:p>
        </w:tc>
        <w:tc>
          <w:tcPr>
            <w:tcW w:w="1705" w:type="dxa"/>
            <w:tcBorders>
              <w:left w:val="nil"/>
              <w:bottom w:val="nil"/>
              <w:right w:val="nil"/>
            </w:tcBorders>
          </w:tcPr>
          <w:p w14:paraId="1A181A7C" w14:textId="77777777" w:rsidR="00447D5F" w:rsidRPr="009A32C4" w:rsidRDefault="00447D5F" w:rsidP="00A14076">
            <w:pPr>
              <w:rPr>
                <w:sz w:val="16"/>
                <w:szCs w:val="16"/>
              </w:rPr>
            </w:pPr>
            <w:r w:rsidRPr="009A32C4">
              <w:rPr>
                <w:sz w:val="16"/>
                <w:szCs w:val="16"/>
              </w:rPr>
              <w:t>Term infants not separated by diagnosis so unsure of the outcomes related to NE</w:t>
            </w:r>
          </w:p>
        </w:tc>
      </w:tr>
      <w:tr w:rsidR="00447D5F" w:rsidRPr="009A32C4" w14:paraId="31E75063" w14:textId="77777777" w:rsidTr="00A14076">
        <w:tc>
          <w:tcPr>
            <w:tcW w:w="957" w:type="dxa"/>
            <w:tcBorders>
              <w:top w:val="nil"/>
              <w:left w:val="nil"/>
              <w:bottom w:val="nil"/>
              <w:right w:val="nil"/>
            </w:tcBorders>
          </w:tcPr>
          <w:p w14:paraId="4BD8CF7C" w14:textId="77777777" w:rsidR="00447D5F" w:rsidRPr="009A32C4" w:rsidRDefault="00447D5F" w:rsidP="00A14076">
            <w:pPr>
              <w:rPr>
                <w:sz w:val="16"/>
                <w:szCs w:val="16"/>
              </w:rPr>
            </w:pPr>
            <w:proofErr w:type="spellStart"/>
            <w:r w:rsidRPr="009A32C4">
              <w:rPr>
                <w:sz w:val="16"/>
                <w:szCs w:val="16"/>
              </w:rPr>
              <w:t>Dimitrijević</w:t>
            </w:r>
            <w:proofErr w:type="spellEnd"/>
            <w:r w:rsidRPr="009A32C4">
              <w:rPr>
                <w:sz w:val="16"/>
                <w:szCs w:val="16"/>
              </w:rPr>
              <w:t xml:space="preserve"> et al.</w:t>
            </w:r>
            <w:r>
              <w:rPr>
                <w:sz w:val="16"/>
                <w:szCs w:val="16"/>
                <w:vertAlign w:val="superscript"/>
              </w:rPr>
              <w:t>60</w:t>
            </w:r>
          </w:p>
        </w:tc>
        <w:tc>
          <w:tcPr>
            <w:tcW w:w="2098" w:type="dxa"/>
            <w:tcBorders>
              <w:top w:val="nil"/>
              <w:left w:val="nil"/>
              <w:bottom w:val="nil"/>
              <w:right w:val="nil"/>
            </w:tcBorders>
          </w:tcPr>
          <w:p w14:paraId="579CA389" w14:textId="77777777" w:rsidR="00447D5F" w:rsidRPr="009A32C4" w:rsidRDefault="00447D5F" w:rsidP="00A14076">
            <w:pPr>
              <w:rPr>
                <w:sz w:val="16"/>
                <w:szCs w:val="16"/>
              </w:rPr>
            </w:pPr>
            <w:r w:rsidRPr="009A32C4">
              <w:rPr>
                <w:sz w:val="16"/>
                <w:szCs w:val="16"/>
              </w:rPr>
              <w:t>GM that are CS are highly predictive of CP, but not the same for the PR pattern</w:t>
            </w:r>
          </w:p>
        </w:tc>
        <w:tc>
          <w:tcPr>
            <w:tcW w:w="1350" w:type="dxa"/>
            <w:tcBorders>
              <w:top w:val="nil"/>
              <w:left w:val="nil"/>
              <w:bottom w:val="nil"/>
              <w:right w:val="nil"/>
            </w:tcBorders>
          </w:tcPr>
          <w:p w14:paraId="2F3A904B" w14:textId="77777777" w:rsidR="00447D5F" w:rsidRPr="009A32C4" w:rsidRDefault="00447D5F" w:rsidP="00A14076">
            <w:pPr>
              <w:jc w:val="center"/>
              <w:rPr>
                <w:sz w:val="16"/>
                <w:szCs w:val="16"/>
              </w:rPr>
            </w:pPr>
            <w:r w:rsidRPr="009A32C4">
              <w:rPr>
                <w:sz w:val="16"/>
                <w:szCs w:val="16"/>
              </w:rPr>
              <w:t>100%</w:t>
            </w:r>
          </w:p>
          <w:p w14:paraId="74BE58B2" w14:textId="77777777" w:rsidR="00447D5F" w:rsidRPr="009A32C4" w:rsidRDefault="00447D5F" w:rsidP="00A14076">
            <w:pPr>
              <w:jc w:val="center"/>
              <w:rPr>
                <w:sz w:val="16"/>
                <w:szCs w:val="16"/>
              </w:rPr>
            </w:pPr>
          </w:p>
        </w:tc>
        <w:tc>
          <w:tcPr>
            <w:tcW w:w="1260" w:type="dxa"/>
            <w:tcBorders>
              <w:top w:val="nil"/>
              <w:left w:val="nil"/>
              <w:bottom w:val="nil"/>
              <w:right w:val="nil"/>
            </w:tcBorders>
          </w:tcPr>
          <w:p w14:paraId="455DA17F" w14:textId="77777777" w:rsidR="00447D5F" w:rsidRPr="009A32C4" w:rsidRDefault="00447D5F" w:rsidP="00A14076">
            <w:pPr>
              <w:jc w:val="center"/>
              <w:rPr>
                <w:sz w:val="16"/>
                <w:szCs w:val="16"/>
              </w:rPr>
            </w:pPr>
            <w:r w:rsidRPr="009A32C4">
              <w:rPr>
                <w:sz w:val="16"/>
                <w:szCs w:val="16"/>
              </w:rPr>
              <w:t>72.1%</w:t>
            </w:r>
          </w:p>
        </w:tc>
        <w:tc>
          <w:tcPr>
            <w:tcW w:w="1170" w:type="dxa"/>
            <w:tcBorders>
              <w:top w:val="nil"/>
              <w:left w:val="nil"/>
              <w:bottom w:val="nil"/>
              <w:right w:val="nil"/>
            </w:tcBorders>
          </w:tcPr>
          <w:p w14:paraId="3409504A" w14:textId="77777777" w:rsidR="00447D5F" w:rsidRPr="009A32C4" w:rsidRDefault="00447D5F" w:rsidP="00A14076">
            <w:pPr>
              <w:jc w:val="center"/>
              <w:rPr>
                <w:sz w:val="16"/>
                <w:szCs w:val="16"/>
              </w:rPr>
            </w:pPr>
            <w:r>
              <w:rPr>
                <w:rFonts w:eastAsiaTheme="minorEastAsia"/>
                <w:sz w:val="16"/>
                <w:szCs w:val="16"/>
                <w:lang w:val="en-AU"/>
              </w:rPr>
              <w:t>-</w:t>
            </w:r>
          </w:p>
        </w:tc>
        <w:tc>
          <w:tcPr>
            <w:tcW w:w="1080" w:type="dxa"/>
            <w:tcBorders>
              <w:top w:val="nil"/>
              <w:left w:val="nil"/>
              <w:bottom w:val="nil"/>
              <w:right w:val="nil"/>
            </w:tcBorders>
          </w:tcPr>
          <w:p w14:paraId="645A07D7" w14:textId="77777777" w:rsidR="00447D5F" w:rsidRPr="009A32C4" w:rsidRDefault="00447D5F" w:rsidP="00A14076">
            <w:pPr>
              <w:jc w:val="center"/>
              <w:rPr>
                <w:sz w:val="16"/>
                <w:szCs w:val="16"/>
              </w:rPr>
            </w:pPr>
            <w:r>
              <w:rPr>
                <w:rFonts w:eastAsiaTheme="minorEastAsia"/>
                <w:sz w:val="16"/>
                <w:szCs w:val="16"/>
                <w:lang w:val="en-AU"/>
              </w:rPr>
              <w:t>-</w:t>
            </w:r>
          </w:p>
        </w:tc>
        <w:tc>
          <w:tcPr>
            <w:tcW w:w="1530" w:type="dxa"/>
            <w:tcBorders>
              <w:top w:val="nil"/>
              <w:left w:val="nil"/>
              <w:bottom w:val="nil"/>
              <w:right w:val="nil"/>
            </w:tcBorders>
          </w:tcPr>
          <w:p w14:paraId="6CEB9E97"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tcBorders>
              <w:top w:val="nil"/>
              <w:left w:val="nil"/>
              <w:bottom w:val="nil"/>
              <w:right w:val="nil"/>
            </w:tcBorders>
          </w:tcPr>
          <w:p w14:paraId="262FFEBE" w14:textId="77777777" w:rsidR="00447D5F" w:rsidRPr="009A32C4" w:rsidRDefault="00447D5F" w:rsidP="00A14076">
            <w:pPr>
              <w:rPr>
                <w:sz w:val="16"/>
                <w:szCs w:val="16"/>
              </w:rPr>
            </w:pPr>
            <w:r w:rsidRPr="009A32C4">
              <w:rPr>
                <w:sz w:val="16"/>
                <w:szCs w:val="16"/>
              </w:rPr>
              <w:t>External validity is limited by a small population size with PR movements. Neuroimaging data not available for all patients</w:t>
            </w:r>
          </w:p>
          <w:p w14:paraId="1A4C8A7B" w14:textId="77777777" w:rsidR="00447D5F" w:rsidRPr="009A32C4" w:rsidRDefault="00447D5F" w:rsidP="00A14076">
            <w:pPr>
              <w:rPr>
                <w:sz w:val="16"/>
                <w:szCs w:val="16"/>
              </w:rPr>
            </w:pPr>
          </w:p>
        </w:tc>
        <w:tc>
          <w:tcPr>
            <w:tcW w:w="1705" w:type="dxa"/>
            <w:tcBorders>
              <w:top w:val="nil"/>
              <w:left w:val="nil"/>
              <w:bottom w:val="nil"/>
              <w:right w:val="nil"/>
            </w:tcBorders>
          </w:tcPr>
          <w:p w14:paraId="056940CB" w14:textId="77777777" w:rsidR="00447D5F" w:rsidRPr="009A32C4" w:rsidRDefault="00447D5F" w:rsidP="00A14076">
            <w:pPr>
              <w:rPr>
                <w:sz w:val="16"/>
                <w:szCs w:val="16"/>
              </w:rPr>
            </w:pPr>
            <w:r w:rsidRPr="009A32C4">
              <w:rPr>
                <w:sz w:val="16"/>
                <w:szCs w:val="16"/>
              </w:rPr>
              <w:t>Late-preterm infants were included in this study but not delineated as a group for their specific outcomes.</w:t>
            </w:r>
          </w:p>
        </w:tc>
      </w:tr>
      <w:tr w:rsidR="00447D5F" w:rsidRPr="009A32C4" w14:paraId="6C8883EE" w14:textId="77777777" w:rsidTr="00A14076">
        <w:tc>
          <w:tcPr>
            <w:tcW w:w="957" w:type="dxa"/>
            <w:tcBorders>
              <w:top w:val="nil"/>
              <w:left w:val="nil"/>
              <w:bottom w:val="single" w:sz="4" w:space="0" w:color="auto"/>
              <w:right w:val="nil"/>
            </w:tcBorders>
          </w:tcPr>
          <w:p w14:paraId="1203B8FD" w14:textId="77777777" w:rsidR="00447D5F" w:rsidRPr="009A32C4" w:rsidRDefault="00447D5F" w:rsidP="00A14076">
            <w:pPr>
              <w:rPr>
                <w:sz w:val="16"/>
                <w:szCs w:val="16"/>
              </w:rPr>
            </w:pPr>
            <w:proofErr w:type="spellStart"/>
            <w:r w:rsidRPr="009A32C4">
              <w:rPr>
                <w:sz w:val="16"/>
                <w:szCs w:val="16"/>
              </w:rPr>
              <w:t>Einspieler</w:t>
            </w:r>
            <w:proofErr w:type="spellEnd"/>
            <w:r w:rsidRPr="009A32C4">
              <w:rPr>
                <w:sz w:val="16"/>
                <w:szCs w:val="16"/>
              </w:rPr>
              <w:t xml:space="preserve"> et al.</w:t>
            </w:r>
            <w:r>
              <w:rPr>
                <w:sz w:val="16"/>
                <w:szCs w:val="16"/>
                <w:vertAlign w:val="superscript"/>
              </w:rPr>
              <w:t>62</w:t>
            </w:r>
          </w:p>
        </w:tc>
        <w:tc>
          <w:tcPr>
            <w:tcW w:w="2098" w:type="dxa"/>
            <w:tcBorders>
              <w:top w:val="nil"/>
              <w:left w:val="nil"/>
              <w:bottom w:val="single" w:sz="4" w:space="0" w:color="auto"/>
              <w:right w:val="nil"/>
            </w:tcBorders>
          </w:tcPr>
          <w:p w14:paraId="33DC7F47" w14:textId="77777777" w:rsidR="00447D5F" w:rsidRPr="009A32C4" w:rsidRDefault="00447D5F" w:rsidP="00A14076">
            <w:pPr>
              <w:rPr>
                <w:sz w:val="16"/>
                <w:szCs w:val="16"/>
              </w:rPr>
            </w:pPr>
            <w:r w:rsidRPr="009A32C4">
              <w:rPr>
                <w:sz w:val="16"/>
                <w:szCs w:val="16"/>
              </w:rPr>
              <w:t>Sporadic FM indicate adverse neurodevelopmental outcome but not necessarily CP</w:t>
            </w:r>
          </w:p>
          <w:p w14:paraId="2D0B9791" w14:textId="77777777" w:rsidR="00447D5F" w:rsidRPr="009A32C4" w:rsidRDefault="00447D5F" w:rsidP="00A14076">
            <w:pPr>
              <w:rPr>
                <w:sz w:val="16"/>
                <w:szCs w:val="16"/>
              </w:rPr>
            </w:pPr>
          </w:p>
          <w:p w14:paraId="30C2682C" w14:textId="77777777" w:rsidR="00447D5F" w:rsidRPr="009A32C4" w:rsidRDefault="00447D5F" w:rsidP="00A14076">
            <w:pPr>
              <w:rPr>
                <w:sz w:val="16"/>
                <w:szCs w:val="16"/>
              </w:rPr>
            </w:pPr>
          </w:p>
          <w:p w14:paraId="2D23394D" w14:textId="77777777" w:rsidR="00447D5F" w:rsidRPr="009A32C4" w:rsidRDefault="00447D5F" w:rsidP="00A14076">
            <w:pPr>
              <w:rPr>
                <w:sz w:val="16"/>
                <w:szCs w:val="16"/>
              </w:rPr>
            </w:pPr>
          </w:p>
          <w:p w14:paraId="3B5A063B" w14:textId="77777777" w:rsidR="00447D5F" w:rsidRPr="009A32C4" w:rsidRDefault="00447D5F" w:rsidP="00A14076">
            <w:pPr>
              <w:rPr>
                <w:sz w:val="16"/>
                <w:szCs w:val="16"/>
              </w:rPr>
            </w:pPr>
          </w:p>
          <w:p w14:paraId="07ADD550" w14:textId="77777777" w:rsidR="00447D5F" w:rsidRPr="009A32C4" w:rsidRDefault="00447D5F" w:rsidP="00A14076">
            <w:pPr>
              <w:rPr>
                <w:sz w:val="16"/>
                <w:szCs w:val="16"/>
              </w:rPr>
            </w:pPr>
          </w:p>
          <w:p w14:paraId="32DD034E" w14:textId="77777777" w:rsidR="00447D5F" w:rsidRPr="009A32C4" w:rsidRDefault="00447D5F" w:rsidP="00A14076">
            <w:pPr>
              <w:rPr>
                <w:sz w:val="16"/>
                <w:szCs w:val="16"/>
              </w:rPr>
            </w:pPr>
          </w:p>
          <w:p w14:paraId="63D48560" w14:textId="77777777" w:rsidR="00447D5F" w:rsidRPr="009A32C4" w:rsidRDefault="00447D5F" w:rsidP="00A14076">
            <w:pPr>
              <w:rPr>
                <w:sz w:val="16"/>
                <w:szCs w:val="16"/>
              </w:rPr>
            </w:pPr>
          </w:p>
          <w:p w14:paraId="6B0D9CFF" w14:textId="77777777" w:rsidR="00447D5F" w:rsidRPr="009A32C4" w:rsidRDefault="00447D5F" w:rsidP="00A14076">
            <w:pPr>
              <w:rPr>
                <w:sz w:val="16"/>
                <w:szCs w:val="16"/>
              </w:rPr>
            </w:pPr>
          </w:p>
          <w:p w14:paraId="044CDCC6" w14:textId="77777777" w:rsidR="00447D5F" w:rsidRPr="009A32C4" w:rsidRDefault="00447D5F" w:rsidP="00A14076">
            <w:pPr>
              <w:rPr>
                <w:sz w:val="16"/>
                <w:szCs w:val="16"/>
              </w:rPr>
            </w:pPr>
          </w:p>
          <w:p w14:paraId="13BE4E68" w14:textId="77777777" w:rsidR="00447D5F" w:rsidRPr="009A32C4" w:rsidRDefault="00447D5F" w:rsidP="00A14076">
            <w:pPr>
              <w:rPr>
                <w:sz w:val="16"/>
                <w:szCs w:val="16"/>
              </w:rPr>
            </w:pPr>
          </w:p>
        </w:tc>
        <w:tc>
          <w:tcPr>
            <w:tcW w:w="1350" w:type="dxa"/>
            <w:tcBorders>
              <w:top w:val="nil"/>
              <w:left w:val="nil"/>
              <w:bottom w:val="single" w:sz="4" w:space="0" w:color="auto"/>
              <w:right w:val="nil"/>
            </w:tcBorders>
          </w:tcPr>
          <w:p w14:paraId="06D2A149" w14:textId="77777777" w:rsidR="00447D5F" w:rsidRPr="009A32C4" w:rsidRDefault="00447D5F" w:rsidP="00A14076">
            <w:pPr>
              <w:rPr>
                <w:sz w:val="16"/>
                <w:szCs w:val="16"/>
              </w:rPr>
            </w:pPr>
            <w:r w:rsidRPr="009A32C4">
              <w:rPr>
                <w:sz w:val="16"/>
                <w:szCs w:val="16"/>
              </w:rPr>
              <w:t>15% of infants who later developed CP had sporadic FM which was linked to a slightly better (although not normal) concurrent movement repertoire</w:t>
            </w:r>
          </w:p>
          <w:p w14:paraId="59821528" w14:textId="77777777" w:rsidR="00447D5F" w:rsidRPr="009A32C4" w:rsidRDefault="00447D5F" w:rsidP="00A14076">
            <w:pPr>
              <w:rPr>
                <w:sz w:val="16"/>
                <w:szCs w:val="16"/>
              </w:rPr>
            </w:pPr>
          </w:p>
          <w:p w14:paraId="6E727CBD" w14:textId="77777777" w:rsidR="00447D5F" w:rsidRPr="009A32C4" w:rsidRDefault="00447D5F" w:rsidP="00A14076">
            <w:pPr>
              <w:rPr>
                <w:sz w:val="16"/>
                <w:szCs w:val="16"/>
              </w:rPr>
            </w:pPr>
          </w:p>
          <w:p w14:paraId="39285D5D" w14:textId="77777777" w:rsidR="00447D5F" w:rsidRPr="009A32C4" w:rsidRDefault="00447D5F" w:rsidP="00A14076">
            <w:pPr>
              <w:rPr>
                <w:sz w:val="16"/>
                <w:szCs w:val="16"/>
              </w:rPr>
            </w:pPr>
          </w:p>
          <w:p w14:paraId="5C92989E" w14:textId="77777777" w:rsidR="00447D5F" w:rsidRPr="009A32C4" w:rsidRDefault="00447D5F" w:rsidP="00A14076">
            <w:pPr>
              <w:rPr>
                <w:sz w:val="16"/>
                <w:szCs w:val="16"/>
              </w:rPr>
            </w:pPr>
          </w:p>
          <w:p w14:paraId="7EF5CB72" w14:textId="77777777" w:rsidR="00447D5F" w:rsidRPr="009A32C4" w:rsidRDefault="00447D5F" w:rsidP="00A14076">
            <w:pPr>
              <w:rPr>
                <w:sz w:val="16"/>
                <w:szCs w:val="16"/>
              </w:rPr>
            </w:pPr>
          </w:p>
          <w:p w14:paraId="368AE3C1" w14:textId="77777777" w:rsidR="00447D5F" w:rsidRPr="009A32C4" w:rsidRDefault="00447D5F" w:rsidP="00A14076">
            <w:pPr>
              <w:rPr>
                <w:sz w:val="16"/>
                <w:szCs w:val="16"/>
              </w:rPr>
            </w:pPr>
          </w:p>
        </w:tc>
        <w:tc>
          <w:tcPr>
            <w:tcW w:w="1260" w:type="dxa"/>
            <w:tcBorders>
              <w:top w:val="nil"/>
              <w:left w:val="nil"/>
              <w:bottom w:val="single" w:sz="4" w:space="0" w:color="auto"/>
              <w:right w:val="nil"/>
            </w:tcBorders>
          </w:tcPr>
          <w:p w14:paraId="09502906" w14:textId="77777777" w:rsidR="00447D5F" w:rsidRPr="009A32C4" w:rsidRDefault="00447D5F" w:rsidP="00A14076">
            <w:pPr>
              <w:jc w:val="center"/>
              <w:rPr>
                <w:sz w:val="16"/>
                <w:szCs w:val="16"/>
              </w:rPr>
            </w:pPr>
            <w:r>
              <w:rPr>
                <w:rFonts w:eastAsiaTheme="minorEastAsia"/>
                <w:sz w:val="16"/>
                <w:szCs w:val="16"/>
                <w:lang w:val="en-AU"/>
              </w:rPr>
              <w:t>-</w:t>
            </w:r>
          </w:p>
        </w:tc>
        <w:tc>
          <w:tcPr>
            <w:tcW w:w="1170" w:type="dxa"/>
            <w:tcBorders>
              <w:top w:val="nil"/>
              <w:left w:val="nil"/>
              <w:bottom w:val="single" w:sz="4" w:space="0" w:color="auto"/>
              <w:right w:val="nil"/>
            </w:tcBorders>
          </w:tcPr>
          <w:p w14:paraId="634290B6" w14:textId="77777777" w:rsidR="00447D5F" w:rsidRPr="009A32C4" w:rsidRDefault="00447D5F" w:rsidP="00A14076">
            <w:pPr>
              <w:jc w:val="center"/>
              <w:rPr>
                <w:sz w:val="16"/>
                <w:szCs w:val="16"/>
              </w:rPr>
            </w:pPr>
            <w:r>
              <w:rPr>
                <w:rFonts w:eastAsiaTheme="minorEastAsia"/>
                <w:sz w:val="16"/>
                <w:szCs w:val="16"/>
                <w:lang w:val="en-AU"/>
              </w:rPr>
              <w:t>-</w:t>
            </w:r>
          </w:p>
        </w:tc>
        <w:tc>
          <w:tcPr>
            <w:tcW w:w="1080" w:type="dxa"/>
            <w:tcBorders>
              <w:top w:val="nil"/>
              <w:left w:val="nil"/>
              <w:bottom w:val="single" w:sz="4" w:space="0" w:color="auto"/>
              <w:right w:val="nil"/>
            </w:tcBorders>
          </w:tcPr>
          <w:p w14:paraId="0BB6858A" w14:textId="77777777" w:rsidR="00447D5F" w:rsidRPr="009A32C4" w:rsidRDefault="00447D5F" w:rsidP="00A14076">
            <w:pPr>
              <w:jc w:val="center"/>
              <w:rPr>
                <w:sz w:val="16"/>
                <w:szCs w:val="16"/>
              </w:rPr>
            </w:pPr>
            <w:r>
              <w:rPr>
                <w:rFonts w:eastAsiaTheme="minorEastAsia"/>
                <w:sz w:val="16"/>
                <w:szCs w:val="16"/>
                <w:lang w:val="en-AU"/>
              </w:rPr>
              <w:t>-</w:t>
            </w:r>
          </w:p>
        </w:tc>
        <w:tc>
          <w:tcPr>
            <w:tcW w:w="1530" w:type="dxa"/>
            <w:tcBorders>
              <w:top w:val="nil"/>
              <w:left w:val="nil"/>
              <w:bottom w:val="single" w:sz="4" w:space="0" w:color="auto"/>
              <w:right w:val="nil"/>
            </w:tcBorders>
          </w:tcPr>
          <w:p w14:paraId="742DB66D"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tcBorders>
              <w:top w:val="nil"/>
              <w:left w:val="nil"/>
              <w:bottom w:val="single" w:sz="4" w:space="0" w:color="auto"/>
              <w:right w:val="nil"/>
            </w:tcBorders>
          </w:tcPr>
          <w:p w14:paraId="18BC75C0" w14:textId="77777777" w:rsidR="00447D5F" w:rsidRPr="009A32C4" w:rsidRDefault="00447D5F" w:rsidP="00A14076">
            <w:pPr>
              <w:rPr>
                <w:sz w:val="16"/>
                <w:szCs w:val="16"/>
              </w:rPr>
            </w:pPr>
            <w:r w:rsidRPr="009A32C4">
              <w:rPr>
                <w:sz w:val="16"/>
                <w:szCs w:val="16"/>
              </w:rPr>
              <w:t>There was a small sample of only 9, for those with sporadic FM.</w:t>
            </w:r>
          </w:p>
          <w:p w14:paraId="10FE0DDC" w14:textId="77777777" w:rsidR="00447D5F" w:rsidRPr="009A32C4" w:rsidRDefault="00447D5F" w:rsidP="00A14076">
            <w:pPr>
              <w:rPr>
                <w:sz w:val="16"/>
                <w:szCs w:val="16"/>
              </w:rPr>
            </w:pPr>
            <w:r w:rsidRPr="009A32C4">
              <w:rPr>
                <w:sz w:val="16"/>
                <w:szCs w:val="16"/>
              </w:rPr>
              <w:t xml:space="preserve">Only high-risk groups were used and so no comparator for sporadic </w:t>
            </w:r>
            <w:r>
              <w:rPr>
                <w:sz w:val="16"/>
                <w:szCs w:val="16"/>
              </w:rPr>
              <w:t>FM</w:t>
            </w:r>
            <w:r w:rsidRPr="009A32C4">
              <w:rPr>
                <w:sz w:val="16"/>
                <w:szCs w:val="16"/>
              </w:rPr>
              <w:t xml:space="preserve"> available from general population</w:t>
            </w:r>
          </w:p>
        </w:tc>
        <w:tc>
          <w:tcPr>
            <w:tcW w:w="1705" w:type="dxa"/>
            <w:tcBorders>
              <w:top w:val="nil"/>
              <w:left w:val="nil"/>
              <w:bottom w:val="single" w:sz="4" w:space="0" w:color="auto"/>
              <w:right w:val="nil"/>
            </w:tcBorders>
          </w:tcPr>
          <w:p w14:paraId="7D6672DB" w14:textId="77777777" w:rsidR="00447D5F" w:rsidRPr="009A32C4" w:rsidRDefault="00447D5F" w:rsidP="00A14076">
            <w:pPr>
              <w:rPr>
                <w:sz w:val="16"/>
                <w:szCs w:val="16"/>
              </w:rPr>
            </w:pPr>
            <w:r w:rsidRPr="009A32C4">
              <w:rPr>
                <w:sz w:val="16"/>
                <w:szCs w:val="16"/>
              </w:rPr>
              <w:t>Term and late-preterm infants were included in this study but not delineated as a group for their specific diagnosis of NE nor for their specific outcomes.</w:t>
            </w:r>
          </w:p>
          <w:p w14:paraId="5E5135C4" w14:textId="77777777" w:rsidR="00447D5F" w:rsidRPr="009A32C4" w:rsidRDefault="00447D5F" w:rsidP="00A14076">
            <w:pPr>
              <w:rPr>
                <w:sz w:val="16"/>
                <w:szCs w:val="16"/>
              </w:rPr>
            </w:pPr>
            <w:r w:rsidRPr="009A32C4">
              <w:rPr>
                <w:sz w:val="16"/>
                <w:szCs w:val="16"/>
              </w:rPr>
              <w:t>Computer based analysis was used for coding of temporal organization of FM</w:t>
            </w:r>
          </w:p>
        </w:tc>
      </w:tr>
    </w:tbl>
    <w:tbl>
      <w:tblPr>
        <w:tblStyle w:val="TableGrid"/>
        <w:tblW w:w="0" w:type="auto"/>
        <w:tblLook w:val="04A0" w:firstRow="1" w:lastRow="0" w:firstColumn="1" w:lastColumn="0" w:noHBand="0" w:noVBand="1"/>
      </w:tblPr>
      <w:tblGrid>
        <w:gridCol w:w="996"/>
        <w:gridCol w:w="2286"/>
        <w:gridCol w:w="1332"/>
        <w:gridCol w:w="1284"/>
        <w:gridCol w:w="1284"/>
        <w:gridCol w:w="1284"/>
        <w:gridCol w:w="1311"/>
        <w:gridCol w:w="1624"/>
        <w:gridCol w:w="1549"/>
      </w:tblGrid>
      <w:tr w:rsidR="00447D5F" w:rsidRPr="009A32C4" w14:paraId="390CB861" w14:textId="77777777" w:rsidTr="00A14076">
        <w:trPr>
          <w:trHeight w:val="977"/>
        </w:trPr>
        <w:tc>
          <w:tcPr>
            <w:tcW w:w="12950" w:type="dxa"/>
            <w:gridSpan w:val="9"/>
            <w:tcBorders>
              <w:left w:val="nil"/>
              <w:bottom w:val="single" w:sz="4" w:space="0" w:color="auto"/>
              <w:right w:val="nil"/>
            </w:tcBorders>
          </w:tcPr>
          <w:p w14:paraId="4F5CE010" w14:textId="77777777" w:rsidR="00447D5F" w:rsidRPr="00823085" w:rsidRDefault="00447D5F" w:rsidP="00A14076">
            <w:pPr>
              <w:rPr>
                <w:sz w:val="16"/>
                <w:szCs w:val="16"/>
              </w:rPr>
            </w:pPr>
            <w:r w:rsidRPr="00823085">
              <w:rPr>
                <w:sz w:val="16"/>
                <w:szCs w:val="16"/>
              </w:rPr>
              <w:lastRenderedPageBreak/>
              <w:t>Table 5 continued</w:t>
            </w:r>
          </w:p>
        </w:tc>
      </w:tr>
      <w:tr w:rsidR="00447D5F" w:rsidRPr="009A32C4" w14:paraId="3144CA93" w14:textId="77777777" w:rsidTr="00A14076">
        <w:trPr>
          <w:trHeight w:val="977"/>
        </w:trPr>
        <w:tc>
          <w:tcPr>
            <w:tcW w:w="996" w:type="dxa"/>
            <w:tcBorders>
              <w:left w:val="nil"/>
              <w:bottom w:val="single" w:sz="4" w:space="0" w:color="auto"/>
              <w:right w:val="nil"/>
            </w:tcBorders>
          </w:tcPr>
          <w:p w14:paraId="380A30AA" w14:textId="77777777" w:rsidR="00447D5F" w:rsidRPr="009A32C4" w:rsidRDefault="00447D5F" w:rsidP="00A14076">
            <w:pPr>
              <w:jc w:val="center"/>
              <w:rPr>
                <w:b/>
                <w:sz w:val="16"/>
                <w:szCs w:val="16"/>
              </w:rPr>
            </w:pPr>
            <w:r w:rsidRPr="009A32C4">
              <w:rPr>
                <w:b/>
                <w:sz w:val="16"/>
                <w:szCs w:val="16"/>
              </w:rPr>
              <w:t>Article</w:t>
            </w:r>
          </w:p>
        </w:tc>
        <w:tc>
          <w:tcPr>
            <w:tcW w:w="2286" w:type="dxa"/>
            <w:tcBorders>
              <w:left w:val="nil"/>
              <w:bottom w:val="single" w:sz="4" w:space="0" w:color="auto"/>
              <w:right w:val="nil"/>
            </w:tcBorders>
          </w:tcPr>
          <w:p w14:paraId="79F9B1E9" w14:textId="77777777" w:rsidR="00447D5F" w:rsidRPr="009A32C4" w:rsidRDefault="00447D5F" w:rsidP="00A14076">
            <w:pPr>
              <w:jc w:val="center"/>
              <w:rPr>
                <w:b/>
                <w:sz w:val="16"/>
                <w:szCs w:val="16"/>
              </w:rPr>
            </w:pPr>
            <w:r w:rsidRPr="009A32C4">
              <w:rPr>
                <w:b/>
                <w:sz w:val="16"/>
                <w:szCs w:val="16"/>
              </w:rPr>
              <w:t>Key findings with respect to GM</w:t>
            </w:r>
            <w:r>
              <w:rPr>
                <w:b/>
                <w:sz w:val="16"/>
                <w:szCs w:val="16"/>
              </w:rPr>
              <w:t>A</w:t>
            </w:r>
            <w:r w:rsidRPr="009A32C4">
              <w:rPr>
                <w:b/>
                <w:sz w:val="16"/>
                <w:szCs w:val="16"/>
              </w:rPr>
              <w:t xml:space="preserve"> and CP</w:t>
            </w:r>
          </w:p>
        </w:tc>
        <w:tc>
          <w:tcPr>
            <w:tcW w:w="1332" w:type="dxa"/>
            <w:tcBorders>
              <w:left w:val="nil"/>
              <w:bottom w:val="single" w:sz="4" w:space="0" w:color="auto"/>
              <w:right w:val="nil"/>
            </w:tcBorders>
          </w:tcPr>
          <w:p w14:paraId="7B2B34C6" w14:textId="77777777" w:rsidR="00447D5F" w:rsidRPr="009A32C4" w:rsidRDefault="00447D5F" w:rsidP="00A14076">
            <w:pPr>
              <w:jc w:val="center"/>
              <w:rPr>
                <w:b/>
                <w:sz w:val="16"/>
                <w:szCs w:val="16"/>
              </w:rPr>
            </w:pPr>
            <w:r w:rsidRPr="009A32C4">
              <w:rPr>
                <w:b/>
                <w:sz w:val="16"/>
                <w:szCs w:val="16"/>
              </w:rPr>
              <w:t>Sensitivity</w:t>
            </w:r>
          </w:p>
        </w:tc>
        <w:tc>
          <w:tcPr>
            <w:tcW w:w="1284" w:type="dxa"/>
            <w:tcBorders>
              <w:left w:val="nil"/>
              <w:bottom w:val="single" w:sz="4" w:space="0" w:color="auto"/>
              <w:right w:val="nil"/>
            </w:tcBorders>
          </w:tcPr>
          <w:p w14:paraId="439476F5" w14:textId="77777777" w:rsidR="00447D5F" w:rsidRPr="009A32C4" w:rsidRDefault="00447D5F" w:rsidP="00A14076">
            <w:pPr>
              <w:jc w:val="center"/>
              <w:rPr>
                <w:b/>
                <w:sz w:val="16"/>
                <w:szCs w:val="16"/>
              </w:rPr>
            </w:pPr>
            <w:r w:rsidRPr="009A32C4">
              <w:rPr>
                <w:b/>
                <w:sz w:val="16"/>
                <w:szCs w:val="16"/>
              </w:rPr>
              <w:t>Specificity</w:t>
            </w:r>
          </w:p>
        </w:tc>
        <w:tc>
          <w:tcPr>
            <w:tcW w:w="1284" w:type="dxa"/>
            <w:tcBorders>
              <w:left w:val="nil"/>
              <w:bottom w:val="single" w:sz="4" w:space="0" w:color="auto"/>
              <w:right w:val="nil"/>
            </w:tcBorders>
          </w:tcPr>
          <w:p w14:paraId="31A4658E" w14:textId="77777777" w:rsidR="00447D5F" w:rsidRPr="009A32C4" w:rsidRDefault="00447D5F" w:rsidP="00A14076">
            <w:pPr>
              <w:jc w:val="center"/>
              <w:rPr>
                <w:b/>
                <w:sz w:val="16"/>
                <w:szCs w:val="16"/>
              </w:rPr>
            </w:pPr>
            <w:r w:rsidRPr="009A32C4">
              <w:rPr>
                <w:b/>
                <w:sz w:val="16"/>
                <w:szCs w:val="16"/>
              </w:rPr>
              <w:t>PPV</w:t>
            </w:r>
          </w:p>
        </w:tc>
        <w:tc>
          <w:tcPr>
            <w:tcW w:w="1284" w:type="dxa"/>
            <w:tcBorders>
              <w:left w:val="nil"/>
              <w:bottom w:val="single" w:sz="4" w:space="0" w:color="auto"/>
              <w:right w:val="nil"/>
            </w:tcBorders>
          </w:tcPr>
          <w:p w14:paraId="0AD8B62E" w14:textId="77777777" w:rsidR="00447D5F" w:rsidRPr="009A32C4" w:rsidRDefault="00447D5F" w:rsidP="00A14076">
            <w:pPr>
              <w:jc w:val="center"/>
              <w:rPr>
                <w:b/>
                <w:sz w:val="16"/>
                <w:szCs w:val="16"/>
              </w:rPr>
            </w:pPr>
            <w:r w:rsidRPr="009A32C4">
              <w:rPr>
                <w:b/>
                <w:sz w:val="16"/>
                <w:szCs w:val="16"/>
              </w:rPr>
              <w:t>NPV</w:t>
            </w:r>
          </w:p>
        </w:tc>
        <w:tc>
          <w:tcPr>
            <w:tcW w:w="1311" w:type="dxa"/>
            <w:tcBorders>
              <w:left w:val="nil"/>
              <w:bottom w:val="single" w:sz="4" w:space="0" w:color="auto"/>
              <w:right w:val="nil"/>
            </w:tcBorders>
          </w:tcPr>
          <w:p w14:paraId="36D1C207" w14:textId="77777777" w:rsidR="00447D5F" w:rsidRPr="009A32C4" w:rsidRDefault="00447D5F" w:rsidP="00A14076">
            <w:pPr>
              <w:jc w:val="center"/>
              <w:rPr>
                <w:b/>
                <w:sz w:val="16"/>
                <w:szCs w:val="16"/>
              </w:rPr>
            </w:pPr>
            <w:r w:rsidRPr="009A32C4">
              <w:rPr>
                <w:b/>
                <w:sz w:val="16"/>
                <w:szCs w:val="16"/>
              </w:rPr>
              <w:t>Other correlations</w:t>
            </w:r>
          </w:p>
        </w:tc>
        <w:tc>
          <w:tcPr>
            <w:tcW w:w="1624" w:type="dxa"/>
            <w:tcBorders>
              <w:left w:val="nil"/>
              <w:bottom w:val="single" w:sz="4" w:space="0" w:color="auto"/>
              <w:right w:val="nil"/>
            </w:tcBorders>
          </w:tcPr>
          <w:p w14:paraId="280D4CAD" w14:textId="77777777" w:rsidR="00447D5F" w:rsidRPr="009A32C4" w:rsidRDefault="00447D5F" w:rsidP="00A14076">
            <w:pPr>
              <w:jc w:val="center"/>
              <w:rPr>
                <w:b/>
                <w:sz w:val="16"/>
                <w:szCs w:val="16"/>
              </w:rPr>
            </w:pPr>
            <w:r w:rsidRPr="009A32C4">
              <w:rPr>
                <w:b/>
                <w:sz w:val="16"/>
                <w:szCs w:val="16"/>
              </w:rPr>
              <w:t>Limitations identified by authors</w:t>
            </w:r>
          </w:p>
        </w:tc>
        <w:tc>
          <w:tcPr>
            <w:tcW w:w="1549" w:type="dxa"/>
            <w:tcBorders>
              <w:left w:val="nil"/>
              <w:bottom w:val="single" w:sz="4" w:space="0" w:color="auto"/>
              <w:right w:val="nil"/>
            </w:tcBorders>
          </w:tcPr>
          <w:p w14:paraId="2143634A" w14:textId="77777777" w:rsidR="00447D5F" w:rsidRPr="009A32C4" w:rsidRDefault="00447D5F" w:rsidP="00A14076">
            <w:pPr>
              <w:jc w:val="center"/>
              <w:rPr>
                <w:b/>
                <w:sz w:val="16"/>
                <w:szCs w:val="16"/>
              </w:rPr>
            </w:pPr>
            <w:r w:rsidRPr="009A32C4">
              <w:rPr>
                <w:b/>
                <w:sz w:val="16"/>
                <w:szCs w:val="16"/>
              </w:rPr>
              <w:t>Summarized reasons for exclusion</w:t>
            </w:r>
          </w:p>
        </w:tc>
      </w:tr>
      <w:tr w:rsidR="00447D5F" w:rsidRPr="009A32C4" w14:paraId="35F1A407" w14:textId="77777777" w:rsidTr="00A14076">
        <w:trPr>
          <w:trHeight w:val="6347"/>
        </w:trPr>
        <w:tc>
          <w:tcPr>
            <w:tcW w:w="996" w:type="dxa"/>
            <w:tcBorders>
              <w:left w:val="nil"/>
              <w:right w:val="nil"/>
            </w:tcBorders>
            <w:shd w:val="clear" w:color="auto" w:fill="auto"/>
          </w:tcPr>
          <w:p w14:paraId="371C4830" w14:textId="77777777" w:rsidR="00447D5F" w:rsidRPr="009A32C4" w:rsidRDefault="00447D5F" w:rsidP="00A14076">
            <w:pPr>
              <w:rPr>
                <w:sz w:val="16"/>
                <w:szCs w:val="16"/>
              </w:rPr>
            </w:pPr>
            <w:proofErr w:type="spellStart"/>
            <w:r w:rsidRPr="009A32C4">
              <w:rPr>
                <w:sz w:val="16"/>
                <w:szCs w:val="16"/>
              </w:rPr>
              <w:t>Einspieler</w:t>
            </w:r>
            <w:proofErr w:type="spellEnd"/>
            <w:r w:rsidRPr="009A32C4">
              <w:rPr>
                <w:sz w:val="16"/>
                <w:szCs w:val="16"/>
              </w:rPr>
              <w:t xml:space="preserve"> et al.</w:t>
            </w:r>
            <w:r>
              <w:rPr>
                <w:sz w:val="16"/>
                <w:szCs w:val="16"/>
                <w:vertAlign w:val="superscript"/>
              </w:rPr>
              <w:t>9</w:t>
            </w:r>
          </w:p>
        </w:tc>
        <w:tc>
          <w:tcPr>
            <w:tcW w:w="2286" w:type="dxa"/>
            <w:tcBorders>
              <w:left w:val="nil"/>
              <w:right w:val="nil"/>
            </w:tcBorders>
            <w:shd w:val="clear" w:color="auto" w:fill="auto"/>
          </w:tcPr>
          <w:p w14:paraId="530A2AA9" w14:textId="77777777" w:rsidR="00447D5F" w:rsidRPr="009A32C4" w:rsidRDefault="00447D5F" w:rsidP="00A14076">
            <w:pPr>
              <w:rPr>
                <w:sz w:val="16"/>
                <w:szCs w:val="16"/>
              </w:rPr>
            </w:pPr>
            <w:r w:rsidRPr="009A32C4">
              <w:rPr>
                <w:sz w:val="16"/>
                <w:szCs w:val="16"/>
              </w:rPr>
              <w:t>In children with CP:</w:t>
            </w:r>
          </w:p>
          <w:p w14:paraId="48136B56" w14:textId="77777777" w:rsidR="00447D5F" w:rsidRPr="009A32C4" w:rsidRDefault="00447D5F" w:rsidP="00447D5F">
            <w:pPr>
              <w:pStyle w:val="ListParagraph"/>
              <w:numPr>
                <w:ilvl w:val="0"/>
                <w:numId w:val="6"/>
              </w:numPr>
              <w:rPr>
                <w:sz w:val="16"/>
                <w:szCs w:val="16"/>
              </w:rPr>
            </w:pPr>
            <w:r w:rsidRPr="009A32C4">
              <w:rPr>
                <w:sz w:val="16"/>
                <w:szCs w:val="16"/>
              </w:rPr>
              <w:t xml:space="preserve">95% did not have </w:t>
            </w:r>
            <w:r>
              <w:rPr>
                <w:sz w:val="16"/>
                <w:szCs w:val="16"/>
              </w:rPr>
              <w:t>FM</w:t>
            </w:r>
          </w:p>
          <w:p w14:paraId="2C09A932" w14:textId="77777777" w:rsidR="00447D5F" w:rsidRPr="009A32C4" w:rsidRDefault="00447D5F" w:rsidP="00447D5F">
            <w:pPr>
              <w:pStyle w:val="ListParagraph"/>
              <w:numPr>
                <w:ilvl w:val="0"/>
                <w:numId w:val="6"/>
              </w:numPr>
              <w:rPr>
                <w:sz w:val="16"/>
                <w:szCs w:val="16"/>
              </w:rPr>
            </w:pPr>
            <w:r w:rsidRPr="009A32C4">
              <w:rPr>
                <w:sz w:val="16"/>
                <w:szCs w:val="16"/>
              </w:rPr>
              <w:t>100% had a non-optimal MOS</w:t>
            </w:r>
          </w:p>
          <w:p w14:paraId="09ACACAC" w14:textId="77777777" w:rsidR="00447D5F" w:rsidRPr="009A32C4" w:rsidRDefault="00447D5F" w:rsidP="00447D5F">
            <w:pPr>
              <w:pStyle w:val="ListParagraph"/>
              <w:numPr>
                <w:ilvl w:val="0"/>
                <w:numId w:val="6"/>
              </w:numPr>
              <w:rPr>
                <w:sz w:val="16"/>
                <w:szCs w:val="16"/>
              </w:rPr>
            </w:pPr>
            <w:r w:rsidRPr="009A32C4">
              <w:rPr>
                <w:sz w:val="16"/>
                <w:szCs w:val="16"/>
              </w:rPr>
              <w:t>GMFCS level was strongly correlated to MOS</w:t>
            </w:r>
          </w:p>
          <w:p w14:paraId="4068FD3A" w14:textId="77777777" w:rsidR="00447D5F" w:rsidRPr="009A32C4" w:rsidRDefault="00447D5F" w:rsidP="00447D5F">
            <w:pPr>
              <w:pStyle w:val="ListParagraph"/>
              <w:numPr>
                <w:ilvl w:val="0"/>
                <w:numId w:val="6"/>
              </w:numPr>
              <w:rPr>
                <w:sz w:val="16"/>
                <w:szCs w:val="16"/>
              </w:rPr>
            </w:pPr>
            <w:r w:rsidRPr="009A32C4">
              <w:rPr>
                <w:sz w:val="16"/>
                <w:szCs w:val="16"/>
              </w:rPr>
              <w:t>An MOS &gt; 14 was most likely associated with GMFCS outcomes I or II, whereas GMFCS outcomes IV or V were hardly ever associated with an MOS &gt; 8</w:t>
            </w:r>
          </w:p>
          <w:p w14:paraId="16C7837F" w14:textId="77777777" w:rsidR="00447D5F" w:rsidRPr="009A32C4" w:rsidRDefault="00447D5F" w:rsidP="00A14076">
            <w:pPr>
              <w:rPr>
                <w:sz w:val="16"/>
                <w:szCs w:val="16"/>
              </w:rPr>
            </w:pPr>
          </w:p>
          <w:p w14:paraId="7F0C686A" w14:textId="77777777" w:rsidR="00447D5F" w:rsidRPr="009A32C4" w:rsidRDefault="00447D5F" w:rsidP="00A14076">
            <w:pPr>
              <w:rPr>
                <w:sz w:val="16"/>
                <w:szCs w:val="16"/>
              </w:rPr>
            </w:pPr>
            <w:r w:rsidRPr="009A32C4">
              <w:rPr>
                <w:sz w:val="16"/>
                <w:szCs w:val="16"/>
              </w:rPr>
              <w:t>A number of different movement patterns were associated with more severe functional impairment (GMFCS III–V</w:t>
            </w:r>
          </w:p>
          <w:p w14:paraId="1A0E9D13" w14:textId="77777777" w:rsidR="00447D5F" w:rsidRPr="009A32C4" w:rsidRDefault="00447D5F" w:rsidP="00A14076">
            <w:pPr>
              <w:rPr>
                <w:sz w:val="16"/>
                <w:szCs w:val="16"/>
              </w:rPr>
            </w:pPr>
          </w:p>
        </w:tc>
        <w:tc>
          <w:tcPr>
            <w:tcW w:w="1332" w:type="dxa"/>
            <w:tcBorders>
              <w:left w:val="nil"/>
              <w:right w:val="nil"/>
            </w:tcBorders>
            <w:shd w:val="clear" w:color="auto" w:fill="auto"/>
          </w:tcPr>
          <w:p w14:paraId="3DACB167" w14:textId="77777777" w:rsidR="00447D5F" w:rsidRPr="009A32C4" w:rsidRDefault="00447D5F" w:rsidP="00A14076">
            <w:pPr>
              <w:jc w:val="center"/>
              <w:rPr>
                <w:sz w:val="16"/>
                <w:szCs w:val="16"/>
              </w:rPr>
            </w:pPr>
            <w:r w:rsidRPr="009A32C4">
              <w:rPr>
                <w:sz w:val="16"/>
                <w:szCs w:val="16"/>
              </w:rPr>
              <w:t>-</w:t>
            </w:r>
          </w:p>
        </w:tc>
        <w:tc>
          <w:tcPr>
            <w:tcW w:w="1284" w:type="dxa"/>
            <w:tcBorders>
              <w:left w:val="nil"/>
              <w:right w:val="nil"/>
            </w:tcBorders>
            <w:shd w:val="clear" w:color="auto" w:fill="auto"/>
          </w:tcPr>
          <w:p w14:paraId="251E8B8B" w14:textId="77777777" w:rsidR="00447D5F" w:rsidRPr="009A32C4" w:rsidRDefault="00447D5F" w:rsidP="00A14076">
            <w:pPr>
              <w:jc w:val="center"/>
              <w:rPr>
                <w:sz w:val="16"/>
                <w:szCs w:val="16"/>
              </w:rPr>
            </w:pPr>
            <w:r w:rsidRPr="009A32C4">
              <w:rPr>
                <w:sz w:val="16"/>
                <w:szCs w:val="16"/>
              </w:rPr>
              <w:t>-</w:t>
            </w:r>
          </w:p>
        </w:tc>
        <w:tc>
          <w:tcPr>
            <w:tcW w:w="1284" w:type="dxa"/>
            <w:tcBorders>
              <w:left w:val="nil"/>
              <w:right w:val="nil"/>
            </w:tcBorders>
            <w:shd w:val="clear" w:color="auto" w:fill="auto"/>
          </w:tcPr>
          <w:p w14:paraId="1FDC2625" w14:textId="77777777" w:rsidR="00447D5F" w:rsidRPr="009A32C4" w:rsidRDefault="00447D5F" w:rsidP="00A14076">
            <w:pPr>
              <w:jc w:val="center"/>
              <w:rPr>
                <w:sz w:val="16"/>
                <w:szCs w:val="16"/>
              </w:rPr>
            </w:pPr>
            <w:r w:rsidRPr="009A32C4">
              <w:rPr>
                <w:sz w:val="16"/>
                <w:szCs w:val="16"/>
              </w:rPr>
              <w:t>-</w:t>
            </w:r>
          </w:p>
        </w:tc>
        <w:tc>
          <w:tcPr>
            <w:tcW w:w="1284" w:type="dxa"/>
            <w:tcBorders>
              <w:left w:val="nil"/>
              <w:right w:val="nil"/>
            </w:tcBorders>
            <w:shd w:val="clear" w:color="auto" w:fill="auto"/>
          </w:tcPr>
          <w:p w14:paraId="5BB01A54" w14:textId="77777777" w:rsidR="00447D5F" w:rsidRPr="009A32C4" w:rsidRDefault="00447D5F" w:rsidP="00A14076">
            <w:pPr>
              <w:jc w:val="center"/>
              <w:rPr>
                <w:sz w:val="16"/>
                <w:szCs w:val="16"/>
              </w:rPr>
            </w:pPr>
            <w:r w:rsidRPr="009A32C4">
              <w:rPr>
                <w:sz w:val="16"/>
                <w:szCs w:val="16"/>
              </w:rPr>
              <w:t>-</w:t>
            </w:r>
          </w:p>
        </w:tc>
        <w:tc>
          <w:tcPr>
            <w:tcW w:w="1311" w:type="dxa"/>
            <w:tcBorders>
              <w:left w:val="nil"/>
              <w:right w:val="nil"/>
            </w:tcBorders>
            <w:shd w:val="clear" w:color="auto" w:fill="auto"/>
          </w:tcPr>
          <w:p w14:paraId="0DEEEDE6" w14:textId="77777777" w:rsidR="00447D5F" w:rsidRPr="009A32C4" w:rsidRDefault="00447D5F" w:rsidP="00A14076">
            <w:pPr>
              <w:jc w:val="center"/>
              <w:rPr>
                <w:sz w:val="16"/>
                <w:szCs w:val="16"/>
              </w:rPr>
            </w:pPr>
            <w:r w:rsidRPr="009A32C4">
              <w:rPr>
                <w:sz w:val="16"/>
                <w:szCs w:val="16"/>
              </w:rPr>
              <w:t>-</w:t>
            </w:r>
          </w:p>
        </w:tc>
        <w:tc>
          <w:tcPr>
            <w:tcW w:w="1624" w:type="dxa"/>
            <w:tcBorders>
              <w:left w:val="nil"/>
              <w:right w:val="nil"/>
            </w:tcBorders>
            <w:shd w:val="clear" w:color="auto" w:fill="auto"/>
          </w:tcPr>
          <w:p w14:paraId="22293AD1" w14:textId="77777777" w:rsidR="00447D5F" w:rsidRPr="009A32C4" w:rsidRDefault="00447D5F" w:rsidP="00A14076">
            <w:pPr>
              <w:rPr>
                <w:sz w:val="16"/>
                <w:szCs w:val="16"/>
              </w:rPr>
            </w:pPr>
            <w:r w:rsidRPr="009A32C4">
              <w:rPr>
                <w:sz w:val="16"/>
                <w:szCs w:val="16"/>
              </w:rPr>
              <w:t>Variable:</w:t>
            </w:r>
          </w:p>
          <w:p w14:paraId="22C2287D" w14:textId="77777777" w:rsidR="00447D5F" w:rsidRPr="009A32C4" w:rsidRDefault="00447D5F" w:rsidP="00A14076">
            <w:pPr>
              <w:rPr>
                <w:sz w:val="16"/>
                <w:szCs w:val="16"/>
              </w:rPr>
            </w:pPr>
            <w:r w:rsidRPr="009A32C4">
              <w:rPr>
                <w:sz w:val="16"/>
                <w:szCs w:val="16"/>
              </w:rPr>
              <w:t>- access to prenatal care</w:t>
            </w:r>
          </w:p>
          <w:p w14:paraId="0D97FE9B" w14:textId="77777777" w:rsidR="00447D5F" w:rsidRPr="009A32C4" w:rsidRDefault="00447D5F" w:rsidP="00A14076">
            <w:pPr>
              <w:rPr>
                <w:sz w:val="16"/>
                <w:szCs w:val="16"/>
              </w:rPr>
            </w:pPr>
            <w:r w:rsidRPr="009A32C4">
              <w:rPr>
                <w:sz w:val="16"/>
                <w:szCs w:val="16"/>
              </w:rPr>
              <w:t>- neonatal intensive care managements</w:t>
            </w:r>
          </w:p>
          <w:p w14:paraId="1B0F46D2" w14:textId="77777777" w:rsidR="00447D5F" w:rsidRPr="009A32C4" w:rsidRDefault="00447D5F" w:rsidP="00A14076">
            <w:pPr>
              <w:rPr>
                <w:sz w:val="16"/>
                <w:szCs w:val="16"/>
              </w:rPr>
            </w:pPr>
            <w:r w:rsidRPr="009A32C4">
              <w:rPr>
                <w:sz w:val="16"/>
                <w:szCs w:val="16"/>
              </w:rPr>
              <w:t xml:space="preserve">- environmental factors such as socio-economic status, teratogens, </w:t>
            </w:r>
          </w:p>
          <w:p w14:paraId="341C96D8" w14:textId="77777777" w:rsidR="00447D5F" w:rsidRPr="009A32C4" w:rsidRDefault="00447D5F" w:rsidP="00A14076">
            <w:pPr>
              <w:rPr>
                <w:sz w:val="16"/>
                <w:szCs w:val="16"/>
              </w:rPr>
            </w:pPr>
            <w:r w:rsidRPr="009A32C4">
              <w:rPr>
                <w:sz w:val="16"/>
                <w:szCs w:val="16"/>
              </w:rPr>
              <w:t>etc.</w:t>
            </w:r>
          </w:p>
          <w:p w14:paraId="47D3AAEB" w14:textId="77777777" w:rsidR="00447D5F" w:rsidRPr="009A32C4" w:rsidRDefault="00447D5F" w:rsidP="00A14076">
            <w:pPr>
              <w:rPr>
                <w:sz w:val="16"/>
                <w:szCs w:val="16"/>
              </w:rPr>
            </w:pPr>
            <w:r w:rsidRPr="009A32C4">
              <w:rPr>
                <w:sz w:val="16"/>
                <w:szCs w:val="16"/>
              </w:rPr>
              <w:t>- varied ethnic backgrounds</w:t>
            </w:r>
          </w:p>
          <w:p w14:paraId="1E50DA08" w14:textId="77777777" w:rsidR="00447D5F" w:rsidRPr="009A32C4" w:rsidRDefault="00447D5F" w:rsidP="00A14076">
            <w:pPr>
              <w:rPr>
                <w:sz w:val="16"/>
                <w:szCs w:val="16"/>
              </w:rPr>
            </w:pPr>
          </w:p>
          <w:p w14:paraId="1EC92486" w14:textId="77777777" w:rsidR="00447D5F" w:rsidRPr="009A32C4" w:rsidRDefault="00447D5F" w:rsidP="00A14076">
            <w:pPr>
              <w:rPr>
                <w:sz w:val="16"/>
                <w:szCs w:val="16"/>
              </w:rPr>
            </w:pPr>
            <w:r w:rsidRPr="009A32C4">
              <w:rPr>
                <w:sz w:val="16"/>
                <w:szCs w:val="16"/>
              </w:rPr>
              <w:t>The number of individuals varied compared to the usual occurrence rate:</w:t>
            </w:r>
          </w:p>
          <w:p w14:paraId="258AE453" w14:textId="77777777" w:rsidR="00447D5F" w:rsidRPr="009A32C4" w:rsidRDefault="00447D5F" w:rsidP="00A14076">
            <w:pPr>
              <w:rPr>
                <w:sz w:val="16"/>
                <w:szCs w:val="16"/>
              </w:rPr>
            </w:pPr>
            <w:r w:rsidRPr="009A32C4">
              <w:rPr>
                <w:sz w:val="16"/>
                <w:szCs w:val="16"/>
              </w:rPr>
              <w:t xml:space="preserve">- dyskinesia overrepresented </w:t>
            </w:r>
          </w:p>
          <w:p w14:paraId="5C660E1B" w14:textId="77777777" w:rsidR="00447D5F" w:rsidRPr="009A32C4" w:rsidRDefault="00447D5F" w:rsidP="00A14076">
            <w:pPr>
              <w:rPr>
                <w:sz w:val="16"/>
                <w:szCs w:val="16"/>
              </w:rPr>
            </w:pPr>
            <w:r w:rsidRPr="009A32C4">
              <w:rPr>
                <w:sz w:val="16"/>
                <w:szCs w:val="16"/>
              </w:rPr>
              <w:t xml:space="preserve">-ataxia and hypotonia </w:t>
            </w:r>
          </w:p>
          <w:p w14:paraId="5238065D" w14:textId="77777777" w:rsidR="00447D5F" w:rsidRPr="009A32C4" w:rsidRDefault="00447D5F" w:rsidP="00A14076">
            <w:pPr>
              <w:rPr>
                <w:sz w:val="16"/>
                <w:szCs w:val="16"/>
              </w:rPr>
            </w:pPr>
            <w:r w:rsidRPr="009A32C4">
              <w:rPr>
                <w:sz w:val="16"/>
                <w:szCs w:val="16"/>
              </w:rPr>
              <w:t>underrepresented</w:t>
            </w:r>
          </w:p>
          <w:p w14:paraId="4A58EE7C" w14:textId="77777777" w:rsidR="00447D5F" w:rsidRPr="009A32C4" w:rsidRDefault="00447D5F" w:rsidP="00A14076">
            <w:pPr>
              <w:rPr>
                <w:sz w:val="16"/>
                <w:szCs w:val="16"/>
              </w:rPr>
            </w:pPr>
          </w:p>
          <w:p w14:paraId="50C1D693" w14:textId="77777777" w:rsidR="00447D5F" w:rsidRPr="009A32C4" w:rsidRDefault="00447D5F" w:rsidP="00A14076">
            <w:pPr>
              <w:rPr>
                <w:sz w:val="16"/>
                <w:szCs w:val="16"/>
              </w:rPr>
            </w:pPr>
            <w:r w:rsidRPr="009A32C4">
              <w:rPr>
                <w:sz w:val="16"/>
                <w:szCs w:val="16"/>
              </w:rPr>
              <w:t>Heterogeneous local settings for assessment of GM videos</w:t>
            </w:r>
          </w:p>
          <w:p w14:paraId="3751A2D7" w14:textId="77777777" w:rsidR="00447D5F" w:rsidRPr="009A32C4" w:rsidRDefault="00447D5F" w:rsidP="00A14076">
            <w:pPr>
              <w:rPr>
                <w:sz w:val="16"/>
                <w:szCs w:val="16"/>
              </w:rPr>
            </w:pPr>
          </w:p>
        </w:tc>
        <w:tc>
          <w:tcPr>
            <w:tcW w:w="1549" w:type="dxa"/>
            <w:tcBorders>
              <w:left w:val="nil"/>
              <w:right w:val="nil"/>
            </w:tcBorders>
            <w:shd w:val="clear" w:color="auto" w:fill="auto"/>
          </w:tcPr>
          <w:p w14:paraId="51E0D8FD" w14:textId="77777777" w:rsidR="00447D5F" w:rsidRPr="009A32C4" w:rsidRDefault="00447D5F" w:rsidP="00A14076">
            <w:pPr>
              <w:rPr>
                <w:sz w:val="16"/>
                <w:szCs w:val="16"/>
              </w:rPr>
            </w:pPr>
            <w:r w:rsidRPr="009A32C4">
              <w:rPr>
                <w:sz w:val="16"/>
                <w:szCs w:val="16"/>
              </w:rPr>
              <w:t>Sensitivity, specificity, PPV and NPV not calculated specifically</w:t>
            </w:r>
          </w:p>
          <w:p w14:paraId="39F1354E" w14:textId="77777777" w:rsidR="00447D5F" w:rsidRPr="009A32C4" w:rsidRDefault="00447D5F" w:rsidP="00A14076">
            <w:pPr>
              <w:rPr>
                <w:sz w:val="16"/>
                <w:szCs w:val="16"/>
              </w:rPr>
            </w:pPr>
          </w:p>
          <w:p w14:paraId="7596D18A" w14:textId="77777777" w:rsidR="00447D5F" w:rsidRPr="009A32C4" w:rsidRDefault="00447D5F" w:rsidP="00A14076">
            <w:pPr>
              <w:rPr>
                <w:sz w:val="16"/>
                <w:szCs w:val="16"/>
              </w:rPr>
            </w:pPr>
            <w:r w:rsidRPr="009A32C4">
              <w:rPr>
                <w:sz w:val="16"/>
                <w:szCs w:val="16"/>
              </w:rPr>
              <w:t xml:space="preserve">Term GA not differentiated from preterm for outcome </w:t>
            </w:r>
          </w:p>
        </w:tc>
      </w:tr>
    </w:tbl>
    <w:p w14:paraId="615A9AE6" w14:textId="4953F687" w:rsidR="00447D5F" w:rsidRDefault="00447D5F">
      <w:pPr>
        <w:rPr>
          <w:sz w:val="16"/>
          <w:szCs w:val="16"/>
        </w:rPr>
      </w:pPr>
    </w:p>
    <w:tbl>
      <w:tblPr>
        <w:tblStyle w:val="TableGrid1"/>
        <w:tblpPr w:leftFromText="180" w:rightFromText="180" w:horzAnchor="margin" w:tblpY="632"/>
        <w:tblW w:w="0" w:type="auto"/>
        <w:tblLayout w:type="fixed"/>
        <w:tblLook w:val="04A0" w:firstRow="1" w:lastRow="0" w:firstColumn="1" w:lastColumn="0" w:noHBand="0" w:noVBand="1"/>
      </w:tblPr>
      <w:tblGrid>
        <w:gridCol w:w="957"/>
        <w:gridCol w:w="2098"/>
        <w:gridCol w:w="1278"/>
        <w:gridCol w:w="72"/>
        <w:gridCol w:w="1206"/>
        <w:gridCol w:w="54"/>
        <w:gridCol w:w="1170"/>
        <w:gridCol w:w="54"/>
        <w:gridCol w:w="1026"/>
        <w:gridCol w:w="252"/>
        <w:gridCol w:w="905"/>
        <w:gridCol w:w="373"/>
        <w:gridCol w:w="1800"/>
        <w:gridCol w:w="1705"/>
      </w:tblGrid>
      <w:tr w:rsidR="00447D5F" w:rsidRPr="009A32C4" w14:paraId="0D96446A" w14:textId="77777777" w:rsidTr="00A14076">
        <w:trPr>
          <w:trHeight w:val="274"/>
        </w:trPr>
        <w:tc>
          <w:tcPr>
            <w:tcW w:w="12950" w:type="dxa"/>
            <w:gridSpan w:val="14"/>
            <w:tcBorders>
              <w:top w:val="single" w:sz="4" w:space="0" w:color="auto"/>
              <w:left w:val="nil"/>
              <w:bottom w:val="nil"/>
              <w:right w:val="nil"/>
            </w:tcBorders>
          </w:tcPr>
          <w:p w14:paraId="78649D64" w14:textId="77777777" w:rsidR="00447D5F" w:rsidRPr="009A32C4" w:rsidRDefault="00447D5F" w:rsidP="00A14076">
            <w:pPr>
              <w:rPr>
                <w:sz w:val="16"/>
                <w:szCs w:val="16"/>
              </w:rPr>
            </w:pPr>
            <w:r w:rsidRPr="009A32C4">
              <w:rPr>
                <w:sz w:val="16"/>
                <w:szCs w:val="16"/>
              </w:rPr>
              <w:lastRenderedPageBreak/>
              <w:t xml:space="preserve">Table </w:t>
            </w:r>
            <w:r>
              <w:rPr>
                <w:sz w:val="16"/>
                <w:szCs w:val="16"/>
              </w:rPr>
              <w:t>5</w:t>
            </w:r>
            <w:r w:rsidRPr="009A32C4">
              <w:rPr>
                <w:sz w:val="16"/>
                <w:szCs w:val="16"/>
              </w:rPr>
              <w:t xml:space="preserve"> continued</w:t>
            </w:r>
          </w:p>
          <w:p w14:paraId="46F70561" w14:textId="77777777" w:rsidR="00447D5F" w:rsidRPr="009A32C4" w:rsidRDefault="00447D5F" w:rsidP="00A14076">
            <w:pPr>
              <w:rPr>
                <w:sz w:val="16"/>
                <w:szCs w:val="16"/>
              </w:rPr>
            </w:pPr>
          </w:p>
        </w:tc>
      </w:tr>
      <w:tr w:rsidR="00447D5F" w:rsidRPr="009A32C4" w14:paraId="1E442C32" w14:textId="77777777" w:rsidTr="00A14076">
        <w:trPr>
          <w:trHeight w:val="70"/>
        </w:trPr>
        <w:tc>
          <w:tcPr>
            <w:tcW w:w="12950" w:type="dxa"/>
            <w:gridSpan w:val="14"/>
            <w:tcBorders>
              <w:top w:val="nil"/>
              <w:left w:val="nil"/>
              <w:bottom w:val="single" w:sz="4" w:space="0" w:color="auto"/>
              <w:right w:val="nil"/>
            </w:tcBorders>
          </w:tcPr>
          <w:p w14:paraId="58CB58BE" w14:textId="77777777" w:rsidR="00447D5F" w:rsidRPr="009A32C4" w:rsidRDefault="00447D5F" w:rsidP="00A14076">
            <w:pPr>
              <w:rPr>
                <w:sz w:val="16"/>
                <w:szCs w:val="16"/>
              </w:rPr>
            </w:pPr>
          </w:p>
          <w:p w14:paraId="0C1860BF" w14:textId="77777777" w:rsidR="00447D5F" w:rsidRPr="009A32C4" w:rsidRDefault="00447D5F" w:rsidP="00A14076">
            <w:pPr>
              <w:rPr>
                <w:sz w:val="16"/>
                <w:szCs w:val="16"/>
              </w:rPr>
            </w:pPr>
          </w:p>
        </w:tc>
      </w:tr>
      <w:tr w:rsidR="00447D5F" w:rsidRPr="009A32C4" w14:paraId="1C4A4E54" w14:textId="77777777" w:rsidTr="00A14076">
        <w:tc>
          <w:tcPr>
            <w:tcW w:w="957" w:type="dxa"/>
            <w:vMerge w:val="restart"/>
            <w:tcBorders>
              <w:left w:val="nil"/>
              <w:right w:val="nil"/>
            </w:tcBorders>
          </w:tcPr>
          <w:p w14:paraId="38604578" w14:textId="77777777" w:rsidR="00447D5F" w:rsidRPr="009A32C4" w:rsidRDefault="00447D5F" w:rsidP="00A14076">
            <w:pPr>
              <w:jc w:val="center"/>
              <w:rPr>
                <w:b/>
                <w:bCs/>
                <w:sz w:val="16"/>
                <w:szCs w:val="16"/>
              </w:rPr>
            </w:pPr>
            <w:r w:rsidRPr="009A32C4">
              <w:rPr>
                <w:b/>
                <w:bCs/>
                <w:sz w:val="16"/>
                <w:szCs w:val="16"/>
              </w:rPr>
              <w:t>Article</w:t>
            </w:r>
          </w:p>
          <w:p w14:paraId="6055D51F" w14:textId="77777777" w:rsidR="00447D5F" w:rsidRPr="009A32C4" w:rsidRDefault="00447D5F" w:rsidP="00A14076">
            <w:pPr>
              <w:jc w:val="center"/>
              <w:rPr>
                <w:b/>
                <w:bCs/>
                <w:sz w:val="16"/>
                <w:szCs w:val="16"/>
              </w:rPr>
            </w:pPr>
          </w:p>
        </w:tc>
        <w:tc>
          <w:tcPr>
            <w:tcW w:w="2098" w:type="dxa"/>
            <w:vMerge w:val="restart"/>
            <w:tcBorders>
              <w:left w:val="nil"/>
              <w:right w:val="nil"/>
            </w:tcBorders>
          </w:tcPr>
          <w:p w14:paraId="57DDFFDF" w14:textId="77777777" w:rsidR="00447D5F" w:rsidRPr="009A32C4" w:rsidRDefault="00447D5F" w:rsidP="00A14076">
            <w:pPr>
              <w:jc w:val="cente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10"/>
            <w:tcBorders>
              <w:left w:val="nil"/>
              <w:bottom w:val="nil"/>
              <w:right w:val="nil"/>
            </w:tcBorders>
          </w:tcPr>
          <w:p w14:paraId="7AADE048"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r w:rsidRPr="009A32C4">
              <w:rPr>
                <w:b/>
                <w:bCs/>
                <w:sz w:val="16"/>
                <w:szCs w:val="16"/>
              </w:rPr>
              <w:t xml:space="preserve"> </w:t>
            </w:r>
          </w:p>
        </w:tc>
        <w:tc>
          <w:tcPr>
            <w:tcW w:w="1800" w:type="dxa"/>
            <w:vMerge w:val="restart"/>
            <w:tcBorders>
              <w:left w:val="nil"/>
              <w:right w:val="nil"/>
            </w:tcBorders>
          </w:tcPr>
          <w:p w14:paraId="7B8214ED"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4869C228"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09584B0F" w14:textId="77777777" w:rsidTr="00A14076">
        <w:tc>
          <w:tcPr>
            <w:tcW w:w="957" w:type="dxa"/>
            <w:vMerge/>
            <w:tcBorders>
              <w:top w:val="nil"/>
              <w:left w:val="nil"/>
              <w:bottom w:val="single" w:sz="4" w:space="0" w:color="auto"/>
              <w:right w:val="nil"/>
            </w:tcBorders>
          </w:tcPr>
          <w:p w14:paraId="69AB9F2A"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7806065D" w14:textId="77777777" w:rsidR="00447D5F" w:rsidRPr="009A32C4" w:rsidRDefault="00447D5F" w:rsidP="00A14076">
            <w:pPr>
              <w:rPr>
                <w:sz w:val="16"/>
                <w:szCs w:val="16"/>
              </w:rPr>
            </w:pPr>
          </w:p>
        </w:tc>
        <w:tc>
          <w:tcPr>
            <w:tcW w:w="1278" w:type="dxa"/>
            <w:tcBorders>
              <w:top w:val="nil"/>
              <w:left w:val="nil"/>
              <w:bottom w:val="single" w:sz="4" w:space="0" w:color="auto"/>
              <w:right w:val="nil"/>
            </w:tcBorders>
          </w:tcPr>
          <w:p w14:paraId="1A2F2482" w14:textId="77777777" w:rsidR="00447D5F" w:rsidRPr="009A32C4" w:rsidRDefault="00447D5F" w:rsidP="00A14076">
            <w:pPr>
              <w:jc w:val="center"/>
              <w:rPr>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1D98597C" w14:textId="77777777" w:rsidR="00447D5F" w:rsidRPr="009A32C4" w:rsidRDefault="00447D5F" w:rsidP="00A14076">
            <w:pPr>
              <w:jc w:val="center"/>
              <w:rPr>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78AD9DBF" w14:textId="77777777" w:rsidR="00447D5F" w:rsidRPr="009A32C4" w:rsidRDefault="00447D5F" w:rsidP="00A14076">
            <w:pPr>
              <w:jc w:val="center"/>
              <w:rPr>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37898EF7" w14:textId="77777777" w:rsidR="00447D5F" w:rsidRPr="009A32C4" w:rsidRDefault="00447D5F" w:rsidP="00A14076">
            <w:pPr>
              <w:jc w:val="center"/>
              <w:rPr>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333E66D5" w14:textId="77777777" w:rsidR="00447D5F" w:rsidRPr="009A32C4" w:rsidRDefault="00447D5F" w:rsidP="00A14076">
            <w:pPr>
              <w:jc w:val="cente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7BFBCFB1" w14:textId="77777777" w:rsidR="00447D5F" w:rsidRPr="009A32C4" w:rsidRDefault="00447D5F" w:rsidP="00A14076">
            <w:pPr>
              <w:rPr>
                <w:sz w:val="16"/>
                <w:szCs w:val="16"/>
              </w:rPr>
            </w:pPr>
          </w:p>
        </w:tc>
        <w:tc>
          <w:tcPr>
            <w:tcW w:w="1705" w:type="dxa"/>
            <w:vMerge/>
            <w:tcBorders>
              <w:left w:val="nil"/>
              <w:bottom w:val="single" w:sz="4" w:space="0" w:color="auto"/>
              <w:right w:val="nil"/>
            </w:tcBorders>
          </w:tcPr>
          <w:p w14:paraId="065BC319" w14:textId="77777777" w:rsidR="00447D5F" w:rsidRPr="009A32C4" w:rsidRDefault="00447D5F" w:rsidP="00A14076">
            <w:pPr>
              <w:rPr>
                <w:sz w:val="16"/>
                <w:szCs w:val="16"/>
              </w:rPr>
            </w:pPr>
          </w:p>
        </w:tc>
      </w:tr>
      <w:tr w:rsidR="00447D5F" w:rsidRPr="009A32C4" w14:paraId="179AA351" w14:textId="77777777" w:rsidTr="00A14076">
        <w:tc>
          <w:tcPr>
            <w:tcW w:w="957" w:type="dxa"/>
            <w:vMerge w:val="restart"/>
            <w:tcBorders>
              <w:left w:val="nil"/>
              <w:bottom w:val="nil"/>
              <w:right w:val="nil"/>
            </w:tcBorders>
          </w:tcPr>
          <w:p w14:paraId="1B444209" w14:textId="77777777" w:rsidR="00447D5F" w:rsidRPr="009A32C4" w:rsidRDefault="00447D5F" w:rsidP="00A14076">
            <w:pPr>
              <w:rPr>
                <w:sz w:val="16"/>
                <w:szCs w:val="16"/>
              </w:rPr>
            </w:pPr>
            <w:r w:rsidRPr="009A32C4">
              <w:rPr>
                <w:sz w:val="16"/>
                <w:szCs w:val="16"/>
              </w:rPr>
              <w:t>Feng et al.</w:t>
            </w:r>
            <w:r>
              <w:rPr>
                <w:sz w:val="16"/>
                <w:szCs w:val="16"/>
                <w:vertAlign w:val="superscript"/>
              </w:rPr>
              <w:t>64</w:t>
            </w:r>
          </w:p>
        </w:tc>
        <w:tc>
          <w:tcPr>
            <w:tcW w:w="2098" w:type="dxa"/>
            <w:vMerge w:val="restart"/>
            <w:tcBorders>
              <w:left w:val="nil"/>
              <w:bottom w:val="nil"/>
              <w:right w:val="nil"/>
            </w:tcBorders>
          </w:tcPr>
          <w:p w14:paraId="24A626F7" w14:textId="77777777" w:rsidR="00447D5F" w:rsidRPr="009A32C4" w:rsidRDefault="00447D5F" w:rsidP="00A14076">
            <w:pPr>
              <w:rPr>
                <w:sz w:val="16"/>
                <w:szCs w:val="16"/>
              </w:rPr>
            </w:pPr>
            <w:r w:rsidRPr="009A32C4">
              <w:rPr>
                <w:sz w:val="16"/>
                <w:szCs w:val="16"/>
              </w:rPr>
              <w:t>Both the qualitative assessment of GM and EEG examination can be used to predict high-risk neonatal adverse neurodevelopmental outcome with the combination having higher sensitivity, specificity, PPV and NPV</w:t>
            </w:r>
          </w:p>
        </w:tc>
        <w:tc>
          <w:tcPr>
            <w:tcW w:w="6390" w:type="dxa"/>
            <w:gridSpan w:val="10"/>
            <w:tcBorders>
              <w:left w:val="nil"/>
              <w:bottom w:val="nil"/>
              <w:right w:val="nil"/>
            </w:tcBorders>
          </w:tcPr>
          <w:p w14:paraId="1531A774" w14:textId="77777777" w:rsidR="00447D5F" w:rsidRPr="009A32C4" w:rsidRDefault="00447D5F" w:rsidP="00A14076">
            <w:pPr>
              <w:jc w:val="center"/>
              <w:rPr>
                <w:sz w:val="16"/>
                <w:szCs w:val="16"/>
              </w:rPr>
            </w:pPr>
            <w:r w:rsidRPr="009A32C4">
              <w:rPr>
                <w:sz w:val="16"/>
                <w:szCs w:val="16"/>
              </w:rPr>
              <w:t>Prediction of CP of PR movements</w:t>
            </w:r>
          </w:p>
        </w:tc>
        <w:tc>
          <w:tcPr>
            <w:tcW w:w="1800" w:type="dxa"/>
            <w:vMerge w:val="restart"/>
            <w:tcBorders>
              <w:left w:val="nil"/>
              <w:bottom w:val="nil"/>
              <w:right w:val="nil"/>
            </w:tcBorders>
          </w:tcPr>
          <w:p w14:paraId="2CF1B8D3" w14:textId="77777777" w:rsidR="00447D5F" w:rsidRPr="009A32C4" w:rsidRDefault="00447D5F" w:rsidP="00A14076">
            <w:pPr>
              <w:rPr>
                <w:sz w:val="16"/>
                <w:szCs w:val="16"/>
              </w:rPr>
            </w:pPr>
            <w:r w:rsidRPr="009A32C4">
              <w:rPr>
                <w:sz w:val="16"/>
                <w:szCs w:val="16"/>
              </w:rPr>
              <w:t>Not stated</w:t>
            </w:r>
          </w:p>
          <w:p w14:paraId="504C4C85" w14:textId="77777777" w:rsidR="00447D5F" w:rsidRPr="009A32C4" w:rsidRDefault="00447D5F" w:rsidP="00A14076">
            <w:pPr>
              <w:rPr>
                <w:b/>
                <w:bCs/>
                <w:sz w:val="16"/>
                <w:szCs w:val="16"/>
              </w:rPr>
            </w:pPr>
          </w:p>
          <w:p w14:paraId="1A206A4D" w14:textId="77777777" w:rsidR="00447D5F" w:rsidRPr="009A32C4" w:rsidRDefault="00447D5F" w:rsidP="00A14076">
            <w:pPr>
              <w:rPr>
                <w:sz w:val="16"/>
                <w:szCs w:val="16"/>
              </w:rPr>
            </w:pPr>
          </w:p>
        </w:tc>
        <w:tc>
          <w:tcPr>
            <w:tcW w:w="1705" w:type="dxa"/>
            <w:vMerge w:val="restart"/>
            <w:tcBorders>
              <w:left w:val="nil"/>
              <w:bottom w:val="nil"/>
              <w:right w:val="nil"/>
            </w:tcBorders>
          </w:tcPr>
          <w:p w14:paraId="689AD999" w14:textId="77777777" w:rsidR="00447D5F" w:rsidRPr="009A32C4" w:rsidRDefault="00447D5F" w:rsidP="00A14076">
            <w:pPr>
              <w:rPr>
                <w:sz w:val="16"/>
                <w:szCs w:val="16"/>
              </w:rPr>
            </w:pPr>
            <w:r w:rsidRPr="009A32C4">
              <w:rPr>
                <w:sz w:val="16"/>
                <w:szCs w:val="16"/>
              </w:rPr>
              <w:t>Term and late-preterm infants were included in this study but not delineated as a group for their specific diagnosis of NE nor for their specific outcomes</w:t>
            </w:r>
          </w:p>
        </w:tc>
      </w:tr>
      <w:tr w:rsidR="00447D5F" w:rsidRPr="009A32C4" w14:paraId="09E5E4AF" w14:textId="77777777" w:rsidTr="00A14076">
        <w:trPr>
          <w:trHeight w:val="413"/>
        </w:trPr>
        <w:tc>
          <w:tcPr>
            <w:tcW w:w="957" w:type="dxa"/>
            <w:vMerge/>
            <w:tcBorders>
              <w:top w:val="nil"/>
              <w:left w:val="nil"/>
              <w:bottom w:val="nil"/>
              <w:right w:val="nil"/>
            </w:tcBorders>
          </w:tcPr>
          <w:p w14:paraId="22782103" w14:textId="77777777" w:rsidR="00447D5F" w:rsidRPr="009A32C4" w:rsidRDefault="00447D5F" w:rsidP="00A14076">
            <w:pPr>
              <w:rPr>
                <w:sz w:val="16"/>
                <w:szCs w:val="16"/>
              </w:rPr>
            </w:pPr>
          </w:p>
        </w:tc>
        <w:tc>
          <w:tcPr>
            <w:tcW w:w="2098" w:type="dxa"/>
            <w:vMerge/>
            <w:tcBorders>
              <w:top w:val="nil"/>
              <w:left w:val="nil"/>
              <w:bottom w:val="nil"/>
              <w:right w:val="nil"/>
            </w:tcBorders>
          </w:tcPr>
          <w:p w14:paraId="7597279C"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42D77C5D" w14:textId="77777777" w:rsidR="00447D5F" w:rsidRPr="009A32C4" w:rsidRDefault="00447D5F" w:rsidP="00A14076">
            <w:pPr>
              <w:jc w:val="center"/>
              <w:rPr>
                <w:sz w:val="16"/>
                <w:szCs w:val="16"/>
              </w:rPr>
            </w:pPr>
            <w:r w:rsidRPr="009A32C4">
              <w:rPr>
                <w:sz w:val="16"/>
                <w:szCs w:val="16"/>
              </w:rPr>
              <w:t>25%</w:t>
            </w:r>
          </w:p>
        </w:tc>
        <w:tc>
          <w:tcPr>
            <w:tcW w:w="1260" w:type="dxa"/>
            <w:gridSpan w:val="2"/>
            <w:tcBorders>
              <w:top w:val="nil"/>
              <w:left w:val="nil"/>
              <w:bottom w:val="nil"/>
              <w:right w:val="nil"/>
            </w:tcBorders>
          </w:tcPr>
          <w:p w14:paraId="5FCADCD1" w14:textId="77777777" w:rsidR="00447D5F" w:rsidRPr="009A32C4" w:rsidRDefault="00447D5F" w:rsidP="00A14076">
            <w:pPr>
              <w:jc w:val="center"/>
              <w:rPr>
                <w:sz w:val="16"/>
                <w:szCs w:val="16"/>
              </w:rPr>
            </w:pPr>
            <w:r w:rsidRPr="009A32C4">
              <w:rPr>
                <w:sz w:val="16"/>
                <w:szCs w:val="16"/>
              </w:rPr>
              <w:t>68.9%</w:t>
            </w:r>
          </w:p>
          <w:p w14:paraId="04862063" w14:textId="77777777" w:rsidR="00447D5F" w:rsidRPr="009A32C4" w:rsidRDefault="00447D5F" w:rsidP="00A14076">
            <w:pPr>
              <w:rPr>
                <w:sz w:val="16"/>
                <w:szCs w:val="16"/>
              </w:rPr>
            </w:pPr>
          </w:p>
        </w:tc>
        <w:tc>
          <w:tcPr>
            <w:tcW w:w="1170" w:type="dxa"/>
            <w:tcBorders>
              <w:top w:val="nil"/>
              <w:left w:val="nil"/>
              <w:bottom w:val="nil"/>
              <w:right w:val="nil"/>
            </w:tcBorders>
          </w:tcPr>
          <w:p w14:paraId="28951D01" w14:textId="77777777" w:rsidR="00447D5F" w:rsidRPr="009A32C4" w:rsidRDefault="00447D5F" w:rsidP="00A14076">
            <w:pPr>
              <w:jc w:val="center"/>
              <w:rPr>
                <w:sz w:val="16"/>
                <w:szCs w:val="16"/>
              </w:rPr>
            </w:pPr>
            <w:r w:rsidRPr="009A32C4">
              <w:rPr>
                <w:sz w:val="16"/>
                <w:szCs w:val="16"/>
              </w:rPr>
              <w:t>2.9%</w:t>
            </w:r>
          </w:p>
        </w:tc>
        <w:tc>
          <w:tcPr>
            <w:tcW w:w="1080" w:type="dxa"/>
            <w:gridSpan w:val="2"/>
            <w:tcBorders>
              <w:top w:val="nil"/>
              <w:left w:val="nil"/>
              <w:bottom w:val="nil"/>
              <w:right w:val="nil"/>
            </w:tcBorders>
          </w:tcPr>
          <w:p w14:paraId="7B867B30" w14:textId="77777777" w:rsidR="00447D5F" w:rsidRPr="009A32C4" w:rsidRDefault="00447D5F" w:rsidP="00A14076">
            <w:pPr>
              <w:jc w:val="center"/>
              <w:rPr>
                <w:sz w:val="16"/>
                <w:szCs w:val="16"/>
              </w:rPr>
            </w:pPr>
            <w:r w:rsidRPr="009A32C4">
              <w:rPr>
                <w:sz w:val="16"/>
                <w:szCs w:val="16"/>
              </w:rPr>
              <w:t>96%</w:t>
            </w:r>
          </w:p>
          <w:p w14:paraId="7130D9BE"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7A1E5138"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nil"/>
              <w:right w:val="nil"/>
            </w:tcBorders>
          </w:tcPr>
          <w:p w14:paraId="781ED3A4" w14:textId="77777777" w:rsidR="00447D5F" w:rsidRPr="009A32C4" w:rsidRDefault="00447D5F" w:rsidP="00A14076">
            <w:pPr>
              <w:rPr>
                <w:sz w:val="16"/>
                <w:szCs w:val="16"/>
              </w:rPr>
            </w:pPr>
          </w:p>
        </w:tc>
        <w:tc>
          <w:tcPr>
            <w:tcW w:w="1705" w:type="dxa"/>
            <w:vMerge/>
            <w:tcBorders>
              <w:top w:val="nil"/>
              <w:left w:val="nil"/>
              <w:bottom w:val="nil"/>
              <w:right w:val="nil"/>
            </w:tcBorders>
          </w:tcPr>
          <w:p w14:paraId="51AA35FC" w14:textId="77777777" w:rsidR="00447D5F" w:rsidRPr="009A32C4" w:rsidRDefault="00447D5F" w:rsidP="00A14076">
            <w:pPr>
              <w:rPr>
                <w:sz w:val="16"/>
                <w:szCs w:val="16"/>
              </w:rPr>
            </w:pPr>
          </w:p>
        </w:tc>
      </w:tr>
      <w:tr w:rsidR="00447D5F" w:rsidRPr="009A32C4" w14:paraId="38343CE4" w14:textId="77777777" w:rsidTr="00A14076">
        <w:tc>
          <w:tcPr>
            <w:tcW w:w="957" w:type="dxa"/>
            <w:vMerge/>
            <w:tcBorders>
              <w:top w:val="nil"/>
              <w:left w:val="nil"/>
              <w:bottom w:val="nil"/>
              <w:right w:val="nil"/>
            </w:tcBorders>
          </w:tcPr>
          <w:p w14:paraId="5382C2C6" w14:textId="77777777" w:rsidR="00447D5F" w:rsidRPr="009A32C4" w:rsidRDefault="00447D5F" w:rsidP="00A14076">
            <w:pPr>
              <w:rPr>
                <w:sz w:val="16"/>
                <w:szCs w:val="16"/>
              </w:rPr>
            </w:pPr>
          </w:p>
        </w:tc>
        <w:tc>
          <w:tcPr>
            <w:tcW w:w="2098" w:type="dxa"/>
            <w:vMerge/>
            <w:tcBorders>
              <w:top w:val="nil"/>
              <w:left w:val="nil"/>
              <w:bottom w:val="nil"/>
              <w:right w:val="nil"/>
            </w:tcBorders>
          </w:tcPr>
          <w:p w14:paraId="5A76FE6B"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220B3C91" w14:textId="77777777" w:rsidR="00447D5F" w:rsidRPr="009A32C4" w:rsidRDefault="00447D5F" w:rsidP="00A14076">
            <w:pPr>
              <w:jc w:val="center"/>
              <w:rPr>
                <w:sz w:val="16"/>
                <w:szCs w:val="16"/>
              </w:rPr>
            </w:pPr>
            <w:r w:rsidRPr="009A32C4">
              <w:rPr>
                <w:sz w:val="16"/>
                <w:szCs w:val="16"/>
              </w:rPr>
              <w:t>Prediction of CP of CS movements</w:t>
            </w:r>
          </w:p>
        </w:tc>
        <w:tc>
          <w:tcPr>
            <w:tcW w:w="1800" w:type="dxa"/>
            <w:vMerge/>
            <w:tcBorders>
              <w:top w:val="nil"/>
              <w:left w:val="nil"/>
              <w:bottom w:val="nil"/>
              <w:right w:val="nil"/>
            </w:tcBorders>
          </w:tcPr>
          <w:p w14:paraId="241F5D85" w14:textId="77777777" w:rsidR="00447D5F" w:rsidRPr="009A32C4" w:rsidRDefault="00447D5F" w:rsidP="00A14076">
            <w:pPr>
              <w:rPr>
                <w:sz w:val="16"/>
                <w:szCs w:val="16"/>
              </w:rPr>
            </w:pPr>
          </w:p>
        </w:tc>
        <w:tc>
          <w:tcPr>
            <w:tcW w:w="1705" w:type="dxa"/>
            <w:vMerge/>
            <w:tcBorders>
              <w:top w:val="nil"/>
              <w:left w:val="nil"/>
              <w:bottom w:val="nil"/>
              <w:right w:val="nil"/>
            </w:tcBorders>
          </w:tcPr>
          <w:p w14:paraId="62537ECC" w14:textId="77777777" w:rsidR="00447D5F" w:rsidRPr="009A32C4" w:rsidRDefault="00447D5F" w:rsidP="00A14076">
            <w:pPr>
              <w:rPr>
                <w:sz w:val="16"/>
                <w:szCs w:val="16"/>
              </w:rPr>
            </w:pPr>
          </w:p>
        </w:tc>
      </w:tr>
      <w:tr w:rsidR="00447D5F" w:rsidRPr="009A32C4" w14:paraId="61F0DCE3" w14:textId="77777777" w:rsidTr="00A14076">
        <w:tc>
          <w:tcPr>
            <w:tcW w:w="957" w:type="dxa"/>
            <w:vMerge/>
            <w:tcBorders>
              <w:top w:val="nil"/>
              <w:left w:val="nil"/>
              <w:bottom w:val="nil"/>
              <w:right w:val="nil"/>
            </w:tcBorders>
          </w:tcPr>
          <w:p w14:paraId="4710B611" w14:textId="77777777" w:rsidR="00447D5F" w:rsidRPr="009A32C4" w:rsidRDefault="00447D5F" w:rsidP="00A14076">
            <w:pPr>
              <w:rPr>
                <w:sz w:val="16"/>
                <w:szCs w:val="16"/>
              </w:rPr>
            </w:pPr>
          </w:p>
        </w:tc>
        <w:tc>
          <w:tcPr>
            <w:tcW w:w="2098" w:type="dxa"/>
            <w:vMerge/>
            <w:tcBorders>
              <w:top w:val="nil"/>
              <w:left w:val="nil"/>
              <w:bottom w:val="nil"/>
              <w:right w:val="nil"/>
            </w:tcBorders>
          </w:tcPr>
          <w:p w14:paraId="67258FB4"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2706CAF4" w14:textId="77777777" w:rsidR="00447D5F" w:rsidRPr="009A32C4" w:rsidRDefault="00447D5F" w:rsidP="00A14076">
            <w:pPr>
              <w:jc w:val="center"/>
              <w:rPr>
                <w:sz w:val="16"/>
                <w:szCs w:val="16"/>
              </w:rPr>
            </w:pPr>
            <w:r w:rsidRPr="009A32C4">
              <w:rPr>
                <w:sz w:val="16"/>
                <w:szCs w:val="16"/>
              </w:rPr>
              <w:t>50%</w:t>
            </w:r>
          </w:p>
          <w:p w14:paraId="4AA4AEF5" w14:textId="77777777" w:rsidR="00447D5F" w:rsidRPr="009A32C4" w:rsidRDefault="00447D5F" w:rsidP="00A14076">
            <w:pPr>
              <w:jc w:val="center"/>
              <w:rPr>
                <w:sz w:val="16"/>
                <w:szCs w:val="16"/>
              </w:rPr>
            </w:pPr>
          </w:p>
        </w:tc>
        <w:tc>
          <w:tcPr>
            <w:tcW w:w="1260" w:type="dxa"/>
            <w:gridSpan w:val="2"/>
            <w:tcBorders>
              <w:top w:val="nil"/>
              <w:left w:val="nil"/>
              <w:bottom w:val="nil"/>
              <w:right w:val="nil"/>
            </w:tcBorders>
          </w:tcPr>
          <w:p w14:paraId="2AD8CF50" w14:textId="77777777" w:rsidR="00447D5F" w:rsidRPr="009A32C4" w:rsidRDefault="00447D5F" w:rsidP="00A14076">
            <w:pPr>
              <w:jc w:val="center"/>
              <w:rPr>
                <w:sz w:val="16"/>
                <w:szCs w:val="16"/>
              </w:rPr>
            </w:pPr>
            <w:r w:rsidRPr="009A32C4">
              <w:rPr>
                <w:sz w:val="16"/>
                <w:szCs w:val="16"/>
              </w:rPr>
              <w:t>98.1%</w:t>
            </w:r>
          </w:p>
          <w:p w14:paraId="5A95EF87"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4512E21D" w14:textId="77777777" w:rsidR="00447D5F" w:rsidRPr="009A32C4" w:rsidRDefault="00447D5F" w:rsidP="00A14076">
            <w:pPr>
              <w:jc w:val="center"/>
              <w:rPr>
                <w:sz w:val="16"/>
                <w:szCs w:val="16"/>
              </w:rPr>
            </w:pPr>
            <w:r w:rsidRPr="009A32C4">
              <w:rPr>
                <w:sz w:val="16"/>
                <w:szCs w:val="16"/>
              </w:rPr>
              <w:t>50%</w:t>
            </w:r>
          </w:p>
          <w:p w14:paraId="007944BC"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474E9DBD" w14:textId="77777777" w:rsidR="00447D5F" w:rsidRPr="009A32C4" w:rsidRDefault="00447D5F" w:rsidP="00A14076">
            <w:pPr>
              <w:jc w:val="center"/>
              <w:rPr>
                <w:sz w:val="16"/>
                <w:szCs w:val="16"/>
              </w:rPr>
            </w:pPr>
            <w:r w:rsidRPr="009A32C4">
              <w:rPr>
                <w:sz w:val="16"/>
                <w:szCs w:val="16"/>
              </w:rPr>
              <w:t>98.1%</w:t>
            </w:r>
          </w:p>
          <w:p w14:paraId="2E063367"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3EEED042"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nil"/>
              <w:right w:val="nil"/>
            </w:tcBorders>
          </w:tcPr>
          <w:p w14:paraId="6AB845A5" w14:textId="77777777" w:rsidR="00447D5F" w:rsidRPr="009A32C4" w:rsidRDefault="00447D5F" w:rsidP="00A14076">
            <w:pPr>
              <w:rPr>
                <w:sz w:val="16"/>
                <w:szCs w:val="16"/>
              </w:rPr>
            </w:pPr>
          </w:p>
        </w:tc>
        <w:tc>
          <w:tcPr>
            <w:tcW w:w="1705" w:type="dxa"/>
            <w:vMerge/>
            <w:tcBorders>
              <w:top w:val="nil"/>
              <w:left w:val="nil"/>
              <w:bottom w:val="nil"/>
              <w:right w:val="nil"/>
            </w:tcBorders>
          </w:tcPr>
          <w:p w14:paraId="3A54CAB2" w14:textId="77777777" w:rsidR="00447D5F" w:rsidRPr="009A32C4" w:rsidRDefault="00447D5F" w:rsidP="00A14076">
            <w:pPr>
              <w:rPr>
                <w:sz w:val="16"/>
                <w:szCs w:val="16"/>
              </w:rPr>
            </w:pPr>
          </w:p>
        </w:tc>
      </w:tr>
      <w:tr w:rsidR="00447D5F" w:rsidRPr="009A32C4" w14:paraId="114FD550" w14:textId="77777777" w:rsidTr="00A14076">
        <w:tc>
          <w:tcPr>
            <w:tcW w:w="957" w:type="dxa"/>
            <w:vMerge/>
            <w:tcBorders>
              <w:top w:val="nil"/>
              <w:left w:val="nil"/>
              <w:bottom w:val="nil"/>
              <w:right w:val="nil"/>
            </w:tcBorders>
          </w:tcPr>
          <w:p w14:paraId="7056E294" w14:textId="77777777" w:rsidR="00447D5F" w:rsidRPr="009A32C4" w:rsidRDefault="00447D5F" w:rsidP="00A14076">
            <w:pPr>
              <w:rPr>
                <w:sz w:val="16"/>
                <w:szCs w:val="16"/>
              </w:rPr>
            </w:pPr>
          </w:p>
        </w:tc>
        <w:tc>
          <w:tcPr>
            <w:tcW w:w="2098" w:type="dxa"/>
            <w:vMerge/>
            <w:tcBorders>
              <w:top w:val="nil"/>
              <w:left w:val="nil"/>
              <w:bottom w:val="nil"/>
              <w:right w:val="nil"/>
            </w:tcBorders>
          </w:tcPr>
          <w:p w14:paraId="503F3A1B"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24A4FED8" w14:textId="77777777" w:rsidR="00447D5F" w:rsidRPr="009A32C4" w:rsidRDefault="00447D5F" w:rsidP="00A14076">
            <w:pPr>
              <w:jc w:val="center"/>
              <w:rPr>
                <w:sz w:val="16"/>
                <w:szCs w:val="16"/>
              </w:rPr>
            </w:pPr>
            <w:r w:rsidRPr="009A32C4">
              <w:rPr>
                <w:sz w:val="16"/>
                <w:szCs w:val="16"/>
              </w:rPr>
              <w:t xml:space="preserve">Prediction of CP of absent </w:t>
            </w:r>
            <w:r>
              <w:rPr>
                <w:sz w:val="16"/>
                <w:szCs w:val="16"/>
              </w:rPr>
              <w:t>FM</w:t>
            </w:r>
          </w:p>
        </w:tc>
        <w:tc>
          <w:tcPr>
            <w:tcW w:w="1800" w:type="dxa"/>
            <w:vMerge/>
            <w:tcBorders>
              <w:top w:val="nil"/>
              <w:left w:val="nil"/>
              <w:bottom w:val="nil"/>
              <w:right w:val="nil"/>
            </w:tcBorders>
          </w:tcPr>
          <w:p w14:paraId="68D1608F" w14:textId="77777777" w:rsidR="00447D5F" w:rsidRPr="009A32C4" w:rsidRDefault="00447D5F" w:rsidP="00A14076">
            <w:pPr>
              <w:rPr>
                <w:sz w:val="16"/>
                <w:szCs w:val="16"/>
              </w:rPr>
            </w:pPr>
          </w:p>
        </w:tc>
        <w:tc>
          <w:tcPr>
            <w:tcW w:w="1705" w:type="dxa"/>
            <w:vMerge/>
            <w:tcBorders>
              <w:top w:val="nil"/>
              <w:left w:val="nil"/>
              <w:bottom w:val="nil"/>
              <w:right w:val="nil"/>
            </w:tcBorders>
          </w:tcPr>
          <w:p w14:paraId="437241B7" w14:textId="77777777" w:rsidR="00447D5F" w:rsidRPr="009A32C4" w:rsidRDefault="00447D5F" w:rsidP="00A14076">
            <w:pPr>
              <w:rPr>
                <w:sz w:val="16"/>
                <w:szCs w:val="16"/>
              </w:rPr>
            </w:pPr>
          </w:p>
        </w:tc>
      </w:tr>
      <w:tr w:rsidR="00447D5F" w:rsidRPr="009A32C4" w14:paraId="4E17A4CE" w14:textId="77777777" w:rsidTr="00A14076">
        <w:tc>
          <w:tcPr>
            <w:tcW w:w="957" w:type="dxa"/>
            <w:vMerge/>
            <w:tcBorders>
              <w:top w:val="nil"/>
              <w:left w:val="nil"/>
              <w:bottom w:val="nil"/>
              <w:right w:val="nil"/>
            </w:tcBorders>
          </w:tcPr>
          <w:p w14:paraId="3EB70AA5" w14:textId="77777777" w:rsidR="00447D5F" w:rsidRPr="009A32C4" w:rsidRDefault="00447D5F" w:rsidP="00A14076">
            <w:pPr>
              <w:rPr>
                <w:sz w:val="16"/>
                <w:szCs w:val="16"/>
              </w:rPr>
            </w:pPr>
          </w:p>
        </w:tc>
        <w:tc>
          <w:tcPr>
            <w:tcW w:w="2098" w:type="dxa"/>
            <w:vMerge/>
            <w:tcBorders>
              <w:top w:val="nil"/>
              <w:left w:val="nil"/>
              <w:bottom w:val="nil"/>
              <w:right w:val="nil"/>
            </w:tcBorders>
          </w:tcPr>
          <w:p w14:paraId="0F2038B5"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622C2648" w14:textId="77777777" w:rsidR="00447D5F" w:rsidRPr="009A32C4" w:rsidRDefault="00447D5F" w:rsidP="00A14076">
            <w:pPr>
              <w:jc w:val="center"/>
              <w:rPr>
                <w:sz w:val="16"/>
                <w:szCs w:val="16"/>
              </w:rPr>
            </w:pPr>
            <w:r w:rsidRPr="009A32C4">
              <w:rPr>
                <w:sz w:val="16"/>
                <w:szCs w:val="16"/>
              </w:rPr>
              <w:t>75%</w:t>
            </w:r>
          </w:p>
        </w:tc>
        <w:tc>
          <w:tcPr>
            <w:tcW w:w="1260" w:type="dxa"/>
            <w:gridSpan w:val="2"/>
            <w:tcBorders>
              <w:top w:val="nil"/>
              <w:left w:val="nil"/>
              <w:bottom w:val="nil"/>
              <w:right w:val="nil"/>
            </w:tcBorders>
          </w:tcPr>
          <w:p w14:paraId="52C590A4" w14:textId="77777777" w:rsidR="00447D5F" w:rsidRPr="009A32C4" w:rsidRDefault="00447D5F" w:rsidP="00A14076">
            <w:pPr>
              <w:jc w:val="center"/>
              <w:rPr>
                <w:sz w:val="16"/>
                <w:szCs w:val="16"/>
              </w:rPr>
            </w:pPr>
            <w:r w:rsidRPr="009A32C4">
              <w:rPr>
                <w:sz w:val="16"/>
                <w:szCs w:val="16"/>
              </w:rPr>
              <w:t>99%</w:t>
            </w:r>
          </w:p>
        </w:tc>
        <w:tc>
          <w:tcPr>
            <w:tcW w:w="1170" w:type="dxa"/>
            <w:tcBorders>
              <w:top w:val="nil"/>
              <w:left w:val="nil"/>
              <w:bottom w:val="nil"/>
              <w:right w:val="nil"/>
            </w:tcBorders>
          </w:tcPr>
          <w:p w14:paraId="004AC06B" w14:textId="77777777" w:rsidR="00447D5F" w:rsidRPr="009A32C4" w:rsidRDefault="00447D5F" w:rsidP="00A14076">
            <w:pPr>
              <w:jc w:val="center"/>
              <w:rPr>
                <w:sz w:val="16"/>
                <w:szCs w:val="16"/>
              </w:rPr>
            </w:pPr>
            <w:r w:rsidRPr="009A32C4">
              <w:rPr>
                <w:sz w:val="16"/>
                <w:szCs w:val="16"/>
              </w:rPr>
              <w:t>75%</w:t>
            </w:r>
          </w:p>
          <w:p w14:paraId="4EC47E5F"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6330D083" w14:textId="77777777" w:rsidR="00447D5F" w:rsidRPr="009A32C4" w:rsidRDefault="00447D5F" w:rsidP="00A14076">
            <w:pPr>
              <w:jc w:val="center"/>
              <w:rPr>
                <w:sz w:val="16"/>
                <w:szCs w:val="16"/>
              </w:rPr>
            </w:pPr>
            <w:r w:rsidRPr="009A32C4">
              <w:rPr>
                <w:sz w:val="16"/>
                <w:szCs w:val="16"/>
              </w:rPr>
              <w:t>99%</w:t>
            </w:r>
          </w:p>
        </w:tc>
        <w:tc>
          <w:tcPr>
            <w:tcW w:w="1530" w:type="dxa"/>
            <w:gridSpan w:val="3"/>
            <w:tcBorders>
              <w:top w:val="nil"/>
              <w:left w:val="nil"/>
              <w:bottom w:val="nil"/>
              <w:right w:val="nil"/>
            </w:tcBorders>
          </w:tcPr>
          <w:p w14:paraId="62BC1D2F"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nil"/>
              <w:right w:val="nil"/>
            </w:tcBorders>
          </w:tcPr>
          <w:p w14:paraId="65B88DFB" w14:textId="77777777" w:rsidR="00447D5F" w:rsidRPr="009A32C4" w:rsidRDefault="00447D5F" w:rsidP="00A14076">
            <w:pPr>
              <w:rPr>
                <w:sz w:val="16"/>
                <w:szCs w:val="16"/>
              </w:rPr>
            </w:pPr>
          </w:p>
        </w:tc>
        <w:tc>
          <w:tcPr>
            <w:tcW w:w="1705" w:type="dxa"/>
            <w:vMerge/>
            <w:tcBorders>
              <w:top w:val="nil"/>
              <w:left w:val="nil"/>
              <w:bottom w:val="nil"/>
              <w:right w:val="nil"/>
            </w:tcBorders>
          </w:tcPr>
          <w:p w14:paraId="742BC453" w14:textId="77777777" w:rsidR="00447D5F" w:rsidRPr="009A32C4" w:rsidRDefault="00447D5F" w:rsidP="00A14076">
            <w:pPr>
              <w:rPr>
                <w:sz w:val="16"/>
                <w:szCs w:val="16"/>
              </w:rPr>
            </w:pPr>
          </w:p>
        </w:tc>
      </w:tr>
      <w:tr w:rsidR="00447D5F" w:rsidRPr="009A32C4" w14:paraId="13D5C8F8" w14:textId="77777777" w:rsidTr="00A14076">
        <w:tc>
          <w:tcPr>
            <w:tcW w:w="957" w:type="dxa"/>
            <w:vMerge/>
            <w:tcBorders>
              <w:top w:val="nil"/>
              <w:left w:val="nil"/>
              <w:bottom w:val="nil"/>
              <w:right w:val="nil"/>
            </w:tcBorders>
          </w:tcPr>
          <w:p w14:paraId="7C1A4807" w14:textId="77777777" w:rsidR="00447D5F" w:rsidRPr="009A32C4" w:rsidRDefault="00447D5F" w:rsidP="00A14076">
            <w:pPr>
              <w:rPr>
                <w:sz w:val="16"/>
                <w:szCs w:val="16"/>
              </w:rPr>
            </w:pPr>
          </w:p>
        </w:tc>
        <w:tc>
          <w:tcPr>
            <w:tcW w:w="2098" w:type="dxa"/>
            <w:vMerge/>
            <w:tcBorders>
              <w:top w:val="nil"/>
              <w:left w:val="nil"/>
              <w:bottom w:val="nil"/>
              <w:right w:val="nil"/>
            </w:tcBorders>
          </w:tcPr>
          <w:p w14:paraId="174A228A"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121BD47D" w14:textId="77777777" w:rsidR="00447D5F" w:rsidRPr="009A32C4" w:rsidRDefault="00447D5F" w:rsidP="00A14076">
            <w:pPr>
              <w:jc w:val="center"/>
              <w:rPr>
                <w:sz w:val="16"/>
                <w:szCs w:val="16"/>
              </w:rPr>
            </w:pPr>
            <w:r w:rsidRPr="009A32C4">
              <w:rPr>
                <w:sz w:val="16"/>
                <w:szCs w:val="16"/>
              </w:rPr>
              <w:t>Prediction of CP of combined GM and EEG</w:t>
            </w:r>
          </w:p>
        </w:tc>
        <w:tc>
          <w:tcPr>
            <w:tcW w:w="1800" w:type="dxa"/>
            <w:vMerge/>
            <w:tcBorders>
              <w:top w:val="nil"/>
              <w:left w:val="nil"/>
              <w:bottom w:val="nil"/>
              <w:right w:val="nil"/>
            </w:tcBorders>
          </w:tcPr>
          <w:p w14:paraId="50B37668" w14:textId="77777777" w:rsidR="00447D5F" w:rsidRPr="009A32C4" w:rsidRDefault="00447D5F" w:rsidP="00A14076">
            <w:pPr>
              <w:rPr>
                <w:sz w:val="16"/>
                <w:szCs w:val="16"/>
              </w:rPr>
            </w:pPr>
          </w:p>
        </w:tc>
        <w:tc>
          <w:tcPr>
            <w:tcW w:w="1705" w:type="dxa"/>
            <w:vMerge/>
            <w:tcBorders>
              <w:top w:val="nil"/>
              <w:left w:val="nil"/>
              <w:bottom w:val="nil"/>
              <w:right w:val="nil"/>
            </w:tcBorders>
          </w:tcPr>
          <w:p w14:paraId="0FD25A10" w14:textId="77777777" w:rsidR="00447D5F" w:rsidRPr="009A32C4" w:rsidRDefault="00447D5F" w:rsidP="00A14076">
            <w:pPr>
              <w:rPr>
                <w:sz w:val="16"/>
                <w:szCs w:val="16"/>
              </w:rPr>
            </w:pPr>
          </w:p>
        </w:tc>
      </w:tr>
      <w:tr w:rsidR="00447D5F" w:rsidRPr="009A32C4" w14:paraId="05F638E6" w14:textId="77777777" w:rsidTr="00A14076">
        <w:tc>
          <w:tcPr>
            <w:tcW w:w="957" w:type="dxa"/>
            <w:vMerge/>
            <w:tcBorders>
              <w:top w:val="nil"/>
              <w:left w:val="nil"/>
              <w:bottom w:val="nil"/>
              <w:right w:val="nil"/>
            </w:tcBorders>
          </w:tcPr>
          <w:p w14:paraId="0B8B8B91" w14:textId="77777777" w:rsidR="00447D5F" w:rsidRPr="009A32C4" w:rsidRDefault="00447D5F" w:rsidP="00A14076">
            <w:pPr>
              <w:rPr>
                <w:sz w:val="16"/>
                <w:szCs w:val="16"/>
              </w:rPr>
            </w:pPr>
          </w:p>
        </w:tc>
        <w:tc>
          <w:tcPr>
            <w:tcW w:w="2098" w:type="dxa"/>
            <w:vMerge/>
            <w:tcBorders>
              <w:top w:val="nil"/>
              <w:left w:val="nil"/>
              <w:bottom w:val="nil"/>
              <w:right w:val="nil"/>
            </w:tcBorders>
          </w:tcPr>
          <w:p w14:paraId="0375F95E"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5FEC4DC2" w14:textId="77777777" w:rsidR="00447D5F" w:rsidRPr="009A32C4" w:rsidRDefault="00447D5F" w:rsidP="00A14076">
            <w:pPr>
              <w:jc w:val="center"/>
              <w:rPr>
                <w:sz w:val="16"/>
                <w:szCs w:val="16"/>
              </w:rPr>
            </w:pPr>
            <w:r w:rsidRPr="009A32C4">
              <w:rPr>
                <w:sz w:val="16"/>
                <w:szCs w:val="16"/>
              </w:rPr>
              <w:t>90.48%</w:t>
            </w:r>
          </w:p>
        </w:tc>
        <w:tc>
          <w:tcPr>
            <w:tcW w:w="1260" w:type="dxa"/>
            <w:gridSpan w:val="2"/>
            <w:tcBorders>
              <w:top w:val="nil"/>
              <w:left w:val="nil"/>
              <w:bottom w:val="nil"/>
              <w:right w:val="nil"/>
            </w:tcBorders>
          </w:tcPr>
          <w:p w14:paraId="076FF7AD" w14:textId="77777777" w:rsidR="00447D5F" w:rsidRPr="009A32C4" w:rsidRDefault="00447D5F" w:rsidP="00A14076">
            <w:pPr>
              <w:jc w:val="center"/>
              <w:rPr>
                <w:sz w:val="16"/>
                <w:szCs w:val="16"/>
              </w:rPr>
            </w:pPr>
            <w:r w:rsidRPr="009A32C4">
              <w:rPr>
                <w:sz w:val="16"/>
                <w:szCs w:val="16"/>
              </w:rPr>
              <w:t>95.45%</w:t>
            </w:r>
          </w:p>
        </w:tc>
        <w:tc>
          <w:tcPr>
            <w:tcW w:w="1170" w:type="dxa"/>
            <w:tcBorders>
              <w:top w:val="nil"/>
              <w:left w:val="nil"/>
              <w:bottom w:val="nil"/>
              <w:right w:val="nil"/>
            </w:tcBorders>
          </w:tcPr>
          <w:p w14:paraId="6D7D6669" w14:textId="77777777" w:rsidR="00447D5F" w:rsidRPr="009A32C4" w:rsidRDefault="00447D5F" w:rsidP="00A14076">
            <w:pPr>
              <w:jc w:val="center"/>
              <w:rPr>
                <w:sz w:val="16"/>
                <w:szCs w:val="16"/>
              </w:rPr>
            </w:pPr>
            <w:r w:rsidRPr="009A32C4">
              <w:rPr>
                <w:sz w:val="16"/>
                <w:szCs w:val="16"/>
              </w:rPr>
              <w:t>86.36%</w:t>
            </w:r>
          </w:p>
        </w:tc>
        <w:tc>
          <w:tcPr>
            <w:tcW w:w="1080" w:type="dxa"/>
            <w:gridSpan w:val="2"/>
            <w:tcBorders>
              <w:top w:val="nil"/>
              <w:left w:val="nil"/>
              <w:bottom w:val="nil"/>
              <w:right w:val="nil"/>
            </w:tcBorders>
          </w:tcPr>
          <w:p w14:paraId="7ECEBDAE" w14:textId="77777777" w:rsidR="00447D5F" w:rsidRPr="009A32C4" w:rsidRDefault="00447D5F" w:rsidP="00A14076">
            <w:pPr>
              <w:jc w:val="center"/>
              <w:rPr>
                <w:sz w:val="16"/>
                <w:szCs w:val="16"/>
              </w:rPr>
            </w:pPr>
            <w:r w:rsidRPr="009A32C4">
              <w:rPr>
                <w:sz w:val="16"/>
                <w:szCs w:val="16"/>
              </w:rPr>
              <w:t>96.92%</w:t>
            </w:r>
          </w:p>
          <w:p w14:paraId="5C4FC002"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7A85FA0B"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nil"/>
              <w:right w:val="nil"/>
            </w:tcBorders>
          </w:tcPr>
          <w:p w14:paraId="00D678BA" w14:textId="77777777" w:rsidR="00447D5F" w:rsidRPr="009A32C4" w:rsidRDefault="00447D5F" w:rsidP="00A14076">
            <w:pPr>
              <w:rPr>
                <w:sz w:val="16"/>
                <w:szCs w:val="16"/>
              </w:rPr>
            </w:pPr>
          </w:p>
        </w:tc>
        <w:tc>
          <w:tcPr>
            <w:tcW w:w="1705" w:type="dxa"/>
            <w:vMerge/>
            <w:tcBorders>
              <w:top w:val="nil"/>
              <w:left w:val="nil"/>
              <w:bottom w:val="nil"/>
              <w:right w:val="nil"/>
            </w:tcBorders>
          </w:tcPr>
          <w:p w14:paraId="3EE22D72" w14:textId="77777777" w:rsidR="00447D5F" w:rsidRPr="009A32C4" w:rsidRDefault="00447D5F" w:rsidP="00A14076">
            <w:pPr>
              <w:rPr>
                <w:sz w:val="16"/>
                <w:szCs w:val="16"/>
              </w:rPr>
            </w:pPr>
          </w:p>
        </w:tc>
      </w:tr>
      <w:tr w:rsidR="00447D5F" w:rsidRPr="009A32C4" w14:paraId="66DA03C3" w14:textId="77777777" w:rsidTr="00A14076">
        <w:trPr>
          <w:trHeight w:val="197"/>
        </w:trPr>
        <w:tc>
          <w:tcPr>
            <w:tcW w:w="957" w:type="dxa"/>
            <w:vMerge/>
            <w:tcBorders>
              <w:top w:val="nil"/>
              <w:left w:val="nil"/>
              <w:bottom w:val="nil"/>
              <w:right w:val="nil"/>
            </w:tcBorders>
          </w:tcPr>
          <w:p w14:paraId="51F17D43" w14:textId="77777777" w:rsidR="00447D5F" w:rsidRPr="009A32C4" w:rsidRDefault="00447D5F" w:rsidP="00A14076">
            <w:pPr>
              <w:rPr>
                <w:sz w:val="16"/>
                <w:szCs w:val="16"/>
              </w:rPr>
            </w:pPr>
          </w:p>
        </w:tc>
        <w:tc>
          <w:tcPr>
            <w:tcW w:w="2098" w:type="dxa"/>
            <w:vMerge/>
            <w:tcBorders>
              <w:top w:val="nil"/>
              <w:left w:val="nil"/>
              <w:bottom w:val="nil"/>
              <w:right w:val="nil"/>
            </w:tcBorders>
          </w:tcPr>
          <w:p w14:paraId="385F4589"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39FB7C93" w14:textId="77777777" w:rsidR="00447D5F" w:rsidRPr="009A32C4" w:rsidRDefault="00447D5F" w:rsidP="00A14076">
            <w:pPr>
              <w:jc w:val="center"/>
              <w:rPr>
                <w:sz w:val="16"/>
                <w:szCs w:val="16"/>
              </w:rPr>
            </w:pPr>
            <w:r w:rsidRPr="009A32C4">
              <w:rPr>
                <w:sz w:val="16"/>
                <w:szCs w:val="16"/>
              </w:rPr>
              <w:t>For predicting high-risk neonatal neurodevelopmental outcome</w:t>
            </w:r>
          </w:p>
        </w:tc>
        <w:tc>
          <w:tcPr>
            <w:tcW w:w="1800" w:type="dxa"/>
            <w:vMerge/>
            <w:tcBorders>
              <w:top w:val="nil"/>
              <w:left w:val="nil"/>
              <w:bottom w:val="nil"/>
              <w:right w:val="nil"/>
            </w:tcBorders>
          </w:tcPr>
          <w:p w14:paraId="7FE6EB24"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58D7B8D1" w14:textId="77777777" w:rsidR="00447D5F" w:rsidRPr="009A32C4" w:rsidRDefault="00447D5F" w:rsidP="00A14076">
            <w:pPr>
              <w:rPr>
                <w:b/>
                <w:bCs/>
                <w:sz w:val="16"/>
                <w:szCs w:val="16"/>
              </w:rPr>
            </w:pPr>
          </w:p>
        </w:tc>
      </w:tr>
      <w:tr w:rsidR="00447D5F" w:rsidRPr="009A32C4" w14:paraId="10E99917" w14:textId="77777777" w:rsidTr="00A14076">
        <w:tc>
          <w:tcPr>
            <w:tcW w:w="957" w:type="dxa"/>
            <w:vMerge/>
            <w:tcBorders>
              <w:top w:val="nil"/>
              <w:left w:val="nil"/>
              <w:bottom w:val="nil"/>
              <w:right w:val="nil"/>
            </w:tcBorders>
          </w:tcPr>
          <w:p w14:paraId="54CF47E0" w14:textId="77777777" w:rsidR="00447D5F" w:rsidRPr="009A32C4" w:rsidRDefault="00447D5F" w:rsidP="00A14076">
            <w:pPr>
              <w:rPr>
                <w:sz w:val="16"/>
                <w:szCs w:val="16"/>
              </w:rPr>
            </w:pPr>
          </w:p>
        </w:tc>
        <w:tc>
          <w:tcPr>
            <w:tcW w:w="2098" w:type="dxa"/>
            <w:vMerge/>
            <w:tcBorders>
              <w:top w:val="nil"/>
              <w:left w:val="nil"/>
              <w:bottom w:val="nil"/>
              <w:right w:val="nil"/>
            </w:tcBorders>
          </w:tcPr>
          <w:p w14:paraId="2F0535C4"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75EC6E6D" w14:textId="77777777" w:rsidR="00447D5F" w:rsidRPr="009A32C4" w:rsidRDefault="00447D5F" w:rsidP="00A14076">
            <w:pPr>
              <w:jc w:val="center"/>
              <w:rPr>
                <w:sz w:val="16"/>
                <w:szCs w:val="16"/>
              </w:rPr>
            </w:pPr>
            <w:r w:rsidRPr="009A32C4">
              <w:rPr>
                <w:sz w:val="16"/>
                <w:szCs w:val="16"/>
              </w:rPr>
              <w:t>83.87%</w:t>
            </w:r>
          </w:p>
        </w:tc>
        <w:tc>
          <w:tcPr>
            <w:tcW w:w="1260" w:type="dxa"/>
            <w:gridSpan w:val="2"/>
            <w:tcBorders>
              <w:top w:val="nil"/>
              <w:left w:val="nil"/>
              <w:bottom w:val="nil"/>
              <w:right w:val="nil"/>
            </w:tcBorders>
          </w:tcPr>
          <w:p w14:paraId="0A553DB8" w14:textId="77777777" w:rsidR="00447D5F" w:rsidRPr="009A32C4" w:rsidRDefault="00447D5F" w:rsidP="00A14076">
            <w:pPr>
              <w:jc w:val="center"/>
              <w:rPr>
                <w:sz w:val="16"/>
                <w:szCs w:val="16"/>
              </w:rPr>
            </w:pPr>
            <w:r w:rsidRPr="009A32C4">
              <w:rPr>
                <w:sz w:val="16"/>
                <w:szCs w:val="16"/>
              </w:rPr>
              <w:t>84.81%</w:t>
            </w:r>
          </w:p>
        </w:tc>
        <w:tc>
          <w:tcPr>
            <w:tcW w:w="1170" w:type="dxa"/>
            <w:tcBorders>
              <w:top w:val="nil"/>
              <w:left w:val="nil"/>
              <w:bottom w:val="nil"/>
              <w:right w:val="nil"/>
            </w:tcBorders>
          </w:tcPr>
          <w:p w14:paraId="032D6189" w14:textId="77777777" w:rsidR="00447D5F" w:rsidRPr="009A32C4" w:rsidRDefault="00447D5F" w:rsidP="00A14076">
            <w:pPr>
              <w:jc w:val="center"/>
              <w:rPr>
                <w:sz w:val="16"/>
                <w:szCs w:val="16"/>
              </w:rPr>
            </w:pPr>
            <w:r w:rsidRPr="009A32C4">
              <w:rPr>
                <w:sz w:val="16"/>
                <w:szCs w:val="16"/>
              </w:rPr>
              <w:t>68.42%</w:t>
            </w:r>
          </w:p>
          <w:p w14:paraId="7F038641" w14:textId="77777777" w:rsidR="00447D5F" w:rsidRPr="009A32C4" w:rsidRDefault="00447D5F" w:rsidP="00A14076">
            <w:pPr>
              <w:rPr>
                <w:b/>
                <w:bCs/>
                <w:sz w:val="16"/>
                <w:szCs w:val="16"/>
              </w:rPr>
            </w:pPr>
          </w:p>
        </w:tc>
        <w:tc>
          <w:tcPr>
            <w:tcW w:w="1080" w:type="dxa"/>
            <w:gridSpan w:val="2"/>
            <w:tcBorders>
              <w:top w:val="nil"/>
              <w:left w:val="nil"/>
              <w:bottom w:val="nil"/>
              <w:right w:val="nil"/>
            </w:tcBorders>
          </w:tcPr>
          <w:p w14:paraId="45426261" w14:textId="77777777" w:rsidR="00447D5F" w:rsidRPr="009A32C4" w:rsidRDefault="00447D5F" w:rsidP="00A14076">
            <w:pPr>
              <w:jc w:val="center"/>
              <w:rPr>
                <w:b/>
                <w:bCs/>
                <w:sz w:val="16"/>
                <w:szCs w:val="16"/>
              </w:rPr>
            </w:pPr>
            <w:r w:rsidRPr="009A32C4">
              <w:rPr>
                <w:sz w:val="16"/>
                <w:szCs w:val="16"/>
              </w:rPr>
              <w:t>93.06%</w:t>
            </w:r>
          </w:p>
        </w:tc>
        <w:tc>
          <w:tcPr>
            <w:tcW w:w="1530" w:type="dxa"/>
            <w:gridSpan w:val="3"/>
            <w:tcBorders>
              <w:top w:val="nil"/>
              <w:left w:val="nil"/>
              <w:bottom w:val="nil"/>
              <w:right w:val="nil"/>
            </w:tcBorders>
          </w:tcPr>
          <w:p w14:paraId="1EC4E9E6" w14:textId="77777777" w:rsidR="00447D5F" w:rsidRPr="009A32C4" w:rsidRDefault="00447D5F" w:rsidP="00A14076">
            <w:pPr>
              <w:jc w:val="center"/>
              <w:rPr>
                <w:b/>
                <w:bCs/>
                <w:sz w:val="16"/>
                <w:szCs w:val="16"/>
              </w:rPr>
            </w:pPr>
            <w:r>
              <w:rPr>
                <w:rFonts w:eastAsiaTheme="minorEastAsia"/>
                <w:sz w:val="16"/>
                <w:szCs w:val="16"/>
                <w:lang w:val="en-AU"/>
              </w:rPr>
              <w:t>-</w:t>
            </w:r>
          </w:p>
        </w:tc>
        <w:tc>
          <w:tcPr>
            <w:tcW w:w="1800" w:type="dxa"/>
            <w:vMerge/>
            <w:tcBorders>
              <w:top w:val="nil"/>
              <w:left w:val="nil"/>
              <w:bottom w:val="nil"/>
              <w:right w:val="nil"/>
            </w:tcBorders>
          </w:tcPr>
          <w:p w14:paraId="034DDB0D"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5CD92191" w14:textId="77777777" w:rsidR="00447D5F" w:rsidRPr="009A32C4" w:rsidRDefault="00447D5F" w:rsidP="00A14076">
            <w:pPr>
              <w:rPr>
                <w:b/>
                <w:bCs/>
                <w:sz w:val="16"/>
                <w:szCs w:val="16"/>
              </w:rPr>
            </w:pPr>
          </w:p>
        </w:tc>
      </w:tr>
      <w:tr w:rsidR="00447D5F" w:rsidRPr="009A32C4" w14:paraId="478FDA37" w14:textId="77777777" w:rsidTr="00A14076">
        <w:trPr>
          <w:trHeight w:val="557"/>
        </w:trPr>
        <w:tc>
          <w:tcPr>
            <w:tcW w:w="957" w:type="dxa"/>
            <w:tcBorders>
              <w:top w:val="nil"/>
              <w:left w:val="nil"/>
              <w:bottom w:val="nil"/>
              <w:right w:val="nil"/>
            </w:tcBorders>
          </w:tcPr>
          <w:p w14:paraId="6CA2B090" w14:textId="77777777" w:rsidR="00447D5F" w:rsidRPr="009A32C4" w:rsidRDefault="00447D5F" w:rsidP="00A14076">
            <w:pPr>
              <w:rPr>
                <w:sz w:val="16"/>
                <w:szCs w:val="16"/>
              </w:rPr>
            </w:pPr>
          </w:p>
        </w:tc>
        <w:tc>
          <w:tcPr>
            <w:tcW w:w="2098" w:type="dxa"/>
            <w:tcBorders>
              <w:top w:val="nil"/>
              <w:left w:val="nil"/>
              <w:bottom w:val="nil"/>
              <w:right w:val="nil"/>
            </w:tcBorders>
          </w:tcPr>
          <w:p w14:paraId="385C80C5"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4FC4D42A" w14:textId="77777777" w:rsidR="00447D5F" w:rsidRPr="009A32C4" w:rsidRDefault="00447D5F" w:rsidP="00A14076">
            <w:pPr>
              <w:jc w:val="center"/>
              <w:rPr>
                <w:sz w:val="16"/>
                <w:szCs w:val="16"/>
              </w:rPr>
            </w:pPr>
          </w:p>
        </w:tc>
        <w:tc>
          <w:tcPr>
            <w:tcW w:w="1800" w:type="dxa"/>
            <w:tcBorders>
              <w:top w:val="nil"/>
              <w:left w:val="nil"/>
              <w:bottom w:val="nil"/>
              <w:right w:val="nil"/>
            </w:tcBorders>
          </w:tcPr>
          <w:p w14:paraId="4D0C3DDA" w14:textId="77777777" w:rsidR="00447D5F" w:rsidRPr="009A32C4" w:rsidRDefault="00447D5F" w:rsidP="00A14076">
            <w:pPr>
              <w:rPr>
                <w:sz w:val="16"/>
                <w:szCs w:val="16"/>
              </w:rPr>
            </w:pPr>
          </w:p>
        </w:tc>
        <w:tc>
          <w:tcPr>
            <w:tcW w:w="1705" w:type="dxa"/>
            <w:tcBorders>
              <w:top w:val="nil"/>
              <w:left w:val="nil"/>
              <w:bottom w:val="nil"/>
              <w:right w:val="nil"/>
            </w:tcBorders>
          </w:tcPr>
          <w:p w14:paraId="69ADB1EE" w14:textId="77777777" w:rsidR="00447D5F" w:rsidRPr="009A32C4" w:rsidRDefault="00447D5F" w:rsidP="00A14076">
            <w:pPr>
              <w:rPr>
                <w:sz w:val="16"/>
                <w:szCs w:val="16"/>
              </w:rPr>
            </w:pPr>
          </w:p>
        </w:tc>
      </w:tr>
      <w:tr w:rsidR="00447D5F" w:rsidRPr="009A32C4" w14:paraId="243D74F2" w14:textId="77777777" w:rsidTr="00A14076">
        <w:trPr>
          <w:trHeight w:val="557"/>
        </w:trPr>
        <w:tc>
          <w:tcPr>
            <w:tcW w:w="957" w:type="dxa"/>
            <w:vMerge w:val="restart"/>
            <w:tcBorders>
              <w:top w:val="nil"/>
              <w:left w:val="nil"/>
              <w:bottom w:val="single" w:sz="4" w:space="0" w:color="auto"/>
              <w:right w:val="nil"/>
            </w:tcBorders>
          </w:tcPr>
          <w:p w14:paraId="74B35940" w14:textId="77777777" w:rsidR="00447D5F" w:rsidRPr="009A32C4" w:rsidRDefault="00447D5F" w:rsidP="00A14076">
            <w:pPr>
              <w:rPr>
                <w:sz w:val="16"/>
                <w:szCs w:val="16"/>
              </w:rPr>
            </w:pPr>
            <w:proofErr w:type="spellStart"/>
            <w:r w:rsidRPr="009A32C4">
              <w:rPr>
                <w:sz w:val="16"/>
                <w:szCs w:val="16"/>
              </w:rPr>
              <w:t>Guzetta</w:t>
            </w:r>
            <w:proofErr w:type="spellEnd"/>
            <w:r w:rsidRPr="009A32C4">
              <w:rPr>
                <w:sz w:val="16"/>
                <w:szCs w:val="16"/>
              </w:rPr>
              <w:t xml:space="preserve"> et al.</w:t>
            </w:r>
            <w:r>
              <w:rPr>
                <w:sz w:val="16"/>
                <w:szCs w:val="16"/>
                <w:vertAlign w:val="superscript"/>
              </w:rPr>
              <w:t>66</w:t>
            </w:r>
          </w:p>
        </w:tc>
        <w:tc>
          <w:tcPr>
            <w:tcW w:w="2098" w:type="dxa"/>
            <w:vMerge w:val="restart"/>
            <w:tcBorders>
              <w:top w:val="nil"/>
              <w:left w:val="nil"/>
              <w:bottom w:val="single" w:sz="4" w:space="0" w:color="auto"/>
              <w:right w:val="nil"/>
            </w:tcBorders>
          </w:tcPr>
          <w:p w14:paraId="1F73F452" w14:textId="77777777" w:rsidR="00447D5F" w:rsidRPr="009A32C4" w:rsidRDefault="00447D5F" w:rsidP="00A14076">
            <w:pPr>
              <w:rPr>
                <w:sz w:val="16"/>
                <w:szCs w:val="16"/>
              </w:rPr>
            </w:pPr>
            <w:r w:rsidRPr="009A32C4">
              <w:rPr>
                <w:sz w:val="16"/>
                <w:szCs w:val="16"/>
              </w:rPr>
              <w:t>Confirms the high sensitivity</w:t>
            </w:r>
            <w:r>
              <w:rPr>
                <w:sz w:val="16"/>
                <w:szCs w:val="16"/>
              </w:rPr>
              <w:t xml:space="preserve"> </w:t>
            </w:r>
            <w:r w:rsidRPr="009A32C4">
              <w:rPr>
                <w:sz w:val="16"/>
                <w:szCs w:val="16"/>
              </w:rPr>
              <w:t>and specificity, both during writhing and fidgety period</w:t>
            </w:r>
            <w:r>
              <w:rPr>
                <w:sz w:val="16"/>
                <w:szCs w:val="16"/>
              </w:rPr>
              <w:t>s</w:t>
            </w:r>
            <w:r w:rsidRPr="009A32C4">
              <w:rPr>
                <w:sz w:val="16"/>
                <w:szCs w:val="16"/>
              </w:rPr>
              <w:t xml:space="preserve">, of the </w:t>
            </w:r>
            <w:proofErr w:type="spellStart"/>
            <w:r w:rsidRPr="009A32C4">
              <w:rPr>
                <w:sz w:val="16"/>
                <w:szCs w:val="16"/>
              </w:rPr>
              <w:t>Prechtl’s</w:t>
            </w:r>
            <w:proofErr w:type="spellEnd"/>
            <w:r w:rsidRPr="009A32C4">
              <w:rPr>
                <w:sz w:val="16"/>
                <w:szCs w:val="16"/>
              </w:rPr>
              <w:t xml:space="preserve"> method of assessment of GM based on video</w:t>
            </w:r>
            <w:r>
              <w:rPr>
                <w:sz w:val="16"/>
                <w:szCs w:val="16"/>
              </w:rPr>
              <w:t xml:space="preserve"> </w:t>
            </w:r>
            <w:r w:rsidRPr="009A32C4">
              <w:rPr>
                <w:sz w:val="16"/>
                <w:szCs w:val="16"/>
              </w:rPr>
              <w:t>observation. The results also support the use of GM by direct assessment when the full application of the standard video observation is not routinely possible</w:t>
            </w:r>
          </w:p>
          <w:p w14:paraId="3E70C23C" w14:textId="77777777" w:rsidR="00447D5F" w:rsidRPr="009A32C4" w:rsidRDefault="00447D5F" w:rsidP="00A14076">
            <w:pPr>
              <w:rPr>
                <w:sz w:val="16"/>
                <w:szCs w:val="16"/>
              </w:rPr>
            </w:pPr>
          </w:p>
          <w:p w14:paraId="06D8467A" w14:textId="77777777" w:rsidR="00447D5F" w:rsidRPr="009A32C4" w:rsidRDefault="00447D5F" w:rsidP="00A14076">
            <w:pPr>
              <w:rPr>
                <w:sz w:val="16"/>
                <w:szCs w:val="16"/>
              </w:rPr>
            </w:pPr>
          </w:p>
          <w:p w14:paraId="32145F28" w14:textId="77777777" w:rsidR="00447D5F" w:rsidRPr="009A32C4" w:rsidRDefault="00447D5F" w:rsidP="00A14076">
            <w:pPr>
              <w:rPr>
                <w:sz w:val="16"/>
                <w:szCs w:val="16"/>
              </w:rPr>
            </w:pPr>
          </w:p>
          <w:p w14:paraId="52935B25" w14:textId="77777777" w:rsidR="00447D5F" w:rsidRPr="009A32C4" w:rsidRDefault="00447D5F" w:rsidP="00A14076">
            <w:pPr>
              <w:rPr>
                <w:sz w:val="16"/>
                <w:szCs w:val="16"/>
              </w:rPr>
            </w:pPr>
          </w:p>
          <w:p w14:paraId="7A1C7D91" w14:textId="77777777" w:rsidR="00447D5F" w:rsidRPr="009A32C4" w:rsidRDefault="00447D5F" w:rsidP="00A14076">
            <w:pPr>
              <w:rPr>
                <w:sz w:val="16"/>
                <w:szCs w:val="16"/>
              </w:rPr>
            </w:pPr>
          </w:p>
          <w:p w14:paraId="320A2FCB" w14:textId="77777777" w:rsidR="00447D5F" w:rsidRPr="009A32C4" w:rsidRDefault="00447D5F" w:rsidP="00A14076">
            <w:pPr>
              <w:rPr>
                <w:sz w:val="16"/>
                <w:szCs w:val="16"/>
              </w:rPr>
            </w:pPr>
          </w:p>
          <w:p w14:paraId="4BD84BFF"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43E859E4" w14:textId="77777777" w:rsidR="00447D5F" w:rsidRPr="009A32C4" w:rsidRDefault="00447D5F" w:rsidP="00A14076">
            <w:pPr>
              <w:jc w:val="center"/>
              <w:rPr>
                <w:sz w:val="16"/>
                <w:szCs w:val="16"/>
              </w:rPr>
            </w:pPr>
            <w:r w:rsidRPr="009A32C4">
              <w:rPr>
                <w:sz w:val="16"/>
                <w:szCs w:val="16"/>
              </w:rPr>
              <w:t>Writhing period GM</w:t>
            </w:r>
            <w:r>
              <w:rPr>
                <w:sz w:val="16"/>
                <w:szCs w:val="16"/>
              </w:rPr>
              <w:t>A</w:t>
            </w:r>
            <w:r w:rsidRPr="009A32C4">
              <w:rPr>
                <w:sz w:val="16"/>
                <w:szCs w:val="16"/>
              </w:rPr>
              <w:t xml:space="preserve"> </w:t>
            </w:r>
          </w:p>
          <w:p w14:paraId="43CD5B04" w14:textId="77777777" w:rsidR="00447D5F" w:rsidRPr="009A32C4" w:rsidRDefault="00447D5F" w:rsidP="00A14076">
            <w:pPr>
              <w:rPr>
                <w:sz w:val="16"/>
                <w:szCs w:val="16"/>
              </w:rPr>
            </w:pPr>
          </w:p>
        </w:tc>
        <w:tc>
          <w:tcPr>
            <w:tcW w:w="1800" w:type="dxa"/>
            <w:vMerge w:val="restart"/>
            <w:tcBorders>
              <w:top w:val="nil"/>
              <w:left w:val="nil"/>
              <w:bottom w:val="nil"/>
              <w:right w:val="nil"/>
            </w:tcBorders>
          </w:tcPr>
          <w:p w14:paraId="38298477" w14:textId="77777777" w:rsidR="00447D5F" w:rsidRPr="009A32C4" w:rsidRDefault="00447D5F" w:rsidP="00A14076">
            <w:pPr>
              <w:rPr>
                <w:sz w:val="16"/>
                <w:szCs w:val="16"/>
              </w:rPr>
            </w:pPr>
            <w:r w:rsidRPr="009A32C4">
              <w:rPr>
                <w:sz w:val="16"/>
                <w:szCs w:val="16"/>
              </w:rPr>
              <w:t>The level of expertise of the examiners may have been higher than average, therefore making the findings not</w:t>
            </w:r>
          </w:p>
          <w:p w14:paraId="2BCBA52B" w14:textId="77777777" w:rsidR="00447D5F" w:rsidRPr="009A32C4" w:rsidRDefault="00447D5F" w:rsidP="00A14076">
            <w:pPr>
              <w:rPr>
                <w:sz w:val="16"/>
                <w:szCs w:val="16"/>
              </w:rPr>
            </w:pPr>
            <w:r w:rsidRPr="009A32C4">
              <w:rPr>
                <w:sz w:val="16"/>
                <w:szCs w:val="16"/>
              </w:rPr>
              <w:t>replicable in other contexts</w:t>
            </w:r>
          </w:p>
        </w:tc>
        <w:tc>
          <w:tcPr>
            <w:tcW w:w="1705" w:type="dxa"/>
            <w:vMerge w:val="restart"/>
            <w:tcBorders>
              <w:top w:val="nil"/>
              <w:left w:val="nil"/>
              <w:bottom w:val="nil"/>
              <w:right w:val="nil"/>
            </w:tcBorders>
          </w:tcPr>
          <w:p w14:paraId="3E8C3797" w14:textId="77777777" w:rsidR="00447D5F" w:rsidRPr="009A32C4" w:rsidRDefault="00447D5F" w:rsidP="00A14076">
            <w:pPr>
              <w:rPr>
                <w:sz w:val="16"/>
                <w:szCs w:val="16"/>
              </w:rPr>
            </w:pPr>
            <w:r w:rsidRPr="009A32C4">
              <w:rPr>
                <w:sz w:val="16"/>
                <w:szCs w:val="16"/>
              </w:rPr>
              <w:t>Term and late-preterm infants were included in this study but not delineated as a group for their specific diagnosis of NE. Late-</w:t>
            </w:r>
            <w:proofErr w:type="spellStart"/>
            <w:r w:rsidRPr="009A32C4">
              <w:rPr>
                <w:sz w:val="16"/>
                <w:szCs w:val="16"/>
              </w:rPr>
              <w:t>preterms</w:t>
            </w:r>
            <w:proofErr w:type="spellEnd"/>
            <w:r w:rsidRPr="009A32C4">
              <w:rPr>
                <w:sz w:val="16"/>
                <w:szCs w:val="16"/>
              </w:rPr>
              <w:t xml:space="preserve"> were also not separated from other </w:t>
            </w:r>
            <w:proofErr w:type="spellStart"/>
            <w:r w:rsidRPr="009A32C4">
              <w:rPr>
                <w:sz w:val="16"/>
                <w:szCs w:val="16"/>
              </w:rPr>
              <w:t>preterms</w:t>
            </w:r>
            <w:proofErr w:type="spellEnd"/>
            <w:r w:rsidRPr="009A32C4">
              <w:rPr>
                <w:sz w:val="16"/>
                <w:szCs w:val="16"/>
              </w:rPr>
              <w:t xml:space="preserve"> for their outcomes </w:t>
            </w:r>
          </w:p>
        </w:tc>
      </w:tr>
      <w:tr w:rsidR="00447D5F" w:rsidRPr="009A32C4" w14:paraId="540548C3" w14:textId="77777777" w:rsidTr="00A14076">
        <w:trPr>
          <w:trHeight w:val="692"/>
        </w:trPr>
        <w:tc>
          <w:tcPr>
            <w:tcW w:w="957" w:type="dxa"/>
            <w:vMerge/>
            <w:tcBorders>
              <w:top w:val="nil"/>
              <w:left w:val="nil"/>
              <w:bottom w:val="single" w:sz="4" w:space="0" w:color="auto"/>
              <w:right w:val="nil"/>
            </w:tcBorders>
          </w:tcPr>
          <w:p w14:paraId="64BC40A1"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25083CBA"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480E760D" w14:textId="77777777" w:rsidR="00447D5F" w:rsidRPr="009A32C4" w:rsidRDefault="00447D5F" w:rsidP="00A14076">
            <w:pPr>
              <w:jc w:val="center"/>
              <w:rPr>
                <w:sz w:val="16"/>
                <w:szCs w:val="16"/>
              </w:rPr>
            </w:pPr>
            <w:r w:rsidRPr="009A32C4">
              <w:rPr>
                <w:sz w:val="16"/>
                <w:szCs w:val="16"/>
              </w:rPr>
              <w:t>100%</w:t>
            </w:r>
          </w:p>
          <w:p w14:paraId="6DD39953" w14:textId="77777777" w:rsidR="00447D5F" w:rsidRPr="009A32C4" w:rsidRDefault="00447D5F" w:rsidP="00A14076">
            <w:pPr>
              <w:jc w:val="center"/>
              <w:rPr>
                <w:sz w:val="16"/>
                <w:szCs w:val="16"/>
              </w:rPr>
            </w:pPr>
          </w:p>
        </w:tc>
        <w:tc>
          <w:tcPr>
            <w:tcW w:w="1260" w:type="dxa"/>
            <w:gridSpan w:val="2"/>
            <w:tcBorders>
              <w:top w:val="nil"/>
              <w:left w:val="nil"/>
              <w:bottom w:val="nil"/>
              <w:right w:val="nil"/>
            </w:tcBorders>
          </w:tcPr>
          <w:p w14:paraId="69AE05BA" w14:textId="77777777" w:rsidR="00447D5F" w:rsidRPr="009A32C4" w:rsidRDefault="00447D5F" w:rsidP="00A14076">
            <w:pPr>
              <w:jc w:val="center"/>
              <w:rPr>
                <w:sz w:val="16"/>
                <w:szCs w:val="16"/>
              </w:rPr>
            </w:pPr>
            <w:r w:rsidRPr="009A32C4">
              <w:rPr>
                <w:sz w:val="16"/>
                <w:szCs w:val="16"/>
              </w:rPr>
              <w:t>84%</w:t>
            </w:r>
          </w:p>
          <w:p w14:paraId="541EA515"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36B001C7" w14:textId="77777777" w:rsidR="00447D5F" w:rsidRPr="009A32C4" w:rsidRDefault="00447D5F" w:rsidP="00A14076">
            <w:pPr>
              <w:jc w:val="center"/>
              <w:rPr>
                <w:sz w:val="16"/>
                <w:szCs w:val="16"/>
              </w:rPr>
            </w:pPr>
            <w:r w:rsidRPr="009A32C4">
              <w:rPr>
                <w:sz w:val="16"/>
                <w:szCs w:val="16"/>
              </w:rPr>
              <w:t>43%</w:t>
            </w:r>
          </w:p>
          <w:p w14:paraId="1940FF65"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6D927FD5" w14:textId="77777777" w:rsidR="00447D5F" w:rsidRPr="009A32C4" w:rsidRDefault="00447D5F" w:rsidP="00A14076">
            <w:pPr>
              <w:jc w:val="center"/>
              <w:rPr>
                <w:sz w:val="16"/>
                <w:szCs w:val="16"/>
              </w:rPr>
            </w:pPr>
            <w:r w:rsidRPr="009A32C4">
              <w:rPr>
                <w:sz w:val="16"/>
                <w:szCs w:val="16"/>
              </w:rPr>
              <w:t>100%</w:t>
            </w:r>
          </w:p>
          <w:p w14:paraId="283F0CC9"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15DA3EFB"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nil"/>
              <w:right w:val="nil"/>
            </w:tcBorders>
          </w:tcPr>
          <w:p w14:paraId="70AEF35B"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02BAD18A" w14:textId="77777777" w:rsidR="00447D5F" w:rsidRPr="009A32C4" w:rsidRDefault="00447D5F" w:rsidP="00A14076">
            <w:pPr>
              <w:rPr>
                <w:sz w:val="16"/>
                <w:szCs w:val="16"/>
              </w:rPr>
            </w:pPr>
          </w:p>
        </w:tc>
      </w:tr>
      <w:tr w:rsidR="00447D5F" w:rsidRPr="009A32C4" w14:paraId="49D22FB7" w14:textId="77777777" w:rsidTr="00A14076">
        <w:trPr>
          <w:trHeight w:val="539"/>
        </w:trPr>
        <w:tc>
          <w:tcPr>
            <w:tcW w:w="957" w:type="dxa"/>
            <w:vMerge/>
            <w:tcBorders>
              <w:top w:val="nil"/>
              <w:left w:val="nil"/>
              <w:bottom w:val="single" w:sz="4" w:space="0" w:color="auto"/>
              <w:right w:val="nil"/>
            </w:tcBorders>
          </w:tcPr>
          <w:p w14:paraId="69C5526E"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51F844E4"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3C77AD21" w14:textId="77777777" w:rsidR="00447D5F" w:rsidRPr="009A32C4" w:rsidRDefault="00447D5F" w:rsidP="00A14076">
            <w:pPr>
              <w:jc w:val="center"/>
              <w:rPr>
                <w:sz w:val="16"/>
                <w:szCs w:val="16"/>
              </w:rPr>
            </w:pPr>
            <w:r w:rsidRPr="009A32C4">
              <w:rPr>
                <w:sz w:val="16"/>
                <w:szCs w:val="16"/>
              </w:rPr>
              <w:t>Fidgety period GM</w:t>
            </w:r>
            <w:r>
              <w:rPr>
                <w:sz w:val="16"/>
                <w:szCs w:val="16"/>
              </w:rPr>
              <w:t>A</w:t>
            </w:r>
            <w:r w:rsidRPr="009A32C4">
              <w:rPr>
                <w:sz w:val="16"/>
                <w:szCs w:val="16"/>
              </w:rPr>
              <w:t xml:space="preserve"> t</w:t>
            </w:r>
          </w:p>
        </w:tc>
        <w:tc>
          <w:tcPr>
            <w:tcW w:w="1800" w:type="dxa"/>
            <w:vMerge/>
            <w:tcBorders>
              <w:top w:val="nil"/>
              <w:left w:val="nil"/>
              <w:bottom w:val="nil"/>
              <w:right w:val="nil"/>
            </w:tcBorders>
          </w:tcPr>
          <w:p w14:paraId="56399DB5"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7B6416F8" w14:textId="77777777" w:rsidR="00447D5F" w:rsidRPr="009A32C4" w:rsidRDefault="00447D5F" w:rsidP="00A14076">
            <w:pPr>
              <w:rPr>
                <w:sz w:val="16"/>
                <w:szCs w:val="16"/>
              </w:rPr>
            </w:pPr>
          </w:p>
        </w:tc>
      </w:tr>
      <w:tr w:rsidR="00447D5F" w:rsidRPr="009A32C4" w14:paraId="51C8FA91" w14:textId="77777777" w:rsidTr="00A14076">
        <w:trPr>
          <w:trHeight w:val="864"/>
        </w:trPr>
        <w:tc>
          <w:tcPr>
            <w:tcW w:w="957" w:type="dxa"/>
            <w:vMerge/>
            <w:tcBorders>
              <w:top w:val="nil"/>
              <w:left w:val="nil"/>
              <w:bottom w:val="single" w:sz="4" w:space="0" w:color="auto"/>
              <w:right w:val="nil"/>
            </w:tcBorders>
          </w:tcPr>
          <w:p w14:paraId="1F7D50A1"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258AFF77" w14:textId="77777777" w:rsidR="00447D5F" w:rsidRPr="009A32C4" w:rsidRDefault="00447D5F" w:rsidP="00A14076">
            <w:pPr>
              <w:rPr>
                <w:sz w:val="16"/>
                <w:szCs w:val="16"/>
              </w:rPr>
            </w:pPr>
          </w:p>
        </w:tc>
        <w:tc>
          <w:tcPr>
            <w:tcW w:w="1350" w:type="dxa"/>
            <w:gridSpan w:val="2"/>
            <w:tcBorders>
              <w:top w:val="nil"/>
              <w:left w:val="nil"/>
              <w:bottom w:val="single" w:sz="4" w:space="0" w:color="auto"/>
              <w:right w:val="nil"/>
            </w:tcBorders>
          </w:tcPr>
          <w:p w14:paraId="60773CF0" w14:textId="77777777" w:rsidR="00447D5F" w:rsidRPr="009A32C4" w:rsidRDefault="00447D5F" w:rsidP="00A14076">
            <w:pPr>
              <w:jc w:val="center"/>
              <w:rPr>
                <w:sz w:val="16"/>
                <w:szCs w:val="16"/>
              </w:rPr>
            </w:pPr>
            <w:r w:rsidRPr="009A32C4">
              <w:rPr>
                <w:sz w:val="16"/>
                <w:szCs w:val="16"/>
              </w:rPr>
              <w:t>100%</w:t>
            </w:r>
          </w:p>
        </w:tc>
        <w:tc>
          <w:tcPr>
            <w:tcW w:w="1260" w:type="dxa"/>
            <w:gridSpan w:val="2"/>
            <w:tcBorders>
              <w:top w:val="nil"/>
              <w:left w:val="nil"/>
              <w:bottom w:val="single" w:sz="4" w:space="0" w:color="auto"/>
              <w:right w:val="nil"/>
            </w:tcBorders>
          </w:tcPr>
          <w:p w14:paraId="5969B2AE" w14:textId="77777777" w:rsidR="00447D5F" w:rsidRPr="009A32C4" w:rsidRDefault="00447D5F" w:rsidP="00A14076">
            <w:pPr>
              <w:jc w:val="center"/>
              <w:rPr>
                <w:sz w:val="16"/>
                <w:szCs w:val="16"/>
              </w:rPr>
            </w:pPr>
            <w:r w:rsidRPr="009A32C4">
              <w:rPr>
                <w:sz w:val="16"/>
                <w:szCs w:val="16"/>
              </w:rPr>
              <w:t>95%</w:t>
            </w:r>
          </w:p>
        </w:tc>
        <w:tc>
          <w:tcPr>
            <w:tcW w:w="1170" w:type="dxa"/>
            <w:tcBorders>
              <w:top w:val="nil"/>
              <w:left w:val="nil"/>
              <w:bottom w:val="single" w:sz="4" w:space="0" w:color="auto"/>
              <w:right w:val="nil"/>
            </w:tcBorders>
          </w:tcPr>
          <w:p w14:paraId="46F8A1D7" w14:textId="77777777" w:rsidR="00447D5F" w:rsidRPr="009A32C4" w:rsidRDefault="00447D5F" w:rsidP="00A14076">
            <w:pPr>
              <w:jc w:val="center"/>
              <w:rPr>
                <w:sz w:val="16"/>
                <w:szCs w:val="16"/>
              </w:rPr>
            </w:pPr>
            <w:r w:rsidRPr="009A32C4">
              <w:rPr>
                <w:sz w:val="16"/>
                <w:szCs w:val="16"/>
              </w:rPr>
              <w:t>58%</w:t>
            </w:r>
          </w:p>
        </w:tc>
        <w:tc>
          <w:tcPr>
            <w:tcW w:w="1080" w:type="dxa"/>
            <w:gridSpan w:val="2"/>
            <w:tcBorders>
              <w:top w:val="nil"/>
              <w:left w:val="nil"/>
              <w:bottom w:val="single" w:sz="4" w:space="0" w:color="auto"/>
              <w:right w:val="nil"/>
            </w:tcBorders>
          </w:tcPr>
          <w:p w14:paraId="4B658CC5" w14:textId="77777777" w:rsidR="00447D5F" w:rsidRPr="009A32C4" w:rsidRDefault="00447D5F" w:rsidP="00A14076">
            <w:pPr>
              <w:jc w:val="center"/>
              <w:rPr>
                <w:sz w:val="16"/>
                <w:szCs w:val="16"/>
              </w:rPr>
            </w:pPr>
            <w:r w:rsidRPr="009A32C4">
              <w:rPr>
                <w:sz w:val="16"/>
                <w:szCs w:val="16"/>
              </w:rPr>
              <w:t>100%</w:t>
            </w:r>
          </w:p>
        </w:tc>
        <w:tc>
          <w:tcPr>
            <w:tcW w:w="1530" w:type="dxa"/>
            <w:gridSpan w:val="3"/>
            <w:tcBorders>
              <w:top w:val="nil"/>
              <w:left w:val="nil"/>
              <w:bottom w:val="single" w:sz="4" w:space="0" w:color="auto"/>
              <w:right w:val="nil"/>
            </w:tcBorders>
          </w:tcPr>
          <w:p w14:paraId="11D64F57"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nil"/>
              <w:left w:val="nil"/>
              <w:bottom w:val="single" w:sz="4" w:space="0" w:color="auto"/>
              <w:right w:val="nil"/>
            </w:tcBorders>
          </w:tcPr>
          <w:p w14:paraId="65AE740D" w14:textId="77777777" w:rsidR="00447D5F" w:rsidRPr="009A32C4" w:rsidRDefault="00447D5F" w:rsidP="00A14076">
            <w:pPr>
              <w:rPr>
                <w:b/>
                <w:bCs/>
                <w:sz w:val="16"/>
                <w:szCs w:val="16"/>
              </w:rPr>
            </w:pPr>
          </w:p>
        </w:tc>
        <w:tc>
          <w:tcPr>
            <w:tcW w:w="1705" w:type="dxa"/>
            <w:vMerge/>
            <w:tcBorders>
              <w:top w:val="nil"/>
              <w:left w:val="nil"/>
              <w:bottom w:val="single" w:sz="4" w:space="0" w:color="auto"/>
              <w:right w:val="nil"/>
            </w:tcBorders>
          </w:tcPr>
          <w:p w14:paraId="70A70072" w14:textId="77777777" w:rsidR="00447D5F" w:rsidRPr="009A32C4" w:rsidRDefault="00447D5F" w:rsidP="00A14076">
            <w:pPr>
              <w:rPr>
                <w:sz w:val="16"/>
                <w:szCs w:val="16"/>
              </w:rPr>
            </w:pPr>
          </w:p>
        </w:tc>
      </w:tr>
      <w:tr w:rsidR="00447D5F" w:rsidRPr="009A32C4" w14:paraId="4DBA72E3" w14:textId="77777777" w:rsidTr="00A14076">
        <w:trPr>
          <w:trHeight w:val="224"/>
        </w:trPr>
        <w:tc>
          <w:tcPr>
            <w:tcW w:w="12950" w:type="dxa"/>
            <w:gridSpan w:val="14"/>
            <w:tcBorders>
              <w:top w:val="single" w:sz="4" w:space="0" w:color="auto"/>
              <w:left w:val="nil"/>
              <w:right w:val="nil"/>
            </w:tcBorders>
          </w:tcPr>
          <w:p w14:paraId="26416EE9" w14:textId="77777777" w:rsidR="00447D5F" w:rsidRPr="009A32C4" w:rsidRDefault="00447D5F" w:rsidP="00A14076">
            <w:pPr>
              <w:rPr>
                <w:sz w:val="16"/>
                <w:szCs w:val="16"/>
              </w:rPr>
            </w:pPr>
            <w:r w:rsidRPr="009A32C4">
              <w:rPr>
                <w:sz w:val="16"/>
                <w:szCs w:val="16"/>
              </w:rPr>
              <w:lastRenderedPageBreak/>
              <w:t xml:space="preserve">Table </w:t>
            </w:r>
            <w:r>
              <w:rPr>
                <w:sz w:val="16"/>
                <w:szCs w:val="16"/>
              </w:rPr>
              <w:t>5</w:t>
            </w:r>
            <w:r w:rsidRPr="009A32C4">
              <w:rPr>
                <w:sz w:val="16"/>
                <w:szCs w:val="16"/>
              </w:rPr>
              <w:t xml:space="preserve"> continued</w:t>
            </w:r>
          </w:p>
          <w:p w14:paraId="37489924" w14:textId="77777777" w:rsidR="00447D5F" w:rsidRPr="009A32C4" w:rsidRDefault="00447D5F" w:rsidP="00A14076">
            <w:pPr>
              <w:rPr>
                <w:sz w:val="16"/>
                <w:szCs w:val="16"/>
              </w:rPr>
            </w:pPr>
          </w:p>
          <w:p w14:paraId="7727D244" w14:textId="77777777" w:rsidR="00447D5F" w:rsidRPr="009A32C4" w:rsidRDefault="00447D5F" w:rsidP="00A14076">
            <w:pPr>
              <w:rPr>
                <w:sz w:val="16"/>
                <w:szCs w:val="16"/>
              </w:rPr>
            </w:pPr>
          </w:p>
        </w:tc>
      </w:tr>
      <w:tr w:rsidR="00447D5F" w:rsidRPr="009A32C4" w14:paraId="029C93D2" w14:textId="77777777" w:rsidTr="00A14076">
        <w:trPr>
          <w:trHeight w:val="224"/>
        </w:trPr>
        <w:tc>
          <w:tcPr>
            <w:tcW w:w="957" w:type="dxa"/>
            <w:vMerge w:val="restart"/>
            <w:tcBorders>
              <w:top w:val="nil"/>
              <w:left w:val="nil"/>
              <w:right w:val="nil"/>
            </w:tcBorders>
          </w:tcPr>
          <w:p w14:paraId="04D655CB" w14:textId="77777777" w:rsidR="00447D5F" w:rsidRPr="009A32C4" w:rsidRDefault="00447D5F" w:rsidP="00A14076">
            <w:pPr>
              <w:jc w:val="center"/>
              <w:rPr>
                <w:b/>
                <w:bCs/>
                <w:sz w:val="16"/>
                <w:szCs w:val="16"/>
              </w:rPr>
            </w:pPr>
            <w:r w:rsidRPr="009A32C4">
              <w:rPr>
                <w:b/>
                <w:bCs/>
                <w:sz w:val="16"/>
                <w:szCs w:val="16"/>
              </w:rPr>
              <w:t>Article</w:t>
            </w:r>
          </w:p>
          <w:p w14:paraId="2DA612BB" w14:textId="77777777" w:rsidR="00447D5F" w:rsidRPr="009A32C4" w:rsidRDefault="00447D5F" w:rsidP="00A14076">
            <w:pPr>
              <w:jc w:val="center"/>
              <w:rPr>
                <w:sz w:val="16"/>
                <w:szCs w:val="16"/>
              </w:rPr>
            </w:pPr>
          </w:p>
        </w:tc>
        <w:tc>
          <w:tcPr>
            <w:tcW w:w="2098" w:type="dxa"/>
            <w:vMerge w:val="restart"/>
            <w:tcBorders>
              <w:top w:val="nil"/>
              <w:left w:val="nil"/>
              <w:right w:val="nil"/>
            </w:tcBorders>
          </w:tcPr>
          <w:p w14:paraId="57295C6F" w14:textId="77777777" w:rsidR="00447D5F" w:rsidRPr="009A32C4" w:rsidRDefault="00447D5F" w:rsidP="00A14076">
            <w:pPr>
              <w:jc w:val="center"/>
              <w:rPr>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10"/>
            <w:tcBorders>
              <w:left w:val="nil"/>
              <w:bottom w:val="nil"/>
              <w:right w:val="nil"/>
            </w:tcBorders>
          </w:tcPr>
          <w:p w14:paraId="68CBF99F" w14:textId="77777777" w:rsidR="00447D5F" w:rsidRPr="009A32C4" w:rsidRDefault="00447D5F" w:rsidP="00A14076">
            <w:pPr>
              <w:jc w:val="center"/>
              <w:rPr>
                <w:sz w:val="16"/>
                <w:szCs w:val="16"/>
              </w:rPr>
            </w:pPr>
            <w:r w:rsidRPr="009A32C4">
              <w:rPr>
                <w:b/>
                <w:bCs/>
                <w:sz w:val="16"/>
                <w:szCs w:val="16"/>
              </w:rPr>
              <w:t>Predictive value of GM</w:t>
            </w:r>
            <w:r>
              <w:rPr>
                <w:b/>
                <w:bCs/>
                <w:sz w:val="16"/>
                <w:szCs w:val="16"/>
              </w:rPr>
              <w:t>A</w:t>
            </w:r>
          </w:p>
        </w:tc>
        <w:tc>
          <w:tcPr>
            <w:tcW w:w="1800" w:type="dxa"/>
            <w:vMerge w:val="restart"/>
            <w:tcBorders>
              <w:left w:val="nil"/>
              <w:right w:val="nil"/>
            </w:tcBorders>
          </w:tcPr>
          <w:p w14:paraId="743426CB" w14:textId="77777777" w:rsidR="00447D5F" w:rsidRPr="009A32C4" w:rsidRDefault="00447D5F" w:rsidP="00A14076">
            <w:pPr>
              <w:jc w:val="center"/>
              <w:rPr>
                <w:sz w:val="16"/>
                <w:szCs w:val="16"/>
              </w:rPr>
            </w:pPr>
            <w:r w:rsidRPr="009A32C4">
              <w:rPr>
                <w:b/>
                <w:bCs/>
                <w:sz w:val="16"/>
                <w:szCs w:val="16"/>
              </w:rPr>
              <w:t>Limitations identified by the authors</w:t>
            </w:r>
          </w:p>
        </w:tc>
        <w:tc>
          <w:tcPr>
            <w:tcW w:w="1705" w:type="dxa"/>
            <w:vMerge w:val="restart"/>
            <w:tcBorders>
              <w:left w:val="nil"/>
              <w:right w:val="nil"/>
            </w:tcBorders>
          </w:tcPr>
          <w:p w14:paraId="0FC13861" w14:textId="77777777" w:rsidR="00447D5F" w:rsidRPr="009A32C4" w:rsidRDefault="00447D5F" w:rsidP="00A14076">
            <w:pPr>
              <w:jc w:val="center"/>
              <w:rPr>
                <w:sz w:val="16"/>
                <w:szCs w:val="16"/>
              </w:rPr>
            </w:pPr>
            <w:r w:rsidRPr="009A32C4">
              <w:rPr>
                <w:b/>
                <w:bCs/>
                <w:sz w:val="16"/>
                <w:szCs w:val="16"/>
              </w:rPr>
              <w:t>Summarized reasons for exclusion</w:t>
            </w:r>
          </w:p>
        </w:tc>
      </w:tr>
      <w:tr w:rsidR="00447D5F" w:rsidRPr="009A32C4" w14:paraId="495B7BFA" w14:textId="77777777" w:rsidTr="00A14076">
        <w:trPr>
          <w:trHeight w:val="224"/>
        </w:trPr>
        <w:tc>
          <w:tcPr>
            <w:tcW w:w="957" w:type="dxa"/>
            <w:vMerge/>
            <w:tcBorders>
              <w:top w:val="nil"/>
              <w:left w:val="nil"/>
              <w:bottom w:val="single" w:sz="4" w:space="0" w:color="auto"/>
              <w:right w:val="nil"/>
            </w:tcBorders>
          </w:tcPr>
          <w:p w14:paraId="4BDF83B4" w14:textId="77777777" w:rsidR="00447D5F" w:rsidRPr="009A32C4" w:rsidRDefault="00447D5F" w:rsidP="00A14076">
            <w:pPr>
              <w:jc w:val="center"/>
              <w:rPr>
                <w:b/>
                <w:bCs/>
                <w:sz w:val="16"/>
                <w:szCs w:val="16"/>
              </w:rPr>
            </w:pPr>
          </w:p>
        </w:tc>
        <w:tc>
          <w:tcPr>
            <w:tcW w:w="2098" w:type="dxa"/>
            <w:vMerge/>
            <w:tcBorders>
              <w:top w:val="nil"/>
              <w:left w:val="nil"/>
              <w:bottom w:val="single" w:sz="4" w:space="0" w:color="auto"/>
              <w:right w:val="nil"/>
            </w:tcBorders>
          </w:tcPr>
          <w:p w14:paraId="58CC74DF" w14:textId="77777777" w:rsidR="00447D5F" w:rsidRPr="009A32C4" w:rsidRDefault="00447D5F" w:rsidP="00A14076">
            <w:pPr>
              <w:rPr>
                <w:b/>
                <w:bCs/>
                <w:sz w:val="16"/>
                <w:szCs w:val="16"/>
              </w:rPr>
            </w:pPr>
          </w:p>
        </w:tc>
        <w:tc>
          <w:tcPr>
            <w:tcW w:w="1278" w:type="dxa"/>
            <w:tcBorders>
              <w:top w:val="nil"/>
              <w:left w:val="nil"/>
              <w:bottom w:val="single" w:sz="4" w:space="0" w:color="auto"/>
              <w:right w:val="nil"/>
            </w:tcBorders>
          </w:tcPr>
          <w:p w14:paraId="36AC6FBF" w14:textId="77777777" w:rsidR="00447D5F" w:rsidRPr="009A32C4" w:rsidRDefault="00447D5F" w:rsidP="00A14076">
            <w:pPr>
              <w:jc w:val="center"/>
              <w:rPr>
                <w:b/>
                <w:bCs/>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1047B8F9" w14:textId="77777777" w:rsidR="00447D5F" w:rsidRPr="009A32C4" w:rsidRDefault="00447D5F" w:rsidP="00A14076">
            <w:pPr>
              <w:jc w:val="center"/>
              <w:rPr>
                <w:b/>
                <w:bCs/>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2A8FDFFB" w14:textId="77777777" w:rsidR="00447D5F" w:rsidRPr="009A32C4" w:rsidRDefault="00447D5F" w:rsidP="00A14076">
            <w:pPr>
              <w:jc w:val="center"/>
              <w:rPr>
                <w:b/>
                <w:bCs/>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6C906A83" w14:textId="77777777" w:rsidR="00447D5F" w:rsidRPr="009A32C4" w:rsidRDefault="00447D5F" w:rsidP="00A14076">
            <w:pPr>
              <w:jc w:val="center"/>
              <w:rPr>
                <w:b/>
                <w:bCs/>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7B53049E" w14:textId="77777777" w:rsidR="00447D5F" w:rsidRPr="009A32C4" w:rsidRDefault="00447D5F" w:rsidP="00A14076">
            <w:pPr>
              <w:jc w:val="center"/>
              <w:rPr>
                <w:b/>
                <w:bCs/>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3AE52A4B" w14:textId="77777777" w:rsidR="00447D5F" w:rsidRPr="009A32C4" w:rsidRDefault="00447D5F" w:rsidP="00A14076">
            <w:pPr>
              <w:rPr>
                <w:b/>
                <w:bCs/>
                <w:sz w:val="16"/>
                <w:szCs w:val="16"/>
              </w:rPr>
            </w:pPr>
          </w:p>
        </w:tc>
        <w:tc>
          <w:tcPr>
            <w:tcW w:w="1705" w:type="dxa"/>
            <w:vMerge/>
            <w:tcBorders>
              <w:left w:val="nil"/>
              <w:bottom w:val="single" w:sz="4" w:space="0" w:color="auto"/>
              <w:right w:val="nil"/>
            </w:tcBorders>
          </w:tcPr>
          <w:p w14:paraId="049453B2" w14:textId="77777777" w:rsidR="00447D5F" w:rsidRPr="009A32C4" w:rsidRDefault="00447D5F" w:rsidP="00A14076">
            <w:pPr>
              <w:rPr>
                <w:b/>
                <w:bCs/>
                <w:sz w:val="16"/>
                <w:szCs w:val="16"/>
              </w:rPr>
            </w:pPr>
          </w:p>
        </w:tc>
      </w:tr>
      <w:tr w:rsidR="00447D5F" w:rsidRPr="009A32C4" w14:paraId="1F938D9A" w14:textId="77777777" w:rsidTr="00A14076">
        <w:trPr>
          <w:trHeight w:val="224"/>
        </w:trPr>
        <w:tc>
          <w:tcPr>
            <w:tcW w:w="957" w:type="dxa"/>
            <w:vMerge w:val="restart"/>
            <w:tcBorders>
              <w:top w:val="single" w:sz="4" w:space="0" w:color="auto"/>
              <w:left w:val="nil"/>
              <w:bottom w:val="single" w:sz="4" w:space="0" w:color="auto"/>
              <w:right w:val="nil"/>
            </w:tcBorders>
          </w:tcPr>
          <w:p w14:paraId="55AFF505" w14:textId="77777777" w:rsidR="00447D5F" w:rsidRPr="009A32C4" w:rsidRDefault="00447D5F" w:rsidP="00A14076">
            <w:pPr>
              <w:rPr>
                <w:sz w:val="16"/>
                <w:szCs w:val="16"/>
              </w:rPr>
            </w:pPr>
            <w:proofErr w:type="spellStart"/>
            <w:r w:rsidRPr="009A32C4">
              <w:rPr>
                <w:sz w:val="16"/>
                <w:szCs w:val="16"/>
              </w:rPr>
              <w:t>Hadders-Algra</w:t>
            </w:r>
            <w:proofErr w:type="spellEnd"/>
            <w:r w:rsidRPr="009A32C4">
              <w:rPr>
                <w:sz w:val="16"/>
                <w:szCs w:val="16"/>
              </w:rPr>
              <w:t xml:space="preserve"> et al.</w:t>
            </w:r>
            <w:r>
              <w:rPr>
                <w:sz w:val="16"/>
                <w:szCs w:val="16"/>
                <w:vertAlign w:val="superscript"/>
              </w:rPr>
              <w:t>67</w:t>
            </w:r>
          </w:p>
        </w:tc>
        <w:tc>
          <w:tcPr>
            <w:tcW w:w="2098" w:type="dxa"/>
            <w:vMerge w:val="restart"/>
            <w:tcBorders>
              <w:top w:val="single" w:sz="4" w:space="0" w:color="auto"/>
              <w:left w:val="nil"/>
              <w:bottom w:val="single" w:sz="4" w:space="0" w:color="auto"/>
              <w:right w:val="nil"/>
            </w:tcBorders>
          </w:tcPr>
          <w:p w14:paraId="5A579A6E" w14:textId="77777777" w:rsidR="00447D5F" w:rsidRPr="009A32C4" w:rsidRDefault="00447D5F" w:rsidP="00A14076">
            <w:pPr>
              <w:rPr>
                <w:sz w:val="16"/>
                <w:szCs w:val="16"/>
              </w:rPr>
            </w:pPr>
            <w:r w:rsidRPr="009A32C4">
              <w:rPr>
                <w:sz w:val="16"/>
                <w:szCs w:val="16"/>
              </w:rPr>
              <w:t>GM quality after 47 weeks PMA was</w:t>
            </w:r>
            <w:r>
              <w:rPr>
                <w:sz w:val="16"/>
                <w:szCs w:val="16"/>
              </w:rPr>
              <w:t xml:space="preserve"> </w:t>
            </w:r>
            <w:r w:rsidRPr="009A32C4">
              <w:rPr>
                <w:sz w:val="16"/>
                <w:szCs w:val="16"/>
              </w:rPr>
              <w:t>strongly related to neurodevelopmental outcome at l 1/2 years of age, suggesting that the absence of the age-specific ‘fidgety’ character of GM could be a herald of disability</w:t>
            </w:r>
          </w:p>
          <w:p w14:paraId="6DCC5117" w14:textId="77777777" w:rsidR="00447D5F" w:rsidRPr="009A32C4" w:rsidRDefault="00447D5F" w:rsidP="00A14076">
            <w:pPr>
              <w:rPr>
                <w:sz w:val="16"/>
                <w:szCs w:val="16"/>
              </w:rPr>
            </w:pPr>
          </w:p>
        </w:tc>
        <w:tc>
          <w:tcPr>
            <w:tcW w:w="6390" w:type="dxa"/>
            <w:gridSpan w:val="10"/>
            <w:tcBorders>
              <w:top w:val="single" w:sz="4" w:space="0" w:color="auto"/>
              <w:left w:val="nil"/>
              <w:bottom w:val="nil"/>
              <w:right w:val="nil"/>
            </w:tcBorders>
          </w:tcPr>
          <w:p w14:paraId="524FC51B" w14:textId="77777777" w:rsidR="00447D5F" w:rsidRPr="009A32C4" w:rsidRDefault="00447D5F" w:rsidP="00A14076">
            <w:pPr>
              <w:jc w:val="center"/>
              <w:rPr>
                <w:sz w:val="16"/>
                <w:szCs w:val="16"/>
              </w:rPr>
            </w:pPr>
            <w:r w:rsidRPr="009A32C4">
              <w:rPr>
                <w:sz w:val="16"/>
                <w:szCs w:val="16"/>
              </w:rPr>
              <w:t>Neurological outcome of CP and mental retardation</w:t>
            </w:r>
          </w:p>
        </w:tc>
        <w:tc>
          <w:tcPr>
            <w:tcW w:w="1800" w:type="dxa"/>
            <w:vMerge w:val="restart"/>
            <w:tcBorders>
              <w:top w:val="single" w:sz="4" w:space="0" w:color="auto"/>
              <w:left w:val="nil"/>
              <w:bottom w:val="single" w:sz="4" w:space="0" w:color="auto"/>
              <w:right w:val="nil"/>
            </w:tcBorders>
          </w:tcPr>
          <w:p w14:paraId="5949906C" w14:textId="77777777" w:rsidR="00447D5F" w:rsidRPr="009A32C4" w:rsidRDefault="00447D5F" w:rsidP="00A14076">
            <w:pPr>
              <w:rPr>
                <w:sz w:val="16"/>
                <w:szCs w:val="16"/>
              </w:rPr>
            </w:pPr>
            <w:r w:rsidRPr="009A32C4">
              <w:rPr>
                <w:sz w:val="16"/>
                <w:szCs w:val="16"/>
              </w:rPr>
              <w:t>Not stated</w:t>
            </w:r>
          </w:p>
        </w:tc>
        <w:tc>
          <w:tcPr>
            <w:tcW w:w="1705" w:type="dxa"/>
            <w:vMerge w:val="restart"/>
            <w:tcBorders>
              <w:top w:val="single" w:sz="4" w:space="0" w:color="auto"/>
              <w:left w:val="nil"/>
              <w:bottom w:val="single" w:sz="4" w:space="0" w:color="auto"/>
              <w:right w:val="nil"/>
            </w:tcBorders>
          </w:tcPr>
          <w:p w14:paraId="7636637C" w14:textId="77777777" w:rsidR="00447D5F" w:rsidRPr="009A32C4" w:rsidRDefault="00447D5F" w:rsidP="00A14076">
            <w:pPr>
              <w:rPr>
                <w:sz w:val="16"/>
                <w:szCs w:val="16"/>
              </w:rPr>
            </w:pPr>
            <w:r w:rsidRPr="009A32C4">
              <w:rPr>
                <w:sz w:val="16"/>
                <w:szCs w:val="16"/>
              </w:rPr>
              <w:t xml:space="preserve">Outcomes not delineated into neuromotor outcomes of CP but given as a combined outcome with mental retardation </w:t>
            </w:r>
          </w:p>
        </w:tc>
      </w:tr>
      <w:tr w:rsidR="00447D5F" w:rsidRPr="009A32C4" w14:paraId="1373AFE6" w14:textId="77777777" w:rsidTr="00A14076">
        <w:tc>
          <w:tcPr>
            <w:tcW w:w="957" w:type="dxa"/>
            <w:vMerge/>
            <w:tcBorders>
              <w:top w:val="single" w:sz="4" w:space="0" w:color="auto"/>
              <w:left w:val="nil"/>
              <w:bottom w:val="single" w:sz="4" w:space="0" w:color="auto"/>
              <w:right w:val="nil"/>
            </w:tcBorders>
          </w:tcPr>
          <w:p w14:paraId="7AAC02AA" w14:textId="77777777" w:rsidR="00447D5F" w:rsidRPr="009A32C4" w:rsidRDefault="00447D5F" w:rsidP="00A14076">
            <w:pPr>
              <w:rPr>
                <w:sz w:val="16"/>
                <w:szCs w:val="16"/>
              </w:rPr>
            </w:pPr>
          </w:p>
        </w:tc>
        <w:tc>
          <w:tcPr>
            <w:tcW w:w="2098" w:type="dxa"/>
            <w:vMerge/>
            <w:tcBorders>
              <w:top w:val="single" w:sz="4" w:space="0" w:color="auto"/>
              <w:left w:val="nil"/>
              <w:bottom w:val="single" w:sz="4" w:space="0" w:color="auto"/>
              <w:right w:val="nil"/>
            </w:tcBorders>
          </w:tcPr>
          <w:p w14:paraId="33EF3D07"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7C050663" w14:textId="77777777" w:rsidR="00447D5F" w:rsidRPr="009A32C4" w:rsidRDefault="00447D5F" w:rsidP="00A14076">
            <w:pPr>
              <w:jc w:val="center"/>
              <w:rPr>
                <w:sz w:val="16"/>
                <w:szCs w:val="16"/>
              </w:rPr>
            </w:pPr>
            <w:r w:rsidRPr="009A32C4">
              <w:rPr>
                <w:sz w:val="16"/>
                <w:szCs w:val="16"/>
              </w:rPr>
              <w:t>88%</w:t>
            </w:r>
          </w:p>
          <w:p w14:paraId="67D303CA" w14:textId="77777777" w:rsidR="00447D5F" w:rsidRPr="009A32C4" w:rsidRDefault="00447D5F" w:rsidP="00A14076">
            <w:pPr>
              <w:jc w:val="center"/>
              <w:rPr>
                <w:sz w:val="16"/>
                <w:szCs w:val="16"/>
              </w:rPr>
            </w:pPr>
          </w:p>
        </w:tc>
        <w:tc>
          <w:tcPr>
            <w:tcW w:w="1260" w:type="dxa"/>
            <w:gridSpan w:val="2"/>
            <w:tcBorders>
              <w:top w:val="nil"/>
              <w:left w:val="nil"/>
              <w:bottom w:val="nil"/>
              <w:right w:val="nil"/>
            </w:tcBorders>
          </w:tcPr>
          <w:p w14:paraId="25455817" w14:textId="77777777" w:rsidR="00447D5F" w:rsidRPr="009A32C4" w:rsidRDefault="00447D5F" w:rsidP="00A14076">
            <w:pPr>
              <w:jc w:val="center"/>
              <w:rPr>
                <w:sz w:val="16"/>
                <w:szCs w:val="16"/>
              </w:rPr>
            </w:pPr>
            <w:r w:rsidRPr="009A32C4">
              <w:rPr>
                <w:sz w:val="16"/>
                <w:szCs w:val="16"/>
              </w:rPr>
              <w:t>88%</w:t>
            </w:r>
          </w:p>
          <w:p w14:paraId="70513FEC"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780E2B34" w14:textId="77777777" w:rsidR="00447D5F" w:rsidRPr="009A32C4" w:rsidRDefault="00447D5F" w:rsidP="00A14076">
            <w:pPr>
              <w:jc w:val="center"/>
              <w:rPr>
                <w:sz w:val="16"/>
                <w:szCs w:val="16"/>
              </w:rPr>
            </w:pPr>
            <w:r w:rsidRPr="009A32C4">
              <w:rPr>
                <w:sz w:val="16"/>
                <w:szCs w:val="16"/>
              </w:rPr>
              <w:t>88%</w:t>
            </w:r>
          </w:p>
        </w:tc>
        <w:tc>
          <w:tcPr>
            <w:tcW w:w="1080" w:type="dxa"/>
            <w:gridSpan w:val="2"/>
            <w:tcBorders>
              <w:top w:val="nil"/>
              <w:left w:val="nil"/>
              <w:bottom w:val="nil"/>
              <w:right w:val="nil"/>
            </w:tcBorders>
          </w:tcPr>
          <w:p w14:paraId="529C6E70" w14:textId="77777777" w:rsidR="00447D5F" w:rsidRPr="009A32C4" w:rsidRDefault="00447D5F" w:rsidP="00A14076">
            <w:pPr>
              <w:jc w:val="center"/>
              <w:rPr>
                <w:sz w:val="16"/>
                <w:szCs w:val="16"/>
              </w:rPr>
            </w:pPr>
            <w:r w:rsidRPr="009A32C4">
              <w:rPr>
                <w:sz w:val="16"/>
                <w:szCs w:val="16"/>
              </w:rPr>
              <w:t>88%</w:t>
            </w:r>
          </w:p>
        </w:tc>
        <w:tc>
          <w:tcPr>
            <w:tcW w:w="1530" w:type="dxa"/>
            <w:gridSpan w:val="3"/>
            <w:tcBorders>
              <w:top w:val="nil"/>
              <w:left w:val="nil"/>
              <w:bottom w:val="nil"/>
              <w:right w:val="nil"/>
            </w:tcBorders>
          </w:tcPr>
          <w:p w14:paraId="5645A4F7" w14:textId="77777777" w:rsidR="00447D5F" w:rsidRPr="009A32C4" w:rsidRDefault="00447D5F" w:rsidP="00A14076">
            <w:pPr>
              <w:jc w:val="center"/>
              <w:rPr>
                <w:sz w:val="16"/>
                <w:szCs w:val="16"/>
              </w:rPr>
            </w:pPr>
            <w:r>
              <w:rPr>
                <w:rFonts w:eastAsiaTheme="minorEastAsia"/>
                <w:sz w:val="16"/>
                <w:szCs w:val="16"/>
                <w:lang w:val="en-AU"/>
              </w:rPr>
              <w:t>-</w:t>
            </w:r>
          </w:p>
        </w:tc>
        <w:tc>
          <w:tcPr>
            <w:tcW w:w="1800" w:type="dxa"/>
            <w:vMerge/>
            <w:tcBorders>
              <w:top w:val="single" w:sz="4" w:space="0" w:color="auto"/>
              <w:left w:val="nil"/>
              <w:bottom w:val="single" w:sz="4" w:space="0" w:color="auto"/>
              <w:right w:val="nil"/>
            </w:tcBorders>
          </w:tcPr>
          <w:p w14:paraId="48D66F3F" w14:textId="77777777" w:rsidR="00447D5F" w:rsidRPr="009A32C4" w:rsidRDefault="00447D5F" w:rsidP="00A14076">
            <w:pPr>
              <w:rPr>
                <w:sz w:val="16"/>
                <w:szCs w:val="16"/>
              </w:rPr>
            </w:pPr>
          </w:p>
        </w:tc>
        <w:tc>
          <w:tcPr>
            <w:tcW w:w="1705" w:type="dxa"/>
            <w:vMerge/>
            <w:tcBorders>
              <w:top w:val="single" w:sz="4" w:space="0" w:color="auto"/>
              <w:left w:val="nil"/>
              <w:bottom w:val="single" w:sz="4" w:space="0" w:color="auto"/>
              <w:right w:val="nil"/>
            </w:tcBorders>
          </w:tcPr>
          <w:p w14:paraId="6576A3B8" w14:textId="77777777" w:rsidR="00447D5F" w:rsidRPr="009A32C4" w:rsidRDefault="00447D5F" w:rsidP="00A14076">
            <w:pPr>
              <w:rPr>
                <w:sz w:val="16"/>
                <w:szCs w:val="16"/>
              </w:rPr>
            </w:pPr>
          </w:p>
        </w:tc>
      </w:tr>
      <w:tr w:rsidR="00447D5F" w:rsidRPr="009A32C4" w14:paraId="60AB0DFB" w14:textId="77777777" w:rsidTr="00A14076">
        <w:tc>
          <w:tcPr>
            <w:tcW w:w="957" w:type="dxa"/>
            <w:vMerge/>
            <w:tcBorders>
              <w:top w:val="nil"/>
              <w:left w:val="nil"/>
              <w:bottom w:val="nil"/>
              <w:right w:val="nil"/>
            </w:tcBorders>
          </w:tcPr>
          <w:p w14:paraId="582FCD2A" w14:textId="77777777" w:rsidR="00447D5F" w:rsidRPr="009A32C4" w:rsidRDefault="00447D5F" w:rsidP="00A14076">
            <w:pPr>
              <w:rPr>
                <w:sz w:val="16"/>
                <w:szCs w:val="16"/>
              </w:rPr>
            </w:pPr>
          </w:p>
        </w:tc>
        <w:tc>
          <w:tcPr>
            <w:tcW w:w="2098" w:type="dxa"/>
            <w:vMerge/>
            <w:tcBorders>
              <w:top w:val="nil"/>
              <w:left w:val="nil"/>
              <w:bottom w:val="nil"/>
              <w:right w:val="nil"/>
            </w:tcBorders>
          </w:tcPr>
          <w:p w14:paraId="3CDEB074"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46243712" w14:textId="77777777" w:rsidR="00447D5F" w:rsidRPr="009A32C4" w:rsidRDefault="00447D5F" w:rsidP="00A14076">
            <w:pPr>
              <w:jc w:val="center"/>
              <w:rPr>
                <w:sz w:val="16"/>
                <w:szCs w:val="16"/>
              </w:rPr>
            </w:pPr>
          </w:p>
        </w:tc>
        <w:tc>
          <w:tcPr>
            <w:tcW w:w="1260" w:type="dxa"/>
            <w:gridSpan w:val="2"/>
            <w:tcBorders>
              <w:top w:val="nil"/>
              <w:left w:val="nil"/>
              <w:bottom w:val="nil"/>
              <w:right w:val="nil"/>
            </w:tcBorders>
          </w:tcPr>
          <w:p w14:paraId="76617AB6"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14AD9BC5"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633D8D96"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4B6D9619" w14:textId="77777777" w:rsidR="00447D5F" w:rsidRPr="009A32C4" w:rsidRDefault="00447D5F" w:rsidP="00A14076">
            <w:pPr>
              <w:rPr>
                <w:sz w:val="16"/>
                <w:szCs w:val="16"/>
              </w:rPr>
            </w:pPr>
          </w:p>
        </w:tc>
        <w:tc>
          <w:tcPr>
            <w:tcW w:w="1800" w:type="dxa"/>
            <w:vMerge/>
            <w:tcBorders>
              <w:left w:val="nil"/>
              <w:bottom w:val="nil"/>
              <w:right w:val="nil"/>
            </w:tcBorders>
          </w:tcPr>
          <w:p w14:paraId="4624186B" w14:textId="77777777" w:rsidR="00447D5F" w:rsidRPr="009A32C4" w:rsidRDefault="00447D5F" w:rsidP="00A14076">
            <w:pPr>
              <w:rPr>
                <w:sz w:val="16"/>
                <w:szCs w:val="16"/>
              </w:rPr>
            </w:pPr>
          </w:p>
        </w:tc>
        <w:tc>
          <w:tcPr>
            <w:tcW w:w="1705" w:type="dxa"/>
            <w:vMerge/>
            <w:tcBorders>
              <w:left w:val="nil"/>
              <w:bottom w:val="nil"/>
              <w:right w:val="nil"/>
            </w:tcBorders>
          </w:tcPr>
          <w:p w14:paraId="71C9AAD1" w14:textId="77777777" w:rsidR="00447D5F" w:rsidRPr="009A32C4" w:rsidRDefault="00447D5F" w:rsidP="00A14076">
            <w:pPr>
              <w:rPr>
                <w:sz w:val="16"/>
                <w:szCs w:val="16"/>
              </w:rPr>
            </w:pPr>
          </w:p>
        </w:tc>
      </w:tr>
      <w:tr w:rsidR="00447D5F" w:rsidRPr="009A32C4" w14:paraId="2C6D2241" w14:textId="77777777" w:rsidTr="00A14076">
        <w:tc>
          <w:tcPr>
            <w:tcW w:w="957" w:type="dxa"/>
            <w:tcBorders>
              <w:top w:val="nil"/>
              <w:left w:val="nil"/>
              <w:bottom w:val="single" w:sz="4" w:space="0" w:color="auto"/>
              <w:right w:val="nil"/>
            </w:tcBorders>
          </w:tcPr>
          <w:p w14:paraId="1D445258" w14:textId="77777777" w:rsidR="00447D5F" w:rsidRPr="009A32C4" w:rsidRDefault="00447D5F" w:rsidP="00A14076">
            <w:pPr>
              <w:rPr>
                <w:sz w:val="16"/>
                <w:szCs w:val="16"/>
              </w:rPr>
            </w:pPr>
            <w:r w:rsidRPr="009A32C4">
              <w:rPr>
                <w:sz w:val="16"/>
                <w:szCs w:val="16"/>
              </w:rPr>
              <w:t>Morgan et al.</w:t>
            </w:r>
            <w:r>
              <w:rPr>
                <w:sz w:val="16"/>
                <w:szCs w:val="16"/>
                <w:vertAlign w:val="superscript"/>
              </w:rPr>
              <w:t>69</w:t>
            </w:r>
          </w:p>
        </w:tc>
        <w:tc>
          <w:tcPr>
            <w:tcW w:w="2098" w:type="dxa"/>
            <w:tcBorders>
              <w:top w:val="nil"/>
              <w:left w:val="nil"/>
              <w:bottom w:val="single" w:sz="4" w:space="0" w:color="auto"/>
              <w:right w:val="nil"/>
            </w:tcBorders>
          </w:tcPr>
          <w:p w14:paraId="6117AC9E" w14:textId="77777777" w:rsidR="00447D5F" w:rsidRPr="009A32C4" w:rsidRDefault="00447D5F" w:rsidP="00A14076">
            <w:pPr>
              <w:rPr>
                <w:sz w:val="16"/>
                <w:szCs w:val="16"/>
              </w:rPr>
            </w:pPr>
            <w:r w:rsidRPr="009A32C4">
              <w:rPr>
                <w:sz w:val="16"/>
                <w:szCs w:val="16"/>
              </w:rPr>
              <w:t>GMA had excellent sensitivity and specificity to predict infants who would later be diagnosed with CP as well as those with</w:t>
            </w:r>
          </w:p>
          <w:p w14:paraId="64462182" w14:textId="77777777" w:rsidR="00447D5F" w:rsidRPr="009A32C4" w:rsidRDefault="00447D5F" w:rsidP="00A14076">
            <w:pPr>
              <w:rPr>
                <w:sz w:val="16"/>
                <w:szCs w:val="16"/>
              </w:rPr>
            </w:pPr>
            <w:r w:rsidRPr="009A32C4">
              <w:rPr>
                <w:sz w:val="16"/>
                <w:szCs w:val="16"/>
              </w:rPr>
              <w:t>normal outcomes. One benefit of early detection</w:t>
            </w:r>
          </w:p>
          <w:p w14:paraId="71805895" w14:textId="77777777" w:rsidR="00447D5F" w:rsidRPr="009A32C4" w:rsidRDefault="00447D5F" w:rsidP="00A14076">
            <w:pPr>
              <w:rPr>
                <w:sz w:val="16"/>
                <w:szCs w:val="16"/>
              </w:rPr>
            </w:pPr>
            <w:r w:rsidRPr="009A32C4">
              <w:rPr>
                <w:sz w:val="16"/>
                <w:szCs w:val="16"/>
              </w:rPr>
              <w:t>using GMA was that diagnosis occurred earlier, on average</w:t>
            </w:r>
          </w:p>
          <w:p w14:paraId="63D33C98" w14:textId="77777777" w:rsidR="00447D5F" w:rsidRPr="009A32C4" w:rsidRDefault="00447D5F" w:rsidP="00A14076">
            <w:pPr>
              <w:rPr>
                <w:sz w:val="16"/>
                <w:szCs w:val="16"/>
              </w:rPr>
            </w:pPr>
            <w:r w:rsidRPr="009A32C4">
              <w:rPr>
                <w:sz w:val="16"/>
                <w:szCs w:val="16"/>
              </w:rPr>
              <w:t>at 8.5 months in the study compared to 17 months in their CP registry</w:t>
            </w:r>
          </w:p>
          <w:p w14:paraId="39C885C9" w14:textId="77777777" w:rsidR="00447D5F" w:rsidRPr="009A32C4" w:rsidRDefault="00447D5F" w:rsidP="00A14076">
            <w:pPr>
              <w:rPr>
                <w:sz w:val="16"/>
                <w:szCs w:val="16"/>
              </w:rPr>
            </w:pPr>
          </w:p>
          <w:p w14:paraId="5CC13F71" w14:textId="77777777" w:rsidR="00447D5F" w:rsidRPr="009A32C4" w:rsidRDefault="00447D5F" w:rsidP="00A14076">
            <w:pPr>
              <w:rPr>
                <w:sz w:val="16"/>
                <w:szCs w:val="16"/>
              </w:rPr>
            </w:pPr>
          </w:p>
          <w:p w14:paraId="7CABC091" w14:textId="77777777" w:rsidR="00447D5F" w:rsidRPr="009A32C4" w:rsidRDefault="00447D5F" w:rsidP="00A14076">
            <w:pPr>
              <w:rPr>
                <w:sz w:val="16"/>
                <w:szCs w:val="16"/>
              </w:rPr>
            </w:pPr>
          </w:p>
          <w:p w14:paraId="640777CE" w14:textId="77777777" w:rsidR="00447D5F" w:rsidRPr="009A32C4" w:rsidRDefault="00447D5F" w:rsidP="00A14076">
            <w:pPr>
              <w:rPr>
                <w:sz w:val="16"/>
                <w:szCs w:val="16"/>
              </w:rPr>
            </w:pPr>
          </w:p>
          <w:p w14:paraId="0D8C00DE" w14:textId="77777777" w:rsidR="00447D5F" w:rsidRPr="009A32C4" w:rsidRDefault="00447D5F" w:rsidP="00A14076">
            <w:pPr>
              <w:rPr>
                <w:sz w:val="16"/>
                <w:szCs w:val="16"/>
              </w:rPr>
            </w:pPr>
          </w:p>
          <w:p w14:paraId="4F09EEC2" w14:textId="77777777" w:rsidR="00447D5F" w:rsidRPr="009A32C4" w:rsidRDefault="00447D5F" w:rsidP="00A14076">
            <w:pPr>
              <w:rPr>
                <w:sz w:val="16"/>
                <w:szCs w:val="16"/>
              </w:rPr>
            </w:pPr>
          </w:p>
          <w:p w14:paraId="4B196576" w14:textId="77777777" w:rsidR="00447D5F" w:rsidRPr="009A32C4" w:rsidRDefault="00447D5F" w:rsidP="00A14076">
            <w:pPr>
              <w:rPr>
                <w:sz w:val="16"/>
                <w:szCs w:val="16"/>
              </w:rPr>
            </w:pPr>
          </w:p>
          <w:p w14:paraId="285649AB" w14:textId="77777777" w:rsidR="00447D5F" w:rsidRPr="009A32C4" w:rsidRDefault="00447D5F" w:rsidP="00A14076">
            <w:pPr>
              <w:rPr>
                <w:sz w:val="16"/>
                <w:szCs w:val="16"/>
              </w:rPr>
            </w:pPr>
          </w:p>
          <w:p w14:paraId="1154EAE2" w14:textId="77777777" w:rsidR="00447D5F" w:rsidRPr="009A32C4" w:rsidRDefault="00447D5F" w:rsidP="00A14076">
            <w:pPr>
              <w:rPr>
                <w:sz w:val="16"/>
                <w:szCs w:val="16"/>
              </w:rPr>
            </w:pPr>
          </w:p>
          <w:p w14:paraId="01C397B4" w14:textId="77777777" w:rsidR="00447D5F" w:rsidRPr="009A32C4" w:rsidRDefault="00447D5F" w:rsidP="00A14076">
            <w:pPr>
              <w:rPr>
                <w:sz w:val="16"/>
                <w:szCs w:val="16"/>
              </w:rPr>
            </w:pPr>
          </w:p>
          <w:p w14:paraId="479F7F53" w14:textId="77777777" w:rsidR="00447D5F" w:rsidRPr="009A32C4" w:rsidRDefault="00447D5F" w:rsidP="00A14076">
            <w:pPr>
              <w:rPr>
                <w:sz w:val="16"/>
                <w:szCs w:val="16"/>
              </w:rPr>
            </w:pPr>
          </w:p>
          <w:p w14:paraId="4CE47011" w14:textId="77777777" w:rsidR="00447D5F" w:rsidRPr="009A32C4" w:rsidRDefault="00447D5F" w:rsidP="00A14076">
            <w:pPr>
              <w:rPr>
                <w:sz w:val="16"/>
                <w:szCs w:val="16"/>
              </w:rPr>
            </w:pPr>
          </w:p>
          <w:p w14:paraId="72AC0FA5" w14:textId="77777777" w:rsidR="00447D5F" w:rsidRPr="009A32C4" w:rsidRDefault="00447D5F" w:rsidP="00A14076">
            <w:pPr>
              <w:rPr>
                <w:sz w:val="16"/>
                <w:szCs w:val="16"/>
              </w:rPr>
            </w:pPr>
          </w:p>
          <w:p w14:paraId="4DE1141E" w14:textId="77777777" w:rsidR="00447D5F" w:rsidRPr="009A32C4" w:rsidRDefault="00447D5F" w:rsidP="00A14076">
            <w:pPr>
              <w:rPr>
                <w:sz w:val="16"/>
                <w:szCs w:val="16"/>
              </w:rPr>
            </w:pPr>
          </w:p>
          <w:p w14:paraId="4ECDA162" w14:textId="77777777" w:rsidR="00447D5F" w:rsidRPr="009A32C4" w:rsidRDefault="00447D5F" w:rsidP="00A14076">
            <w:pPr>
              <w:rPr>
                <w:sz w:val="16"/>
                <w:szCs w:val="16"/>
              </w:rPr>
            </w:pPr>
          </w:p>
          <w:p w14:paraId="41B50850" w14:textId="77777777" w:rsidR="00447D5F" w:rsidRPr="009A32C4" w:rsidRDefault="00447D5F" w:rsidP="00A14076">
            <w:pPr>
              <w:rPr>
                <w:sz w:val="16"/>
                <w:szCs w:val="16"/>
              </w:rPr>
            </w:pPr>
          </w:p>
          <w:p w14:paraId="590CCB7D" w14:textId="77777777" w:rsidR="00447D5F" w:rsidRPr="009A32C4" w:rsidRDefault="00447D5F" w:rsidP="00A14076">
            <w:pPr>
              <w:rPr>
                <w:sz w:val="16"/>
                <w:szCs w:val="16"/>
              </w:rPr>
            </w:pPr>
          </w:p>
        </w:tc>
        <w:tc>
          <w:tcPr>
            <w:tcW w:w="1350" w:type="dxa"/>
            <w:gridSpan w:val="2"/>
            <w:tcBorders>
              <w:top w:val="nil"/>
              <w:left w:val="nil"/>
              <w:bottom w:val="single" w:sz="4" w:space="0" w:color="auto"/>
              <w:right w:val="nil"/>
            </w:tcBorders>
          </w:tcPr>
          <w:p w14:paraId="5AE75FDD" w14:textId="77777777" w:rsidR="00447D5F" w:rsidRPr="009A32C4" w:rsidRDefault="00447D5F" w:rsidP="00A14076">
            <w:pPr>
              <w:jc w:val="center"/>
              <w:rPr>
                <w:sz w:val="16"/>
                <w:szCs w:val="16"/>
              </w:rPr>
            </w:pPr>
            <w:r w:rsidRPr="009A32C4">
              <w:rPr>
                <w:sz w:val="16"/>
                <w:szCs w:val="16"/>
              </w:rPr>
              <w:t>98%</w:t>
            </w:r>
          </w:p>
          <w:p w14:paraId="795578E0" w14:textId="77777777" w:rsidR="00447D5F" w:rsidRPr="009A32C4" w:rsidRDefault="00447D5F" w:rsidP="00A14076">
            <w:pPr>
              <w:jc w:val="center"/>
              <w:rPr>
                <w:sz w:val="16"/>
                <w:szCs w:val="16"/>
              </w:rPr>
            </w:pPr>
            <w:r w:rsidRPr="009A32C4">
              <w:rPr>
                <w:sz w:val="16"/>
                <w:szCs w:val="16"/>
              </w:rPr>
              <w:t>(95% CI 86.79–99.58)</w:t>
            </w:r>
          </w:p>
          <w:p w14:paraId="5F0B102D" w14:textId="77777777" w:rsidR="00447D5F" w:rsidRPr="009A32C4" w:rsidRDefault="00447D5F" w:rsidP="00A14076">
            <w:pPr>
              <w:jc w:val="center"/>
              <w:rPr>
                <w:b/>
                <w:bCs/>
                <w:sz w:val="16"/>
                <w:szCs w:val="16"/>
              </w:rPr>
            </w:pPr>
          </w:p>
        </w:tc>
        <w:tc>
          <w:tcPr>
            <w:tcW w:w="1260" w:type="dxa"/>
            <w:gridSpan w:val="2"/>
            <w:tcBorders>
              <w:top w:val="nil"/>
              <w:left w:val="nil"/>
              <w:bottom w:val="single" w:sz="4" w:space="0" w:color="auto"/>
              <w:right w:val="nil"/>
            </w:tcBorders>
          </w:tcPr>
          <w:p w14:paraId="46787047" w14:textId="77777777" w:rsidR="00447D5F" w:rsidRPr="009A32C4" w:rsidRDefault="00447D5F" w:rsidP="00A14076">
            <w:pPr>
              <w:jc w:val="center"/>
              <w:rPr>
                <w:sz w:val="16"/>
                <w:szCs w:val="16"/>
              </w:rPr>
            </w:pPr>
            <w:r w:rsidRPr="009A32C4">
              <w:rPr>
                <w:sz w:val="16"/>
                <w:szCs w:val="16"/>
              </w:rPr>
              <w:t>94%</w:t>
            </w:r>
          </w:p>
          <w:p w14:paraId="15783D25" w14:textId="77777777" w:rsidR="00447D5F" w:rsidRPr="009A32C4" w:rsidRDefault="00447D5F" w:rsidP="00A14076">
            <w:pPr>
              <w:jc w:val="center"/>
              <w:rPr>
                <w:sz w:val="16"/>
                <w:szCs w:val="16"/>
              </w:rPr>
            </w:pPr>
            <w:r w:rsidRPr="009A32C4">
              <w:rPr>
                <w:sz w:val="16"/>
                <w:szCs w:val="16"/>
              </w:rPr>
              <w:t>(95% CI 88.69–97.16)</w:t>
            </w:r>
          </w:p>
        </w:tc>
        <w:tc>
          <w:tcPr>
            <w:tcW w:w="1170" w:type="dxa"/>
            <w:tcBorders>
              <w:top w:val="nil"/>
              <w:left w:val="nil"/>
              <w:bottom w:val="single" w:sz="4" w:space="0" w:color="auto"/>
              <w:right w:val="nil"/>
            </w:tcBorders>
          </w:tcPr>
          <w:p w14:paraId="40CE76C1" w14:textId="77777777" w:rsidR="00447D5F" w:rsidRPr="009A32C4" w:rsidRDefault="00447D5F" w:rsidP="00A14076">
            <w:pPr>
              <w:jc w:val="center"/>
              <w:rPr>
                <w:sz w:val="16"/>
                <w:szCs w:val="16"/>
              </w:rPr>
            </w:pPr>
            <w:r w:rsidRPr="006F106D">
              <w:rPr>
                <w:rFonts w:eastAsiaTheme="minorEastAsia"/>
                <w:sz w:val="16"/>
                <w:szCs w:val="16"/>
                <w:lang w:val="en-AU"/>
              </w:rPr>
              <w:t>-</w:t>
            </w:r>
          </w:p>
        </w:tc>
        <w:tc>
          <w:tcPr>
            <w:tcW w:w="1080" w:type="dxa"/>
            <w:gridSpan w:val="2"/>
            <w:tcBorders>
              <w:top w:val="nil"/>
              <w:left w:val="nil"/>
              <w:bottom w:val="single" w:sz="4" w:space="0" w:color="auto"/>
              <w:right w:val="nil"/>
            </w:tcBorders>
          </w:tcPr>
          <w:p w14:paraId="4BAE9A70" w14:textId="77777777" w:rsidR="00447D5F" w:rsidRPr="009A32C4" w:rsidRDefault="00447D5F" w:rsidP="00A14076">
            <w:pPr>
              <w:jc w:val="center"/>
              <w:rPr>
                <w:sz w:val="16"/>
                <w:szCs w:val="16"/>
              </w:rPr>
            </w:pPr>
            <w:r w:rsidRPr="006F106D">
              <w:rPr>
                <w:rFonts w:eastAsiaTheme="minorEastAsia"/>
                <w:sz w:val="16"/>
                <w:szCs w:val="16"/>
                <w:lang w:val="en-AU"/>
              </w:rPr>
              <w:t>-</w:t>
            </w:r>
          </w:p>
        </w:tc>
        <w:tc>
          <w:tcPr>
            <w:tcW w:w="1530" w:type="dxa"/>
            <w:gridSpan w:val="3"/>
            <w:tcBorders>
              <w:top w:val="nil"/>
              <w:left w:val="nil"/>
              <w:bottom w:val="single" w:sz="4" w:space="0" w:color="auto"/>
              <w:right w:val="nil"/>
            </w:tcBorders>
          </w:tcPr>
          <w:p w14:paraId="046789BE" w14:textId="77777777" w:rsidR="00447D5F" w:rsidRPr="009A32C4" w:rsidRDefault="00447D5F" w:rsidP="00A14076">
            <w:pPr>
              <w:jc w:val="center"/>
              <w:rPr>
                <w:sz w:val="16"/>
                <w:szCs w:val="16"/>
              </w:rPr>
            </w:pPr>
            <w:r w:rsidRPr="006F106D">
              <w:rPr>
                <w:rFonts w:eastAsiaTheme="minorEastAsia"/>
                <w:sz w:val="16"/>
                <w:szCs w:val="16"/>
                <w:lang w:val="en-AU"/>
              </w:rPr>
              <w:t>-</w:t>
            </w:r>
          </w:p>
        </w:tc>
        <w:tc>
          <w:tcPr>
            <w:tcW w:w="1800" w:type="dxa"/>
            <w:tcBorders>
              <w:top w:val="nil"/>
              <w:left w:val="nil"/>
              <w:bottom w:val="single" w:sz="4" w:space="0" w:color="auto"/>
              <w:right w:val="nil"/>
            </w:tcBorders>
          </w:tcPr>
          <w:p w14:paraId="131BE357" w14:textId="77777777" w:rsidR="00447D5F" w:rsidRPr="009A32C4" w:rsidRDefault="00447D5F" w:rsidP="00A14076">
            <w:pPr>
              <w:rPr>
                <w:sz w:val="16"/>
                <w:szCs w:val="16"/>
              </w:rPr>
            </w:pPr>
            <w:r w:rsidRPr="009A32C4">
              <w:rPr>
                <w:sz w:val="16"/>
                <w:szCs w:val="16"/>
              </w:rPr>
              <w:t xml:space="preserve">Sampling bias was possible, as all infants in the study were already considered at high-risk of adverse neurodevelopmental outcome. Outcome data were mostly only at 12 </w:t>
            </w:r>
            <w:proofErr w:type="gramStart"/>
            <w:r w:rsidRPr="009A32C4">
              <w:rPr>
                <w:sz w:val="16"/>
                <w:szCs w:val="16"/>
              </w:rPr>
              <w:t>months</w:t>
            </w:r>
            <w:proofErr w:type="gramEnd"/>
            <w:r w:rsidRPr="009A32C4">
              <w:rPr>
                <w:sz w:val="16"/>
                <w:szCs w:val="16"/>
              </w:rPr>
              <w:t xml:space="preserve"> but milder forms of CP may be first diagnosed later in</w:t>
            </w:r>
          </w:p>
          <w:p w14:paraId="2FED459E" w14:textId="77777777" w:rsidR="00447D5F" w:rsidRPr="009A32C4" w:rsidRDefault="00447D5F" w:rsidP="00A14076">
            <w:pPr>
              <w:rPr>
                <w:sz w:val="16"/>
                <w:szCs w:val="16"/>
              </w:rPr>
            </w:pPr>
            <w:r w:rsidRPr="009A32C4">
              <w:rPr>
                <w:sz w:val="16"/>
                <w:szCs w:val="16"/>
              </w:rPr>
              <w:t>childhood when the motor impairment was deemed as definitely permanent. There was practice variation between sites in terms of number of blinded GM scorers although they stated that there was no scoring accuracy differences</w:t>
            </w:r>
          </w:p>
          <w:p w14:paraId="3C947D0A" w14:textId="77777777" w:rsidR="00447D5F" w:rsidRPr="009A32C4" w:rsidRDefault="00447D5F" w:rsidP="00A14076">
            <w:pPr>
              <w:rPr>
                <w:sz w:val="16"/>
                <w:szCs w:val="16"/>
              </w:rPr>
            </w:pPr>
          </w:p>
          <w:p w14:paraId="278DBCC7" w14:textId="77777777" w:rsidR="00447D5F" w:rsidRPr="009A32C4" w:rsidRDefault="00447D5F" w:rsidP="00A14076">
            <w:pPr>
              <w:rPr>
                <w:sz w:val="16"/>
                <w:szCs w:val="16"/>
              </w:rPr>
            </w:pPr>
          </w:p>
          <w:p w14:paraId="038FF776" w14:textId="77777777" w:rsidR="00447D5F" w:rsidRPr="009A32C4" w:rsidRDefault="00447D5F" w:rsidP="00A14076">
            <w:pPr>
              <w:rPr>
                <w:sz w:val="16"/>
                <w:szCs w:val="16"/>
              </w:rPr>
            </w:pPr>
          </w:p>
          <w:p w14:paraId="45152330" w14:textId="77777777" w:rsidR="00447D5F" w:rsidRPr="009A32C4" w:rsidRDefault="00447D5F" w:rsidP="00A14076">
            <w:pPr>
              <w:rPr>
                <w:sz w:val="16"/>
                <w:szCs w:val="16"/>
              </w:rPr>
            </w:pPr>
          </w:p>
          <w:p w14:paraId="56F3C08D" w14:textId="77777777" w:rsidR="00447D5F" w:rsidRPr="009A32C4" w:rsidRDefault="00447D5F" w:rsidP="00A14076">
            <w:pPr>
              <w:rPr>
                <w:sz w:val="16"/>
                <w:szCs w:val="16"/>
              </w:rPr>
            </w:pPr>
          </w:p>
          <w:p w14:paraId="602ED270" w14:textId="77777777" w:rsidR="00447D5F" w:rsidRPr="009A32C4" w:rsidRDefault="00447D5F" w:rsidP="00A14076">
            <w:pPr>
              <w:rPr>
                <w:sz w:val="16"/>
                <w:szCs w:val="16"/>
              </w:rPr>
            </w:pPr>
          </w:p>
          <w:p w14:paraId="7F4BFE22" w14:textId="77777777" w:rsidR="00447D5F" w:rsidRPr="009A32C4" w:rsidRDefault="00447D5F" w:rsidP="00A14076">
            <w:pPr>
              <w:rPr>
                <w:b/>
                <w:bCs/>
                <w:sz w:val="16"/>
                <w:szCs w:val="16"/>
              </w:rPr>
            </w:pPr>
          </w:p>
        </w:tc>
        <w:tc>
          <w:tcPr>
            <w:tcW w:w="1705" w:type="dxa"/>
            <w:tcBorders>
              <w:top w:val="nil"/>
              <w:left w:val="nil"/>
              <w:bottom w:val="single" w:sz="4" w:space="0" w:color="auto"/>
              <w:right w:val="nil"/>
            </w:tcBorders>
          </w:tcPr>
          <w:p w14:paraId="21614A53" w14:textId="77777777" w:rsidR="00447D5F" w:rsidRPr="009A32C4" w:rsidRDefault="00447D5F" w:rsidP="00A14076">
            <w:pPr>
              <w:rPr>
                <w:sz w:val="16"/>
                <w:szCs w:val="16"/>
              </w:rPr>
            </w:pPr>
            <w:r w:rsidRPr="009A32C4">
              <w:rPr>
                <w:sz w:val="16"/>
                <w:szCs w:val="16"/>
              </w:rPr>
              <w:t>Term infants were included in this study but not delineated as a group for their specific diagnosis of NE as it related to their specific outcomes</w:t>
            </w:r>
          </w:p>
        </w:tc>
      </w:tr>
      <w:tr w:rsidR="00447D5F" w:rsidRPr="009A32C4" w14:paraId="7A1B37FC" w14:textId="77777777" w:rsidTr="00A14076">
        <w:tc>
          <w:tcPr>
            <w:tcW w:w="12950" w:type="dxa"/>
            <w:gridSpan w:val="14"/>
            <w:tcBorders>
              <w:top w:val="single" w:sz="4" w:space="0" w:color="auto"/>
              <w:left w:val="nil"/>
              <w:bottom w:val="nil"/>
              <w:right w:val="nil"/>
            </w:tcBorders>
          </w:tcPr>
          <w:p w14:paraId="71C7D1C1" w14:textId="77777777" w:rsidR="00447D5F" w:rsidRPr="009A32C4" w:rsidRDefault="00447D5F" w:rsidP="00A14076">
            <w:pPr>
              <w:rPr>
                <w:sz w:val="16"/>
                <w:szCs w:val="16"/>
              </w:rPr>
            </w:pPr>
            <w:r w:rsidRPr="009A32C4">
              <w:rPr>
                <w:sz w:val="16"/>
                <w:szCs w:val="16"/>
              </w:rPr>
              <w:t xml:space="preserve">Table </w:t>
            </w:r>
            <w:r>
              <w:rPr>
                <w:sz w:val="16"/>
                <w:szCs w:val="16"/>
              </w:rPr>
              <w:t>5</w:t>
            </w:r>
            <w:r w:rsidRPr="009A32C4">
              <w:rPr>
                <w:sz w:val="16"/>
                <w:szCs w:val="16"/>
              </w:rPr>
              <w:t xml:space="preserve"> continued</w:t>
            </w:r>
          </w:p>
          <w:tbl>
            <w:tblPr>
              <w:tblStyle w:val="TableGrid1"/>
              <w:tblpPr w:leftFromText="180" w:rightFromText="180" w:horzAnchor="margin" w:tblpY="632"/>
              <w:tblW w:w="12950" w:type="dxa"/>
              <w:tblLayout w:type="fixed"/>
              <w:tblLook w:val="04A0" w:firstRow="1" w:lastRow="0" w:firstColumn="1" w:lastColumn="0" w:noHBand="0" w:noVBand="1"/>
            </w:tblPr>
            <w:tblGrid>
              <w:gridCol w:w="957"/>
              <w:gridCol w:w="2098"/>
              <w:gridCol w:w="1278"/>
              <w:gridCol w:w="1278"/>
              <w:gridCol w:w="1278"/>
              <w:gridCol w:w="1278"/>
              <w:gridCol w:w="1278"/>
              <w:gridCol w:w="1800"/>
              <w:gridCol w:w="1705"/>
            </w:tblGrid>
            <w:tr w:rsidR="00447D5F" w:rsidRPr="009A32C4" w14:paraId="78F1F0D5" w14:textId="77777777" w:rsidTr="00A14076">
              <w:trPr>
                <w:trHeight w:val="323"/>
              </w:trPr>
              <w:tc>
                <w:tcPr>
                  <w:tcW w:w="957" w:type="dxa"/>
                  <w:vMerge w:val="restart"/>
                  <w:tcBorders>
                    <w:left w:val="nil"/>
                    <w:right w:val="nil"/>
                  </w:tcBorders>
                </w:tcPr>
                <w:p w14:paraId="19C6D785" w14:textId="77777777" w:rsidR="00447D5F" w:rsidRPr="009A32C4" w:rsidRDefault="00447D5F" w:rsidP="00A14076">
                  <w:pPr>
                    <w:jc w:val="center"/>
                    <w:rPr>
                      <w:b/>
                      <w:bCs/>
                      <w:sz w:val="16"/>
                      <w:szCs w:val="16"/>
                    </w:rPr>
                  </w:pPr>
                  <w:r w:rsidRPr="009A32C4">
                    <w:rPr>
                      <w:b/>
                      <w:bCs/>
                      <w:sz w:val="16"/>
                      <w:szCs w:val="16"/>
                    </w:rPr>
                    <w:lastRenderedPageBreak/>
                    <w:t>Article</w:t>
                  </w:r>
                </w:p>
                <w:p w14:paraId="7C46CD46" w14:textId="77777777" w:rsidR="00447D5F" w:rsidRPr="009A32C4" w:rsidRDefault="00447D5F" w:rsidP="00A14076">
                  <w:pPr>
                    <w:rPr>
                      <w:b/>
                      <w:bCs/>
                      <w:sz w:val="16"/>
                      <w:szCs w:val="16"/>
                    </w:rPr>
                  </w:pPr>
                </w:p>
              </w:tc>
              <w:tc>
                <w:tcPr>
                  <w:tcW w:w="2098" w:type="dxa"/>
                  <w:vMerge w:val="restart"/>
                  <w:tcBorders>
                    <w:left w:val="nil"/>
                    <w:right w:val="nil"/>
                  </w:tcBorders>
                </w:tcPr>
                <w:p w14:paraId="433DECF7" w14:textId="77777777" w:rsidR="00447D5F" w:rsidRPr="009A32C4" w:rsidRDefault="00447D5F" w:rsidP="00A14076">
                  <w:pP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5"/>
                  <w:tcBorders>
                    <w:left w:val="nil"/>
                    <w:bottom w:val="nil"/>
                    <w:right w:val="nil"/>
                  </w:tcBorders>
                </w:tcPr>
                <w:p w14:paraId="39B8A75B"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p>
              </w:tc>
              <w:tc>
                <w:tcPr>
                  <w:tcW w:w="1800" w:type="dxa"/>
                  <w:vMerge w:val="restart"/>
                  <w:tcBorders>
                    <w:left w:val="nil"/>
                    <w:right w:val="nil"/>
                  </w:tcBorders>
                </w:tcPr>
                <w:p w14:paraId="7BF92FE9"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21B00664"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31B3CAD0" w14:textId="77777777" w:rsidTr="00A14076">
              <w:tc>
                <w:tcPr>
                  <w:tcW w:w="957" w:type="dxa"/>
                  <w:vMerge/>
                  <w:tcBorders>
                    <w:left w:val="nil"/>
                    <w:bottom w:val="single" w:sz="4" w:space="0" w:color="auto"/>
                    <w:right w:val="nil"/>
                  </w:tcBorders>
                </w:tcPr>
                <w:p w14:paraId="74B118A8" w14:textId="77777777" w:rsidR="00447D5F" w:rsidRPr="009A32C4" w:rsidRDefault="00447D5F" w:rsidP="00A14076">
                  <w:pPr>
                    <w:rPr>
                      <w:sz w:val="16"/>
                      <w:szCs w:val="16"/>
                    </w:rPr>
                  </w:pPr>
                </w:p>
              </w:tc>
              <w:tc>
                <w:tcPr>
                  <w:tcW w:w="2098" w:type="dxa"/>
                  <w:vMerge/>
                  <w:tcBorders>
                    <w:left w:val="nil"/>
                    <w:bottom w:val="single" w:sz="4" w:space="0" w:color="auto"/>
                    <w:right w:val="nil"/>
                  </w:tcBorders>
                </w:tcPr>
                <w:p w14:paraId="490BD9D8" w14:textId="77777777" w:rsidR="00447D5F" w:rsidRPr="009A32C4" w:rsidRDefault="00447D5F" w:rsidP="00A14076">
                  <w:pPr>
                    <w:rPr>
                      <w:sz w:val="16"/>
                      <w:szCs w:val="16"/>
                    </w:rPr>
                  </w:pPr>
                </w:p>
              </w:tc>
              <w:tc>
                <w:tcPr>
                  <w:tcW w:w="1278" w:type="dxa"/>
                  <w:tcBorders>
                    <w:top w:val="nil"/>
                    <w:left w:val="nil"/>
                    <w:bottom w:val="single" w:sz="4" w:space="0" w:color="auto"/>
                    <w:right w:val="nil"/>
                  </w:tcBorders>
                </w:tcPr>
                <w:p w14:paraId="66B11433" w14:textId="77777777" w:rsidR="00447D5F" w:rsidRPr="009A32C4" w:rsidRDefault="00447D5F" w:rsidP="00A14076">
                  <w:pPr>
                    <w:jc w:val="center"/>
                    <w:rPr>
                      <w:sz w:val="16"/>
                      <w:szCs w:val="16"/>
                    </w:rPr>
                  </w:pPr>
                  <w:r w:rsidRPr="009A32C4">
                    <w:rPr>
                      <w:b/>
                      <w:bCs/>
                      <w:sz w:val="16"/>
                      <w:szCs w:val="16"/>
                    </w:rPr>
                    <w:t>Sensitivity</w:t>
                  </w:r>
                </w:p>
              </w:tc>
              <w:tc>
                <w:tcPr>
                  <w:tcW w:w="1278" w:type="dxa"/>
                  <w:tcBorders>
                    <w:top w:val="nil"/>
                    <w:left w:val="nil"/>
                    <w:bottom w:val="single" w:sz="4" w:space="0" w:color="auto"/>
                    <w:right w:val="nil"/>
                  </w:tcBorders>
                </w:tcPr>
                <w:p w14:paraId="3260D579" w14:textId="77777777" w:rsidR="00447D5F" w:rsidRPr="009A32C4" w:rsidRDefault="00447D5F" w:rsidP="00A14076">
                  <w:pPr>
                    <w:jc w:val="center"/>
                    <w:rPr>
                      <w:sz w:val="16"/>
                      <w:szCs w:val="16"/>
                    </w:rPr>
                  </w:pPr>
                  <w:r w:rsidRPr="009A32C4">
                    <w:rPr>
                      <w:b/>
                      <w:bCs/>
                      <w:sz w:val="16"/>
                      <w:szCs w:val="16"/>
                    </w:rPr>
                    <w:t>Specificity</w:t>
                  </w:r>
                </w:p>
              </w:tc>
              <w:tc>
                <w:tcPr>
                  <w:tcW w:w="1278" w:type="dxa"/>
                  <w:tcBorders>
                    <w:top w:val="nil"/>
                    <w:left w:val="nil"/>
                    <w:bottom w:val="single" w:sz="4" w:space="0" w:color="auto"/>
                    <w:right w:val="nil"/>
                  </w:tcBorders>
                </w:tcPr>
                <w:p w14:paraId="47EA60D8" w14:textId="77777777" w:rsidR="00447D5F" w:rsidRPr="009A32C4" w:rsidRDefault="00447D5F" w:rsidP="00A14076">
                  <w:pPr>
                    <w:jc w:val="center"/>
                    <w:rPr>
                      <w:sz w:val="16"/>
                      <w:szCs w:val="16"/>
                    </w:rPr>
                  </w:pPr>
                  <w:r w:rsidRPr="009A32C4">
                    <w:rPr>
                      <w:b/>
                      <w:bCs/>
                      <w:sz w:val="16"/>
                      <w:szCs w:val="16"/>
                    </w:rPr>
                    <w:t>PPV</w:t>
                  </w:r>
                </w:p>
              </w:tc>
              <w:tc>
                <w:tcPr>
                  <w:tcW w:w="1278" w:type="dxa"/>
                  <w:tcBorders>
                    <w:top w:val="nil"/>
                    <w:left w:val="nil"/>
                    <w:bottom w:val="single" w:sz="4" w:space="0" w:color="auto"/>
                    <w:right w:val="nil"/>
                  </w:tcBorders>
                </w:tcPr>
                <w:p w14:paraId="059208CD" w14:textId="77777777" w:rsidR="00447D5F" w:rsidRPr="009A32C4" w:rsidRDefault="00447D5F" w:rsidP="00A14076">
                  <w:pPr>
                    <w:jc w:val="center"/>
                    <w:rPr>
                      <w:sz w:val="16"/>
                      <w:szCs w:val="16"/>
                    </w:rPr>
                  </w:pPr>
                  <w:r w:rsidRPr="009A32C4">
                    <w:rPr>
                      <w:b/>
                      <w:bCs/>
                      <w:sz w:val="16"/>
                      <w:szCs w:val="16"/>
                    </w:rPr>
                    <w:t>NPV</w:t>
                  </w:r>
                </w:p>
              </w:tc>
              <w:tc>
                <w:tcPr>
                  <w:tcW w:w="1278" w:type="dxa"/>
                  <w:tcBorders>
                    <w:top w:val="nil"/>
                    <w:left w:val="nil"/>
                    <w:bottom w:val="single" w:sz="4" w:space="0" w:color="auto"/>
                    <w:right w:val="nil"/>
                  </w:tcBorders>
                </w:tcPr>
                <w:p w14:paraId="4E685B24" w14:textId="77777777" w:rsidR="00447D5F" w:rsidRPr="009A32C4" w:rsidRDefault="00447D5F" w:rsidP="00A14076">
                  <w:pPr>
                    <w:jc w:val="cente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147D5689" w14:textId="77777777" w:rsidR="00447D5F" w:rsidRPr="009A32C4" w:rsidRDefault="00447D5F" w:rsidP="00A14076">
                  <w:pPr>
                    <w:rPr>
                      <w:sz w:val="16"/>
                      <w:szCs w:val="16"/>
                    </w:rPr>
                  </w:pPr>
                </w:p>
              </w:tc>
              <w:tc>
                <w:tcPr>
                  <w:tcW w:w="1705" w:type="dxa"/>
                  <w:vMerge/>
                  <w:tcBorders>
                    <w:left w:val="nil"/>
                    <w:bottom w:val="single" w:sz="4" w:space="0" w:color="auto"/>
                    <w:right w:val="nil"/>
                  </w:tcBorders>
                </w:tcPr>
                <w:p w14:paraId="276D932C" w14:textId="77777777" w:rsidR="00447D5F" w:rsidRPr="009A32C4" w:rsidRDefault="00447D5F" w:rsidP="00A14076">
                  <w:pPr>
                    <w:rPr>
                      <w:sz w:val="16"/>
                      <w:szCs w:val="16"/>
                    </w:rPr>
                  </w:pPr>
                </w:p>
              </w:tc>
            </w:tr>
          </w:tbl>
          <w:p w14:paraId="59786082" w14:textId="77777777" w:rsidR="00447D5F" w:rsidRPr="009A32C4" w:rsidRDefault="00447D5F" w:rsidP="00A14076">
            <w:pPr>
              <w:rPr>
                <w:sz w:val="16"/>
                <w:szCs w:val="16"/>
              </w:rPr>
            </w:pPr>
          </w:p>
        </w:tc>
      </w:tr>
      <w:tr w:rsidR="00447D5F" w:rsidRPr="009A32C4" w14:paraId="39791B14" w14:textId="77777777" w:rsidTr="00A14076">
        <w:tc>
          <w:tcPr>
            <w:tcW w:w="957" w:type="dxa"/>
            <w:vMerge w:val="restart"/>
            <w:tcBorders>
              <w:top w:val="nil"/>
              <w:left w:val="nil"/>
              <w:bottom w:val="nil"/>
              <w:right w:val="nil"/>
            </w:tcBorders>
          </w:tcPr>
          <w:p w14:paraId="013FB9CF" w14:textId="77777777" w:rsidR="00447D5F" w:rsidRPr="009A32C4" w:rsidRDefault="00447D5F" w:rsidP="00A14076">
            <w:pPr>
              <w:rPr>
                <w:sz w:val="16"/>
                <w:szCs w:val="16"/>
              </w:rPr>
            </w:pPr>
            <w:r w:rsidRPr="009A32C4">
              <w:rPr>
                <w:sz w:val="16"/>
                <w:szCs w:val="16"/>
              </w:rPr>
              <w:lastRenderedPageBreak/>
              <w:t>Morgan et al</w:t>
            </w:r>
            <w:r>
              <w:rPr>
                <w:sz w:val="16"/>
                <w:szCs w:val="16"/>
              </w:rPr>
              <w:t>.</w:t>
            </w:r>
            <w:r>
              <w:rPr>
                <w:sz w:val="16"/>
                <w:szCs w:val="16"/>
                <w:vertAlign w:val="superscript"/>
              </w:rPr>
              <w:t>70</w:t>
            </w:r>
          </w:p>
        </w:tc>
        <w:tc>
          <w:tcPr>
            <w:tcW w:w="2098" w:type="dxa"/>
            <w:vMerge w:val="restart"/>
            <w:tcBorders>
              <w:top w:val="nil"/>
              <w:left w:val="nil"/>
              <w:bottom w:val="nil"/>
              <w:right w:val="nil"/>
            </w:tcBorders>
          </w:tcPr>
          <w:p w14:paraId="04C7E609" w14:textId="77777777" w:rsidR="00447D5F" w:rsidRPr="009A32C4" w:rsidRDefault="00447D5F" w:rsidP="00A14076">
            <w:pPr>
              <w:rPr>
                <w:sz w:val="16"/>
                <w:szCs w:val="16"/>
              </w:rPr>
            </w:pPr>
            <w:r w:rsidRPr="009A32C4">
              <w:rPr>
                <w:sz w:val="16"/>
                <w:szCs w:val="16"/>
              </w:rPr>
              <w:t>In a routine clinical setting, the GMA strongly predicts</w:t>
            </w:r>
          </w:p>
          <w:p w14:paraId="03D0A4B7" w14:textId="77777777" w:rsidR="00447D5F" w:rsidRDefault="00447D5F" w:rsidP="00A14076">
            <w:pPr>
              <w:rPr>
                <w:sz w:val="16"/>
                <w:szCs w:val="16"/>
              </w:rPr>
            </w:pPr>
            <w:r w:rsidRPr="009A32C4">
              <w:rPr>
                <w:sz w:val="16"/>
                <w:szCs w:val="16"/>
              </w:rPr>
              <w:t>neurodevelopmental impairments at 2 years in high-risk infants</w:t>
            </w:r>
          </w:p>
          <w:p w14:paraId="764BBD5A" w14:textId="77777777" w:rsidR="00447D5F" w:rsidRPr="009A32C4" w:rsidRDefault="00447D5F" w:rsidP="00A14076">
            <w:pPr>
              <w:rPr>
                <w:sz w:val="16"/>
                <w:szCs w:val="16"/>
              </w:rPr>
            </w:pPr>
          </w:p>
          <w:p w14:paraId="52AC2174" w14:textId="77777777" w:rsidR="00447D5F" w:rsidRPr="009A32C4" w:rsidRDefault="00447D5F" w:rsidP="00A14076">
            <w:pPr>
              <w:rPr>
                <w:sz w:val="16"/>
                <w:szCs w:val="16"/>
              </w:rPr>
            </w:pPr>
            <w:r w:rsidRPr="009A32C4">
              <w:rPr>
                <w:sz w:val="16"/>
                <w:szCs w:val="16"/>
              </w:rPr>
              <w:t>FM assessment proves to be a valuable tool for detecting subsequent motor problems early in life when performed in a routine hospital</w:t>
            </w:r>
          </w:p>
          <w:p w14:paraId="308C3BFA" w14:textId="77777777" w:rsidR="00447D5F" w:rsidRPr="009A32C4" w:rsidRDefault="00447D5F" w:rsidP="00A14076">
            <w:pPr>
              <w:rPr>
                <w:sz w:val="16"/>
                <w:szCs w:val="16"/>
              </w:rPr>
            </w:pPr>
            <w:r w:rsidRPr="009A32C4">
              <w:rPr>
                <w:sz w:val="16"/>
                <w:szCs w:val="16"/>
              </w:rPr>
              <w:t>clinical practice. The risk of developing motor problems by the age of 2 years increases linearly with the extent of abnormal FM findings. This risk is also 10 times higher if FM are absent by 3 months of age than if FM are normal</w:t>
            </w:r>
          </w:p>
          <w:p w14:paraId="0EE5C1B0" w14:textId="77777777" w:rsidR="00447D5F" w:rsidRPr="009A32C4" w:rsidRDefault="00447D5F" w:rsidP="00A14076">
            <w:pPr>
              <w:rPr>
                <w:sz w:val="16"/>
                <w:szCs w:val="16"/>
              </w:rPr>
            </w:pPr>
          </w:p>
          <w:p w14:paraId="1F442494" w14:textId="77777777" w:rsidR="00447D5F" w:rsidRPr="009A32C4" w:rsidRDefault="00447D5F" w:rsidP="00A14076">
            <w:pPr>
              <w:rPr>
                <w:sz w:val="16"/>
                <w:szCs w:val="16"/>
              </w:rPr>
            </w:pPr>
          </w:p>
          <w:p w14:paraId="143BF89E" w14:textId="77777777" w:rsidR="00447D5F" w:rsidRPr="009A32C4" w:rsidRDefault="00447D5F" w:rsidP="00A14076">
            <w:pPr>
              <w:rPr>
                <w:sz w:val="16"/>
                <w:szCs w:val="16"/>
              </w:rPr>
            </w:pPr>
          </w:p>
          <w:p w14:paraId="5BBD7760" w14:textId="77777777" w:rsidR="00447D5F" w:rsidRPr="009A32C4" w:rsidRDefault="00447D5F" w:rsidP="00A14076">
            <w:pPr>
              <w:rPr>
                <w:sz w:val="16"/>
                <w:szCs w:val="16"/>
              </w:rPr>
            </w:pPr>
          </w:p>
          <w:p w14:paraId="0E997DA3" w14:textId="77777777" w:rsidR="00447D5F" w:rsidRPr="009A32C4" w:rsidRDefault="00447D5F" w:rsidP="00A14076">
            <w:pPr>
              <w:rPr>
                <w:sz w:val="16"/>
                <w:szCs w:val="16"/>
              </w:rPr>
            </w:pPr>
          </w:p>
          <w:p w14:paraId="31758EF0" w14:textId="77777777" w:rsidR="00447D5F" w:rsidRPr="009A32C4" w:rsidRDefault="00447D5F" w:rsidP="00A14076">
            <w:pPr>
              <w:rPr>
                <w:sz w:val="16"/>
                <w:szCs w:val="16"/>
              </w:rPr>
            </w:pPr>
          </w:p>
          <w:p w14:paraId="05F953EC" w14:textId="77777777" w:rsidR="00447D5F" w:rsidRPr="009A32C4" w:rsidRDefault="00447D5F" w:rsidP="00A14076">
            <w:pPr>
              <w:rPr>
                <w:sz w:val="16"/>
                <w:szCs w:val="16"/>
              </w:rPr>
            </w:pPr>
          </w:p>
          <w:p w14:paraId="49154A31" w14:textId="77777777" w:rsidR="00447D5F" w:rsidRPr="009A32C4" w:rsidRDefault="00447D5F" w:rsidP="00A14076">
            <w:pPr>
              <w:rPr>
                <w:sz w:val="16"/>
                <w:szCs w:val="16"/>
              </w:rPr>
            </w:pPr>
          </w:p>
          <w:p w14:paraId="50CC2240" w14:textId="77777777" w:rsidR="00447D5F" w:rsidRPr="009A32C4" w:rsidRDefault="00447D5F" w:rsidP="00A14076">
            <w:pPr>
              <w:rPr>
                <w:sz w:val="16"/>
                <w:szCs w:val="16"/>
              </w:rPr>
            </w:pPr>
          </w:p>
          <w:p w14:paraId="424AD308" w14:textId="77777777" w:rsidR="00447D5F" w:rsidRPr="009A32C4" w:rsidRDefault="00447D5F" w:rsidP="00A14076">
            <w:pPr>
              <w:rPr>
                <w:sz w:val="16"/>
                <w:szCs w:val="16"/>
              </w:rPr>
            </w:pPr>
          </w:p>
          <w:p w14:paraId="4B8EB552" w14:textId="77777777" w:rsidR="00447D5F" w:rsidRPr="009A32C4" w:rsidRDefault="00447D5F" w:rsidP="00A14076">
            <w:pPr>
              <w:rPr>
                <w:sz w:val="16"/>
                <w:szCs w:val="16"/>
              </w:rPr>
            </w:pPr>
          </w:p>
          <w:p w14:paraId="3CCED558" w14:textId="77777777" w:rsidR="00447D5F" w:rsidRPr="009A32C4" w:rsidRDefault="00447D5F" w:rsidP="00A14076">
            <w:pPr>
              <w:rPr>
                <w:sz w:val="16"/>
                <w:szCs w:val="16"/>
              </w:rPr>
            </w:pPr>
          </w:p>
          <w:p w14:paraId="65DB608A" w14:textId="77777777" w:rsidR="00447D5F" w:rsidRPr="009A32C4" w:rsidRDefault="00447D5F" w:rsidP="00A14076">
            <w:pPr>
              <w:rPr>
                <w:sz w:val="16"/>
                <w:szCs w:val="16"/>
              </w:rPr>
            </w:pPr>
          </w:p>
          <w:p w14:paraId="2C138A97" w14:textId="77777777" w:rsidR="00447D5F" w:rsidRPr="009A32C4" w:rsidRDefault="00447D5F" w:rsidP="00A14076">
            <w:pPr>
              <w:rPr>
                <w:sz w:val="16"/>
                <w:szCs w:val="16"/>
              </w:rPr>
            </w:pPr>
          </w:p>
          <w:p w14:paraId="04B89162" w14:textId="77777777" w:rsidR="00447D5F" w:rsidRPr="009A32C4" w:rsidRDefault="00447D5F" w:rsidP="00A14076">
            <w:pPr>
              <w:rPr>
                <w:sz w:val="16"/>
                <w:szCs w:val="16"/>
              </w:rPr>
            </w:pPr>
          </w:p>
          <w:p w14:paraId="37AE1DDD" w14:textId="77777777" w:rsidR="00447D5F" w:rsidRPr="009A32C4" w:rsidRDefault="00447D5F" w:rsidP="00A14076">
            <w:pPr>
              <w:rPr>
                <w:sz w:val="16"/>
                <w:szCs w:val="16"/>
              </w:rPr>
            </w:pPr>
          </w:p>
          <w:p w14:paraId="2DBC8925" w14:textId="77777777" w:rsidR="00447D5F" w:rsidRPr="009A32C4" w:rsidRDefault="00447D5F" w:rsidP="00A14076">
            <w:pPr>
              <w:rPr>
                <w:sz w:val="16"/>
                <w:szCs w:val="16"/>
              </w:rPr>
            </w:pPr>
          </w:p>
          <w:p w14:paraId="34E60C76" w14:textId="77777777" w:rsidR="00447D5F" w:rsidRPr="009A32C4" w:rsidRDefault="00447D5F" w:rsidP="00A14076">
            <w:pPr>
              <w:rPr>
                <w:sz w:val="16"/>
                <w:szCs w:val="16"/>
              </w:rPr>
            </w:pPr>
          </w:p>
          <w:p w14:paraId="7878D14C"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4E0246EC" w14:textId="77777777" w:rsidR="00447D5F" w:rsidRPr="009A32C4" w:rsidRDefault="00447D5F" w:rsidP="00A14076">
            <w:pPr>
              <w:jc w:val="center"/>
              <w:rPr>
                <w:sz w:val="16"/>
                <w:szCs w:val="16"/>
              </w:rPr>
            </w:pPr>
            <w:r w:rsidRPr="009A32C4">
              <w:rPr>
                <w:sz w:val="16"/>
                <w:szCs w:val="16"/>
              </w:rPr>
              <w:t>When absent FM were considered to be a positive test result (and normal, abnormal, or sporadic FM were considered to be a negative test result)</w:t>
            </w:r>
          </w:p>
        </w:tc>
        <w:tc>
          <w:tcPr>
            <w:tcW w:w="1800" w:type="dxa"/>
            <w:vMerge w:val="restart"/>
            <w:tcBorders>
              <w:top w:val="nil"/>
              <w:left w:val="nil"/>
              <w:right w:val="nil"/>
            </w:tcBorders>
          </w:tcPr>
          <w:p w14:paraId="48679E61" w14:textId="77777777" w:rsidR="00447D5F" w:rsidRPr="009A32C4" w:rsidRDefault="00447D5F" w:rsidP="00A14076">
            <w:pPr>
              <w:rPr>
                <w:sz w:val="16"/>
                <w:szCs w:val="16"/>
              </w:rPr>
            </w:pPr>
            <w:r w:rsidRPr="009A32C4">
              <w:rPr>
                <w:sz w:val="16"/>
                <w:szCs w:val="16"/>
              </w:rPr>
              <w:t>Relatively small study sample.</w:t>
            </w:r>
          </w:p>
          <w:p w14:paraId="4A33D67D" w14:textId="77777777" w:rsidR="00447D5F" w:rsidRPr="009A32C4" w:rsidRDefault="00447D5F" w:rsidP="00A14076">
            <w:pPr>
              <w:rPr>
                <w:sz w:val="16"/>
                <w:szCs w:val="16"/>
              </w:rPr>
            </w:pPr>
            <w:r w:rsidRPr="009A32C4">
              <w:rPr>
                <w:sz w:val="16"/>
                <w:szCs w:val="16"/>
              </w:rPr>
              <w:t>Study sample</w:t>
            </w:r>
          </w:p>
          <w:p w14:paraId="41B85ECA" w14:textId="77777777" w:rsidR="00447D5F" w:rsidRPr="009A32C4" w:rsidRDefault="00447D5F" w:rsidP="00A14076">
            <w:pPr>
              <w:rPr>
                <w:sz w:val="16"/>
                <w:szCs w:val="16"/>
              </w:rPr>
            </w:pPr>
            <w:r w:rsidRPr="009A32C4">
              <w:rPr>
                <w:sz w:val="16"/>
                <w:szCs w:val="16"/>
              </w:rPr>
              <w:t>did not include all infants hospitalized</w:t>
            </w:r>
          </w:p>
          <w:p w14:paraId="59193C01" w14:textId="77777777" w:rsidR="00447D5F" w:rsidRPr="009A32C4" w:rsidRDefault="00447D5F" w:rsidP="00A14076">
            <w:pPr>
              <w:rPr>
                <w:sz w:val="16"/>
                <w:szCs w:val="16"/>
              </w:rPr>
            </w:pPr>
            <w:r w:rsidRPr="009A32C4">
              <w:rPr>
                <w:sz w:val="16"/>
                <w:szCs w:val="16"/>
              </w:rPr>
              <w:t>during the study period, only the high-risk which could introduce sampling bias</w:t>
            </w:r>
          </w:p>
        </w:tc>
        <w:tc>
          <w:tcPr>
            <w:tcW w:w="1705" w:type="dxa"/>
            <w:vMerge w:val="restart"/>
            <w:tcBorders>
              <w:top w:val="nil"/>
              <w:left w:val="nil"/>
              <w:right w:val="nil"/>
            </w:tcBorders>
          </w:tcPr>
          <w:p w14:paraId="381FDD49" w14:textId="77777777" w:rsidR="00447D5F" w:rsidRPr="009A32C4" w:rsidRDefault="00447D5F" w:rsidP="00A14076">
            <w:pPr>
              <w:rPr>
                <w:sz w:val="16"/>
                <w:szCs w:val="16"/>
              </w:rPr>
            </w:pPr>
            <w:r w:rsidRPr="009A32C4">
              <w:rPr>
                <w:sz w:val="16"/>
                <w:szCs w:val="16"/>
              </w:rPr>
              <w:t>Term and late-preterm infants were included in this study but not delineated as a group for their specific diagnosis of NE nor for their specific outcomes</w:t>
            </w:r>
          </w:p>
        </w:tc>
      </w:tr>
      <w:tr w:rsidR="00447D5F" w:rsidRPr="009A32C4" w14:paraId="690C3C0A" w14:textId="77777777" w:rsidTr="00A14076">
        <w:trPr>
          <w:trHeight w:val="1835"/>
        </w:trPr>
        <w:tc>
          <w:tcPr>
            <w:tcW w:w="957" w:type="dxa"/>
            <w:vMerge/>
            <w:tcBorders>
              <w:top w:val="nil"/>
              <w:left w:val="nil"/>
              <w:bottom w:val="nil"/>
              <w:right w:val="nil"/>
            </w:tcBorders>
          </w:tcPr>
          <w:p w14:paraId="761094C5" w14:textId="77777777" w:rsidR="00447D5F" w:rsidRPr="009A32C4" w:rsidRDefault="00447D5F" w:rsidP="00A14076">
            <w:pPr>
              <w:rPr>
                <w:sz w:val="16"/>
                <w:szCs w:val="16"/>
              </w:rPr>
            </w:pPr>
          </w:p>
        </w:tc>
        <w:tc>
          <w:tcPr>
            <w:tcW w:w="2098" w:type="dxa"/>
            <w:vMerge/>
            <w:tcBorders>
              <w:top w:val="nil"/>
              <w:left w:val="nil"/>
              <w:bottom w:val="nil"/>
              <w:right w:val="nil"/>
            </w:tcBorders>
          </w:tcPr>
          <w:p w14:paraId="752846D8"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2532C149" w14:textId="77777777" w:rsidR="00447D5F" w:rsidRPr="009A32C4" w:rsidRDefault="00447D5F" w:rsidP="00A14076">
            <w:pPr>
              <w:jc w:val="center"/>
              <w:rPr>
                <w:sz w:val="16"/>
                <w:szCs w:val="16"/>
              </w:rPr>
            </w:pPr>
            <w:r w:rsidRPr="009A32C4">
              <w:rPr>
                <w:sz w:val="16"/>
                <w:szCs w:val="16"/>
              </w:rPr>
              <w:t xml:space="preserve">90% </w:t>
            </w:r>
          </w:p>
          <w:p w14:paraId="272DC7E4" w14:textId="77777777" w:rsidR="00447D5F" w:rsidRPr="009A32C4" w:rsidRDefault="00447D5F" w:rsidP="00A14076">
            <w:pPr>
              <w:jc w:val="center"/>
              <w:rPr>
                <w:sz w:val="16"/>
                <w:szCs w:val="16"/>
              </w:rPr>
            </w:pPr>
            <w:r w:rsidRPr="009A32C4">
              <w:rPr>
                <w:sz w:val="16"/>
                <w:szCs w:val="16"/>
              </w:rPr>
              <w:t>(95% CI 56%, 100%)</w:t>
            </w:r>
          </w:p>
          <w:p w14:paraId="225A3C6A" w14:textId="77777777" w:rsidR="00447D5F" w:rsidRPr="009A32C4" w:rsidRDefault="00447D5F" w:rsidP="00A14076">
            <w:pPr>
              <w:jc w:val="center"/>
              <w:rPr>
                <w:sz w:val="16"/>
                <w:szCs w:val="16"/>
              </w:rPr>
            </w:pPr>
          </w:p>
          <w:p w14:paraId="7ACC6607" w14:textId="77777777" w:rsidR="00447D5F" w:rsidRPr="009A32C4" w:rsidRDefault="00447D5F" w:rsidP="00A14076">
            <w:pPr>
              <w:rPr>
                <w:b/>
                <w:bCs/>
                <w:sz w:val="16"/>
                <w:szCs w:val="16"/>
              </w:rPr>
            </w:pPr>
          </w:p>
        </w:tc>
        <w:tc>
          <w:tcPr>
            <w:tcW w:w="1260" w:type="dxa"/>
            <w:gridSpan w:val="2"/>
            <w:tcBorders>
              <w:top w:val="nil"/>
              <w:left w:val="nil"/>
              <w:bottom w:val="nil"/>
              <w:right w:val="nil"/>
            </w:tcBorders>
          </w:tcPr>
          <w:p w14:paraId="0E730B3D" w14:textId="77777777" w:rsidR="00447D5F" w:rsidRPr="009A32C4" w:rsidRDefault="00447D5F" w:rsidP="00A14076">
            <w:pPr>
              <w:jc w:val="center"/>
              <w:rPr>
                <w:sz w:val="16"/>
                <w:szCs w:val="16"/>
              </w:rPr>
            </w:pPr>
            <w:r w:rsidRPr="009A32C4">
              <w:rPr>
                <w:sz w:val="16"/>
                <w:szCs w:val="16"/>
              </w:rPr>
              <w:t xml:space="preserve">90% </w:t>
            </w:r>
          </w:p>
          <w:p w14:paraId="6E82DDD4" w14:textId="77777777" w:rsidR="00447D5F" w:rsidRPr="009A32C4" w:rsidRDefault="00447D5F" w:rsidP="00A14076">
            <w:pPr>
              <w:jc w:val="center"/>
              <w:rPr>
                <w:sz w:val="16"/>
                <w:szCs w:val="16"/>
              </w:rPr>
            </w:pPr>
            <w:r w:rsidRPr="009A32C4">
              <w:rPr>
                <w:sz w:val="16"/>
                <w:szCs w:val="16"/>
              </w:rPr>
              <w:t>(95% CI 81%, 95%)</w:t>
            </w:r>
          </w:p>
          <w:p w14:paraId="2D84F079"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600A1F82" w14:textId="77777777" w:rsidR="00447D5F" w:rsidRPr="009A32C4" w:rsidRDefault="00447D5F" w:rsidP="00A14076">
            <w:pPr>
              <w:jc w:val="center"/>
              <w:rPr>
                <w:sz w:val="16"/>
                <w:szCs w:val="16"/>
              </w:rPr>
            </w:pPr>
            <w:r w:rsidRPr="009A32C4">
              <w:rPr>
                <w:sz w:val="16"/>
                <w:szCs w:val="16"/>
              </w:rPr>
              <w:t>53%</w:t>
            </w:r>
          </w:p>
          <w:p w14:paraId="7F6797FD"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443EB5FA" w14:textId="77777777" w:rsidR="00447D5F" w:rsidRPr="009A32C4" w:rsidRDefault="00447D5F" w:rsidP="00A14076">
            <w:pPr>
              <w:jc w:val="center"/>
              <w:rPr>
                <w:b/>
                <w:bCs/>
                <w:sz w:val="16"/>
                <w:szCs w:val="16"/>
              </w:rPr>
            </w:pPr>
            <w:r w:rsidRPr="009A32C4">
              <w:rPr>
                <w:sz w:val="16"/>
                <w:szCs w:val="16"/>
              </w:rPr>
              <w:t>99%</w:t>
            </w:r>
          </w:p>
          <w:p w14:paraId="34D81568" w14:textId="77777777" w:rsidR="00447D5F" w:rsidRPr="009A32C4" w:rsidRDefault="00447D5F" w:rsidP="00A14076">
            <w:pPr>
              <w:jc w:val="center"/>
              <w:rPr>
                <w:sz w:val="16"/>
                <w:szCs w:val="16"/>
              </w:rPr>
            </w:pPr>
          </w:p>
        </w:tc>
        <w:tc>
          <w:tcPr>
            <w:tcW w:w="1530" w:type="dxa"/>
            <w:gridSpan w:val="3"/>
            <w:tcBorders>
              <w:top w:val="nil"/>
              <w:left w:val="nil"/>
              <w:bottom w:val="nil"/>
              <w:right w:val="nil"/>
            </w:tcBorders>
          </w:tcPr>
          <w:p w14:paraId="60BA0B99" w14:textId="77777777" w:rsidR="00447D5F" w:rsidRPr="009A32C4" w:rsidRDefault="00447D5F" w:rsidP="00A14076">
            <w:pPr>
              <w:jc w:val="center"/>
              <w:rPr>
                <w:sz w:val="16"/>
                <w:szCs w:val="16"/>
              </w:rPr>
            </w:pPr>
            <w:r w:rsidRPr="009A32C4">
              <w:rPr>
                <w:sz w:val="16"/>
                <w:szCs w:val="16"/>
              </w:rPr>
              <w:t>LR for a positive test result:</w:t>
            </w:r>
          </w:p>
          <w:p w14:paraId="5C5BDE19" w14:textId="77777777" w:rsidR="00447D5F" w:rsidRPr="009A32C4" w:rsidRDefault="00447D5F" w:rsidP="00A14076">
            <w:pPr>
              <w:jc w:val="center"/>
              <w:rPr>
                <w:sz w:val="16"/>
                <w:szCs w:val="16"/>
              </w:rPr>
            </w:pPr>
            <w:r w:rsidRPr="009A32C4">
              <w:rPr>
                <w:sz w:val="16"/>
                <w:szCs w:val="16"/>
              </w:rPr>
              <w:t xml:space="preserve"> 8.7 (95% CI 4.4, 17.2)</w:t>
            </w:r>
          </w:p>
          <w:p w14:paraId="4B64460A" w14:textId="77777777" w:rsidR="00447D5F" w:rsidRPr="009A32C4" w:rsidRDefault="00447D5F" w:rsidP="00A14076">
            <w:pPr>
              <w:jc w:val="center"/>
              <w:rPr>
                <w:sz w:val="16"/>
                <w:szCs w:val="16"/>
              </w:rPr>
            </w:pPr>
          </w:p>
          <w:p w14:paraId="60DFC91E" w14:textId="77777777" w:rsidR="00447D5F" w:rsidRPr="009A32C4" w:rsidRDefault="00447D5F" w:rsidP="00A14076">
            <w:pPr>
              <w:jc w:val="center"/>
              <w:rPr>
                <w:sz w:val="16"/>
                <w:szCs w:val="16"/>
              </w:rPr>
            </w:pPr>
            <w:r w:rsidRPr="009A32C4">
              <w:rPr>
                <w:sz w:val="16"/>
                <w:szCs w:val="16"/>
              </w:rPr>
              <w:t>LR for a negative test result:</w:t>
            </w:r>
          </w:p>
          <w:p w14:paraId="04337BCA" w14:textId="77777777" w:rsidR="00447D5F" w:rsidRPr="009A32C4" w:rsidRDefault="00447D5F" w:rsidP="00A14076">
            <w:pPr>
              <w:jc w:val="center"/>
              <w:rPr>
                <w:sz w:val="16"/>
                <w:szCs w:val="16"/>
              </w:rPr>
            </w:pPr>
            <w:r w:rsidRPr="009A32C4">
              <w:rPr>
                <w:sz w:val="16"/>
                <w:szCs w:val="16"/>
              </w:rPr>
              <w:t>0.1 (95% CI 0, 0.7)</w:t>
            </w:r>
          </w:p>
          <w:p w14:paraId="46209979" w14:textId="77777777" w:rsidR="00447D5F" w:rsidRPr="009A32C4" w:rsidRDefault="00447D5F" w:rsidP="00A14076">
            <w:pPr>
              <w:jc w:val="center"/>
              <w:rPr>
                <w:sz w:val="16"/>
                <w:szCs w:val="16"/>
              </w:rPr>
            </w:pPr>
          </w:p>
        </w:tc>
        <w:tc>
          <w:tcPr>
            <w:tcW w:w="1800" w:type="dxa"/>
            <w:vMerge/>
            <w:tcBorders>
              <w:top w:val="nil"/>
              <w:left w:val="nil"/>
              <w:right w:val="nil"/>
            </w:tcBorders>
          </w:tcPr>
          <w:p w14:paraId="6BAC8D6C" w14:textId="77777777" w:rsidR="00447D5F" w:rsidRPr="009A32C4" w:rsidRDefault="00447D5F" w:rsidP="00A14076">
            <w:pPr>
              <w:jc w:val="center"/>
              <w:rPr>
                <w:sz w:val="16"/>
                <w:szCs w:val="16"/>
              </w:rPr>
            </w:pPr>
          </w:p>
        </w:tc>
        <w:tc>
          <w:tcPr>
            <w:tcW w:w="1705" w:type="dxa"/>
            <w:vMerge/>
            <w:tcBorders>
              <w:top w:val="nil"/>
              <w:left w:val="nil"/>
              <w:right w:val="nil"/>
            </w:tcBorders>
          </w:tcPr>
          <w:p w14:paraId="55BA599A" w14:textId="77777777" w:rsidR="00447D5F" w:rsidRPr="009A32C4" w:rsidRDefault="00447D5F" w:rsidP="00A14076">
            <w:pPr>
              <w:jc w:val="center"/>
              <w:rPr>
                <w:sz w:val="16"/>
                <w:szCs w:val="16"/>
              </w:rPr>
            </w:pPr>
          </w:p>
        </w:tc>
      </w:tr>
      <w:tr w:rsidR="00447D5F" w:rsidRPr="009A32C4" w14:paraId="7D6A4FF8" w14:textId="77777777" w:rsidTr="00A14076">
        <w:tc>
          <w:tcPr>
            <w:tcW w:w="957" w:type="dxa"/>
            <w:vMerge/>
            <w:tcBorders>
              <w:top w:val="nil"/>
              <w:left w:val="nil"/>
              <w:bottom w:val="nil"/>
              <w:right w:val="nil"/>
            </w:tcBorders>
          </w:tcPr>
          <w:p w14:paraId="15683655" w14:textId="77777777" w:rsidR="00447D5F" w:rsidRPr="009A32C4" w:rsidRDefault="00447D5F" w:rsidP="00A14076">
            <w:pPr>
              <w:rPr>
                <w:sz w:val="16"/>
                <w:szCs w:val="16"/>
              </w:rPr>
            </w:pPr>
          </w:p>
        </w:tc>
        <w:tc>
          <w:tcPr>
            <w:tcW w:w="2098" w:type="dxa"/>
            <w:vMerge/>
            <w:tcBorders>
              <w:top w:val="nil"/>
              <w:left w:val="nil"/>
              <w:bottom w:val="nil"/>
              <w:right w:val="nil"/>
            </w:tcBorders>
          </w:tcPr>
          <w:p w14:paraId="59F92787"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466E5F47" w14:textId="77777777" w:rsidR="00447D5F" w:rsidRPr="009A32C4" w:rsidRDefault="00447D5F" w:rsidP="00A14076">
            <w:pPr>
              <w:jc w:val="center"/>
              <w:rPr>
                <w:sz w:val="16"/>
                <w:szCs w:val="16"/>
              </w:rPr>
            </w:pPr>
            <w:r w:rsidRPr="009A32C4">
              <w:rPr>
                <w:sz w:val="16"/>
                <w:szCs w:val="16"/>
              </w:rPr>
              <w:t>When any finding but normal (normal FM) was considered to be a positive test result</w:t>
            </w:r>
          </w:p>
        </w:tc>
        <w:tc>
          <w:tcPr>
            <w:tcW w:w="1800" w:type="dxa"/>
            <w:vMerge/>
            <w:tcBorders>
              <w:top w:val="nil"/>
              <w:left w:val="nil"/>
              <w:right w:val="nil"/>
            </w:tcBorders>
          </w:tcPr>
          <w:p w14:paraId="1349FC97" w14:textId="77777777" w:rsidR="00447D5F" w:rsidRPr="009A32C4" w:rsidRDefault="00447D5F" w:rsidP="00A14076">
            <w:pPr>
              <w:rPr>
                <w:sz w:val="16"/>
                <w:szCs w:val="16"/>
              </w:rPr>
            </w:pPr>
          </w:p>
        </w:tc>
        <w:tc>
          <w:tcPr>
            <w:tcW w:w="1705" w:type="dxa"/>
            <w:vMerge/>
            <w:tcBorders>
              <w:top w:val="nil"/>
              <w:left w:val="nil"/>
              <w:right w:val="nil"/>
            </w:tcBorders>
          </w:tcPr>
          <w:p w14:paraId="186BDF82" w14:textId="77777777" w:rsidR="00447D5F" w:rsidRPr="009A32C4" w:rsidRDefault="00447D5F" w:rsidP="00A14076">
            <w:pPr>
              <w:rPr>
                <w:sz w:val="16"/>
                <w:szCs w:val="16"/>
              </w:rPr>
            </w:pPr>
          </w:p>
        </w:tc>
      </w:tr>
      <w:tr w:rsidR="00447D5F" w:rsidRPr="009A32C4" w14:paraId="62B95CE4" w14:textId="77777777" w:rsidTr="00A14076">
        <w:tc>
          <w:tcPr>
            <w:tcW w:w="957" w:type="dxa"/>
            <w:vMerge/>
            <w:tcBorders>
              <w:top w:val="nil"/>
              <w:left w:val="nil"/>
              <w:bottom w:val="nil"/>
              <w:right w:val="nil"/>
            </w:tcBorders>
          </w:tcPr>
          <w:p w14:paraId="728AE3D0" w14:textId="77777777" w:rsidR="00447D5F" w:rsidRPr="009A32C4" w:rsidRDefault="00447D5F" w:rsidP="00A14076">
            <w:pPr>
              <w:rPr>
                <w:sz w:val="16"/>
                <w:szCs w:val="16"/>
              </w:rPr>
            </w:pPr>
          </w:p>
        </w:tc>
        <w:tc>
          <w:tcPr>
            <w:tcW w:w="2098" w:type="dxa"/>
            <w:vMerge/>
            <w:tcBorders>
              <w:top w:val="nil"/>
              <w:left w:val="nil"/>
              <w:bottom w:val="single" w:sz="4" w:space="0" w:color="auto"/>
              <w:right w:val="nil"/>
            </w:tcBorders>
          </w:tcPr>
          <w:p w14:paraId="5552932E"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5BE525D9" w14:textId="77777777" w:rsidR="00447D5F" w:rsidRPr="009A32C4" w:rsidRDefault="00447D5F" w:rsidP="00A14076">
            <w:pPr>
              <w:jc w:val="center"/>
              <w:rPr>
                <w:sz w:val="16"/>
                <w:szCs w:val="16"/>
              </w:rPr>
            </w:pPr>
            <w:r w:rsidRPr="009A32C4">
              <w:rPr>
                <w:sz w:val="16"/>
                <w:szCs w:val="16"/>
              </w:rPr>
              <w:t>100%</w:t>
            </w:r>
          </w:p>
          <w:p w14:paraId="00E9E362" w14:textId="77777777" w:rsidR="00447D5F" w:rsidRPr="009A32C4" w:rsidRDefault="00447D5F" w:rsidP="00A14076">
            <w:pPr>
              <w:jc w:val="center"/>
              <w:rPr>
                <w:sz w:val="16"/>
                <w:szCs w:val="16"/>
              </w:rPr>
            </w:pPr>
            <w:r w:rsidRPr="009A32C4">
              <w:rPr>
                <w:sz w:val="16"/>
                <w:szCs w:val="16"/>
              </w:rPr>
              <w:t>(95% CI69%, 100%)</w:t>
            </w:r>
          </w:p>
          <w:p w14:paraId="27C4C925" w14:textId="77777777" w:rsidR="00447D5F" w:rsidRPr="009A32C4" w:rsidRDefault="00447D5F" w:rsidP="00A14076">
            <w:pPr>
              <w:jc w:val="center"/>
              <w:rPr>
                <w:sz w:val="16"/>
                <w:szCs w:val="16"/>
              </w:rPr>
            </w:pPr>
          </w:p>
        </w:tc>
        <w:tc>
          <w:tcPr>
            <w:tcW w:w="1260" w:type="dxa"/>
            <w:gridSpan w:val="2"/>
            <w:tcBorders>
              <w:top w:val="nil"/>
              <w:left w:val="nil"/>
              <w:bottom w:val="nil"/>
              <w:right w:val="nil"/>
            </w:tcBorders>
          </w:tcPr>
          <w:p w14:paraId="4365602B" w14:textId="77777777" w:rsidR="00447D5F" w:rsidRPr="009A32C4" w:rsidRDefault="00447D5F" w:rsidP="00A14076">
            <w:pPr>
              <w:jc w:val="center"/>
              <w:rPr>
                <w:sz w:val="16"/>
                <w:szCs w:val="16"/>
              </w:rPr>
            </w:pPr>
            <w:r w:rsidRPr="009A32C4">
              <w:rPr>
                <w:sz w:val="16"/>
                <w:szCs w:val="16"/>
              </w:rPr>
              <w:t xml:space="preserve">70% </w:t>
            </w:r>
          </w:p>
          <w:p w14:paraId="23271ACA" w14:textId="77777777" w:rsidR="00447D5F" w:rsidRPr="009A32C4" w:rsidRDefault="00447D5F" w:rsidP="00A14076">
            <w:pPr>
              <w:jc w:val="center"/>
              <w:rPr>
                <w:sz w:val="16"/>
                <w:szCs w:val="16"/>
              </w:rPr>
            </w:pPr>
            <w:r w:rsidRPr="009A32C4">
              <w:rPr>
                <w:sz w:val="16"/>
                <w:szCs w:val="16"/>
              </w:rPr>
              <w:t>(95% CI59%, 80%)</w:t>
            </w:r>
          </w:p>
          <w:p w14:paraId="2E3B8C5A" w14:textId="77777777" w:rsidR="00447D5F" w:rsidRPr="009A32C4" w:rsidRDefault="00447D5F" w:rsidP="00A14076">
            <w:pPr>
              <w:jc w:val="center"/>
              <w:rPr>
                <w:sz w:val="16"/>
                <w:szCs w:val="16"/>
              </w:rPr>
            </w:pPr>
          </w:p>
        </w:tc>
        <w:tc>
          <w:tcPr>
            <w:tcW w:w="1170" w:type="dxa"/>
            <w:tcBorders>
              <w:top w:val="nil"/>
              <w:left w:val="nil"/>
              <w:bottom w:val="nil"/>
              <w:right w:val="nil"/>
            </w:tcBorders>
          </w:tcPr>
          <w:p w14:paraId="3D8431C9" w14:textId="77777777" w:rsidR="00447D5F" w:rsidRPr="009A32C4" w:rsidRDefault="00447D5F" w:rsidP="00A14076">
            <w:pPr>
              <w:jc w:val="center"/>
              <w:rPr>
                <w:sz w:val="16"/>
                <w:szCs w:val="16"/>
              </w:rPr>
            </w:pPr>
            <w:r w:rsidRPr="009A32C4">
              <w:rPr>
                <w:sz w:val="16"/>
                <w:szCs w:val="16"/>
              </w:rPr>
              <w:t>30%</w:t>
            </w:r>
          </w:p>
          <w:p w14:paraId="1376C4BD" w14:textId="77777777" w:rsidR="00447D5F" w:rsidRPr="009A32C4" w:rsidRDefault="00447D5F" w:rsidP="00A14076">
            <w:pPr>
              <w:jc w:val="center"/>
              <w:rPr>
                <w:sz w:val="16"/>
                <w:szCs w:val="16"/>
              </w:rPr>
            </w:pPr>
          </w:p>
        </w:tc>
        <w:tc>
          <w:tcPr>
            <w:tcW w:w="1080" w:type="dxa"/>
            <w:gridSpan w:val="2"/>
            <w:tcBorders>
              <w:top w:val="nil"/>
              <w:left w:val="nil"/>
              <w:bottom w:val="nil"/>
              <w:right w:val="nil"/>
            </w:tcBorders>
          </w:tcPr>
          <w:p w14:paraId="4E663C88" w14:textId="77777777" w:rsidR="00447D5F" w:rsidRPr="009A32C4" w:rsidRDefault="00447D5F" w:rsidP="00A14076">
            <w:pPr>
              <w:jc w:val="center"/>
              <w:rPr>
                <w:sz w:val="16"/>
                <w:szCs w:val="16"/>
              </w:rPr>
            </w:pPr>
            <w:r w:rsidRPr="009A32C4">
              <w:rPr>
                <w:sz w:val="16"/>
                <w:szCs w:val="16"/>
              </w:rPr>
              <w:t>100%</w:t>
            </w:r>
          </w:p>
        </w:tc>
        <w:tc>
          <w:tcPr>
            <w:tcW w:w="1530" w:type="dxa"/>
            <w:gridSpan w:val="3"/>
            <w:tcBorders>
              <w:top w:val="nil"/>
              <w:left w:val="nil"/>
              <w:bottom w:val="nil"/>
              <w:right w:val="nil"/>
            </w:tcBorders>
          </w:tcPr>
          <w:p w14:paraId="432D1E40" w14:textId="77777777" w:rsidR="00447D5F" w:rsidRPr="009A32C4" w:rsidRDefault="00447D5F" w:rsidP="00A14076">
            <w:pPr>
              <w:jc w:val="center"/>
              <w:rPr>
                <w:sz w:val="16"/>
                <w:szCs w:val="16"/>
              </w:rPr>
            </w:pPr>
            <w:r w:rsidRPr="009A32C4">
              <w:rPr>
                <w:sz w:val="16"/>
                <w:szCs w:val="16"/>
              </w:rPr>
              <w:t>LR for positive test result:</w:t>
            </w:r>
          </w:p>
          <w:p w14:paraId="34EE45DB" w14:textId="77777777" w:rsidR="00447D5F" w:rsidRPr="009A32C4" w:rsidRDefault="00447D5F" w:rsidP="00A14076">
            <w:pPr>
              <w:jc w:val="center"/>
              <w:rPr>
                <w:sz w:val="16"/>
                <w:szCs w:val="16"/>
              </w:rPr>
            </w:pPr>
            <w:r w:rsidRPr="009A32C4">
              <w:rPr>
                <w:sz w:val="16"/>
                <w:szCs w:val="16"/>
              </w:rPr>
              <w:t>3.3 (95% CI 2.4, 4.7)</w:t>
            </w:r>
          </w:p>
          <w:p w14:paraId="33FABCC6" w14:textId="77777777" w:rsidR="00447D5F" w:rsidRPr="009A32C4" w:rsidRDefault="00447D5F" w:rsidP="00A14076">
            <w:pPr>
              <w:jc w:val="center"/>
              <w:rPr>
                <w:sz w:val="16"/>
                <w:szCs w:val="16"/>
              </w:rPr>
            </w:pPr>
          </w:p>
          <w:p w14:paraId="3528C615" w14:textId="77777777" w:rsidR="00447D5F" w:rsidRPr="009A32C4" w:rsidRDefault="00447D5F" w:rsidP="00A14076">
            <w:pPr>
              <w:jc w:val="center"/>
              <w:rPr>
                <w:sz w:val="16"/>
                <w:szCs w:val="16"/>
              </w:rPr>
            </w:pPr>
            <w:r w:rsidRPr="009A32C4">
              <w:rPr>
                <w:sz w:val="16"/>
                <w:szCs w:val="16"/>
              </w:rPr>
              <w:t>LR for a negative test result: 0 (95% CI 0, 1.1)</w:t>
            </w:r>
          </w:p>
        </w:tc>
        <w:tc>
          <w:tcPr>
            <w:tcW w:w="1800" w:type="dxa"/>
            <w:vMerge/>
            <w:tcBorders>
              <w:top w:val="nil"/>
              <w:left w:val="nil"/>
              <w:bottom w:val="single" w:sz="4" w:space="0" w:color="auto"/>
              <w:right w:val="nil"/>
            </w:tcBorders>
          </w:tcPr>
          <w:p w14:paraId="7843D869" w14:textId="77777777" w:rsidR="00447D5F" w:rsidRPr="009A32C4" w:rsidRDefault="00447D5F" w:rsidP="00A14076">
            <w:pPr>
              <w:rPr>
                <w:sz w:val="16"/>
                <w:szCs w:val="16"/>
              </w:rPr>
            </w:pPr>
          </w:p>
        </w:tc>
        <w:tc>
          <w:tcPr>
            <w:tcW w:w="1705" w:type="dxa"/>
            <w:vMerge/>
            <w:tcBorders>
              <w:top w:val="nil"/>
              <w:left w:val="nil"/>
              <w:bottom w:val="single" w:sz="4" w:space="0" w:color="auto"/>
              <w:right w:val="nil"/>
            </w:tcBorders>
          </w:tcPr>
          <w:p w14:paraId="5DD22A9B" w14:textId="77777777" w:rsidR="00447D5F" w:rsidRPr="009A32C4" w:rsidRDefault="00447D5F" w:rsidP="00A14076">
            <w:pPr>
              <w:rPr>
                <w:sz w:val="16"/>
                <w:szCs w:val="16"/>
              </w:rPr>
            </w:pPr>
          </w:p>
        </w:tc>
      </w:tr>
      <w:tr w:rsidR="00447D5F" w:rsidRPr="009A32C4" w14:paraId="64930592" w14:textId="77777777" w:rsidTr="00A14076">
        <w:tc>
          <w:tcPr>
            <w:tcW w:w="957" w:type="dxa"/>
            <w:vMerge/>
            <w:tcBorders>
              <w:top w:val="nil"/>
              <w:left w:val="nil"/>
              <w:bottom w:val="single" w:sz="4" w:space="0" w:color="auto"/>
              <w:right w:val="nil"/>
            </w:tcBorders>
          </w:tcPr>
          <w:p w14:paraId="7C2D75D5" w14:textId="77777777" w:rsidR="00447D5F" w:rsidRPr="009A32C4" w:rsidRDefault="00447D5F" w:rsidP="00A14076">
            <w:pPr>
              <w:rPr>
                <w:sz w:val="16"/>
                <w:szCs w:val="16"/>
              </w:rPr>
            </w:pPr>
          </w:p>
        </w:tc>
        <w:tc>
          <w:tcPr>
            <w:tcW w:w="2098" w:type="dxa"/>
            <w:vMerge/>
            <w:tcBorders>
              <w:left w:val="nil"/>
              <w:bottom w:val="single" w:sz="4" w:space="0" w:color="auto"/>
              <w:right w:val="nil"/>
            </w:tcBorders>
          </w:tcPr>
          <w:p w14:paraId="770E78DE" w14:textId="77777777" w:rsidR="00447D5F" w:rsidRPr="009A32C4" w:rsidRDefault="00447D5F" w:rsidP="00A14076">
            <w:pPr>
              <w:rPr>
                <w:sz w:val="16"/>
                <w:szCs w:val="16"/>
              </w:rPr>
            </w:pPr>
          </w:p>
        </w:tc>
        <w:tc>
          <w:tcPr>
            <w:tcW w:w="1278" w:type="dxa"/>
            <w:tcBorders>
              <w:top w:val="nil"/>
              <w:left w:val="nil"/>
              <w:bottom w:val="single" w:sz="4" w:space="0" w:color="auto"/>
              <w:right w:val="nil"/>
            </w:tcBorders>
          </w:tcPr>
          <w:p w14:paraId="013FCCAC" w14:textId="77777777" w:rsidR="00447D5F" w:rsidRPr="009A32C4" w:rsidRDefault="00447D5F" w:rsidP="00A14076">
            <w:pPr>
              <w:jc w:val="center"/>
              <w:rPr>
                <w:sz w:val="16"/>
                <w:szCs w:val="16"/>
              </w:rPr>
            </w:pPr>
          </w:p>
        </w:tc>
        <w:tc>
          <w:tcPr>
            <w:tcW w:w="1278" w:type="dxa"/>
            <w:gridSpan w:val="2"/>
            <w:tcBorders>
              <w:top w:val="nil"/>
              <w:left w:val="nil"/>
              <w:bottom w:val="single" w:sz="4" w:space="0" w:color="auto"/>
              <w:right w:val="nil"/>
            </w:tcBorders>
          </w:tcPr>
          <w:p w14:paraId="079B84E1" w14:textId="77777777" w:rsidR="00447D5F" w:rsidRPr="009A32C4" w:rsidRDefault="00447D5F" w:rsidP="00A14076">
            <w:pPr>
              <w:jc w:val="center"/>
              <w:rPr>
                <w:sz w:val="16"/>
                <w:szCs w:val="16"/>
              </w:rPr>
            </w:pPr>
          </w:p>
        </w:tc>
        <w:tc>
          <w:tcPr>
            <w:tcW w:w="1278" w:type="dxa"/>
            <w:gridSpan w:val="3"/>
            <w:tcBorders>
              <w:top w:val="nil"/>
              <w:left w:val="nil"/>
              <w:bottom w:val="single" w:sz="4" w:space="0" w:color="auto"/>
              <w:right w:val="nil"/>
            </w:tcBorders>
          </w:tcPr>
          <w:p w14:paraId="74456D86" w14:textId="77777777" w:rsidR="00447D5F" w:rsidRPr="009A32C4" w:rsidRDefault="00447D5F" w:rsidP="00A14076">
            <w:pPr>
              <w:jc w:val="center"/>
              <w:rPr>
                <w:sz w:val="16"/>
                <w:szCs w:val="16"/>
              </w:rPr>
            </w:pPr>
          </w:p>
        </w:tc>
        <w:tc>
          <w:tcPr>
            <w:tcW w:w="1278" w:type="dxa"/>
            <w:gridSpan w:val="2"/>
            <w:tcBorders>
              <w:top w:val="nil"/>
              <w:left w:val="nil"/>
              <w:bottom w:val="single" w:sz="4" w:space="0" w:color="auto"/>
              <w:right w:val="nil"/>
            </w:tcBorders>
          </w:tcPr>
          <w:p w14:paraId="2687A574" w14:textId="77777777" w:rsidR="00447D5F" w:rsidRPr="009A32C4" w:rsidRDefault="00447D5F" w:rsidP="00A14076">
            <w:pPr>
              <w:jc w:val="center"/>
              <w:rPr>
                <w:sz w:val="16"/>
                <w:szCs w:val="16"/>
              </w:rPr>
            </w:pPr>
          </w:p>
        </w:tc>
        <w:tc>
          <w:tcPr>
            <w:tcW w:w="1278" w:type="dxa"/>
            <w:gridSpan w:val="2"/>
            <w:tcBorders>
              <w:top w:val="nil"/>
              <w:left w:val="nil"/>
              <w:bottom w:val="single" w:sz="4" w:space="0" w:color="auto"/>
              <w:right w:val="nil"/>
            </w:tcBorders>
          </w:tcPr>
          <w:p w14:paraId="3CE3276F" w14:textId="77777777" w:rsidR="00447D5F" w:rsidRPr="009A32C4" w:rsidRDefault="00447D5F" w:rsidP="00A14076">
            <w:pPr>
              <w:jc w:val="center"/>
              <w:rPr>
                <w:sz w:val="16"/>
                <w:szCs w:val="16"/>
              </w:rPr>
            </w:pPr>
          </w:p>
        </w:tc>
        <w:tc>
          <w:tcPr>
            <w:tcW w:w="1800" w:type="dxa"/>
            <w:vMerge/>
            <w:tcBorders>
              <w:left w:val="nil"/>
              <w:bottom w:val="single" w:sz="4" w:space="0" w:color="auto"/>
              <w:right w:val="nil"/>
            </w:tcBorders>
          </w:tcPr>
          <w:p w14:paraId="716CB46C" w14:textId="77777777" w:rsidR="00447D5F" w:rsidRPr="009A32C4" w:rsidRDefault="00447D5F" w:rsidP="00A14076">
            <w:pPr>
              <w:rPr>
                <w:sz w:val="16"/>
                <w:szCs w:val="16"/>
              </w:rPr>
            </w:pPr>
          </w:p>
        </w:tc>
        <w:tc>
          <w:tcPr>
            <w:tcW w:w="1705" w:type="dxa"/>
            <w:vMerge/>
            <w:tcBorders>
              <w:left w:val="nil"/>
              <w:bottom w:val="single" w:sz="4" w:space="0" w:color="auto"/>
              <w:right w:val="nil"/>
            </w:tcBorders>
          </w:tcPr>
          <w:p w14:paraId="72529109" w14:textId="77777777" w:rsidR="00447D5F" w:rsidRPr="009A32C4" w:rsidRDefault="00447D5F" w:rsidP="00A14076">
            <w:pPr>
              <w:rPr>
                <w:sz w:val="16"/>
                <w:szCs w:val="16"/>
              </w:rPr>
            </w:pPr>
          </w:p>
        </w:tc>
      </w:tr>
      <w:tr w:rsidR="00447D5F" w:rsidRPr="009A32C4" w14:paraId="5F08E00F" w14:textId="77777777" w:rsidTr="00A14076">
        <w:trPr>
          <w:trHeight w:val="699"/>
        </w:trPr>
        <w:tc>
          <w:tcPr>
            <w:tcW w:w="12950" w:type="dxa"/>
            <w:gridSpan w:val="14"/>
            <w:tcBorders>
              <w:top w:val="single" w:sz="4" w:space="0" w:color="auto"/>
              <w:left w:val="nil"/>
              <w:bottom w:val="nil"/>
              <w:right w:val="nil"/>
            </w:tcBorders>
          </w:tcPr>
          <w:p w14:paraId="7749A341" w14:textId="77777777" w:rsidR="00447D5F" w:rsidRPr="009A32C4" w:rsidRDefault="00447D5F" w:rsidP="00A14076">
            <w:pPr>
              <w:rPr>
                <w:sz w:val="16"/>
                <w:szCs w:val="16"/>
              </w:rPr>
            </w:pPr>
            <w:r w:rsidRPr="009A32C4">
              <w:rPr>
                <w:sz w:val="16"/>
                <w:szCs w:val="16"/>
              </w:rPr>
              <w:lastRenderedPageBreak/>
              <w:t xml:space="preserve">Table </w:t>
            </w:r>
            <w:r>
              <w:rPr>
                <w:sz w:val="16"/>
                <w:szCs w:val="16"/>
              </w:rPr>
              <w:t>5</w:t>
            </w:r>
            <w:r w:rsidRPr="009A32C4">
              <w:rPr>
                <w:sz w:val="16"/>
                <w:szCs w:val="16"/>
              </w:rPr>
              <w:t xml:space="preserve"> continued</w:t>
            </w:r>
          </w:p>
        </w:tc>
      </w:tr>
      <w:tr w:rsidR="00447D5F" w:rsidRPr="009A32C4" w14:paraId="4D30A673" w14:textId="77777777" w:rsidTr="00A14076">
        <w:trPr>
          <w:trHeight w:val="699"/>
        </w:trPr>
        <w:tc>
          <w:tcPr>
            <w:tcW w:w="12950" w:type="dxa"/>
            <w:gridSpan w:val="14"/>
            <w:tcBorders>
              <w:top w:val="single" w:sz="4" w:space="0" w:color="auto"/>
              <w:left w:val="nil"/>
              <w:bottom w:val="nil"/>
              <w:right w:val="nil"/>
            </w:tcBorders>
          </w:tcPr>
          <w:tbl>
            <w:tblPr>
              <w:tblStyle w:val="TableGrid1"/>
              <w:tblpPr w:leftFromText="180" w:rightFromText="180" w:vertAnchor="page" w:horzAnchor="margin" w:tblpXSpec="center" w:tblpY="1"/>
              <w:tblOverlap w:val="never"/>
              <w:tblW w:w="12950" w:type="dxa"/>
              <w:tblLayout w:type="fixed"/>
              <w:tblLook w:val="04A0" w:firstRow="1" w:lastRow="0" w:firstColumn="1" w:lastColumn="0" w:noHBand="0" w:noVBand="1"/>
            </w:tblPr>
            <w:tblGrid>
              <w:gridCol w:w="957"/>
              <w:gridCol w:w="2098"/>
              <w:gridCol w:w="1203"/>
              <w:gridCol w:w="1203"/>
              <w:gridCol w:w="1204"/>
              <w:gridCol w:w="1203"/>
              <w:gridCol w:w="1346"/>
              <w:gridCol w:w="2031"/>
              <w:gridCol w:w="1705"/>
            </w:tblGrid>
            <w:tr w:rsidR="00447D5F" w:rsidRPr="009A32C4" w14:paraId="197A252E" w14:textId="77777777" w:rsidTr="00A14076">
              <w:trPr>
                <w:trHeight w:val="323"/>
              </w:trPr>
              <w:tc>
                <w:tcPr>
                  <w:tcW w:w="957" w:type="dxa"/>
                  <w:vMerge w:val="restart"/>
                  <w:tcBorders>
                    <w:left w:val="nil"/>
                    <w:right w:val="nil"/>
                  </w:tcBorders>
                </w:tcPr>
                <w:p w14:paraId="72888B91" w14:textId="77777777" w:rsidR="00447D5F" w:rsidRPr="009A32C4" w:rsidRDefault="00447D5F" w:rsidP="00A14076">
                  <w:pPr>
                    <w:jc w:val="center"/>
                    <w:rPr>
                      <w:b/>
                      <w:bCs/>
                      <w:sz w:val="16"/>
                      <w:szCs w:val="16"/>
                    </w:rPr>
                  </w:pPr>
                  <w:r w:rsidRPr="009A32C4">
                    <w:rPr>
                      <w:b/>
                      <w:bCs/>
                      <w:sz w:val="16"/>
                      <w:szCs w:val="16"/>
                    </w:rPr>
                    <w:t>Article</w:t>
                  </w:r>
                </w:p>
                <w:p w14:paraId="7B5F3DFF" w14:textId="77777777" w:rsidR="00447D5F" w:rsidRPr="009A32C4" w:rsidRDefault="00447D5F" w:rsidP="00A14076">
                  <w:pPr>
                    <w:rPr>
                      <w:b/>
                      <w:bCs/>
                      <w:sz w:val="16"/>
                      <w:szCs w:val="16"/>
                    </w:rPr>
                  </w:pPr>
                </w:p>
              </w:tc>
              <w:tc>
                <w:tcPr>
                  <w:tcW w:w="2098" w:type="dxa"/>
                  <w:vMerge w:val="restart"/>
                  <w:tcBorders>
                    <w:left w:val="nil"/>
                    <w:right w:val="nil"/>
                  </w:tcBorders>
                </w:tcPr>
                <w:p w14:paraId="0FDA5773" w14:textId="77777777" w:rsidR="00447D5F" w:rsidRPr="009A32C4" w:rsidRDefault="00447D5F" w:rsidP="00A14076">
                  <w:pPr>
                    <w:jc w:val="cente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159" w:type="dxa"/>
                  <w:gridSpan w:val="5"/>
                  <w:tcBorders>
                    <w:left w:val="nil"/>
                    <w:bottom w:val="nil"/>
                    <w:right w:val="nil"/>
                  </w:tcBorders>
                </w:tcPr>
                <w:p w14:paraId="46599B56"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p>
              </w:tc>
              <w:tc>
                <w:tcPr>
                  <w:tcW w:w="2031" w:type="dxa"/>
                  <w:vMerge w:val="restart"/>
                  <w:tcBorders>
                    <w:left w:val="nil"/>
                    <w:right w:val="nil"/>
                  </w:tcBorders>
                </w:tcPr>
                <w:p w14:paraId="76A913CC"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4F6965FB"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4AC19DBA" w14:textId="77777777" w:rsidTr="00A14076">
              <w:trPr>
                <w:trHeight w:val="323"/>
              </w:trPr>
              <w:tc>
                <w:tcPr>
                  <w:tcW w:w="957" w:type="dxa"/>
                  <w:vMerge/>
                  <w:tcBorders>
                    <w:left w:val="nil"/>
                    <w:right w:val="nil"/>
                  </w:tcBorders>
                </w:tcPr>
                <w:p w14:paraId="7DF104C3" w14:textId="77777777" w:rsidR="00447D5F" w:rsidRPr="009A32C4" w:rsidRDefault="00447D5F" w:rsidP="00A14076">
                  <w:pPr>
                    <w:jc w:val="center"/>
                    <w:rPr>
                      <w:b/>
                      <w:bCs/>
                      <w:sz w:val="16"/>
                      <w:szCs w:val="16"/>
                    </w:rPr>
                  </w:pPr>
                </w:p>
              </w:tc>
              <w:tc>
                <w:tcPr>
                  <w:tcW w:w="2098" w:type="dxa"/>
                  <w:vMerge/>
                  <w:tcBorders>
                    <w:left w:val="nil"/>
                    <w:right w:val="nil"/>
                  </w:tcBorders>
                </w:tcPr>
                <w:p w14:paraId="2250AFBE" w14:textId="77777777" w:rsidR="00447D5F" w:rsidRPr="009A32C4" w:rsidRDefault="00447D5F" w:rsidP="00A14076">
                  <w:pPr>
                    <w:rPr>
                      <w:b/>
                      <w:bCs/>
                      <w:sz w:val="16"/>
                      <w:szCs w:val="16"/>
                    </w:rPr>
                  </w:pPr>
                </w:p>
              </w:tc>
              <w:tc>
                <w:tcPr>
                  <w:tcW w:w="1203" w:type="dxa"/>
                  <w:tcBorders>
                    <w:top w:val="nil"/>
                    <w:left w:val="nil"/>
                    <w:bottom w:val="single" w:sz="4" w:space="0" w:color="auto"/>
                    <w:right w:val="nil"/>
                  </w:tcBorders>
                </w:tcPr>
                <w:p w14:paraId="0C72CC17" w14:textId="77777777" w:rsidR="00447D5F" w:rsidRPr="009A32C4" w:rsidRDefault="00447D5F" w:rsidP="00A14076">
                  <w:pPr>
                    <w:jc w:val="center"/>
                    <w:rPr>
                      <w:b/>
                      <w:bCs/>
                      <w:sz w:val="16"/>
                      <w:szCs w:val="16"/>
                    </w:rPr>
                  </w:pPr>
                  <w:r w:rsidRPr="009A32C4">
                    <w:rPr>
                      <w:b/>
                      <w:bCs/>
                      <w:sz w:val="16"/>
                      <w:szCs w:val="16"/>
                    </w:rPr>
                    <w:t>Sensitivity</w:t>
                  </w:r>
                </w:p>
              </w:tc>
              <w:tc>
                <w:tcPr>
                  <w:tcW w:w="1203" w:type="dxa"/>
                  <w:tcBorders>
                    <w:top w:val="nil"/>
                    <w:left w:val="nil"/>
                    <w:bottom w:val="single" w:sz="4" w:space="0" w:color="auto"/>
                    <w:right w:val="nil"/>
                  </w:tcBorders>
                </w:tcPr>
                <w:p w14:paraId="2B0C4D72" w14:textId="77777777" w:rsidR="00447D5F" w:rsidRPr="009A32C4" w:rsidRDefault="00447D5F" w:rsidP="00A14076">
                  <w:pPr>
                    <w:jc w:val="center"/>
                    <w:rPr>
                      <w:b/>
                      <w:bCs/>
                      <w:sz w:val="16"/>
                      <w:szCs w:val="16"/>
                    </w:rPr>
                  </w:pPr>
                  <w:r w:rsidRPr="009A32C4">
                    <w:rPr>
                      <w:b/>
                      <w:bCs/>
                      <w:sz w:val="16"/>
                      <w:szCs w:val="16"/>
                    </w:rPr>
                    <w:t>Specificity</w:t>
                  </w:r>
                </w:p>
              </w:tc>
              <w:tc>
                <w:tcPr>
                  <w:tcW w:w="1204" w:type="dxa"/>
                  <w:tcBorders>
                    <w:top w:val="nil"/>
                    <w:left w:val="nil"/>
                    <w:bottom w:val="single" w:sz="4" w:space="0" w:color="auto"/>
                    <w:right w:val="nil"/>
                  </w:tcBorders>
                </w:tcPr>
                <w:p w14:paraId="1203E602" w14:textId="77777777" w:rsidR="00447D5F" w:rsidRPr="009A32C4" w:rsidRDefault="00447D5F" w:rsidP="00A14076">
                  <w:pPr>
                    <w:jc w:val="center"/>
                    <w:rPr>
                      <w:b/>
                      <w:bCs/>
                      <w:sz w:val="16"/>
                      <w:szCs w:val="16"/>
                    </w:rPr>
                  </w:pPr>
                  <w:r w:rsidRPr="009A32C4">
                    <w:rPr>
                      <w:b/>
                      <w:bCs/>
                      <w:sz w:val="16"/>
                      <w:szCs w:val="16"/>
                    </w:rPr>
                    <w:t>PPV</w:t>
                  </w:r>
                </w:p>
              </w:tc>
              <w:tc>
                <w:tcPr>
                  <w:tcW w:w="1203" w:type="dxa"/>
                  <w:tcBorders>
                    <w:top w:val="nil"/>
                    <w:left w:val="nil"/>
                    <w:bottom w:val="single" w:sz="4" w:space="0" w:color="auto"/>
                    <w:right w:val="nil"/>
                  </w:tcBorders>
                </w:tcPr>
                <w:p w14:paraId="3A9B9B2A" w14:textId="77777777" w:rsidR="00447D5F" w:rsidRPr="009A32C4" w:rsidRDefault="00447D5F" w:rsidP="00A14076">
                  <w:pPr>
                    <w:jc w:val="center"/>
                    <w:rPr>
                      <w:b/>
                      <w:bCs/>
                      <w:sz w:val="16"/>
                      <w:szCs w:val="16"/>
                    </w:rPr>
                  </w:pPr>
                  <w:r w:rsidRPr="009A32C4">
                    <w:rPr>
                      <w:b/>
                      <w:bCs/>
                      <w:sz w:val="16"/>
                      <w:szCs w:val="16"/>
                    </w:rPr>
                    <w:t>NPV</w:t>
                  </w:r>
                </w:p>
              </w:tc>
              <w:tc>
                <w:tcPr>
                  <w:tcW w:w="1346" w:type="dxa"/>
                  <w:tcBorders>
                    <w:top w:val="nil"/>
                    <w:left w:val="nil"/>
                    <w:bottom w:val="single" w:sz="4" w:space="0" w:color="auto"/>
                    <w:right w:val="nil"/>
                  </w:tcBorders>
                </w:tcPr>
                <w:p w14:paraId="7E9C7C30" w14:textId="77777777" w:rsidR="00447D5F" w:rsidRPr="009A32C4" w:rsidRDefault="00447D5F" w:rsidP="00A14076">
                  <w:pPr>
                    <w:jc w:val="center"/>
                    <w:rPr>
                      <w:b/>
                      <w:bCs/>
                      <w:sz w:val="16"/>
                      <w:szCs w:val="16"/>
                    </w:rPr>
                  </w:pPr>
                  <w:r w:rsidRPr="009A32C4">
                    <w:rPr>
                      <w:b/>
                      <w:bCs/>
                      <w:sz w:val="16"/>
                      <w:szCs w:val="16"/>
                    </w:rPr>
                    <w:t>Other correlations</w:t>
                  </w:r>
                </w:p>
              </w:tc>
              <w:tc>
                <w:tcPr>
                  <w:tcW w:w="2031" w:type="dxa"/>
                  <w:vMerge/>
                  <w:tcBorders>
                    <w:left w:val="nil"/>
                    <w:right w:val="nil"/>
                  </w:tcBorders>
                </w:tcPr>
                <w:p w14:paraId="545526C9" w14:textId="77777777" w:rsidR="00447D5F" w:rsidRPr="009A32C4" w:rsidRDefault="00447D5F" w:rsidP="00A14076">
                  <w:pPr>
                    <w:jc w:val="center"/>
                    <w:rPr>
                      <w:b/>
                      <w:bCs/>
                      <w:sz w:val="16"/>
                      <w:szCs w:val="16"/>
                    </w:rPr>
                  </w:pPr>
                </w:p>
              </w:tc>
              <w:tc>
                <w:tcPr>
                  <w:tcW w:w="1705" w:type="dxa"/>
                  <w:vMerge/>
                  <w:tcBorders>
                    <w:left w:val="nil"/>
                    <w:right w:val="nil"/>
                  </w:tcBorders>
                </w:tcPr>
                <w:p w14:paraId="61BDD5D8" w14:textId="77777777" w:rsidR="00447D5F" w:rsidRPr="009A32C4" w:rsidRDefault="00447D5F" w:rsidP="00A14076">
                  <w:pPr>
                    <w:jc w:val="center"/>
                    <w:rPr>
                      <w:b/>
                      <w:bCs/>
                      <w:sz w:val="16"/>
                      <w:szCs w:val="16"/>
                    </w:rPr>
                  </w:pPr>
                </w:p>
              </w:tc>
            </w:tr>
          </w:tbl>
          <w:p w14:paraId="00CCD5BF" w14:textId="77777777" w:rsidR="00447D5F" w:rsidRPr="009A32C4" w:rsidRDefault="00447D5F" w:rsidP="00A14076">
            <w:pPr>
              <w:rPr>
                <w:sz w:val="16"/>
                <w:szCs w:val="16"/>
              </w:rPr>
            </w:pPr>
          </w:p>
        </w:tc>
      </w:tr>
      <w:tr w:rsidR="00447D5F" w:rsidRPr="009A32C4" w14:paraId="52E8E5B7" w14:textId="77777777" w:rsidTr="00A14076">
        <w:trPr>
          <w:trHeight w:val="699"/>
        </w:trPr>
        <w:tc>
          <w:tcPr>
            <w:tcW w:w="957" w:type="dxa"/>
            <w:vMerge w:val="restart"/>
            <w:tcBorders>
              <w:top w:val="single" w:sz="4" w:space="0" w:color="auto"/>
              <w:left w:val="nil"/>
              <w:bottom w:val="nil"/>
              <w:right w:val="nil"/>
            </w:tcBorders>
          </w:tcPr>
          <w:p w14:paraId="5E6E6E1B" w14:textId="77777777" w:rsidR="00447D5F" w:rsidRPr="009A32C4" w:rsidRDefault="00447D5F" w:rsidP="00A14076">
            <w:pPr>
              <w:rPr>
                <w:sz w:val="16"/>
                <w:szCs w:val="16"/>
              </w:rPr>
            </w:pPr>
            <w:r w:rsidRPr="009A32C4">
              <w:rPr>
                <w:noProof/>
                <w:sz w:val="16"/>
                <w:szCs w:val="16"/>
                <w:lang w:val="en-TT" w:eastAsia="en-TT"/>
              </w:rPr>
              <mc:AlternateContent>
                <mc:Choice Requires="wps">
                  <w:drawing>
                    <wp:anchor distT="0" distB="0" distL="114300" distR="114300" simplePos="0" relativeHeight="251666432" behindDoc="0" locked="0" layoutInCell="1" allowOverlap="1" wp14:anchorId="5C8E6710" wp14:editId="5E14AF5F">
                      <wp:simplePos x="0" y="0"/>
                      <wp:positionH relativeFrom="column">
                        <wp:posOffset>55245</wp:posOffset>
                      </wp:positionH>
                      <wp:positionV relativeFrom="paragraph">
                        <wp:posOffset>2955291</wp:posOffset>
                      </wp:positionV>
                      <wp:extent cx="8077200" cy="381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8077200" cy="38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5AB611" id="Straight Connector 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232.7pt" to="640.35pt,235.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" strokecolor="black [3213]" strokeweight=".5pt">
                      <v:stroke joinstyle="miter"/>
                    </v:line>
                  </w:pict>
                </mc:Fallback>
              </mc:AlternateContent>
            </w:r>
            <w:r w:rsidRPr="009A32C4">
              <w:rPr>
                <w:sz w:val="16"/>
                <w:szCs w:val="16"/>
              </w:rPr>
              <w:t>Morgan et al</w:t>
            </w:r>
            <w:r>
              <w:rPr>
                <w:sz w:val="16"/>
                <w:szCs w:val="16"/>
              </w:rPr>
              <w:t>. cont’d</w:t>
            </w:r>
          </w:p>
        </w:tc>
        <w:tc>
          <w:tcPr>
            <w:tcW w:w="2098" w:type="dxa"/>
            <w:vMerge w:val="restart"/>
            <w:tcBorders>
              <w:top w:val="single" w:sz="4" w:space="0" w:color="auto"/>
              <w:left w:val="nil"/>
              <w:bottom w:val="nil"/>
              <w:right w:val="nil"/>
            </w:tcBorders>
          </w:tcPr>
          <w:p w14:paraId="4D82EF6E" w14:textId="77777777" w:rsidR="00447D5F" w:rsidRPr="009A32C4" w:rsidRDefault="00447D5F" w:rsidP="00A14076">
            <w:pPr>
              <w:rPr>
                <w:sz w:val="16"/>
                <w:szCs w:val="16"/>
              </w:rPr>
            </w:pPr>
            <w:r w:rsidRPr="009A32C4">
              <w:rPr>
                <w:sz w:val="16"/>
                <w:szCs w:val="16"/>
              </w:rPr>
              <w:t>Pooled predictive power of early GMA, neuroimaging, plus HINE was higher than the 3 tools in isolation</w:t>
            </w:r>
          </w:p>
        </w:tc>
        <w:tc>
          <w:tcPr>
            <w:tcW w:w="6017" w:type="dxa"/>
            <w:gridSpan w:val="9"/>
            <w:tcBorders>
              <w:top w:val="single" w:sz="4" w:space="0" w:color="auto"/>
              <w:left w:val="nil"/>
              <w:bottom w:val="nil"/>
              <w:right w:val="nil"/>
            </w:tcBorders>
          </w:tcPr>
          <w:p w14:paraId="33281ED6" w14:textId="77777777" w:rsidR="00447D5F" w:rsidRPr="009A32C4" w:rsidRDefault="00447D5F" w:rsidP="00A14076">
            <w:pPr>
              <w:jc w:val="center"/>
              <w:rPr>
                <w:sz w:val="16"/>
                <w:szCs w:val="16"/>
              </w:rPr>
            </w:pPr>
            <w:r w:rsidRPr="009A32C4">
              <w:rPr>
                <w:sz w:val="16"/>
                <w:szCs w:val="16"/>
              </w:rPr>
              <w:t>Using GMA only</w:t>
            </w:r>
          </w:p>
        </w:tc>
        <w:tc>
          <w:tcPr>
            <w:tcW w:w="2173" w:type="dxa"/>
            <w:gridSpan w:val="2"/>
            <w:vMerge w:val="restart"/>
            <w:tcBorders>
              <w:top w:val="single" w:sz="4" w:space="0" w:color="auto"/>
              <w:left w:val="nil"/>
              <w:bottom w:val="nil"/>
              <w:right w:val="nil"/>
            </w:tcBorders>
          </w:tcPr>
          <w:p w14:paraId="2533C359" w14:textId="77777777" w:rsidR="00447D5F" w:rsidRDefault="00447D5F" w:rsidP="00A14076">
            <w:pPr>
              <w:rPr>
                <w:sz w:val="16"/>
                <w:szCs w:val="16"/>
              </w:rPr>
            </w:pPr>
            <w:r w:rsidRPr="009A32C4">
              <w:rPr>
                <w:sz w:val="16"/>
                <w:szCs w:val="16"/>
              </w:rPr>
              <w:t>Retrospective data: impacts accuracy and generalizability of results</w:t>
            </w:r>
          </w:p>
          <w:p w14:paraId="4DD9EB5F" w14:textId="77777777" w:rsidR="00447D5F" w:rsidRPr="009A32C4" w:rsidRDefault="00447D5F" w:rsidP="00A14076">
            <w:pPr>
              <w:rPr>
                <w:sz w:val="16"/>
                <w:szCs w:val="16"/>
              </w:rPr>
            </w:pPr>
            <w:r w:rsidRPr="009A32C4">
              <w:rPr>
                <w:sz w:val="16"/>
                <w:szCs w:val="16"/>
              </w:rPr>
              <w:t xml:space="preserve"> </w:t>
            </w:r>
          </w:p>
          <w:p w14:paraId="3C2784A3" w14:textId="77777777" w:rsidR="00447D5F" w:rsidRDefault="00447D5F" w:rsidP="00A14076">
            <w:pPr>
              <w:rPr>
                <w:sz w:val="16"/>
                <w:szCs w:val="16"/>
              </w:rPr>
            </w:pPr>
            <w:r w:rsidRPr="009A32C4">
              <w:rPr>
                <w:sz w:val="16"/>
                <w:szCs w:val="16"/>
              </w:rPr>
              <w:t>Selection bias: Recruitment is exclusively from hospitals</w:t>
            </w:r>
          </w:p>
          <w:p w14:paraId="531834FC" w14:textId="77777777" w:rsidR="00447D5F" w:rsidRPr="009A32C4" w:rsidRDefault="00447D5F" w:rsidP="00A14076">
            <w:pPr>
              <w:rPr>
                <w:sz w:val="16"/>
                <w:szCs w:val="16"/>
              </w:rPr>
            </w:pPr>
          </w:p>
          <w:p w14:paraId="62B5843B" w14:textId="77777777" w:rsidR="00447D5F" w:rsidRDefault="00447D5F" w:rsidP="00A14076">
            <w:pPr>
              <w:rPr>
                <w:sz w:val="16"/>
                <w:szCs w:val="16"/>
              </w:rPr>
            </w:pPr>
            <w:r w:rsidRPr="009A32C4">
              <w:rPr>
                <w:sz w:val="16"/>
                <w:szCs w:val="16"/>
              </w:rPr>
              <w:t>The individuals selected as controls may under-represent the population</w:t>
            </w:r>
          </w:p>
          <w:p w14:paraId="689EBFB8" w14:textId="77777777" w:rsidR="00447D5F" w:rsidRPr="009A32C4" w:rsidRDefault="00447D5F" w:rsidP="00A14076">
            <w:pPr>
              <w:rPr>
                <w:sz w:val="16"/>
                <w:szCs w:val="16"/>
              </w:rPr>
            </w:pPr>
            <w:r w:rsidRPr="009A32C4">
              <w:rPr>
                <w:sz w:val="16"/>
                <w:szCs w:val="16"/>
              </w:rPr>
              <w:t xml:space="preserve"> </w:t>
            </w:r>
          </w:p>
          <w:p w14:paraId="2D2DF273" w14:textId="77777777" w:rsidR="00447D5F" w:rsidRDefault="00447D5F" w:rsidP="00A14076">
            <w:pPr>
              <w:rPr>
                <w:sz w:val="16"/>
                <w:szCs w:val="16"/>
              </w:rPr>
            </w:pPr>
            <w:r w:rsidRPr="009A32C4">
              <w:rPr>
                <w:sz w:val="16"/>
                <w:szCs w:val="16"/>
              </w:rPr>
              <w:t>Generalizability affected: Highly skilled assessors used</w:t>
            </w:r>
          </w:p>
          <w:p w14:paraId="56BB023D" w14:textId="77777777" w:rsidR="00447D5F" w:rsidRPr="009A32C4" w:rsidRDefault="00447D5F" w:rsidP="00A14076">
            <w:pPr>
              <w:rPr>
                <w:sz w:val="16"/>
                <w:szCs w:val="16"/>
              </w:rPr>
            </w:pPr>
            <w:r w:rsidRPr="009A32C4">
              <w:rPr>
                <w:sz w:val="16"/>
                <w:szCs w:val="16"/>
              </w:rPr>
              <w:t xml:space="preserve"> </w:t>
            </w:r>
          </w:p>
          <w:p w14:paraId="5F51BD8B" w14:textId="77777777" w:rsidR="00447D5F" w:rsidRDefault="00447D5F" w:rsidP="00A14076">
            <w:pPr>
              <w:rPr>
                <w:sz w:val="16"/>
                <w:szCs w:val="16"/>
              </w:rPr>
            </w:pPr>
            <w:r w:rsidRPr="009A32C4">
              <w:rPr>
                <w:sz w:val="16"/>
                <w:szCs w:val="16"/>
              </w:rPr>
              <w:t>Imperfect interrater r</w:t>
            </w:r>
            <w:r>
              <w:rPr>
                <w:sz w:val="16"/>
                <w:szCs w:val="16"/>
              </w:rPr>
              <w:t xml:space="preserve">eliability of tests: lack </w:t>
            </w:r>
            <w:r w:rsidRPr="00605240">
              <w:rPr>
                <w:sz w:val="16"/>
                <w:szCs w:val="16"/>
              </w:rPr>
              <w:t>of 100%</w:t>
            </w:r>
            <w:r w:rsidRPr="009A32C4">
              <w:rPr>
                <w:sz w:val="16"/>
                <w:szCs w:val="16"/>
              </w:rPr>
              <w:t xml:space="preserve"> agreement on the scoring of each of the 3 tests</w:t>
            </w:r>
          </w:p>
          <w:p w14:paraId="5DE1601A" w14:textId="77777777" w:rsidR="00447D5F" w:rsidRPr="009A32C4" w:rsidRDefault="00447D5F" w:rsidP="00A14076">
            <w:pPr>
              <w:rPr>
                <w:sz w:val="16"/>
                <w:szCs w:val="16"/>
              </w:rPr>
            </w:pPr>
            <w:r w:rsidRPr="009A32C4">
              <w:rPr>
                <w:sz w:val="16"/>
                <w:szCs w:val="16"/>
              </w:rPr>
              <w:t xml:space="preserve"> </w:t>
            </w:r>
          </w:p>
          <w:p w14:paraId="2A30A0C9" w14:textId="77777777" w:rsidR="00447D5F" w:rsidRPr="009A32C4" w:rsidRDefault="00447D5F" w:rsidP="00A14076">
            <w:pPr>
              <w:rPr>
                <w:sz w:val="16"/>
                <w:szCs w:val="16"/>
              </w:rPr>
            </w:pPr>
          </w:p>
          <w:p w14:paraId="2695029B" w14:textId="77777777" w:rsidR="00447D5F" w:rsidRPr="009A32C4" w:rsidRDefault="00447D5F" w:rsidP="00A14076">
            <w:pPr>
              <w:rPr>
                <w:sz w:val="16"/>
                <w:szCs w:val="16"/>
              </w:rPr>
            </w:pPr>
          </w:p>
          <w:p w14:paraId="3D91C801" w14:textId="77777777" w:rsidR="00447D5F" w:rsidRPr="009A32C4" w:rsidRDefault="00447D5F" w:rsidP="00A14076">
            <w:pPr>
              <w:rPr>
                <w:sz w:val="16"/>
                <w:szCs w:val="16"/>
              </w:rPr>
            </w:pPr>
          </w:p>
          <w:p w14:paraId="1CB2A415" w14:textId="77777777" w:rsidR="00447D5F" w:rsidRPr="009A32C4" w:rsidRDefault="00447D5F" w:rsidP="00A14076">
            <w:pPr>
              <w:rPr>
                <w:sz w:val="16"/>
                <w:szCs w:val="16"/>
              </w:rPr>
            </w:pPr>
          </w:p>
          <w:p w14:paraId="0C4D8BAE" w14:textId="77777777" w:rsidR="00447D5F" w:rsidRPr="009A32C4" w:rsidRDefault="00447D5F" w:rsidP="00A14076">
            <w:pPr>
              <w:rPr>
                <w:sz w:val="16"/>
                <w:szCs w:val="16"/>
              </w:rPr>
            </w:pPr>
          </w:p>
          <w:p w14:paraId="15F441B8" w14:textId="77777777" w:rsidR="00447D5F" w:rsidRPr="009A32C4" w:rsidRDefault="00447D5F" w:rsidP="00A14076">
            <w:pPr>
              <w:rPr>
                <w:sz w:val="16"/>
                <w:szCs w:val="16"/>
              </w:rPr>
            </w:pPr>
          </w:p>
          <w:p w14:paraId="5689E976" w14:textId="77777777" w:rsidR="00447D5F" w:rsidRPr="009A32C4" w:rsidRDefault="00447D5F" w:rsidP="00A14076">
            <w:pPr>
              <w:rPr>
                <w:sz w:val="16"/>
                <w:szCs w:val="16"/>
              </w:rPr>
            </w:pPr>
          </w:p>
          <w:p w14:paraId="03CE47DC" w14:textId="77777777" w:rsidR="00447D5F" w:rsidRPr="009A32C4" w:rsidRDefault="00447D5F" w:rsidP="00A14076">
            <w:pPr>
              <w:rPr>
                <w:sz w:val="16"/>
                <w:szCs w:val="16"/>
              </w:rPr>
            </w:pPr>
          </w:p>
          <w:p w14:paraId="1BA77D4B" w14:textId="77777777" w:rsidR="00447D5F" w:rsidRPr="009A32C4" w:rsidRDefault="00447D5F" w:rsidP="00A14076">
            <w:pPr>
              <w:rPr>
                <w:sz w:val="16"/>
                <w:szCs w:val="16"/>
              </w:rPr>
            </w:pPr>
          </w:p>
          <w:p w14:paraId="037E6CD5" w14:textId="77777777" w:rsidR="00447D5F" w:rsidRPr="009A32C4" w:rsidRDefault="00447D5F" w:rsidP="00A14076">
            <w:pPr>
              <w:rPr>
                <w:sz w:val="16"/>
                <w:szCs w:val="16"/>
              </w:rPr>
            </w:pPr>
          </w:p>
          <w:p w14:paraId="2421DEE7" w14:textId="77777777" w:rsidR="00447D5F" w:rsidRPr="009A32C4" w:rsidRDefault="00447D5F" w:rsidP="00A14076">
            <w:pPr>
              <w:rPr>
                <w:sz w:val="16"/>
                <w:szCs w:val="16"/>
              </w:rPr>
            </w:pPr>
          </w:p>
          <w:p w14:paraId="42710E3F" w14:textId="77777777" w:rsidR="00447D5F" w:rsidRPr="009A32C4" w:rsidRDefault="00447D5F" w:rsidP="00A14076">
            <w:pPr>
              <w:rPr>
                <w:sz w:val="16"/>
                <w:szCs w:val="16"/>
              </w:rPr>
            </w:pPr>
          </w:p>
          <w:p w14:paraId="063C67EC" w14:textId="77777777" w:rsidR="00447D5F" w:rsidRPr="009A32C4" w:rsidRDefault="00447D5F" w:rsidP="00A14076">
            <w:pPr>
              <w:rPr>
                <w:sz w:val="16"/>
                <w:szCs w:val="16"/>
              </w:rPr>
            </w:pPr>
          </w:p>
          <w:p w14:paraId="566B84D3" w14:textId="77777777" w:rsidR="00447D5F" w:rsidRPr="009A32C4" w:rsidRDefault="00447D5F" w:rsidP="00A14076">
            <w:pPr>
              <w:rPr>
                <w:sz w:val="16"/>
                <w:szCs w:val="16"/>
              </w:rPr>
            </w:pPr>
          </w:p>
          <w:p w14:paraId="75D3866A" w14:textId="77777777" w:rsidR="00447D5F" w:rsidRPr="009A32C4" w:rsidRDefault="00447D5F" w:rsidP="00A14076">
            <w:pPr>
              <w:rPr>
                <w:sz w:val="16"/>
                <w:szCs w:val="16"/>
              </w:rPr>
            </w:pPr>
          </w:p>
          <w:p w14:paraId="4ED882B3" w14:textId="77777777" w:rsidR="00447D5F" w:rsidRPr="009A32C4" w:rsidRDefault="00447D5F" w:rsidP="00A14076">
            <w:pPr>
              <w:rPr>
                <w:sz w:val="16"/>
                <w:szCs w:val="16"/>
              </w:rPr>
            </w:pPr>
          </w:p>
          <w:p w14:paraId="631ADFF9" w14:textId="77777777" w:rsidR="00447D5F" w:rsidRPr="009A32C4" w:rsidRDefault="00447D5F" w:rsidP="00A14076">
            <w:pPr>
              <w:rPr>
                <w:sz w:val="16"/>
                <w:szCs w:val="16"/>
              </w:rPr>
            </w:pPr>
          </w:p>
          <w:p w14:paraId="190F3039" w14:textId="77777777" w:rsidR="00447D5F" w:rsidRPr="009A32C4" w:rsidRDefault="00447D5F" w:rsidP="00A14076">
            <w:pPr>
              <w:rPr>
                <w:sz w:val="16"/>
                <w:szCs w:val="16"/>
              </w:rPr>
            </w:pPr>
          </w:p>
          <w:p w14:paraId="76B9A93C" w14:textId="77777777" w:rsidR="00447D5F" w:rsidRPr="009A32C4" w:rsidRDefault="00447D5F" w:rsidP="00A14076">
            <w:pPr>
              <w:rPr>
                <w:sz w:val="16"/>
                <w:szCs w:val="16"/>
              </w:rPr>
            </w:pPr>
          </w:p>
          <w:p w14:paraId="4B9E5B48" w14:textId="77777777" w:rsidR="00447D5F" w:rsidRPr="009A32C4" w:rsidRDefault="00447D5F" w:rsidP="00A14076">
            <w:pPr>
              <w:rPr>
                <w:sz w:val="16"/>
                <w:szCs w:val="16"/>
              </w:rPr>
            </w:pPr>
          </w:p>
          <w:p w14:paraId="1520B5FF" w14:textId="77777777" w:rsidR="00447D5F" w:rsidRPr="009A32C4" w:rsidRDefault="00447D5F" w:rsidP="00A14076">
            <w:pPr>
              <w:rPr>
                <w:sz w:val="16"/>
                <w:szCs w:val="16"/>
              </w:rPr>
            </w:pPr>
          </w:p>
        </w:tc>
        <w:tc>
          <w:tcPr>
            <w:tcW w:w="1705" w:type="dxa"/>
            <w:vMerge w:val="restart"/>
            <w:tcBorders>
              <w:top w:val="single" w:sz="4" w:space="0" w:color="auto"/>
              <w:left w:val="nil"/>
              <w:bottom w:val="nil"/>
              <w:right w:val="nil"/>
            </w:tcBorders>
          </w:tcPr>
          <w:p w14:paraId="22F2AD23" w14:textId="77777777" w:rsidR="00447D5F" w:rsidRPr="009A32C4" w:rsidRDefault="00447D5F" w:rsidP="00A14076">
            <w:pPr>
              <w:rPr>
                <w:sz w:val="16"/>
                <w:szCs w:val="16"/>
              </w:rPr>
            </w:pPr>
            <w:r w:rsidRPr="009A32C4">
              <w:rPr>
                <w:sz w:val="16"/>
                <w:szCs w:val="16"/>
              </w:rPr>
              <w:t>GA and NE not differentiated into categories the results</w:t>
            </w:r>
          </w:p>
        </w:tc>
      </w:tr>
      <w:tr w:rsidR="00447D5F" w:rsidRPr="009A32C4" w14:paraId="6DF6B6BF" w14:textId="77777777" w:rsidTr="00A14076">
        <w:trPr>
          <w:trHeight w:val="1916"/>
        </w:trPr>
        <w:tc>
          <w:tcPr>
            <w:tcW w:w="957" w:type="dxa"/>
            <w:vMerge/>
            <w:tcBorders>
              <w:top w:val="nil"/>
              <w:left w:val="nil"/>
              <w:bottom w:val="nil"/>
              <w:right w:val="nil"/>
            </w:tcBorders>
          </w:tcPr>
          <w:p w14:paraId="4BC17AB1" w14:textId="77777777" w:rsidR="00447D5F" w:rsidRPr="009A32C4" w:rsidRDefault="00447D5F" w:rsidP="00A14076">
            <w:pPr>
              <w:rPr>
                <w:sz w:val="16"/>
                <w:szCs w:val="16"/>
              </w:rPr>
            </w:pPr>
          </w:p>
        </w:tc>
        <w:tc>
          <w:tcPr>
            <w:tcW w:w="2098" w:type="dxa"/>
            <w:vMerge/>
            <w:tcBorders>
              <w:top w:val="nil"/>
              <w:left w:val="nil"/>
              <w:bottom w:val="nil"/>
              <w:right w:val="nil"/>
            </w:tcBorders>
          </w:tcPr>
          <w:p w14:paraId="588CB0A4" w14:textId="77777777" w:rsidR="00447D5F" w:rsidRPr="009A32C4" w:rsidRDefault="00447D5F" w:rsidP="00A14076">
            <w:pPr>
              <w:rPr>
                <w:sz w:val="16"/>
                <w:szCs w:val="16"/>
              </w:rPr>
            </w:pPr>
          </w:p>
        </w:tc>
        <w:tc>
          <w:tcPr>
            <w:tcW w:w="1278" w:type="dxa"/>
            <w:tcBorders>
              <w:top w:val="nil"/>
              <w:left w:val="nil"/>
              <w:bottom w:val="nil"/>
              <w:right w:val="nil"/>
            </w:tcBorders>
          </w:tcPr>
          <w:p w14:paraId="28616357" w14:textId="77777777" w:rsidR="00447D5F" w:rsidRPr="009A32C4" w:rsidRDefault="00447D5F" w:rsidP="00A14076">
            <w:pPr>
              <w:jc w:val="center"/>
              <w:rPr>
                <w:sz w:val="16"/>
                <w:szCs w:val="16"/>
              </w:rPr>
            </w:pPr>
            <w:r w:rsidRPr="009A32C4">
              <w:rPr>
                <w:sz w:val="16"/>
                <w:szCs w:val="16"/>
              </w:rPr>
              <w:t>95%</w:t>
            </w:r>
          </w:p>
        </w:tc>
        <w:tc>
          <w:tcPr>
            <w:tcW w:w="1278" w:type="dxa"/>
            <w:gridSpan w:val="2"/>
            <w:tcBorders>
              <w:top w:val="nil"/>
              <w:left w:val="nil"/>
              <w:bottom w:val="nil"/>
              <w:right w:val="nil"/>
            </w:tcBorders>
          </w:tcPr>
          <w:p w14:paraId="3B2CB954" w14:textId="77777777" w:rsidR="00447D5F" w:rsidRPr="009A32C4" w:rsidRDefault="00447D5F" w:rsidP="00A14076">
            <w:pPr>
              <w:jc w:val="center"/>
              <w:rPr>
                <w:sz w:val="16"/>
                <w:szCs w:val="16"/>
              </w:rPr>
            </w:pPr>
            <w:r w:rsidRPr="009A32C4">
              <w:rPr>
                <w:sz w:val="16"/>
                <w:szCs w:val="16"/>
              </w:rPr>
              <w:t>97%</w:t>
            </w:r>
          </w:p>
          <w:p w14:paraId="3DCE9240" w14:textId="77777777" w:rsidR="00447D5F" w:rsidRPr="009A32C4" w:rsidRDefault="00447D5F" w:rsidP="00A14076">
            <w:pPr>
              <w:jc w:val="center"/>
              <w:rPr>
                <w:sz w:val="16"/>
                <w:szCs w:val="16"/>
              </w:rPr>
            </w:pPr>
          </w:p>
        </w:tc>
        <w:tc>
          <w:tcPr>
            <w:tcW w:w="1278" w:type="dxa"/>
            <w:gridSpan w:val="3"/>
            <w:tcBorders>
              <w:top w:val="nil"/>
              <w:left w:val="nil"/>
              <w:bottom w:val="nil"/>
              <w:right w:val="nil"/>
            </w:tcBorders>
          </w:tcPr>
          <w:p w14:paraId="38CD66B6" w14:textId="77777777" w:rsidR="00447D5F" w:rsidRPr="009A32C4" w:rsidRDefault="00447D5F" w:rsidP="00A14076">
            <w:pPr>
              <w:jc w:val="center"/>
              <w:rPr>
                <w:sz w:val="16"/>
                <w:szCs w:val="16"/>
              </w:rPr>
            </w:pPr>
            <w:r>
              <w:rPr>
                <w:sz w:val="16"/>
                <w:szCs w:val="16"/>
              </w:rPr>
              <w:t>-</w:t>
            </w:r>
          </w:p>
        </w:tc>
        <w:tc>
          <w:tcPr>
            <w:tcW w:w="1278" w:type="dxa"/>
            <w:gridSpan w:val="2"/>
            <w:tcBorders>
              <w:top w:val="nil"/>
              <w:left w:val="nil"/>
              <w:bottom w:val="nil"/>
              <w:right w:val="nil"/>
            </w:tcBorders>
          </w:tcPr>
          <w:p w14:paraId="3AEA1634" w14:textId="77777777" w:rsidR="00447D5F" w:rsidRPr="009A32C4" w:rsidRDefault="00447D5F" w:rsidP="00A14076">
            <w:pPr>
              <w:jc w:val="center"/>
              <w:rPr>
                <w:sz w:val="16"/>
                <w:szCs w:val="16"/>
              </w:rPr>
            </w:pPr>
            <w:r>
              <w:rPr>
                <w:rFonts w:eastAsiaTheme="minorEastAsia"/>
                <w:sz w:val="16"/>
                <w:szCs w:val="16"/>
                <w:lang w:val="en-AU"/>
              </w:rPr>
              <w:t>-</w:t>
            </w:r>
          </w:p>
        </w:tc>
        <w:tc>
          <w:tcPr>
            <w:tcW w:w="905" w:type="dxa"/>
            <w:tcBorders>
              <w:top w:val="nil"/>
              <w:left w:val="nil"/>
              <w:bottom w:val="nil"/>
              <w:right w:val="nil"/>
            </w:tcBorders>
          </w:tcPr>
          <w:p w14:paraId="4162AAAC" w14:textId="77777777" w:rsidR="00447D5F" w:rsidRPr="009A32C4" w:rsidRDefault="00447D5F" w:rsidP="00A14076">
            <w:pPr>
              <w:jc w:val="center"/>
              <w:rPr>
                <w:sz w:val="16"/>
                <w:szCs w:val="16"/>
              </w:rPr>
            </w:pPr>
            <w:r>
              <w:rPr>
                <w:rFonts w:eastAsiaTheme="minorEastAsia"/>
                <w:sz w:val="16"/>
                <w:szCs w:val="16"/>
                <w:lang w:val="en-AU"/>
              </w:rPr>
              <w:t>-</w:t>
            </w:r>
          </w:p>
        </w:tc>
        <w:tc>
          <w:tcPr>
            <w:tcW w:w="2173" w:type="dxa"/>
            <w:gridSpan w:val="2"/>
            <w:vMerge/>
            <w:tcBorders>
              <w:top w:val="nil"/>
              <w:left w:val="nil"/>
              <w:bottom w:val="nil"/>
              <w:right w:val="nil"/>
            </w:tcBorders>
          </w:tcPr>
          <w:p w14:paraId="013A63E7" w14:textId="77777777" w:rsidR="00447D5F" w:rsidRPr="009A32C4" w:rsidRDefault="00447D5F" w:rsidP="00A14076">
            <w:pPr>
              <w:rPr>
                <w:sz w:val="16"/>
                <w:szCs w:val="16"/>
              </w:rPr>
            </w:pPr>
          </w:p>
        </w:tc>
        <w:tc>
          <w:tcPr>
            <w:tcW w:w="1705" w:type="dxa"/>
            <w:vMerge/>
            <w:tcBorders>
              <w:top w:val="nil"/>
              <w:left w:val="nil"/>
              <w:bottom w:val="nil"/>
              <w:right w:val="nil"/>
            </w:tcBorders>
          </w:tcPr>
          <w:p w14:paraId="3817391C" w14:textId="77777777" w:rsidR="00447D5F" w:rsidRPr="009A32C4" w:rsidRDefault="00447D5F" w:rsidP="00A14076">
            <w:pPr>
              <w:rPr>
                <w:sz w:val="16"/>
                <w:szCs w:val="16"/>
              </w:rPr>
            </w:pPr>
          </w:p>
        </w:tc>
      </w:tr>
      <w:tr w:rsidR="00447D5F" w:rsidRPr="009A32C4" w14:paraId="760DC2A1" w14:textId="77777777" w:rsidTr="00A14076">
        <w:trPr>
          <w:trHeight w:val="582"/>
        </w:trPr>
        <w:tc>
          <w:tcPr>
            <w:tcW w:w="957" w:type="dxa"/>
            <w:vMerge/>
            <w:tcBorders>
              <w:top w:val="nil"/>
              <w:left w:val="nil"/>
              <w:bottom w:val="nil"/>
              <w:right w:val="nil"/>
            </w:tcBorders>
          </w:tcPr>
          <w:p w14:paraId="2CCD9EF2" w14:textId="77777777" w:rsidR="00447D5F" w:rsidRPr="009A32C4" w:rsidRDefault="00447D5F" w:rsidP="00A14076">
            <w:pPr>
              <w:rPr>
                <w:sz w:val="16"/>
                <w:szCs w:val="16"/>
              </w:rPr>
            </w:pPr>
          </w:p>
        </w:tc>
        <w:tc>
          <w:tcPr>
            <w:tcW w:w="2098" w:type="dxa"/>
            <w:vMerge/>
            <w:tcBorders>
              <w:top w:val="nil"/>
              <w:left w:val="nil"/>
              <w:bottom w:val="nil"/>
              <w:right w:val="nil"/>
            </w:tcBorders>
          </w:tcPr>
          <w:p w14:paraId="67577092" w14:textId="77777777" w:rsidR="00447D5F" w:rsidRPr="009A32C4" w:rsidRDefault="00447D5F" w:rsidP="00A14076">
            <w:pPr>
              <w:rPr>
                <w:sz w:val="16"/>
                <w:szCs w:val="16"/>
              </w:rPr>
            </w:pPr>
          </w:p>
        </w:tc>
        <w:tc>
          <w:tcPr>
            <w:tcW w:w="6017" w:type="dxa"/>
            <w:gridSpan w:val="9"/>
            <w:tcBorders>
              <w:top w:val="nil"/>
              <w:left w:val="nil"/>
              <w:bottom w:val="nil"/>
              <w:right w:val="nil"/>
            </w:tcBorders>
          </w:tcPr>
          <w:p w14:paraId="208675E5" w14:textId="77777777" w:rsidR="00447D5F" w:rsidRPr="009A32C4" w:rsidRDefault="00447D5F" w:rsidP="00A14076">
            <w:pPr>
              <w:jc w:val="center"/>
              <w:rPr>
                <w:sz w:val="16"/>
                <w:szCs w:val="16"/>
                <w:lang w:val="en-TT"/>
              </w:rPr>
            </w:pPr>
            <w:r w:rsidRPr="009A32C4">
              <w:rPr>
                <w:sz w:val="16"/>
                <w:szCs w:val="16"/>
                <w:lang w:val="en-TT"/>
              </w:rPr>
              <w:t>Combined predictive</w:t>
            </w:r>
          </w:p>
          <w:p w14:paraId="61659866" w14:textId="77777777" w:rsidR="00447D5F" w:rsidRPr="009A32C4" w:rsidRDefault="00447D5F" w:rsidP="00A14076">
            <w:pPr>
              <w:jc w:val="center"/>
              <w:rPr>
                <w:sz w:val="16"/>
                <w:szCs w:val="16"/>
              </w:rPr>
            </w:pPr>
            <w:r w:rsidRPr="009A32C4">
              <w:rPr>
                <w:sz w:val="16"/>
                <w:szCs w:val="16"/>
                <w:lang w:val="en-TT"/>
              </w:rPr>
              <w:t>power (GMA, HINE and neuroimaging)</w:t>
            </w:r>
          </w:p>
        </w:tc>
        <w:tc>
          <w:tcPr>
            <w:tcW w:w="2173" w:type="dxa"/>
            <w:gridSpan w:val="2"/>
            <w:vMerge/>
            <w:tcBorders>
              <w:top w:val="nil"/>
              <w:left w:val="nil"/>
              <w:bottom w:val="nil"/>
              <w:right w:val="nil"/>
            </w:tcBorders>
          </w:tcPr>
          <w:p w14:paraId="11946277" w14:textId="77777777" w:rsidR="00447D5F" w:rsidRPr="009A32C4" w:rsidRDefault="00447D5F" w:rsidP="00A14076">
            <w:pPr>
              <w:rPr>
                <w:sz w:val="16"/>
                <w:szCs w:val="16"/>
              </w:rPr>
            </w:pPr>
          </w:p>
        </w:tc>
        <w:tc>
          <w:tcPr>
            <w:tcW w:w="1705" w:type="dxa"/>
            <w:vMerge/>
            <w:tcBorders>
              <w:top w:val="nil"/>
              <w:left w:val="nil"/>
              <w:bottom w:val="nil"/>
              <w:right w:val="nil"/>
            </w:tcBorders>
          </w:tcPr>
          <w:p w14:paraId="049227CE" w14:textId="77777777" w:rsidR="00447D5F" w:rsidRPr="009A32C4" w:rsidRDefault="00447D5F" w:rsidP="00A14076">
            <w:pPr>
              <w:rPr>
                <w:sz w:val="16"/>
                <w:szCs w:val="16"/>
              </w:rPr>
            </w:pPr>
          </w:p>
        </w:tc>
      </w:tr>
      <w:tr w:rsidR="00447D5F" w:rsidRPr="009A32C4" w14:paraId="621375E2" w14:textId="77777777" w:rsidTr="00A14076">
        <w:trPr>
          <w:trHeight w:val="137"/>
        </w:trPr>
        <w:tc>
          <w:tcPr>
            <w:tcW w:w="957" w:type="dxa"/>
            <w:vMerge/>
            <w:tcBorders>
              <w:top w:val="nil"/>
              <w:left w:val="nil"/>
              <w:bottom w:val="nil"/>
              <w:right w:val="nil"/>
            </w:tcBorders>
          </w:tcPr>
          <w:p w14:paraId="08F08E8E" w14:textId="77777777" w:rsidR="00447D5F" w:rsidRPr="009A32C4" w:rsidRDefault="00447D5F" w:rsidP="00A14076">
            <w:pPr>
              <w:rPr>
                <w:sz w:val="16"/>
                <w:szCs w:val="16"/>
              </w:rPr>
            </w:pPr>
          </w:p>
        </w:tc>
        <w:tc>
          <w:tcPr>
            <w:tcW w:w="2098" w:type="dxa"/>
            <w:vMerge/>
            <w:tcBorders>
              <w:top w:val="nil"/>
              <w:left w:val="nil"/>
              <w:bottom w:val="nil"/>
              <w:right w:val="nil"/>
            </w:tcBorders>
          </w:tcPr>
          <w:p w14:paraId="0F999F00" w14:textId="77777777" w:rsidR="00447D5F" w:rsidRPr="009A32C4" w:rsidRDefault="00447D5F" w:rsidP="00A14076">
            <w:pPr>
              <w:rPr>
                <w:sz w:val="16"/>
                <w:szCs w:val="16"/>
              </w:rPr>
            </w:pPr>
          </w:p>
        </w:tc>
        <w:tc>
          <w:tcPr>
            <w:tcW w:w="1278" w:type="dxa"/>
            <w:tcBorders>
              <w:top w:val="nil"/>
              <w:left w:val="nil"/>
              <w:bottom w:val="nil"/>
              <w:right w:val="nil"/>
            </w:tcBorders>
          </w:tcPr>
          <w:p w14:paraId="13758C6F" w14:textId="77777777" w:rsidR="00447D5F" w:rsidRPr="009A32C4" w:rsidRDefault="00447D5F" w:rsidP="00A14076">
            <w:pPr>
              <w:jc w:val="center"/>
              <w:rPr>
                <w:sz w:val="16"/>
                <w:szCs w:val="16"/>
              </w:rPr>
            </w:pPr>
            <w:r w:rsidRPr="009A32C4">
              <w:rPr>
                <w:sz w:val="16"/>
                <w:szCs w:val="16"/>
              </w:rPr>
              <w:t>97.86%</w:t>
            </w:r>
          </w:p>
        </w:tc>
        <w:tc>
          <w:tcPr>
            <w:tcW w:w="1278" w:type="dxa"/>
            <w:gridSpan w:val="2"/>
            <w:tcBorders>
              <w:top w:val="nil"/>
              <w:left w:val="nil"/>
              <w:bottom w:val="nil"/>
              <w:right w:val="nil"/>
            </w:tcBorders>
          </w:tcPr>
          <w:p w14:paraId="1F99321A" w14:textId="77777777" w:rsidR="00447D5F" w:rsidRPr="009A32C4" w:rsidRDefault="00447D5F" w:rsidP="00A14076">
            <w:pPr>
              <w:jc w:val="center"/>
              <w:rPr>
                <w:sz w:val="16"/>
                <w:szCs w:val="16"/>
              </w:rPr>
            </w:pPr>
            <w:r w:rsidRPr="009A32C4">
              <w:rPr>
                <w:sz w:val="16"/>
                <w:szCs w:val="16"/>
              </w:rPr>
              <w:t>99.22%</w:t>
            </w:r>
          </w:p>
        </w:tc>
        <w:tc>
          <w:tcPr>
            <w:tcW w:w="1278" w:type="dxa"/>
            <w:gridSpan w:val="3"/>
            <w:tcBorders>
              <w:top w:val="nil"/>
              <w:left w:val="nil"/>
              <w:bottom w:val="nil"/>
              <w:right w:val="nil"/>
            </w:tcBorders>
          </w:tcPr>
          <w:p w14:paraId="5323D6A0" w14:textId="77777777" w:rsidR="00447D5F" w:rsidRPr="009A32C4" w:rsidRDefault="00447D5F" w:rsidP="00A14076">
            <w:pPr>
              <w:jc w:val="center"/>
              <w:rPr>
                <w:sz w:val="16"/>
                <w:szCs w:val="16"/>
              </w:rPr>
            </w:pPr>
            <w:r w:rsidRPr="009A32C4">
              <w:rPr>
                <w:sz w:val="16"/>
                <w:szCs w:val="16"/>
              </w:rPr>
              <w:t>98.56%</w:t>
            </w:r>
          </w:p>
        </w:tc>
        <w:tc>
          <w:tcPr>
            <w:tcW w:w="1278" w:type="dxa"/>
            <w:gridSpan w:val="2"/>
            <w:tcBorders>
              <w:top w:val="nil"/>
              <w:left w:val="nil"/>
              <w:bottom w:val="nil"/>
              <w:right w:val="nil"/>
            </w:tcBorders>
          </w:tcPr>
          <w:p w14:paraId="20EDA765" w14:textId="77777777" w:rsidR="00447D5F" w:rsidRPr="009A32C4" w:rsidRDefault="00447D5F" w:rsidP="00A14076">
            <w:pPr>
              <w:jc w:val="center"/>
              <w:rPr>
                <w:sz w:val="16"/>
                <w:szCs w:val="16"/>
              </w:rPr>
            </w:pPr>
            <w:r w:rsidRPr="009A32C4">
              <w:rPr>
                <w:sz w:val="16"/>
                <w:szCs w:val="16"/>
              </w:rPr>
              <w:t>98.84%</w:t>
            </w:r>
          </w:p>
        </w:tc>
        <w:tc>
          <w:tcPr>
            <w:tcW w:w="905" w:type="dxa"/>
            <w:tcBorders>
              <w:top w:val="nil"/>
              <w:left w:val="nil"/>
              <w:bottom w:val="nil"/>
              <w:right w:val="nil"/>
            </w:tcBorders>
          </w:tcPr>
          <w:p w14:paraId="583B9D6A" w14:textId="77777777" w:rsidR="00447D5F" w:rsidRPr="009A32C4" w:rsidRDefault="00447D5F" w:rsidP="00A14076">
            <w:pPr>
              <w:jc w:val="center"/>
              <w:rPr>
                <w:sz w:val="16"/>
                <w:szCs w:val="16"/>
              </w:rPr>
            </w:pPr>
            <w:r>
              <w:rPr>
                <w:rFonts w:eastAsiaTheme="minorEastAsia"/>
                <w:sz w:val="16"/>
                <w:szCs w:val="16"/>
                <w:lang w:val="en-AU"/>
              </w:rPr>
              <w:t>-</w:t>
            </w:r>
          </w:p>
        </w:tc>
        <w:tc>
          <w:tcPr>
            <w:tcW w:w="2173" w:type="dxa"/>
            <w:gridSpan w:val="2"/>
            <w:vMerge/>
            <w:tcBorders>
              <w:top w:val="nil"/>
              <w:left w:val="nil"/>
              <w:bottom w:val="nil"/>
              <w:right w:val="nil"/>
            </w:tcBorders>
          </w:tcPr>
          <w:p w14:paraId="0212CF8B" w14:textId="77777777" w:rsidR="00447D5F" w:rsidRPr="009A32C4" w:rsidRDefault="00447D5F" w:rsidP="00A14076">
            <w:pPr>
              <w:rPr>
                <w:sz w:val="16"/>
                <w:szCs w:val="16"/>
              </w:rPr>
            </w:pPr>
          </w:p>
        </w:tc>
        <w:tc>
          <w:tcPr>
            <w:tcW w:w="1705" w:type="dxa"/>
            <w:vMerge/>
            <w:tcBorders>
              <w:top w:val="nil"/>
              <w:left w:val="nil"/>
              <w:bottom w:val="nil"/>
              <w:right w:val="nil"/>
            </w:tcBorders>
          </w:tcPr>
          <w:p w14:paraId="26B0A76B" w14:textId="77777777" w:rsidR="00447D5F" w:rsidRPr="009A32C4" w:rsidRDefault="00447D5F" w:rsidP="00A14076">
            <w:pPr>
              <w:rPr>
                <w:sz w:val="16"/>
                <w:szCs w:val="16"/>
              </w:rPr>
            </w:pPr>
          </w:p>
        </w:tc>
      </w:tr>
      <w:tr w:rsidR="00447D5F" w:rsidRPr="009A32C4" w14:paraId="4C5C27E9" w14:textId="77777777" w:rsidTr="00A14076">
        <w:trPr>
          <w:trHeight w:val="339"/>
        </w:trPr>
        <w:tc>
          <w:tcPr>
            <w:tcW w:w="957" w:type="dxa"/>
            <w:vMerge/>
            <w:tcBorders>
              <w:top w:val="nil"/>
              <w:left w:val="nil"/>
              <w:bottom w:val="nil"/>
              <w:right w:val="nil"/>
            </w:tcBorders>
          </w:tcPr>
          <w:p w14:paraId="1F9E50EC" w14:textId="77777777" w:rsidR="00447D5F" w:rsidRPr="009A32C4" w:rsidRDefault="00447D5F" w:rsidP="00A14076">
            <w:pPr>
              <w:rPr>
                <w:sz w:val="16"/>
                <w:szCs w:val="16"/>
              </w:rPr>
            </w:pPr>
          </w:p>
        </w:tc>
        <w:tc>
          <w:tcPr>
            <w:tcW w:w="2098" w:type="dxa"/>
            <w:vMerge/>
            <w:tcBorders>
              <w:top w:val="nil"/>
              <w:left w:val="nil"/>
              <w:bottom w:val="nil"/>
              <w:right w:val="nil"/>
            </w:tcBorders>
          </w:tcPr>
          <w:p w14:paraId="17931DD7" w14:textId="77777777" w:rsidR="00447D5F" w:rsidRPr="009A32C4" w:rsidRDefault="00447D5F" w:rsidP="00A14076">
            <w:pPr>
              <w:rPr>
                <w:sz w:val="16"/>
                <w:szCs w:val="16"/>
              </w:rPr>
            </w:pPr>
          </w:p>
        </w:tc>
        <w:tc>
          <w:tcPr>
            <w:tcW w:w="1278" w:type="dxa"/>
            <w:tcBorders>
              <w:top w:val="nil"/>
              <w:left w:val="nil"/>
              <w:bottom w:val="nil"/>
              <w:right w:val="nil"/>
            </w:tcBorders>
          </w:tcPr>
          <w:p w14:paraId="01EC8C1D" w14:textId="77777777" w:rsidR="00447D5F" w:rsidRPr="009A32C4" w:rsidRDefault="00447D5F" w:rsidP="00A14076">
            <w:pPr>
              <w:rPr>
                <w:sz w:val="16"/>
                <w:szCs w:val="16"/>
              </w:rPr>
            </w:pPr>
          </w:p>
        </w:tc>
        <w:tc>
          <w:tcPr>
            <w:tcW w:w="1278" w:type="dxa"/>
            <w:gridSpan w:val="2"/>
            <w:tcBorders>
              <w:top w:val="nil"/>
              <w:left w:val="nil"/>
              <w:bottom w:val="nil"/>
              <w:right w:val="nil"/>
            </w:tcBorders>
          </w:tcPr>
          <w:p w14:paraId="6AC7E131" w14:textId="77777777" w:rsidR="00447D5F" w:rsidRPr="009A32C4" w:rsidRDefault="00447D5F" w:rsidP="00A14076">
            <w:pPr>
              <w:rPr>
                <w:sz w:val="16"/>
                <w:szCs w:val="16"/>
              </w:rPr>
            </w:pPr>
          </w:p>
        </w:tc>
        <w:tc>
          <w:tcPr>
            <w:tcW w:w="1278" w:type="dxa"/>
            <w:gridSpan w:val="3"/>
            <w:tcBorders>
              <w:top w:val="nil"/>
              <w:left w:val="nil"/>
              <w:bottom w:val="nil"/>
              <w:right w:val="nil"/>
            </w:tcBorders>
          </w:tcPr>
          <w:p w14:paraId="1116F889" w14:textId="77777777" w:rsidR="00447D5F" w:rsidRPr="009A32C4" w:rsidRDefault="00447D5F" w:rsidP="00A14076">
            <w:pPr>
              <w:rPr>
                <w:sz w:val="16"/>
                <w:szCs w:val="16"/>
              </w:rPr>
            </w:pPr>
          </w:p>
          <w:p w14:paraId="3949612F" w14:textId="77777777" w:rsidR="00447D5F" w:rsidRPr="009A32C4" w:rsidRDefault="00447D5F" w:rsidP="00A14076">
            <w:pPr>
              <w:rPr>
                <w:sz w:val="16"/>
                <w:szCs w:val="16"/>
              </w:rPr>
            </w:pPr>
          </w:p>
          <w:p w14:paraId="4F221181" w14:textId="77777777" w:rsidR="00447D5F" w:rsidRPr="009A32C4" w:rsidRDefault="00447D5F" w:rsidP="00A14076">
            <w:pPr>
              <w:rPr>
                <w:sz w:val="16"/>
                <w:szCs w:val="16"/>
              </w:rPr>
            </w:pPr>
          </w:p>
          <w:p w14:paraId="69065C00" w14:textId="77777777" w:rsidR="00447D5F" w:rsidRPr="009A32C4" w:rsidRDefault="00447D5F" w:rsidP="00A14076">
            <w:pPr>
              <w:rPr>
                <w:sz w:val="16"/>
                <w:szCs w:val="16"/>
              </w:rPr>
            </w:pPr>
          </w:p>
          <w:p w14:paraId="3404598C" w14:textId="77777777" w:rsidR="00447D5F" w:rsidRPr="009A32C4" w:rsidRDefault="00447D5F" w:rsidP="00A14076">
            <w:pPr>
              <w:rPr>
                <w:sz w:val="16"/>
                <w:szCs w:val="16"/>
              </w:rPr>
            </w:pPr>
          </w:p>
          <w:p w14:paraId="25EC18C4" w14:textId="77777777" w:rsidR="00447D5F" w:rsidRPr="009A32C4" w:rsidRDefault="00447D5F" w:rsidP="00A14076">
            <w:pPr>
              <w:rPr>
                <w:sz w:val="16"/>
                <w:szCs w:val="16"/>
              </w:rPr>
            </w:pPr>
          </w:p>
          <w:p w14:paraId="6D7EE6ED" w14:textId="77777777" w:rsidR="00447D5F" w:rsidRPr="009A32C4" w:rsidRDefault="00447D5F" w:rsidP="00A14076">
            <w:pPr>
              <w:rPr>
                <w:sz w:val="16"/>
                <w:szCs w:val="16"/>
              </w:rPr>
            </w:pPr>
          </w:p>
          <w:p w14:paraId="386DF621" w14:textId="77777777" w:rsidR="00447D5F" w:rsidRPr="009A32C4" w:rsidRDefault="00447D5F" w:rsidP="00A14076">
            <w:pPr>
              <w:rPr>
                <w:sz w:val="16"/>
                <w:szCs w:val="16"/>
              </w:rPr>
            </w:pPr>
          </w:p>
          <w:p w14:paraId="6D881658" w14:textId="77777777" w:rsidR="00447D5F" w:rsidRPr="009A32C4" w:rsidRDefault="00447D5F" w:rsidP="00A14076">
            <w:pPr>
              <w:rPr>
                <w:sz w:val="16"/>
                <w:szCs w:val="16"/>
              </w:rPr>
            </w:pPr>
          </w:p>
          <w:p w14:paraId="18CE1D51" w14:textId="77777777" w:rsidR="00447D5F" w:rsidRPr="009A32C4" w:rsidRDefault="00447D5F" w:rsidP="00A14076">
            <w:pPr>
              <w:rPr>
                <w:sz w:val="16"/>
                <w:szCs w:val="16"/>
              </w:rPr>
            </w:pPr>
          </w:p>
          <w:p w14:paraId="36475CE8" w14:textId="77777777" w:rsidR="00447D5F" w:rsidRPr="009A32C4" w:rsidRDefault="00447D5F" w:rsidP="00A14076">
            <w:pPr>
              <w:rPr>
                <w:sz w:val="16"/>
                <w:szCs w:val="16"/>
              </w:rPr>
            </w:pPr>
          </w:p>
          <w:p w14:paraId="6AC3F7C3" w14:textId="77777777" w:rsidR="00447D5F" w:rsidRPr="009A32C4" w:rsidRDefault="00447D5F" w:rsidP="00A14076">
            <w:pPr>
              <w:rPr>
                <w:sz w:val="16"/>
                <w:szCs w:val="16"/>
              </w:rPr>
            </w:pPr>
          </w:p>
          <w:p w14:paraId="7B04D89D" w14:textId="77777777" w:rsidR="00447D5F" w:rsidRPr="009A32C4" w:rsidRDefault="00447D5F" w:rsidP="00A14076">
            <w:pPr>
              <w:rPr>
                <w:sz w:val="16"/>
                <w:szCs w:val="16"/>
              </w:rPr>
            </w:pPr>
          </w:p>
          <w:p w14:paraId="03F70B01" w14:textId="77777777" w:rsidR="00447D5F" w:rsidRPr="009A32C4" w:rsidRDefault="00447D5F" w:rsidP="00A14076">
            <w:pPr>
              <w:rPr>
                <w:sz w:val="16"/>
                <w:szCs w:val="16"/>
              </w:rPr>
            </w:pPr>
          </w:p>
          <w:p w14:paraId="376DE487" w14:textId="77777777" w:rsidR="00447D5F" w:rsidRPr="009A32C4" w:rsidRDefault="00447D5F" w:rsidP="00A14076">
            <w:pPr>
              <w:rPr>
                <w:sz w:val="16"/>
                <w:szCs w:val="16"/>
              </w:rPr>
            </w:pPr>
          </w:p>
          <w:p w14:paraId="0DE4ED9B" w14:textId="77777777" w:rsidR="00447D5F" w:rsidRPr="009A32C4" w:rsidRDefault="00447D5F" w:rsidP="00A14076">
            <w:pPr>
              <w:rPr>
                <w:sz w:val="16"/>
                <w:szCs w:val="16"/>
              </w:rPr>
            </w:pPr>
          </w:p>
          <w:p w14:paraId="227C0FA1" w14:textId="77777777" w:rsidR="00447D5F" w:rsidRPr="009A32C4" w:rsidRDefault="00447D5F" w:rsidP="00A14076">
            <w:pPr>
              <w:rPr>
                <w:sz w:val="16"/>
                <w:szCs w:val="16"/>
              </w:rPr>
            </w:pPr>
          </w:p>
          <w:p w14:paraId="0C704F6F" w14:textId="77777777" w:rsidR="00447D5F" w:rsidRPr="009A32C4" w:rsidRDefault="00447D5F" w:rsidP="00A14076">
            <w:pPr>
              <w:rPr>
                <w:sz w:val="16"/>
                <w:szCs w:val="16"/>
              </w:rPr>
            </w:pPr>
          </w:p>
          <w:p w14:paraId="4BA414CA" w14:textId="77777777" w:rsidR="00447D5F" w:rsidRPr="009A32C4" w:rsidRDefault="00447D5F" w:rsidP="00A14076">
            <w:pPr>
              <w:rPr>
                <w:sz w:val="16"/>
                <w:szCs w:val="16"/>
              </w:rPr>
            </w:pPr>
          </w:p>
          <w:p w14:paraId="70BE5D73" w14:textId="77777777" w:rsidR="00447D5F" w:rsidRPr="009A32C4" w:rsidRDefault="00447D5F" w:rsidP="00A14076">
            <w:pPr>
              <w:rPr>
                <w:sz w:val="16"/>
                <w:szCs w:val="16"/>
              </w:rPr>
            </w:pPr>
          </w:p>
          <w:p w14:paraId="5213FD56" w14:textId="77777777" w:rsidR="00447D5F" w:rsidRPr="009A32C4" w:rsidRDefault="00447D5F" w:rsidP="00A14076">
            <w:pPr>
              <w:rPr>
                <w:sz w:val="16"/>
                <w:szCs w:val="16"/>
              </w:rPr>
            </w:pPr>
          </w:p>
          <w:p w14:paraId="63EAB01F" w14:textId="77777777" w:rsidR="00447D5F" w:rsidRPr="009A32C4" w:rsidRDefault="00447D5F" w:rsidP="00A14076">
            <w:pPr>
              <w:rPr>
                <w:sz w:val="16"/>
                <w:szCs w:val="16"/>
              </w:rPr>
            </w:pPr>
          </w:p>
        </w:tc>
        <w:tc>
          <w:tcPr>
            <w:tcW w:w="1278" w:type="dxa"/>
            <w:gridSpan w:val="2"/>
            <w:tcBorders>
              <w:top w:val="nil"/>
              <w:left w:val="nil"/>
              <w:bottom w:val="nil"/>
              <w:right w:val="nil"/>
            </w:tcBorders>
          </w:tcPr>
          <w:p w14:paraId="3D7373F9" w14:textId="77777777" w:rsidR="00447D5F" w:rsidRPr="009A32C4" w:rsidRDefault="00447D5F" w:rsidP="00A14076">
            <w:pPr>
              <w:rPr>
                <w:sz w:val="16"/>
                <w:szCs w:val="16"/>
              </w:rPr>
            </w:pPr>
          </w:p>
        </w:tc>
        <w:tc>
          <w:tcPr>
            <w:tcW w:w="905" w:type="dxa"/>
            <w:tcBorders>
              <w:top w:val="nil"/>
              <w:left w:val="nil"/>
              <w:bottom w:val="nil"/>
              <w:right w:val="nil"/>
            </w:tcBorders>
          </w:tcPr>
          <w:p w14:paraId="1134E1B7" w14:textId="77777777" w:rsidR="00447D5F" w:rsidRPr="009A32C4" w:rsidRDefault="00447D5F" w:rsidP="00A14076">
            <w:pPr>
              <w:rPr>
                <w:sz w:val="16"/>
                <w:szCs w:val="16"/>
              </w:rPr>
            </w:pPr>
          </w:p>
        </w:tc>
        <w:tc>
          <w:tcPr>
            <w:tcW w:w="2173" w:type="dxa"/>
            <w:gridSpan w:val="2"/>
            <w:vMerge/>
            <w:tcBorders>
              <w:top w:val="nil"/>
              <w:left w:val="nil"/>
              <w:bottom w:val="nil"/>
              <w:right w:val="nil"/>
            </w:tcBorders>
          </w:tcPr>
          <w:p w14:paraId="34C3DD2F" w14:textId="77777777" w:rsidR="00447D5F" w:rsidRPr="009A32C4" w:rsidRDefault="00447D5F" w:rsidP="00A14076">
            <w:pPr>
              <w:rPr>
                <w:sz w:val="16"/>
                <w:szCs w:val="16"/>
              </w:rPr>
            </w:pPr>
          </w:p>
        </w:tc>
        <w:tc>
          <w:tcPr>
            <w:tcW w:w="1705" w:type="dxa"/>
            <w:vMerge/>
            <w:tcBorders>
              <w:top w:val="nil"/>
              <w:left w:val="nil"/>
              <w:bottom w:val="nil"/>
              <w:right w:val="nil"/>
            </w:tcBorders>
          </w:tcPr>
          <w:p w14:paraId="59091449" w14:textId="77777777" w:rsidR="00447D5F" w:rsidRPr="009A32C4" w:rsidRDefault="00447D5F" w:rsidP="00A14076">
            <w:pPr>
              <w:rPr>
                <w:sz w:val="16"/>
                <w:szCs w:val="16"/>
              </w:rPr>
            </w:pPr>
          </w:p>
        </w:tc>
      </w:tr>
      <w:tr w:rsidR="00447D5F" w:rsidRPr="009A32C4" w14:paraId="49AC388A" w14:textId="77777777" w:rsidTr="00A14076">
        <w:tc>
          <w:tcPr>
            <w:tcW w:w="12950" w:type="dxa"/>
            <w:gridSpan w:val="14"/>
            <w:tcBorders>
              <w:top w:val="single" w:sz="4" w:space="0" w:color="auto"/>
              <w:left w:val="nil"/>
              <w:bottom w:val="single" w:sz="4" w:space="0" w:color="auto"/>
              <w:right w:val="nil"/>
            </w:tcBorders>
          </w:tcPr>
          <w:p w14:paraId="0673E4FF" w14:textId="77777777" w:rsidR="00447D5F" w:rsidRPr="009A32C4" w:rsidRDefault="00447D5F" w:rsidP="00A14076">
            <w:pPr>
              <w:rPr>
                <w:sz w:val="16"/>
                <w:szCs w:val="16"/>
              </w:rPr>
            </w:pPr>
            <w:r w:rsidRPr="009A32C4">
              <w:rPr>
                <w:sz w:val="16"/>
                <w:szCs w:val="16"/>
              </w:rPr>
              <w:lastRenderedPageBreak/>
              <w:t xml:space="preserve">Table </w:t>
            </w:r>
            <w:r>
              <w:rPr>
                <w:sz w:val="16"/>
                <w:szCs w:val="16"/>
              </w:rPr>
              <w:t>5</w:t>
            </w:r>
            <w:r w:rsidRPr="009A32C4">
              <w:rPr>
                <w:sz w:val="16"/>
                <w:szCs w:val="16"/>
              </w:rPr>
              <w:t xml:space="preserve"> continued</w:t>
            </w:r>
          </w:p>
          <w:p w14:paraId="2724CBD4" w14:textId="77777777" w:rsidR="00447D5F" w:rsidRPr="009A32C4" w:rsidRDefault="00447D5F" w:rsidP="00A14076">
            <w:pPr>
              <w:rPr>
                <w:sz w:val="16"/>
                <w:szCs w:val="16"/>
              </w:rPr>
            </w:pPr>
          </w:p>
        </w:tc>
      </w:tr>
      <w:tr w:rsidR="00447D5F" w:rsidRPr="009A32C4" w14:paraId="18AFC8E8" w14:textId="77777777" w:rsidTr="00A14076">
        <w:tc>
          <w:tcPr>
            <w:tcW w:w="957" w:type="dxa"/>
            <w:vMerge w:val="restart"/>
            <w:tcBorders>
              <w:top w:val="single" w:sz="4" w:space="0" w:color="auto"/>
              <w:left w:val="nil"/>
              <w:right w:val="nil"/>
            </w:tcBorders>
          </w:tcPr>
          <w:p w14:paraId="6F01ECA2" w14:textId="77777777" w:rsidR="00447D5F" w:rsidRPr="009A32C4" w:rsidRDefault="00447D5F" w:rsidP="00A14076">
            <w:pPr>
              <w:jc w:val="center"/>
              <w:rPr>
                <w:b/>
                <w:bCs/>
                <w:sz w:val="16"/>
                <w:szCs w:val="16"/>
              </w:rPr>
            </w:pPr>
            <w:r w:rsidRPr="009A32C4">
              <w:rPr>
                <w:b/>
                <w:bCs/>
                <w:sz w:val="16"/>
                <w:szCs w:val="16"/>
              </w:rPr>
              <w:t>Article</w:t>
            </w:r>
          </w:p>
          <w:p w14:paraId="37DFEF46" w14:textId="77777777" w:rsidR="00447D5F" w:rsidRPr="009A32C4" w:rsidRDefault="00447D5F" w:rsidP="00A14076">
            <w:pPr>
              <w:jc w:val="center"/>
              <w:rPr>
                <w:sz w:val="16"/>
                <w:szCs w:val="16"/>
              </w:rPr>
            </w:pPr>
          </w:p>
        </w:tc>
        <w:tc>
          <w:tcPr>
            <w:tcW w:w="2098" w:type="dxa"/>
            <w:vMerge w:val="restart"/>
            <w:tcBorders>
              <w:top w:val="single" w:sz="4" w:space="0" w:color="auto"/>
              <w:left w:val="nil"/>
              <w:right w:val="nil"/>
            </w:tcBorders>
          </w:tcPr>
          <w:p w14:paraId="24EB23FA" w14:textId="77777777" w:rsidR="00447D5F" w:rsidRPr="009A32C4" w:rsidRDefault="00447D5F" w:rsidP="00A14076">
            <w:pPr>
              <w:jc w:val="center"/>
              <w:rPr>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10"/>
            <w:tcBorders>
              <w:top w:val="single" w:sz="4" w:space="0" w:color="auto"/>
              <w:left w:val="nil"/>
              <w:bottom w:val="nil"/>
              <w:right w:val="nil"/>
            </w:tcBorders>
          </w:tcPr>
          <w:p w14:paraId="6BCFF599" w14:textId="77777777" w:rsidR="00447D5F" w:rsidRPr="009A32C4" w:rsidRDefault="00447D5F" w:rsidP="00A14076">
            <w:pPr>
              <w:jc w:val="center"/>
              <w:rPr>
                <w:sz w:val="16"/>
                <w:szCs w:val="16"/>
              </w:rPr>
            </w:pPr>
            <w:r w:rsidRPr="009A32C4">
              <w:rPr>
                <w:b/>
                <w:bCs/>
                <w:sz w:val="16"/>
                <w:szCs w:val="16"/>
              </w:rPr>
              <w:t>Predictive value of GM</w:t>
            </w:r>
            <w:r>
              <w:rPr>
                <w:b/>
                <w:bCs/>
                <w:sz w:val="16"/>
                <w:szCs w:val="16"/>
              </w:rPr>
              <w:t>A</w:t>
            </w:r>
          </w:p>
        </w:tc>
        <w:tc>
          <w:tcPr>
            <w:tcW w:w="1800" w:type="dxa"/>
            <w:vMerge w:val="restart"/>
            <w:tcBorders>
              <w:top w:val="single" w:sz="4" w:space="0" w:color="auto"/>
              <w:left w:val="nil"/>
              <w:right w:val="nil"/>
            </w:tcBorders>
          </w:tcPr>
          <w:p w14:paraId="240DEF3C" w14:textId="77777777" w:rsidR="00447D5F" w:rsidRPr="009A32C4" w:rsidRDefault="00447D5F" w:rsidP="00A14076">
            <w:pPr>
              <w:jc w:val="center"/>
              <w:rPr>
                <w:sz w:val="16"/>
                <w:szCs w:val="16"/>
              </w:rPr>
            </w:pPr>
            <w:r w:rsidRPr="009A32C4">
              <w:rPr>
                <w:b/>
                <w:bCs/>
                <w:sz w:val="16"/>
                <w:szCs w:val="16"/>
              </w:rPr>
              <w:t>Limitations identified by the authors</w:t>
            </w:r>
          </w:p>
        </w:tc>
        <w:tc>
          <w:tcPr>
            <w:tcW w:w="1705" w:type="dxa"/>
            <w:vMerge w:val="restart"/>
            <w:tcBorders>
              <w:top w:val="single" w:sz="4" w:space="0" w:color="auto"/>
              <w:left w:val="nil"/>
              <w:right w:val="nil"/>
            </w:tcBorders>
          </w:tcPr>
          <w:p w14:paraId="459FA5FE" w14:textId="77777777" w:rsidR="00447D5F" w:rsidRPr="009A32C4" w:rsidRDefault="00447D5F" w:rsidP="00A14076">
            <w:pPr>
              <w:jc w:val="center"/>
              <w:rPr>
                <w:sz w:val="16"/>
                <w:szCs w:val="16"/>
              </w:rPr>
            </w:pPr>
            <w:r w:rsidRPr="009A32C4">
              <w:rPr>
                <w:b/>
                <w:bCs/>
                <w:sz w:val="16"/>
                <w:szCs w:val="16"/>
              </w:rPr>
              <w:t>Summarized reasons for exclusion</w:t>
            </w:r>
          </w:p>
        </w:tc>
      </w:tr>
      <w:tr w:rsidR="00447D5F" w:rsidRPr="009A32C4" w14:paraId="0A0EBCE5" w14:textId="77777777" w:rsidTr="00A14076">
        <w:tc>
          <w:tcPr>
            <w:tcW w:w="957" w:type="dxa"/>
            <w:vMerge/>
            <w:tcBorders>
              <w:top w:val="nil"/>
              <w:left w:val="nil"/>
              <w:bottom w:val="single" w:sz="4" w:space="0" w:color="auto"/>
              <w:right w:val="nil"/>
            </w:tcBorders>
          </w:tcPr>
          <w:p w14:paraId="2ABB38A3" w14:textId="77777777" w:rsidR="00447D5F" w:rsidRPr="009A32C4" w:rsidRDefault="00447D5F" w:rsidP="00A14076">
            <w:pPr>
              <w:jc w:val="center"/>
              <w:rPr>
                <w:b/>
                <w:bCs/>
                <w:sz w:val="16"/>
                <w:szCs w:val="16"/>
              </w:rPr>
            </w:pPr>
          </w:p>
        </w:tc>
        <w:tc>
          <w:tcPr>
            <w:tcW w:w="2098" w:type="dxa"/>
            <w:vMerge/>
            <w:tcBorders>
              <w:top w:val="nil"/>
              <w:left w:val="nil"/>
              <w:bottom w:val="single" w:sz="4" w:space="0" w:color="auto"/>
              <w:right w:val="nil"/>
            </w:tcBorders>
          </w:tcPr>
          <w:p w14:paraId="6B787C36" w14:textId="77777777" w:rsidR="00447D5F" w:rsidRPr="009A32C4" w:rsidRDefault="00447D5F" w:rsidP="00A14076">
            <w:pPr>
              <w:jc w:val="center"/>
              <w:rPr>
                <w:b/>
                <w:bCs/>
                <w:sz w:val="16"/>
                <w:szCs w:val="16"/>
              </w:rPr>
            </w:pPr>
          </w:p>
        </w:tc>
        <w:tc>
          <w:tcPr>
            <w:tcW w:w="1278" w:type="dxa"/>
            <w:tcBorders>
              <w:top w:val="nil"/>
              <w:left w:val="nil"/>
              <w:bottom w:val="single" w:sz="4" w:space="0" w:color="auto"/>
              <w:right w:val="nil"/>
            </w:tcBorders>
          </w:tcPr>
          <w:p w14:paraId="084209E6" w14:textId="77777777" w:rsidR="00447D5F" w:rsidRPr="009A32C4" w:rsidRDefault="00447D5F" w:rsidP="00A14076">
            <w:pPr>
              <w:jc w:val="center"/>
              <w:rPr>
                <w:b/>
                <w:bCs/>
                <w:sz w:val="16"/>
                <w:szCs w:val="16"/>
              </w:rPr>
            </w:pPr>
            <w:r w:rsidRPr="009A32C4">
              <w:rPr>
                <w:b/>
                <w:bCs/>
                <w:sz w:val="16"/>
                <w:szCs w:val="16"/>
              </w:rPr>
              <w:t>Sensitivity</w:t>
            </w:r>
          </w:p>
        </w:tc>
        <w:tc>
          <w:tcPr>
            <w:tcW w:w="1278" w:type="dxa"/>
            <w:gridSpan w:val="2"/>
            <w:tcBorders>
              <w:top w:val="nil"/>
              <w:left w:val="nil"/>
              <w:bottom w:val="single" w:sz="4" w:space="0" w:color="auto"/>
              <w:right w:val="nil"/>
            </w:tcBorders>
          </w:tcPr>
          <w:p w14:paraId="68826DC8" w14:textId="77777777" w:rsidR="00447D5F" w:rsidRPr="009A32C4" w:rsidRDefault="00447D5F" w:rsidP="00A14076">
            <w:pPr>
              <w:jc w:val="center"/>
              <w:rPr>
                <w:b/>
                <w:bCs/>
                <w:sz w:val="16"/>
                <w:szCs w:val="16"/>
              </w:rPr>
            </w:pPr>
            <w:r w:rsidRPr="009A32C4">
              <w:rPr>
                <w:b/>
                <w:bCs/>
                <w:sz w:val="16"/>
                <w:szCs w:val="16"/>
              </w:rPr>
              <w:t>Specificity</w:t>
            </w:r>
          </w:p>
        </w:tc>
        <w:tc>
          <w:tcPr>
            <w:tcW w:w="1278" w:type="dxa"/>
            <w:gridSpan w:val="3"/>
            <w:tcBorders>
              <w:top w:val="nil"/>
              <w:left w:val="nil"/>
              <w:bottom w:val="single" w:sz="4" w:space="0" w:color="auto"/>
              <w:right w:val="nil"/>
            </w:tcBorders>
          </w:tcPr>
          <w:p w14:paraId="6EBA7875" w14:textId="77777777" w:rsidR="00447D5F" w:rsidRPr="009A32C4" w:rsidRDefault="00447D5F" w:rsidP="00A14076">
            <w:pPr>
              <w:jc w:val="center"/>
              <w:rPr>
                <w:b/>
                <w:bCs/>
                <w:sz w:val="16"/>
                <w:szCs w:val="16"/>
              </w:rPr>
            </w:pPr>
            <w:r w:rsidRPr="009A32C4">
              <w:rPr>
                <w:b/>
                <w:bCs/>
                <w:sz w:val="16"/>
                <w:szCs w:val="16"/>
              </w:rPr>
              <w:t>PPV</w:t>
            </w:r>
          </w:p>
        </w:tc>
        <w:tc>
          <w:tcPr>
            <w:tcW w:w="1278" w:type="dxa"/>
            <w:gridSpan w:val="2"/>
            <w:tcBorders>
              <w:top w:val="nil"/>
              <w:left w:val="nil"/>
              <w:bottom w:val="single" w:sz="4" w:space="0" w:color="auto"/>
              <w:right w:val="nil"/>
            </w:tcBorders>
          </w:tcPr>
          <w:p w14:paraId="02AC0270" w14:textId="77777777" w:rsidR="00447D5F" w:rsidRPr="009A32C4" w:rsidRDefault="00447D5F" w:rsidP="00A14076">
            <w:pPr>
              <w:jc w:val="center"/>
              <w:rPr>
                <w:b/>
                <w:bCs/>
                <w:sz w:val="16"/>
                <w:szCs w:val="16"/>
              </w:rPr>
            </w:pPr>
            <w:r w:rsidRPr="009A32C4">
              <w:rPr>
                <w:b/>
                <w:bCs/>
                <w:sz w:val="16"/>
                <w:szCs w:val="16"/>
              </w:rPr>
              <w:t>NPV</w:t>
            </w:r>
          </w:p>
        </w:tc>
        <w:tc>
          <w:tcPr>
            <w:tcW w:w="1278" w:type="dxa"/>
            <w:gridSpan w:val="2"/>
            <w:tcBorders>
              <w:top w:val="nil"/>
              <w:left w:val="nil"/>
              <w:bottom w:val="single" w:sz="4" w:space="0" w:color="auto"/>
              <w:right w:val="nil"/>
            </w:tcBorders>
          </w:tcPr>
          <w:p w14:paraId="1BE645C0" w14:textId="77777777" w:rsidR="00447D5F" w:rsidRPr="009A32C4" w:rsidRDefault="00447D5F" w:rsidP="00A14076">
            <w:pPr>
              <w:jc w:val="center"/>
              <w:rPr>
                <w:b/>
                <w:bCs/>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6C0EA008" w14:textId="77777777" w:rsidR="00447D5F" w:rsidRPr="009A32C4" w:rsidRDefault="00447D5F" w:rsidP="00A14076">
            <w:pPr>
              <w:jc w:val="center"/>
              <w:rPr>
                <w:b/>
                <w:bCs/>
                <w:sz w:val="16"/>
                <w:szCs w:val="16"/>
              </w:rPr>
            </w:pPr>
          </w:p>
        </w:tc>
        <w:tc>
          <w:tcPr>
            <w:tcW w:w="1705" w:type="dxa"/>
            <w:vMerge/>
            <w:tcBorders>
              <w:left w:val="nil"/>
              <w:bottom w:val="single" w:sz="4" w:space="0" w:color="auto"/>
              <w:right w:val="nil"/>
            </w:tcBorders>
          </w:tcPr>
          <w:p w14:paraId="081E361D" w14:textId="77777777" w:rsidR="00447D5F" w:rsidRPr="009A32C4" w:rsidRDefault="00447D5F" w:rsidP="00A14076">
            <w:pPr>
              <w:jc w:val="center"/>
              <w:rPr>
                <w:b/>
                <w:bCs/>
                <w:sz w:val="16"/>
                <w:szCs w:val="16"/>
              </w:rPr>
            </w:pPr>
          </w:p>
        </w:tc>
      </w:tr>
      <w:tr w:rsidR="00447D5F" w:rsidRPr="009A32C4" w14:paraId="5E691109" w14:textId="77777777" w:rsidTr="00A14076">
        <w:tc>
          <w:tcPr>
            <w:tcW w:w="957" w:type="dxa"/>
            <w:tcBorders>
              <w:top w:val="single" w:sz="4" w:space="0" w:color="auto"/>
              <w:left w:val="nil"/>
              <w:bottom w:val="nil"/>
              <w:right w:val="nil"/>
            </w:tcBorders>
          </w:tcPr>
          <w:p w14:paraId="7271662B" w14:textId="77777777" w:rsidR="00447D5F" w:rsidRPr="009A32C4" w:rsidRDefault="00447D5F" w:rsidP="00A14076">
            <w:pPr>
              <w:rPr>
                <w:sz w:val="16"/>
                <w:szCs w:val="16"/>
              </w:rPr>
            </w:pPr>
            <w:r>
              <w:rPr>
                <w:sz w:val="16"/>
                <w:szCs w:val="16"/>
              </w:rPr>
              <w:t>Oberg et al.</w:t>
            </w:r>
            <w:r w:rsidRPr="00413720">
              <w:rPr>
                <w:sz w:val="16"/>
                <w:szCs w:val="16"/>
                <w:vertAlign w:val="superscript"/>
              </w:rPr>
              <w:t>72</w:t>
            </w:r>
          </w:p>
        </w:tc>
        <w:tc>
          <w:tcPr>
            <w:tcW w:w="2098" w:type="dxa"/>
            <w:tcBorders>
              <w:top w:val="single" w:sz="4" w:space="0" w:color="auto"/>
              <w:left w:val="nil"/>
              <w:bottom w:val="nil"/>
              <w:right w:val="nil"/>
            </w:tcBorders>
          </w:tcPr>
          <w:p w14:paraId="03697CAE" w14:textId="77777777" w:rsidR="00447D5F" w:rsidRPr="009A32C4" w:rsidRDefault="00447D5F" w:rsidP="00A14076">
            <w:pPr>
              <w:rPr>
                <w:sz w:val="16"/>
                <w:szCs w:val="16"/>
              </w:rPr>
            </w:pPr>
            <w:r>
              <w:rPr>
                <w:sz w:val="16"/>
                <w:szCs w:val="16"/>
              </w:rPr>
              <w:t>I</w:t>
            </w:r>
            <w:r w:rsidRPr="00F81F4E">
              <w:rPr>
                <w:sz w:val="16"/>
                <w:szCs w:val="16"/>
              </w:rPr>
              <w:t>n a routine clinical setting, the GMA strongly predicted neurodevelopmental impairments at 2 years in high-risk infants</w:t>
            </w:r>
          </w:p>
        </w:tc>
        <w:tc>
          <w:tcPr>
            <w:tcW w:w="6390" w:type="dxa"/>
            <w:gridSpan w:val="10"/>
            <w:tcBorders>
              <w:top w:val="single" w:sz="4" w:space="0" w:color="auto"/>
              <w:left w:val="nil"/>
              <w:bottom w:val="nil"/>
              <w:right w:val="nil"/>
            </w:tcBorders>
          </w:tcPr>
          <w:p w14:paraId="00E0D8D6" w14:textId="77777777" w:rsidR="00447D5F" w:rsidRDefault="00447D5F" w:rsidP="00A14076">
            <w:pPr>
              <w:jc w:val="center"/>
              <w:rPr>
                <w:sz w:val="16"/>
                <w:szCs w:val="16"/>
              </w:rPr>
            </w:pPr>
            <w:r>
              <w:rPr>
                <w:sz w:val="16"/>
                <w:szCs w:val="16"/>
              </w:rPr>
              <w:t>For absent FM</w:t>
            </w:r>
          </w:p>
          <w:tbl>
            <w:tblPr>
              <w:tblStyle w:val="TableGrid1"/>
              <w:tblpPr w:leftFromText="180" w:rightFromText="180" w:horzAnchor="margin" w:tblpY="632"/>
              <w:tblW w:w="6390" w:type="dxa"/>
              <w:tblLayout w:type="fixed"/>
              <w:tblLook w:val="04A0" w:firstRow="1" w:lastRow="0" w:firstColumn="1" w:lastColumn="0" w:noHBand="0" w:noVBand="1"/>
            </w:tblPr>
            <w:tblGrid>
              <w:gridCol w:w="1278"/>
              <w:gridCol w:w="1278"/>
              <w:gridCol w:w="1278"/>
              <w:gridCol w:w="1278"/>
              <w:gridCol w:w="1278"/>
            </w:tblGrid>
            <w:tr w:rsidR="00447D5F" w:rsidRPr="009A32C4" w14:paraId="25D4E6CB" w14:textId="77777777" w:rsidTr="00A14076">
              <w:trPr>
                <w:trHeight w:val="287"/>
              </w:trPr>
              <w:tc>
                <w:tcPr>
                  <w:tcW w:w="1278" w:type="dxa"/>
                  <w:tcBorders>
                    <w:top w:val="nil"/>
                    <w:left w:val="nil"/>
                    <w:bottom w:val="nil"/>
                    <w:right w:val="nil"/>
                  </w:tcBorders>
                </w:tcPr>
                <w:p w14:paraId="4CEB3101" w14:textId="77777777" w:rsidR="00447D5F" w:rsidRDefault="00447D5F" w:rsidP="00A14076">
                  <w:pPr>
                    <w:jc w:val="center"/>
                  </w:pPr>
                  <w:r w:rsidRPr="00F81F4E">
                    <w:rPr>
                      <w:sz w:val="16"/>
                      <w:szCs w:val="16"/>
                    </w:rPr>
                    <w:t>90%</w:t>
                  </w:r>
                  <w:r>
                    <w:t xml:space="preserve"> </w:t>
                  </w:r>
                </w:p>
                <w:p w14:paraId="75C3D418" w14:textId="77777777" w:rsidR="00447D5F" w:rsidRDefault="00447D5F" w:rsidP="00A14076">
                  <w:pPr>
                    <w:rPr>
                      <w:sz w:val="16"/>
                      <w:szCs w:val="16"/>
                    </w:rPr>
                  </w:pPr>
                  <w:r w:rsidRPr="00C06034">
                    <w:rPr>
                      <w:sz w:val="16"/>
                      <w:szCs w:val="16"/>
                    </w:rPr>
                    <w:t>(95% CI</w:t>
                  </w:r>
                  <w:r>
                    <w:rPr>
                      <w:sz w:val="16"/>
                      <w:szCs w:val="16"/>
                    </w:rPr>
                    <w:t xml:space="preserve">, </w:t>
                  </w:r>
                  <w:r w:rsidRPr="00C06034">
                    <w:rPr>
                      <w:sz w:val="16"/>
                      <w:szCs w:val="16"/>
                    </w:rPr>
                    <w:t>56</w:t>
                  </w:r>
                  <w:r>
                    <w:rPr>
                      <w:sz w:val="16"/>
                      <w:szCs w:val="16"/>
                    </w:rPr>
                    <w:t xml:space="preserve"> - 1</w:t>
                  </w:r>
                  <w:r w:rsidRPr="00C06034">
                    <w:rPr>
                      <w:sz w:val="16"/>
                      <w:szCs w:val="16"/>
                    </w:rPr>
                    <w:t>00)</w:t>
                  </w:r>
                </w:p>
                <w:p w14:paraId="74AC9520" w14:textId="77777777" w:rsidR="00447D5F" w:rsidRPr="009A32C4" w:rsidRDefault="00447D5F" w:rsidP="00A14076">
                  <w:pPr>
                    <w:jc w:val="center"/>
                    <w:rPr>
                      <w:sz w:val="16"/>
                      <w:szCs w:val="16"/>
                    </w:rPr>
                  </w:pPr>
                </w:p>
              </w:tc>
              <w:tc>
                <w:tcPr>
                  <w:tcW w:w="1278" w:type="dxa"/>
                  <w:tcBorders>
                    <w:top w:val="nil"/>
                    <w:left w:val="nil"/>
                    <w:bottom w:val="nil"/>
                    <w:right w:val="nil"/>
                  </w:tcBorders>
                </w:tcPr>
                <w:p w14:paraId="1BE1E8EF" w14:textId="77777777" w:rsidR="00447D5F" w:rsidRDefault="00447D5F" w:rsidP="00A14076">
                  <w:pPr>
                    <w:jc w:val="center"/>
                    <w:rPr>
                      <w:sz w:val="16"/>
                      <w:szCs w:val="16"/>
                    </w:rPr>
                  </w:pPr>
                  <w:r w:rsidRPr="00F81F4E">
                    <w:rPr>
                      <w:sz w:val="16"/>
                      <w:szCs w:val="16"/>
                    </w:rPr>
                    <w:t>90%</w:t>
                  </w:r>
                </w:p>
                <w:p w14:paraId="44B1D97D" w14:textId="77777777" w:rsidR="00447D5F" w:rsidRPr="009A32C4" w:rsidRDefault="00447D5F" w:rsidP="00A14076">
                  <w:pPr>
                    <w:jc w:val="center"/>
                    <w:rPr>
                      <w:sz w:val="16"/>
                      <w:szCs w:val="16"/>
                    </w:rPr>
                  </w:pPr>
                  <w:r w:rsidRPr="00C06034">
                    <w:rPr>
                      <w:sz w:val="16"/>
                      <w:szCs w:val="16"/>
                    </w:rPr>
                    <w:t>(95% CI=81%, 95%)</w:t>
                  </w:r>
                </w:p>
              </w:tc>
              <w:tc>
                <w:tcPr>
                  <w:tcW w:w="1278" w:type="dxa"/>
                  <w:tcBorders>
                    <w:top w:val="nil"/>
                    <w:left w:val="nil"/>
                    <w:bottom w:val="nil"/>
                    <w:right w:val="nil"/>
                  </w:tcBorders>
                </w:tcPr>
                <w:p w14:paraId="75F160E1" w14:textId="77777777" w:rsidR="00447D5F" w:rsidRDefault="00447D5F" w:rsidP="00A14076">
                  <w:pPr>
                    <w:jc w:val="center"/>
                    <w:rPr>
                      <w:sz w:val="16"/>
                      <w:szCs w:val="16"/>
                    </w:rPr>
                  </w:pPr>
                  <w:r w:rsidRPr="00F81F4E">
                    <w:rPr>
                      <w:sz w:val="16"/>
                      <w:szCs w:val="16"/>
                    </w:rPr>
                    <w:t>53%</w:t>
                  </w:r>
                </w:p>
                <w:p w14:paraId="481E9B16" w14:textId="77777777" w:rsidR="00447D5F" w:rsidRDefault="00447D5F" w:rsidP="00A14076">
                  <w:pPr>
                    <w:jc w:val="center"/>
                    <w:rPr>
                      <w:sz w:val="16"/>
                      <w:szCs w:val="16"/>
                    </w:rPr>
                  </w:pPr>
                </w:p>
                <w:p w14:paraId="593084DD" w14:textId="77777777" w:rsidR="00447D5F" w:rsidRDefault="00447D5F" w:rsidP="00A14076">
                  <w:pPr>
                    <w:jc w:val="center"/>
                    <w:rPr>
                      <w:sz w:val="16"/>
                      <w:szCs w:val="16"/>
                    </w:rPr>
                  </w:pPr>
                </w:p>
                <w:p w14:paraId="35660560" w14:textId="77777777" w:rsidR="00447D5F" w:rsidRDefault="00447D5F" w:rsidP="00A14076">
                  <w:pPr>
                    <w:jc w:val="center"/>
                    <w:rPr>
                      <w:sz w:val="16"/>
                      <w:szCs w:val="16"/>
                    </w:rPr>
                  </w:pPr>
                </w:p>
                <w:p w14:paraId="25E90DB7" w14:textId="77777777" w:rsidR="00447D5F" w:rsidRDefault="00447D5F" w:rsidP="00A14076">
                  <w:pPr>
                    <w:jc w:val="center"/>
                    <w:rPr>
                      <w:sz w:val="16"/>
                      <w:szCs w:val="16"/>
                    </w:rPr>
                  </w:pPr>
                </w:p>
                <w:p w14:paraId="78BFF726" w14:textId="77777777" w:rsidR="00447D5F" w:rsidRDefault="00447D5F" w:rsidP="00A14076">
                  <w:pPr>
                    <w:jc w:val="center"/>
                    <w:rPr>
                      <w:sz w:val="16"/>
                      <w:szCs w:val="16"/>
                    </w:rPr>
                  </w:pPr>
                </w:p>
                <w:p w14:paraId="77796C8E" w14:textId="77777777" w:rsidR="00447D5F" w:rsidRDefault="00447D5F" w:rsidP="00A14076">
                  <w:pPr>
                    <w:jc w:val="center"/>
                    <w:rPr>
                      <w:sz w:val="16"/>
                      <w:szCs w:val="16"/>
                    </w:rPr>
                  </w:pPr>
                </w:p>
                <w:p w14:paraId="08467841" w14:textId="77777777" w:rsidR="00447D5F" w:rsidRPr="009A32C4" w:rsidRDefault="00447D5F" w:rsidP="00A14076">
                  <w:pPr>
                    <w:jc w:val="center"/>
                    <w:rPr>
                      <w:sz w:val="16"/>
                      <w:szCs w:val="16"/>
                    </w:rPr>
                  </w:pPr>
                </w:p>
              </w:tc>
              <w:tc>
                <w:tcPr>
                  <w:tcW w:w="1278" w:type="dxa"/>
                  <w:tcBorders>
                    <w:top w:val="nil"/>
                    <w:left w:val="nil"/>
                    <w:bottom w:val="nil"/>
                    <w:right w:val="nil"/>
                  </w:tcBorders>
                </w:tcPr>
                <w:p w14:paraId="1280020D" w14:textId="77777777" w:rsidR="00447D5F" w:rsidRPr="009A32C4" w:rsidRDefault="00447D5F" w:rsidP="00A14076">
                  <w:pPr>
                    <w:jc w:val="center"/>
                    <w:rPr>
                      <w:sz w:val="16"/>
                      <w:szCs w:val="16"/>
                    </w:rPr>
                  </w:pPr>
                  <w:r>
                    <w:rPr>
                      <w:sz w:val="16"/>
                      <w:szCs w:val="16"/>
                    </w:rPr>
                    <w:t>99%</w:t>
                  </w:r>
                </w:p>
              </w:tc>
              <w:tc>
                <w:tcPr>
                  <w:tcW w:w="1278" w:type="dxa"/>
                  <w:tcBorders>
                    <w:top w:val="nil"/>
                    <w:left w:val="nil"/>
                    <w:bottom w:val="nil"/>
                    <w:right w:val="nil"/>
                  </w:tcBorders>
                </w:tcPr>
                <w:p w14:paraId="53DB552F" w14:textId="77777777" w:rsidR="00447D5F" w:rsidRDefault="00447D5F" w:rsidP="00A14076">
                  <w:pPr>
                    <w:jc w:val="center"/>
                    <w:rPr>
                      <w:sz w:val="16"/>
                      <w:szCs w:val="16"/>
                    </w:rPr>
                  </w:pPr>
                  <w:r>
                    <w:rPr>
                      <w:sz w:val="16"/>
                      <w:szCs w:val="16"/>
                    </w:rPr>
                    <w:t>LR</w:t>
                  </w:r>
                  <w:r w:rsidRPr="00C06034">
                    <w:rPr>
                      <w:sz w:val="16"/>
                      <w:szCs w:val="16"/>
                    </w:rPr>
                    <w:t xml:space="preserve"> for a positive test result was 8.7 (95% CI=4.4, 17.2), </w:t>
                  </w:r>
                  <w:r>
                    <w:rPr>
                      <w:sz w:val="16"/>
                      <w:szCs w:val="16"/>
                    </w:rPr>
                    <w:t xml:space="preserve">LR </w:t>
                  </w:r>
                  <w:r w:rsidRPr="00C06034">
                    <w:rPr>
                      <w:sz w:val="16"/>
                      <w:szCs w:val="16"/>
                    </w:rPr>
                    <w:t xml:space="preserve"> negative test result was 0.1 (95% CI=0, 0.7)</w:t>
                  </w:r>
                </w:p>
                <w:p w14:paraId="205FC936" w14:textId="77777777" w:rsidR="00447D5F" w:rsidRDefault="00447D5F" w:rsidP="00A14076">
                  <w:pPr>
                    <w:jc w:val="center"/>
                    <w:rPr>
                      <w:sz w:val="16"/>
                      <w:szCs w:val="16"/>
                    </w:rPr>
                  </w:pPr>
                </w:p>
                <w:p w14:paraId="15B6EDFE" w14:textId="77777777" w:rsidR="00447D5F" w:rsidRPr="009A32C4" w:rsidRDefault="00447D5F" w:rsidP="00A14076">
                  <w:pPr>
                    <w:jc w:val="center"/>
                    <w:rPr>
                      <w:sz w:val="16"/>
                      <w:szCs w:val="16"/>
                    </w:rPr>
                  </w:pPr>
                </w:p>
              </w:tc>
            </w:tr>
            <w:tr w:rsidR="00447D5F" w:rsidRPr="009A32C4" w14:paraId="5D0B0CF9" w14:textId="77777777" w:rsidTr="00A14076">
              <w:trPr>
                <w:trHeight w:val="218"/>
              </w:trPr>
              <w:tc>
                <w:tcPr>
                  <w:tcW w:w="6390" w:type="dxa"/>
                  <w:gridSpan w:val="5"/>
                  <w:tcBorders>
                    <w:top w:val="nil"/>
                    <w:left w:val="nil"/>
                    <w:bottom w:val="nil"/>
                    <w:right w:val="nil"/>
                  </w:tcBorders>
                </w:tcPr>
                <w:p w14:paraId="73A6B217" w14:textId="77777777" w:rsidR="00447D5F" w:rsidRDefault="00447D5F" w:rsidP="00A14076">
                  <w:pPr>
                    <w:jc w:val="center"/>
                    <w:rPr>
                      <w:sz w:val="16"/>
                      <w:szCs w:val="16"/>
                    </w:rPr>
                  </w:pPr>
                  <w:r>
                    <w:rPr>
                      <w:sz w:val="16"/>
                      <w:szCs w:val="16"/>
                    </w:rPr>
                    <w:t>For a</w:t>
                  </w:r>
                  <w:r w:rsidRPr="00C06034">
                    <w:rPr>
                      <w:sz w:val="16"/>
                      <w:szCs w:val="16"/>
                    </w:rPr>
                    <w:t>ny finding but normal (normal FM)</w:t>
                  </w:r>
                </w:p>
              </w:tc>
            </w:tr>
            <w:tr w:rsidR="00447D5F" w:rsidRPr="009A32C4" w14:paraId="1684C629" w14:textId="77777777" w:rsidTr="00A14076">
              <w:trPr>
                <w:trHeight w:val="287"/>
              </w:trPr>
              <w:tc>
                <w:tcPr>
                  <w:tcW w:w="1278" w:type="dxa"/>
                  <w:tcBorders>
                    <w:top w:val="nil"/>
                    <w:left w:val="nil"/>
                    <w:bottom w:val="nil"/>
                    <w:right w:val="nil"/>
                  </w:tcBorders>
                </w:tcPr>
                <w:p w14:paraId="0BFD8699" w14:textId="77777777" w:rsidR="00447D5F" w:rsidRPr="00F81F4E" w:rsidRDefault="00447D5F" w:rsidP="00A14076">
                  <w:pPr>
                    <w:jc w:val="center"/>
                    <w:rPr>
                      <w:sz w:val="16"/>
                      <w:szCs w:val="16"/>
                    </w:rPr>
                  </w:pPr>
                  <w:r w:rsidRPr="00C06034">
                    <w:rPr>
                      <w:sz w:val="16"/>
                      <w:szCs w:val="16"/>
                    </w:rPr>
                    <w:t>100% (95% 0=69%, 100%),</w:t>
                  </w:r>
                </w:p>
              </w:tc>
              <w:tc>
                <w:tcPr>
                  <w:tcW w:w="1278" w:type="dxa"/>
                  <w:tcBorders>
                    <w:top w:val="nil"/>
                    <w:left w:val="nil"/>
                    <w:bottom w:val="nil"/>
                    <w:right w:val="nil"/>
                  </w:tcBorders>
                </w:tcPr>
                <w:p w14:paraId="182162C4" w14:textId="77777777" w:rsidR="00447D5F" w:rsidRPr="00F81F4E" w:rsidRDefault="00447D5F" w:rsidP="00A14076">
                  <w:pPr>
                    <w:jc w:val="center"/>
                    <w:rPr>
                      <w:sz w:val="16"/>
                      <w:szCs w:val="16"/>
                    </w:rPr>
                  </w:pPr>
                  <w:r w:rsidRPr="00C06034">
                    <w:rPr>
                      <w:sz w:val="16"/>
                      <w:szCs w:val="16"/>
                    </w:rPr>
                    <w:t>70% (95% 0 = 59%, 80%)</w:t>
                  </w:r>
                </w:p>
              </w:tc>
              <w:tc>
                <w:tcPr>
                  <w:tcW w:w="1278" w:type="dxa"/>
                  <w:tcBorders>
                    <w:top w:val="nil"/>
                    <w:left w:val="nil"/>
                    <w:bottom w:val="nil"/>
                    <w:right w:val="nil"/>
                  </w:tcBorders>
                </w:tcPr>
                <w:p w14:paraId="53D6C21C" w14:textId="77777777" w:rsidR="00447D5F" w:rsidRDefault="00447D5F" w:rsidP="00A14076">
                  <w:pPr>
                    <w:jc w:val="center"/>
                    <w:rPr>
                      <w:sz w:val="16"/>
                      <w:szCs w:val="16"/>
                    </w:rPr>
                  </w:pPr>
                  <w:r w:rsidRPr="00C06034">
                    <w:rPr>
                      <w:sz w:val="16"/>
                      <w:szCs w:val="16"/>
                    </w:rPr>
                    <w:t>30%</w:t>
                  </w:r>
                </w:p>
              </w:tc>
              <w:tc>
                <w:tcPr>
                  <w:tcW w:w="1278" w:type="dxa"/>
                  <w:tcBorders>
                    <w:top w:val="nil"/>
                    <w:left w:val="nil"/>
                    <w:bottom w:val="nil"/>
                    <w:right w:val="nil"/>
                  </w:tcBorders>
                </w:tcPr>
                <w:p w14:paraId="70E17BE5" w14:textId="77777777" w:rsidR="00447D5F" w:rsidRDefault="00447D5F" w:rsidP="00A14076">
                  <w:pPr>
                    <w:jc w:val="center"/>
                    <w:rPr>
                      <w:sz w:val="16"/>
                      <w:szCs w:val="16"/>
                    </w:rPr>
                  </w:pPr>
                  <w:r w:rsidRPr="00C06034">
                    <w:rPr>
                      <w:sz w:val="16"/>
                      <w:szCs w:val="16"/>
                    </w:rPr>
                    <w:t>100%</w:t>
                  </w:r>
                </w:p>
              </w:tc>
              <w:tc>
                <w:tcPr>
                  <w:tcW w:w="1278" w:type="dxa"/>
                  <w:tcBorders>
                    <w:top w:val="nil"/>
                    <w:left w:val="nil"/>
                    <w:bottom w:val="nil"/>
                    <w:right w:val="nil"/>
                  </w:tcBorders>
                </w:tcPr>
                <w:p w14:paraId="155AE439" w14:textId="77777777" w:rsidR="00447D5F" w:rsidRDefault="00447D5F" w:rsidP="00A14076">
                  <w:pPr>
                    <w:jc w:val="center"/>
                    <w:rPr>
                      <w:sz w:val="16"/>
                      <w:szCs w:val="16"/>
                    </w:rPr>
                  </w:pPr>
                  <w:r>
                    <w:rPr>
                      <w:sz w:val="16"/>
                      <w:szCs w:val="16"/>
                    </w:rPr>
                    <w:t>LR</w:t>
                  </w:r>
                  <w:r w:rsidRPr="00C06034">
                    <w:rPr>
                      <w:sz w:val="16"/>
                      <w:szCs w:val="16"/>
                    </w:rPr>
                    <w:t xml:space="preserve"> for positive and negative test results were 3-3 (95% 0 = 2.4, 4.7) and 0 (95% 0=0, 1.1)</w:t>
                  </w:r>
                </w:p>
                <w:p w14:paraId="5AF22510" w14:textId="77777777" w:rsidR="00447D5F" w:rsidRDefault="00447D5F" w:rsidP="00A14076">
                  <w:pPr>
                    <w:jc w:val="center"/>
                    <w:rPr>
                      <w:sz w:val="16"/>
                      <w:szCs w:val="16"/>
                    </w:rPr>
                  </w:pPr>
                </w:p>
              </w:tc>
            </w:tr>
          </w:tbl>
          <w:p w14:paraId="7EB2C338" w14:textId="77777777" w:rsidR="00447D5F" w:rsidRPr="009A32C4" w:rsidRDefault="00447D5F" w:rsidP="00A14076">
            <w:pPr>
              <w:jc w:val="center"/>
              <w:rPr>
                <w:sz w:val="16"/>
                <w:szCs w:val="16"/>
              </w:rPr>
            </w:pPr>
          </w:p>
        </w:tc>
        <w:tc>
          <w:tcPr>
            <w:tcW w:w="1800" w:type="dxa"/>
            <w:tcBorders>
              <w:top w:val="single" w:sz="4" w:space="0" w:color="auto"/>
              <w:left w:val="nil"/>
              <w:bottom w:val="nil"/>
              <w:right w:val="nil"/>
            </w:tcBorders>
          </w:tcPr>
          <w:p w14:paraId="2AF8419E" w14:textId="77777777" w:rsidR="00447D5F" w:rsidRDefault="00447D5F" w:rsidP="00A14076">
            <w:pPr>
              <w:rPr>
                <w:sz w:val="16"/>
                <w:szCs w:val="16"/>
              </w:rPr>
            </w:pPr>
            <w:r w:rsidRPr="001518CB">
              <w:rPr>
                <w:sz w:val="16"/>
                <w:szCs w:val="16"/>
              </w:rPr>
              <w:t>Only high-risk infants were assessed which could be a source of bias</w:t>
            </w:r>
          </w:p>
          <w:p w14:paraId="10FA110F" w14:textId="77777777" w:rsidR="00447D5F" w:rsidRPr="001518CB" w:rsidRDefault="00447D5F" w:rsidP="00A14076">
            <w:pPr>
              <w:rPr>
                <w:sz w:val="16"/>
                <w:szCs w:val="16"/>
              </w:rPr>
            </w:pPr>
          </w:p>
          <w:p w14:paraId="646D2AF0" w14:textId="77777777" w:rsidR="00447D5F" w:rsidRDefault="00447D5F" w:rsidP="00A14076">
            <w:pPr>
              <w:rPr>
                <w:sz w:val="16"/>
                <w:szCs w:val="16"/>
              </w:rPr>
            </w:pPr>
            <w:r w:rsidRPr="001518CB">
              <w:rPr>
                <w:sz w:val="16"/>
                <w:szCs w:val="16"/>
              </w:rPr>
              <w:t>Limited number of assessors used but disadvantage was the effect of fatigue on the assessments</w:t>
            </w:r>
          </w:p>
          <w:p w14:paraId="4B1525C2" w14:textId="77777777" w:rsidR="00447D5F" w:rsidRPr="009A32C4" w:rsidRDefault="00447D5F" w:rsidP="00A14076">
            <w:pPr>
              <w:rPr>
                <w:sz w:val="16"/>
                <w:szCs w:val="16"/>
              </w:rPr>
            </w:pPr>
          </w:p>
        </w:tc>
        <w:tc>
          <w:tcPr>
            <w:tcW w:w="1705" w:type="dxa"/>
            <w:tcBorders>
              <w:top w:val="single" w:sz="4" w:space="0" w:color="auto"/>
              <w:left w:val="nil"/>
              <w:bottom w:val="nil"/>
              <w:right w:val="nil"/>
            </w:tcBorders>
          </w:tcPr>
          <w:p w14:paraId="055664E3" w14:textId="77777777" w:rsidR="00447D5F" w:rsidRPr="009A32C4" w:rsidRDefault="00447D5F" w:rsidP="00A14076">
            <w:pPr>
              <w:rPr>
                <w:sz w:val="16"/>
                <w:szCs w:val="16"/>
              </w:rPr>
            </w:pPr>
            <w:r w:rsidRPr="001518CB">
              <w:rPr>
                <w:sz w:val="16"/>
                <w:szCs w:val="16"/>
              </w:rPr>
              <w:t>Late-preterm infants were included in this study but not delineated as a group for their specific outcomes</w:t>
            </w:r>
          </w:p>
        </w:tc>
      </w:tr>
      <w:tr w:rsidR="00447D5F" w:rsidRPr="009A32C4" w14:paraId="3C6FAF60" w14:textId="77777777" w:rsidTr="00A14076">
        <w:tc>
          <w:tcPr>
            <w:tcW w:w="957" w:type="dxa"/>
            <w:tcBorders>
              <w:top w:val="nil"/>
              <w:left w:val="nil"/>
              <w:bottom w:val="nil"/>
              <w:right w:val="nil"/>
            </w:tcBorders>
          </w:tcPr>
          <w:p w14:paraId="7FBF656D" w14:textId="77777777" w:rsidR="00447D5F" w:rsidRPr="009A32C4" w:rsidRDefault="00447D5F" w:rsidP="00A14076">
            <w:pPr>
              <w:rPr>
                <w:sz w:val="16"/>
                <w:szCs w:val="16"/>
              </w:rPr>
            </w:pPr>
            <w:proofErr w:type="spellStart"/>
            <w:r>
              <w:rPr>
                <w:sz w:val="16"/>
                <w:szCs w:val="16"/>
              </w:rPr>
              <w:t>Prechtl</w:t>
            </w:r>
            <w:proofErr w:type="spellEnd"/>
            <w:r>
              <w:rPr>
                <w:sz w:val="16"/>
                <w:szCs w:val="16"/>
              </w:rPr>
              <w:t xml:space="preserve"> et al.</w:t>
            </w:r>
            <w:r w:rsidRPr="00C32EE2">
              <w:rPr>
                <w:sz w:val="16"/>
                <w:szCs w:val="16"/>
                <w:vertAlign w:val="superscript"/>
              </w:rPr>
              <w:t>5</w:t>
            </w:r>
          </w:p>
        </w:tc>
        <w:tc>
          <w:tcPr>
            <w:tcW w:w="2098" w:type="dxa"/>
            <w:tcBorders>
              <w:top w:val="nil"/>
              <w:left w:val="nil"/>
              <w:bottom w:val="nil"/>
              <w:right w:val="nil"/>
            </w:tcBorders>
          </w:tcPr>
          <w:p w14:paraId="6CA2FAA9" w14:textId="77777777" w:rsidR="00447D5F" w:rsidRDefault="00447D5F" w:rsidP="00A14076">
            <w:pPr>
              <w:rPr>
                <w:sz w:val="16"/>
                <w:szCs w:val="16"/>
              </w:rPr>
            </w:pPr>
            <w:r>
              <w:rPr>
                <w:sz w:val="16"/>
                <w:szCs w:val="16"/>
              </w:rPr>
              <w:t xml:space="preserve">The </w:t>
            </w:r>
            <w:proofErr w:type="spellStart"/>
            <w:r>
              <w:rPr>
                <w:sz w:val="16"/>
                <w:szCs w:val="16"/>
              </w:rPr>
              <w:t>Prechtl</w:t>
            </w:r>
            <w:proofErr w:type="spellEnd"/>
            <w:r>
              <w:rPr>
                <w:sz w:val="16"/>
                <w:szCs w:val="16"/>
              </w:rPr>
              <w:t xml:space="preserve"> technique for </w:t>
            </w:r>
            <w:r w:rsidRPr="00891058">
              <w:rPr>
                <w:sz w:val="16"/>
                <w:szCs w:val="16"/>
              </w:rPr>
              <w:t>assessing spontaneous motor</w:t>
            </w:r>
            <w:r>
              <w:rPr>
                <w:sz w:val="16"/>
                <w:szCs w:val="16"/>
              </w:rPr>
              <w:t xml:space="preserve"> </w:t>
            </w:r>
            <w:r w:rsidRPr="00891058">
              <w:rPr>
                <w:sz w:val="16"/>
                <w:szCs w:val="16"/>
              </w:rPr>
              <w:t>activity can identify and distinguish between those infants</w:t>
            </w:r>
            <w:r>
              <w:rPr>
                <w:sz w:val="16"/>
                <w:szCs w:val="16"/>
              </w:rPr>
              <w:t xml:space="preserve"> </w:t>
            </w:r>
            <w:r w:rsidRPr="00891058">
              <w:rPr>
                <w:sz w:val="16"/>
                <w:szCs w:val="16"/>
              </w:rPr>
              <w:t>who require early intervention for neurological abnormalities</w:t>
            </w:r>
            <w:r>
              <w:rPr>
                <w:sz w:val="16"/>
                <w:szCs w:val="16"/>
              </w:rPr>
              <w:t xml:space="preserve"> and those who do not</w:t>
            </w:r>
          </w:p>
          <w:p w14:paraId="43770D2C" w14:textId="77777777" w:rsidR="00447D5F" w:rsidRPr="009A32C4" w:rsidRDefault="00447D5F" w:rsidP="00A14076">
            <w:pPr>
              <w:rPr>
                <w:sz w:val="16"/>
                <w:szCs w:val="16"/>
              </w:rPr>
            </w:pPr>
          </w:p>
        </w:tc>
        <w:tc>
          <w:tcPr>
            <w:tcW w:w="6390" w:type="dxa"/>
            <w:gridSpan w:val="10"/>
            <w:tcBorders>
              <w:top w:val="nil"/>
              <w:left w:val="nil"/>
              <w:bottom w:val="nil"/>
              <w:right w:val="nil"/>
            </w:tcBorders>
          </w:tcPr>
          <w:tbl>
            <w:tblPr>
              <w:tblStyle w:val="TableGrid1"/>
              <w:tblpPr w:leftFromText="180" w:rightFromText="180" w:vertAnchor="page" w:horzAnchor="margin" w:tblpY="1"/>
              <w:tblOverlap w:val="never"/>
              <w:tblW w:w="6390" w:type="dxa"/>
              <w:tblLayout w:type="fixed"/>
              <w:tblLook w:val="04A0" w:firstRow="1" w:lastRow="0" w:firstColumn="1" w:lastColumn="0" w:noHBand="0" w:noVBand="1"/>
            </w:tblPr>
            <w:tblGrid>
              <w:gridCol w:w="1278"/>
              <w:gridCol w:w="1278"/>
              <w:gridCol w:w="1278"/>
              <w:gridCol w:w="1278"/>
              <w:gridCol w:w="1278"/>
            </w:tblGrid>
            <w:tr w:rsidR="00447D5F" w:rsidRPr="009A32C4" w14:paraId="117894BE" w14:textId="77777777" w:rsidTr="00A14076">
              <w:tc>
                <w:tcPr>
                  <w:tcW w:w="1278" w:type="dxa"/>
                </w:tcPr>
                <w:p w14:paraId="49411A7D" w14:textId="77777777" w:rsidR="00447D5F" w:rsidRPr="009A32C4" w:rsidRDefault="00447D5F" w:rsidP="00A14076">
                  <w:pPr>
                    <w:jc w:val="center"/>
                    <w:rPr>
                      <w:sz w:val="16"/>
                      <w:szCs w:val="16"/>
                    </w:rPr>
                  </w:pPr>
                  <w:r w:rsidRPr="00891058">
                    <w:rPr>
                      <w:sz w:val="16"/>
                      <w:szCs w:val="16"/>
                    </w:rPr>
                    <w:t>95%</w:t>
                  </w:r>
                </w:p>
              </w:tc>
              <w:tc>
                <w:tcPr>
                  <w:tcW w:w="1278" w:type="dxa"/>
                </w:tcPr>
                <w:p w14:paraId="61A20E84" w14:textId="77777777" w:rsidR="00447D5F" w:rsidRPr="009A32C4" w:rsidRDefault="00447D5F" w:rsidP="00A14076">
                  <w:pPr>
                    <w:jc w:val="center"/>
                    <w:rPr>
                      <w:sz w:val="16"/>
                      <w:szCs w:val="16"/>
                    </w:rPr>
                  </w:pPr>
                  <w:r w:rsidRPr="00891058">
                    <w:rPr>
                      <w:sz w:val="16"/>
                      <w:szCs w:val="16"/>
                    </w:rPr>
                    <w:t>96%</w:t>
                  </w:r>
                </w:p>
              </w:tc>
              <w:tc>
                <w:tcPr>
                  <w:tcW w:w="1278" w:type="dxa"/>
                </w:tcPr>
                <w:p w14:paraId="2113C761" w14:textId="77777777" w:rsidR="00447D5F" w:rsidRPr="009A32C4" w:rsidRDefault="00447D5F" w:rsidP="00A14076">
                  <w:pPr>
                    <w:jc w:val="center"/>
                    <w:rPr>
                      <w:sz w:val="16"/>
                      <w:szCs w:val="16"/>
                    </w:rPr>
                  </w:pPr>
                  <w:r>
                    <w:rPr>
                      <w:rFonts w:eastAsiaTheme="minorEastAsia"/>
                      <w:sz w:val="16"/>
                      <w:szCs w:val="16"/>
                      <w:lang w:val="en-AU"/>
                    </w:rPr>
                    <w:t>-</w:t>
                  </w:r>
                </w:p>
              </w:tc>
              <w:tc>
                <w:tcPr>
                  <w:tcW w:w="1278" w:type="dxa"/>
                </w:tcPr>
                <w:p w14:paraId="0ED49D85" w14:textId="77777777" w:rsidR="00447D5F" w:rsidRPr="009A32C4" w:rsidRDefault="00447D5F" w:rsidP="00A14076">
                  <w:pPr>
                    <w:jc w:val="center"/>
                    <w:rPr>
                      <w:sz w:val="16"/>
                      <w:szCs w:val="16"/>
                    </w:rPr>
                  </w:pPr>
                  <w:r>
                    <w:rPr>
                      <w:rFonts w:eastAsiaTheme="minorEastAsia"/>
                      <w:sz w:val="16"/>
                      <w:szCs w:val="16"/>
                      <w:lang w:val="en-AU"/>
                    </w:rPr>
                    <w:t>-</w:t>
                  </w:r>
                </w:p>
              </w:tc>
              <w:tc>
                <w:tcPr>
                  <w:tcW w:w="1278" w:type="dxa"/>
                </w:tcPr>
                <w:p w14:paraId="0DABC386" w14:textId="77777777" w:rsidR="00447D5F" w:rsidRPr="009A32C4" w:rsidRDefault="00447D5F" w:rsidP="00A14076">
                  <w:pPr>
                    <w:jc w:val="center"/>
                    <w:rPr>
                      <w:sz w:val="16"/>
                      <w:szCs w:val="16"/>
                    </w:rPr>
                  </w:pPr>
                </w:p>
              </w:tc>
            </w:tr>
          </w:tbl>
          <w:p w14:paraId="59EF052E" w14:textId="77777777" w:rsidR="00447D5F" w:rsidRPr="009A32C4" w:rsidRDefault="00447D5F" w:rsidP="00A14076">
            <w:pPr>
              <w:jc w:val="center"/>
              <w:rPr>
                <w:sz w:val="16"/>
                <w:szCs w:val="16"/>
              </w:rPr>
            </w:pPr>
          </w:p>
        </w:tc>
        <w:tc>
          <w:tcPr>
            <w:tcW w:w="1800" w:type="dxa"/>
            <w:tcBorders>
              <w:top w:val="nil"/>
              <w:left w:val="nil"/>
              <w:bottom w:val="nil"/>
              <w:right w:val="nil"/>
            </w:tcBorders>
          </w:tcPr>
          <w:p w14:paraId="41A68C7A" w14:textId="77777777" w:rsidR="00447D5F" w:rsidRPr="009A32C4" w:rsidRDefault="00447D5F" w:rsidP="00A14076">
            <w:pPr>
              <w:rPr>
                <w:sz w:val="16"/>
                <w:szCs w:val="16"/>
              </w:rPr>
            </w:pPr>
            <w:r>
              <w:rPr>
                <w:sz w:val="16"/>
                <w:szCs w:val="16"/>
              </w:rPr>
              <w:t>None identified</w:t>
            </w:r>
          </w:p>
        </w:tc>
        <w:tc>
          <w:tcPr>
            <w:tcW w:w="1705" w:type="dxa"/>
            <w:tcBorders>
              <w:top w:val="nil"/>
              <w:left w:val="nil"/>
              <w:bottom w:val="nil"/>
              <w:right w:val="nil"/>
            </w:tcBorders>
          </w:tcPr>
          <w:p w14:paraId="2D680B33" w14:textId="77777777" w:rsidR="00447D5F" w:rsidRPr="000C3EB4" w:rsidRDefault="00447D5F" w:rsidP="00A14076">
            <w:pPr>
              <w:spacing w:after="160" w:line="259" w:lineRule="auto"/>
              <w:rPr>
                <w:sz w:val="16"/>
                <w:szCs w:val="16"/>
              </w:rPr>
            </w:pPr>
            <w:r w:rsidRPr="000C3EB4">
              <w:rPr>
                <w:sz w:val="16"/>
                <w:szCs w:val="16"/>
              </w:rPr>
              <w:t>GA not delineated for the outcomes</w:t>
            </w:r>
          </w:p>
          <w:p w14:paraId="0B826611" w14:textId="77777777" w:rsidR="00447D5F" w:rsidRPr="000C3EB4" w:rsidRDefault="00447D5F" w:rsidP="00A14076">
            <w:pPr>
              <w:spacing w:after="160" w:line="259" w:lineRule="auto"/>
              <w:rPr>
                <w:sz w:val="16"/>
                <w:szCs w:val="16"/>
              </w:rPr>
            </w:pPr>
            <w:r w:rsidRPr="000C3EB4">
              <w:rPr>
                <w:sz w:val="16"/>
                <w:szCs w:val="16"/>
              </w:rPr>
              <w:t>NE not delineated in the risk factors</w:t>
            </w:r>
          </w:p>
          <w:p w14:paraId="2492590B" w14:textId="77777777" w:rsidR="00447D5F" w:rsidRPr="000C3EB4" w:rsidRDefault="00447D5F" w:rsidP="00A14076">
            <w:pPr>
              <w:spacing w:after="160" w:line="259" w:lineRule="auto"/>
              <w:rPr>
                <w:sz w:val="16"/>
                <w:szCs w:val="16"/>
              </w:rPr>
            </w:pPr>
            <w:r w:rsidRPr="000C3EB4">
              <w:rPr>
                <w:sz w:val="16"/>
                <w:szCs w:val="16"/>
              </w:rPr>
              <w:t>CP not distinguished in the neurological outcomes</w:t>
            </w:r>
          </w:p>
          <w:p w14:paraId="1D6EBDAF" w14:textId="77777777" w:rsidR="00447D5F" w:rsidRPr="009A32C4" w:rsidRDefault="00447D5F" w:rsidP="00A14076">
            <w:pPr>
              <w:rPr>
                <w:sz w:val="16"/>
                <w:szCs w:val="16"/>
              </w:rPr>
            </w:pPr>
          </w:p>
        </w:tc>
      </w:tr>
      <w:tr w:rsidR="00447D5F" w:rsidRPr="009A32C4" w14:paraId="3C01CF9A" w14:textId="77777777" w:rsidTr="00A14076">
        <w:tc>
          <w:tcPr>
            <w:tcW w:w="957" w:type="dxa"/>
            <w:vMerge w:val="restart"/>
            <w:tcBorders>
              <w:top w:val="nil"/>
              <w:left w:val="nil"/>
              <w:bottom w:val="nil"/>
              <w:right w:val="nil"/>
            </w:tcBorders>
          </w:tcPr>
          <w:p w14:paraId="23A7D6AF" w14:textId="77777777" w:rsidR="00447D5F" w:rsidRPr="009A32C4" w:rsidRDefault="00447D5F" w:rsidP="00A14076">
            <w:pPr>
              <w:rPr>
                <w:sz w:val="16"/>
                <w:szCs w:val="16"/>
              </w:rPr>
            </w:pPr>
            <w:r w:rsidRPr="009A32C4">
              <w:rPr>
                <w:sz w:val="16"/>
                <w:szCs w:val="16"/>
              </w:rPr>
              <w:t>Seme-</w:t>
            </w:r>
            <w:proofErr w:type="spellStart"/>
            <w:r w:rsidRPr="009A32C4">
              <w:rPr>
                <w:sz w:val="16"/>
                <w:szCs w:val="16"/>
              </w:rPr>
              <w:t>Ciglenecki</w:t>
            </w:r>
            <w:proofErr w:type="spellEnd"/>
            <w:r w:rsidRPr="009A32C4">
              <w:rPr>
                <w:sz w:val="16"/>
                <w:szCs w:val="16"/>
              </w:rPr>
              <w:t xml:space="preserve"> et al.</w:t>
            </w:r>
            <w:r>
              <w:rPr>
                <w:sz w:val="16"/>
                <w:szCs w:val="16"/>
                <w:vertAlign w:val="superscript"/>
              </w:rPr>
              <w:t>73</w:t>
            </w:r>
          </w:p>
        </w:tc>
        <w:tc>
          <w:tcPr>
            <w:tcW w:w="2098" w:type="dxa"/>
            <w:vMerge w:val="restart"/>
            <w:tcBorders>
              <w:top w:val="nil"/>
              <w:left w:val="nil"/>
              <w:bottom w:val="nil"/>
              <w:right w:val="nil"/>
            </w:tcBorders>
          </w:tcPr>
          <w:p w14:paraId="78E3C51F" w14:textId="77777777" w:rsidR="00447D5F" w:rsidRPr="009A32C4" w:rsidRDefault="00447D5F" w:rsidP="00A14076">
            <w:pPr>
              <w:rPr>
                <w:sz w:val="16"/>
                <w:szCs w:val="16"/>
              </w:rPr>
            </w:pPr>
            <w:r w:rsidRPr="009A32C4">
              <w:rPr>
                <w:sz w:val="16"/>
                <w:szCs w:val="16"/>
              </w:rPr>
              <w:t>GM</w:t>
            </w:r>
            <w:r>
              <w:rPr>
                <w:sz w:val="16"/>
                <w:szCs w:val="16"/>
              </w:rPr>
              <w:t>A</w:t>
            </w:r>
            <w:r w:rsidRPr="009A32C4">
              <w:rPr>
                <w:sz w:val="16"/>
                <w:szCs w:val="16"/>
              </w:rPr>
              <w:t xml:space="preserve"> have better validity, sensitivity, specificity, PPV,</w:t>
            </w:r>
          </w:p>
          <w:p w14:paraId="550E3663" w14:textId="77777777" w:rsidR="00447D5F" w:rsidRPr="009A32C4" w:rsidRDefault="00447D5F" w:rsidP="00A14076">
            <w:pPr>
              <w:rPr>
                <w:sz w:val="16"/>
                <w:szCs w:val="16"/>
              </w:rPr>
            </w:pPr>
            <w:r w:rsidRPr="009A32C4">
              <w:rPr>
                <w:sz w:val="16"/>
                <w:szCs w:val="16"/>
              </w:rPr>
              <w:t>and NPV when compared to the classical neurological examination of preterm infants that are high-risk</w:t>
            </w:r>
          </w:p>
        </w:tc>
        <w:tc>
          <w:tcPr>
            <w:tcW w:w="6390" w:type="dxa"/>
            <w:gridSpan w:val="10"/>
            <w:tcBorders>
              <w:top w:val="nil"/>
              <w:left w:val="nil"/>
              <w:bottom w:val="nil"/>
              <w:right w:val="nil"/>
            </w:tcBorders>
          </w:tcPr>
          <w:p w14:paraId="1D49652F" w14:textId="77777777" w:rsidR="00447D5F" w:rsidRPr="009A32C4" w:rsidRDefault="00447D5F" w:rsidP="00A14076">
            <w:pPr>
              <w:jc w:val="center"/>
              <w:rPr>
                <w:sz w:val="16"/>
                <w:szCs w:val="16"/>
              </w:rPr>
            </w:pPr>
            <w:r w:rsidRPr="009A32C4">
              <w:rPr>
                <w:sz w:val="16"/>
                <w:szCs w:val="16"/>
              </w:rPr>
              <w:t>For GM</w:t>
            </w:r>
            <w:r>
              <w:rPr>
                <w:sz w:val="16"/>
                <w:szCs w:val="16"/>
              </w:rPr>
              <w:t>A</w:t>
            </w:r>
          </w:p>
        </w:tc>
        <w:tc>
          <w:tcPr>
            <w:tcW w:w="1800" w:type="dxa"/>
            <w:vMerge w:val="restart"/>
            <w:tcBorders>
              <w:top w:val="nil"/>
              <w:left w:val="nil"/>
              <w:bottom w:val="nil"/>
              <w:right w:val="nil"/>
            </w:tcBorders>
          </w:tcPr>
          <w:p w14:paraId="23BB8129" w14:textId="77777777" w:rsidR="00447D5F" w:rsidRPr="009A32C4" w:rsidRDefault="00447D5F" w:rsidP="00A14076">
            <w:pPr>
              <w:rPr>
                <w:sz w:val="16"/>
                <w:szCs w:val="16"/>
              </w:rPr>
            </w:pPr>
            <w:r w:rsidRPr="009A32C4">
              <w:rPr>
                <w:sz w:val="16"/>
                <w:szCs w:val="16"/>
              </w:rPr>
              <w:t>In Slovenia GM are not routinely used limiting the comparison of</w:t>
            </w:r>
          </w:p>
          <w:p w14:paraId="6B56C780" w14:textId="77777777" w:rsidR="00447D5F" w:rsidRPr="009A32C4" w:rsidRDefault="00447D5F" w:rsidP="00A14076">
            <w:pPr>
              <w:rPr>
                <w:sz w:val="16"/>
                <w:szCs w:val="16"/>
              </w:rPr>
            </w:pPr>
            <w:r w:rsidRPr="009A32C4">
              <w:rPr>
                <w:sz w:val="16"/>
                <w:szCs w:val="16"/>
              </w:rPr>
              <w:t>results of the study and the results of other investigators, that is limiting control of interscorer agreement</w:t>
            </w:r>
          </w:p>
          <w:p w14:paraId="7B306FE2" w14:textId="77777777" w:rsidR="00447D5F" w:rsidRPr="009A32C4" w:rsidRDefault="00447D5F" w:rsidP="00A14076">
            <w:pPr>
              <w:rPr>
                <w:sz w:val="16"/>
                <w:szCs w:val="16"/>
              </w:rPr>
            </w:pPr>
          </w:p>
        </w:tc>
        <w:tc>
          <w:tcPr>
            <w:tcW w:w="1705" w:type="dxa"/>
            <w:vMerge w:val="restart"/>
            <w:tcBorders>
              <w:top w:val="nil"/>
              <w:left w:val="nil"/>
              <w:bottom w:val="nil"/>
              <w:right w:val="nil"/>
            </w:tcBorders>
          </w:tcPr>
          <w:p w14:paraId="0C413102" w14:textId="77777777" w:rsidR="00447D5F" w:rsidRPr="009A32C4" w:rsidRDefault="00447D5F" w:rsidP="00A14076">
            <w:pPr>
              <w:rPr>
                <w:sz w:val="16"/>
                <w:szCs w:val="16"/>
              </w:rPr>
            </w:pPr>
            <w:r w:rsidRPr="009A32C4">
              <w:rPr>
                <w:sz w:val="16"/>
                <w:szCs w:val="16"/>
              </w:rPr>
              <w:t>Late-preterm infants were included in this study but not delineated as a group for their specific outcomes</w:t>
            </w:r>
          </w:p>
        </w:tc>
      </w:tr>
      <w:tr w:rsidR="00447D5F" w:rsidRPr="009A32C4" w14:paraId="67499FA5" w14:textId="77777777" w:rsidTr="00A14076">
        <w:tc>
          <w:tcPr>
            <w:tcW w:w="957" w:type="dxa"/>
            <w:vMerge/>
            <w:tcBorders>
              <w:top w:val="nil"/>
              <w:left w:val="nil"/>
              <w:bottom w:val="nil"/>
              <w:right w:val="nil"/>
            </w:tcBorders>
          </w:tcPr>
          <w:p w14:paraId="2C86116D" w14:textId="77777777" w:rsidR="00447D5F" w:rsidRPr="009A32C4" w:rsidRDefault="00447D5F" w:rsidP="00A14076">
            <w:pPr>
              <w:rPr>
                <w:sz w:val="16"/>
                <w:szCs w:val="16"/>
              </w:rPr>
            </w:pPr>
          </w:p>
        </w:tc>
        <w:tc>
          <w:tcPr>
            <w:tcW w:w="2098" w:type="dxa"/>
            <w:vMerge/>
            <w:tcBorders>
              <w:top w:val="nil"/>
              <w:left w:val="nil"/>
              <w:bottom w:val="nil"/>
              <w:right w:val="nil"/>
            </w:tcBorders>
          </w:tcPr>
          <w:p w14:paraId="2E574B34"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65ECE41A" w14:textId="77777777" w:rsidR="00447D5F" w:rsidRPr="009A32C4" w:rsidRDefault="00447D5F" w:rsidP="00A14076">
            <w:pPr>
              <w:jc w:val="center"/>
              <w:rPr>
                <w:sz w:val="16"/>
                <w:szCs w:val="16"/>
              </w:rPr>
            </w:pPr>
            <w:r w:rsidRPr="009A32C4">
              <w:rPr>
                <w:sz w:val="16"/>
                <w:szCs w:val="16"/>
              </w:rPr>
              <w:t>94%</w:t>
            </w:r>
          </w:p>
          <w:p w14:paraId="4BF7ADF5" w14:textId="77777777" w:rsidR="00447D5F" w:rsidRPr="009A32C4" w:rsidRDefault="00447D5F" w:rsidP="00A14076">
            <w:pPr>
              <w:jc w:val="center"/>
              <w:rPr>
                <w:b/>
                <w:bCs/>
                <w:sz w:val="16"/>
                <w:szCs w:val="16"/>
              </w:rPr>
            </w:pPr>
          </w:p>
        </w:tc>
        <w:tc>
          <w:tcPr>
            <w:tcW w:w="1260" w:type="dxa"/>
            <w:gridSpan w:val="2"/>
            <w:tcBorders>
              <w:top w:val="nil"/>
              <w:left w:val="nil"/>
              <w:bottom w:val="nil"/>
              <w:right w:val="nil"/>
            </w:tcBorders>
          </w:tcPr>
          <w:p w14:paraId="77D97B26" w14:textId="77777777" w:rsidR="00447D5F" w:rsidRPr="009A32C4" w:rsidRDefault="00447D5F" w:rsidP="00A14076">
            <w:pPr>
              <w:jc w:val="center"/>
              <w:rPr>
                <w:sz w:val="16"/>
                <w:szCs w:val="16"/>
              </w:rPr>
            </w:pPr>
            <w:r w:rsidRPr="009A32C4">
              <w:rPr>
                <w:sz w:val="16"/>
                <w:szCs w:val="16"/>
              </w:rPr>
              <w:t>92%</w:t>
            </w:r>
          </w:p>
          <w:p w14:paraId="6D565744" w14:textId="77777777" w:rsidR="00447D5F" w:rsidRPr="009A32C4" w:rsidRDefault="00447D5F" w:rsidP="00A14076">
            <w:pPr>
              <w:jc w:val="center"/>
              <w:rPr>
                <w:b/>
                <w:bCs/>
                <w:sz w:val="16"/>
                <w:szCs w:val="16"/>
              </w:rPr>
            </w:pPr>
          </w:p>
        </w:tc>
        <w:tc>
          <w:tcPr>
            <w:tcW w:w="1170" w:type="dxa"/>
            <w:tcBorders>
              <w:top w:val="nil"/>
              <w:left w:val="nil"/>
              <w:bottom w:val="nil"/>
              <w:right w:val="nil"/>
            </w:tcBorders>
          </w:tcPr>
          <w:p w14:paraId="245EAC4A" w14:textId="77777777" w:rsidR="00447D5F" w:rsidRPr="009A32C4" w:rsidRDefault="00447D5F" w:rsidP="00A14076">
            <w:pPr>
              <w:jc w:val="center"/>
              <w:rPr>
                <w:sz w:val="16"/>
                <w:szCs w:val="16"/>
              </w:rPr>
            </w:pPr>
            <w:r w:rsidRPr="009A32C4">
              <w:rPr>
                <w:sz w:val="16"/>
                <w:szCs w:val="16"/>
              </w:rPr>
              <w:t>81%</w:t>
            </w:r>
          </w:p>
          <w:p w14:paraId="5F044B9A" w14:textId="77777777" w:rsidR="00447D5F" w:rsidRPr="009A32C4" w:rsidRDefault="00447D5F" w:rsidP="00A14076">
            <w:pPr>
              <w:jc w:val="center"/>
              <w:rPr>
                <w:b/>
                <w:bCs/>
                <w:sz w:val="16"/>
                <w:szCs w:val="16"/>
              </w:rPr>
            </w:pPr>
          </w:p>
        </w:tc>
        <w:tc>
          <w:tcPr>
            <w:tcW w:w="1080" w:type="dxa"/>
            <w:gridSpan w:val="2"/>
            <w:tcBorders>
              <w:top w:val="nil"/>
              <w:left w:val="nil"/>
              <w:bottom w:val="nil"/>
              <w:right w:val="nil"/>
            </w:tcBorders>
          </w:tcPr>
          <w:p w14:paraId="42D5400B" w14:textId="77777777" w:rsidR="00447D5F" w:rsidRPr="009A32C4" w:rsidRDefault="00447D5F" w:rsidP="00A14076">
            <w:pPr>
              <w:jc w:val="center"/>
              <w:rPr>
                <w:b/>
                <w:bCs/>
                <w:sz w:val="16"/>
                <w:szCs w:val="16"/>
              </w:rPr>
            </w:pPr>
            <w:r w:rsidRPr="009A32C4">
              <w:rPr>
                <w:sz w:val="16"/>
                <w:szCs w:val="16"/>
              </w:rPr>
              <w:t>98%</w:t>
            </w:r>
          </w:p>
        </w:tc>
        <w:tc>
          <w:tcPr>
            <w:tcW w:w="1530" w:type="dxa"/>
            <w:gridSpan w:val="3"/>
            <w:tcBorders>
              <w:top w:val="nil"/>
              <w:left w:val="nil"/>
              <w:bottom w:val="nil"/>
              <w:right w:val="nil"/>
            </w:tcBorders>
          </w:tcPr>
          <w:p w14:paraId="0A06AB75" w14:textId="77777777" w:rsidR="00447D5F" w:rsidRPr="009A32C4" w:rsidRDefault="00447D5F" w:rsidP="00A14076">
            <w:pPr>
              <w:jc w:val="center"/>
              <w:rPr>
                <w:sz w:val="16"/>
                <w:szCs w:val="16"/>
              </w:rPr>
            </w:pPr>
            <w:r w:rsidRPr="009A32C4">
              <w:rPr>
                <w:sz w:val="16"/>
                <w:szCs w:val="16"/>
              </w:rPr>
              <w:t xml:space="preserve">Validity </w:t>
            </w:r>
          </w:p>
          <w:p w14:paraId="3CEC6997" w14:textId="77777777" w:rsidR="00447D5F" w:rsidRPr="009A32C4" w:rsidRDefault="00447D5F" w:rsidP="00A14076">
            <w:pPr>
              <w:jc w:val="center"/>
              <w:rPr>
                <w:sz w:val="16"/>
                <w:szCs w:val="16"/>
              </w:rPr>
            </w:pPr>
            <w:r w:rsidRPr="009A32C4">
              <w:rPr>
                <w:sz w:val="16"/>
                <w:szCs w:val="16"/>
              </w:rPr>
              <w:t>92%</w:t>
            </w:r>
          </w:p>
          <w:p w14:paraId="549BA7A3" w14:textId="77777777" w:rsidR="00447D5F" w:rsidRPr="009A32C4" w:rsidRDefault="00447D5F" w:rsidP="00A14076">
            <w:pPr>
              <w:jc w:val="center"/>
              <w:rPr>
                <w:b/>
                <w:bCs/>
                <w:sz w:val="16"/>
                <w:szCs w:val="16"/>
              </w:rPr>
            </w:pPr>
          </w:p>
        </w:tc>
        <w:tc>
          <w:tcPr>
            <w:tcW w:w="1800" w:type="dxa"/>
            <w:vMerge/>
            <w:tcBorders>
              <w:top w:val="nil"/>
              <w:left w:val="nil"/>
              <w:bottom w:val="nil"/>
              <w:right w:val="nil"/>
            </w:tcBorders>
          </w:tcPr>
          <w:p w14:paraId="727AF3A0"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71E1320A" w14:textId="77777777" w:rsidR="00447D5F" w:rsidRPr="009A32C4" w:rsidRDefault="00447D5F" w:rsidP="00A14076">
            <w:pPr>
              <w:rPr>
                <w:b/>
                <w:bCs/>
                <w:sz w:val="16"/>
                <w:szCs w:val="16"/>
              </w:rPr>
            </w:pPr>
          </w:p>
        </w:tc>
      </w:tr>
      <w:tr w:rsidR="00447D5F" w:rsidRPr="009A32C4" w14:paraId="4590AC0B" w14:textId="77777777" w:rsidTr="00A14076">
        <w:tc>
          <w:tcPr>
            <w:tcW w:w="957" w:type="dxa"/>
            <w:vMerge/>
            <w:tcBorders>
              <w:top w:val="nil"/>
              <w:left w:val="nil"/>
              <w:bottom w:val="nil"/>
              <w:right w:val="nil"/>
            </w:tcBorders>
          </w:tcPr>
          <w:p w14:paraId="0E7E5A15" w14:textId="77777777" w:rsidR="00447D5F" w:rsidRPr="009A32C4" w:rsidRDefault="00447D5F" w:rsidP="00A14076">
            <w:pPr>
              <w:rPr>
                <w:sz w:val="16"/>
                <w:szCs w:val="16"/>
              </w:rPr>
            </w:pPr>
          </w:p>
        </w:tc>
        <w:tc>
          <w:tcPr>
            <w:tcW w:w="2098" w:type="dxa"/>
            <w:vMerge/>
            <w:tcBorders>
              <w:top w:val="nil"/>
              <w:left w:val="nil"/>
              <w:bottom w:val="nil"/>
              <w:right w:val="nil"/>
            </w:tcBorders>
          </w:tcPr>
          <w:p w14:paraId="205282A4"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186A8B19" w14:textId="77777777" w:rsidR="00447D5F" w:rsidRPr="009A32C4" w:rsidRDefault="00447D5F" w:rsidP="00A14076">
            <w:pPr>
              <w:jc w:val="center"/>
              <w:rPr>
                <w:sz w:val="16"/>
                <w:szCs w:val="16"/>
              </w:rPr>
            </w:pPr>
            <w:r w:rsidRPr="009A32C4">
              <w:rPr>
                <w:sz w:val="16"/>
                <w:szCs w:val="16"/>
              </w:rPr>
              <w:t>For classical neurological assessment</w:t>
            </w:r>
          </w:p>
        </w:tc>
        <w:tc>
          <w:tcPr>
            <w:tcW w:w="1800" w:type="dxa"/>
            <w:vMerge/>
            <w:tcBorders>
              <w:top w:val="nil"/>
              <w:left w:val="nil"/>
              <w:bottom w:val="nil"/>
              <w:right w:val="nil"/>
            </w:tcBorders>
          </w:tcPr>
          <w:p w14:paraId="4A66F66E"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6B08A436" w14:textId="77777777" w:rsidR="00447D5F" w:rsidRPr="009A32C4" w:rsidRDefault="00447D5F" w:rsidP="00A14076">
            <w:pPr>
              <w:rPr>
                <w:b/>
                <w:bCs/>
                <w:sz w:val="16"/>
                <w:szCs w:val="16"/>
              </w:rPr>
            </w:pPr>
          </w:p>
        </w:tc>
      </w:tr>
      <w:tr w:rsidR="00447D5F" w:rsidRPr="009A32C4" w14:paraId="1813BDF1" w14:textId="77777777" w:rsidTr="00A14076">
        <w:tc>
          <w:tcPr>
            <w:tcW w:w="957" w:type="dxa"/>
            <w:vMerge/>
            <w:tcBorders>
              <w:top w:val="nil"/>
              <w:left w:val="nil"/>
              <w:bottom w:val="nil"/>
              <w:right w:val="nil"/>
            </w:tcBorders>
          </w:tcPr>
          <w:p w14:paraId="5A2508B9" w14:textId="77777777" w:rsidR="00447D5F" w:rsidRPr="009A32C4" w:rsidRDefault="00447D5F" w:rsidP="00A14076">
            <w:pPr>
              <w:rPr>
                <w:sz w:val="16"/>
                <w:szCs w:val="16"/>
              </w:rPr>
            </w:pPr>
          </w:p>
        </w:tc>
        <w:tc>
          <w:tcPr>
            <w:tcW w:w="2098" w:type="dxa"/>
            <w:vMerge/>
            <w:tcBorders>
              <w:top w:val="nil"/>
              <w:left w:val="nil"/>
              <w:bottom w:val="nil"/>
              <w:right w:val="nil"/>
            </w:tcBorders>
          </w:tcPr>
          <w:p w14:paraId="59CC7C2B"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14C46B18" w14:textId="77777777" w:rsidR="00447D5F" w:rsidRPr="009A32C4" w:rsidRDefault="00447D5F" w:rsidP="00A14076">
            <w:pPr>
              <w:jc w:val="center"/>
              <w:rPr>
                <w:sz w:val="16"/>
                <w:szCs w:val="16"/>
              </w:rPr>
            </w:pPr>
            <w:r w:rsidRPr="009A32C4">
              <w:rPr>
                <w:sz w:val="16"/>
                <w:szCs w:val="16"/>
              </w:rPr>
              <w:t>60%</w:t>
            </w:r>
          </w:p>
        </w:tc>
        <w:tc>
          <w:tcPr>
            <w:tcW w:w="1260" w:type="dxa"/>
            <w:gridSpan w:val="2"/>
            <w:tcBorders>
              <w:top w:val="nil"/>
              <w:left w:val="nil"/>
              <w:bottom w:val="nil"/>
              <w:right w:val="nil"/>
            </w:tcBorders>
          </w:tcPr>
          <w:p w14:paraId="4E4D39A8" w14:textId="77777777" w:rsidR="00447D5F" w:rsidRPr="009A32C4" w:rsidRDefault="00447D5F" w:rsidP="00A14076">
            <w:pPr>
              <w:jc w:val="center"/>
              <w:rPr>
                <w:sz w:val="16"/>
                <w:szCs w:val="16"/>
              </w:rPr>
            </w:pPr>
            <w:r w:rsidRPr="009A32C4">
              <w:rPr>
                <w:sz w:val="16"/>
                <w:szCs w:val="16"/>
              </w:rPr>
              <w:t>97%</w:t>
            </w:r>
          </w:p>
        </w:tc>
        <w:tc>
          <w:tcPr>
            <w:tcW w:w="1170" w:type="dxa"/>
            <w:tcBorders>
              <w:top w:val="nil"/>
              <w:left w:val="nil"/>
              <w:bottom w:val="nil"/>
              <w:right w:val="nil"/>
            </w:tcBorders>
          </w:tcPr>
          <w:p w14:paraId="03A9B5E1" w14:textId="77777777" w:rsidR="00447D5F" w:rsidRPr="009A32C4" w:rsidRDefault="00447D5F" w:rsidP="00A14076">
            <w:pPr>
              <w:jc w:val="center"/>
              <w:rPr>
                <w:sz w:val="16"/>
                <w:szCs w:val="16"/>
              </w:rPr>
            </w:pPr>
            <w:r w:rsidRPr="009A32C4">
              <w:rPr>
                <w:sz w:val="16"/>
                <w:szCs w:val="16"/>
              </w:rPr>
              <w:t>43%</w:t>
            </w:r>
          </w:p>
        </w:tc>
        <w:tc>
          <w:tcPr>
            <w:tcW w:w="1080" w:type="dxa"/>
            <w:gridSpan w:val="2"/>
            <w:tcBorders>
              <w:top w:val="nil"/>
              <w:left w:val="nil"/>
              <w:bottom w:val="nil"/>
              <w:right w:val="nil"/>
            </w:tcBorders>
          </w:tcPr>
          <w:p w14:paraId="20B33608" w14:textId="77777777" w:rsidR="00447D5F" w:rsidRPr="009A32C4" w:rsidRDefault="00447D5F" w:rsidP="00A14076">
            <w:pPr>
              <w:jc w:val="center"/>
              <w:rPr>
                <w:sz w:val="16"/>
                <w:szCs w:val="16"/>
              </w:rPr>
            </w:pPr>
            <w:r w:rsidRPr="009A32C4">
              <w:rPr>
                <w:sz w:val="16"/>
                <w:szCs w:val="16"/>
              </w:rPr>
              <w:t>44%</w:t>
            </w:r>
          </w:p>
        </w:tc>
        <w:tc>
          <w:tcPr>
            <w:tcW w:w="1530" w:type="dxa"/>
            <w:gridSpan w:val="3"/>
            <w:tcBorders>
              <w:top w:val="nil"/>
              <w:left w:val="nil"/>
              <w:bottom w:val="nil"/>
              <w:right w:val="nil"/>
            </w:tcBorders>
          </w:tcPr>
          <w:p w14:paraId="162C9AB7" w14:textId="77777777" w:rsidR="00447D5F" w:rsidRPr="009A32C4" w:rsidRDefault="00447D5F" w:rsidP="00A14076">
            <w:pPr>
              <w:jc w:val="center"/>
              <w:rPr>
                <w:sz w:val="16"/>
                <w:szCs w:val="16"/>
              </w:rPr>
            </w:pPr>
            <w:r w:rsidRPr="009A32C4">
              <w:rPr>
                <w:sz w:val="16"/>
                <w:szCs w:val="16"/>
              </w:rPr>
              <w:t>97%</w:t>
            </w:r>
          </w:p>
        </w:tc>
        <w:tc>
          <w:tcPr>
            <w:tcW w:w="1800" w:type="dxa"/>
            <w:vMerge/>
            <w:tcBorders>
              <w:top w:val="nil"/>
              <w:left w:val="nil"/>
              <w:bottom w:val="nil"/>
              <w:right w:val="nil"/>
            </w:tcBorders>
          </w:tcPr>
          <w:p w14:paraId="48380EBC" w14:textId="77777777" w:rsidR="00447D5F" w:rsidRPr="009A32C4" w:rsidRDefault="00447D5F" w:rsidP="00A14076">
            <w:pPr>
              <w:rPr>
                <w:b/>
                <w:bCs/>
                <w:sz w:val="16"/>
                <w:szCs w:val="16"/>
              </w:rPr>
            </w:pPr>
          </w:p>
        </w:tc>
        <w:tc>
          <w:tcPr>
            <w:tcW w:w="1705" w:type="dxa"/>
            <w:vMerge/>
            <w:tcBorders>
              <w:top w:val="nil"/>
              <w:left w:val="nil"/>
              <w:bottom w:val="nil"/>
              <w:right w:val="nil"/>
            </w:tcBorders>
          </w:tcPr>
          <w:p w14:paraId="299A1B3D" w14:textId="77777777" w:rsidR="00447D5F" w:rsidRPr="009A32C4" w:rsidRDefault="00447D5F" w:rsidP="00A14076">
            <w:pPr>
              <w:rPr>
                <w:b/>
                <w:bCs/>
                <w:sz w:val="16"/>
                <w:szCs w:val="16"/>
              </w:rPr>
            </w:pPr>
          </w:p>
        </w:tc>
      </w:tr>
      <w:tr w:rsidR="00447D5F" w:rsidRPr="009A32C4" w14:paraId="6B864422" w14:textId="77777777" w:rsidTr="00A14076">
        <w:trPr>
          <w:trHeight w:val="440"/>
        </w:trPr>
        <w:tc>
          <w:tcPr>
            <w:tcW w:w="957" w:type="dxa"/>
            <w:vMerge w:val="restart"/>
            <w:tcBorders>
              <w:top w:val="nil"/>
              <w:left w:val="nil"/>
              <w:bottom w:val="nil"/>
              <w:right w:val="nil"/>
            </w:tcBorders>
          </w:tcPr>
          <w:p w14:paraId="486A84AB" w14:textId="77777777" w:rsidR="00447D5F" w:rsidRPr="009A32C4" w:rsidRDefault="00447D5F" w:rsidP="00A14076">
            <w:pPr>
              <w:rPr>
                <w:sz w:val="16"/>
                <w:szCs w:val="16"/>
              </w:rPr>
            </w:pPr>
            <w:r w:rsidRPr="009A32C4">
              <w:rPr>
                <w:sz w:val="16"/>
                <w:szCs w:val="16"/>
              </w:rPr>
              <w:t>Soleimani et al.</w:t>
            </w:r>
            <w:r>
              <w:rPr>
                <w:sz w:val="16"/>
                <w:szCs w:val="16"/>
                <w:vertAlign w:val="superscript"/>
              </w:rPr>
              <w:t>746</w:t>
            </w:r>
          </w:p>
        </w:tc>
        <w:tc>
          <w:tcPr>
            <w:tcW w:w="2098" w:type="dxa"/>
            <w:vMerge w:val="restart"/>
            <w:tcBorders>
              <w:top w:val="nil"/>
              <w:left w:val="nil"/>
              <w:bottom w:val="nil"/>
              <w:right w:val="nil"/>
            </w:tcBorders>
          </w:tcPr>
          <w:p w14:paraId="39705DDA" w14:textId="77777777" w:rsidR="00447D5F" w:rsidRPr="009A32C4" w:rsidRDefault="00447D5F" w:rsidP="00A14076">
            <w:pPr>
              <w:rPr>
                <w:sz w:val="16"/>
                <w:szCs w:val="16"/>
              </w:rPr>
            </w:pPr>
            <w:r w:rsidRPr="009A32C4">
              <w:rPr>
                <w:sz w:val="16"/>
                <w:szCs w:val="16"/>
              </w:rPr>
              <w:t xml:space="preserve">In children born at term GA </w:t>
            </w:r>
          </w:p>
          <w:p w14:paraId="26CD43D9" w14:textId="77777777" w:rsidR="00447D5F" w:rsidRPr="009A32C4" w:rsidRDefault="00447D5F" w:rsidP="00A14076">
            <w:pPr>
              <w:rPr>
                <w:sz w:val="16"/>
                <w:szCs w:val="16"/>
              </w:rPr>
            </w:pPr>
            <w:r w:rsidRPr="009A32C4">
              <w:rPr>
                <w:sz w:val="16"/>
                <w:szCs w:val="16"/>
              </w:rPr>
              <w:lastRenderedPageBreak/>
              <w:t xml:space="preserve">with neonatal HIE, FM assessment improves the ability to predict later neurodevelopmental outcomes </w:t>
            </w:r>
          </w:p>
          <w:p w14:paraId="2BB09288"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2FF235D0" w14:textId="77777777" w:rsidR="00447D5F" w:rsidRPr="009A32C4" w:rsidRDefault="00447D5F" w:rsidP="00A14076">
            <w:pPr>
              <w:jc w:val="center"/>
              <w:rPr>
                <w:sz w:val="16"/>
                <w:szCs w:val="16"/>
              </w:rPr>
            </w:pPr>
            <w:r w:rsidRPr="009A32C4">
              <w:rPr>
                <w:sz w:val="16"/>
                <w:szCs w:val="16"/>
              </w:rPr>
              <w:lastRenderedPageBreak/>
              <w:t>The predictive values of FM: Neurodevelopmental outcomes of abnormal FM (mild to moderate and moderate to severe HIE)</w:t>
            </w:r>
          </w:p>
        </w:tc>
        <w:tc>
          <w:tcPr>
            <w:tcW w:w="1800" w:type="dxa"/>
            <w:vMerge w:val="restart"/>
            <w:tcBorders>
              <w:top w:val="nil"/>
              <w:left w:val="nil"/>
              <w:bottom w:val="nil"/>
              <w:right w:val="nil"/>
            </w:tcBorders>
          </w:tcPr>
          <w:p w14:paraId="7A072E32" w14:textId="77777777" w:rsidR="00447D5F" w:rsidRPr="009A32C4" w:rsidRDefault="00447D5F" w:rsidP="00A14076">
            <w:pPr>
              <w:rPr>
                <w:sz w:val="16"/>
                <w:szCs w:val="16"/>
              </w:rPr>
            </w:pPr>
            <w:r w:rsidRPr="009A32C4">
              <w:rPr>
                <w:sz w:val="16"/>
                <w:szCs w:val="16"/>
              </w:rPr>
              <w:t>Recurrent assessments and long-term follow-</w:t>
            </w:r>
            <w:r w:rsidRPr="009A32C4">
              <w:rPr>
                <w:sz w:val="16"/>
                <w:szCs w:val="16"/>
              </w:rPr>
              <w:lastRenderedPageBreak/>
              <w:t>ups may have been a limitation for families.  Neuroimaging was limited to limited resources</w:t>
            </w:r>
          </w:p>
        </w:tc>
        <w:tc>
          <w:tcPr>
            <w:tcW w:w="1705" w:type="dxa"/>
            <w:vMerge w:val="restart"/>
            <w:tcBorders>
              <w:top w:val="nil"/>
              <w:left w:val="nil"/>
              <w:bottom w:val="nil"/>
              <w:right w:val="nil"/>
            </w:tcBorders>
          </w:tcPr>
          <w:p w14:paraId="008438DE" w14:textId="77777777" w:rsidR="00447D5F" w:rsidRPr="009A32C4" w:rsidRDefault="00447D5F" w:rsidP="00A14076">
            <w:pPr>
              <w:rPr>
                <w:sz w:val="16"/>
                <w:szCs w:val="16"/>
              </w:rPr>
            </w:pPr>
            <w:r w:rsidRPr="009A32C4">
              <w:rPr>
                <w:sz w:val="16"/>
                <w:szCs w:val="16"/>
              </w:rPr>
              <w:lastRenderedPageBreak/>
              <w:t xml:space="preserve">The outcomes were described in the terms </w:t>
            </w:r>
            <w:r w:rsidRPr="009A32C4">
              <w:rPr>
                <w:sz w:val="16"/>
                <w:szCs w:val="16"/>
              </w:rPr>
              <w:lastRenderedPageBreak/>
              <w:t>“neurodevelopmental outcomes” as the authors considered it not possible to diagnose CP definitively at 12 - 18 months</w:t>
            </w:r>
          </w:p>
        </w:tc>
      </w:tr>
      <w:tr w:rsidR="00447D5F" w:rsidRPr="009A32C4" w14:paraId="34156090" w14:textId="77777777" w:rsidTr="00A14076">
        <w:trPr>
          <w:trHeight w:val="1160"/>
        </w:trPr>
        <w:tc>
          <w:tcPr>
            <w:tcW w:w="957" w:type="dxa"/>
            <w:vMerge/>
            <w:tcBorders>
              <w:top w:val="nil"/>
              <w:left w:val="nil"/>
              <w:bottom w:val="nil"/>
              <w:right w:val="nil"/>
            </w:tcBorders>
          </w:tcPr>
          <w:p w14:paraId="18F0C1FE" w14:textId="77777777" w:rsidR="00447D5F" w:rsidRPr="009A32C4" w:rsidRDefault="00447D5F" w:rsidP="00A14076">
            <w:pPr>
              <w:rPr>
                <w:sz w:val="16"/>
                <w:szCs w:val="16"/>
              </w:rPr>
            </w:pPr>
          </w:p>
        </w:tc>
        <w:tc>
          <w:tcPr>
            <w:tcW w:w="2098" w:type="dxa"/>
            <w:vMerge/>
            <w:tcBorders>
              <w:top w:val="nil"/>
              <w:left w:val="nil"/>
              <w:bottom w:val="nil"/>
              <w:right w:val="nil"/>
            </w:tcBorders>
          </w:tcPr>
          <w:p w14:paraId="674EF308" w14:textId="77777777" w:rsidR="00447D5F" w:rsidRPr="009A32C4" w:rsidRDefault="00447D5F" w:rsidP="00A14076">
            <w:pPr>
              <w:rPr>
                <w:sz w:val="16"/>
                <w:szCs w:val="16"/>
              </w:rPr>
            </w:pPr>
          </w:p>
        </w:tc>
        <w:tc>
          <w:tcPr>
            <w:tcW w:w="1278" w:type="dxa"/>
            <w:tcBorders>
              <w:top w:val="nil"/>
              <w:left w:val="nil"/>
              <w:bottom w:val="nil"/>
              <w:right w:val="nil"/>
            </w:tcBorders>
          </w:tcPr>
          <w:p w14:paraId="5ACE57DD" w14:textId="77777777" w:rsidR="00447D5F" w:rsidRPr="009A32C4" w:rsidRDefault="00447D5F" w:rsidP="00A14076">
            <w:pPr>
              <w:jc w:val="center"/>
              <w:rPr>
                <w:sz w:val="16"/>
                <w:szCs w:val="16"/>
              </w:rPr>
            </w:pPr>
            <w:r w:rsidRPr="009A32C4">
              <w:rPr>
                <w:sz w:val="16"/>
                <w:szCs w:val="16"/>
              </w:rPr>
              <w:t>80</w:t>
            </w:r>
          </w:p>
          <w:p w14:paraId="390DB0F2" w14:textId="77777777" w:rsidR="00447D5F" w:rsidRPr="009A32C4" w:rsidRDefault="00447D5F" w:rsidP="00A14076">
            <w:pPr>
              <w:jc w:val="center"/>
              <w:rPr>
                <w:sz w:val="16"/>
                <w:szCs w:val="16"/>
              </w:rPr>
            </w:pPr>
            <w:r w:rsidRPr="009A32C4">
              <w:rPr>
                <w:sz w:val="16"/>
                <w:szCs w:val="16"/>
              </w:rPr>
              <w:t>(95% CI, 44 - 96)</w:t>
            </w:r>
          </w:p>
        </w:tc>
        <w:tc>
          <w:tcPr>
            <w:tcW w:w="1278" w:type="dxa"/>
            <w:gridSpan w:val="2"/>
            <w:tcBorders>
              <w:top w:val="nil"/>
              <w:left w:val="nil"/>
              <w:bottom w:val="nil"/>
              <w:right w:val="nil"/>
            </w:tcBorders>
          </w:tcPr>
          <w:p w14:paraId="5D4A10D3" w14:textId="77777777" w:rsidR="00447D5F" w:rsidRPr="009A32C4" w:rsidRDefault="00447D5F" w:rsidP="00A14076">
            <w:pPr>
              <w:jc w:val="center"/>
              <w:rPr>
                <w:sz w:val="16"/>
                <w:szCs w:val="16"/>
              </w:rPr>
            </w:pPr>
            <w:r w:rsidRPr="009A32C4">
              <w:rPr>
                <w:sz w:val="16"/>
                <w:szCs w:val="16"/>
              </w:rPr>
              <w:t>100</w:t>
            </w:r>
          </w:p>
          <w:p w14:paraId="7D74517B" w14:textId="77777777" w:rsidR="00447D5F" w:rsidRPr="009A32C4" w:rsidRDefault="00447D5F" w:rsidP="00A14076">
            <w:pPr>
              <w:jc w:val="center"/>
              <w:rPr>
                <w:sz w:val="16"/>
                <w:szCs w:val="16"/>
              </w:rPr>
            </w:pPr>
            <w:r w:rsidRPr="009A32C4">
              <w:rPr>
                <w:sz w:val="16"/>
                <w:szCs w:val="16"/>
              </w:rPr>
              <w:t>(95% CI, 47 -100)</w:t>
            </w:r>
          </w:p>
        </w:tc>
        <w:tc>
          <w:tcPr>
            <w:tcW w:w="1278" w:type="dxa"/>
            <w:gridSpan w:val="3"/>
            <w:tcBorders>
              <w:top w:val="nil"/>
              <w:left w:val="nil"/>
              <w:bottom w:val="nil"/>
              <w:right w:val="nil"/>
            </w:tcBorders>
          </w:tcPr>
          <w:p w14:paraId="7266CBEC" w14:textId="77777777" w:rsidR="00447D5F" w:rsidRPr="009A32C4" w:rsidRDefault="00447D5F" w:rsidP="00A14076">
            <w:pPr>
              <w:jc w:val="center"/>
              <w:rPr>
                <w:sz w:val="16"/>
                <w:szCs w:val="16"/>
              </w:rPr>
            </w:pPr>
            <w:r>
              <w:rPr>
                <w:sz w:val="16"/>
                <w:szCs w:val="16"/>
              </w:rPr>
              <w:t>-</w:t>
            </w:r>
          </w:p>
        </w:tc>
        <w:tc>
          <w:tcPr>
            <w:tcW w:w="1278" w:type="dxa"/>
            <w:gridSpan w:val="2"/>
            <w:tcBorders>
              <w:top w:val="nil"/>
              <w:left w:val="nil"/>
              <w:bottom w:val="nil"/>
              <w:right w:val="nil"/>
            </w:tcBorders>
          </w:tcPr>
          <w:p w14:paraId="6CAA20D5" w14:textId="77777777" w:rsidR="00447D5F" w:rsidRPr="009A32C4" w:rsidRDefault="00447D5F" w:rsidP="00A14076">
            <w:pPr>
              <w:jc w:val="center"/>
              <w:rPr>
                <w:sz w:val="16"/>
                <w:szCs w:val="16"/>
              </w:rPr>
            </w:pPr>
            <w:r>
              <w:rPr>
                <w:sz w:val="16"/>
                <w:szCs w:val="16"/>
              </w:rPr>
              <w:t>-</w:t>
            </w:r>
          </w:p>
        </w:tc>
        <w:tc>
          <w:tcPr>
            <w:tcW w:w="1278" w:type="dxa"/>
            <w:gridSpan w:val="2"/>
            <w:tcBorders>
              <w:top w:val="nil"/>
              <w:left w:val="nil"/>
              <w:bottom w:val="nil"/>
              <w:right w:val="nil"/>
            </w:tcBorders>
          </w:tcPr>
          <w:p w14:paraId="55BA6E35" w14:textId="77777777" w:rsidR="00447D5F" w:rsidRPr="009A32C4" w:rsidRDefault="00447D5F" w:rsidP="00A14076">
            <w:pPr>
              <w:jc w:val="center"/>
              <w:rPr>
                <w:sz w:val="16"/>
                <w:szCs w:val="16"/>
              </w:rPr>
            </w:pPr>
            <w:r w:rsidRPr="009A32C4">
              <w:rPr>
                <w:sz w:val="16"/>
                <w:szCs w:val="16"/>
              </w:rPr>
              <w:t>Accuracy</w:t>
            </w:r>
          </w:p>
          <w:p w14:paraId="6C22D792" w14:textId="77777777" w:rsidR="00447D5F" w:rsidRPr="009A32C4" w:rsidRDefault="00447D5F" w:rsidP="00A14076">
            <w:pPr>
              <w:jc w:val="center"/>
              <w:rPr>
                <w:sz w:val="16"/>
                <w:szCs w:val="16"/>
              </w:rPr>
            </w:pPr>
            <w:r w:rsidRPr="009A32C4">
              <w:rPr>
                <w:sz w:val="16"/>
                <w:szCs w:val="16"/>
              </w:rPr>
              <w:t>87 (95% CI, 57 to 100)</w:t>
            </w:r>
          </w:p>
          <w:p w14:paraId="0FB4E099" w14:textId="77777777" w:rsidR="00447D5F" w:rsidRPr="009A32C4" w:rsidRDefault="00447D5F" w:rsidP="00A14076">
            <w:pPr>
              <w:jc w:val="center"/>
              <w:rPr>
                <w:sz w:val="16"/>
                <w:szCs w:val="16"/>
              </w:rPr>
            </w:pPr>
          </w:p>
          <w:p w14:paraId="2918F811" w14:textId="77777777" w:rsidR="00447D5F" w:rsidRPr="009A32C4" w:rsidRDefault="00447D5F" w:rsidP="00A14076">
            <w:pPr>
              <w:jc w:val="center"/>
              <w:rPr>
                <w:sz w:val="16"/>
                <w:szCs w:val="16"/>
              </w:rPr>
            </w:pPr>
            <w:r w:rsidRPr="009A32C4">
              <w:rPr>
                <w:sz w:val="16"/>
                <w:szCs w:val="16"/>
              </w:rPr>
              <w:t>Cramer's V 0.661</w:t>
            </w:r>
          </w:p>
        </w:tc>
        <w:tc>
          <w:tcPr>
            <w:tcW w:w="1800" w:type="dxa"/>
            <w:vMerge/>
            <w:tcBorders>
              <w:top w:val="nil"/>
              <w:left w:val="nil"/>
              <w:bottom w:val="nil"/>
              <w:right w:val="nil"/>
            </w:tcBorders>
          </w:tcPr>
          <w:p w14:paraId="3DF17DA4" w14:textId="77777777" w:rsidR="00447D5F" w:rsidRPr="009A32C4" w:rsidRDefault="00447D5F" w:rsidP="00A14076">
            <w:pPr>
              <w:rPr>
                <w:sz w:val="16"/>
                <w:szCs w:val="16"/>
              </w:rPr>
            </w:pPr>
          </w:p>
        </w:tc>
        <w:tc>
          <w:tcPr>
            <w:tcW w:w="1705" w:type="dxa"/>
            <w:vMerge/>
            <w:tcBorders>
              <w:top w:val="nil"/>
              <w:left w:val="nil"/>
              <w:bottom w:val="nil"/>
              <w:right w:val="nil"/>
            </w:tcBorders>
          </w:tcPr>
          <w:p w14:paraId="746DD1C5" w14:textId="77777777" w:rsidR="00447D5F" w:rsidRPr="009A32C4" w:rsidRDefault="00447D5F" w:rsidP="00A14076">
            <w:pPr>
              <w:rPr>
                <w:sz w:val="16"/>
                <w:szCs w:val="16"/>
              </w:rPr>
            </w:pPr>
          </w:p>
        </w:tc>
      </w:tr>
      <w:tr w:rsidR="00447D5F" w:rsidRPr="009A32C4" w14:paraId="76D1E7F3" w14:textId="77777777" w:rsidTr="00A14076">
        <w:trPr>
          <w:trHeight w:val="413"/>
        </w:trPr>
        <w:tc>
          <w:tcPr>
            <w:tcW w:w="957" w:type="dxa"/>
            <w:vMerge/>
            <w:tcBorders>
              <w:top w:val="nil"/>
              <w:left w:val="nil"/>
              <w:bottom w:val="nil"/>
              <w:right w:val="nil"/>
            </w:tcBorders>
          </w:tcPr>
          <w:p w14:paraId="332640AA" w14:textId="77777777" w:rsidR="00447D5F" w:rsidRPr="009A32C4" w:rsidRDefault="00447D5F" w:rsidP="00A14076">
            <w:pPr>
              <w:rPr>
                <w:sz w:val="16"/>
                <w:szCs w:val="16"/>
              </w:rPr>
            </w:pPr>
          </w:p>
        </w:tc>
        <w:tc>
          <w:tcPr>
            <w:tcW w:w="2098" w:type="dxa"/>
            <w:vMerge/>
            <w:tcBorders>
              <w:top w:val="nil"/>
              <w:left w:val="nil"/>
              <w:bottom w:val="nil"/>
              <w:right w:val="nil"/>
            </w:tcBorders>
          </w:tcPr>
          <w:p w14:paraId="5D8B971E"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4F31402D" w14:textId="77777777" w:rsidR="00447D5F" w:rsidRPr="009A32C4" w:rsidRDefault="00447D5F" w:rsidP="00A14076">
            <w:pPr>
              <w:jc w:val="center"/>
              <w:rPr>
                <w:sz w:val="16"/>
                <w:szCs w:val="16"/>
              </w:rPr>
            </w:pPr>
            <w:r w:rsidRPr="009A32C4">
              <w:rPr>
                <w:sz w:val="16"/>
                <w:szCs w:val="16"/>
              </w:rPr>
              <w:t>The predictive values of FM:  Neurodevelopmental outcomes of abnormal FM (meaning moderate to severe HIE only)</w:t>
            </w:r>
          </w:p>
        </w:tc>
        <w:tc>
          <w:tcPr>
            <w:tcW w:w="1800" w:type="dxa"/>
            <w:vMerge/>
            <w:tcBorders>
              <w:top w:val="nil"/>
              <w:left w:val="nil"/>
              <w:bottom w:val="nil"/>
              <w:right w:val="nil"/>
            </w:tcBorders>
          </w:tcPr>
          <w:p w14:paraId="2F77D5DE" w14:textId="77777777" w:rsidR="00447D5F" w:rsidRPr="009A32C4" w:rsidRDefault="00447D5F" w:rsidP="00A14076">
            <w:pPr>
              <w:rPr>
                <w:sz w:val="16"/>
                <w:szCs w:val="16"/>
              </w:rPr>
            </w:pPr>
          </w:p>
        </w:tc>
        <w:tc>
          <w:tcPr>
            <w:tcW w:w="1705" w:type="dxa"/>
            <w:vMerge/>
            <w:tcBorders>
              <w:top w:val="nil"/>
              <w:left w:val="nil"/>
              <w:bottom w:val="nil"/>
              <w:right w:val="nil"/>
            </w:tcBorders>
          </w:tcPr>
          <w:p w14:paraId="23545F1F" w14:textId="77777777" w:rsidR="00447D5F" w:rsidRPr="009A32C4" w:rsidRDefault="00447D5F" w:rsidP="00A14076">
            <w:pPr>
              <w:rPr>
                <w:sz w:val="16"/>
                <w:szCs w:val="16"/>
              </w:rPr>
            </w:pPr>
          </w:p>
        </w:tc>
      </w:tr>
      <w:tr w:rsidR="00447D5F" w:rsidRPr="009A32C4" w14:paraId="3861C887" w14:textId="77777777" w:rsidTr="00A14076">
        <w:trPr>
          <w:trHeight w:val="1178"/>
        </w:trPr>
        <w:tc>
          <w:tcPr>
            <w:tcW w:w="957" w:type="dxa"/>
            <w:vMerge/>
            <w:tcBorders>
              <w:top w:val="nil"/>
              <w:left w:val="nil"/>
              <w:bottom w:val="nil"/>
              <w:right w:val="nil"/>
            </w:tcBorders>
          </w:tcPr>
          <w:p w14:paraId="6DBC3E40" w14:textId="77777777" w:rsidR="00447D5F" w:rsidRPr="009A32C4" w:rsidRDefault="00447D5F" w:rsidP="00A14076">
            <w:pPr>
              <w:rPr>
                <w:sz w:val="16"/>
                <w:szCs w:val="16"/>
              </w:rPr>
            </w:pPr>
          </w:p>
        </w:tc>
        <w:tc>
          <w:tcPr>
            <w:tcW w:w="2098" w:type="dxa"/>
            <w:vMerge/>
            <w:tcBorders>
              <w:top w:val="nil"/>
              <w:left w:val="nil"/>
              <w:bottom w:val="nil"/>
              <w:right w:val="nil"/>
            </w:tcBorders>
          </w:tcPr>
          <w:p w14:paraId="69AD0985" w14:textId="77777777" w:rsidR="00447D5F" w:rsidRPr="009A32C4" w:rsidRDefault="00447D5F" w:rsidP="00A14076">
            <w:pPr>
              <w:rPr>
                <w:sz w:val="16"/>
                <w:szCs w:val="16"/>
              </w:rPr>
            </w:pPr>
          </w:p>
        </w:tc>
        <w:tc>
          <w:tcPr>
            <w:tcW w:w="1278" w:type="dxa"/>
            <w:tcBorders>
              <w:top w:val="nil"/>
              <w:left w:val="nil"/>
              <w:bottom w:val="nil"/>
              <w:right w:val="nil"/>
            </w:tcBorders>
          </w:tcPr>
          <w:p w14:paraId="2E531F4A" w14:textId="77777777" w:rsidR="00447D5F" w:rsidRPr="009A32C4" w:rsidRDefault="00447D5F" w:rsidP="00A14076">
            <w:pPr>
              <w:jc w:val="center"/>
              <w:rPr>
                <w:sz w:val="16"/>
                <w:szCs w:val="16"/>
              </w:rPr>
            </w:pPr>
            <w:r w:rsidRPr="009A32C4">
              <w:rPr>
                <w:sz w:val="16"/>
                <w:szCs w:val="16"/>
              </w:rPr>
              <w:t>83.3</w:t>
            </w:r>
          </w:p>
          <w:p w14:paraId="45E429E8" w14:textId="77777777" w:rsidR="00447D5F" w:rsidRPr="009A32C4" w:rsidRDefault="00447D5F" w:rsidP="00A14076">
            <w:pPr>
              <w:jc w:val="center"/>
              <w:rPr>
                <w:sz w:val="16"/>
                <w:szCs w:val="16"/>
              </w:rPr>
            </w:pPr>
            <w:r w:rsidRPr="009A32C4">
              <w:rPr>
                <w:sz w:val="16"/>
                <w:szCs w:val="16"/>
              </w:rPr>
              <w:t>(95% CI, 35.9 - 99.6)</w:t>
            </w:r>
          </w:p>
        </w:tc>
        <w:tc>
          <w:tcPr>
            <w:tcW w:w="1278" w:type="dxa"/>
            <w:gridSpan w:val="2"/>
            <w:tcBorders>
              <w:top w:val="nil"/>
              <w:left w:val="nil"/>
              <w:bottom w:val="nil"/>
              <w:right w:val="nil"/>
            </w:tcBorders>
          </w:tcPr>
          <w:p w14:paraId="5D2882D2" w14:textId="77777777" w:rsidR="00447D5F" w:rsidRPr="009A32C4" w:rsidRDefault="00447D5F" w:rsidP="00A14076">
            <w:pPr>
              <w:jc w:val="center"/>
              <w:rPr>
                <w:sz w:val="16"/>
                <w:szCs w:val="16"/>
              </w:rPr>
            </w:pPr>
            <w:r w:rsidRPr="009A32C4">
              <w:rPr>
                <w:sz w:val="16"/>
                <w:szCs w:val="16"/>
              </w:rPr>
              <w:t>66.7</w:t>
            </w:r>
          </w:p>
          <w:p w14:paraId="762F8E73" w14:textId="77777777" w:rsidR="00447D5F" w:rsidRPr="009A32C4" w:rsidRDefault="00447D5F" w:rsidP="00A14076">
            <w:pPr>
              <w:jc w:val="center"/>
              <w:rPr>
                <w:sz w:val="16"/>
                <w:szCs w:val="16"/>
              </w:rPr>
            </w:pPr>
            <w:r w:rsidRPr="009A32C4">
              <w:rPr>
                <w:sz w:val="16"/>
                <w:szCs w:val="16"/>
              </w:rPr>
              <w:t>(95% CI, 29.9 - 92.5)</w:t>
            </w:r>
          </w:p>
        </w:tc>
        <w:tc>
          <w:tcPr>
            <w:tcW w:w="1278" w:type="dxa"/>
            <w:gridSpan w:val="3"/>
            <w:tcBorders>
              <w:top w:val="nil"/>
              <w:left w:val="nil"/>
              <w:bottom w:val="nil"/>
              <w:right w:val="nil"/>
            </w:tcBorders>
          </w:tcPr>
          <w:p w14:paraId="1978BBA7" w14:textId="77777777" w:rsidR="00447D5F" w:rsidRPr="009A32C4" w:rsidRDefault="00447D5F" w:rsidP="00A14076">
            <w:pPr>
              <w:jc w:val="center"/>
              <w:rPr>
                <w:sz w:val="16"/>
                <w:szCs w:val="16"/>
              </w:rPr>
            </w:pPr>
            <w:r>
              <w:rPr>
                <w:sz w:val="16"/>
                <w:szCs w:val="16"/>
              </w:rPr>
              <w:t>-</w:t>
            </w:r>
          </w:p>
        </w:tc>
        <w:tc>
          <w:tcPr>
            <w:tcW w:w="1278" w:type="dxa"/>
            <w:gridSpan w:val="2"/>
            <w:tcBorders>
              <w:top w:val="nil"/>
              <w:left w:val="nil"/>
              <w:bottom w:val="nil"/>
              <w:right w:val="nil"/>
            </w:tcBorders>
          </w:tcPr>
          <w:p w14:paraId="47C3C278" w14:textId="77777777" w:rsidR="00447D5F" w:rsidRPr="009A32C4" w:rsidRDefault="00447D5F" w:rsidP="00A14076">
            <w:pPr>
              <w:jc w:val="center"/>
              <w:rPr>
                <w:sz w:val="16"/>
                <w:szCs w:val="16"/>
              </w:rPr>
            </w:pPr>
            <w:r>
              <w:rPr>
                <w:sz w:val="16"/>
                <w:szCs w:val="16"/>
              </w:rPr>
              <w:t>-</w:t>
            </w:r>
          </w:p>
        </w:tc>
        <w:tc>
          <w:tcPr>
            <w:tcW w:w="1278" w:type="dxa"/>
            <w:gridSpan w:val="2"/>
            <w:tcBorders>
              <w:top w:val="nil"/>
              <w:left w:val="nil"/>
              <w:bottom w:val="nil"/>
              <w:right w:val="nil"/>
            </w:tcBorders>
          </w:tcPr>
          <w:p w14:paraId="3C085667" w14:textId="77777777" w:rsidR="00447D5F" w:rsidRPr="009A32C4" w:rsidRDefault="00447D5F" w:rsidP="00A14076">
            <w:pPr>
              <w:jc w:val="center"/>
              <w:rPr>
                <w:sz w:val="16"/>
                <w:szCs w:val="16"/>
              </w:rPr>
            </w:pPr>
            <w:r w:rsidRPr="009A32C4">
              <w:rPr>
                <w:sz w:val="16"/>
                <w:szCs w:val="16"/>
              </w:rPr>
              <w:t>Accuracy 73.3 (95% CI, 42.8 to 94.4)</w:t>
            </w:r>
          </w:p>
          <w:p w14:paraId="26E77AF8" w14:textId="77777777" w:rsidR="00447D5F" w:rsidRPr="009A32C4" w:rsidRDefault="00447D5F" w:rsidP="00A14076">
            <w:pPr>
              <w:jc w:val="center"/>
              <w:rPr>
                <w:sz w:val="16"/>
                <w:szCs w:val="16"/>
              </w:rPr>
            </w:pPr>
          </w:p>
          <w:p w14:paraId="196555DC" w14:textId="77777777" w:rsidR="00447D5F" w:rsidRPr="009A32C4" w:rsidRDefault="00447D5F" w:rsidP="00A14076">
            <w:pPr>
              <w:jc w:val="center"/>
              <w:rPr>
                <w:sz w:val="16"/>
                <w:szCs w:val="16"/>
              </w:rPr>
            </w:pPr>
            <w:r w:rsidRPr="009A32C4">
              <w:rPr>
                <w:sz w:val="16"/>
                <w:szCs w:val="16"/>
              </w:rPr>
              <w:t>Cramer's V 0.491</w:t>
            </w:r>
          </w:p>
          <w:p w14:paraId="5F9BA3A0" w14:textId="77777777" w:rsidR="00447D5F" w:rsidRPr="009A32C4" w:rsidRDefault="00447D5F" w:rsidP="00A14076">
            <w:pPr>
              <w:jc w:val="center"/>
              <w:rPr>
                <w:sz w:val="16"/>
                <w:szCs w:val="16"/>
              </w:rPr>
            </w:pPr>
          </w:p>
        </w:tc>
        <w:tc>
          <w:tcPr>
            <w:tcW w:w="1800" w:type="dxa"/>
            <w:vMerge/>
            <w:tcBorders>
              <w:top w:val="nil"/>
              <w:left w:val="nil"/>
              <w:bottom w:val="nil"/>
              <w:right w:val="nil"/>
            </w:tcBorders>
          </w:tcPr>
          <w:p w14:paraId="70E10EA2" w14:textId="77777777" w:rsidR="00447D5F" w:rsidRPr="009A32C4" w:rsidRDefault="00447D5F" w:rsidP="00A14076">
            <w:pPr>
              <w:rPr>
                <w:sz w:val="16"/>
                <w:szCs w:val="16"/>
              </w:rPr>
            </w:pPr>
          </w:p>
        </w:tc>
        <w:tc>
          <w:tcPr>
            <w:tcW w:w="1705" w:type="dxa"/>
            <w:vMerge/>
            <w:tcBorders>
              <w:top w:val="nil"/>
              <w:left w:val="nil"/>
              <w:bottom w:val="nil"/>
              <w:right w:val="nil"/>
            </w:tcBorders>
          </w:tcPr>
          <w:p w14:paraId="04FB5112" w14:textId="77777777" w:rsidR="00447D5F" w:rsidRPr="009A32C4" w:rsidRDefault="00447D5F" w:rsidP="00A14076">
            <w:pPr>
              <w:rPr>
                <w:sz w:val="16"/>
                <w:szCs w:val="16"/>
              </w:rPr>
            </w:pPr>
          </w:p>
        </w:tc>
      </w:tr>
      <w:tr w:rsidR="00447D5F" w:rsidRPr="009A32C4" w14:paraId="281A3B51" w14:textId="77777777" w:rsidTr="00A14076">
        <w:tc>
          <w:tcPr>
            <w:tcW w:w="957" w:type="dxa"/>
            <w:vMerge w:val="restart"/>
            <w:tcBorders>
              <w:top w:val="nil"/>
              <w:left w:val="nil"/>
              <w:bottom w:val="single" w:sz="4" w:space="0" w:color="auto"/>
              <w:right w:val="nil"/>
            </w:tcBorders>
          </w:tcPr>
          <w:p w14:paraId="1A56A43C" w14:textId="77777777" w:rsidR="00447D5F" w:rsidRPr="009A32C4" w:rsidRDefault="00447D5F" w:rsidP="00A14076">
            <w:pPr>
              <w:rPr>
                <w:sz w:val="16"/>
                <w:szCs w:val="16"/>
              </w:rPr>
            </w:pPr>
            <w:proofErr w:type="spellStart"/>
            <w:r w:rsidRPr="009A32C4">
              <w:rPr>
                <w:sz w:val="16"/>
                <w:szCs w:val="16"/>
              </w:rPr>
              <w:t>Stoen</w:t>
            </w:r>
            <w:proofErr w:type="spellEnd"/>
            <w:r w:rsidRPr="009A32C4">
              <w:rPr>
                <w:sz w:val="16"/>
                <w:szCs w:val="16"/>
              </w:rPr>
              <w:t xml:space="preserve"> et al.</w:t>
            </w:r>
            <w:r>
              <w:rPr>
                <w:sz w:val="16"/>
                <w:szCs w:val="16"/>
                <w:vertAlign w:val="superscript"/>
              </w:rPr>
              <w:t>77</w:t>
            </w:r>
          </w:p>
        </w:tc>
        <w:tc>
          <w:tcPr>
            <w:tcW w:w="2098" w:type="dxa"/>
            <w:vMerge w:val="restart"/>
            <w:tcBorders>
              <w:top w:val="nil"/>
              <w:left w:val="nil"/>
              <w:right w:val="nil"/>
            </w:tcBorders>
          </w:tcPr>
          <w:p w14:paraId="08E74653" w14:textId="77777777" w:rsidR="00447D5F" w:rsidRPr="009A32C4" w:rsidRDefault="00447D5F" w:rsidP="00A14076">
            <w:pPr>
              <w:rPr>
                <w:sz w:val="16"/>
                <w:szCs w:val="16"/>
              </w:rPr>
            </w:pPr>
            <w:r w:rsidRPr="009A32C4">
              <w:rPr>
                <w:sz w:val="16"/>
                <w:szCs w:val="16"/>
              </w:rPr>
              <w:t>Predictive accuracy of GMA increased when sporadic FM not categorized as a marker for later CP</w:t>
            </w:r>
          </w:p>
          <w:p w14:paraId="2B819E4B" w14:textId="77777777" w:rsidR="00447D5F" w:rsidRPr="009A32C4" w:rsidRDefault="00447D5F" w:rsidP="00A14076">
            <w:pPr>
              <w:rPr>
                <w:sz w:val="16"/>
                <w:szCs w:val="16"/>
              </w:rPr>
            </w:pPr>
          </w:p>
          <w:p w14:paraId="26A2694E" w14:textId="77777777" w:rsidR="00447D5F" w:rsidRPr="009A32C4" w:rsidRDefault="00447D5F" w:rsidP="00A14076">
            <w:pPr>
              <w:rPr>
                <w:sz w:val="16"/>
                <w:szCs w:val="16"/>
              </w:rPr>
            </w:pPr>
            <w:r w:rsidRPr="009A32C4">
              <w:rPr>
                <w:sz w:val="16"/>
                <w:szCs w:val="16"/>
              </w:rPr>
              <w:t xml:space="preserve">Absence of FM correctly predicted CP in about 50% of cases </w:t>
            </w:r>
          </w:p>
          <w:p w14:paraId="3FAEA8CE" w14:textId="77777777" w:rsidR="00447D5F" w:rsidRPr="009A32C4" w:rsidRDefault="00447D5F" w:rsidP="00A14076">
            <w:pPr>
              <w:rPr>
                <w:sz w:val="16"/>
                <w:szCs w:val="16"/>
              </w:rPr>
            </w:pPr>
          </w:p>
          <w:p w14:paraId="2A8ECE04" w14:textId="77777777" w:rsidR="00447D5F" w:rsidRPr="009A32C4" w:rsidRDefault="00447D5F" w:rsidP="00A14076">
            <w:pPr>
              <w:rPr>
                <w:sz w:val="16"/>
                <w:szCs w:val="16"/>
              </w:rPr>
            </w:pPr>
            <w:r w:rsidRPr="009A32C4">
              <w:rPr>
                <w:sz w:val="16"/>
                <w:szCs w:val="16"/>
              </w:rPr>
              <w:t>Neonatal cerebral imaging in combination with GMA increased the predictive accuracy</w:t>
            </w:r>
          </w:p>
        </w:tc>
        <w:tc>
          <w:tcPr>
            <w:tcW w:w="6390" w:type="dxa"/>
            <w:gridSpan w:val="10"/>
            <w:tcBorders>
              <w:top w:val="nil"/>
              <w:left w:val="nil"/>
              <w:bottom w:val="nil"/>
              <w:right w:val="nil"/>
            </w:tcBorders>
          </w:tcPr>
          <w:p w14:paraId="43822780" w14:textId="77777777" w:rsidR="00447D5F" w:rsidRPr="009A32C4" w:rsidRDefault="00447D5F" w:rsidP="00A14076">
            <w:pPr>
              <w:jc w:val="center"/>
              <w:rPr>
                <w:sz w:val="16"/>
                <w:szCs w:val="16"/>
              </w:rPr>
            </w:pPr>
            <w:r w:rsidRPr="009A32C4">
              <w:rPr>
                <w:sz w:val="16"/>
                <w:szCs w:val="16"/>
              </w:rPr>
              <w:t>Absent/sporadic FM</w:t>
            </w:r>
          </w:p>
        </w:tc>
        <w:tc>
          <w:tcPr>
            <w:tcW w:w="1800" w:type="dxa"/>
            <w:vMerge w:val="restart"/>
            <w:tcBorders>
              <w:top w:val="nil"/>
              <w:left w:val="nil"/>
              <w:right w:val="nil"/>
            </w:tcBorders>
          </w:tcPr>
          <w:p w14:paraId="73322E3E" w14:textId="77777777" w:rsidR="00447D5F" w:rsidRPr="009A32C4" w:rsidRDefault="00447D5F" w:rsidP="00A14076">
            <w:pPr>
              <w:rPr>
                <w:sz w:val="16"/>
                <w:szCs w:val="16"/>
              </w:rPr>
            </w:pPr>
            <w:r w:rsidRPr="009A32C4">
              <w:rPr>
                <w:sz w:val="16"/>
                <w:szCs w:val="16"/>
              </w:rPr>
              <w:t>Longer follow-up might have resulted in more children presenting</w:t>
            </w:r>
          </w:p>
          <w:p w14:paraId="6724EB12" w14:textId="77777777" w:rsidR="00447D5F" w:rsidRPr="009A32C4" w:rsidRDefault="00447D5F" w:rsidP="00A14076">
            <w:pPr>
              <w:rPr>
                <w:sz w:val="16"/>
                <w:szCs w:val="16"/>
              </w:rPr>
            </w:pPr>
            <w:r w:rsidRPr="009A32C4">
              <w:rPr>
                <w:sz w:val="16"/>
                <w:szCs w:val="16"/>
              </w:rPr>
              <w:t xml:space="preserve">with a mild CP phenotype </w:t>
            </w:r>
          </w:p>
          <w:p w14:paraId="0E5AF6C5" w14:textId="77777777" w:rsidR="00447D5F" w:rsidRPr="009A32C4" w:rsidRDefault="00447D5F" w:rsidP="00A14076">
            <w:pPr>
              <w:rPr>
                <w:sz w:val="16"/>
                <w:szCs w:val="16"/>
              </w:rPr>
            </w:pPr>
            <w:r w:rsidRPr="009A32C4">
              <w:rPr>
                <w:sz w:val="16"/>
                <w:szCs w:val="16"/>
              </w:rPr>
              <w:t>being diagnosed with CP and, consequently, poorer performance</w:t>
            </w:r>
          </w:p>
          <w:p w14:paraId="52B9A640" w14:textId="77777777" w:rsidR="00447D5F" w:rsidRPr="009A32C4" w:rsidRDefault="00447D5F" w:rsidP="00A14076">
            <w:pPr>
              <w:rPr>
                <w:sz w:val="16"/>
                <w:szCs w:val="16"/>
              </w:rPr>
            </w:pPr>
            <w:r w:rsidRPr="009A32C4">
              <w:rPr>
                <w:sz w:val="16"/>
                <w:szCs w:val="16"/>
              </w:rPr>
              <w:t>of GMA</w:t>
            </w:r>
          </w:p>
        </w:tc>
        <w:tc>
          <w:tcPr>
            <w:tcW w:w="1705" w:type="dxa"/>
            <w:vMerge w:val="restart"/>
            <w:tcBorders>
              <w:top w:val="nil"/>
              <w:left w:val="nil"/>
              <w:right w:val="nil"/>
            </w:tcBorders>
          </w:tcPr>
          <w:p w14:paraId="372BD86A" w14:textId="77777777" w:rsidR="00447D5F" w:rsidRPr="009A32C4" w:rsidRDefault="00447D5F" w:rsidP="00A14076">
            <w:pPr>
              <w:rPr>
                <w:sz w:val="16"/>
                <w:szCs w:val="16"/>
              </w:rPr>
            </w:pPr>
            <w:r w:rsidRPr="009A32C4">
              <w:rPr>
                <w:sz w:val="16"/>
                <w:szCs w:val="16"/>
              </w:rPr>
              <w:t>CP diagnosis done past 2 years of age</w:t>
            </w:r>
          </w:p>
        </w:tc>
      </w:tr>
      <w:tr w:rsidR="00447D5F" w:rsidRPr="009A32C4" w14:paraId="655659F7" w14:textId="77777777" w:rsidTr="00A14076">
        <w:trPr>
          <w:trHeight w:val="194"/>
        </w:trPr>
        <w:tc>
          <w:tcPr>
            <w:tcW w:w="957" w:type="dxa"/>
            <w:vMerge/>
            <w:tcBorders>
              <w:top w:val="nil"/>
              <w:left w:val="nil"/>
              <w:bottom w:val="single" w:sz="4" w:space="0" w:color="auto"/>
              <w:right w:val="nil"/>
            </w:tcBorders>
          </w:tcPr>
          <w:p w14:paraId="11625FFB" w14:textId="77777777" w:rsidR="00447D5F" w:rsidRPr="009A32C4" w:rsidRDefault="00447D5F" w:rsidP="00A14076">
            <w:pPr>
              <w:rPr>
                <w:sz w:val="16"/>
                <w:szCs w:val="16"/>
              </w:rPr>
            </w:pPr>
          </w:p>
        </w:tc>
        <w:tc>
          <w:tcPr>
            <w:tcW w:w="2098" w:type="dxa"/>
            <w:vMerge/>
            <w:tcBorders>
              <w:left w:val="nil"/>
              <w:right w:val="nil"/>
            </w:tcBorders>
          </w:tcPr>
          <w:p w14:paraId="0608D397" w14:textId="77777777" w:rsidR="00447D5F" w:rsidRPr="009A32C4" w:rsidRDefault="00447D5F" w:rsidP="00A14076">
            <w:pPr>
              <w:rPr>
                <w:sz w:val="16"/>
                <w:szCs w:val="16"/>
              </w:rPr>
            </w:pPr>
          </w:p>
        </w:tc>
        <w:tc>
          <w:tcPr>
            <w:tcW w:w="1278" w:type="dxa"/>
            <w:tcBorders>
              <w:top w:val="nil"/>
              <w:left w:val="nil"/>
              <w:bottom w:val="nil"/>
              <w:right w:val="nil"/>
            </w:tcBorders>
          </w:tcPr>
          <w:p w14:paraId="1BA9EC33" w14:textId="77777777" w:rsidR="00447D5F" w:rsidRPr="009A32C4" w:rsidRDefault="00447D5F" w:rsidP="00A14076">
            <w:pPr>
              <w:jc w:val="center"/>
              <w:rPr>
                <w:rFonts w:cstheme="minorHAnsi"/>
                <w:sz w:val="16"/>
                <w:szCs w:val="16"/>
              </w:rPr>
            </w:pPr>
            <w:r w:rsidRPr="009A32C4">
              <w:rPr>
                <w:rFonts w:cstheme="minorHAnsi"/>
                <w:sz w:val="16"/>
                <w:szCs w:val="16"/>
              </w:rPr>
              <w:t>69.1</w:t>
            </w:r>
          </w:p>
          <w:p w14:paraId="60D717AC" w14:textId="77777777" w:rsidR="00447D5F" w:rsidRPr="009A32C4" w:rsidRDefault="00447D5F" w:rsidP="00A14076">
            <w:pPr>
              <w:jc w:val="center"/>
              <w:rPr>
                <w:rFonts w:cstheme="minorHAnsi"/>
                <w:sz w:val="16"/>
                <w:szCs w:val="16"/>
              </w:rPr>
            </w:pPr>
            <w:r w:rsidRPr="009A32C4">
              <w:rPr>
                <w:rFonts w:cstheme="minorHAnsi"/>
                <w:sz w:val="16"/>
                <w:szCs w:val="16"/>
              </w:rPr>
              <w:t>(95% CI 52.9–82.4)</w:t>
            </w:r>
          </w:p>
        </w:tc>
        <w:tc>
          <w:tcPr>
            <w:tcW w:w="1278" w:type="dxa"/>
            <w:gridSpan w:val="2"/>
            <w:tcBorders>
              <w:top w:val="nil"/>
              <w:left w:val="nil"/>
              <w:bottom w:val="nil"/>
              <w:right w:val="nil"/>
            </w:tcBorders>
          </w:tcPr>
          <w:p w14:paraId="36B415B3" w14:textId="77777777" w:rsidR="00447D5F" w:rsidRPr="009A32C4" w:rsidRDefault="00447D5F" w:rsidP="00A14076">
            <w:pPr>
              <w:jc w:val="center"/>
              <w:rPr>
                <w:rFonts w:cstheme="minorHAnsi"/>
                <w:sz w:val="16"/>
                <w:szCs w:val="16"/>
              </w:rPr>
            </w:pPr>
            <w:r w:rsidRPr="009A32C4">
              <w:rPr>
                <w:rFonts w:cstheme="minorHAnsi"/>
                <w:sz w:val="16"/>
                <w:szCs w:val="16"/>
              </w:rPr>
              <w:t>91.5</w:t>
            </w:r>
          </w:p>
          <w:p w14:paraId="35B1434D" w14:textId="77777777" w:rsidR="00447D5F" w:rsidRPr="009A32C4" w:rsidRDefault="00447D5F" w:rsidP="00A14076">
            <w:pPr>
              <w:jc w:val="center"/>
              <w:rPr>
                <w:rFonts w:cstheme="minorHAnsi"/>
                <w:sz w:val="16"/>
                <w:szCs w:val="16"/>
              </w:rPr>
            </w:pPr>
            <w:r w:rsidRPr="009A32C4">
              <w:rPr>
                <w:rFonts w:cstheme="minorHAnsi"/>
                <w:sz w:val="16"/>
                <w:szCs w:val="16"/>
              </w:rPr>
              <w:t>(95% CI 88.1–94.1)</w:t>
            </w:r>
          </w:p>
        </w:tc>
        <w:tc>
          <w:tcPr>
            <w:tcW w:w="1278" w:type="dxa"/>
            <w:gridSpan w:val="3"/>
            <w:tcBorders>
              <w:top w:val="nil"/>
              <w:left w:val="nil"/>
              <w:bottom w:val="nil"/>
              <w:right w:val="nil"/>
            </w:tcBorders>
          </w:tcPr>
          <w:p w14:paraId="6C6FC18E" w14:textId="77777777" w:rsidR="00447D5F" w:rsidRPr="009A32C4" w:rsidRDefault="00447D5F" w:rsidP="00A14076">
            <w:pPr>
              <w:jc w:val="center"/>
              <w:rPr>
                <w:rFonts w:cstheme="minorHAnsi"/>
                <w:sz w:val="16"/>
                <w:szCs w:val="16"/>
              </w:rPr>
            </w:pPr>
            <w:r w:rsidRPr="009A32C4">
              <w:rPr>
                <w:rFonts w:cstheme="minorHAnsi"/>
                <w:sz w:val="16"/>
                <w:szCs w:val="16"/>
              </w:rPr>
              <w:t>48.3</w:t>
            </w:r>
          </w:p>
          <w:p w14:paraId="16614399" w14:textId="77777777" w:rsidR="00447D5F" w:rsidRPr="009A32C4" w:rsidRDefault="00447D5F" w:rsidP="00A14076">
            <w:pPr>
              <w:jc w:val="center"/>
              <w:rPr>
                <w:rFonts w:cstheme="minorHAnsi"/>
                <w:sz w:val="16"/>
                <w:szCs w:val="16"/>
              </w:rPr>
            </w:pPr>
            <w:r w:rsidRPr="009A32C4">
              <w:rPr>
                <w:rFonts w:cstheme="minorHAnsi"/>
                <w:sz w:val="16"/>
                <w:szCs w:val="16"/>
              </w:rPr>
              <w:t>(95% CI 38.7–58.1)</w:t>
            </w:r>
          </w:p>
        </w:tc>
        <w:tc>
          <w:tcPr>
            <w:tcW w:w="1278" w:type="dxa"/>
            <w:gridSpan w:val="2"/>
            <w:tcBorders>
              <w:top w:val="nil"/>
              <w:left w:val="nil"/>
              <w:bottom w:val="nil"/>
              <w:right w:val="nil"/>
            </w:tcBorders>
          </w:tcPr>
          <w:p w14:paraId="2C6B0459" w14:textId="77777777" w:rsidR="00447D5F" w:rsidRPr="009A32C4" w:rsidRDefault="00447D5F" w:rsidP="00A14076">
            <w:pPr>
              <w:jc w:val="center"/>
              <w:rPr>
                <w:rFonts w:cstheme="minorHAnsi"/>
                <w:sz w:val="16"/>
                <w:szCs w:val="16"/>
              </w:rPr>
            </w:pPr>
            <w:r w:rsidRPr="009A32C4">
              <w:rPr>
                <w:rFonts w:cstheme="minorHAnsi"/>
                <w:sz w:val="16"/>
                <w:szCs w:val="16"/>
              </w:rPr>
              <w:t>96.2</w:t>
            </w:r>
          </w:p>
          <w:p w14:paraId="209293EA" w14:textId="77777777" w:rsidR="00447D5F" w:rsidRPr="009A32C4" w:rsidRDefault="00447D5F" w:rsidP="00A14076">
            <w:pPr>
              <w:jc w:val="center"/>
              <w:rPr>
                <w:rFonts w:cstheme="minorHAnsi"/>
                <w:sz w:val="16"/>
                <w:szCs w:val="16"/>
              </w:rPr>
            </w:pPr>
            <w:r w:rsidRPr="009A32C4">
              <w:rPr>
                <w:rFonts w:cstheme="minorHAnsi"/>
                <w:sz w:val="16"/>
                <w:szCs w:val="16"/>
              </w:rPr>
              <w:t>(95% CI 94.2–97.6)</w:t>
            </w:r>
          </w:p>
        </w:tc>
        <w:tc>
          <w:tcPr>
            <w:tcW w:w="1278" w:type="dxa"/>
            <w:gridSpan w:val="2"/>
            <w:tcBorders>
              <w:top w:val="nil"/>
              <w:left w:val="nil"/>
              <w:bottom w:val="nil"/>
              <w:right w:val="nil"/>
            </w:tcBorders>
          </w:tcPr>
          <w:p w14:paraId="324139B9" w14:textId="77777777" w:rsidR="00447D5F" w:rsidRPr="009A32C4" w:rsidRDefault="00447D5F" w:rsidP="00A14076">
            <w:pPr>
              <w:jc w:val="center"/>
              <w:rPr>
                <w:rFonts w:cstheme="minorHAnsi"/>
                <w:sz w:val="16"/>
                <w:szCs w:val="16"/>
              </w:rPr>
            </w:pPr>
            <w:r w:rsidRPr="009A32C4">
              <w:rPr>
                <w:rFonts w:cstheme="minorHAnsi"/>
                <w:bCs/>
                <w:sz w:val="16"/>
                <w:szCs w:val="16"/>
              </w:rPr>
              <w:t>Accuracy % (CI 95%)</w:t>
            </w:r>
          </w:p>
          <w:p w14:paraId="0B502D26" w14:textId="77777777" w:rsidR="00447D5F" w:rsidRPr="009A32C4" w:rsidRDefault="00447D5F" w:rsidP="00A14076">
            <w:pPr>
              <w:jc w:val="center"/>
              <w:rPr>
                <w:rFonts w:cstheme="minorHAnsi"/>
                <w:sz w:val="16"/>
                <w:szCs w:val="16"/>
              </w:rPr>
            </w:pPr>
          </w:p>
          <w:p w14:paraId="1DE0D476" w14:textId="77777777" w:rsidR="00447D5F" w:rsidRPr="009A32C4" w:rsidRDefault="00447D5F" w:rsidP="00A14076">
            <w:pPr>
              <w:jc w:val="center"/>
              <w:rPr>
                <w:rFonts w:cstheme="minorHAnsi"/>
                <w:sz w:val="16"/>
                <w:szCs w:val="16"/>
              </w:rPr>
            </w:pPr>
            <w:r w:rsidRPr="009A32C4">
              <w:rPr>
                <w:rFonts w:cstheme="minorHAnsi"/>
                <w:sz w:val="16"/>
                <w:szCs w:val="16"/>
              </w:rPr>
              <w:t xml:space="preserve">89.1 </w:t>
            </w:r>
          </w:p>
          <w:p w14:paraId="55437B8C" w14:textId="77777777" w:rsidR="00447D5F" w:rsidRPr="009A32C4" w:rsidRDefault="00447D5F" w:rsidP="00A14076">
            <w:pPr>
              <w:jc w:val="center"/>
              <w:rPr>
                <w:rFonts w:cstheme="minorHAnsi"/>
                <w:sz w:val="16"/>
                <w:szCs w:val="16"/>
              </w:rPr>
            </w:pPr>
            <w:r w:rsidRPr="009A32C4">
              <w:rPr>
                <w:rFonts w:cstheme="minorHAnsi"/>
                <w:sz w:val="16"/>
                <w:szCs w:val="16"/>
              </w:rPr>
              <w:t>(85.7–92.0)</w:t>
            </w:r>
          </w:p>
          <w:p w14:paraId="18E78B0B" w14:textId="77777777" w:rsidR="00447D5F" w:rsidRPr="009A32C4" w:rsidRDefault="00447D5F" w:rsidP="00A14076">
            <w:pPr>
              <w:jc w:val="center"/>
              <w:rPr>
                <w:rFonts w:cstheme="minorHAnsi"/>
                <w:sz w:val="16"/>
                <w:szCs w:val="16"/>
              </w:rPr>
            </w:pPr>
          </w:p>
        </w:tc>
        <w:tc>
          <w:tcPr>
            <w:tcW w:w="1800" w:type="dxa"/>
            <w:vMerge/>
            <w:tcBorders>
              <w:left w:val="nil"/>
              <w:right w:val="nil"/>
            </w:tcBorders>
          </w:tcPr>
          <w:p w14:paraId="05CDEF07" w14:textId="77777777" w:rsidR="00447D5F" w:rsidRPr="009A32C4" w:rsidRDefault="00447D5F" w:rsidP="00A14076">
            <w:pPr>
              <w:rPr>
                <w:sz w:val="16"/>
                <w:szCs w:val="16"/>
              </w:rPr>
            </w:pPr>
          </w:p>
        </w:tc>
        <w:tc>
          <w:tcPr>
            <w:tcW w:w="1705" w:type="dxa"/>
            <w:vMerge/>
            <w:tcBorders>
              <w:left w:val="nil"/>
              <w:right w:val="nil"/>
            </w:tcBorders>
          </w:tcPr>
          <w:p w14:paraId="4857A4B4" w14:textId="77777777" w:rsidR="00447D5F" w:rsidRPr="009A32C4" w:rsidRDefault="00447D5F" w:rsidP="00A14076">
            <w:pPr>
              <w:rPr>
                <w:sz w:val="16"/>
                <w:szCs w:val="16"/>
              </w:rPr>
            </w:pPr>
          </w:p>
        </w:tc>
      </w:tr>
      <w:tr w:rsidR="00447D5F" w:rsidRPr="009A32C4" w14:paraId="517131AB" w14:textId="77777777" w:rsidTr="00A14076">
        <w:trPr>
          <w:trHeight w:val="187"/>
        </w:trPr>
        <w:tc>
          <w:tcPr>
            <w:tcW w:w="957" w:type="dxa"/>
            <w:vMerge/>
            <w:tcBorders>
              <w:top w:val="nil"/>
              <w:left w:val="nil"/>
              <w:bottom w:val="single" w:sz="4" w:space="0" w:color="auto"/>
              <w:right w:val="nil"/>
            </w:tcBorders>
          </w:tcPr>
          <w:p w14:paraId="3CC64AFF" w14:textId="77777777" w:rsidR="00447D5F" w:rsidRPr="009A32C4" w:rsidRDefault="00447D5F" w:rsidP="00A14076">
            <w:pPr>
              <w:rPr>
                <w:sz w:val="16"/>
                <w:szCs w:val="16"/>
              </w:rPr>
            </w:pPr>
          </w:p>
        </w:tc>
        <w:tc>
          <w:tcPr>
            <w:tcW w:w="2098" w:type="dxa"/>
            <w:vMerge/>
            <w:tcBorders>
              <w:left w:val="nil"/>
              <w:right w:val="nil"/>
            </w:tcBorders>
          </w:tcPr>
          <w:p w14:paraId="1E37F28E"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6360E3DC" w14:textId="77777777" w:rsidR="00447D5F" w:rsidRPr="009A32C4" w:rsidRDefault="00447D5F" w:rsidP="00A14076">
            <w:pPr>
              <w:jc w:val="center"/>
              <w:rPr>
                <w:rFonts w:cstheme="minorHAnsi"/>
                <w:sz w:val="16"/>
                <w:szCs w:val="16"/>
              </w:rPr>
            </w:pPr>
            <w:r w:rsidRPr="009A32C4">
              <w:rPr>
                <w:rFonts w:cstheme="minorHAnsi"/>
                <w:sz w:val="16"/>
                <w:szCs w:val="16"/>
              </w:rPr>
              <w:t>Abnormal neonatal imaging</w:t>
            </w:r>
          </w:p>
        </w:tc>
        <w:tc>
          <w:tcPr>
            <w:tcW w:w="1800" w:type="dxa"/>
            <w:vMerge/>
            <w:tcBorders>
              <w:left w:val="nil"/>
              <w:right w:val="nil"/>
            </w:tcBorders>
          </w:tcPr>
          <w:p w14:paraId="17126A8E" w14:textId="77777777" w:rsidR="00447D5F" w:rsidRPr="009A32C4" w:rsidRDefault="00447D5F" w:rsidP="00A14076">
            <w:pPr>
              <w:rPr>
                <w:sz w:val="16"/>
                <w:szCs w:val="16"/>
              </w:rPr>
            </w:pPr>
          </w:p>
        </w:tc>
        <w:tc>
          <w:tcPr>
            <w:tcW w:w="1705" w:type="dxa"/>
            <w:vMerge/>
            <w:tcBorders>
              <w:left w:val="nil"/>
              <w:right w:val="nil"/>
            </w:tcBorders>
          </w:tcPr>
          <w:p w14:paraId="388E9830" w14:textId="77777777" w:rsidR="00447D5F" w:rsidRPr="009A32C4" w:rsidRDefault="00447D5F" w:rsidP="00A14076">
            <w:pPr>
              <w:rPr>
                <w:sz w:val="16"/>
                <w:szCs w:val="16"/>
              </w:rPr>
            </w:pPr>
          </w:p>
        </w:tc>
      </w:tr>
      <w:tr w:rsidR="00447D5F" w:rsidRPr="009A32C4" w14:paraId="00F731D0" w14:textId="77777777" w:rsidTr="00A14076">
        <w:trPr>
          <w:trHeight w:val="187"/>
        </w:trPr>
        <w:tc>
          <w:tcPr>
            <w:tcW w:w="957" w:type="dxa"/>
            <w:vMerge/>
            <w:tcBorders>
              <w:top w:val="nil"/>
              <w:left w:val="nil"/>
              <w:bottom w:val="single" w:sz="4" w:space="0" w:color="auto"/>
              <w:right w:val="nil"/>
            </w:tcBorders>
          </w:tcPr>
          <w:p w14:paraId="7E8B4ADA" w14:textId="77777777" w:rsidR="00447D5F" w:rsidRPr="009A32C4" w:rsidRDefault="00447D5F" w:rsidP="00A14076">
            <w:pPr>
              <w:rPr>
                <w:sz w:val="16"/>
                <w:szCs w:val="16"/>
              </w:rPr>
            </w:pPr>
          </w:p>
        </w:tc>
        <w:tc>
          <w:tcPr>
            <w:tcW w:w="2098" w:type="dxa"/>
            <w:vMerge/>
            <w:tcBorders>
              <w:left w:val="nil"/>
              <w:right w:val="nil"/>
            </w:tcBorders>
          </w:tcPr>
          <w:p w14:paraId="40C39650" w14:textId="77777777" w:rsidR="00447D5F" w:rsidRPr="009A32C4" w:rsidRDefault="00447D5F" w:rsidP="00A14076">
            <w:pPr>
              <w:rPr>
                <w:sz w:val="16"/>
                <w:szCs w:val="16"/>
              </w:rPr>
            </w:pPr>
          </w:p>
        </w:tc>
        <w:tc>
          <w:tcPr>
            <w:tcW w:w="1278" w:type="dxa"/>
            <w:tcBorders>
              <w:top w:val="nil"/>
              <w:left w:val="nil"/>
              <w:bottom w:val="single" w:sz="4" w:space="0" w:color="auto"/>
              <w:right w:val="nil"/>
            </w:tcBorders>
          </w:tcPr>
          <w:p w14:paraId="2A6A647D" w14:textId="77777777" w:rsidR="00447D5F" w:rsidRPr="009A32C4" w:rsidRDefault="00447D5F" w:rsidP="00A14076">
            <w:pPr>
              <w:jc w:val="center"/>
              <w:rPr>
                <w:rFonts w:cstheme="minorHAnsi"/>
                <w:sz w:val="16"/>
                <w:szCs w:val="16"/>
              </w:rPr>
            </w:pPr>
            <w:r w:rsidRPr="009A32C4">
              <w:rPr>
                <w:rFonts w:cstheme="minorHAnsi"/>
                <w:sz w:val="16"/>
                <w:szCs w:val="16"/>
              </w:rPr>
              <w:t>81.0</w:t>
            </w:r>
          </w:p>
          <w:p w14:paraId="4E9DD8B1" w14:textId="77777777" w:rsidR="00447D5F" w:rsidRPr="009A32C4" w:rsidRDefault="00447D5F" w:rsidP="00A14076">
            <w:pPr>
              <w:jc w:val="center"/>
              <w:rPr>
                <w:rFonts w:cstheme="minorHAnsi"/>
                <w:sz w:val="16"/>
                <w:szCs w:val="16"/>
              </w:rPr>
            </w:pPr>
            <w:r w:rsidRPr="009A32C4">
              <w:rPr>
                <w:rFonts w:cstheme="minorHAnsi"/>
                <w:sz w:val="16"/>
                <w:szCs w:val="16"/>
              </w:rPr>
              <w:t>(95% CI 65.9–91.4)</w:t>
            </w:r>
          </w:p>
        </w:tc>
        <w:tc>
          <w:tcPr>
            <w:tcW w:w="1278" w:type="dxa"/>
            <w:gridSpan w:val="2"/>
            <w:tcBorders>
              <w:top w:val="nil"/>
              <w:left w:val="nil"/>
              <w:bottom w:val="single" w:sz="4" w:space="0" w:color="auto"/>
              <w:right w:val="nil"/>
            </w:tcBorders>
          </w:tcPr>
          <w:p w14:paraId="188ECA81" w14:textId="77777777" w:rsidR="00447D5F" w:rsidRPr="009A32C4" w:rsidRDefault="00447D5F" w:rsidP="00A14076">
            <w:pPr>
              <w:jc w:val="center"/>
              <w:rPr>
                <w:rFonts w:cstheme="minorHAnsi"/>
                <w:sz w:val="16"/>
                <w:szCs w:val="16"/>
              </w:rPr>
            </w:pPr>
            <w:r w:rsidRPr="009A32C4">
              <w:rPr>
                <w:rFonts w:cstheme="minorHAnsi"/>
                <w:sz w:val="16"/>
                <w:szCs w:val="16"/>
              </w:rPr>
              <w:t>85.3</w:t>
            </w:r>
          </w:p>
          <w:p w14:paraId="38FB864A" w14:textId="77777777" w:rsidR="00447D5F" w:rsidRPr="009A32C4" w:rsidRDefault="00447D5F" w:rsidP="00A14076">
            <w:pPr>
              <w:jc w:val="center"/>
              <w:rPr>
                <w:rFonts w:cstheme="minorHAnsi"/>
                <w:sz w:val="16"/>
                <w:szCs w:val="16"/>
              </w:rPr>
            </w:pPr>
            <w:r w:rsidRPr="009A32C4">
              <w:rPr>
                <w:rFonts w:cstheme="minorHAnsi"/>
                <w:sz w:val="16"/>
                <w:szCs w:val="16"/>
              </w:rPr>
              <w:t>95% CI 81.2–88.8)</w:t>
            </w:r>
          </w:p>
        </w:tc>
        <w:tc>
          <w:tcPr>
            <w:tcW w:w="1278" w:type="dxa"/>
            <w:gridSpan w:val="3"/>
            <w:tcBorders>
              <w:top w:val="nil"/>
              <w:left w:val="nil"/>
              <w:bottom w:val="single" w:sz="4" w:space="0" w:color="auto"/>
              <w:right w:val="nil"/>
            </w:tcBorders>
          </w:tcPr>
          <w:p w14:paraId="245B8D0A" w14:textId="77777777" w:rsidR="00447D5F" w:rsidRPr="009A32C4" w:rsidRDefault="00447D5F" w:rsidP="00A14076">
            <w:pPr>
              <w:jc w:val="center"/>
              <w:rPr>
                <w:rFonts w:cstheme="minorHAnsi"/>
                <w:sz w:val="16"/>
                <w:szCs w:val="16"/>
              </w:rPr>
            </w:pPr>
            <w:r w:rsidRPr="009A32C4">
              <w:rPr>
                <w:rFonts w:cstheme="minorHAnsi"/>
                <w:sz w:val="16"/>
                <w:szCs w:val="16"/>
              </w:rPr>
              <w:t>39.1</w:t>
            </w:r>
          </w:p>
          <w:p w14:paraId="673E8F66" w14:textId="77777777" w:rsidR="00447D5F" w:rsidRPr="009A32C4" w:rsidRDefault="00447D5F" w:rsidP="00A14076">
            <w:pPr>
              <w:jc w:val="center"/>
              <w:rPr>
                <w:rFonts w:cstheme="minorHAnsi"/>
                <w:sz w:val="16"/>
                <w:szCs w:val="16"/>
              </w:rPr>
            </w:pPr>
            <w:r w:rsidRPr="009A32C4">
              <w:rPr>
                <w:rFonts w:cstheme="minorHAnsi"/>
                <w:sz w:val="16"/>
                <w:szCs w:val="16"/>
              </w:rPr>
              <w:t>(95% CI 32.5–46.1)</w:t>
            </w:r>
          </w:p>
        </w:tc>
        <w:tc>
          <w:tcPr>
            <w:tcW w:w="1278" w:type="dxa"/>
            <w:gridSpan w:val="2"/>
            <w:tcBorders>
              <w:top w:val="nil"/>
              <w:left w:val="nil"/>
              <w:bottom w:val="single" w:sz="4" w:space="0" w:color="auto"/>
              <w:right w:val="nil"/>
            </w:tcBorders>
          </w:tcPr>
          <w:p w14:paraId="661022EE" w14:textId="77777777" w:rsidR="00447D5F" w:rsidRPr="009A32C4" w:rsidRDefault="00447D5F" w:rsidP="00A14076">
            <w:pPr>
              <w:jc w:val="center"/>
              <w:rPr>
                <w:rFonts w:cstheme="minorHAnsi"/>
                <w:sz w:val="16"/>
                <w:szCs w:val="16"/>
              </w:rPr>
            </w:pPr>
            <w:r w:rsidRPr="009A32C4">
              <w:rPr>
                <w:rFonts w:cstheme="minorHAnsi"/>
                <w:sz w:val="16"/>
                <w:szCs w:val="16"/>
              </w:rPr>
              <w:t>97.5</w:t>
            </w:r>
          </w:p>
          <w:p w14:paraId="1418ED5D" w14:textId="77777777" w:rsidR="00447D5F" w:rsidRPr="009A32C4" w:rsidRDefault="00447D5F" w:rsidP="00A14076">
            <w:pPr>
              <w:jc w:val="center"/>
              <w:rPr>
                <w:rFonts w:cstheme="minorHAnsi"/>
                <w:sz w:val="16"/>
                <w:szCs w:val="16"/>
              </w:rPr>
            </w:pPr>
            <w:r w:rsidRPr="009A32C4">
              <w:rPr>
                <w:rFonts w:cstheme="minorHAnsi"/>
                <w:sz w:val="16"/>
                <w:szCs w:val="16"/>
              </w:rPr>
              <w:t>(95% CI 95.4–98.6)</w:t>
            </w:r>
          </w:p>
        </w:tc>
        <w:tc>
          <w:tcPr>
            <w:tcW w:w="1278" w:type="dxa"/>
            <w:gridSpan w:val="2"/>
            <w:tcBorders>
              <w:top w:val="nil"/>
              <w:left w:val="nil"/>
              <w:bottom w:val="single" w:sz="4" w:space="0" w:color="auto"/>
              <w:right w:val="nil"/>
            </w:tcBorders>
          </w:tcPr>
          <w:p w14:paraId="1B56C7A7" w14:textId="77777777" w:rsidR="00447D5F" w:rsidRPr="009A32C4" w:rsidRDefault="00447D5F" w:rsidP="00A14076">
            <w:pPr>
              <w:jc w:val="center"/>
              <w:rPr>
                <w:rFonts w:cstheme="minorHAnsi"/>
                <w:bCs/>
                <w:sz w:val="16"/>
                <w:szCs w:val="16"/>
              </w:rPr>
            </w:pPr>
            <w:r w:rsidRPr="009A32C4">
              <w:rPr>
                <w:rFonts w:cstheme="minorHAnsi"/>
                <w:bCs/>
                <w:sz w:val="16"/>
                <w:szCs w:val="16"/>
              </w:rPr>
              <w:t xml:space="preserve">Accuracy % </w:t>
            </w:r>
          </w:p>
          <w:p w14:paraId="6B36145A" w14:textId="77777777" w:rsidR="00447D5F" w:rsidRPr="009A32C4" w:rsidRDefault="00447D5F" w:rsidP="00A14076">
            <w:pPr>
              <w:jc w:val="center"/>
              <w:rPr>
                <w:rFonts w:cstheme="minorHAnsi"/>
                <w:sz w:val="16"/>
                <w:szCs w:val="16"/>
              </w:rPr>
            </w:pPr>
            <w:r w:rsidRPr="009A32C4">
              <w:rPr>
                <w:rFonts w:cstheme="minorHAnsi"/>
                <w:bCs/>
                <w:sz w:val="16"/>
                <w:szCs w:val="16"/>
              </w:rPr>
              <w:t>(CI 95%)</w:t>
            </w:r>
          </w:p>
          <w:p w14:paraId="14B7B3DD" w14:textId="77777777" w:rsidR="00447D5F" w:rsidRPr="009A32C4" w:rsidRDefault="00447D5F" w:rsidP="00A14076">
            <w:pPr>
              <w:jc w:val="center"/>
              <w:rPr>
                <w:rFonts w:cstheme="minorHAnsi"/>
                <w:sz w:val="16"/>
                <w:szCs w:val="16"/>
              </w:rPr>
            </w:pPr>
          </w:p>
          <w:p w14:paraId="667BDFCD" w14:textId="77777777" w:rsidR="00447D5F" w:rsidRPr="009A32C4" w:rsidRDefault="00447D5F" w:rsidP="00A14076">
            <w:pPr>
              <w:jc w:val="center"/>
              <w:rPr>
                <w:rFonts w:cstheme="minorHAnsi"/>
                <w:sz w:val="16"/>
                <w:szCs w:val="16"/>
              </w:rPr>
            </w:pPr>
            <w:r w:rsidRPr="009A32C4">
              <w:rPr>
                <w:rFonts w:cstheme="minorHAnsi"/>
                <w:sz w:val="16"/>
                <w:szCs w:val="16"/>
              </w:rPr>
              <w:t xml:space="preserve">84.9 </w:t>
            </w:r>
          </w:p>
          <w:p w14:paraId="3945B65B" w14:textId="77777777" w:rsidR="00447D5F" w:rsidRPr="009A32C4" w:rsidRDefault="00447D5F" w:rsidP="00A14076">
            <w:pPr>
              <w:jc w:val="center"/>
              <w:rPr>
                <w:rFonts w:cstheme="minorHAnsi"/>
                <w:sz w:val="16"/>
                <w:szCs w:val="16"/>
              </w:rPr>
            </w:pPr>
            <w:r w:rsidRPr="009A32C4">
              <w:rPr>
                <w:rFonts w:cstheme="minorHAnsi"/>
                <w:sz w:val="16"/>
                <w:szCs w:val="16"/>
              </w:rPr>
              <w:t>(81.0–88.2)</w:t>
            </w:r>
          </w:p>
          <w:p w14:paraId="427196B4" w14:textId="77777777" w:rsidR="00447D5F" w:rsidRPr="009A32C4" w:rsidRDefault="00447D5F" w:rsidP="00A14076">
            <w:pPr>
              <w:jc w:val="center"/>
              <w:rPr>
                <w:rFonts w:cstheme="minorHAnsi"/>
                <w:sz w:val="16"/>
                <w:szCs w:val="16"/>
              </w:rPr>
            </w:pPr>
          </w:p>
          <w:p w14:paraId="1AAF4279" w14:textId="77777777" w:rsidR="00447D5F" w:rsidRPr="009A32C4" w:rsidRDefault="00447D5F" w:rsidP="00A14076">
            <w:pPr>
              <w:rPr>
                <w:rFonts w:cstheme="minorHAnsi"/>
                <w:sz w:val="16"/>
                <w:szCs w:val="16"/>
              </w:rPr>
            </w:pPr>
          </w:p>
        </w:tc>
        <w:tc>
          <w:tcPr>
            <w:tcW w:w="1800" w:type="dxa"/>
            <w:vMerge/>
            <w:tcBorders>
              <w:left w:val="nil"/>
              <w:right w:val="nil"/>
            </w:tcBorders>
          </w:tcPr>
          <w:p w14:paraId="5095CF95" w14:textId="77777777" w:rsidR="00447D5F" w:rsidRPr="009A32C4" w:rsidRDefault="00447D5F" w:rsidP="00A14076">
            <w:pPr>
              <w:rPr>
                <w:sz w:val="16"/>
                <w:szCs w:val="16"/>
              </w:rPr>
            </w:pPr>
          </w:p>
        </w:tc>
        <w:tc>
          <w:tcPr>
            <w:tcW w:w="1705" w:type="dxa"/>
            <w:vMerge/>
            <w:tcBorders>
              <w:left w:val="nil"/>
              <w:right w:val="nil"/>
            </w:tcBorders>
          </w:tcPr>
          <w:p w14:paraId="1E4966BD" w14:textId="77777777" w:rsidR="00447D5F" w:rsidRPr="009A32C4" w:rsidRDefault="00447D5F" w:rsidP="00A14076">
            <w:pPr>
              <w:rPr>
                <w:sz w:val="16"/>
                <w:szCs w:val="16"/>
              </w:rPr>
            </w:pPr>
          </w:p>
        </w:tc>
      </w:tr>
      <w:tr w:rsidR="00447D5F" w:rsidRPr="009A32C4" w14:paraId="45B78F15" w14:textId="77777777" w:rsidTr="00A14076">
        <w:trPr>
          <w:trHeight w:val="274"/>
        </w:trPr>
        <w:tc>
          <w:tcPr>
            <w:tcW w:w="957" w:type="dxa"/>
            <w:vMerge/>
            <w:tcBorders>
              <w:top w:val="nil"/>
              <w:left w:val="nil"/>
              <w:bottom w:val="single" w:sz="4" w:space="0" w:color="auto"/>
              <w:right w:val="nil"/>
            </w:tcBorders>
          </w:tcPr>
          <w:p w14:paraId="263EA12D" w14:textId="77777777" w:rsidR="00447D5F" w:rsidRPr="009A32C4" w:rsidRDefault="00447D5F" w:rsidP="00A14076">
            <w:pPr>
              <w:rPr>
                <w:sz w:val="16"/>
                <w:szCs w:val="16"/>
              </w:rPr>
            </w:pPr>
          </w:p>
        </w:tc>
        <w:tc>
          <w:tcPr>
            <w:tcW w:w="2098" w:type="dxa"/>
            <w:vMerge/>
            <w:tcBorders>
              <w:left w:val="nil"/>
              <w:right w:val="nil"/>
            </w:tcBorders>
          </w:tcPr>
          <w:p w14:paraId="4BBA000F" w14:textId="77777777" w:rsidR="00447D5F" w:rsidRPr="009A32C4" w:rsidRDefault="00447D5F" w:rsidP="00A14076">
            <w:pPr>
              <w:rPr>
                <w:sz w:val="16"/>
                <w:szCs w:val="16"/>
              </w:rPr>
            </w:pPr>
          </w:p>
        </w:tc>
        <w:tc>
          <w:tcPr>
            <w:tcW w:w="6390" w:type="dxa"/>
            <w:gridSpan w:val="10"/>
            <w:tcBorders>
              <w:top w:val="single" w:sz="4" w:space="0" w:color="auto"/>
              <w:left w:val="nil"/>
              <w:bottom w:val="nil"/>
              <w:right w:val="nil"/>
            </w:tcBorders>
          </w:tcPr>
          <w:p w14:paraId="39A11415" w14:textId="77777777" w:rsidR="00447D5F" w:rsidRPr="009A32C4" w:rsidRDefault="00447D5F" w:rsidP="00A14076">
            <w:pPr>
              <w:jc w:val="center"/>
              <w:rPr>
                <w:sz w:val="16"/>
                <w:szCs w:val="16"/>
              </w:rPr>
            </w:pPr>
            <w:r w:rsidRPr="009A32C4">
              <w:rPr>
                <w:sz w:val="16"/>
                <w:szCs w:val="16"/>
              </w:rPr>
              <w:t>Absent/sporadic FM and/or abnormal imaging</w:t>
            </w:r>
          </w:p>
        </w:tc>
        <w:tc>
          <w:tcPr>
            <w:tcW w:w="1800" w:type="dxa"/>
            <w:vMerge/>
            <w:tcBorders>
              <w:left w:val="nil"/>
              <w:right w:val="nil"/>
            </w:tcBorders>
          </w:tcPr>
          <w:p w14:paraId="738C3681" w14:textId="77777777" w:rsidR="00447D5F" w:rsidRPr="009A32C4" w:rsidRDefault="00447D5F" w:rsidP="00A14076">
            <w:pPr>
              <w:rPr>
                <w:sz w:val="16"/>
                <w:szCs w:val="16"/>
              </w:rPr>
            </w:pPr>
          </w:p>
        </w:tc>
        <w:tc>
          <w:tcPr>
            <w:tcW w:w="1705" w:type="dxa"/>
            <w:vMerge/>
            <w:tcBorders>
              <w:left w:val="nil"/>
              <w:right w:val="nil"/>
            </w:tcBorders>
          </w:tcPr>
          <w:p w14:paraId="6513DAA3" w14:textId="77777777" w:rsidR="00447D5F" w:rsidRPr="009A32C4" w:rsidRDefault="00447D5F" w:rsidP="00A14076">
            <w:pPr>
              <w:rPr>
                <w:sz w:val="16"/>
                <w:szCs w:val="16"/>
              </w:rPr>
            </w:pPr>
          </w:p>
        </w:tc>
      </w:tr>
      <w:tr w:rsidR="00447D5F" w:rsidRPr="009A32C4" w14:paraId="02DF1F66" w14:textId="77777777" w:rsidTr="00A14076">
        <w:trPr>
          <w:trHeight w:val="489"/>
        </w:trPr>
        <w:tc>
          <w:tcPr>
            <w:tcW w:w="957" w:type="dxa"/>
            <w:vMerge/>
            <w:tcBorders>
              <w:top w:val="nil"/>
              <w:left w:val="nil"/>
              <w:bottom w:val="single" w:sz="4" w:space="0" w:color="auto"/>
              <w:right w:val="nil"/>
            </w:tcBorders>
          </w:tcPr>
          <w:p w14:paraId="2DF8F9BD" w14:textId="77777777" w:rsidR="00447D5F" w:rsidRPr="009A32C4" w:rsidRDefault="00447D5F" w:rsidP="00A14076">
            <w:pPr>
              <w:rPr>
                <w:sz w:val="16"/>
                <w:szCs w:val="16"/>
              </w:rPr>
            </w:pPr>
          </w:p>
        </w:tc>
        <w:tc>
          <w:tcPr>
            <w:tcW w:w="2098" w:type="dxa"/>
            <w:vMerge/>
            <w:tcBorders>
              <w:left w:val="nil"/>
              <w:right w:val="nil"/>
            </w:tcBorders>
          </w:tcPr>
          <w:p w14:paraId="43918AB9" w14:textId="77777777" w:rsidR="00447D5F" w:rsidRPr="009A32C4" w:rsidRDefault="00447D5F" w:rsidP="00A14076">
            <w:pPr>
              <w:rPr>
                <w:sz w:val="16"/>
                <w:szCs w:val="16"/>
              </w:rPr>
            </w:pPr>
          </w:p>
        </w:tc>
        <w:tc>
          <w:tcPr>
            <w:tcW w:w="1278" w:type="dxa"/>
            <w:tcBorders>
              <w:top w:val="nil"/>
              <w:left w:val="nil"/>
              <w:bottom w:val="nil"/>
              <w:right w:val="nil"/>
            </w:tcBorders>
          </w:tcPr>
          <w:p w14:paraId="4183A47D" w14:textId="77777777" w:rsidR="00447D5F" w:rsidRPr="009A32C4" w:rsidRDefault="00447D5F" w:rsidP="00A14076">
            <w:pPr>
              <w:jc w:val="center"/>
              <w:rPr>
                <w:rFonts w:cstheme="minorHAnsi"/>
                <w:sz w:val="16"/>
                <w:szCs w:val="16"/>
              </w:rPr>
            </w:pPr>
            <w:r w:rsidRPr="009A32C4">
              <w:rPr>
                <w:rFonts w:cstheme="minorHAnsi"/>
                <w:sz w:val="16"/>
                <w:szCs w:val="16"/>
              </w:rPr>
              <w:t xml:space="preserve">88.1 </w:t>
            </w:r>
          </w:p>
          <w:p w14:paraId="724A1B9C" w14:textId="77777777" w:rsidR="00447D5F" w:rsidRPr="009A32C4" w:rsidRDefault="00447D5F" w:rsidP="00A14076">
            <w:pPr>
              <w:jc w:val="center"/>
              <w:rPr>
                <w:rFonts w:cstheme="minorHAnsi"/>
                <w:sz w:val="16"/>
                <w:szCs w:val="16"/>
              </w:rPr>
            </w:pPr>
            <w:r w:rsidRPr="009A32C4">
              <w:rPr>
                <w:rFonts w:cstheme="minorHAnsi"/>
                <w:sz w:val="16"/>
                <w:szCs w:val="16"/>
              </w:rPr>
              <w:t>(95% CI 74.4–96.0)</w:t>
            </w:r>
          </w:p>
        </w:tc>
        <w:tc>
          <w:tcPr>
            <w:tcW w:w="1278" w:type="dxa"/>
            <w:gridSpan w:val="2"/>
            <w:tcBorders>
              <w:top w:val="nil"/>
              <w:left w:val="nil"/>
              <w:bottom w:val="nil"/>
              <w:right w:val="nil"/>
            </w:tcBorders>
          </w:tcPr>
          <w:p w14:paraId="20122576" w14:textId="77777777" w:rsidR="00447D5F" w:rsidRPr="009A32C4" w:rsidRDefault="00447D5F" w:rsidP="00A14076">
            <w:pPr>
              <w:jc w:val="center"/>
              <w:rPr>
                <w:rFonts w:cstheme="minorHAnsi"/>
                <w:sz w:val="16"/>
                <w:szCs w:val="16"/>
              </w:rPr>
            </w:pPr>
            <w:r w:rsidRPr="009A32C4">
              <w:rPr>
                <w:rFonts w:cstheme="minorHAnsi"/>
                <w:sz w:val="16"/>
                <w:szCs w:val="16"/>
              </w:rPr>
              <w:t>70.3</w:t>
            </w:r>
          </w:p>
          <w:p w14:paraId="7333E805" w14:textId="77777777" w:rsidR="00447D5F" w:rsidRPr="009A32C4" w:rsidRDefault="00447D5F" w:rsidP="00A14076">
            <w:pPr>
              <w:jc w:val="center"/>
              <w:rPr>
                <w:rFonts w:cstheme="minorHAnsi"/>
                <w:sz w:val="16"/>
                <w:szCs w:val="16"/>
              </w:rPr>
            </w:pPr>
            <w:r w:rsidRPr="009A32C4">
              <w:rPr>
                <w:rFonts w:cstheme="minorHAnsi"/>
                <w:sz w:val="16"/>
                <w:szCs w:val="16"/>
              </w:rPr>
              <w:t>(95% CI 65.3–75.0)</w:t>
            </w:r>
          </w:p>
        </w:tc>
        <w:tc>
          <w:tcPr>
            <w:tcW w:w="1278" w:type="dxa"/>
            <w:gridSpan w:val="3"/>
            <w:tcBorders>
              <w:top w:val="nil"/>
              <w:left w:val="nil"/>
              <w:bottom w:val="nil"/>
              <w:right w:val="nil"/>
            </w:tcBorders>
          </w:tcPr>
          <w:p w14:paraId="295904F3" w14:textId="77777777" w:rsidR="00447D5F" w:rsidRPr="009A32C4" w:rsidRDefault="00447D5F" w:rsidP="00A14076">
            <w:pPr>
              <w:jc w:val="center"/>
              <w:rPr>
                <w:rFonts w:cstheme="minorHAnsi"/>
                <w:sz w:val="16"/>
                <w:szCs w:val="16"/>
              </w:rPr>
            </w:pPr>
            <w:r w:rsidRPr="009A32C4">
              <w:rPr>
                <w:rFonts w:cstheme="minorHAnsi"/>
                <w:sz w:val="16"/>
                <w:szCs w:val="16"/>
              </w:rPr>
              <w:t xml:space="preserve">25.7 </w:t>
            </w:r>
          </w:p>
          <w:p w14:paraId="571F9EF0" w14:textId="77777777" w:rsidR="00447D5F" w:rsidRPr="009A32C4" w:rsidRDefault="00447D5F" w:rsidP="00A14076">
            <w:pPr>
              <w:jc w:val="center"/>
              <w:rPr>
                <w:rFonts w:cstheme="minorHAnsi"/>
                <w:sz w:val="16"/>
                <w:szCs w:val="16"/>
              </w:rPr>
            </w:pPr>
            <w:r w:rsidRPr="009A32C4">
              <w:rPr>
                <w:rFonts w:cstheme="minorHAnsi"/>
                <w:sz w:val="16"/>
                <w:szCs w:val="16"/>
              </w:rPr>
              <w:t>(95% CI 22.3–29.6)</w:t>
            </w:r>
          </w:p>
        </w:tc>
        <w:tc>
          <w:tcPr>
            <w:tcW w:w="1278" w:type="dxa"/>
            <w:gridSpan w:val="2"/>
            <w:tcBorders>
              <w:top w:val="nil"/>
              <w:left w:val="nil"/>
              <w:bottom w:val="nil"/>
              <w:right w:val="nil"/>
            </w:tcBorders>
          </w:tcPr>
          <w:p w14:paraId="73215405" w14:textId="77777777" w:rsidR="00447D5F" w:rsidRPr="009A32C4" w:rsidRDefault="00447D5F" w:rsidP="00A14076">
            <w:pPr>
              <w:jc w:val="center"/>
              <w:rPr>
                <w:rFonts w:cstheme="minorHAnsi"/>
                <w:sz w:val="16"/>
                <w:szCs w:val="16"/>
              </w:rPr>
            </w:pPr>
            <w:r w:rsidRPr="009A32C4">
              <w:rPr>
                <w:rFonts w:cstheme="minorHAnsi"/>
                <w:sz w:val="16"/>
                <w:szCs w:val="16"/>
              </w:rPr>
              <w:t xml:space="preserve">98.1 </w:t>
            </w:r>
          </w:p>
          <w:p w14:paraId="60A1472A" w14:textId="77777777" w:rsidR="00447D5F" w:rsidRPr="009A32C4" w:rsidRDefault="00447D5F" w:rsidP="00A14076">
            <w:pPr>
              <w:jc w:val="center"/>
              <w:rPr>
                <w:rFonts w:cstheme="minorHAnsi"/>
                <w:sz w:val="16"/>
                <w:szCs w:val="16"/>
              </w:rPr>
            </w:pPr>
            <w:r w:rsidRPr="009A32C4">
              <w:rPr>
                <w:rFonts w:cstheme="minorHAnsi"/>
                <w:sz w:val="16"/>
                <w:szCs w:val="16"/>
              </w:rPr>
              <w:t>(95% CI 95.7–99.1)</w:t>
            </w:r>
          </w:p>
        </w:tc>
        <w:tc>
          <w:tcPr>
            <w:tcW w:w="1278" w:type="dxa"/>
            <w:gridSpan w:val="2"/>
            <w:tcBorders>
              <w:top w:val="nil"/>
              <w:left w:val="nil"/>
              <w:bottom w:val="nil"/>
              <w:right w:val="nil"/>
            </w:tcBorders>
          </w:tcPr>
          <w:p w14:paraId="26340022" w14:textId="77777777" w:rsidR="00447D5F" w:rsidRPr="009A32C4" w:rsidRDefault="00447D5F" w:rsidP="00A14076">
            <w:pPr>
              <w:jc w:val="center"/>
              <w:rPr>
                <w:rFonts w:cstheme="minorHAnsi"/>
                <w:sz w:val="16"/>
                <w:szCs w:val="16"/>
              </w:rPr>
            </w:pPr>
            <w:r w:rsidRPr="009A32C4">
              <w:rPr>
                <w:rFonts w:cstheme="minorHAnsi"/>
                <w:sz w:val="16"/>
                <w:szCs w:val="16"/>
              </w:rPr>
              <w:t xml:space="preserve">Accuracy % </w:t>
            </w:r>
          </w:p>
          <w:p w14:paraId="33F5E514" w14:textId="77777777" w:rsidR="00447D5F" w:rsidRPr="009A32C4" w:rsidRDefault="00447D5F" w:rsidP="00A14076">
            <w:pPr>
              <w:jc w:val="center"/>
              <w:rPr>
                <w:rFonts w:cstheme="minorHAnsi"/>
                <w:sz w:val="16"/>
                <w:szCs w:val="16"/>
              </w:rPr>
            </w:pPr>
            <w:r w:rsidRPr="009A32C4">
              <w:rPr>
                <w:rFonts w:cstheme="minorHAnsi"/>
                <w:sz w:val="16"/>
                <w:szCs w:val="16"/>
              </w:rPr>
              <w:t>(CI 95%)</w:t>
            </w:r>
          </w:p>
          <w:p w14:paraId="7B620A1A" w14:textId="77777777" w:rsidR="00447D5F" w:rsidRPr="009A32C4" w:rsidRDefault="00447D5F" w:rsidP="00A14076">
            <w:pPr>
              <w:jc w:val="center"/>
              <w:rPr>
                <w:rFonts w:cstheme="minorHAnsi"/>
                <w:sz w:val="16"/>
                <w:szCs w:val="16"/>
              </w:rPr>
            </w:pPr>
          </w:p>
          <w:p w14:paraId="7B2A7F7A" w14:textId="77777777" w:rsidR="00447D5F" w:rsidRPr="009A32C4" w:rsidRDefault="00447D5F" w:rsidP="00A14076">
            <w:pPr>
              <w:jc w:val="center"/>
              <w:rPr>
                <w:rFonts w:cstheme="minorHAnsi"/>
                <w:sz w:val="16"/>
                <w:szCs w:val="16"/>
              </w:rPr>
            </w:pPr>
            <w:r w:rsidRPr="009A32C4">
              <w:rPr>
                <w:rFonts w:cstheme="minorHAnsi"/>
                <w:sz w:val="16"/>
                <w:szCs w:val="16"/>
              </w:rPr>
              <w:t>72.1 (67.5–76.5)</w:t>
            </w:r>
          </w:p>
        </w:tc>
        <w:tc>
          <w:tcPr>
            <w:tcW w:w="1800" w:type="dxa"/>
            <w:vMerge/>
            <w:tcBorders>
              <w:left w:val="nil"/>
              <w:right w:val="nil"/>
            </w:tcBorders>
          </w:tcPr>
          <w:p w14:paraId="28696B3A" w14:textId="77777777" w:rsidR="00447D5F" w:rsidRPr="009A32C4" w:rsidRDefault="00447D5F" w:rsidP="00A14076">
            <w:pPr>
              <w:rPr>
                <w:sz w:val="16"/>
                <w:szCs w:val="16"/>
              </w:rPr>
            </w:pPr>
          </w:p>
        </w:tc>
        <w:tc>
          <w:tcPr>
            <w:tcW w:w="1705" w:type="dxa"/>
            <w:vMerge/>
            <w:tcBorders>
              <w:left w:val="nil"/>
              <w:right w:val="nil"/>
            </w:tcBorders>
          </w:tcPr>
          <w:p w14:paraId="6F4345F1" w14:textId="77777777" w:rsidR="00447D5F" w:rsidRPr="009A32C4" w:rsidRDefault="00447D5F" w:rsidP="00A14076">
            <w:pPr>
              <w:rPr>
                <w:sz w:val="16"/>
                <w:szCs w:val="16"/>
              </w:rPr>
            </w:pPr>
          </w:p>
        </w:tc>
      </w:tr>
      <w:tr w:rsidR="00447D5F" w:rsidRPr="009A32C4" w14:paraId="55933D7E" w14:textId="77777777" w:rsidTr="00A14076">
        <w:trPr>
          <w:trHeight w:val="187"/>
        </w:trPr>
        <w:tc>
          <w:tcPr>
            <w:tcW w:w="957" w:type="dxa"/>
            <w:vMerge/>
            <w:tcBorders>
              <w:top w:val="nil"/>
              <w:left w:val="nil"/>
              <w:bottom w:val="single" w:sz="4" w:space="0" w:color="auto"/>
              <w:right w:val="nil"/>
            </w:tcBorders>
          </w:tcPr>
          <w:p w14:paraId="44C42E72" w14:textId="77777777" w:rsidR="00447D5F" w:rsidRPr="009A32C4" w:rsidRDefault="00447D5F" w:rsidP="00A14076">
            <w:pPr>
              <w:rPr>
                <w:sz w:val="16"/>
                <w:szCs w:val="16"/>
              </w:rPr>
            </w:pPr>
          </w:p>
        </w:tc>
        <w:tc>
          <w:tcPr>
            <w:tcW w:w="2098" w:type="dxa"/>
            <w:vMerge/>
            <w:tcBorders>
              <w:left w:val="nil"/>
              <w:right w:val="nil"/>
            </w:tcBorders>
          </w:tcPr>
          <w:p w14:paraId="3536B391"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0E939E97" w14:textId="77777777" w:rsidR="00447D5F" w:rsidRPr="009A32C4" w:rsidRDefault="00447D5F" w:rsidP="00A14076">
            <w:pPr>
              <w:jc w:val="center"/>
              <w:rPr>
                <w:rFonts w:cstheme="minorHAnsi"/>
                <w:sz w:val="16"/>
                <w:szCs w:val="16"/>
              </w:rPr>
            </w:pPr>
            <w:r w:rsidRPr="009A32C4">
              <w:rPr>
                <w:rFonts w:cstheme="minorHAnsi"/>
                <w:sz w:val="16"/>
                <w:szCs w:val="16"/>
              </w:rPr>
              <w:t>Absent/sporadic FM and abnormal imaging</w:t>
            </w:r>
          </w:p>
        </w:tc>
        <w:tc>
          <w:tcPr>
            <w:tcW w:w="1800" w:type="dxa"/>
            <w:vMerge/>
            <w:tcBorders>
              <w:left w:val="nil"/>
              <w:right w:val="nil"/>
            </w:tcBorders>
          </w:tcPr>
          <w:p w14:paraId="5037C352" w14:textId="77777777" w:rsidR="00447D5F" w:rsidRPr="009A32C4" w:rsidRDefault="00447D5F" w:rsidP="00A14076">
            <w:pPr>
              <w:rPr>
                <w:sz w:val="16"/>
                <w:szCs w:val="16"/>
              </w:rPr>
            </w:pPr>
          </w:p>
        </w:tc>
        <w:tc>
          <w:tcPr>
            <w:tcW w:w="1705" w:type="dxa"/>
            <w:vMerge/>
            <w:tcBorders>
              <w:left w:val="nil"/>
              <w:right w:val="nil"/>
            </w:tcBorders>
          </w:tcPr>
          <w:p w14:paraId="064D1109" w14:textId="77777777" w:rsidR="00447D5F" w:rsidRPr="009A32C4" w:rsidRDefault="00447D5F" w:rsidP="00A14076">
            <w:pPr>
              <w:rPr>
                <w:sz w:val="16"/>
                <w:szCs w:val="16"/>
              </w:rPr>
            </w:pPr>
          </w:p>
        </w:tc>
      </w:tr>
      <w:tr w:rsidR="00447D5F" w:rsidRPr="009A32C4" w14:paraId="0E0089DB" w14:textId="77777777" w:rsidTr="00A14076">
        <w:trPr>
          <w:trHeight w:val="187"/>
        </w:trPr>
        <w:tc>
          <w:tcPr>
            <w:tcW w:w="957" w:type="dxa"/>
            <w:vMerge/>
            <w:tcBorders>
              <w:top w:val="nil"/>
              <w:left w:val="nil"/>
              <w:bottom w:val="single" w:sz="4" w:space="0" w:color="auto"/>
              <w:right w:val="nil"/>
            </w:tcBorders>
          </w:tcPr>
          <w:p w14:paraId="0CAADF99" w14:textId="77777777" w:rsidR="00447D5F" w:rsidRPr="009A32C4" w:rsidRDefault="00447D5F" w:rsidP="00A14076">
            <w:pPr>
              <w:rPr>
                <w:sz w:val="16"/>
                <w:szCs w:val="16"/>
              </w:rPr>
            </w:pPr>
          </w:p>
        </w:tc>
        <w:tc>
          <w:tcPr>
            <w:tcW w:w="2098" w:type="dxa"/>
            <w:vMerge/>
            <w:tcBorders>
              <w:left w:val="nil"/>
              <w:right w:val="nil"/>
            </w:tcBorders>
          </w:tcPr>
          <w:p w14:paraId="12509560" w14:textId="77777777" w:rsidR="00447D5F" w:rsidRPr="009A32C4" w:rsidRDefault="00447D5F" w:rsidP="00A14076">
            <w:pPr>
              <w:rPr>
                <w:sz w:val="16"/>
                <w:szCs w:val="16"/>
              </w:rPr>
            </w:pPr>
          </w:p>
        </w:tc>
        <w:tc>
          <w:tcPr>
            <w:tcW w:w="1278" w:type="dxa"/>
            <w:tcBorders>
              <w:top w:val="nil"/>
              <w:left w:val="nil"/>
              <w:bottom w:val="nil"/>
              <w:right w:val="nil"/>
            </w:tcBorders>
          </w:tcPr>
          <w:p w14:paraId="387F3E78" w14:textId="77777777" w:rsidR="00447D5F" w:rsidRPr="009A32C4" w:rsidRDefault="00447D5F" w:rsidP="00A14076">
            <w:pPr>
              <w:jc w:val="center"/>
              <w:rPr>
                <w:rFonts w:cstheme="minorHAnsi"/>
                <w:sz w:val="16"/>
                <w:szCs w:val="16"/>
              </w:rPr>
            </w:pPr>
            <w:r w:rsidRPr="009A32C4">
              <w:rPr>
                <w:rFonts w:cstheme="minorHAnsi"/>
                <w:sz w:val="16"/>
                <w:szCs w:val="16"/>
              </w:rPr>
              <w:t xml:space="preserve">61.9 </w:t>
            </w:r>
          </w:p>
          <w:p w14:paraId="048C5D16" w14:textId="77777777" w:rsidR="00447D5F" w:rsidRPr="009A32C4" w:rsidRDefault="00447D5F" w:rsidP="00A14076">
            <w:pPr>
              <w:jc w:val="center"/>
              <w:rPr>
                <w:rFonts w:cstheme="minorHAnsi"/>
                <w:sz w:val="16"/>
                <w:szCs w:val="16"/>
              </w:rPr>
            </w:pPr>
            <w:r w:rsidRPr="009A32C4">
              <w:rPr>
                <w:rFonts w:cstheme="minorHAnsi"/>
                <w:sz w:val="16"/>
                <w:szCs w:val="16"/>
              </w:rPr>
              <w:t>(95% CI 45.6–76.4)</w:t>
            </w:r>
          </w:p>
        </w:tc>
        <w:tc>
          <w:tcPr>
            <w:tcW w:w="1278" w:type="dxa"/>
            <w:gridSpan w:val="2"/>
            <w:tcBorders>
              <w:top w:val="nil"/>
              <w:left w:val="nil"/>
              <w:bottom w:val="nil"/>
              <w:right w:val="nil"/>
            </w:tcBorders>
          </w:tcPr>
          <w:p w14:paraId="17DBC027" w14:textId="77777777" w:rsidR="00447D5F" w:rsidRPr="009A32C4" w:rsidRDefault="00447D5F" w:rsidP="00A14076">
            <w:pPr>
              <w:jc w:val="center"/>
              <w:rPr>
                <w:rFonts w:cstheme="minorHAnsi"/>
                <w:sz w:val="16"/>
                <w:szCs w:val="16"/>
              </w:rPr>
            </w:pPr>
            <w:r w:rsidRPr="009A32C4">
              <w:rPr>
                <w:rFonts w:cstheme="minorHAnsi"/>
                <w:sz w:val="16"/>
                <w:szCs w:val="16"/>
              </w:rPr>
              <w:t xml:space="preserve">94.2 </w:t>
            </w:r>
          </w:p>
          <w:p w14:paraId="6467639E" w14:textId="77777777" w:rsidR="00447D5F" w:rsidRPr="009A32C4" w:rsidRDefault="00447D5F" w:rsidP="00A14076">
            <w:pPr>
              <w:jc w:val="center"/>
              <w:rPr>
                <w:rFonts w:cstheme="minorHAnsi"/>
                <w:sz w:val="16"/>
                <w:szCs w:val="16"/>
              </w:rPr>
            </w:pPr>
            <w:r w:rsidRPr="009A32C4">
              <w:rPr>
                <w:rFonts w:cstheme="minorHAnsi"/>
                <w:sz w:val="16"/>
                <w:szCs w:val="16"/>
              </w:rPr>
              <w:t>(95% CI 91.3–96.4)</w:t>
            </w:r>
          </w:p>
        </w:tc>
        <w:tc>
          <w:tcPr>
            <w:tcW w:w="1278" w:type="dxa"/>
            <w:gridSpan w:val="3"/>
            <w:tcBorders>
              <w:top w:val="nil"/>
              <w:left w:val="nil"/>
              <w:bottom w:val="nil"/>
              <w:right w:val="nil"/>
            </w:tcBorders>
          </w:tcPr>
          <w:p w14:paraId="6D65A13A" w14:textId="77777777" w:rsidR="00447D5F" w:rsidRPr="009A32C4" w:rsidRDefault="00447D5F" w:rsidP="00A14076">
            <w:pPr>
              <w:jc w:val="center"/>
              <w:rPr>
                <w:rFonts w:cstheme="minorHAnsi"/>
                <w:sz w:val="16"/>
                <w:szCs w:val="16"/>
              </w:rPr>
            </w:pPr>
            <w:r w:rsidRPr="009A32C4">
              <w:rPr>
                <w:rFonts w:cstheme="minorHAnsi"/>
                <w:sz w:val="16"/>
                <w:szCs w:val="16"/>
              </w:rPr>
              <w:t xml:space="preserve">55.3 </w:t>
            </w:r>
          </w:p>
          <w:p w14:paraId="6EE71F6F" w14:textId="77777777" w:rsidR="00447D5F" w:rsidRPr="009A32C4" w:rsidRDefault="00447D5F" w:rsidP="00A14076">
            <w:pPr>
              <w:jc w:val="center"/>
              <w:rPr>
                <w:rFonts w:cstheme="minorHAnsi"/>
                <w:sz w:val="16"/>
                <w:szCs w:val="16"/>
              </w:rPr>
            </w:pPr>
            <w:r w:rsidRPr="009A32C4">
              <w:rPr>
                <w:rFonts w:cstheme="minorHAnsi"/>
                <w:sz w:val="16"/>
                <w:szCs w:val="16"/>
              </w:rPr>
              <w:t>(95% CI 43.4–66.6)</w:t>
            </w:r>
          </w:p>
        </w:tc>
        <w:tc>
          <w:tcPr>
            <w:tcW w:w="1278" w:type="dxa"/>
            <w:gridSpan w:val="2"/>
            <w:tcBorders>
              <w:top w:val="nil"/>
              <w:left w:val="nil"/>
              <w:bottom w:val="nil"/>
              <w:right w:val="nil"/>
            </w:tcBorders>
          </w:tcPr>
          <w:p w14:paraId="33ADDEC9" w14:textId="77777777" w:rsidR="00447D5F" w:rsidRPr="009A32C4" w:rsidRDefault="00447D5F" w:rsidP="00A14076">
            <w:pPr>
              <w:jc w:val="center"/>
              <w:rPr>
                <w:rFonts w:cstheme="minorHAnsi"/>
                <w:sz w:val="16"/>
                <w:szCs w:val="16"/>
              </w:rPr>
            </w:pPr>
            <w:r w:rsidRPr="009A32C4">
              <w:rPr>
                <w:rFonts w:cstheme="minorHAnsi"/>
                <w:sz w:val="16"/>
                <w:szCs w:val="16"/>
              </w:rPr>
              <w:t xml:space="preserve">95.5 </w:t>
            </w:r>
          </w:p>
          <w:p w14:paraId="3048896E" w14:textId="77777777" w:rsidR="00447D5F" w:rsidRPr="009A32C4" w:rsidRDefault="00447D5F" w:rsidP="00A14076">
            <w:pPr>
              <w:jc w:val="center"/>
              <w:rPr>
                <w:rFonts w:cstheme="minorHAnsi"/>
                <w:sz w:val="16"/>
                <w:szCs w:val="16"/>
              </w:rPr>
            </w:pPr>
            <w:r w:rsidRPr="009A32C4">
              <w:rPr>
                <w:rFonts w:cstheme="minorHAnsi"/>
                <w:sz w:val="16"/>
                <w:szCs w:val="16"/>
              </w:rPr>
              <w:t>(95% CI 93.5–96.9)</w:t>
            </w:r>
          </w:p>
        </w:tc>
        <w:tc>
          <w:tcPr>
            <w:tcW w:w="1278" w:type="dxa"/>
            <w:gridSpan w:val="2"/>
            <w:tcBorders>
              <w:top w:val="nil"/>
              <w:left w:val="nil"/>
              <w:bottom w:val="nil"/>
              <w:right w:val="nil"/>
            </w:tcBorders>
          </w:tcPr>
          <w:p w14:paraId="69CD1494" w14:textId="77777777" w:rsidR="00447D5F" w:rsidRPr="009A32C4" w:rsidRDefault="00447D5F" w:rsidP="00A14076">
            <w:pPr>
              <w:jc w:val="center"/>
              <w:rPr>
                <w:rFonts w:cstheme="minorHAnsi"/>
                <w:sz w:val="16"/>
                <w:szCs w:val="16"/>
              </w:rPr>
            </w:pPr>
            <w:r w:rsidRPr="009A32C4">
              <w:rPr>
                <w:rFonts w:cstheme="minorHAnsi"/>
                <w:sz w:val="16"/>
                <w:szCs w:val="16"/>
              </w:rPr>
              <w:t xml:space="preserve">Accuracy % </w:t>
            </w:r>
          </w:p>
          <w:p w14:paraId="7B9B66E0" w14:textId="77777777" w:rsidR="00447D5F" w:rsidRPr="009A32C4" w:rsidRDefault="00447D5F" w:rsidP="00A14076">
            <w:pPr>
              <w:jc w:val="center"/>
              <w:rPr>
                <w:rFonts w:cstheme="minorHAnsi"/>
                <w:sz w:val="16"/>
                <w:szCs w:val="16"/>
              </w:rPr>
            </w:pPr>
            <w:r w:rsidRPr="009A32C4">
              <w:rPr>
                <w:rFonts w:cstheme="minorHAnsi"/>
                <w:sz w:val="16"/>
                <w:szCs w:val="16"/>
              </w:rPr>
              <w:t>(CI 95%)</w:t>
            </w:r>
          </w:p>
          <w:p w14:paraId="13C69BE9" w14:textId="77777777" w:rsidR="00447D5F" w:rsidRPr="009A32C4" w:rsidRDefault="00447D5F" w:rsidP="00A14076">
            <w:pPr>
              <w:jc w:val="center"/>
              <w:rPr>
                <w:rFonts w:cstheme="minorHAnsi"/>
                <w:sz w:val="16"/>
                <w:szCs w:val="16"/>
              </w:rPr>
            </w:pPr>
          </w:p>
          <w:p w14:paraId="4557E8ED" w14:textId="77777777" w:rsidR="00447D5F" w:rsidRPr="009A32C4" w:rsidRDefault="00447D5F" w:rsidP="00A14076">
            <w:pPr>
              <w:jc w:val="center"/>
              <w:rPr>
                <w:rFonts w:cstheme="minorHAnsi"/>
                <w:sz w:val="16"/>
                <w:szCs w:val="16"/>
              </w:rPr>
            </w:pPr>
            <w:r w:rsidRPr="009A32C4">
              <w:rPr>
                <w:rFonts w:cstheme="minorHAnsi"/>
                <w:sz w:val="16"/>
                <w:szCs w:val="16"/>
              </w:rPr>
              <w:t>90.8 (87.6–93.5)</w:t>
            </w:r>
          </w:p>
        </w:tc>
        <w:tc>
          <w:tcPr>
            <w:tcW w:w="1800" w:type="dxa"/>
            <w:vMerge/>
            <w:tcBorders>
              <w:left w:val="nil"/>
              <w:right w:val="nil"/>
            </w:tcBorders>
          </w:tcPr>
          <w:p w14:paraId="588F972D" w14:textId="77777777" w:rsidR="00447D5F" w:rsidRPr="009A32C4" w:rsidRDefault="00447D5F" w:rsidP="00A14076">
            <w:pPr>
              <w:rPr>
                <w:sz w:val="16"/>
                <w:szCs w:val="16"/>
              </w:rPr>
            </w:pPr>
          </w:p>
        </w:tc>
        <w:tc>
          <w:tcPr>
            <w:tcW w:w="1705" w:type="dxa"/>
            <w:vMerge/>
            <w:tcBorders>
              <w:left w:val="nil"/>
              <w:right w:val="nil"/>
            </w:tcBorders>
          </w:tcPr>
          <w:p w14:paraId="17A77357" w14:textId="77777777" w:rsidR="00447D5F" w:rsidRPr="009A32C4" w:rsidRDefault="00447D5F" w:rsidP="00A14076">
            <w:pPr>
              <w:rPr>
                <w:sz w:val="16"/>
                <w:szCs w:val="16"/>
              </w:rPr>
            </w:pPr>
          </w:p>
        </w:tc>
      </w:tr>
      <w:tr w:rsidR="00447D5F" w:rsidRPr="009A32C4" w14:paraId="5557CA30" w14:textId="77777777" w:rsidTr="00A14076">
        <w:trPr>
          <w:trHeight w:val="187"/>
        </w:trPr>
        <w:tc>
          <w:tcPr>
            <w:tcW w:w="957" w:type="dxa"/>
            <w:vMerge/>
            <w:tcBorders>
              <w:top w:val="nil"/>
              <w:left w:val="nil"/>
              <w:bottom w:val="single" w:sz="4" w:space="0" w:color="auto"/>
              <w:right w:val="nil"/>
            </w:tcBorders>
          </w:tcPr>
          <w:p w14:paraId="45B54158" w14:textId="77777777" w:rsidR="00447D5F" w:rsidRPr="009A32C4" w:rsidRDefault="00447D5F" w:rsidP="00A14076">
            <w:pPr>
              <w:rPr>
                <w:sz w:val="16"/>
                <w:szCs w:val="16"/>
              </w:rPr>
            </w:pPr>
          </w:p>
        </w:tc>
        <w:tc>
          <w:tcPr>
            <w:tcW w:w="2098" w:type="dxa"/>
            <w:vMerge/>
            <w:tcBorders>
              <w:left w:val="nil"/>
              <w:right w:val="nil"/>
            </w:tcBorders>
          </w:tcPr>
          <w:p w14:paraId="55989BF1"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5AA3579F" w14:textId="77777777" w:rsidR="00447D5F" w:rsidRPr="009A32C4" w:rsidRDefault="00447D5F" w:rsidP="00A14076">
            <w:pPr>
              <w:jc w:val="center"/>
              <w:rPr>
                <w:rFonts w:cstheme="minorHAnsi"/>
                <w:sz w:val="16"/>
                <w:szCs w:val="16"/>
              </w:rPr>
            </w:pPr>
            <w:r w:rsidRPr="009A32C4">
              <w:rPr>
                <w:rFonts w:cstheme="minorHAnsi"/>
                <w:sz w:val="16"/>
                <w:szCs w:val="16"/>
              </w:rPr>
              <w:t>Absent FM and/or abnormal imaging</w:t>
            </w:r>
          </w:p>
        </w:tc>
        <w:tc>
          <w:tcPr>
            <w:tcW w:w="1800" w:type="dxa"/>
            <w:vMerge/>
            <w:tcBorders>
              <w:left w:val="nil"/>
              <w:right w:val="nil"/>
            </w:tcBorders>
          </w:tcPr>
          <w:p w14:paraId="47655E41" w14:textId="77777777" w:rsidR="00447D5F" w:rsidRPr="009A32C4" w:rsidRDefault="00447D5F" w:rsidP="00A14076">
            <w:pPr>
              <w:rPr>
                <w:sz w:val="16"/>
                <w:szCs w:val="16"/>
              </w:rPr>
            </w:pPr>
          </w:p>
        </w:tc>
        <w:tc>
          <w:tcPr>
            <w:tcW w:w="1705" w:type="dxa"/>
            <w:vMerge/>
            <w:tcBorders>
              <w:left w:val="nil"/>
              <w:right w:val="nil"/>
            </w:tcBorders>
          </w:tcPr>
          <w:p w14:paraId="16DDC83F" w14:textId="77777777" w:rsidR="00447D5F" w:rsidRPr="009A32C4" w:rsidRDefault="00447D5F" w:rsidP="00A14076">
            <w:pPr>
              <w:rPr>
                <w:sz w:val="16"/>
                <w:szCs w:val="16"/>
              </w:rPr>
            </w:pPr>
          </w:p>
        </w:tc>
      </w:tr>
      <w:tr w:rsidR="00447D5F" w:rsidRPr="009A32C4" w14:paraId="22FB1528" w14:textId="77777777" w:rsidTr="00A14076">
        <w:trPr>
          <w:trHeight w:val="187"/>
        </w:trPr>
        <w:tc>
          <w:tcPr>
            <w:tcW w:w="957" w:type="dxa"/>
            <w:vMerge/>
            <w:tcBorders>
              <w:top w:val="nil"/>
              <w:left w:val="nil"/>
              <w:bottom w:val="single" w:sz="4" w:space="0" w:color="auto"/>
              <w:right w:val="nil"/>
            </w:tcBorders>
          </w:tcPr>
          <w:p w14:paraId="23F48136" w14:textId="77777777" w:rsidR="00447D5F" w:rsidRPr="009A32C4" w:rsidRDefault="00447D5F" w:rsidP="00A14076">
            <w:pPr>
              <w:rPr>
                <w:sz w:val="16"/>
                <w:szCs w:val="16"/>
              </w:rPr>
            </w:pPr>
          </w:p>
        </w:tc>
        <w:tc>
          <w:tcPr>
            <w:tcW w:w="2098" w:type="dxa"/>
            <w:vMerge/>
            <w:tcBorders>
              <w:left w:val="nil"/>
              <w:right w:val="nil"/>
            </w:tcBorders>
          </w:tcPr>
          <w:p w14:paraId="760DAC10" w14:textId="77777777" w:rsidR="00447D5F" w:rsidRPr="009A32C4" w:rsidRDefault="00447D5F" w:rsidP="00A14076">
            <w:pPr>
              <w:rPr>
                <w:sz w:val="16"/>
                <w:szCs w:val="16"/>
              </w:rPr>
            </w:pPr>
          </w:p>
        </w:tc>
        <w:tc>
          <w:tcPr>
            <w:tcW w:w="1278" w:type="dxa"/>
            <w:tcBorders>
              <w:top w:val="nil"/>
              <w:left w:val="nil"/>
              <w:bottom w:val="nil"/>
              <w:right w:val="nil"/>
            </w:tcBorders>
          </w:tcPr>
          <w:p w14:paraId="058ECB8A" w14:textId="77777777" w:rsidR="00447D5F" w:rsidRPr="009A32C4" w:rsidRDefault="00447D5F" w:rsidP="00A14076">
            <w:pPr>
              <w:jc w:val="center"/>
              <w:rPr>
                <w:rFonts w:cstheme="minorHAnsi"/>
                <w:sz w:val="16"/>
                <w:szCs w:val="16"/>
              </w:rPr>
            </w:pPr>
            <w:r w:rsidRPr="009A32C4">
              <w:rPr>
                <w:rFonts w:cstheme="minorHAnsi"/>
                <w:sz w:val="16"/>
                <w:szCs w:val="16"/>
              </w:rPr>
              <w:t>88.1</w:t>
            </w:r>
          </w:p>
          <w:p w14:paraId="52232BFF" w14:textId="77777777" w:rsidR="00447D5F" w:rsidRPr="009A32C4" w:rsidRDefault="00447D5F" w:rsidP="00A14076">
            <w:pPr>
              <w:jc w:val="center"/>
              <w:rPr>
                <w:rFonts w:cstheme="minorHAnsi"/>
                <w:sz w:val="16"/>
                <w:szCs w:val="16"/>
              </w:rPr>
            </w:pPr>
            <w:r w:rsidRPr="009A32C4">
              <w:rPr>
                <w:rFonts w:cstheme="minorHAnsi"/>
                <w:sz w:val="16"/>
                <w:szCs w:val="16"/>
              </w:rPr>
              <w:t>(95% CI 74.4–96.0)</w:t>
            </w:r>
          </w:p>
        </w:tc>
        <w:tc>
          <w:tcPr>
            <w:tcW w:w="1278" w:type="dxa"/>
            <w:gridSpan w:val="2"/>
            <w:tcBorders>
              <w:top w:val="nil"/>
              <w:left w:val="nil"/>
              <w:bottom w:val="nil"/>
              <w:right w:val="nil"/>
            </w:tcBorders>
          </w:tcPr>
          <w:p w14:paraId="2A5BBEB0" w14:textId="77777777" w:rsidR="00447D5F" w:rsidRPr="009A32C4" w:rsidRDefault="00447D5F" w:rsidP="00A14076">
            <w:pPr>
              <w:jc w:val="center"/>
              <w:rPr>
                <w:rFonts w:cstheme="minorHAnsi"/>
                <w:sz w:val="16"/>
                <w:szCs w:val="16"/>
              </w:rPr>
            </w:pPr>
            <w:r w:rsidRPr="009A32C4">
              <w:rPr>
                <w:rFonts w:cstheme="minorHAnsi"/>
                <w:sz w:val="16"/>
                <w:szCs w:val="16"/>
              </w:rPr>
              <w:t>77.6</w:t>
            </w:r>
          </w:p>
          <w:p w14:paraId="1CAF32BE" w14:textId="77777777" w:rsidR="00447D5F" w:rsidRPr="009A32C4" w:rsidRDefault="00447D5F" w:rsidP="00A14076">
            <w:pPr>
              <w:jc w:val="center"/>
              <w:rPr>
                <w:rFonts w:cstheme="minorHAnsi"/>
                <w:sz w:val="16"/>
                <w:szCs w:val="16"/>
              </w:rPr>
            </w:pPr>
            <w:r w:rsidRPr="009A32C4">
              <w:rPr>
                <w:rFonts w:cstheme="minorHAnsi"/>
                <w:sz w:val="16"/>
                <w:szCs w:val="16"/>
              </w:rPr>
              <w:t>(95% CI 72.9–81.8)</w:t>
            </w:r>
          </w:p>
        </w:tc>
        <w:tc>
          <w:tcPr>
            <w:tcW w:w="1278" w:type="dxa"/>
            <w:gridSpan w:val="3"/>
            <w:tcBorders>
              <w:top w:val="nil"/>
              <w:left w:val="nil"/>
              <w:bottom w:val="nil"/>
              <w:right w:val="nil"/>
            </w:tcBorders>
          </w:tcPr>
          <w:p w14:paraId="083A5D79" w14:textId="77777777" w:rsidR="00447D5F" w:rsidRPr="009A32C4" w:rsidRDefault="00447D5F" w:rsidP="00A14076">
            <w:pPr>
              <w:jc w:val="center"/>
              <w:rPr>
                <w:rFonts w:cstheme="minorHAnsi"/>
                <w:sz w:val="16"/>
                <w:szCs w:val="16"/>
              </w:rPr>
            </w:pPr>
            <w:r w:rsidRPr="009A32C4">
              <w:rPr>
                <w:rFonts w:cstheme="minorHAnsi"/>
                <w:sz w:val="16"/>
                <w:szCs w:val="16"/>
              </w:rPr>
              <w:t>31.4</w:t>
            </w:r>
          </w:p>
          <w:p w14:paraId="42209225" w14:textId="77777777" w:rsidR="00447D5F" w:rsidRPr="009A32C4" w:rsidRDefault="00447D5F" w:rsidP="00A14076">
            <w:pPr>
              <w:jc w:val="center"/>
              <w:rPr>
                <w:rFonts w:cstheme="minorHAnsi"/>
                <w:sz w:val="16"/>
                <w:szCs w:val="16"/>
              </w:rPr>
            </w:pPr>
            <w:r w:rsidRPr="009A32C4">
              <w:rPr>
                <w:rFonts w:cstheme="minorHAnsi"/>
                <w:sz w:val="16"/>
                <w:szCs w:val="16"/>
              </w:rPr>
              <w:t>(95% CI 26.8–36.3)</w:t>
            </w:r>
          </w:p>
        </w:tc>
        <w:tc>
          <w:tcPr>
            <w:tcW w:w="1278" w:type="dxa"/>
            <w:gridSpan w:val="2"/>
            <w:tcBorders>
              <w:top w:val="nil"/>
              <w:left w:val="nil"/>
              <w:bottom w:val="nil"/>
              <w:right w:val="nil"/>
            </w:tcBorders>
          </w:tcPr>
          <w:p w14:paraId="76936F34" w14:textId="77777777" w:rsidR="00447D5F" w:rsidRPr="009A32C4" w:rsidRDefault="00447D5F" w:rsidP="00A14076">
            <w:pPr>
              <w:jc w:val="center"/>
              <w:rPr>
                <w:rFonts w:cstheme="minorHAnsi"/>
                <w:sz w:val="16"/>
                <w:szCs w:val="16"/>
              </w:rPr>
            </w:pPr>
            <w:r w:rsidRPr="009A32C4">
              <w:rPr>
                <w:rFonts w:cstheme="minorHAnsi"/>
                <w:sz w:val="16"/>
                <w:szCs w:val="16"/>
              </w:rPr>
              <w:t>98.3</w:t>
            </w:r>
          </w:p>
          <w:p w14:paraId="111E0EF6" w14:textId="77777777" w:rsidR="00447D5F" w:rsidRPr="009A32C4" w:rsidRDefault="00447D5F" w:rsidP="00A14076">
            <w:pPr>
              <w:jc w:val="center"/>
              <w:rPr>
                <w:rFonts w:cstheme="minorHAnsi"/>
                <w:sz w:val="16"/>
                <w:szCs w:val="16"/>
              </w:rPr>
            </w:pPr>
            <w:r w:rsidRPr="009A32C4">
              <w:rPr>
                <w:rFonts w:cstheme="minorHAnsi"/>
                <w:sz w:val="16"/>
                <w:szCs w:val="16"/>
              </w:rPr>
              <w:t>(95% CI 96.1–99.2)</w:t>
            </w:r>
          </w:p>
        </w:tc>
        <w:tc>
          <w:tcPr>
            <w:tcW w:w="1278" w:type="dxa"/>
            <w:gridSpan w:val="2"/>
            <w:tcBorders>
              <w:top w:val="nil"/>
              <w:left w:val="nil"/>
              <w:bottom w:val="nil"/>
              <w:right w:val="nil"/>
            </w:tcBorders>
          </w:tcPr>
          <w:p w14:paraId="4930AA97" w14:textId="77777777" w:rsidR="00447D5F" w:rsidRPr="009A32C4" w:rsidRDefault="00447D5F" w:rsidP="00A14076">
            <w:pPr>
              <w:jc w:val="center"/>
              <w:rPr>
                <w:rFonts w:cstheme="minorHAnsi"/>
                <w:sz w:val="16"/>
                <w:szCs w:val="16"/>
              </w:rPr>
            </w:pPr>
            <w:r w:rsidRPr="009A32C4">
              <w:rPr>
                <w:rFonts w:cstheme="minorHAnsi"/>
                <w:sz w:val="16"/>
                <w:szCs w:val="16"/>
              </w:rPr>
              <w:t xml:space="preserve">Accuracy % </w:t>
            </w:r>
          </w:p>
          <w:p w14:paraId="6B0D37AC" w14:textId="77777777" w:rsidR="00447D5F" w:rsidRPr="009A32C4" w:rsidRDefault="00447D5F" w:rsidP="00A14076">
            <w:pPr>
              <w:jc w:val="center"/>
              <w:rPr>
                <w:rFonts w:cstheme="minorHAnsi"/>
                <w:sz w:val="16"/>
                <w:szCs w:val="16"/>
              </w:rPr>
            </w:pPr>
            <w:r w:rsidRPr="009A32C4">
              <w:rPr>
                <w:rFonts w:cstheme="minorHAnsi"/>
                <w:sz w:val="16"/>
                <w:szCs w:val="16"/>
              </w:rPr>
              <w:t>(CI 95%)</w:t>
            </w:r>
          </w:p>
          <w:p w14:paraId="751DB2FF" w14:textId="77777777" w:rsidR="00447D5F" w:rsidRPr="009A32C4" w:rsidRDefault="00447D5F" w:rsidP="00A14076">
            <w:pPr>
              <w:jc w:val="center"/>
              <w:rPr>
                <w:rFonts w:cstheme="minorHAnsi"/>
                <w:sz w:val="16"/>
                <w:szCs w:val="16"/>
              </w:rPr>
            </w:pPr>
          </w:p>
          <w:p w14:paraId="0F68E809" w14:textId="77777777" w:rsidR="00447D5F" w:rsidRPr="009A32C4" w:rsidRDefault="00447D5F" w:rsidP="00A14076">
            <w:pPr>
              <w:jc w:val="center"/>
              <w:rPr>
                <w:rFonts w:cstheme="minorHAnsi"/>
                <w:sz w:val="16"/>
                <w:szCs w:val="16"/>
              </w:rPr>
            </w:pPr>
            <w:r w:rsidRPr="009A32C4">
              <w:rPr>
                <w:rFonts w:cstheme="minorHAnsi"/>
                <w:sz w:val="16"/>
                <w:szCs w:val="16"/>
              </w:rPr>
              <w:lastRenderedPageBreak/>
              <w:t>78.7 (74.3–82.6)</w:t>
            </w:r>
          </w:p>
        </w:tc>
        <w:tc>
          <w:tcPr>
            <w:tcW w:w="1800" w:type="dxa"/>
            <w:vMerge/>
            <w:tcBorders>
              <w:left w:val="nil"/>
              <w:right w:val="nil"/>
            </w:tcBorders>
          </w:tcPr>
          <w:p w14:paraId="469A5D70" w14:textId="77777777" w:rsidR="00447D5F" w:rsidRPr="009A32C4" w:rsidRDefault="00447D5F" w:rsidP="00A14076">
            <w:pPr>
              <w:rPr>
                <w:sz w:val="16"/>
                <w:szCs w:val="16"/>
              </w:rPr>
            </w:pPr>
          </w:p>
        </w:tc>
        <w:tc>
          <w:tcPr>
            <w:tcW w:w="1705" w:type="dxa"/>
            <w:vMerge/>
            <w:tcBorders>
              <w:left w:val="nil"/>
              <w:right w:val="nil"/>
            </w:tcBorders>
          </w:tcPr>
          <w:p w14:paraId="2AFF660F" w14:textId="77777777" w:rsidR="00447D5F" w:rsidRPr="009A32C4" w:rsidRDefault="00447D5F" w:rsidP="00A14076">
            <w:pPr>
              <w:rPr>
                <w:sz w:val="16"/>
                <w:szCs w:val="16"/>
              </w:rPr>
            </w:pPr>
          </w:p>
        </w:tc>
      </w:tr>
      <w:tr w:rsidR="00447D5F" w:rsidRPr="009A32C4" w14:paraId="2E1D390A" w14:textId="77777777" w:rsidTr="00A14076">
        <w:trPr>
          <w:trHeight w:val="187"/>
        </w:trPr>
        <w:tc>
          <w:tcPr>
            <w:tcW w:w="957" w:type="dxa"/>
            <w:vMerge/>
            <w:tcBorders>
              <w:top w:val="nil"/>
              <w:left w:val="nil"/>
              <w:bottom w:val="single" w:sz="4" w:space="0" w:color="auto"/>
              <w:right w:val="nil"/>
            </w:tcBorders>
          </w:tcPr>
          <w:p w14:paraId="156772DB" w14:textId="77777777" w:rsidR="00447D5F" w:rsidRPr="009A32C4" w:rsidRDefault="00447D5F" w:rsidP="00A14076">
            <w:pPr>
              <w:rPr>
                <w:sz w:val="16"/>
                <w:szCs w:val="16"/>
              </w:rPr>
            </w:pPr>
          </w:p>
        </w:tc>
        <w:tc>
          <w:tcPr>
            <w:tcW w:w="2098" w:type="dxa"/>
            <w:vMerge/>
            <w:tcBorders>
              <w:left w:val="nil"/>
              <w:right w:val="nil"/>
            </w:tcBorders>
          </w:tcPr>
          <w:p w14:paraId="3CADEE6F"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77A0FEF9" w14:textId="77777777" w:rsidR="00447D5F" w:rsidRPr="009A32C4" w:rsidRDefault="00447D5F" w:rsidP="00A14076">
            <w:pPr>
              <w:jc w:val="center"/>
              <w:rPr>
                <w:rFonts w:cstheme="minorHAnsi"/>
                <w:sz w:val="16"/>
                <w:szCs w:val="16"/>
              </w:rPr>
            </w:pPr>
            <w:r w:rsidRPr="009A32C4">
              <w:rPr>
                <w:rFonts w:cstheme="minorHAnsi"/>
                <w:sz w:val="16"/>
                <w:szCs w:val="16"/>
              </w:rPr>
              <w:t>Absent FM and abnormal imaging</w:t>
            </w:r>
          </w:p>
        </w:tc>
        <w:tc>
          <w:tcPr>
            <w:tcW w:w="1800" w:type="dxa"/>
            <w:vMerge/>
            <w:tcBorders>
              <w:left w:val="nil"/>
              <w:right w:val="nil"/>
            </w:tcBorders>
          </w:tcPr>
          <w:p w14:paraId="766290D0" w14:textId="77777777" w:rsidR="00447D5F" w:rsidRPr="009A32C4" w:rsidRDefault="00447D5F" w:rsidP="00A14076">
            <w:pPr>
              <w:rPr>
                <w:sz w:val="16"/>
                <w:szCs w:val="16"/>
              </w:rPr>
            </w:pPr>
          </w:p>
        </w:tc>
        <w:tc>
          <w:tcPr>
            <w:tcW w:w="1705" w:type="dxa"/>
            <w:vMerge/>
            <w:tcBorders>
              <w:left w:val="nil"/>
              <w:right w:val="nil"/>
            </w:tcBorders>
          </w:tcPr>
          <w:p w14:paraId="3E5A6D3B" w14:textId="77777777" w:rsidR="00447D5F" w:rsidRPr="009A32C4" w:rsidRDefault="00447D5F" w:rsidP="00A14076">
            <w:pPr>
              <w:rPr>
                <w:sz w:val="16"/>
                <w:szCs w:val="16"/>
              </w:rPr>
            </w:pPr>
          </w:p>
        </w:tc>
      </w:tr>
      <w:tr w:rsidR="00447D5F" w:rsidRPr="009A32C4" w14:paraId="7CE554C3" w14:textId="77777777" w:rsidTr="00A14076">
        <w:trPr>
          <w:trHeight w:val="1150"/>
        </w:trPr>
        <w:tc>
          <w:tcPr>
            <w:tcW w:w="957" w:type="dxa"/>
            <w:vMerge/>
            <w:tcBorders>
              <w:top w:val="nil"/>
              <w:left w:val="nil"/>
              <w:bottom w:val="nil"/>
              <w:right w:val="nil"/>
            </w:tcBorders>
          </w:tcPr>
          <w:p w14:paraId="32220ED9" w14:textId="77777777" w:rsidR="00447D5F" w:rsidRPr="009A32C4" w:rsidRDefault="00447D5F" w:rsidP="00A14076">
            <w:pPr>
              <w:rPr>
                <w:sz w:val="16"/>
                <w:szCs w:val="16"/>
              </w:rPr>
            </w:pPr>
          </w:p>
        </w:tc>
        <w:tc>
          <w:tcPr>
            <w:tcW w:w="2098" w:type="dxa"/>
            <w:vMerge/>
            <w:tcBorders>
              <w:left w:val="nil"/>
              <w:bottom w:val="nil"/>
              <w:right w:val="nil"/>
            </w:tcBorders>
          </w:tcPr>
          <w:p w14:paraId="5FA068FB" w14:textId="77777777" w:rsidR="00447D5F" w:rsidRPr="009A32C4" w:rsidRDefault="00447D5F" w:rsidP="00A14076">
            <w:pPr>
              <w:rPr>
                <w:sz w:val="16"/>
                <w:szCs w:val="16"/>
              </w:rPr>
            </w:pPr>
          </w:p>
        </w:tc>
        <w:tc>
          <w:tcPr>
            <w:tcW w:w="1278" w:type="dxa"/>
            <w:tcBorders>
              <w:top w:val="nil"/>
              <w:left w:val="nil"/>
              <w:bottom w:val="nil"/>
              <w:right w:val="nil"/>
            </w:tcBorders>
          </w:tcPr>
          <w:p w14:paraId="27E85055" w14:textId="77777777" w:rsidR="00447D5F" w:rsidRPr="009A32C4" w:rsidRDefault="00447D5F" w:rsidP="00A14076">
            <w:pPr>
              <w:jc w:val="center"/>
              <w:rPr>
                <w:rFonts w:cstheme="minorHAnsi"/>
                <w:sz w:val="16"/>
                <w:szCs w:val="16"/>
              </w:rPr>
            </w:pPr>
            <w:r w:rsidRPr="009A32C4">
              <w:rPr>
                <w:rFonts w:cstheme="minorHAnsi"/>
                <w:sz w:val="16"/>
                <w:szCs w:val="16"/>
              </w:rPr>
              <w:t>61.9</w:t>
            </w:r>
          </w:p>
          <w:p w14:paraId="165E9CFB" w14:textId="77777777" w:rsidR="00447D5F" w:rsidRPr="009A32C4" w:rsidRDefault="00447D5F" w:rsidP="00A14076">
            <w:pPr>
              <w:jc w:val="center"/>
              <w:rPr>
                <w:rFonts w:cstheme="minorHAnsi"/>
                <w:sz w:val="16"/>
                <w:szCs w:val="16"/>
              </w:rPr>
            </w:pPr>
            <w:r w:rsidRPr="009A32C4">
              <w:rPr>
                <w:rFonts w:cstheme="minorHAnsi"/>
                <w:sz w:val="16"/>
                <w:szCs w:val="16"/>
              </w:rPr>
              <w:t>(95% CI 45.6–76.4)</w:t>
            </w:r>
          </w:p>
        </w:tc>
        <w:tc>
          <w:tcPr>
            <w:tcW w:w="1278" w:type="dxa"/>
            <w:gridSpan w:val="2"/>
            <w:tcBorders>
              <w:top w:val="nil"/>
              <w:left w:val="nil"/>
              <w:bottom w:val="nil"/>
              <w:right w:val="nil"/>
            </w:tcBorders>
          </w:tcPr>
          <w:p w14:paraId="46B90354" w14:textId="77777777" w:rsidR="00447D5F" w:rsidRPr="009A32C4" w:rsidRDefault="00447D5F" w:rsidP="00A14076">
            <w:pPr>
              <w:jc w:val="center"/>
              <w:rPr>
                <w:rFonts w:cstheme="minorHAnsi"/>
                <w:sz w:val="16"/>
                <w:szCs w:val="16"/>
              </w:rPr>
            </w:pPr>
            <w:r w:rsidRPr="009A32C4">
              <w:rPr>
                <w:rFonts w:cstheme="minorHAnsi"/>
                <w:sz w:val="16"/>
                <w:szCs w:val="16"/>
              </w:rPr>
              <w:t>99.2</w:t>
            </w:r>
          </w:p>
          <w:p w14:paraId="42C1858E" w14:textId="77777777" w:rsidR="00447D5F" w:rsidRPr="009A32C4" w:rsidRDefault="00447D5F" w:rsidP="00A14076">
            <w:pPr>
              <w:jc w:val="center"/>
              <w:rPr>
                <w:rFonts w:cstheme="minorHAnsi"/>
                <w:sz w:val="16"/>
                <w:szCs w:val="16"/>
              </w:rPr>
            </w:pPr>
            <w:r w:rsidRPr="009A32C4">
              <w:rPr>
                <w:rFonts w:cstheme="minorHAnsi"/>
                <w:sz w:val="16"/>
                <w:szCs w:val="16"/>
              </w:rPr>
              <w:t>(95% CI 97.6–99.8)</w:t>
            </w:r>
          </w:p>
        </w:tc>
        <w:tc>
          <w:tcPr>
            <w:tcW w:w="1278" w:type="dxa"/>
            <w:gridSpan w:val="3"/>
            <w:tcBorders>
              <w:top w:val="nil"/>
              <w:left w:val="nil"/>
              <w:bottom w:val="nil"/>
              <w:right w:val="nil"/>
            </w:tcBorders>
          </w:tcPr>
          <w:p w14:paraId="152D82D6" w14:textId="77777777" w:rsidR="00447D5F" w:rsidRPr="009A32C4" w:rsidRDefault="00447D5F" w:rsidP="00A14076">
            <w:pPr>
              <w:jc w:val="center"/>
              <w:rPr>
                <w:rFonts w:cstheme="minorHAnsi"/>
                <w:sz w:val="16"/>
                <w:szCs w:val="16"/>
              </w:rPr>
            </w:pPr>
            <w:r w:rsidRPr="009A32C4">
              <w:rPr>
                <w:rFonts w:cstheme="minorHAnsi"/>
                <w:sz w:val="16"/>
                <w:szCs w:val="16"/>
              </w:rPr>
              <w:t>89.7</w:t>
            </w:r>
          </w:p>
          <w:p w14:paraId="0E0114F3" w14:textId="77777777" w:rsidR="00447D5F" w:rsidRPr="009A32C4" w:rsidRDefault="00447D5F" w:rsidP="00A14076">
            <w:pPr>
              <w:jc w:val="center"/>
              <w:rPr>
                <w:rFonts w:cstheme="minorHAnsi"/>
                <w:sz w:val="16"/>
                <w:szCs w:val="16"/>
              </w:rPr>
            </w:pPr>
            <w:r w:rsidRPr="009A32C4">
              <w:rPr>
                <w:rFonts w:cstheme="minorHAnsi"/>
                <w:sz w:val="16"/>
                <w:szCs w:val="16"/>
              </w:rPr>
              <w:t>(95% CI 73.3–96.5)</w:t>
            </w:r>
          </w:p>
        </w:tc>
        <w:tc>
          <w:tcPr>
            <w:tcW w:w="1278" w:type="dxa"/>
            <w:gridSpan w:val="2"/>
            <w:tcBorders>
              <w:top w:val="nil"/>
              <w:left w:val="nil"/>
              <w:bottom w:val="nil"/>
              <w:right w:val="nil"/>
            </w:tcBorders>
          </w:tcPr>
          <w:p w14:paraId="5A8D7383" w14:textId="77777777" w:rsidR="00447D5F" w:rsidRPr="009A32C4" w:rsidRDefault="00447D5F" w:rsidP="00A14076">
            <w:pPr>
              <w:jc w:val="center"/>
              <w:rPr>
                <w:rFonts w:cstheme="minorHAnsi"/>
                <w:sz w:val="16"/>
                <w:szCs w:val="16"/>
              </w:rPr>
            </w:pPr>
            <w:r w:rsidRPr="009A32C4">
              <w:rPr>
                <w:rFonts w:cstheme="minorHAnsi"/>
                <w:sz w:val="16"/>
                <w:szCs w:val="16"/>
              </w:rPr>
              <w:t>95.7</w:t>
            </w:r>
          </w:p>
          <w:p w14:paraId="7F953C22" w14:textId="77777777" w:rsidR="00447D5F" w:rsidRPr="009A32C4" w:rsidRDefault="00447D5F" w:rsidP="00A14076">
            <w:pPr>
              <w:jc w:val="center"/>
              <w:rPr>
                <w:rFonts w:cstheme="minorHAnsi"/>
                <w:sz w:val="16"/>
                <w:szCs w:val="16"/>
              </w:rPr>
            </w:pPr>
            <w:r w:rsidRPr="009A32C4">
              <w:rPr>
                <w:rFonts w:cstheme="minorHAnsi"/>
                <w:sz w:val="16"/>
                <w:szCs w:val="16"/>
              </w:rPr>
              <w:t>(95% CI 93.8–97.1)</w:t>
            </w:r>
          </w:p>
        </w:tc>
        <w:tc>
          <w:tcPr>
            <w:tcW w:w="1278" w:type="dxa"/>
            <w:gridSpan w:val="2"/>
            <w:tcBorders>
              <w:top w:val="nil"/>
              <w:left w:val="nil"/>
              <w:bottom w:val="nil"/>
              <w:right w:val="nil"/>
            </w:tcBorders>
          </w:tcPr>
          <w:p w14:paraId="1B30D280" w14:textId="77777777" w:rsidR="00447D5F" w:rsidRPr="009A32C4" w:rsidRDefault="00447D5F" w:rsidP="00A14076">
            <w:pPr>
              <w:jc w:val="center"/>
              <w:rPr>
                <w:rFonts w:cstheme="minorHAnsi"/>
                <w:sz w:val="16"/>
                <w:szCs w:val="16"/>
              </w:rPr>
            </w:pPr>
            <w:r w:rsidRPr="009A32C4">
              <w:rPr>
                <w:rFonts w:cstheme="minorHAnsi"/>
                <w:sz w:val="16"/>
                <w:szCs w:val="16"/>
              </w:rPr>
              <w:t xml:space="preserve">Accuracy % </w:t>
            </w:r>
          </w:p>
          <w:p w14:paraId="3B082C93" w14:textId="77777777" w:rsidR="00447D5F" w:rsidRPr="009A32C4" w:rsidRDefault="00447D5F" w:rsidP="00A14076">
            <w:pPr>
              <w:jc w:val="center"/>
              <w:rPr>
                <w:rFonts w:cstheme="minorHAnsi"/>
                <w:sz w:val="16"/>
                <w:szCs w:val="16"/>
              </w:rPr>
            </w:pPr>
            <w:r w:rsidRPr="009A32C4">
              <w:rPr>
                <w:rFonts w:cstheme="minorHAnsi"/>
                <w:sz w:val="16"/>
                <w:szCs w:val="16"/>
              </w:rPr>
              <w:t>(CI 95%)</w:t>
            </w:r>
          </w:p>
          <w:p w14:paraId="43A2E675" w14:textId="77777777" w:rsidR="00447D5F" w:rsidRPr="009A32C4" w:rsidRDefault="00447D5F" w:rsidP="00A14076">
            <w:pPr>
              <w:jc w:val="center"/>
              <w:rPr>
                <w:rFonts w:cstheme="minorHAnsi"/>
                <w:sz w:val="16"/>
                <w:szCs w:val="16"/>
              </w:rPr>
            </w:pPr>
          </w:p>
          <w:p w14:paraId="5B6FF549" w14:textId="77777777" w:rsidR="00447D5F" w:rsidRPr="009A32C4" w:rsidRDefault="00447D5F" w:rsidP="00A14076">
            <w:pPr>
              <w:jc w:val="center"/>
              <w:rPr>
                <w:rFonts w:cstheme="minorHAnsi"/>
                <w:sz w:val="16"/>
                <w:szCs w:val="16"/>
              </w:rPr>
            </w:pPr>
            <w:r w:rsidRPr="009A32C4">
              <w:rPr>
                <w:rFonts w:cstheme="minorHAnsi"/>
                <w:sz w:val="16"/>
                <w:szCs w:val="16"/>
              </w:rPr>
              <w:t>95.3 (92.7–97.1)</w:t>
            </w:r>
          </w:p>
          <w:p w14:paraId="7121E91A" w14:textId="77777777" w:rsidR="00447D5F" w:rsidRPr="009A32C4" w:rsidRDefault="00447D5F" w:rsidP="00A14076">
            <w:pPr>
              <w:jc w:val="center"/>
              <w:rPr>
                <w:rFonts w:cstheme="minorHAnsi"/>
                <w:sz w:val="16"/>
                <w:szCs w:val="16"/>
              </w:rPr>
            </w:pPr>
          </w:p>
        </w:tc>
        <w:tc>
          <w:tcPr>
            <w:tcW w:w="1800" w:type="dxa"/>
            <w:vMerge/>
            <w:tcBorders>
              <w:left w:val="nil"/>
              <w:bottom w:val="nil"/>
              <w:right w:val="nil"/>
            </w:tcBorders>
          </w:tcPr>
          <w:p w14:paraId="3CF886C0" w14:textId="77777777" w:rsidR="00447D5F" w:rsidRPr="009A32C4" w:rsidRDefault="00447D5F" w:rsidP="00A14076">
            <w:pPr>
              <w:rPr>
                <w:sz w:val="16"/>
                <w:szCs w:val="16"/>
              </w:rPr>
            </w:pPr>
          </w:p>
        </w:tc>
        <w:tc>
          <w:tcPr>
            <w:tcW w:w="1705" w:type="dxa"/>
            <w:vMerge/>
            <w:tcBorders>
              <w:left w:val="nil"/>
              <w:bottom w:val="nil"/>
              <w:right w:val="nil"/>
            </w:tcBorders>
          </w:tcPr>
          <w:p w14:paraId="25565AC7" w14:textId="77777777" w:rsidR="00447D5F" w:rsidRPr="009A32C4" w:rsidRDefault="00447D5F" w:rsidP="00A14076">
            <w:pPr>
              <w:rPr>
                <w:sz w:val="16"/>
                <w:szCs w:val="16"/>
              </w:rPr>
            </w:pPr>
          </w:p>
        </w:tc>
      </w:tr>
      <w:tr w:rsidR="00447D5F" w:rsidRPr="009A32C4" w14:paraId="422A9C96" w14:textId="77777777" w:rsidTr="00A14076">
        <w:tc>
          <w:tcPr>
            <w:tcW w:w="957" w:type="dxa"/>
            <w:vMerge w:val="restart"/>
            <w:tcBorders>
              <w:top w:val="nil"/>
              <w:left w:val="nil"/>
              <w:right w:val="nil"/>
            </w:tcBorders>
          </w:tcPr>
          <w:p w14:paraId="04F1C031" w14:textId="77777777" w:rsidR="00447D5F" w:rsidRPr="009A32C4" w:rsidRDefault="00447D5F" w:rsidP="00A14076">
            <w:pPr>
              <w:rPr>
                <w:sz w:val="16"/>
                <w:szCs w:val="16"/>
              </w:rPr>
            </w:pPr>
            <w:proofErr w:type="spellStart"/>
            <w:r w:rsidRPr="009A32C4">
              <w:rPr>
                <w:sz w:val="16"/>
                <w:szCs w:val="16"/>
              </w:rPr>
              <w:t>Sustersic</w:t>
            </w:r>
            <w:proofErr w:type="spellEnd"/>
            <w:r w:rsidRPr="009A32C4">
              <w:rPr>
                <w:sz w:val="16"/>
                <w:szCs w:val="16"/>
              </w:rPr>
              <w:t xml:space="preserve"> et al.</w:t>
            </w:r>
            <w:r>
              <w:rPr>
                <w:sz w:val="16"/>
                <w:szCs w:val="16"/>
                <w:vertAlign w:val="superscript"/>
              </w:rPr>
              <w:t>79</w:t>
            </w:r>
          </w:p>
          <w:p w14:paraId="4966DB50" w14:textId="77777777" w:rsidR="00447D5F" w:rsidRPr="009A32C4" w:rsidRDefault="00447D5F" w:rsidP="00A14076">
            <w:pPr>
              <w:rPr>
                <w:sz w:val="16"/>
                <w:szCs w:val="16"/>
              </w:rPr>
            </w:pPr>
          </w:p>
          <w:p w14:paraId="09F858CB" w14:textId="77777777" w:rsidR="00447D5F" w:rsidRPr="009A32C4" w:rsidRDefault="00447D5F" w:rsidP="00A14076">
            <w:pPr>
              <w:rPr>
                <w:sz w:val="16"/>
                <w:szCs w:val="16"/>
              </w:rPr>
            </w:pPr>
          </w:p>
          <w:p w14:paraId="1773173A" w14:textId="77777777" w:rsidR="00447D5F" w:rsidRPr="009A32C4" w:rsidRDefault="00447D5F" w:rsidP="00A14076">
            <w:pPr>
              <w:rPr>
                <w:sz w:val="16"/>
                <w:szCs w:val="16"/>
              </w:rPr>
            </w:pPr>
          </w:p>
          <w:p w14:paraId="354EB761" w14:textId="77777777" w:rsidR="00447D5F" w:rsidRPr="009A32C4" w:rsidRDefault="00447D5F" w:rsidP="00A14076">
            <w:pPr>
              <w:rPr>
                <w:sz w:val="16"/>
                <w:szCs w:val="16"/>
              </w:rPr>
            </w:pPr>
          </w:p>
          <w:p w14:paraId="27DDDDA1" w14:textId="77777777" w:rsidR="00447D5F" w:rsidRPr="009A32C4" w:rsidRDefault="00447D5F" w:rsidP="00A14076">
            <w:pPr>
              <w:rPr>
                <w:sz w:val="16"/>
                <w:szCs w:val="16"/>
              </w:rPr>
            </w:pPr>
          </w:p>
          <w:p w14:paraId="058C37B8" w14:textId="77777777" w:rsidR="00447D5F" w:rsidRPr="009A32C4" w:rsidRDefault="00447D5F" w:rsidP="00A14076">
            <w:pPr>
              <w:rPr>
                <w:sz w:val="16"/>
                <w:szCs w:val="16"/>
              </w:rPr>
            </w:pPr>
          </w:p>
          <w:p w14:paraId="6F42333B" w14:textId="77777777" w:rsidR="00447D5F" w:rsidRPr="009A32C4" w:rsidRDefault="00447D5F" w:rsidP="00A14076">
            <w:pPr>
              <w:rPr>
                <w:sz w:val="16"/>
                <w:szCs w:val="16"/>
              </w:rPr>
            </w:pPr>
          </w:p>
          <w:p w14:paraId="59B450C6" w14:textId="77777777" w:rsidR="00447D5F" w:rsidRPr="009A32C4" w:rsidRDefault="00447D5F" w:rsidP="00A14076">
            <w:pPr>
              <w:rPr>
                <w:sz w:val="16"/>
                <w:szCs w:val="16"/>
              </w:rPr>
            </w:pPr>
          </w:p>
          <w:p w14:paraId="758B9CF5" w14:textId="77777777" w:rsidR="00447D5F" w:rsidRPr="009A32C4" w:rsidRDefault="00447D5F" w:rsidP="00A14076">
            <w:pPr>
              <w:rPr>
                <w:sz w:val="16"/>
                <w:szCs w:val="16"/>
              </w:rPr>
            </w:pPr>
          </w:p>
          <w:p w14:paraId="08116BD4" w14:textId="77777777" w:rsidR="00447D5F" w:rsidRPr="009A32C4" w:rsidRDefault="00447D5F" w:rsidP="00A14076">
            <w:pPr>
              <w:rPr>
                <w:sz w:val="16"/>
                <w:szCs w:val="16"/>
              </w:rPr>
            </w:pPr>
          </w:p>
          <w:p w14:paraId="1F624B35" w14:textId="77777777" w:rsidR="00447D5F" w:rsidRPr="009A32C4" w:rsidRDefault="00447D5F" w:rsidP="00A14076">
            <w:pPr>
              <w:rPr>
                <w:sz w:val="16"/>
                <w:szCs w:val="16"/>
              </w:rPr>
            </w:pPr>
          </w:p>
        </w:tc>
        <w:tc>
          <w:tcPr>
            <w:tcW w:w="2098" w:type="dxa"/>
            <w:vMerge w:val="restart"/>
            <w:tcBorders>
              <w:top w:val="nil"/>
              <w:left w:val="nil"/>
              <w:right w:val="nil"/>
            </w:tcBorders>
          </w:tcPr>
          <w:p w14:paraId="18EBE3A8" w14:textId="77777777" w:rsidR="00447D5F" w:rsidRPr="009A32C4" w:rsidRDefault="00447D5F" w:rsidP="00A14076">
            <w:pPr>
              <w:rPr>
                <w:sz w:val="16"/>
                <w:szCs w:val="16"/>
              </w:rPr>
            </w:pPr>
            <w:r w:rsidRPr="009A32C4">
              <w:rPr>
                <w:sz w:val="16"/>
                <w:szCs w:val="16"/>
              </w:rPr>
              <w:t>Confirmed the importance of abnormal</w:t>
            </w:r>
          </w:p>
          <w:p w14:paraId="2C896EBC" w14:textId="77777777" w:rsidR="00447D5F" w:rsidRPr="009A32C4" w:rsidRDefault="00447D5F" w:rsidP="00A14076">
            <w:pPr>
              <w:rPr>
                <w:sz w:val="16"/>
                <w:szCs w:val="16"/>
              </w:rPr>
            </w:pPr>
            <w:r>
              <w:rPr>
                <w:sz w:val="16"/>
                <w:szCs w:val="16"/>
              </w:rPr>
              <w:t>GM</w:t>
            </w:r>
            <w:r w:rsidRPr="009A32C4">
              <w:rPr>
                <w:sz w:val="16"/>
                <w:szCs w:val="16"/>
              </w:rPr>
              <w:t xml:space="preserve"> at ages 2-4 months in predicting</w:t>
            </w:r>
          </w:p>
          <w:p w14:paraId="2F69FFCF" w14:textId="77777777" w:rsidR="00447D5F" w:rsidRPr="009A32C4" w:rsidRDefault="00447D5F" w:rsidP="00A14076">
            <w:pPr>
              <w:rPr>
                <w:sz w:val="16"/>
                <w:szCs w:val="16"/>
              </w:rPr>
            </w:pPr>
            <w:r w:rsidRPr="009A32C4">
              <w:rPr>
                <w:sz w:val="16"/>
                <w:szCs w:val="16"/>
              </w:rPr>
              <w:t>CP</w:t>
            </w:r>
          </w:p>
        </w:tc>
        <w:tc>
          <w:tcPr>
            <w:tcW w:w="6390" w:type="dxa"/>
            <w:gridSpan w:val="10"/>
            <w:tcBorders>
              <w:top w:val="nil"/>
              <w:left w:val="nil"/>
              <w:bottom w:val="nil"/>
              <w:right w:val="nil"/>
            </w:tcBorders>
          </w:tcPr>
          <w:p w14:paraId="1087760E" w14:textId="77777777" w:rsidR="00447D5F" w:rsidRPr="009A32C4" w:rsidRDefault="00447D5F" w:rsidP="00A14076">
            <w:pPr>
              <w:jc w:val="center"/>
              <w:rPr>
                <w:sz w:val="16"/>
                <w:szCs w:val="16"/>
              </w:rPr>
            </w:pPr>
            <w:r w:rsidRPr="009A32C4">
              <w:rPr>
                <w:sz w:val="16"/>
                <w:szCs w:val="16"/>
              </w:rPr>
              <w:t xml:space="preserve">Correlation between </w:t>
            </w:r>
            <w:r>
              <w:rPr>
                <w:sz w:val="16"/>
                <w:szCs w:val="16"/>
              </w:rPr>
              <w:t xml:space="preserve">GMA </w:t>
            </w:r>
            <w:r w:rsidRPr="009A32C4">
              <w:rPr>
                <w:sz w:val="16"/>
                <w:szCs w:val="16"/>
              </w:rPr>
              <w:t xml:space="preserve"> and neurologic outcome at term age</w:t>
            </w:r>
          </w:p>
        </w:tc>
        <w:tc>
          <w:tcPr>
            <w:tcW w:w="1800" w:type="dxa"/>
            <w:vMerge w:val="restart"/>
            <w:tcBorders>
              <w:top w:val="nil"/>
              <w:left w:val="nil"/>
              <w:right w:val="nil"/>
            </w:tcBorders>
          </w:tcPr>
          <w:p w14:paraId="37C89FFF" w14:textId="77777777" w:rsidR="00447D5F" w:rsidRDefault="00447D5F" w:rsidP="00A14076">
            <w:pPr>
              <w:rPr>
                <w:sz w:val="16"/>
                <w:szCs w:val="16"/>
              </w:rPr>
            </w:pPr>
            <w:r w:rsidRPr="009A32C4">
              <w:rPr>
                <w:sz w:val="16"/>
                <w:szCs w:val="16"/>
              </w:rPr>
              <w:t xml:space="preserve">The study group was relatively small and heterogenous in terms of risk factors for brain damage </w:t>
            </w:r>
          </w:p>
          <w:p w14:paraId="26AEDA39" w14:textId="77777777" w:rsidR="00447D5F" w:rsidRDefault="00447D5F" w:rsidP="00A14076">
            <w:pPr>
              <w:rPr>
                <w:sz w:val="16"/>
                <w:szCs w:val="16"/>
              </w:rPr>
            </w:pPr>
          </w:p>
          <w:p w14:paraId="1CF6755B" w14:textId="77777777" w:rsidR="00447D5F" w:rsidRPr="009A32C4" w:rsidRDefault="00447D5F" w:rsidP="00A14076">
            <w:pPr>
              <w:rPr>
                <w:sz w:val="16"/>
                <w:szCs w:val="16"/>
              </w:rPr>
            </w:pPr>
            <w:r w:rsidRPr="009A32C4">
              <w:rPr>
                <w:sz w:val="16"/>
                <w:szCs w:val="16"/>
              </w:rPr>
              <w:t>Compared with previous studies, the group were much younger at</w:t>
            </w:r>
          </w:p>
          <w:p w14:paraId="3600E3D3" w14:textId="77777777" w:rsidR="00447D5F" w:rsidRPr="009A32C4" w:rsidRDefault="00447D5F" w:rsidP="00A14076">
            <w:pPr>
              <w:rPr>
                <w:sz w:val="16"/>
                <w:szCs w:val="16"/>
              </w:rPr>
            </w:pPr>
            <w:r w:rsidRPr="009A32C4">
              <w:rPr>
                <w:sz w:val="16"/>
                <w:szCs w:val="16"/>
              </w:rPr>
              <w:t>time of evaluation of neurologic state</w:t>
            </w:r>
          </w:p>
          <w:p w14:paraId="5B30DF3B" w14:textId="77777777" w:rsidR="00447D5F" w:rsidRPr="009A32C4" w:rsidRDefault="00447D5F" w:rsidP="00A14076">
            <w:pPr>
              <w:rPr>
                <w:sz w:val="16"/>
                <w:szCs w:val="16"/>
              </w:rPr>
            </w:pPr>
          </w:p>
          <w:p w14:paraId="7CF0C281" w14:textId="77777777" w:rsidR="00447D5F" w:rsidRPr="009A32C4" w:rsidRDefault="00447D5F" w:rsidP="00A14076">
            <w:pPr>
              <w:rPr>
                <w:sz w:val="16"/>
                <w:szCs w:val="16"/>
              </w:rPr>
            </w:pPr>
          </w:p>
          <w:p w14:paraId="3B62DA88" w14:textId="77777777" w:rsidR="00447D5F" w:rsidRPr="009A32C4" w:rsidRDefault="00447D5F" w:rsidP="00A14076">
            <w:pPr>
              <w:rPr>
                <w:sz w:val="16"/>
                <w:szCs w:val="16"/>
              </w:rPr>
            </w:pPr>
          </w:p>
          <w:p w14:paraId="5A665D0F" w14:textId="77777777" w:rsidR="00447D5F" w:rsidRPr="009A32C4" w:rsidRDefault="00447D5F" w:rsidP="00A14076">
            <w:pPr>
              <w:rPr>
                <w:sz w:val="16"/>
                <w:szCs w:val="16"/>
              </w:rPr>
            </w:pPr>
          </w:p>
          <w:p w14:paraId="240CF77F" w14:textId="77777777" w:rsidR="00447D5F" w:rsidRPr="009A32C4" w:rsidRDefault="00447D5F" w:rsidP="00A14076">
            <w:pPr>
              <w:rPr>
                <w:sz w:val="16"/>
                <w:szCs w:val="16"/>
              </w:rPr>
            </w:pPr>
          </w:p>
          <w:p w14:paraId="207F7DF5" w14:textId="77777777" w:rsidR="00447D5F" w:rsidRPr="009A32C4" w:rsidRDefault="00447D5F" w:rsidP="00A14076">
            <w:pPr>
              <w:rPr>
                <w:sz w:val="16"/>
                <w:szCs w:val="16"/>
              </w:rPr>
            </w:pPr>
          </w:p>
          <w:p w14:paraId="560FEA08" w14:textId="77777777" w:rsidR="00447D5F" w:rsidRPr="009A32C4" w:rsidRDefault="00447D5F" w:rsidP="00A14076">
            <w:pPr>
              <w:rPr>
                <w:sz w:val="16"/>
                <w:szCs w:val="16"/>
              </w:rPr>
            </w:pPr>
          </w:p>
          <w:p w14:paraId="3B92206E" w14:textId="77777777" w:rsidR="00447D5F" w:rsidRPr="009A32C4" w:rsidRDefault="00447D5F" w:rsidP="00A14076">
            <w:pPr>
              <w:rPr>
                <w:sz w:val="16"/>
                <w:szCs w:val="16"/>
              </w:rPr>
            </w:pPr>
          </w:p>
          <w:p w14:paraId="6FF2E889" w14:textId="77777777" w:rsidR="00447D5F" w:rsidRPr="009A32C4" w:rsidRDefault="00447D5F" w:rsidP="00A14076">
            <w:pPr>
              <w:rPr>
                <w:sz w:val="16"/>
                <w:szCs w:val="16"/>
              </w:rPr>
            </w:pPr>
          </w:p>
          <w:p w14:paraId="54CFC209" w14:textId="77777777" w:rsidR="00447D5F" w:rsidRPr="009A32C4" w:rsidRDefault="00447D5F" w:rsidP="00A14076">
            <w:pPr>
              <w:rPr>
                <w:sz w:val="16"/>
                <w:szCs w:val="16"/>
              </w:rPr>
            </w:pPr>
          </w:p>
        </w:tc>
        <w:tc>
          <w:tcPr>
            <w:tcW w:w="1705" w:type="dxa"/>
            <w:vMerge w:val="restart"/>
            <w:tcBorders>
              <w:top w:val="nil"/>
              <w:left w:val="nil"/>
              <w:right w:val="nil"/>
            </w:tcBorders>
          </w:tcPr>
          <w:p w14:paraId="4153AD42" w14:textId="77777777" w:rsidR="00447D5F" w:rsidRPr="009A32C4" w:rsidRDefault="00447D5F" w:rsidP="00A14076">
            <w:pPr>
              <w:rPr>
                <w:sz w:val="16"/>
                <w:szCs w:val="16"/>
              </w:rPr>
            </w:pPr>
            <w:r w:rsidRPr="009A32C4">
              <w:rPr>
                <w:sz w:val="16"/>
                <w:szCs w:val="16"/>
              </w:rPr>
              <w:t>Late-preterm infants were included in this study but not delineated as a group for their specific outcomes</w:t>
            </w:r>
          </w:p>
        </w:tc>
      </w:tr>
      <w:tr w:rsidR="00447D5F" w:rsidRPr="009A32C4" w14:paraId="14F3A4F2" w14:textId="77777777" w:rsidTr="00A14076">
        <w:tc>
          <w:tcPr>
            <w:tcW w:w="957" w:type="dxa"/>
            <w:vMerge/>
            <w:tcBorders>
              <w:left w:val="nil"/>
              <w:right w:val="nil"/>
            </w:tcBorders>
          </w:tcPr>
          <w:p w14:paraId="77C5F7A3" w14:textId="77777777" w:rsidR="00447D5F" w:rsidRPr="009A32C4" w:rsidRDefault="00447D5F" w:rsidP="00A14076">
            <w:pPr>
              <w:rPr>
                <w:sz w:val="16"/>
                <w:szCs w:val="16"/>
              </w:rPr>
            </w:pPr>
          </w:p>
        </w:tc>
        <w:tc>
          <w:tcPr>
            <w:tcW w:w="2098" w:type="dxa"/>
            <w:vMerge/>
            <w:tcBorders>
              <w:left w:val="nil"/>
              <w:right w:val="nil"/>
            </w:tcBorders>
          </w:tcPr>
          <w:p w14:paraId="00BA1D8F" w14:textId="77777777" w:rsidR="00447D5F" w:rsidRPr="009A32C4" w:rsidRDefault="00447D5F" w:rsidP="00A14076">
            <w:pPr>
              <w:jc w:val="center"/>
              <w:rPr>
                <w:sz w:val="16"/>
                <w:szCs w:val="16"/>
              </w:rPr>
            </w:pPr>
          </w:p>
        </w:tc>
        <w:tc>
          <w:tcPr>
            <w:tcW w:w="1350" w:type="dxa"/>
            <w:gridSpan w:val="2"/>
            <w:tcBorders>
              <w:top w:val="nil"/>
              <w:left w:val="nil"/>
              <w:bottom w:val="nil"/>
              <w:right w:val="nil"/>
            </w:tcBorders>
          </w:tcPr>
          <w:p w14:paraId="7F0C9571" w14:textId="77777777" w:rsidR="00447D5F" w:rsidRPr="009A32C4" w:rsidRDefault="00447D5F" w:rsidP="00A14076">
            <w:pPr>
              <w:rPr>
                <w:b/>
                <w:bCs/>
                <w:sz w:val="16"/>
                <w:szCs w:val="16"/>
              </w:rPr>
            </w:pPr>
            <w:r w:rsidRPr="008E106F">
              <w:rPr>
                <w:sz w:val="16"/>
                <w:szCs w:val="16"/>
              </w:rPr>
              <w:t>-</w:t>
            </w:r>
          </w:p>
        </w:tc>
        <w:tc>
          <w:tcPr>
            <w:tcW w:w="1260" w:type="dxa"/>
            <w:gridSpan w:val="2"/>
            <w:tcBorders>
              <w:top w:val="nil"/>
              <w:left w:val="nil"/>
              <w:bottom w:val="nil"/>
              <w:right w:val="nil"/>
            </w:tcBorders>
          </w:tcPr>
          <w:p w14:paraId="20CE0D7C" w14:textId="77777777" w:rsidR="00447D5F" w:rsidRPr="009A32C4" w:rsidRDefault="00447D5F" w:rsidP="00A14076">
            <w:pPr>
              <w:jc w:val="center"/>
              <w:rPr>
                <w:sz w:val="16"/>
                <w:szCs w:val="16"/>
              </w:rPr>
            </w:pPr>
            <w:r w:rsidRPr="008E106F">
              <w:rPr>
                <w:sz w:val="16"/>
                <w:szCs w:val="16"/>
              </w:rPr>
              <w:t>-</w:t>
            </w:r>
          </w:p>
        </w:tc>
        <w:tc>
          <w:tcPr>
            <w:tcW w:w="1170" w:type="dxa"/>
            <w:tcBorders>
              <w:top w:val="nil"/>
              <w:left w:val="nil"/>
              <w:bottom w:val="nil"/>
              <w:right w:val="nil"/>
            </w:tcBorders>
          </w:tcPr>
          <w:p w14:paraId="1BE80F9D" w14:textId="77777777" w:rsidR="00447D5F" w:rsidRPr="009A32C4" w:rsidRDefault="00447D5F" w:rsidP="00A14076">
            <w:pPr>
              <w:jc w:val="center"/>
              <w:rPr>
                <w:sz w:val="16"/>
                <w:szCs w:val="16"/>
              </w:rPr>
            </w:pPr>
            <w:r w:rsidRPr="008E106F">
              <w:rPr>
                <w:sz w:val="16"/>
                <w:szCs w:val="16"/>
              </w:rPr>
              <w:t>-</w:t>
            </w:r>
          </w:p>
        </w:tc>
        <w:tc>
          <w:tcPr>
            <w:tcW w:w="1080" w:type="dxa"/>
            <w:gridSpan w:val="2"/>
            <w:tcBorders>
              <w:top w:val="nil"/>
              <w:left w:val="nil"/>
              <w:bottom w:val="nil"/>
              <w:right w:val="nil"/>
            </w:tcBorders>
          </w:tcPr>
          <w:p w14:paraId="30ABAB0A" w14:textId="77777777" w:rsidR="00447D5F" w:rsidRPr="009A32C4" w:rsidRDefault="00447D5F" w:rsidP="00A14076">
            <w:pPr>
              <w:jc w:val="center"/>
              <w:rPr>
                <w:sz w:val="16"/>
                <w:szCs w:val="16"/>
              </w:rPr>
            </w:pPr>
            <w:r w:rsidRPr="008E106F">
              <w:rPr>
                <w:sz w:val="16"/>
                <w:szCs w:val="16"/>
              </w:rPr>
              <w:t>-</w:t>
            </w:r>
          </w:p>
        </w:tc>
        <w:tc>
          <w:tcPr>
            <w:tcW w:w="1530" w:type="dxa"/>
            <w:gridSpan w:val="3"/>
            <w:tcBorders>
              <w:top w:val="nil"/>
              <w:left w:val="nil"/>
              <w:bottom w:val="nil"/>
              <w:right w:val="nil"/>
            </w:tcBorders>
          </w:tcPr>
          <w:p w14:paraId="44CD7088" w14:textId="77777777" w:rsidR="00447D5F" w:rsidRPr="009A32C4" w:rsidRDefault="00447D5F" w:rsidP="00A14076">
            <w:pPr>
              <w:jc w:val="center"/>
              <w:rPr>
                <w:sz w:val="16"/>
                <w:szCs w:val="16"/>
              </w:rPr>
            </w:pPr>
            <w:r w:rsidRPr="009A32C4">
              <w:rPr>
                <w:sz w:val="16"/>
                <w:szCs w:val="16"/>
              </w:rPr>
              <w:t xml:space="preserve">Pearson’s R </w:t>
            </w:r>
          </w:p>
          <w:p w14:paraId="1862D957" w14:textId="77777777" w:rsidR="00447D5F" w:rsidRPr="009A32C4" w:rsidRDefault="00447D5F" w:rsidP="00A14076">
            <w:pPr>
              <w:jc w:val="center"/>
              <w:rPr>
                <w:sz w:val="16"/>
                <w:szCs w:val="16"/>
              </w:rPr>
            </w:pPr>
            <w:r w:rsidRPr="009A32C4">
              <w:rPr>
                <w:sz w:val="16"/>
                <w:szCs w:val="16"/>
              </w:rPr>
              <w:t>0.51</w:t>
            </w:r>
          </w:p>
          <w:p w14:paraId="2338A078" w14:textId="77777777" w:rsidR="00447D5F" w:rsidRPr="009A32C4" w:rsidRDefault="00447D5F" w:rsidP="00A14076">
            <w:pPr>
              <w:jc w:val="center"/>
              <w:rPr>
                <w:sz w:val="16"/>
                <w:szCs w:val="16"/>
              </w:rPr>
            </w:pPr>
          </w:p>
        </w:tc>
        <w:tc>
          <w:tcPr>
            <w:tcW w:w="1800" w:type="dxa"/>
            <w:vMerge/>
            <w:tcBorders>
              <w:left w:val="nil"/>
              <w:right w:val="nil"/>
            </w:tcBorders>
          </w:tcPr>
          <w:p w14:paraId="4E70E878" w14:textId="77777777" w:rsidR="00447D5F" w:rsidRPr="009A32C4" w:rsidRDefault="00447D5F" w:rsidP="00A14076">
            <w:pPr>
              <w:rPr>
                <w:b/>
                <w:bCs/>
                <w:sz w:val="16"/>
                <w:szCs w:val="16"/>
              </w:rPr>
            </w:pPr>
          </w:p>
        </w:tc>
        <w:tc>
          <w:tcPr>
            <w:tcW w:w="1705" w:type="dxa"/>
            <w:vMerge/>
            <w:tcBorders>
              <w:left w:val="nil"/>
              <w:right w:val="nil"/>
            </w:tcBorders>
          </w:tcPr>
          <w:p w14:paraId="5C932B5E" w14:textId="77777777" w:rsidR="00447D5F" w:rsidRPr="009A32C4" w:rsidRDefault="00447D5F" w:rsidP="00A14076">
            <w:pPr>
              <w:rPr>
                <w:sz w:val="16"/>
                <w:szCs w:val="16"/>
              </w:rPr>
            </w:pPr>
          </w:p>
        </w:tc>
      </w:tr>
      <w:tr w:rsidR="00447D5F" w:rsidRPr="009A32C4" w14:paraId="4E40E619" w14:textId="77777777" w:rsidTr="00A14076">
        <w:tc>
          <w:tcPr>
            <w:tcW w:w="957" w:type="dxa"/>
            <w:vMerge/>
            <w:tcBorders>
              <w:left w:val="nil"/>
              <w:right w:val="nil"/>
            </w:tcBorders>
          </w:tcPr>
          <w:p w14:paraId="620B8BB0" w14:textId="77777777" w:rsidR="00447D5F" w:rsidRPr="009A32C4" w:rsidRDefault="00447D5F" w:rsidP="00A14076">
            <w:pPr>
              <w:rPr>
                <w:sz w:val="16"/>
                <w:szCs w:val="16"/>
              </w:rPr>
            </w:pPr>
          </w:p>
        </w:tc>
        <w:tc>
          <w:tcPr>
            <w:tcW w:w="2098" w:type="dxa"/>
            <w:vMerge/>
            <w:tcBorders>
              <w:left w:val="nil"/>
              <w:right w:val="nil"/>
            </w:tcBorders>
          </w:tcPr>
          <w:p w14:paraId="6FFACC7B"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038379F5" w14:textId="77777777" w:rsidR="00447D5F" w:rsidRPr="009A32C4" w:rsidRDefault="00447D5F" w:rsidP="00A14076">
            <w:pPr>
              <w:jc w:val="center"/>
              <w:rPr>
                <w:sz w:val="16"/>
                <w:szCs w:val="16"/>
              </w:rPr>
            </w:pPr>
            <w:r w:rsidRPr="009A32C4">
              <w:rPr>
                <w:sz w:val="16"/>
                <w:szCs w:val="16"/>
              </w:rPr>
              <w:t xml:space="preserve">Correlation between neurologic outcome and assessment during the </w:t>
            </w:r>
            <w:r>
              <w:rPr>
                <w:sz w:val="16"/>
                <w:szCs w:val="16"/>
              </w:rPr>
              <w:t>FM</w:t>
            </w:r>
            <w:r w:rsidRPr="009A32C4">
              <w:rPr>
                <w:sz w:val="16"/>
                <w:szCs w:val="16"/>
              </w:rPr>
              <w:t xml:space="preserve"> period</w:t>
            </w:r>
          </w:p>
        </w:tc>
        <w:tc>
          <w:tcPr>
            <w:tcW w:w="1800" w:type="dxa"/>
            <w:vMerge/>
            <w:tcBorders>
              <w:left w:val="nil"/>
              <w:right w:val="nil"/>
            </w:tcBorders>
          </w:tcPr>
          <w:p w14:paraId="65EA5570" w14:textId="77777777" w:rsidR="00447D5F" w:rsidRPr="009A32C4" w:rsidRDefault="00447D5F" w:rsidP="00A14076">
            <w:pPr>
              <w:rPr>
                <w:sz w:val="16"/>
                <w:szCs w:val="16"/>
              </w:rPr>
            </w:pPr>
          </w:p>
        </w:tc>
        <w:tc>
          <w:tcPr>
            <w:tcW w:w="1705" w:type="dxa"/>
            <w:vMerge/>
            <w:tcBorders>
              <w:left w:val="nil"/>
              <w:right w:val="nil"/>
            </w:tcBorders>
          </w:tcPr>
          <w:p w14:paraId="69DC94AF" w14:textId="77777777" w:rsidR="00447D5F" w:rsidRPr="009A32C4" w:rsidRDefault="00447D5F" w:rsidP="00A14076">
            <w:pPr>
              <w:rPr>
                <w:sz w:val="16"/>
                <w:szCs w:val="16"/>
              </w:rPr>
            </w:pPr>
          </w:p>
        </w:tc>
      </w:tr>
      <w:tr w:rsidR="00447D5F" w:rsidRPr="009A32C4" w14:paraId="527D7DCC" w14:textId="77777777" w:rsidTr="00A14076">
        <w:tc>
          <w:tcPr>
            <w:tcW w:w="957" w:type="dxa"/>
            <w:vMerge/>
            <w:tcBorders>
              <w:left w:val="nil"/>
              <w:bottom w:val="single" w:sz="4" w:space="0" w:color="auto"/>
              <w:right w:val="nil"/>
            </w:tcBorders>
          </w:tcPr>
          <w:p w14:paraId="2AC835D5" w14:textId="77777777" w:rsidR="00447D5F" w:rsidRPr="009A32C4" w:rsidRDefault="00447D5F" w:rsidP="00A14076">
            <w:pPr>
              <w:rPr>
                <w:sz w:val="16"/>
                <w:szCs w:val="16"/>
              </w:rPr>
            </w:pPr>
          </w:p>
        </w:tc>
        <w:tc>
          <w:tcPr>
            <w:tcW w:w="2098" w:type="dxa"/>
            <w:vMerge/>
            <w:tcBorders>
              <w:left w:val="nil"/>
              <w:bottom w:val="single" w:sz="4" w:space="0" w:color="auto"/>
              <w:right w:val="nil"/>
            </w:tcBorders>
          </w:tcPr>
          <w:p w14:paraId="5DC603AB" w14:textId="77777777" w:rsidR="00447D5F" w:rsidRPr="009A32C4" w:rsidRDefault="00447D5F" w:rsidP="00A14076">
            <w:pPr>
              <w:rPr>
                <w:sz w:val="16"/>
                <w:szCs w:val="16"/>
              </w:rPr>
            </w:pPr>
          </w:p>
        </w:tc>
        <w:tc>
          <w:tcPr>
            <w:tcW w:w="1350" w:type="dxa"/>
            <w:gridSpan w:val="2"/>
            <w:tcBorders>
              <w:top w:val="nil"/>
              <w:left w:val="nil"/>
              <w:bottom w:val="single" w:sz="4" w:space="0" w:color="auto"/>
              <w:right w:val="nil"/>
            </w:tcBorders>
          </w:tcPr>
          <w:p w14:paraId="1087A86A" w14:textId="77777777" w:rsidR="00447D5F" w:rsidRPr="009A32C4" w:rsidRDefault="00447D5F" w:rsidP="00A14076">
            <w:pPr>
              <w:jc w:val="center"/>
              <w:rPr>
                <w:sz w:val="16"/>
                <w:szCs w:val="16"/>
              </w:rPr>
            </w:pPr>
          </w:p>
        </w:tc>
        <w:tc>
          <w:tcPr>
            <w:tcW w:w="1260" w:type="dxa"/>
            <w:gridSpan w:val="2"/>
            <w:tcBorders>
              <w:top w:val="nil"/>
              <w:left w:val="nil"/>
              <w:bottom w:val="single" w:sz="4" w:space="0" w:color="auto"/>
              <w:right w:val="nil"/>
            </w:tcBorders>
          </w:tcPr>
          <w:p w14:paraId="3F54B68F" w14:textId="77777777" w:rsidR="00447D5F" w:rsidRPr="009A32C4" w:rsidRDefault="00447D5F" w:rsidP="00A14076">
            <w:pPr>
              <w:jc w:val="center"/>
              <w:rPr>
                <w:sz w:val="16"/>
                <w:szCs w:val="16"/>
              </w:rPr>
            </w:pPr>
          </w:p>
        </w:tc>
        <w:tc>
          <w:tcPr>
            <w:tcW w:w="1170" w:type="dxa"/>
            <w:tcBorders>
              <w:top w:val="nil"/>
              <w:left w:val="nil"/>
              <w:bottom w:val="single" w:sz="4" w:space="0" w:color="auto"/>
              <w:right w:val="nil"/>
            </w:tcBorders>
          </w:tcPr>
          <w:p w14:paraId="2FEC73CD" w14:textId="77777777" w:rsidR="00447D5F" w:rsidRPr="009A32C4" w:rsidRDefault="00447D5F" w:rsidP="00A14076">
            <w:pPr>
              <w:jc w:val="center"/>
              <w:rPr>
                <w:sz w:val="16"/>
                <w:szCs w:val="16"/>
              </w:rPr>
            </w:pPr>
          </w:p>
        </w:tc>
        <w:tc>
          <w:tcPr>
            <w:tcW w:w="1080" w:type="dxa"/>
            <w:gridSpan w:val="2"/>
            <w:tcBorders>
              <w:top w:val="nil"/>
              <w:left w:val="nil"/>
              <w:bottom w:val="single" w:sz="4" w:space="0" w:color="auto"/>
              <w:right w:val="nil"/>
            </w:tcBorders>
          </w:tcPr>
          <w:p w14:paraId="1D234FE0" w14:textId="77777777" w:rsidR="00447D5F" w:rsidRPr="009A32C4" w:rsidRDefault="00447D5F" w:rsidP="00A14076">
            <w:pPr>
              <w:jc w:val="center"/>
              <w:rPr>
                <w:sz w:val="16"/>
                <w:szCs w:val="16"/>
              </w:rPr>
            </w:pPr>
          </w:p>
        </w:tc>
        <w:tc>
          <w:tcPr>
            <w:tcW w:w="1530" w:type="dxa"/>
            <w:gridSpan w:val="3"/>
            <w:tcBorders>
              <w:top w:val="nil"/>
              <w:left w:val="nil"/>
              <w:bottom w:val="single" w:sz="4" w:space="0" w:color="auto"/>
              <w:right w:val="nil"/>
            </w:tcBorders>
          </w:tcPr>
          <w:p w14:paraId="6EBBF407" w14:textId="77777777" w:rsidR="00447D5F" w:rsidRPr="009A32C4" w:rsidRDefault="00447D5F" w:rsidP="00A14076">
            <w:pPr>
              <w:jc w:val="center"/>
              <w:rPr>
                <w:sz w:val="16"/>
                <w:szCs w:val="16"/>
              </w:rPr>
            </w:pPr>
            <w:r w:rsidRPr="009A32C4">
              <w:rPr>
                <w:sz w:val="16"/>
                <w:szCs w:val="16"/>
              </w:rPr>
              <w:t xml:space="preserve">Pearson’s R </w:t>
            </w:r>
          </w:p>
          <w:p w14:paraId="3B8D9E77" w14:textId="77777777" w:rsidR="00447D5F" w:rsidRPr="009A32C4" w:rsidRDefault="00447D5F" w:rsidP="00A14076">
            <w:pPr>
              <w:jc w:val="center"/>
              <w:rPr>
                <w:sz w:val="16"/>
                <w:szCs w:val="16"/>
              </w:rPr>
            </w:pPr>
            <w:r w:rsidRPr="009A32C4">
              <w:rPr>
                <w:sz w:val="16"/>
                <w:szCs w:val="16"/>
              </w:rPr>
              <w:t xml:space="preserve">0.50 </w:t>
            </w:r>
          </w:p>
          <w:p w14:paraId="430500B0" w14:textId="77777777" w:rsidR="00447D5F" w:rsidRPr="009A32C4" w:rsidRDefault="00447D5F" w:rsidP="00A14076">
            <w:pPr>
              <w:jc w:val="center"/>
              <w:rPr>
                <w:sz w:val="16"/>
                <w:szCs w:val="16"/>
              </w:rPr>
            </w:pPr>
            <w:r w:rsidRPr="009A32C4">
              <w:rPr>
                <w:sz w:val="16"/>
                <w:szCs w:val="16"/>
              </w:rPr>
              <w:t>(in the group of children with minimal CP)</w:t>
            </w:r>
          </w:p>
        </w:tc>
        <w:tc>
          <w:tcPr>
            <w:tcW w:w="1800" w:type="dxa"/>
            <w:vMerge/>
            <w:tcBorders>
              <w:left w:val="nil"/>
              <w:bottom w:val="single" w:sz="4" w:space="0" w:color="auto"/>
              <w:right w:val="nil"/>
            </w:tcBorders>
          </w:tcPr>
          <w:p w14:paraId="31F84864" w14:textId="77777777" w:rsidR="00447D5F" w:rsidRPr="009A32C4" w:rsidRDefault="00447D5F" w:rsidP="00A14076">
            <w:pPr>
              <w:rPr>
                <w:sz w:val="16"/>
                <w:szCs w:val="16"/>
              </w:rPr>
            </w:pPr>
          </w:p>
        </w:tc>
        <w:tc>
          <w:tcPr>
            <w:tcW w:w="1705" w:type="dxa"/>
            <w:vMerge/>
            <w:tcBorders>
              <w:left w:val="nil"/>
              <w:bottom w:val="single" w:sz="4" w:space="0" w:color="auto"/>
              <w:right w:val="nil"/>
            </w:tcBorders>
          </w:tcPr>
          <w:p w14:paraId="1CFDDFC0" w14:textId="77777777" w:rsidR="00447D5F" w:rsidRPr="009A32C4" w:rsidRDefault="00447D5F" w:rsidP="00A14076">
            <w:pPr>
              <w:rPr>
                <w:sz w:val="16"/>
                <w:szCs w:val="16"/>
              </w:rPr>
            </w:pPr>
          </w:p>
        </w:tc>
      </w:tr>
      <w:tr w:rsidR="00447D5F" w:rsidRPr="009A32C4" w14:paraId="1533BACD" w14:textId="77777777" w:rsidTr="00A14076">
        <w:tc>
          <w:tcPr>
            <w:tcW w:w="12950" w:type="dxa"/>
            <w:gridSpan w:val="14"/>
            <w:tcBorders>
              <w:left w:val="nil"/>
              <w:bottom w:val="single" w:sz="4" w:space="0" w:color="auto"/>
              <w:right w:val="nil"/>
            </w:tcBorders>
          </w:tcPr>
          <w:p w14:paraId="334FEC07" w14:textId="77777777" w:rsidR="00447D5F" w:rsidRPr="009A32C4" w:rsidRDefault="00447D5F" w:rsidP="00A14076">
            <w:pPr>
              <w:rPr>
                <w:sz w:val="16"/>
                <w:szCs w:val="16"/>
              </w:rPr>
            </w:pPr>
            <w:r w:rsidRPr="009A32C4">
              <w:rPr>
                <w:sz w:val="16"/>
                <w:szCs w:val="16"/>
              </w:rPr>
              <w:t xml:space="preserve">Table </w:t>
            </w:r>
            <w:r>
              <w:rPr>
                <w:sz w:val="16"/>
                <w:szCs w:val="16"/>
              </w:rPr>
              <w:t>5</w:t>
            </w:r>
            <w:r w:rsidRPr="009A32C4">
              <w:rPr>
                <w:sz w:val="16"/>
                <w:szCs w:val="16"/>
              </w:rPr>
              <w:t xml:space="preserve"> continued</w:t>
            </w:r>
          </w:p>
          <w:p w14:paraId="1C1E981F" w14:textId="77777777" w:rsidR="00447D5F" w:rsidRPr="009A32C4" w:rsidRDefault="00447D5F" w:rsidP="00A14076">
            <w:pPr>
              <w:rPr>
                <w:sz w:val="16"/>
                <w:szCs w:val="16"/>
              </w:rPr>
            </w:pPr>
          </w:p>
          <w:p w14:paraId="5CBE8CFD" w14:textId="77777777" w:rsidR="00447D5F" w:rsidRPr="009A32C4" w:rsidRDefault="00447D5F" w:rsidP="00A14076">
            <w:pPr>
              <w:rPr>
                <w:sz w:val="16"/>
                <w:szCs w:val="16"/>
              </w:rPr>
            </w:pPr>
          </w:p>
        </w:tc>
      </w:tr>
      <w:tr w:rsidR="00447D5F" w:rsidRPr="009A32C4" w14:paraId="0BD51023" w14:textId="77777777" w:rsidTr="00A14076">
        <w:tc>
          <w:tcPr>
            <w:tcW w:w="957" w:type="dxa"/>
            <w:vMerge w:val="restart"/>
            <w:tcBorders>
              <w:left w:val="nil"/>
              <w:right w:val="nil"/>
            </w:tcBorders>
          </w:tcPr>
          <w:p w14:paraId="7C920BBB" w14:textId="77777777" w:rsidR="00447D5F" w:rsidRPr="009A32C4" w:rsidRDefault="00447D5F" w:rsidP="00A14076">
            <w:pPr>
              <w:jc w:val="center"/>
              <w:rPr>
                <w:b/>
                <w:bCs/>
                <w:sz w:val="16"/>
                <w:szCs w:val="16"/>
              </w:rPr>
            </w:pPr>
            <w:r w:rsidRPr="009A32C4">
              <w:rPr>
                <w:b/>
                <w:bCs/>
                <w:sz w:val="16"/>
                <w:szCs w:val="16"/>
              </w:rPr>
              <w:t>Article</w:t>
            </w:r>
          </w:p>
          <w:p w14:paraId="09D90D28" w14:textId="77777777" w:rsidR="00447D5F" w:rsidRPr="009A32C4" w:rsidRDefault="00447D5F" w:rsidP="00A14076">
            <w:pPr>
              <w:rPr>
                <w:b/>
                <w:bCs/>
                <w:sz w:val="16"/>
                <w:szCs w:val="16"/>
              </w:rPr>
            </w:pPr>
          </w:p>
        </w:tc>
        <w:tc>
          <w:tcPr>
            <w:tcW w:w="2098" w:type="dxa"/>
            <w:vMerge w:val="restart"/>
            <w:tcBorders>
              <w:left w:val="nil"/>
              <w:right w:val="nil"/>
            </w:tcBorders>
          </w:tcPr>
          <w:p w14:paraId="66DA73B2" w14:textId="77777777" w:rsidR="00447D5F" w:rsidRPr="009A32C4" w:rsidRDefault="00447D5F" w:rsidP="00A14076">
            <w:pPr>
              <w:jc w:val="center"/>
              <w:rPr>
                <w:b/>
                <w:bCs/>
                <w:sz w:val="16"/>
                <w:szCs w:val="16"/>
              </w:rPr>
            </w:pPr>
            <w:r w:rsidRPr="009A32C4">
              <w:rPr>
                <w:b/>
                <w:bCs/>
                <w:sz w:val="16"/>
                <w:szCs w:val="16"/>
              </w:rPr>
              <w:t>Key findings with respect to GM</w:t>
            </w:r>
            <w:r>
              <w:rPr>
                <w:b/>
                <w:bCs/>
                <w:sz w:val="16"/>
                <w:szCs w:val="16"/>
              </w:rPr>
              <w:t>A</w:t>
            </w:r>
            <w:r w:rsidRPr="009A32C4">
              <w:rPr>
                <w:b/>
                <w:bCs/>
                <w:sz w:val="16"/>
                <w:szCs w:val="16"/>
              </w:rPr>
              <w:t xml:space="preserve"> and CP</w:t>
            </w:r>
          </w:p>
        </w:tc>
        <w:tc>
          <w:tcPr>
            <w:tcW w:w="6390" w:type="dxa"/>
            <w:gridSpan w:val="10"/>
            <w:tcBorders>
              <w:left w:val="nil"/>
              <w:bottom w:val="nil"/>
              <w:right w:val="nil"/>
            </w:tcBorders>
          </w:tcPr>
          <w:p w14:paraId="65956E65" w14:textId="77777777" w:rsidR="00447D5F" w:rsidRPr="009A32C4" w:rsidRDefault="00447D5F" w:rsidP="00A14076">
            <w:pPr>
              <w:jc w:val="center"/>
              <w:rPr>
                <w:b/>
                <w:bCs/>
                <w:sz w:val="16"/>
                <w:szCs w:val="16"/>
              </w:rPr>
            </w:pPr>
            <w:r w:rsidRPr="009A32C4">
              <w:rPr>
                <w:b/>
                <w:bCs/>
                <w:sz w:val="16"/>
                <w:szCs w:val="16"/>
              </w:rPr>
              <w:t>Predictive value of GM</w:t>
            </w:r>
            <w:r>
              <w:rPr>
                <w:b/>
                <w:bCs/>
                <w:sz w:val="16"/>
                <w:szCs w:val="16"/>
              </w:rPr>
              <w:t>A</w:t>
            </w:r>
          </w:p>
        </w:tc>
        <w:tc>
          <w:tcPr>
            <w:tcW w:w="1800" w:type="dxa"/>
            <w:vMerge w:val="restart"/>
            <w:tcBorders>
              <w:left w:val="nil"/>
              <w:right w:val="nil"/>
            </w:tcBorders>
          </w:tcPr>
          <w:p w14:paraId="30B906C3" w14:textId="77777777" w:rsidR="00447D5F" w:rsidRPr="009A32C4" w:rsidRDefault="00447D5F" w:rsidP="00A14076">
            <w:pPr>
              <w:jc w:val="center"/>
              <w:rPr>
                <w:b/>
                <w:bCs/>
                <w:sz w:val="16"/>
                <w:szCs w:val="16"/>
              </w:rPr>
            </w:pPr>
            <w:r w:rsidRPr="009A32C4">
              <w:rPr>
                <w:b/>
                <w:bCs/>
                <w:sz w:val="16"/>
                <w:szCs w:val="16"/>
              </w:rPr>
              <w:t>Limitations identified by the authors</w:t>
            </w:r>
          </w:p>
        </w:tc>
        <w:tc>
          <w:tcPr>
            <w:tcW w:w="1705" w:type="dxa"/>
            <w:vMerge w:val="restart"/>
            <w:tcBorders>
              <w:left w:val="nil"/>
              <w:right w:val="nil"/>
            </w:tcBorders>
          </w:tcPr>
          <w:p w14:paraId="45453A29" w14:textId="77777777" w:rsidR="00447D5F" w:rsidRPr="009A32C4" w:rsidRDefault="00447D5F" w:rsidP="00A14076">
            <w:pPr>
              <w:jc w:val="center"/>
              <w:rPr>
                <w:b/>
                <w:bCs/>
                <w:sz w:val="16"/>
                <w:szCs w:val="16"/>
              </w:rPr>
            </w:pPr>
            <w:r w:rsidRPr="009A32C4">
              <w:rPr>
                <w:b/>
                <w:bCs/>
                <w:sz w:val="16"/>
                <w:szCs w:val="16"/>
              </w:rPr>
              <w:t>Summarized reasons for exclusion</w:t>
            </w:r>
          </w:p>
        </w:tc>
      </w:tr>
      <w:tr w:rsidR="00447D5F" w:rsidRPr="009A32C4" w14:paraId="0FEED40D" w14:textId="77777777" w:rsidTr="00A14076">
        <w:tc>
          <w:tcPr>
            <w:tcW w:w="957" w:type="dxa"/>
            <w:vMerge/>
            <w:tcBorders>
              <w:left w:val="nil"/>
              <w:bottom w:val="single" w:sz="4" w:space="0" w:color="auto"/>
              <w:right w:val="nil"/>
            </w:tcBorders>
          </w:tcPr>
          <w:p w14:paraId="07D8CF02" w14:textId="77777777" w:rsidR="00447D5F" w:rsidRPr="009A32C4" w:rsidRDefault="00447D5F" w:rsidP="00A14076">
            <w:pPr>
              <w:rPr>
                <w:sz w:val="16"/>
                <w:szCs w:val="16"/>
              </w:rPr>
            </w:pPr>
          </w:p>
        </w:tc>
        <w:tc>
          <w:tcPr>
            <w:tcW w:w="2098" w:type="dxa"/>
            <w:vMerge/>
            <w:tcBorders>
              <w:left w:val="nil"/>
              <w:bottom w:val="single" w:sz="4" w:space="0" w:color="auto"/>
              <w:right w:val="nil"/>
            </w:tcBorders>
          </w:tcPr>
          <w:p w14:paraId="238A2D5C" w14:textId="77777777" w:rsidR="00447D5F" w:rsidRPr="009A32C4" w:rsidRDefault="00447D5F" w:rsidP="00A14076">
            <w:pPr>
              <w:rPr>
                <w:sz w:val="16"/>
                <w:szCs w:val="16"/>
              </w:rPr>
            </w:pPr>
          </w:p>
        </w:tc>
        <w:tc>
          <w:tcPr>
            <w:tcW w:w="1350" w:type="dxa"/>
            <w:gridSpan w:val="2"/>
            <w:tcBorders>
              <w:top w:val="nil"/>
              <w:left w:val="nil"/>
              <w:bottom w:val="single" w:sz="4" w:space="0" w:color="auto"/>
              <w:right w:val="nil"/>
            </w:tcBorders>
          </w:tcPr>
          <w:p w14:paraId="06FAEDA7" w14:textId="77777777" w:rsidR="00447D5F" w:rsidRPr="009A32C4" w:rsidRDefault="00447D5F" w:rsidP="00A14076">
            <w:pPr>
              <w:rPr>
                <w:b/>
                <w:bCs/>
                <w:sz w:val="16"/>
                <w:szCs w:val="16"/>
              </w:rPr>
            </w:pPr>
            <w:r w:rsidRPr="009A32C4">
              <w:rPr>
                <w:b/>
                <w:bCs/>
                <w:sz w:val="16"/>
                <w:szCs w:val="16"/>
              </w:rPr>
              <w:t>Sensitivity</w:t>
            </w:r>
          </w:p>
        </w:tc>
        <w:tc>
          <w:tcPr>
            <w:tcW w:w="1260" w:type="dxa"/>
            <w:gridSpan w:val="2"/>
            <w:tcBorders>
              <w:top w:val="nil"/>
              <w:left w:val="nil"/>
              <w:bottom w:val="single" w:sz="4" w:space="0" w:color="auto"/>
              <w:right w:val="nil"/>
            </w:tcBorders>
          </w:tcPr>
          <w:p w14:paraId="637BE13A" w14:textId="77777777" w:rsidR="00447D5F" w:rsidRPr="009A32C4" w:rsidRDefault="00447D5F" w:rsidP="00A14076">
            <w:pPr>
              <w:rPr>
                <w:sz w:val="16"/>
                <w:szCs w:val="16"/>
              </w:rPr>
            </w:pPr>
            <w:r w:rsidRPr="009A32C4">
              <w:rPr>
                <w:b/>
                <w:bCs/>
                <w:sz w:val="16"/>
                <w:szCs w:val="16"/>
              </w:rPr>
              <w:t>Specificity</w:t>
            </w:r>
          </w:p>
        </w:tc>
        <w:tc>
          <w:tcPr>
            <w:tcW w:w="1170" w:type="dxa"/>
            <w:tcBorders>
              <w:top w:val="nil"/>
              <w:left w:val="nil"/>
              <w:bottom w:val="single" w:sz="4" w:space="0" w:color="auto"/>
              <w:right w:val="nil"/>
            </w:tcBorders>
          </w:tcPr>
          <w:p w14:paraId="227C6BCD" w14:textId="77777777" w:rsidR="00447D5F" w:rsidRPr="009A32C4" w:rsidRDefault="00447D5F" w:rsidP="00A14076">
            <w:pPr>
              <w:rPr>
                <w:sz w:val="16"/>
                <w:szCs w:val="16"/>
              </w:rPr>
            </w:pPr>
            <w:r w:rsidRPr="009A32C4">
              <w:rPr>
                <w:b/>
                <w:bCs/>
                <w:sz w:val="16"/>
                <w:szCs w:val="16"/>
              </w:rPr>
              <w:t>PPV</w:t>
            </w:r>
          </w:p>
        </w:tc>
        <w:tc>
          <w:tcPr>
            <w:tcW w:w="1080" w:type="dxa"/>
            <w:gridSpan w:val="2"/>
            <w:tcBorders>
              <w:top w:val="nil"/>
              <w:left w:val="nil"/>
              <w:bottom w:val="single" w:sz="4" w:space="0" w:color="auto"/>
              <w:right w:val="nil"/>
            </w:tcBorders>
          </w:tcPr>
          <w:p w14:paraId="1A40695F" w14:textId="77777777" w:rsidR="00447D5F" w:rsidRPr="009A32C4" w:rsidRDefault="00447D5F" w:rsidP="00A14076">
            <w:pPr>
              <w:rPr>
                <w:sz w:val="16"/>
                <w:szCs w:val="16"/>
              </w:rPr>
            </w:pPr>
            <w:r w:rsidRPr="009A32C4">
              <w:rPr>
                <w:b/>
                <w:bCs/>
                <w:sz w:val="16"/>
                <w:szCs w:val="16"/>
              </w:rPr>
              <w:t>NPV</w:t>
            </w:r>
          </w:p>
        </w:tc>
        <w:tc>
          <w:tcPr>
            <w:tcW w:w="1530" w:type="dxa"/>
            <w:gridSpan w:val="3"/>
            <w:tcBorders>
              <w:top w:val="nil"/>
              <w:left w:val="nil"/>
              <w:bottom w:val="single" w:sz="4" w:space="0" w:color="auto"/>
              <w:right w:val="nil"/>
            </w:tcBorders>
          </w:tcPr>
          <w:p w14:paraId="34172972" w14:textId="77777777" w:rsidR="00447D5F" w:rsidRPr="009A32C4" w:rsidRDefault="00447D5F" w:rsidP="00A14076">
            <w:pPr>
              <w:rPr>
                <w:sz w:val="16"/>
                <w:szCs w:val="16"/>
              </w:rPr>
            </w:pPr>
            <w:r w:rsidRPr="009A32C4">
              <w:rPr>
                <w:b/>
                <w:bCs/>
                <w:sz w:val="16"/>
                <w:szCs w:val="16"/>
              </w:rPr>
              <w:t>Other correlations</w:t>
            </w:r>
          </w:p>
        </w:tc>
        <w:tc>
          <w:tcPr>
            <w:tcW w:w="1800" w:type="dxa"/>
            <w:vMerge/>
            <w:tcBorders>
              <w:left w:val="nil"/>
              <w:bottom w:val="single" w:sz="4" w:space="0" w:color="auto"/>
              <w:right w:val="nil"/>
            </w:tcBorders>
          </w:tcPr>
          <w:p w14:paraId="779DBC46" w14:textId="77777777" w:rsidR="00447D5F" w:rsidRPr="009A32C4" w:rsidRDefault="00447D5F" w:rsidP="00A14076">
            <w:pPr>
              <w:rPr>
                <w:sz w:val="16"/>
                <w:szCs w:val="16"/>
              </w:rPr>
            </w:pPr>
          </w:p>
        </w:tc>
        <w:tc>
          <w:tcPr>
            <w:tcW w:w="1705" w:type="dxa"/>
            <w:vMerge/>
            <w:tcBorders>
              <w:left w:val="nil"/>
              <w:bottom w:val="single" w:sz="4" w:space="0" w:color="auto"/>
              <w:right w:val="nil"/>
            </w:tcBorders>
          </w:tcPr>
          <w:p w14:paraId="794CBCAB" w14:textId="77777777" w:rsidR="00447D5F" w:rsidRPr="009A32C4" w:rsidRDefault="00447D5F" w:rsidP="00A14076">
            <w:pPr>
              <w:rPr>
                <w:sz w:val="16"/>
                <w:szCs w:val="16"/>
              </w:rPr>
            </w:pPr>
          </w:p>
        </w:tc>
      </w:tr>
      <w:tr w:rsidR="00447D5F" w:rsidRPr="009A32C4" w14:paraId="68F2806A" w14:textId="77777777" w:rsidTr="00A14076">
        <w:tc>
          <w:tcPr>
            <w:tcW w:w="957" w:type="dxa"/>
            <w:tcBorders>
              <w:left w:val="nil"/>
              <w:bottom w:val="nil"/>
              <w:right w:val="nil"/>
            </w:tcBorders>
          </w:tcPr>
          <w:p w14:paraId="5849A7CD" w14:textId="77777777" w:rsidR="00447D5F" w:rsidRPr="009A32C4" w:rsidRDefault="00447D5F" w:rsidP="00A14076">
            <w:pPr>
              <w:rPr>
                <w:sz w:val="16"/>
                <w:szCs w:val="16"/>
              </w:rPr>
            </w:pPr>
            <w:r w:rsidRPr="009A32C4">
              <w:rPr>
                <w:sz w:val="16"/>
                <w:szCs w:val="16"/>
              </w:rPr>
              <w:t xml:space="preserve">van </w:t>
            </w:r>
            <w:proofErr w:type="spellStart"/>
            <w:r w:rsidRPr="009A32C4">
              <w:rPr>
                <w:sz w:val="16"/>
                <w:szCs w:val="16"/>
              </w:rPr>
              <w:t>Iersel</w:t>
            </w:r>
            <w:proofErr w:type="spellEnd"/>
            <w:r w:rsidRPr="009A32C4">
              <w:rPr>
                <w:sz w:val="16"/>
                <w:szCs w:val="16"/>
              </w:rPr>
              <w:t xml:space="preserve"> et al.</w:t>
            </w:r>
            <w:r>
              <w:rPr>
                <w:sz w:val="16"/>
                <w:szCs w:val="16"/>
                <w:vertAlign w:val="superscript"/>
              </w:rPr>
              <w:t>80</w:t>
            </w:r>
          </w:p>
        </w:tc>
        <w:tc>
          <w:tcPr>
            <w:tcW w:w="2098" w:type="dxa"/>
            <w:tcBorders>
              <w:left w:val="nil"/>
              <w:bottom w:val="nil"/>
              <w:right w:val="nil"/>
            </w:tcBorders>
          </w:tcPr>
          <w:p w14:paraId="1CB73C57" w14:textId="77777777" w:rsidR="00447D5F" w:rsidRPr="009A32C4" w:rsidRDefault="00447D5F" w:rsidP="00A14076">
            <w:pPr>
              <w:rPr>
                <w:sz w:val="16"/>
                <w:szCs w:val="16"/>
              </w:rPr>
            </w:pPr>
            <w:r w:rsidRPr="009A32C4">
              <w:rPr>
                <w:sz w:val="16"/>
                <w:szCs w:val="16"/>
              </w:rPr>
              <w:t>Perinatal asphyxia in preterm infants is not associated with an increased risk for neurodevelopmental</w:t>
            </w:r>
          </w:p>
          <w:p w14:paraId="3C92996B" w14:textId="77777777" w:rsidR="00447D5F" w:rsidRDefault="00447D5F" w:rsidP="00A14076">
            <w:pPr>
              <w:rPr>
                <w:sz w:val="16"/>
                <w:szCs w:val="16"/>
              </w:rPr>
            </w:pPr>
            <w:r w:rsidRPr="009A32C4">
              <w:rPr>
                <w:sz w:val="16"/>
                <w:szCs w:val="16"/>
              </w:rPr>
              <w:t>problems including CP</w:t>
            </w:r>
          </w:p>
          <w:p w14:paraId="5F14601B" w14:textId="77777777" w:rsidR="00447D5F" w:rsidRDefault="00447D5F" w:rsidP="00A14076">
            <w:pPr>
              <w:rPr>
                <w:sz w:val="16"/>
                <w:szCs w:val="16"/>
              </w:rPr>
            </w:pPr>
          </w:p>
          <w:p w14:paraId="2BB7DB87" w14:textId="77777777" w:rsidR="00447D5F" w:rsidRPr="009A32C4" w:rsidRDefault="00447D5F" w:rsidP="00A14076">
            <w:pPr>
              <w:rPr>
                <w:sz w:val="16"/>
                <w:szCs w:val="16"/>
              </w:rPr>
            </w:pPr>
            <w:r w:rsidRPr="009A32C4">
              <w:rPr>
                <w:sz w:val="16"/>
                <w:szCs w:val="16"/>
              </w:rPr>
              <w:t>Respiratory problems during the neonatal period are associated with PVL and</w:t>
            </w:r>
          </w:p>
          <w:p w14:paraId="476D9D37" w14:textId="77777777" w:rsidR="00447D5F" w:rsidRPr="009A32C4" w:rsidRDefault="00447D5F" w:rsidP="00A14076">
            <w:pPr>
              <w:rPr>
                <w:sz w:val="16"/>
                <w:szCs w:val="16"/>
              </w:rPr>
            </w:pPr>
            <w:r w:rsidRPr="009A32C4">
              <w:rPr>
                <w:sz w:val="16"/>
                <w:szCs w:val="16"/>
              </w:rPr>
              <w:t>adverse neurological outcome</w:t>
            </w:r>
          </w:p>
        </w:tc>
        <w:tc>
          <w:tcPr>
            <w:tcW w:w="1350" w:type="dxa"/>
            <w:gridSpan w:val="2"/>
            <w:tcBorders>
              <w:left w:val="nil"/>
              <w:bottom w:val="nil"/>
              <w:right w:val="nil"/>
            </w:tcBorders>
          </w:tcPr>
          <w:p w14:paraId="53351248" w14:textId="77777777" w:rsidR="00447D5F" w:rsidRPr="009A32C4" w:rsidRDefault="00447D5F" w:rsidP="00A14076">
            <w:pPr>
              <w:jc w:val="center"/>
              <w:rPr>
                <w:b/>
                <w:bCs/>
                <w:sz w:val="16"/>
                <w:szCs w:val="16"/>
              </w:rPr>
            </w:pPr>
            <w:r w:rsidRPr="00D91FA9">
              <w:rPr>
                <w:sz w:val="16"/>
                <w:szCs w:val="16"/>
              </w:rPr>
              <w:t>-</w:t>
            </w:r>
          </w:p>
        </w:tc>
        <w:tc>
          <w:tcPr>
            <w:tcW w:w="1260" w:type="dxa"/>
            <w:gridSpan w:val="2"/>
            <w:tcBorders>
              <w:left w:val="nil"/>
              <w:bottom w:val="nil"/>
              <w:right w:val="nil"/>
            </w:tcBorders>
          </w:tcPr>
          <w:p w14:paraId="360B430D" w14:textId="77777777" w:rsidR="00447D5F" w:rsidRPr="009A32C4" w:rsidRDefault="00447D5F" w:rsidP="00A14076">
            <w:pPr>
              <w:jc w:val="center"/>
              <w:rPr>
                <w:sz w:val="16"/>
                <w:szCs w:val="16"/>
              </w:rPr>
            </w:pPr>
            <w:r w:rsidRPr="00D91FA9">
              <w:rPr>
                <w:sz w:val="16"/>
                <w:szCs w:val="16"/>
              </w:rPr>
              <w:t>-</w:t>
            </w:r>
          </w:p>
        </w:tc>
        <w:tc>
          <w:tcPr>
            <w:tcW w:w="1170" w:type="dxa"/>
            <w:tcBorders>
              <w:left w:val="nil"/>
              <w:bottom w:val="nil"/>
              <w:right w:val="nil"/>
            </w:tcBorders>
          </w:tcPr>
          <w:p w14:paraId="69181CF7" w14:textId="77777777" w:rsidR="00447D5F" w:rsidRPr="009A32C4" w:rsidRDefault="00447D5F" w:rsidP="00A14076">
            <w:pPr>
              <w:jc w:val="center"/>
              <w:rPr>
                <w:sz w:val="16"/>
                <w:szCs w:val="16"/>
              </w:rPr>
            </w:pPr>
            <w:r w:rsidRPr="00D91FA9">
              <w:rPr>
                <w:sz w:val="16"/>
                <w:szCs w:val="16"/>
              </w:rPr>
              <w:t>-</w:t>
            </w:r>
          </w:p>
        </w:tc>
        <w:tc>
          <w:tcPr>
            <w:tcW w:w="1080" w:type="dxa"/>
            <w:gridSpan w:val="2"/>
            <w:tcBorders>
              <w:left w:val="nil"/>
              <w:bottom w:val="nil"/>
              <w:right w:val="nil"/>
            </w:tcBorders>
          </w:tcPr>
          <w:p w14:paraId="5D1C285D" w14:textId="77777777" w:rsidR="00447D5F" w:rsidRPr="009A32C4" w:rsidRDefault="00447D5F" w:rsidP="00A14076">
            <w:pPr>
              <w:jc w:val="center"/>
              <w:rPr>
                <w:sz w:val="16"/>
                <w:szCs w:val="16"/>
              </w:rPr>
            </w:pPr>
            <w:r w:rsidRPr="00D91FA9">
              <w:rPr>
                <w:sz w:val="16"/>
                <w:szCs w:val="16"/>
              </w:rPr>
              <w:t>-</w:t>
            </w:r>
          </w:p>
        </w:tc>
        <w:tc>
          <w:tcPr>
            <w:tcW w:w="1530" w:type="dxa"/>
            <w:gridSpan w:val="3"/>
            <w:tcBorders>
              <w:left w:val="nil"/>
              <w:bottom w:val="nil"/>
              <w:right w:val="nil"/>
            </w:tcBorders>
          </w:tcPr>
          <w:p w14:paraId="1C45628F" w14:textId="77777777" w:rsidR="00447D5F" w:rsidRPr="009A32C4" w:rsidRDefault="00447D5F" w:rsidP="00A14076">
            <w:pPr>
              <w:rPr>
                <w:sz w:val="16"/>
                <w:szCs w:val="16"/>
              </w:rPr>
            </w:pPr>
            <w:r w:rsidRPr="009A32C4">
              <w:rPr>
                <w:sz w:val="16"/>
                <w:szCs w:val="16"/>
              </w:rPr>
              <w:t>Chi square for</w:t>
            </w:r>
          </w:p>
          <w:p w14:paraId="2CE2DB92" w14:textId="77777777" w:rsidR="00447D5F" w:rsidRPr="009A32C4" w:rsidRDefault="00447D5F" w:rsidP="00A14076">
            <w:pPr>
              <w:rPr>
                <w:sz w:val="16"/>
                <w:szCs w:val="16"/>
              </w:rPr>
            </w:pPr>
            <w:r w:rsidRPr="009A32C4">
              <w:rPr>
                <w:sz w:val="16"/>
                <w:szCs w:val="16"/>
              </w:rPr>
              <w:t xml:space="preserve">Trend, p=0.001 </w:t>
            </w:r>
          </w:p>
          <w:p w14:paraId="160E3ECB" w14:textId="77777777" w:rsidR="00447D5F" w:rsidRPr="009A32C4" w:rsidRDefault="00447D5F" w:rsidP="00A14076">
            <w:pPr>
              <w:rPr>
                <w:sz w:val="16"/>
                <w:szCs w:val="16"/>
              </w:rPr>
            </w:pPr>
          </w:p>
          <w:p w14:paraId="3B8BA18D" w14:textId="77777777" w:rsidR="00447D5F" w:rsidRDefault="00447D5F" w:rsidP="00A14076">
            <w:pPr>
              <w:rPr>
                <w:sz w:val="16"/>
                <w:szCs w:val="16"/>
              </w:rPr>
            </w:pPr>
            <w:r w:rsidRPr="009A32C4">
              <w:rPr>
                <w:sz w:val="16"/>
                <w:szCs w:val="16"/>
              </w:rPr>
              <w:t xml:space="preserve">Quality of GM at “preterm” and “writhing” age were not related to the development of CP </w:t>
            </w:r>
          </w:p>
          <w:p w14:paraId="76C173B6" w14:textId="77777777" w:rsidR="00447D5F" w:rsidRPr="009A32C4" w:rsidRDefault="00447D5F" w:rsidP="00A14076">
            <w:pPr>
              <w:rPr>
                <w:sz w:val="16"/>
                <w:szCs w:val="16"/>
              </w:rPr>
            </w:pPr>
            <w:r w:rsidRPr="009A32C4">
              <w:rPr>
                <w:sz w:val="16"/>
                <w:szCs w:val="16"/>
              </w:rPr>
              <w:t xml:space="preserve">The quality of GM at </w:t>
            </w:r>
            <w:r>
              <w:rPr>
                <w:sz w:val="16"/>
                <w:szCs w:val="16"/>
              </w:rPr>
              <w:t>F</w:t>
            </w:r>
            <w:r w:rsidRPr="009A32C4">
              <w:rPr>
                <w:sz w:val="16"/>
                <w:szCs w:val="16"/>
              </w:rPr>
              <w:t xml:space="preserve">M age was </w:t>
            </w:r>
            <w:r w:rsidRPr="009A32C4">
              <w:rPr>
                <w:sz w:val="16"/>
                <w:szCs w:val="16"/>
              </w:rPr>
              <w:lastRenderedPageBreak/>
              <w:t>related to the development of CP</w:t>
            </w:r>
          </w:p>
          <w:p w14:paraId="768116FB" w14:textId="77777777" w:rsidR="00447D5F" w:rsidRPr="009A32C4" w:rsidRDefault="00447D5F" w:rsidP="00A14076">
            <w:pPr>
              <w:rPr>
                <w:sz w:val="16"/>
                <w:szCs w:val="16"/>
              </w:rPr>
            </w:pPr>
          </w:p>
        </w:tc>
        <w:tc>
          <w:tcPr>
            <w:tcW w:w="1800" w:type="dxa"/>
            <w:tcBorders>
              <w:left w:val="nil"/>
              <w:bottom w:val="nil"/>
              <w:right w:val="nil"/>
            </w:tcBorders>
          </w:tcPr>
          <w:p w14:paraId="515BA3C7" w14:textId="77777777" w:rsidR="00447D5F" w:rsidRDefault="00447D5F" w:rsidP="00A14076">
            <w:pPr>
              <w:rPr>
                <w:sz w:val="16"/>
                <w:szCs w:val="16"/>
              </w:rPr>
            </w:pPr>
            <w:r w:rsidRPr="009A32C4">
              <w:rPr>
                <w:sz w:val="16"/>
                <w:szCs w:val="16"/>
              </w:rPr>
              <w:lastRenderedPageBreak/>
              <w:t>Limited access to neuro-imaging</w:t>
            </w:r>
          </w:p>
          <w:p w14:paraId="43A6E83A" w14:textId="77777777" w:rsidR="00447D5F" w:rsidRPr="009A32C4" w:rsidRDefault="00447D5F" w:rsidP="00A14076">
            <w:pPr>
              <w:rPr>
                <w:sz w:val="16"/>
                <w:szCs w:val="16"/>
              </w:rPr>
            </w:pPr>
          </w:p>
          <w:p w14:paraId="7527D83A" w14:textId="77777777" w:rsidR="00447D5F" w:rsidRDefault="00447D5F" w:rsidP="00A14076">
            <w:pPr>
              <w:rPr>
                <w:sz w:val="16"/>
                <w:szCs w:val="16"/>
              </w:rPr>
            </w:pPr>
            <w:r w:rsidRPr="009A32C4">
              <w:rPr>
                <w:sz w:val="16"/>
                <w:szCs w:val="16"/>
              </w:rPr>
              <w:t>Inherent to the limitations of the setting, only information on the ultrasound scans were available</w:t>
            </w:r>
          </w:p>
          <w:p w14:paraId="149F1D23" w14:textId="77777777" w:rsidR="00447D5F" w:rsidRPr="009A32C4" w:rsidRDefault="00447D5F" w:rsidP="00A14076">
            <w:pPr>
              <w:rPr>
                <w:b/>
                <w:bCs/>
                <w:sz w:val="16"/>
                <w:szCs w:val="16"/>
              </w:rPr>
            </w:pPr>
            <w:r w:rsidRPr="009A32C4">
              <w:rPr>
                <w:sz w:val="16"/>
                <w:szCs w:val="16"/>
              </w:rPr>
              <w:t xml:space="preserve">A small sample size was obtained as the </w:t>
            </w:r>
            <w:r w:rsidRPr="009A32C4">
              <w:rPr>
                <w:sz w:val="16"/>
                <w:szCs w:val="16"/>
              </w:rPr>
              <w:lastRenderedPageBreak/>
              <w:t>institution was not a referral center for neonates with asphyxia</w:t>
            </w:r>
          </w:p>
        </w:tc>
        <w:tc>
          <w:tcPr>
            <w:tcW w:w="1705" w:type="dxa"/>
            <w:tcBorders>
              <w:left w:val="nil"/>
              <w:bottom w:val="nil"/>
              <w:right w:val="nil"/>
            </w:tcBorders>
          </w:tcPr>
          <w:p w14:paraId="372D8921" w14:textId="77777777" w:rsidR="00447D5F" w:rsidRPr="009A32C4" w:rsidRDefault="00447D5F" w:rsidP="00A14076">
            <w:pPr>
              <w:rPr>
                <w:sz w:val="16"/>
                <w:szCs w:val="16"/>
              </w:rPr>
            </w:pPr>
            <w:r w:rsidRPr="009A32C4">
              <w:rPr>
                <w:sz w:val="16"/>
                <w:szCs w:val="16"/>
              </w:rPr>
              <w:lastRenderedPageBreak/>
              <w:t>Late-preterm infants were included in this study but not delineated as a group for their specific outcomes</w:t>
            </w:r>
          </w:p>
        </w:tc>
      </w:tr>
      <w:tr w:rsidR="00447D5F" w:rsidRPr="009A32C4" w14:paraId="2E2DD402" w14:textId="77777777" w:rsidTr="00A14076">
        <w:tc>
          <w:tcPr>
            <w:tcW w:w="957" w:type="dxa"/>
            <w:vMerge w:val="restart"/>
            <w:tcBorders>
              <w:top w:val="nil"/>
              <w:left w:val="nil"/>
              <w:right w:val="nil"/>
            </w:tcBorders>
          </w:tcPr>
          <w:p w14:paraId="3A356303" w14:textId="77777777" w:rsidR="00447D5F" w:rsidRPr="009A32C4" w:rsidRDefault="00447D5F" w:rsidP="00A14076">
            <w:pPr>
              <w:rPr>
                <w:sz w:val="16"/>
                <w:szCs w:val="16"/>
              </w:rPr>
            </w:pPr>
            <w:r w:rsidRPr="009A32C4">
              <w:rPr>
                <w:sz w:val="16"/>
                <w:szCs w:val="16"/>
              </w:rPr>
              <w:t>Yang et al.</w:t>
            </w:r>
            <w:r>
              <w:rPr>
                <w:sz w:val="16"/>
                <w:szCs w:val="16"/>
                <w:vertAlign w:val="superscript"/>
              </w:rPr>
              <w:t>10</w:t>
            </w:r>
          </w:p>
        </w:tc>
        <w:tc>
          <w:tcPr>
            <w:tcW w:w="2098" w:type="dxa"/>
            <w:vMerge w:val="restart"/>
            <w:tcBorders>
              <w:top w:val="nil"/>
              <w:left w:val="nil"/>
              <w:right w:val="nil"/>
            </w:tcBorders>
          </w:tcPr>
          <w:p w14:paraId="2D243146" w14:textId="77777777" w:rsidR="00447D5F" w:rsidRPr="009A32C4" w:rsidRDefault="00447D5F" w:rsidP="00A14076">
            <w:pPr>
              <w:rPr>
                <w:sz w:val="16"/>
                <w:szCs w:val="16"/>
              </w:rPr>
            </w:pPr>
            <w:r w:rsidRPr="009A32C4">
              <w:rPr>
                <w:sz w:val="16"/>
                <w:szCs w:val="16"/>
              </w:rPr>
              <w:t xml:space="preserve">Later functional limitations in children with CP can be predicted with the aid of the assessment of the quality of motor performance at 9 - 20 </w:t>
            </w:r>
            <w:proofErr w:type="spellStart"/>
            <w:r w:rsidRPr="009A32C4">
              <w:rPr>
                <w:sz w:val="16"/>
                <w:szCs w:val="16"/>
              </w:rPr>
              <w:t>wks</w:t>
            </w:r>
            <w:proofErr w:type="spellEnd"/>
            <w:r w:rsidRPr="009A32C4">
              <w:rPr>
                <w:sz w:val="16"/>
                <w:szCs w:val="16"/>
              </w:rPr>
              <w:t xml:space="preserve"> post-term age (irrespective of the GA)</w:t>
            </w:r>
          </w:p>
        </w:tc>
        <w:tc>
          <w:tcPr>
            <w:tcW w:w="6390" w:type="dxa"/>
            <w:gridSpan w:val="10"/>
            <w:tcBorders>
              <w:top w:val="nil"/>
              <w:left w:val="nil"/>
              <w:bottom w:val="nil"/>
              <w:right w:val="nil"/>
            </w:tcBorders>
          </w:tcPr>
          <w:p w14:paraId="60831355" w14:textId="77777777" w:rsidR="00447D5F" w:rsidRPr="009A32C4" w:rsidRDefault="00447D5F" w:rsidP="00A14076">
            <w:pPr>
              <w:jc w:val="center"/>
              <w:rPr>
                <w:sz w:val="16"/>
                <w:szCs w:val="16"/>
              </w:rPr>
            </w:pPr>
            <w:r w:rsidRPr="009A32C4">
              <w:rPr>
                <w:sz w:val="16"/>
                <w:szCs w:val="16"/>
              </w:rPr>
              <w:t>The association between the quality of movements at 9 - 20 weeks post-term age and the GMFCS levels</w:t>
            </w:r>
          </w:p>
        </w:tc>
        <w:tc>
          <w:tcPr>
            <w:tcW w:w="1800" w:type="dxa"/>
            <w:vMerge w:val="restart"/>
            <w:tcBorders>
              <w:top w:val="nil"/>
              <w:left w:val="nil"/>
              <w:right w:val="nil"/>
            </w:tcBorders>
          </w:tcPr>
          <w:p w14:paraId="1F8999F8" w14:textId="77777777" w:rsidR="00447D5F" w:rsidRPr="009A32C4" w:rsidRDefault="00447D5F" w:rsidP="00A14076">
            <w:pPr>
              <w:rPr>
                <w:sz w:val="16"/>
                <w:szCs w:val="16"/>
              </w:rPr>
            </w:pPr>
            <w:r w:rsidRPr="009A32C4">
              <w:rPr>
                <w:sz w:val="16"/>
                <w:szCs w:val="16"/>
              </w:rPr>
              <w:t>Participants are a sample of convenience:</w:t>
            </w:r>
          </w:p>
          <w:p w14:paraId="7CE47CC2" w14:textId="77777777" w:rsidR="00447D5F" w:rsidRPr="009A32C4" w:rsidRDefault="00447D5F" w:rsidP="00A14076">
            <w:pPr>
              <w:rPr>
                <w:sz w:val="16"/>
                <w:szCs w:val="16"/>
              </w:rPr>
            </w:pPr>
            <w:r w:rsidRPr="009A32C4">
              <w:rPr>
                <w:sz w:val="16"/>
                <w:szCs w:val="16"/>
              </w:rPr>
              <w:t>inclusion criteria were that their motor performance was videoed</w:t>
            </w:r>
          </w:p>
          <w:p w14:paraId="64930B1F" w14:textId="77777777" w:rsidR="00447D5F" w:rsidRPr="009A32C4" w:rsidRDefault="00447D5F" w:rsidP="00A14076">
            <w:pPr>
              <w:rPr>
                <w:sz w:val="16"/>
                <w:szCs w:val="16"/>
              </w:rPr>
            </w:pPr>
            <w:r w:rsidRPr="009A32C4">
              <w:rPr>
                <w:sz w:val="16"/>
                <w:szCs w:val="16"/>
              </w:rPr>
              <w:t>around their 4th month post-term age and that they had developed</w:t>
            </w:r>
          </w:p>
          <w:p w14:paraId="781E8CC9" w14:textId="77777777" w:rsidR="00447D5F" w:rsidRPr="009A32C4" w:rsidRDefault="00447D5F" w:rsidP="00A14076">
            <w:pPr>
              <w:rPr>
                <w:sz w:val="16"/>
                <w:szCs w:val="16"/>
              </w:rPr>
            </w:pPr>
            <w:r w:rsidRPr="009A32C4">
              <w:rPr>
                <w:sz w:val="16"/>
                <w:szCs w:val="16"/>
              </w:rPr>
              <w:t>CP</w:t>
            </w:r>
          </w:p>
        </w:tc>
        <w:tc>
          <w:tcPr>
            <w:tcW w:w="1705" w:type="dxa"/>
            <w:vMerge w:val="restart"/>
            <w:tcBorders>
              <w:top w:val="nil"/>
              <w:left w:val="nil"/>
              <w:right w:val="nil"/>
            </w:tcBorders>
          </w:tcPr>
          <w:p w14:paraId="470BE3C5" w14:textId="77777777" w:rsidR="00447D5F" w:rsidRPr="009A32C4" w:rsidRDefault="00447D5F" w:rsidP="00A14076">
            <w:pPr>
              <w:rPr>
                <w:sz w:val="16"/>
                <w:szCs w:val="16"/>
              </w:rPr>
            </w:pPr>
            <w:r w:rsidRPr="009A32C4">
              <w:rPr>
                <w:sz w:val="16"/>
                <w:szCs w:val="16"/>
              </w:rPr>
              <w:t>Late-preterm infants were included in this study but not delineated as a group for their specific outcomes</w:t>
            </w:r>
          </w:p>
        </w:tc>
      </w:tr>
      <w:tr w:rsidR="00447D5F" w:rsidRPr="009A32C4" w14:paraId="0F49D34D" w14:textId="77777777" w:rsidTr="00A14076">
        <w:tc>
          <w:tcPr>
            <w:tcW w:w="957" w:type="dxa"/>
            <w:vMerge/>
            <w:tcBorders>
              <w:left w:val="nil"/>
              <w:right w:val="nil"/>
            </w:tcBorders>
          </w:tcPr>
          <w:p w14:paraId="2F2B2998" w14:textId="77777777" w:rsidR="00447D5F" w:rsidRPr="009A32C4" w:rsidRDefault="00447D5F" w:rsidP="00A14076">
            <w:pPr>
              <w:rPr>
                <w:sz w:val="16"/>
                <w:szCs w:val="16"/>
              </w:rPr>
            </w:pPr>
          </w:p>
        </w:tc>
        <w:tc>
          <w:tcPr>
            <w:tcW w:w="2098" w:type="dxa"/>
            <w:vMerge/>
            <w:tcBorders>
              <w:left w:val="nil"/>
              <w:right w:val="nil"/>
            </w:tcBorders>
          </w:tcPr>
          <w:p w14:paraId="25E77008"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3AC1A525" w14:textId="77777777" w:rsidR="00447D5F" w:rsidRPr="009A32C4" w:rsidRDefault="00447D5F" w:rsidP="00A14076">
            <w:pPr>
              <w:jc w:val="center"/>
              <w:rPr>
                <w:sz w:val="16"/>
                <w:szCs w:val="16"/>
              </w:rPr>
            </w:pPr>
            <w:r w:rsidRPr="0086288D">
              <w:rPr>
                <w:sz w:val="16"/>
                <w:szCs w:val="16"/>
              </w:rPr>
              <w:t>-</w:t>
            </w:r>
          </w:p>
        </w:tc>
        <w:tc>
          <w:tcPr>
            <w:tcW w:w="1260" w:type="dxa"/>
            <w:gridSpan w:val="2"/>
            <w:tcBorders>
              <w:top w:val="nil"/>
              <w:left w:val="nil"/>
              <w:bottom w:val="nil"/>
              <w:right w:val="nil"/>
            </w:tcBorders>
          </w:tcPr>
          <w:p w14:paraId="31E945CC" w14:textId="77777777" w:rsidR="00447D5F" w:rsidRPr="009A32C4" w:rsidRDefault="00447D5F" w:rsidP="00A14076">
            <w:pPr>
              <w:jc w:val="center"/>
              <w:rPr>
                <w:sz w:val="16"/>
                <w:szCs w:val="16"/>
              </w:rPr>
            </w:pPr>
            <w:r w:rsidRPr="0086288D">
              <w:rPr>
                <w:sz w:val="16"/>
                <w:szCs w:val="16"/>
              </w:rPr>
              <w:t>-</w:t>
            </w:r>
          </w:p>
        </w:tc>
        <w:tc>
          <w:tcPr>
            <w:tcW w:w="1170" w:type="dxa"/>
            <w:tcBorders>
              <w:top w:val="nil"/>
              <w:left w:val="nil"/>
              <w:bottom w:val="nil"/>
              <w:right w:val="nil"/>
            </w:tcBorders>
          </w:tcPr>
          <w:p w14:paraId="5D277647" w14:textId="77777777" w:rsidR="00447D5F" w:rsidRPr="009A32C4" w:rsidRDefault="00447D5F" w:rsidP="00A14076">
            <w:pPr>
              <w:jc w:val="center"/>
              <w:rPr>
                <w:sz w:val="16"/>
                <w:szCs w:val="16"/>
              </w:rPr>
            </w:pPr>
            <w:r w:rsidRPr="0086288D">
              <w:rPr>
                <w:sz w:val="16"/>
                <w:szCs w:val="16"/>
              </w:rPr>
              <w:t>-</w:t>
            </w:r>
          </w:p>
        </w:tc>
        <w:tc>
          <w:tcPr>
            <w:tcW w:w="1080" w:type="dxa"/>
            <w:gridSpan w:val="2"/>
            <w:tcBorders>
              <w:top w:val="nil"/>
              <w:left w:val="nil"/>
              <w:bottom w:val="nil"/>
              <w:right w:val="nil"/>
            </w:tcBorders>
          </w:tcPr>
          <w:p w14:paraId="4DF17375" w14:textId="77777777" w:rsidR="00447D5F" w:rsidRPr="009A32C4" w:rsidRDefault="00447D5F" w:rsidP="00A14076">
            <w:pPr>
              <w:jc w:val="center"/>
              <w:rPr>
                <w:sz w:val="16"/>
                <w:szCs w:val="16"/>
              </w:rPr>
            </w:pPr>
            <w:r w:rsidRPr="0086288D">
              <w:rPr>
                <w:sz w:val="16"/>
                <w:szCs w:val="16"/>
              </w:rPr>
              <w:t>-</w:t>
            </w:r>
          </w:p>
        </w:tc>
        <w:tc>
          <w:tcPr>
            <w:tcW w:w="1530" w:type="dxa"/>
            <w:gridSpan w:val="3"/>
            <w:tcBorders>
              <w:top w:val="nil"/>
              <w:left w:val="nil"/>
              <w:bottom w:val="nil"/>
              <w:right w:val="nil"/>
            </w:tcBorders>
          </w:tcPr>
          <w:p w14:paraId="42E73E66" w14:textId="77777777" w:rsidR="00447D5F" w:rsidRPr="009A32C4" w:rsidRDefault="00447D5F" w:rsidP="00A14076">
            <w:pPr>
              <w:jc w:val="center"/>
              <w:rPr>
                <w:sz w:val="16"/>
                <w:szCs w:val="16"/>
              </w:rPr>
            </w:pPr>
            <w:r w:rsidRPr="009A32C4">
              <w:rPr>
                <w:sz w:val="16"/>
                <w:szCs w:val="16"/>
              </w:rPr>
              <w:t>Spearman correlation coefficient −0.52 (p&lt;0.001).</w:t>
            </w:r>
          </w:p>
        </w:tc>
        <w:tc>
          <w:tcPr>
            <w:tcW w:w="1800" w:type="dxa"/>
            <w:vMerge/>
            <w:tcBorders>
              <w:left w:val="nil"/>
              <w:right w:val="nil"/>
            </w:tcBorders>
          </w:tcPr>
          <w:p w14:paraId="3C51A24D" w14:textId="77777777" w:rsidR="00447D5F" w:rsidRPr="009A32C4" w:rsidRDefault="00447D5F" w:rsidP="00A14076">
            <w:pPr>
              <w:rPr>
                <w:sz w:val="16"/>
                <w:szCs w:val="16"/>
              </w:rPr>
            </w:pPr>
          </w:p>
        </w:tc>
        <w:tc>
          <w:tcPr>
            <w:tcW w:w="1705" w:type="dxa"/>
            <w:vMerge/>
            <w:tcBorders>
              <w:left w:val="nil"/>
              <w:right w:val="nil"/>
            </w:tcBorders>
          </w:tcPr>
          <w:p w14:paraId="22CC363F" w14:textId="77777777" w:rsidR="00447D5F" w:rsidRPr="009A32C4" w:rsidRDefault="00447D5F" w:rsidP="00A14076">
            <w:pPr>
              <w:rPr>
                <w:sz w:val="16"/>
                <w:szCs w:val="16"/>
              </w:rPr>
            </w:pPr>
          </w:p>
        </w:tc>
      </w:tr>
      <w:tr w:rsidR="00447D5F" w:rsidRPr="009A32C4" w14:paraId="33220A04" w14:textId="77777777" w:rsidTr="00A14076">
        <w:tc>
          <w:tcPr>
            <w:tcW w:w="957" w:type="dxa"/>
            <w:vMerge/>
            <w:tcBorders>
              <w:left w:val="nil"/>
              <w:right w:val="nil"/>
            </w:tcBorders>
          </w:tcPr>
          <w:p w14:paraId="1E3BDE3B" w14:textId="77777777" w:rsidR="00447D5F" w:rsidRPr="009A32C4" w:rsidRDefault="00447D5F" w:rsidP="00A14076">
            <w:pPr>
              <w:rPr>
                <w:sz w:val="16"/>
                <w:szCs w:val="16"/>
              </w:rPr>
            </w:pPr>
          </w:p>
        </w:tc>
        <w:tc>
          <w:tcPr>
            <w:tcW w:w="2098" w:type="dxa"/>
            <w:vMerge/>
            <w:tcBorders>
              <w:left w:val="nil"/>
              <w:right w:val="nil"/>
            </w:tcBorders>
          </w:tcPr>
          <w:p w14:paraId="79C94C2E"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3A7C7D3E" w14:textId="77777777" w:rsidR="00447D5F" w:rsidRPr="009A32C4" w:rsidRDefault="00447D5F" w:rsidP="00A14076">
            <w:pPr>
              <w:jc w:val="center"/>
              <w:rPr>
                <w:sz w:val="16"/>
                <w:szCs w:val="16"/>
              </w:rPr>
            </w:pPr>
            <w:r w:rsidRPr="009A32C4">
              <w:rPr>
                <w:sz w:val="16"/>
                <w:szCs w:val="16"/>
              </w:rPr>
              <w:t>The association between the postural patterns found at 9 to 20 weeks post-term age and the children's later GMFCS levels</w:t>
            </w:r>
          </w:p>
        </w:tc>
        <w:tc>
          <w:tcPr>
            <w:tcW w:w="1800" w:type="dxa"/>
            <w:vMerge/>
            <w:tcBorders>
              <w:left w:val="nil"/>
              <w:right w:val="nil"/>
            </w:tcBorders>
          </w:tcPr>
          <w:p w14:paraId="54DD892A" w14:textId="77777777" w:rsidR="00447D5F" w:rsidRPr="009A32C4" w:rsidRDefault="00447D5F" w:rsidP="00A14076">
            <w:pPr>
              <w:rPr>
                <w:sz w:val="16"/>
                <w:szCs w:val="16"/>
              </w:rPr>
            </w:pPr>
          </w:p>
        </w:tc>
        <w:tc>
          <w:tcPr>
            <w:tcW w:w="1705" w:type="dxa"/>
            <w:vMerge/>
            <w:tcBorders>
              <w:left w:val="nil"/>
              <w:right w:val="nil"/>
            </w:tcBorders>
          </w:tcPr>
          <w:p w14:paraId="51E401B3" w14:textId="77777777" w:rsidR="00447D5F" w:rsidRPr="009A32C4" w:rsidRDefault="00447D5F" w:rsidP="00A14076">
            <w:pPr>
              <w:rPr>
                <w:sz w:val="16"/>
                <w:szCs w:val="16"/>
              </w:rPr>
            </w:pPr>
          </w:p>
        </w:tc>
      </w:tr>
      <w:tr w:rsidR="00447D5F" w:rsidRPr="009A32C4" w14:paraId="4EAFBD3A" w14:textId="77777777" w:rsidTr="00A14076">
        <w:tc>
          <w:tcPr>
            <w:tcW w:w="957" w:type="dxa"/>
            <w:vMerge/>
            <w:tcBorders>
              <w:left w:val="nil"/>
              <w:right w:val="nil"/>
            </w:tcBorders>
          </w:tcPr>
          <w:p w14:paraId="3BE71B10" w14:textId="77777777" w:rsidR="00447D5F" w:rsidRPr="009A32C4" w:rsidRDefault="00447D5F" w:rsidP="00A14076">
            <w:pPr>
              <w:rPr>
                <w:sz w:val="16"/>
                <w:szCs w:val="16"/>
              </w:rPr>
            </w:pPr>
          </w:p>
        </w:tc>
        <w:tc>
          <w:tcPr>
            <w:tcW w:w="2098" w:type="dxa"/>
            <w:vMerge/>
            <w:tcBorders>
              <w:left w:val="nil"/>
              <w:right w:val="nil"/>
            </w:tcBorders>
          </w:tcPr>
          <w:p w14:paraId="2C0605F6" w14:textId="77777777" w:rsidR="00447D5F" w:rsidRPr="009A32C4" w:rsidRDefault="00447D5F" w:rsidP="00A14076">
            <w:pPr>
              <w:rPr>
                <w:sz w:val="16"/>
                <w:szCs w:val="16"/>
              </w:rPr>
            </w:pPr>
          </w:p>
        </w:tc>
        <w:tc>
          <w:tcPr>
            <w:tcW w:w="1350" w:type="dxa"/>
            <w:gridSpan w:val="2"/>
            <w:tcBorders>
              <w:top w:val="nil"/>
              <w:left w:val="nil"/>
              <w:bottom w:val="nil"/>
              <w:right w:val="nil"/>
            </w:tcBorders>
          </w:tcPr>
          <w:p w14:paraId="7E1F7D57" w14:textId="77777777" w:rsidR="00447D5F" w:rsidRPr="009A32C4" w:rsidRDefault="00447D5F" w:rsidP="00A14076">
            <w:pPr>
              <w:jc w:val="center"/>
              <w:rPr>
                <w:sz w:val="16"/>
                <w:szCs w:val="16"/>
              </w:rPr>
            </w:pPr>
            <w:r w:rsidRPr="00CB4FDF">
              <w:rPr>
                <w:sz w:val="16"/>
                <w:szCs w:val="16"/>
              </w:rPr>
              <w:t>-</w:t>
            </w:r>
          </w:p>
        </w:tc>
        <w:tc>
          <w:tcPr>
            <w:tcW w:w="1260" w:type="dxa"/>
            <w:gridSpan w:val="2"/>
            <w:tcBorders>
              <w:top w:val="nil"/>
              <w:left w:val="nil"/>
              <w:bottom w:val="nil"/>
              <w:right w:val="nil"/>
            </w:tcBorders>
          </w:tcPr>
          <w:p w14:paraId="19185DAE" w14:textId="77777777" w:rsidR="00447D5F" w:rsidRPr="009A32C4" w:rsidRDefault="00447D5F" w:rsidP="00A14076">
            <w:pPr>
              <w:jc w:val="center"/>
              <w:rPr>
                <w:sz w:val="16"/>
                <w:szCs w:val="16"/>
              </w:rPr>
            </w:pPr>
            <w:r w:rsidRPr="00CB4FDF">
              <w:rPr>
                <w:sz w:val="16"/>
                <w:szCs w:val="16"/>
              </w:rPr>
              <w:t>-</w:t>
            </w:r>
          </w:p>
        </w:tc>
        <w:tc>
          <w:tcPr>
            <w:tcW w:w="1170" w:type="dxa"/>
            <w:tcBorders>
              <w:top w:val="nil"/>
              <w:left w:val="nil"/>
              <w:bottom w:val="nil"/>
              <w:right w:val="nil"/>
            </w:tcBorders>
          </w:tcPr>
          <w:p w14:paraId="56CEA56A" w14:textId="77777777" w:rsidR="00447D5F" w:rsidRPr="009A32C4" w:rsidRDefault="00447D5F" w:rsidP="00A14076">
            <w:pPr>
              <w:jc w:val="center"/>
              <w:rPr>
                <w:sz w:val="16"/>
                <w:szCs w:val="16"/>
              </w:rPr>
            </w:pPr>
            <w:r w:rsidRPr="00CB4FDF">
              <w:rPr>
                <w:sz w:val="16"/>
                <w:szCs w:val="16"/>
              </w:rPr>
              <w:t>-</w:t>
            </w:r>
          </w:p>
        </w:tc>
        <w:tc>
          <w:tcPr>
            <w:tcW w:w="1080" w:type="dxa"/>
            <w:gridSpan w:val="2"/>
            <w:tcBorders>
              <w:top w:val="nil"/>
              <w:left w:val="nil"/>
              <w:bottom w:val="nil"/>
              <w:right w:val="nil"/>
            </w:tcBorders>
          </w:tcPr>
          <w:p w14:paraId="50ACBF1B" w14:textId="77777777" w:rsidR="00447D5F" w:rsidRPr="009A32C4" w:rsidRDefault="00447D5F" w:rsidP="00A14076">
            <w:pPr>
              <w:jc w:val="center"/>
              <w:rPr>
                <w:sz w:val="16"/>
                <w:szCs w:val="16"/>
              </w:rPr>
            </w:pPr>
            <w:r w:rsidRPr="00CB4FDF">
              <w:rPr>
                <w:sz w:val="16"/>
                <w:szCs w:val="16"/>
              </w:rPr>
              <w:t>-</w:t>
            </w:r>
          </w:p>
        </w:tc>
        <w:tc>
          <w:tcPr>
            <w:tcW w:w="1530" w:type="dxa"/>
            <w:gridSpan w:val="3"/>
            <w:tcBorders>
              <w:top w:val="nil"/>
              <w:left w:val="nil"/>
              <w:bottom w:val="nil"/>
              <w:right w:val="nil"/>
            </w:tcBorders>
          </w:tcPr>
          <w:p w14:paraId="0E2C425B" w14:textId="77777777" w:rsidR="00447D5F" w:rsidRPr="009A32C4" w:rsidRDefault="00447D5F" w:rsidP="00A14076">
            <w:pPr>
              <w:jc w:val="center"/>
              <w:rPr>
                <w:sz w:val="16"/>
                <w:szCs w:val="16"/>
              </w:rPr>
            </w:pPr>
            <w:r w:rsidRPr="009A32C4">
              <w:rPr>
                <w:sz w:val="16"/>
                <w:szCs w:val="16"/>
              </w:rPr>
              <w:t>Kendall-Tau-c −0.19</w:t>
            </w:r>
          </w:p>
          <w:p w14:paraId="52FA64D7" w14:textId="77777777" w:rsidR="00447D5F" w:rsidRPr="009A32C4" w:rsidRDefault="00447D5F" w:rsidP="00A14076">
            <w:pPr>
              <w:jc w:val="center"/>
              <w:rPr>
                <w:sz w:val="16"/>
                <w:szCs w:val="16"/>
              </w:rPr>
            </w:pPr>
            <w:r w:rsidRPr="009A32C4">
              <w:rPr>
                <w:sz w:val="16"/>
                <w:szCs w:val="16"/>
              </w:rPr>
              <w:t>(p&lt;0.05)</w:t>
            </w:r>
          </w:p>
        </w:tc>
        <w:tc>
          <w:tcPr>
            <w:tcW w:w="1800" w:type="dxa"/>
            <w:vMerge/>
            <w:tcBorders>
              <w:left w:val="nil"/>
              <w:right w:val="nil"/>
            </w:tcBorders>
          </w:tcPr>
          <w:p w14:paraId="6AFB6664" w14:textId="77777777" w:rsidR="00447D5F" w:rsidRPr="009A32C4" w:rsidRDefault="00447D5F" w:rsidP="00A14076">
            <w:pPr>
              <w:rPr>
                <w:sz w:val="16"/>
                <w:szCs w:val="16"/>
              </w:rPr>
            </w:pPr>
          </w:p>
        </w:tc>
        <w:tc>
          <w:tcPr>
            <w:tcW w:w="1705" w:type="dxa"/>
            <w:vMerge/>
            <w:tcBorders>
              <w:left w:val="nil"/>
              <w:right w:val="nil"/>
            </w:tcBorders>
          </w:tcPr>
          <w:p w14:paraId="499405CF" w14:textId="77777777" w:rsidR="00447D5F" w:rsidRPr="009A32C4" w:rsidRDefault="00447D5F" w:rsidP="00A14076">
            <w:pPr>
              <w:rPr>
                <w:sz w:val="16"/>
                <w:szCs w:val="16"/>
              </w:rPr>
            </w:pPr>
          </w:p>
        </w:tc>
      </w:tr>
      <w:tr w:rsidR="00447D5F" w:rsidRPr="009A32C4" w14:paraId="257C5447" w14:textId="77777777" w:rsidTr="00A14076">
        <w:tc>
          <w:tcPr>
            <w:tcW w:w="957" w:type="dxa"/>
            <w:vMerge/>
            <w:tcBorders>
              <w:left w:val="nil"/>
              <w:right w:val="nil"/>
            </w:tcBorders>
          </w:tcPr>
          <w:p w14:paraId="46FB2A8B" w14:textId="77777777" w:rsidR="00447D5F" w:rsidRPr="009A32C4" w:rsidRDefault="00447D5F" w:rsidP="00A14076">
            <w:pPr>
              <w:rPr>
                <w:sz w:val="16"/>
                <w:szCs w:val="16"/>
              </w:rPr>
            </w:pPr>
          </w:p>
        </w:tc>
        <w:tc>
          <w:tcPr>
            <w:tcW w:w="2098" w:type="dxa"/>
            <w:vMerge/>
            <w:tcBorders>
              <w:left w:val="nil"/>
              <w:right w:val="nil"/>
            </w:tcBorders>
          </w:tcPr>
          <w:p w14:paraId="2C9BF37C" w14:textId="77777777" w:rsidR="00447D5F" w:rsidRPr="009A32C4" w:rsidRDefault="00447D5F" w:rsidP="00A14076">
            <w:pPr>
              <w:rPr>
                <w:sz w:val="16"/>
                <w:szCs w:val="16"/>
              </w:rPr>
            </w:pPr>
          </w:p>
        </w:tc>
        <w:tc>
          <w:tcPr>
            <w:tcW w:w="6390" w:type="dxa"/>
            <w:gridSpan w:val="10"/>
            <w:tcBorders>
              <w:top w:val="nil"/>
              <w:left w:val="nil"/>
              <w:bottom w:val="nil"/>
              <w:right w:val="nil"/>
            </w:tcBorders>
          </w:tcPr>
          <w:p w14:paraId="75D89F7B" w14:textId="77777777" w:rsidR="00447D5F" w:rsidRPr="009A32C4" w:rsidRDefault="00447D5F" w:rsidP="00A14076">
            <w:pPr>
              <w:jc w:val="center"/>
              <w:rPr>
                <w:sz w:val="16"/>
                <w:szCs w:val="16"/>
              </w:rPr>
            </w:pPr>
            <w:r w:rsidRPr="009A32C4">
              <w:rPr>
                <w:sz w:val="16"/>
                <w:szCs w:val="16"/>
              </w:rPr>
              <w:t xml:space="preserve">The association between a </w:t>
            </w:r>
            <w:r>
              <w:rPr>
                <w:sz w:val="16"/>
                <w:szCs w:val="16"/>
              </w:rPr>
              <w:t>CS</w:t>
            </w:r>
            <w:r w:rsidRPr="009A32C4">
              <w:rPr>
                <w:sz w:val="16"/>
                <w:szCs w:val="16"/>
              </w:rPr>
              <w:t xml:space="preserve"> movement character and the later GMFCS levels</w:t>
            </w:r>
          </w:p>
        </w:tc>
        <w:tc>
          <w:tcPr>
            <w:tcW w:w="1800" w:type="dxa"/>
            <w:vMerge/>
            <w:tcBorders>
              <w:left w:val="nil"/>
              <w:right w:val="nil"/>
            </w:tcBorders>
          </w:tcPr>
          <w:p w14:paraId="126B1DCF" w14:textId="77777777" w:rsidR="00447D5F" w:rsidRPr="009A32C4" w:rsidRDefault="00447D5F" w:rsidP="00A14076">
            <w:pPr>
              <w:rPr>
                <w:sz w:val="16"/>
                <w:szCs w:val="16"/>
              </w:rPr>
            </w:pPr>
          </w:p>
        </w:tc>
        <w:tc>
          <w:tcPr>
            <w:tcW w:w="1705" w:type="dxa"/>
            <w:vMerge/>
            <w:tcBorders>
              <w:left w:val="nil"/>
              <w:right w:val="nil"/>
            </w:tcBorders>
          </w:tcPr>
          <w:p w14:paraId="326345DF" w14:textId="77777777" w:rsidR="00447D5F" w:rsidRPr="009A32C4" w:rsidRDefault="00447D5F" w:rsidP="00A14076">
            <w:pPr>
              <w:rPr>
                <w:sz w:val="16"/>
                <w:szCs w:val="16"/>
              </w:rPr>
            </w:pPr>
          </w:p>
        </w:tc>
      </w:tr>
      <w:tr w:rsidR="00447D5F" w:rsidRPr="009A32C4" w14:paraId="6A866378" w14:textId="77777777" w:rsidTr="00A14076">
        <w:tc>
          <w:tcPr>
            <w:tcW w:w="957" w:type="dxa"/>
            <w:vMerge/>
            <w:tcBorders>
              <w:left w:val="nil"/>
              <w:right w:val="nil"/>
            </w:tcBorders>
          </w:tcPr>
          <w:p w14:paraId="2DBA0096" w14:textId="77777777" w:rsidR="00447D5F" w:rsidRPr="009A32C4" w:rsidRDefault="00447D5F" w:rsidP="00A14076">
            <w:pPr>
              <w:rPr>
                <w:sz w:val="16"/>
                <w:szCs w:val="16"/>
              </w:rPr>
            </w:pPr>
          </w:p>
        </w:tc>
        <w:tc>
          <w:tcPr>
            <w:tcW w:w="2098" w:type="dxa"/>
            <w:vMerge/>
            <w:tcBorders>
              <w:left w:val="nil"/>
              <w:right w:val="nil"/>
            </w:tcBorders>
          </w:tcPr>
          <w:p w14:paraId="53B53755" w14:textId="77777777" w:rsidR="00447D5F" w:rsidRPr="009A32C4" w:rsidRDefault="00447D5F" w:rsidP="00A14076">
            <w:pPr>
              <w:rPr>
                <w:sz w:val="16"/>
                <w:szCs w:val="16"/>
              </w:rPr>
            </w:pPr>
          </w:p>
        </w:tc>
        <w:tc>
          <w:tcPr>
            <w:tcW w:w="1350" w:type="dxa"/>
            <w:gridSpan w:val="2"/>
            <w:tcBorders>
              <w:top w:val="nil"/>
              <w:left w:val="nil"/>
              <w:right w:val="nil"/>
            </w:tcBorders>
          </w:tcPr>
          <w:p w14:paraId="6A18A499" w14:textId="77777777" w:rsidR="00447D5F" w:rsidRPr="009A32C4" w:rsidRDefault="00447D5F" w:rsidP="00A14076">
            <w:pPr>
              <w:jc w:val="center"/>
              <w:rPr>
                <w:sz w:val="16"/>
                <w:szCs w:val="16"/>
              </w:rPr>
            </w:pPr>
            <w:r w:rsidRPr="00E76E70">
              <w:rPr>
                <w:sz w:val="16"/>
                <w:szCs w:val="16"/>
              </w:rPr>
              <w:t>-</w:t>
            </w:r>
          </w:p>
        </w:tc>
        <w:tc>
          <w:tcPr>
            <w:tcW w:w="1260" w:type="dxa"/>
            <w:gridSpan w:val="2"/>
            <w:tcBorders>
              <w:top w:val="nil"/>
              <w:left w:val="nil"/>
              <w:right w:val="nil"/>
            </w:tcBorders>
          </w:tcPr>
          <w:p w14:paraId="4E6F70ED" w14:textId="77777777" w:rsidR="00447D5F" w:rsidRPr="009A32C4" w:rsidRDefault="00447D5F" w:rsidP="00A14076">
            <w:pPr>
              <w:jc w:val="center"/>
              <w:rPr>
                <w:sz w:val="16"/>
                <w:szCs w:val="16"/>
              </w:rPr>
            </w:pPr>
            <w:r w:rsidRPr="00E76E70">
              <w:rPr>
                <w:sz w:val="16"/>
                <w:szCs w:val="16"/>
              </w:rPr>
              <w:t>-</w:t>
            </w:r>
          </w:p>
        </w:tc>
        <w:tc>
          <w:tcPr>
            <w:tcW w:w="1170" w:type="dxa"/>
            <w:tcBorders>
              <w:top w:val="nil"/>
              <w:left w:val="nil"/>
              <w:right w:val="nil"/>
            </w:tcBorders>
          </w:tcPr>
          <w:p w14:paraId="244C0ACB" w14:textId="77777777" w:rsidR="00447D5F" w:rsidRPr="009A32C4" w:rsidRDefault="00447D5F" w:rsidP="00A14076">
            <w:pPr>
              <w:jc w:val="center"/>
              <w:rPr>
                <w:sz w:val="16"/>
                <w:szCs w:val="16"/>
              </w:rPr>
            </w:pPr>
            <w:r w:rsidRPr="00E76E70">
              <w:rPr>
                <w:sz w:val="16"/>
                <w:szCs w:val="16"/>
              </w:rPr>
              <w:t>-</w:t>
            </w:r>
          </w:p>
        </w:tc>
        <w:tc>
          <w:tcPr>
            <w:tcW w:w="1080" w:type="dxa"/>
            <w:gridSpan w:val="2"/>
            <w:tcBorders>
              <w:top w:val="nil"/>
              <w:left w:val="nil"/>
              <w:right w:val="nil"/>
            </w:tcBorders>
          </w:tcPr>
          <w:p w14:paraId="1446C74B" w14:textId="77777777" w:rsidR="00447D5F" w:rsidRPr="009A32C4" w:rsidRDefault="00447D5F" w:rsidP="00A14076">
            <w:pPr>
              <w:jc w:val="center"/>
              <w:rPr>
                <w:sz w:val="16"/>
                <w:szCs w:val="16"/>
              </w:rPr>
            </w:pPr>
            <w:r w:rsidRPr="00E76E70">
              <w:rPr>
                <w:sz w:val="16"/>
                <w:szCs w:val="16"/>
              </w:rPr>
              <w:t>-</w:t>
            </w:r>
          </w:p>
        </w:tc>
        <w:tc>
          <w:tcPr>
            <w:tcW w:w="1530" w:type="dxa"/>
            <w:gridSpan w:val="3"/>
            <w:tcBorders>
              <w:top w:val="nil"/>
              <w:left w:val="nil"/>
              <w:right w:val="nil"/>
            </w:tcBorders>
          </w:tcPr>
          <w:p w14:paraId="7A584EE6" w14:textId="77777777" w:rsidR="00447D5F" w:rsidRPr="009A32C4" w:rsidRDefault="00447D5F" w:rsidP="00A14076">
            <w:pPr>
              <w:jc w:val="center"/>
              <w:rPr>
                <w:sz w:val="16"/>
                <w:szCs w:val="16"/>
              </w:rPr>
            </w:pPr>
            <w:r w:rsidRPr="009A32C4">
              <w:rPr>
                <w:sz w:val="16"/>
                <w:szCs w:val="16"/>
              </w:rPr>
              <w:t xml:space="preserve">Kendall-Tau-c 0.41 </w:t>
            </w:r>
          </w:p>
          <w:p w14:paraId="28D7D8C6" w14:textId="77777777" w:rsidR="00447D5F" w:rsidRPr="009A32C4" w:rsidRDefault="00447D5F" w:rsidP="00A14076">
            <w:pPr>
              <w:jc w:val="center"/>
              <w:rPr>
                <w:sz w:val="16"/>
                <w:szCs w:val="16"/>
              </w:rPr>
            </w:pPr>
            <w:r w:rsidRPr="009A32C4">
              <w:rPr>
                <w:sz w:val="16"/>
                <w:szCs w:val="16"/>
              </w:rPr>
              <w:t>(p&lt;0.001)</w:t>
            </w:r>
          </w:p>
          <w:p w14:paraId="7BA3EA49" w14:textId="77777777" w:rsidR="00447D5F" w:rsidRPr="009A32C4" w:rsidRDefault="00447D5F" w:rsidP="00A14076">
            <w:pPr>
              <w:jc w:val="center"/>
              <w:rPr>
                <w:sz w:val="16"/>
                <w:szCs w:val="16"/>
              </w:rPr>
            </w:pPr>
          </w:p>
        </w:tc>
        <w:tc>
          <w:tcPr>
            <w:tcW w:w="1800" w:type="dxa"/>
            <w:vMerge/>
            <w:tcBorders>
              <w:left w:val="nil"/>
              <w:right w:val="nil"/>
            </w:tcBorders>
          </w:tcPr>
          <w:p w14:paraId="5A5FE1DD" w14:textId="77777777" w:rsidR="00447D5F" w:rsidRPr="009A32C4" w:rsidRDefault="00447D5F" w:rsidP="00A14076">
            <w:pPr>
              <w:rPr>
                <w:sz w:val="16"/>
                <w:szCs w:val="16"/>
              </w:rPr>
            </w:pPr>
          </w:p>
        </w:tc>
        <w:tc>
          <w:tcPr>
            <w:tcW w:w="1705" w:type="dxa"/>
            <w:vMerge/>
            <w:tcBorders>
              <w:left w:val="nil"/>
              <w:right w:val="nil"/>
            </w:tcBorders>
          </w:tcPr>
          <w:p w14:paraId="2B68B221" w14:textId="77777777" w:rsidR="00447D5F" w:rsidRPr="009A32C4" w:rsidRDefault="00447D5F" w:rsidP="00A14076">
            <w:pPr>
              <w:rPr>
                <w:sz w:val="16"/>
                <w:szCs w:val="16"/>
              </w:rPr>
            </w:pPr>
          </w:p>
        </w:tc>
      </w:tr>
      <w:tr w:rsidR="00447D5F" w:rsidRPr="009A32C4" w14:paraId="422D3D1D" w14:textId="77777777" w:rsidTr="00A14076">
        <w:tc>
          <w:tcPr>
            <w:tcW w:w="12950" w:type="dxa"/>
            <w:gridSpan w:val="14"/>
            <w:tcBorders>
              <w:left w:val="nil"/>
              <w:right w:val="nil"/>
            </w:tcBorders>
          </w:tcPr>
          <w:p w14:paraId="40A2D75F" w14:textId="77777777" w:rsidR="00447D5F" w:rsidRPr="009A32C4" w:rsidRDefault="00447D5F" w:rsidP="00A14076">
            <w:pPr>
              <w:rPr>
                <w:sz w:val="16"/>
                <w:szCs w:val="16"/>
              </w:rPr>
            </w:pPr>
            <w:r w:rsidRPr="009A32C4">
              <w:rPr>
                <w:i/>
                <w:iCs/>
                <w:sz w:val="16"/>
                <w:szCs w:val="16"/>
              </w:rPr>
              <w:t>Note</w:t>
            </w:r>
            <w:r w:rsidRPr="009A32C4">
              <w:rPr>
                <w:sz w:val="16"/>
                <w:szCs w:val="16"/>
              </w:rPr>
              <w:t xml:space="preserve">. CI = confidence interval, CP = cerebral palsy, CS = cramped-synchronized, EEG = electroencephalogram, FM = fidgety movements, GA = gestational age, GM = general movements, GMA = general movements assessment, GMFCS = gross motor function classification system, LR = likelihood ratio, </w:t>
            </w:r>
            <w:r>
              <w:rPr>
                <w:sz w:val="16"/>
                <w:szCs w:val="16"/>
              </w:rPr>
              <w:t xml:space="preserve">MOS = motor optimality score, </w:t>
            </w:r>
            <w:r w:rsidRPr="009A32C4">
              <w:rPr>
                <w:sz w:val="16"/>
                <w:szCs w:val="16"/>
              </w:rPr>
              <w:t xml:space="preserve">NE = neonatal encephalopathy, NPV = negative predictive value, </w:t>
            </w:r>
            <w:r>
              <w:rPr>
                <w:sz w:val="16"/>
                <w:szCs w:val="16"/>
              </w:rPr>
              <w:t xml:space="preserve">PMA = postmenstrual age, </w:t>
            </w:r>
            <w:r w:rsidRPr="009A32C4">
              <w:rPr>
                <w:sz w:val="16"/>
                <w:szCs w:val="16"/>
              </w:rPr>
              <w:t>PR = poor repertoire, PPV = positive predictive value</w:t>
            </w:r>
            <w:r>
              <w:rPr>
                <w:sz w:val="16"/>
                <w:szCs w:val="16"/>
              </w:rPr>
              <w:t xml:space="preserve">, </w:t>
            </w:r>
            <w:proofErr w:type="spellStart"/>
            <w:r>
              <w:rPr>
                <w:sz w:val="16"/>
                <w:szCs w:val="16"/>
              </w:rPr>
              <w:t>wks</w:t>
            </w:r>
            <w:proofErr w:type="spellEnd"/>
            <w:r>
              <w:rPr>
                <w:sz w:val="16"/>
                <w:szCs w:val="16"/>
              </w:rPr>
              <w:t xml:space="preserve"> = weeks</w:t>
            </w:r>
          </w:p>
        </w:tc>
      </w:tr>
    </w:tbl>
    <w:p w14:paraId="352570C9" w14:textId="38B4635E" w:rsidR="00447D5F" w:rsidRDefault="00447D5F">
      <w:pPr>
        <w:rPr>
          <w:sz w:val="16"/>
          <w:szCs w:val="16"/>
        </w:rPr>
      </w:pPr>
    </w:p>
    <w:p w14:paraId="7B54E436" w14:textId="02C3EE5F" w:rsidR="00447D5F" w:rsidRDefault="00447D5F">
      <w:pPr>
        <w:rPr>
          <w:sz w:val="16"/>
          <w:szCs w:val="16"/>
        </w:rPr>
      </w:pPr>
    </w:p>
    <w:tbl>
      <w:tblPr>
        <w:tblStyle w:val="GridTable1Light1"/>
        <w:tblW w:w="13202"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7"/>
        <w:gridCol w:w="990"/>
        <w:gridCol w:w="810"/>
        <w:gridCol w:w="1080"/>
        <w:gridCol w:w="990"/>
        <w:gridCol w:w="2520"/>
        <w:gridCol w:w="720"/>
        <w:gridCol w:w="1170"/>
        <w:gridCol w:w="990"/>
        <w:gridCol w:w="990"/>
        <w:gridCol w:w="900"/>
        <w:gridCol w:w="1165"/>
      </w:tblGrid>
      <w:tr w:rsidR="00447D5F" w:rsidRPr="000E1FA2" w14:paraId="4B4E350A" w14:textId="77777777" w:rsidTr="00A140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02" w:type="dxa"/>
            <w:gridSpan w:val="12"/>
            <w:tcBorders>
              <w:left w:val="nil"/>
              <w:bottom w:val="single" w:sz="4" w:space="0" w:color="auto"/>
              <w:right w:val="nil"/>
            </w:tcBorders>
          </w:tcPr>
          <w:p w14:paraId="57CDAEE9" w14:textId="77777777" w:rsidR="00447D5F" w:rsidRPr="002C574F" w:rsidRDefault="00447D5F" w:rsidP="00A14076">
            <w:pPr>
              <w:rPr>
                <w:rFonts w:ascii="Times New Roman" w:hAnsi="Times New Roman" w:cs="Times New Roman"/>
                <w:b w:val="0"/>
                <w:bCs w:val="0"/>
                <w:sz w:val="20"/>
                <w:szCs w:val="20"/>
              </w:rPr>
            </w:pPr>
            <w:r w:rsidRPr="002C574F">
              <w:rPr>
                <w:rFonts w:ascii="Times New Roman" w:hAnsi="Times New Roman" w:cs="Times New Roman"/>
                <w:b w:val="0"/>
                <w:bCs w:val="0"/>
                <w:sz w:val="20"/>
                <w:szCs w:val="20"/>
              </w:rPr>
              <w:t>Table 6</w:t>
            </w:r>
          </w:p>
          <w:p w14:paraId="08BC0E7E" w14:textId="77777777" w:rsidR="00447D5F" w:rsidRPr="000E1FA2" w:rsidRDefault="00447D5F" w:rsidP="00A14076">
            <w:pPr>
              <w:rPr>
                <w:rFonts w:ascii="Times New Roman" w:hAnsi="Times New Roman" w:cs="Times New Roman"/>
                <w:sz w:val="16"/>
                <w:szCs w:val="16"/>
              </w:rPr>
            </w:pPr>
          </w:p>
          <w:p w14:paraId="3184B631" w14:textId="77777777" w:rsidR="00447D5F" w:rsidRPr="000E1FA2" w:rsidRDefault="00447D5F" w:rsidP="00A14076">
            <w:pPr>
              <w:rPr>
                <w:rFonts w:ascii="Times New Roman" w:hAnsi="Times New Roman" w:cs="Times New Roman"/>
                <w:b w:val="0"/>
                <w:bCs w:val="0"/>
                <w:i/>
                <w:iCs/>
                <w:sz w:val="16"/>
                <w:szCs w:val="16"/>
              </w:rPr>
            </w:pPr>
            <w:r w:rsidRPr="000E1FA2">
              <w:rPr>
                <w:rFonts w:ascii="Times New Roman" w:hAnsi="Times New Roman" w:cs="Times New Roman"/>
                <w:b w:val="0"/>
                <w:bCs w:val="0"/>
                <w:i/>
                <w:iCs/>
                <w:sz w:val="16"/>
                <w:szCs w:val="16"/>
              </w:rPr>
              <w:t xml:space="preserve">General characteristics of identified studies </w:t>
            </w:r>
            <w:r>
              <w:rPr>
                <w:rFonts w:ascii="Times New Roman" w:hAnsi="Times New Roman" w:cs="Times New Roman"/>
                <w:b w:val="0"/>
                <w:bCs w:val="0"/>
                <w:i/>
                <w:iCs/>
                <w:sz w:val="16"/>
                <w:szCs w:val="16"/>
              </w:rPr>
              <w:t xml:space="preserve">for </w:t>
            </w:r>
            <w:r w:rsidRPr="000E1FA2">
              <w:rPr>
                <w:rFonts w:ascii="Times New Roman" w:hAnsi="Times New Roman" w:cs="Times New Roman"/>
                <w:b w:val="0"/>
                <w:bCs w:val="0"/>
                <w:i/>
                <w:iCs/>
                <w:sz w:val="16"/>
                <w:szCs w:val="16"/>
              </w:rPr>
              <w:t xml:space="preserve">the </w:t>
            </w:r>
            <w:r>
              <w:rPr>
                <w:rFonts w:ascii="Times New Roman" w:hAnsi="Times New Roman" w:cs="Times New Roman"/>
                <w:b w:val="0"/>
                <w:bCs w:val="0"/>
                <w:i/>
                <w:iCs/>
                <w:sz w:val="16"/>
                <w:szCs w:val="16"/>
              </w:rPr>
              <w:t xml:space="preserve">GMA </w:t>
            </w:r>
            <w:r w:rsidRPr="000E1FA2">
              <w:rPr>
                <w:rFonts w:ascii="Times New Roman" w:hAnsi="Times New Roman" w:cs="Times New Roman"/>
                <w:b w:val="0"/>
                <w:bCs w:val="0"/>
                <w:i/>
                <w:iCs/>
                <w:sz w:val="16"/>
                <w:szCs w:val="16"/>
              </w:rPr>
              <w:t xml:space="preserve">and the predictive ability for CP in late-preterm and term </w:t>
            </w:r>
            <w:r>
              <w:rPr>
                <w:rFonts w:ascii="Times New Roman" w:hAnsi="Times New Roman" w:cs="Times New Roman"/>
                <w:b w:val="0"/>
                <w:bCs w:val="0"/>
                <w:i/>
                <w:iCs/>
                <w:sz w:val="16"/>
                <w:szCs w:val="16"/>
              </w:rPr>
              <w:t>infants with NE</w:t>
            </w:r>
          </w:p>
        </w:tc>
      </w:tr>
      <w:tr w:rsidR="00447D5F" w:rsidRPr="000E1FA2" w14:paraId="41A5B10C" w14:textId="77777777" w:rsidTr="00A14076">
        <w:tc>
          <w:tcPr>
            <w:cnfStyle w:val="001000000000" w:firstRow="0" w:lastRow="0" w:firstColumn="1" w:lastColumn="0" w:oddVBand="0" w:evenVBand="0" w:oddHBand="0" w:evenHBand="0" w:firstRowFirstColumn="0" w:firstRowLastColumn="0" w:lastRowFirstColumn="0" w:lastRowLastColumn="0"/>
            <w:tcW w:w="877" w:type="dxa"/>
            <w:tcBorders>
              <w:left w:val="nil"/>
              <w:bottom w:val="single" w:sz="4" w:space="0" w:color="auto"/>
              <w:right w:val="nil"/>
            </w:tcBorders>
          </w:tcPr>
          <w:p w14:paraId="1255A62A" w14:textId="77777777" w:rsidR="00447D5F" w:rsidRPr="000E1FA2" w:rsidRDefault="00447D5F" w:rsidP="00A14076">
            <w:pPr>
              <w:jc w:val="center"/>
              <w:rPr>
                <w:rFonts w:ascii="Times New Roman" w:hAnsi="Times New Roman" w:cs="Times New Roman"/>
                <w:sz w:val="16"/>
                <w:szCs w:val="16"/>
              </w:rPr>
            </w:pPr>
            <w:r w:rsidRPr="000E1FA2">
              <w:rPr>
                <w:rFonts w:ascii="Times New Roman" w:hAnsi="Times New Roman" w:cs="Times New Roman"/>
                <w:sz w:val="16"/>
                <w:szCs w:val="16"/>
              </w:rPr>
              <w:t>Article</w:t>
            </w:r>
          </w:p>
        </w:tc>
        <w:tc>
          <w:tcPr>
            <w:tcW w:w="990" w:type="dxa"/>
            <w:tcBorders>
              <w:left w:val="nil"/>
              <w:bottom w:val="single" w:sz="4" w:space="0" w:color="auto"/>
              <w:right w:val="nil"/>
            </w:tcBorders>
          </w:tcPr>
          <w:p w14:paraId="7AD45173"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Date of publication</w:t>
            </w:r>
          </w:p>
        </w:tc>
        <w:tc>
          <w:tcPr>
            <w:tcW w:w="810" w:type="dxa"/>
            <w:tcBorders>
              <w:left w:val="nil"/>
              <w:bottom w:val="single" w:sz="4" w:space="0" w:color="auto"/>
              <w:right w:val="nil"/>
            </w:tcBorders>
          </w:tcPr>
          <w:p w14:paraId="3E45B1D2"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Country</w:t>
            </w:r>
          </w:p>
        </w:tc>
        <w:tc>
          <w:tcPr>
            <w:tcW w:w="1080" w:type="dxa"/>
            <w:tcBorders>
              <w:left w:val="nil"/>
              <w:bottom w:val="single" w:sz="4" w:space="0" w:color="auto"/>
              <w:right w:val="nil"/>
            </w:tcBorders>
          </w:tcPr>
          <w:p w14:paraId="12C3A7AC"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Type of studies included</w:t>
            </w:r>
          </w:p>
        </w:tc>
        <w:tc>
          <w:tcPr>
            <w:tcW w:w="990" w:type="dxa"/>
            <w:tcBorders>
              <w:left w:val="nil"/>
              <w:bottom w:val="single" w:sz="4" w:space="0" w:color="auto"/>
              <w:right w:val="nil"/>
            </w:tcBorders>
          </w:tcPr>
          <w:p w14:paraId="770437EA"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Population size </w:t>
            </w:r>
          </w:p>
        </w:tc>
        <w:tc>
          <w:tcPr>
            <w:tcW w:w="2520" w:type="dxa"/>
            <w:tcBorders>
              <w:left w:val="nil"/>
              <w:bottom w:val="single" w:sz="4" w:space="0" w:color="auto"/>
              <w:right w:val="nil"/>
            </w:tcBorders>
          </w:tcPr>
          <w:p w14:paraId="77E20251"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Population (general characteristics)</w:t>
            </w:r>
          </w:p>
        </w:tc>
        <w:tc>
          <w:tcPr>
            <w:tcW w:w="720" w:type="dxa"/>
            <w:tcBorders>
              <w:left w:val="nil"/>
              <w:bottom w:val="single" w:sz="4" w:space="0" w:color="auto"/>
              <w:right w:val="nil"/>
            </w:tcBorders>
          </w:tcPr>
          <w:p w14:paraId="347FD670"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Period of study</w:t>
            </w:r>
          </w:p>
        </w:tc>
        <w:tc>
          <w:tcPr>
            <w:tcW w:w="1170" w:type="dxa"/>
            <w:tcBorders>
              <w:left w:val="nil"/>
              <w:bottom w:val="single" w:sz="4" w:space="0" w:color="auto"/>
              <w:right w:val="nil"/>
            </w:tcBorders>
          </w:tcPr>
          <w:p w14:paraId="275247A7"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Method of high-risk identification </w:t>
            </w:r>
          </w:p>
        </w:tc>
        <w:tc>
          <w:tcPr>
            <w:tcW w:w="990" w:type="dxa"/>
            <w:tcBorders>
              <w:left w:val="nil"/>
              <w:bottom w:val="single" w:sz="4" w:space="0" w:color="auto"/>
              <w:right w:val="nil"/>
            </w:tcBorders>
          </w:tcPr>
          <w:p w14:paraId="1A9397A7"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GM</w:t>
            </w:r>
            <w:r>
              <w:rPr>
                <w:rFonts w:ascii="Times New Roman" w:hAnsi="Times New Roman" w:cs="Times New Roman"/>
                <w:b/>
                <w:bCs/>
                <w:sz w:val="16"/>
                <w:szCs w:val="16"/>
              </w:rPr>
              <w:t>A</w:t>
            </w:r>
            <w:r w:rsidRPr="000E1FA2">
              <w:rPr>
                <w:rFonts w:ascii="Times New Roman" w:hAnsi="Times New Roman" w:cs="Times New Roman"/>
                <w:b/>
                <w:bCs/>
                <w:sz w:val="16"/>
                <w:szCs w:val="16"/>
              </w:rPr>
              <w:t xml:space="preserve"> </w:t>
            </w:r>
          </w:p>
        </w:tc>
        <w:tc>
          <w:tcPr>
            <w:tcW w:w="990" w:type="dxa"/>
            <w:tcBorders>
              <w:left w:val="nil"/>
              <w:bottom w:val="single" w:sz="4" w:space="0" w:color="auto"/>
              <w:right w:val="nil"/>
            </w:tcBorders>
          </w:tcPr>
          <w:p w14:paraId="2B2DAE2C"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 xml:space="preserve"> Age at GM</w:t>
            </w:r>
            <w:r>
              <w:rPr>
                <w:rFonts w:ascii="Times New Roman" w:hAnsi="Times New Roman" w:cs="Times New Roman"/>
                <w:b/>
                <w:bCs/>
                <w:sz w:val="16"/>
                <w:szCs w:val="16"/>
              </w:rPr>
              <w:t>A</w:t>
            </w:r>
            <w:r w:rsidRPr="000E1FA2">
              <w:rPr>
                <w:rFonts w:ascii="Times New Roman" w:hAnsi="Times New Roman" w:cs="Times New Roman"/>
                <w:b/>
                <w:bCs/>
                <w:sz w:val="16"/>
                <w:szCs w:val="16"/>
              </w:rPr>
              <w:t xml:space="preserve"> </w:t>
            </w:r>
          </w:p>
        </w:tc>
        <w:tc>
          <w:tcPr>
            <w:tcW w:w="900" w:type="dxa"/>
            <w:tcBorders>
              <w:left w:val="nil"/>
              <w:bottom w:val="single" w:sz="4" w:space="0" w:color="auto"/>
              <w:right w:val="nil"/>
            </w:tcBorders>
          </w:tcPr>
          <w:p w14:paraId="127F92EC"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Age of CP diagnosis</w:t>
            </w:r>
          </w:p>
        </w:tc>
        <w:tc>
          <w:tcPr>
            <w:tcW w:w="1165" w:type="dxa"/>
            <w:tcBorders>
              <w:left w:val="nil"/>
              <w:bottom w:val="single" w:sz="4" w:space="0" w:color="auto"/>
              <w:right w:val="nil"/>
            </w:tcBorders>
          </w:tcPr>
          <w:p w14:paraId="43341F68"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6"/>
                <w:szCs w:val="16"/>
              </w:rPr>
            </w:pPr>
            <w:r w:rsidRPr="000E1FA2">
              <w:rPr>
                <w:rFonts w:ascii="Times New Roman" w:hAnsi="Times New Roman" w:cs="Times New Roman"/>
                <w:b/>
                <w:bCs/>
                <w:sz w:val="16"/>
                <w:szCs w:val="16"/>
              </w:rPr>
              <w:t>Method used for neurological examinations</w:t>
            </w:r>
          </w:p>
        </w:tc>
      </w:tr>
      <w:tr w:rsidR="00447D5F" w:rsidRPr="000E1FA2" w14:paraId="63B3B121" w14:textId="77777777" w:rsidTr="00A14076">
        <w:trPr>
          <w:trHeight w:val="1700"/>
        </w:trPr>
        <w:tc>
          <w:tcPr>
            <w:cnfStyle w:val="001000000000" w:firstRow="0" w:lastRow="0" w:firstColumn="1" w:lastColumn="0" w:oddVBand="0" w:evenVBand="0" w:oddHBand="0" w:evenHBand="0" w:firstRowFirstColumn="0" w:firstRowLastColumn="0" w:lastRowFirstColumn="0" w:lastRowLastColumn="0"/>
            <w:tcW w:w="877" w:type="dxa"/>
            <w:tcBorders>
              <w:left w:val="nil"/>
              <w:bottom w:val="nil"/>
              <w:right w:val="nil"/>
            </w:tcBorders>
            <w:shd w:val="clear" w:color="auto" w:fill="auto"/>
          </w:tcPr>
          <w:p w14:paraId="0C85F227" w14:textId="77777777" w:rsidR="00447D5F" w:rsidRPr="000E1FA2" w:rsidRDefault="00447D5F" w:rsidP="00A14076">
            <w:pPr>
              <w:jc w:val="center"/>
              <w:rPr>
                <w:rFonts w:ascii="Times New Roman" w:hAnsi="Times New Roman" w:cs="Times New Roman"/>
                <w:sz w:val="16"/>
                <w:szCs w:val="16"/>
              </w:rPr>
            </w:pPr>
            <w:r w:rsidRPr="000E1FA2">
              <w:rPr>
                <w:rFonts w:ascii="Times New Roman" w:hAnsi="Times New Roman" w:cs="Times New Roman"/>
                <w:sz w:val="16"/>
                <w:szCs w:val="16"/>
              </w:rPr>
              <w:t>Ferrari et al.</w:t>
            </w:r>
            <w:r>
              <w:rPr>
                <w:rFonts w:ascii="Times New Roman" w:hAnsi="Times New Roman" w:cs="Times New Roman"/>
                <w:b w:val="0"/>
                <w:sz w:val="16"/>
                <w:szCs w:val="16"/>
                <w:vertAlign w:val="superscript"/>
              </w:rPr>
              <w:t>81</w:t>
            </w:r>
          </w:p>
        </w:tc>
        <w:tc>
          <w:tcPr>
            <w:tcW w:w="990" w:type="dxa"/>
            <w:tcBorders>
              <w:left w:val="nil"/>
              <w:bottom w:val="nil"/>
              <w:right w:val="nil"/>
            </w:tcBorders>
            <w:shd w:val="clear" w:color="auto" w:fill="auto"/>
          </w:tcPr>
          <w:p w14:paraId="09A77F03"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2011</w:t>
            </w:r>
          </w:p>
        </w:tc>
        <w:tc>
          <w:tcPr>
            <w:tcW w:w="810" w:type="dxa"/>
            <w:tcBorders>
              <w:left w:val="nil"/>
              <w:bottom w:val="nil"/>
              <w:right w:val="nil"/>
            </w:tcBorders>
            <w:shd w:val="clear" w:color="auto" w:fill="auto"/>
          </w:tcPr>
          <w:p w14:paraId="79C05C72"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Italy </w:t>
            </w:r>
          </w:p>
          <w:p w14:paraId="63A770C1"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080" w:type="dxa"/>
            <w:tcBorders>
              <w:left w:val="nil"/>
              <w:bottom w:val="nil"/>
              <w:right w:val="nil"/>
            </w:tcBorders>
            <w:shd w:val="clear" w:color="auto" w:fill="auto"/>
          </w:tcPr>
          <w:p w14:paraId="299D9952"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Case series </w:t>
            </w:r>
          </w:p>
        </w:tc>
        <w:tc>
          <w:tcPr>
            <w:tcW w:w="990" w:type="dxa"/>
            <w:tcBorders>
              <w:left w:val="nil"/>
              <w:bottom w:val="nil"/>
              <w:right w:val="nil"/>
            </w:tcBorders>
            <w:shd w:val="clear" w:color="auto" w:fill="auto"/>
          </w:tcPr>
          <w:p w14:paraId="1E0FA646"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hAnsi="Times New Roman" w:cs="Times New Roman"/>
                <w:sz w:val="16"/>
                <w:szCs w:val="16"/>
              </w:rPr>
              <w:t>34 term</w:t>
            </w:r>
          </w:p>
        </w:tc>
        <w:tc>
          <w:tcPr>
            <w:tcW w:w="2520" w:type="dxa"/>
            <w:tcBorders>
              <w:left w:val="nil"/>
              <w:bottom w:val="nil"/>
              <w:right w:val="nil"/>
            </w:tcBorders>
            <w:shd w:val="clear" w:color="auto" w:fill="auto"/>
          </w:tcPr>
          <w:p w14:paraId="596A89D8"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Gender: 20 males (58.8%), 14 females (41.2%)</w:t>
            </w:r>
          </w:p>
          <w:p w14:paraId="67370912"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GA: mean 40.4 ± 1.2 </w:t>
            </w:r>
            <w:proofErr w:type="spellStart"/>
            <w:r w:rsidRPr="000E1FA2">
              <w:rPr>
                <w:rFonts w:ascii="Times New Roman" w:hAnsi="Times New Roman" w:cs="Times New Roman"/>
                <w:sz w:val="16"/>
                <w:szCs w:val="16"/>
              </w:rPr>
              <w:t>wks</w:t>
            </w:r>
            <w:proofErr w:type="spellEnd"/>
          </w:p>
          <w:p w14:paraId="4563DD11"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BW: mean 3536 9 (SD ± 457g)</w:t>
            </w:r>
          </w:p>
          <w:p w14:paraId="2324B3BD"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NE: 34</w:t>
            </w:r>
          </w:p>
          <w:p w14:paraId="521015FA"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CP: 16</w:t>
            </w:r>
          </w:p>
          <w:p w14:paraId="4E27FA20"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hAnsi="Times New Roman" w:cs="Times New Roman"/>
                <w:sz w:val="16"/>
                <w:szCs w:val="16"/>
              </w:rPr>
              <w:t>Therapeutic hypothermia: 0</w:t>
            </w:r>
          </w:p>
        </w:tc>
        <w:tc>
          <w:tcPr>
            <w:tcW w:w="720" w:type="dxa"/>
            <w:tcBorders>
              <w:left w:val="nil"/>
              <w:bottom w:val="nil"/>
              <w:right w:val="nil"/>
            </w:tcBorders>
            <w:shd w:val="clear" w:color="auto" w:fill="auto"/>
          </w:tcPr>
          <w:p w14:paraId="6EB38373"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2003 -</w:t>
            </w:r>
          </w:p>
          <w:p w14:paraId="77C6CD35"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2006</w:t>
            </w:r>
          </w:p>
        </w:tc>
        <w:tc>
          <w:tcPr>
            <w:tcW w:w="1170" w:type="dxa"/>
            <w:tcBorders>
              <w:left w:val="nil"/>
              <w:bottom w:val="nil"/>
              <w:right w:val="nil"/>
            </w:tcBorders>
            <w:shd w:val="clear" w:color="auto" w:fill="auto"/>
          </w:tcPr>
          <w:p w14:paraId="20BB62F7"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History of HIE </w:t>
            </w:r>
          </w:p>
        </w:tc>
        <w:tc>
          <w:tcPr>
            <w:tcW w:w="990" w:type="dxa"/>
            <w:tcBorders>
              <w:left w:val="nil"/>
              <w:bottom w:val="nil"/>
              <w:right w:val="nil"/>
            </w:tcBorders>
            <w:shd w:val="clear" w:color="auto" w:fill="auto"/>
          </w:tcPr>
          <w:p w14:paraId="4FD0692F"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0E1FA2">
              <w:rPr>
                <w:rFonts w:ascii="Times New Roman" w:hAnsi="Times New Roman" w:cs="Times New Roman"/>
                <w:sz w:val="16"/>
                <w:szCs w:val="16"/>
              </w:rPr>
              <w:t>Prechtl</w:t>
            </w:r>
            <w:proofErr w:type="spellEnd"/>
          </w:p>
        </w:tc>
        <w:tc>
          <w:tcPr>
            <w:tcW w:w="990" w:type="dxa"/>
            <w:tcBorders>
              <w:left w:val="nil"/>
              <w:bottom w:val="nil"/>
              <w:right w:val="nil"/>
            </w:tcBorders>
            <w:shd w:val="clear" w:color="auto" w:fill="auto"/>
          </w:tcPr>
          <w:p w14:paraId="0960068C"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At 1-3 postnatal months </w:t>
            </w:r>
          </w:p>
        </w:tc>
        <w:tc>
          <w:tcPr>
            <w:tcW w:w="900" w:type="dxa"/>
            <w:tcBorders>
              <w:left w:val="nil"/>
              <w:bottom w:val="nil"/>
              <w:right w:val="nil"/>
            </w:tcBorders>
            <w:shd w:val="clear" w:color="auto" w:fill="auto"/>
          </w:tcPr>
          <w:p w14:paraId="43E7CD80"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24 months</w:t>
            </w:r>
          </w:p>
        </w:tc>
        <w:tc>
          <w:tcPr>
            <w:tcW w:w="1165" w:type="dxa"/>
            <w:tcBorders>
              <w:left w:val="nil"/>
              <w:bottom w:val="nil"/>
              <w:right w:val="nil"/>
            </w:tcBorders>
            <w:shd w:val="clear" w:color="auto" w:fill="auto"/>
          </w:tcPr>
          <w:p w14:paraId="2EC37A86"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0E1FA2">
              <w:rPr>
                <w:rFonts w:ascii="Times New Roman" w:hAnsi="Times New Roman" w:cs="Times New Roman"/>
                <w:sz w:val="16"/>
                <w:szCs w:val="16"/>
              </w:rPr>
              <w:t>Amiel-Tison</w:t>
            </w:r>
            <w:proofErr w:type="spellEnd"/>
            <w:r w:rsidRPr="000E1FA2">
              <w:rPr>
                <w:rFonts w:ascii="Times New Roman" w:hAnsi="Times New Roman" w:cs="Times New Roman"/>
                <w:sz w:val="16"/>
                <w:szCs w:val="16"/>
              </w:rPr>
              <w:t xml:space="preserve"> and Grenier</w:t>
            </w:r>
            <w:r>
              <w:rPr>
                <w:rFonts w:ascii="Times New Roman" w:hAnsi="Times New Roman" w:cs="Times New Roman"/>
                <w:sz w:val="16"/>
                <w:szCs w:val="16"/>
                <w:vertAlign w:val="superscript"/>
              </w:rPr>
              <w:t>58</w:t>
            </w:r>
          </w:p>
          <w:p w14:paraId="1C40240C"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and an extension of </w:t>
            </w:r>
            <w:proofErr w:type="spellStart"/>
            <w:r w:rsidRPr="000E1FA2">
              <w:rPr>
                <w:rFonts w:ascii="Times New Roman" w:hAnsi="Times New Roman" w:cs="Times New Roman"/>
                <w:sz w:val="16"/>
                <w:szCs w:val="16"/>
              </w:rPr>
              <w:t>Touwen’s</w:t>
            </w:r>
            <w:proofErr w:type="spellEnd"/>
            <w:r w:rsidRPr="000E1FA2">
              <w:rPr>
                <w:rFonts w:ascii="Times New Roman" w:hAnsi="Times New Roman" w:cs="Times New Roman"/>
                <w:sz w:val="16"/>
                <w:szCs w:val="16"/>
              </w:rPr>
              <w:t xml:space="preserve"> criteria</w:t>
            </w:r>
            <w:r>
              <w:rPr>
                <w:rFonts w:ascii="Times New Roman" w:hAnsi="Times New Roman" w:cs="Times New Roman"/>
                <w:sz w:val="16"/>
                <w:szCs w:val="16"/>
                <w:vertAlign w:val="superscript"/>
              </w:rPr>
              <w:t>55</w:t>
            </w:r>
          </w:p>
        </w:tc>
      </w:tr>
      <w:tr w:rsidR="00447D5F" w:rsidRPr="000E1FA2" w14:paraId="263ABF45" w14:textId="77777777" w:rsidTr="00A14076">
        <w:trPr>
          <w:trHeight w:val="1700"/>
        </w:trPr>
        <w:tc>
          <w:tcPr>
            <w:cnfStyle w:val="001000000000" w:firstRow="0" w:lastRow="0" w:firstColumn="1" w:lastColumn="0" w:oddVBand="0" w:evenVBand="0" w:oddHBand="0" w:evenHBand="0" w:firstRowFirstColumn="0" w:firstRowLastColumn="0" w:lastRowFirstColumn="0" w:lastRowLastColumn="0"/>
            <w:tcW w:w="877" w:type="dxa"/>
            <w:tcBorders>
              <w:top w:val="nil"/>
              <w:left w:val="nil"/>
              <w:right w:val="nil"/>
            </w:tcBorders>
            <w:shd w:val="clear" w:color="auto" w:fill="auto"/>
          </w:tcPr>
          <w:p w14:paraId="7F9F37D8" w14:textId="77777777" w:rsidR="00447D5F" w:rsidRPr="000E1FA2" w:rsidRDefault="00447D5F" w:rsidP="00A14076">
            <w:pPr>
              <w:jc w:val="center"/>
              <w:rPr>
                <w:rFonts w:ascii="Times New Roman" w:hAnsi="Times New Roman" w:cs="Times New Roman"/>
                <w:sz w:val="16"/>
                <w:szCs w:val="16"/>
              </w:rPr>
            </w:pPr>
            <w:proofErr w:type="spellStart"/>
            <w:r w:rsidRPr="000E1FA2">
              <w:rPr>
                <w:rFonts w:ascii="Times New Roman" w:hAnsi="Times New Roman" w:cs="Times New Roman"/>
                <w:sz w:val="16"/>
                <w:szCs w:val="16"/>
              </w:rPr>
              <w:lastRenderedPageBreak/>
              <w:t>Prechtl</w:t>
            </w:r>
            <w:proofErr w:type="spellEnd"/>
            <w:r w:rsidRPr="000E1FA2">
              <w:rPr>
                <w:rFonts w:ascii="Times New Roman" w:hAnsi="Times New Roman" w:cs="Times New Roman"/>
                <w:sz w:val="16"/>
                <w:szCs w:val="16"/>
              </w:rPr>
              <w:t xml:space="preserve"> et al.</w:t>
            </w:r>
            <w:r>
              <w:rPr>
                <w:rFonts w:ascii="Times New Roman" w:eastAsiaTheme="minorEastAsia" w:hAnsi="Times New Roman" w:cs="Times New Roman"/>
                <w:b w:val="0"/>
                <w:sz w:val="16"/>
                <w:szCs w:val="16"/>
                <w:vertAlign w:val="superscript"/>
                <w:lang w:val="en-AU"/>
              </w:rPr>
              <w:t>82</w:t>
            </w:r>
          </w:p>
        </w:tc>
        <w:tc>
          <w:tcPr>
            <w:tcW w:w="990" w:type="dxa"/>
            <w:tcBorders>
              <w:top w:val="nil"/>
              <w:left w:val="nil"/>
              <w:right w:val="nil"/>
            </w:tcBorders>
            <w:shd w:val="clear" w:color="auto" w:fill="auto"/>
          </w:tcPr>
          <w:p w14:paraId="1A2E5926"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1993</w:t>
            </w:r>
          </w:p>
        </w:tc>
        <w:tc>
          <w:tcPr>
            <w:tcW w:w="810" w:type="dxa"/>
            <w:tcBorders>
              <w:top w:val="nil"/>
              <w:left w:val="nil"/>
              <w:right w:val="nil"/>
            </w:tcBorders>
            <w:shd w:val="clear" w:color="auto" w:fill="auto"/>
          </w:tcPr>
          <w:p w14:paraId="7F1ECE0F"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Italy</w:t>
            </w:r>
          </w:p>
        </w:tc>
        <w:tc>
          <w:tcPr>
            <w:tcW w:w="1080" w:type="dxa"/>
            <w:tcBorders>
              <w:top w:val="nil"/>
              <w:left w:val="nil"/>
              <w:right w:val="nil"/>
            </w:tcBorders>
            <w:shd w:val="clear" w:color="auto" w:fill="auto"/>
          </w:tcPr>
          <w:p w14:paraId="5BD40BAF"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Case series</w:t>
            </w:r>
          </w:p>
        </w:tc>
        <w:tc>
          <w:tcPr>
            <w:tcW w:w="990" w:type="dxa"/>
            <w:tcBorders>
              <w:top w:val="nil"/>
              <w:left w:val="nil"/>
              <w:right w:val="nil"/>
            </w:tcBorders>
            <w:shd w:val="clear" w:color="auto" w:fill="auto"/>
          </w:tcPr>
          <w:p w14:paraId="70D12AB0"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26 term</w:t>
            </w:r>
          </w:p>
        </w:tc>
        <w:tc>
          <w:tcPr>
            <w:tcW w:w="2520" w:type="dxa"/>
            <w:tcBorders>
              <w:top w:val="nil"/>
              <w:left w:val="nil"/>
              <w:right w:val="nil"/>
            </w:tcBorders>
            <w:shd w:val="clear" w:color="auto" w:fill="auto"/>
          </w:tcPr>
          <w:p w14:paraId="235F9448"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Gender: 8 males (30.7%), 18 females (69.2%)</w:t>
            </w:r>
          </w:p>
          <w:p w14:paraId="24C848D4"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 xml:space="preserve">GA: 37 – 41 </w:t>
            </w:r>
            <w:proofErr w:type="spellStart"/>
            <w:r w:rsidRPr="000E1FA2">
              <w:rPr>
                <w:rFonts w:ascii="Times New Roman" w:eastAsiaTheme="minorEastAsia" w:hAnsi="Times New Roman" w:cs="Times New Roman"/>
                <w:sz w:val="16"/>
                <w:szCs w:val="16"/>
                <w:lang w:val="en-AU"/>
              </w:rPr>
              <w:t>wks</w:t>
            </w:r>
            <w:proofErr w:type="spellEnd"/>
            <w:r w:rsidRPr="000E1FA2">
              <w:rPr>
                <w:rFonts w:ascii="Times New Roman" w:eastAsiaTheme="minorEastAsia" w:hAnsi="Times New Roman" w:cs="Times New Roman"/>
                <w:sz w:val="16"/>
                <w:szCs w:val="16"/>
                <w:lang w:val="en-AU"/>
              </w:rPr>
              <w:t xml:space="preserve"> (mean and SD not done)</w:t>
            </w:r>
          </w:p>
          <w:p w14:paraId="329EA91C"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BW: 2250 – 4150g (mean and SD not done)</w:t>
            </w:r>
          </w:p>
          <w:p w14:paraId="0BCA6494"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NE: mild to moderate: 13</w:t>
            </w:r>
          </w:p>
          <w:p w14:paraId="6E81273A"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severe: 13</w:t>
            </w:r>
          </w:p>
          <w:p w14:paraId="6BCAD560"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16"/>
                <w:szCs w:val="16"/>
                <w:lang w:val="en-AU"/>
              </w:rPr>
            </w:pPr>
            <w:r w:rsidRPr="000E1FA2">
              <w:rPr>
                <w:rFonts w:ascii="Times New Roman" w:eastAsiaTheme="minorEastAsia" w:hAnsi="Times New Roman" w:cs="Times New Roman"/>
                <w:sz w:val="16"/>
                <w:szCs w:val="16"/>
                <w:lang w:val="en-AU"/>
              </w:rPr>
              <w:t>CP: 10</w:t>
            </w:r>
          </w:p>
          <w:p w14:paraId="5F68C713"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Therapeutic hypothermia: 0</w:t>
            </w:r>
          </w:p>
        </w:tc>
        <w:tc>
          <w:tcPr>
            <w:tcW w:w="720" w:type="dxa"/>
            <w:tcBorders>
              <w:top w:val="nil"/>
              <w:left w:val="nil"/>
              <w:right w:val="nil"/>
            </w:tcBorders>
            <w:shd w:val="clear" w:color="auto" w:fill="auto"/>
          </w:tcPr>
          <w:p w14:paraId="51A9FFD7" w14:textId="77777777" w:rsidR="00447D5F" w:rsidRPr="000E1FA2" w:rsidRDefault="00447D5F" w:rsidP="00A140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0E1FA2">
              <w:rPr>
                <w:rFonts w:ascii="Times New Roman" w:hAnsi="Times New Roman" w:cs="Times New Roman"/>
                <w:sz w:val="16"/>
                <w:szCs w:val="16"/>
              </w:rPr>
              <w:t>Jan 1985 -1989</w:t>
            </w:r>
          </w:p>
        </w:tc>
        <w:tc>
          <w:tcPr>
            <w:tcW w:w="1170" w:type="dxa"/>
            <w:tcBorders>
              <w:top w:val="nil"/>
              <w:left w:val="nil"/>
              <w:right w:val="nil"/>
            </w:tcBorders>
            <w:shd w:val="clear" w:color="auto" w:fill="auto"/>
          </w:tcPr>
          <w:p w14:paraId="01C8B014"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16"/>
                <w:szCs w:val="16"/>
              </w:rPr>
            </w:pPr>
            <w:r w:rsidRPr="000E1FA2">
              <w:rPr>
                <w:rFonts w:ascii="Times New Roman" w:hAnsi="Times New Roman" w:cs="Times New Roman"/>
                <w:sz w:val="16"/>
                <w:szCs w:val="16"/>
              </w:rPr>
              <w:t>Medical history</w:t>
            </w:r>
          </w:p>
        </w:tc>
        <w:tc>
          <w:tcPr>
            <w:tcW w:w="990" w:type="dxa"/>
            <w:tcBorders>
              <w:top w:val="nil"/>
              <w:left w:val="nil"/>
              <w:right w:val="nil"/>
            </w:tcBorders>
            <w:shd w:val="clear" w:color="auto" w:fill="auto"/>
          </w:tcPr>
          <w:p w14:paraId="0B17A1FF"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roofErr w:type="spellStart"/>
            <w:r w:rsidRPr="000E1FA2">
              <w:rPr>
                <w:rFonts w:ascii="Times New Roman" w:hAnsi="Times New Roman" w:cs="Times New Roman"/>
                <w:sz w:val="16"/>
                <w:szCs w:val="16"/>
              </w:rPr>
              <w:t>Prechtl</w:t>
            </w:r>
            <w:proofErr w:type="spellEnd"/>
          </w:p>
        </w:tc>
        <w:tc>
          <w:tcPr>
            <w:tcW w:w="990" w:type="dxa"/>
            <w:tcBorders>
              <w:top w:val="nil"/>
              <w:left w:val="nil"/>
              <w:right w:val="nil"/>
            </w:tcBorders>
            <w:shd w:val="clear" w:color="auto" w:fill="auto"/>
          </w:tcPr>
          <w:p w14:paraId="24AE65FE"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 xml:space="preserve">0-22 </w:t>
            </w:r>
            <w:proofErr w:type="spellStart"/>
            <w:r w:rsidRPr="000E1FA2">
              <w:rPr>
                <w:rFonts w:ascii="Times New Roman" w:hAnsi="Times New Roman" w:cs="Times New Roman"/>
                <w:sz w:val="16"/>
                <w:szCs w:val="16"/>
              </w:rPr>
              <w:t>wks</w:t>
            </w:r>
            <w:proofErr w:type="spellEnd"/>
          </w:p>
        </w:tc>
        <w:tc>
          <w:tcPr>
            <w:tcW w:w="900" w:type="dxa"/>
            <w:tcBorders>
              <w:top w:val="nil"/>
              <w:left w:val="nil"/>
              <w:right w:val="nil"/>
            </w:tcBorders>
            <w:shd w:val="clear" w:color="auto" w:fill="auto"/>
          </w:tcPr>
          <w:p w14:paraId="518B8E24"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hAnsi="Times New Roman" w:cs="Times New Roman"/>
                <w:sz w:val="16"/>
                <w:szCs w:val="16"/>
              </w:rPr>
              <w:t>17-24 months of age</w:t>
            </w:r>
          </w:p>
        </w:tc>
        <w:tc>
          <w:tcPr>
            <w:tcW w:w="1165" w:type="dxa"/>
            <w:tcBorders>
              <w:top w:val="nil"/>
              <w:left w:val="nil"/>
              <w:right w:val="nil"/>
            </w:tcBorders>
            <w:shd w:val="clear" w:color="auto" w:fill="auto"/>
          </w:tcPr>
          <w:p w14:paraId="71D8D39A" w14:textId="77777777" w:rsidR="00447D5F" w:rsidRPr="000E1FA2" w:rsidRDefault="00447D5F" w:rsidP="00A140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E1FA2">
              <w:rPr>
                <w:rFonts w:ascii="Times New Roman" w:eastAsiaTheme="minorEastAsia" w:hAnsi="Times New Roman" w:cs="Times New Roman"/>
                <w:sz w:val="16"/>
                <w:szCs w:val="16"/>
                <w:lang w:val="en-AU"/>
              </w:rPr>
              <w:t>Griffiths Scales</w:t>
            </w:r>
            <w:r>
              <w:rPr>
                <w:rFonts w:ascii="Times New Roman" w:eastAsiaTheme="minorEastAsia" w:hAnsi="Times New Roman" w:cs="Times New Roman"/>
                <w:sz w:val="16"/>
                <w:szCs w:val="16"/>
                <w:vertAlign w:val="superscript"/>
                <w:lang w:val="en-AU"/>
              </w:rPr>
              <w:t>59</w:t>
            </w:r>
          </w:p>
        </w:tc>
      </w:tr>
      <w:tr w:rsidR="00447D5F" w:rsidRPr="000E1FA2" w14:paraId="469D0B70" w14:textId="77777777" w:rsidTr="00A14076">
        <w:trPr>
          <w:trHeight w:val="56"/>
        </w:trPr>
        <w:tc>
          <w:tcPr>
            <w:cnfStyle w:val="001000000000" w:firstRow="0" w:lastRow="0" w:firstColumn="1" w:lastColumn="0" w:oddVBand="0" w:evenVBand="0" w:oddHBand="0" w:evenHBand="0" w:firstRowFirstColumn="0" w:firstRowLastColumn="0" w:lastRowFirstColumn="0" w:lastRowLastColumn="0"/>
            <w:tcW w:w="13202" w:type="dxa"/>
            <w:gridSpan w:val="12"/>
            <w:tcBorders>
              <w:left w:val="nil"/>
              <w:right w:val="nil"/>
            </w:tcBorders>
          </w:tcPr>
          <w:p w14:paraId="36C88B84" w14:textId="77777777" w:rsidR="00447D5F" w:rsidRPr="000E1FA2" w:rsidRDefault="00447D5F" w:rsidP="00A14076">
            <w:pPr>
              <w:rPr>
                <w:rFonts w:ascii="Times New Roman" w:hAnsi="Times New Roman" w:cs="Times New Roman"/>
                <w:sz w:val="16"/>
                <w:szCs w:val="16"/>
              </w:rPr>
            </w:pPr>
            <w:r w:rsidRPr="000E1FA2">
              <w:rPr>
                <w:rFonts w:ascii="Times New Roman" w:hAnsi="Times New Roman" w:cs="Times New Roman"/>
                <w:i/>
                <w:iCs/>
                <w:sz w:val="16"/>
                <w:szCs w:val="16"/>
              </w:rPr>
              <w:t>Note.</w:t>
            </w:r>
            <w:r w:rsidRPr="000E1FA2">
              <w:rPr>
                <w:rFonts w:ascii="Times New Roman" w:hAnsi="Times New Roman" w:cs="Times New Roman"/>
                <w:sz w:val="16"/>
                <w:szCs w:val="16"/>
              </w:rPr>
              <w:t xml:space="preserve"> BW = birth weight, CP = cerebral palsy, GA = gestational age, </w:t>
            </w:r>
            <w:r>
              <w:rPr>
                <w:rFonts w:ascii="Times New Roman" w:hAnsi="Times New Roman" w:cs="Times New Roman"/>
                <w:sz w:val="16"/>
                <w:szCs w:val="16"/>
              </w:rPr>
              <w:t>GMA</w:t>
            </w:r>
            <w:r>
              <w:t xml:space="preserve"> </w:t>
            </w:r>
            <w:r w:rsidRPr="002C574F">
              <w:rPr>
                <w:rFonts w:ascii="Times New Roman" w:hAnsi="Times New Roman" w:cs="Times New Roman"/>
                <w:sz w:val="16"/>
                <w:szCs w:val="16"/>
              </w:rPr>
              <w:t>general movements assessment</w:t>
            </w:r>
            <w:r>
              <w:rPr>
                <w:rFonts w:ascii="Times New Roman" w:hAnsi="Times New Roman" w:cs="Times New Roman"/>
                <w:sz w:val="16"/>
                <w:szCs w:val="16"/>
              </w:rPr>
              <w:t xml:space="preserve">, </w:t>
            </w:r>
            <w:r w:rsidRPr="000E1FA2">
              <w:rPr>
                <w:rFonts w:ascii="Times New Roman" w:hAnsi="Times New Roman" w:cs="Times New Roman"/>
                <w:sz w:val="16"/>
                <w:szCs w:val="16"/>
              </w:rPr>
              <w:t xml:space="preserve">HIE = hypoxic ischemic encephalopathy, NE = neonatal encephalopathy, </w:t>
            </w:r>
            <w:proofErr w:type="spellStart"/>
            <w:r w:rsidRPr="000E1FA2">
              <w:rPr>
                <w:rFonts w:ascii="Times New Roman" w:hAnsi="Times New Roman" w:cs="Times New Roman"/>
                <w:sz w:val="16"/>
                <w:szCs w:val="16"/>
              </w:rPr>
              <w:t>n.s</w:t>
            </w:r>
            <w:proofErr w:type="spellEnd"/>
            <w:r w:rsidRPr="000E1FA2">
              <w:rPr>
                <w:rFonts w:ascii="Times New Roman" w:hAnsi="Times New Roman" w:cs="Times New Roman"/>
                <w:sz w:val="16"/>
                <w:szCs w:val="16"/>
              </w:rPr>
              <w:t xml:space="preserve">. = not stated, SD = standard deviation, US = ultrasound, </w:t>
            </w:r>
            <w:proofErr w:type="spellStart"/>
            <w:r w:rsidRPr="000E1FA2">
              <w:rPr>
                <w:rFonts w:ascii="Times New Roman" w:hAnsi="Times New Roman" w:cs="Times New Roman"/>
                <w:sz w:val="16"/>
                <w:szCs w:val="16"/>
              </w:rPr>
              <w:t>wks</w:t>
            </w:r>
            <w:proofErr w:type="spellEnd"/>
            <w:r w:rsidRPr="000E1FA2">
              <w:rPr>
                <w:rFonts w:ascii="Times New Roman" w:hAnsi="Times New Roman" w:cs="Times New Roman"/>
                <w:sz w:val="16"/>
                <w:szCs w:val="16"/>
              </w:rPr>
              <w:t xml:space="preserve"> = weeks</w:t>
            </w:r>
          </w:p>
        </w:tc>
      </w:tr>
    </w:tbl>
    <w:p w14:paraId="285B7C0A" w14:textId="58B24F4B" w:rsidR="00447D5F" w:rsidRDefault="00447D5F">
      <w:pPr>
        <w:rPr>
          <w:sz w:val="16"/>
          <w:szCs w:val="16"/>
        </w:rPr>
      </w:pPr>
    </w:p>
    <w:tbl>
      <w:tblPr>
        <w:tblStyle w:val="TableGrid"/>
        <w:tblpPr w:leftFromText="180" w:rightFromText="180" w:horzAnchor="margin" w:tblpY="632"/>
        <w:tblW w:w="0" w:type="auto"/>
        <w:tblLayout w:type="fixed"/>
        <w:tblLook w:val="04A0" w:firstRow="1" w:lastRow="0" w:firstColumn="1" w:lastColumn="0" w:noHBand="0" w:noVBand="1"/>
      </w:tblPr>
      <w:tblGrid>
        <w:gridCol w:w="805"/>
        <w:gridCol w:w="1890"/>
        <w:gridCol w:w="1350"/>
        <w:gridCol w:w="1350"/>
        <w:gridCol w:w="1170"/>
        <w:gridCol w:w="1530"/>
        <w:gridCol w:w="1800"/>
        <w:gridCol w:w="2700"/>
      </w:tblGrid>
      <w:tr w:rsidR="00447D5F" w:rsidRPr="00D5327A" w14:paraId="780965CA" w14:textId="77777777" w:rsidTr="00A14076">
        <w:tc>
          <w:tcPr>
            <w:tcW w:w="12595" w:type="dxa"/>
            <w:gridSpan w:val="8"/>
            <w:tcBorders>
              <w:left w:val="nil"/>
              <w:bottom w:val="single" w:sz="4" w:space="0" w:color="auto"/>
              <w:right w:val="nil"/>
            </w:tcBorders>
          </w:tcPr>
          <w:p w14:paraId="3FAD1E3E" w14:textId="77777777" w:rsidR="00447D5F" w:rsidRPr="008F71C4" w:rsidRDefault="00447D5F" w:rsidP="00A14076">
            <w:pPr>
              <w:rPr>
                <w:rFonts w:ascii="Times New Roman" w:hAnsi="Times New Roman" w:cs="Times New Roman"/>
                <w:sz w:val="20"/>
                <w:szCs w:val="20"/>
              </w:rPr>
            </w:pPr>
            <w:r w:rsidRPr="008F71C4">
              <w:rPr>
                <w:rFonts w:ascii="Times New Roman" w:hAnsi="Times New Roman" w:cs="Times New Roman"/>
                <w:sz w:val="20"/>
                <w:szCs w:val="20"/>
              </w:rPr>
              <w:lastRenderedPageBreak/>
              <w:t>Table 7</w:t>
            </w:r>
          </w:p>
          <w:p w14:paraId="6F6E02F1" w14:textId="77777777" w:rsidR="00447D5F" w:rsidRPr="00D5327A" w:rsidRDefault="00447D5F" w:rsidP="00A14076">
            <w:pPr>
              <w:rPr>
                <w:rFonts w:ascii="Times New Roman" w:hAnsi="Times New Roman" w:cs="Times New Roman"/>
                <w:i/>
                <w:iCs/>
                <w:sz w:val="20"/>
                <w:szCs w:val="20"/>
              </w:rPr>
            </w:pPr>
          </w:p>
          <w:p w14:paraId="6A73D042" w14:textId="77777777" w:rsidR="00447D5F" w:rsidRPr="00D5327A" w:rsidRDefault="00447D5F" w:rsidP="00A14076">
            <w:pPr>
              <w:rPr>
                <w:rFonts w:ascii="Times New Roman" w:hAnsi="Times New Roman" w:cs="Times New Roman"/>
                <w:i/>
                <w:iCs/>
                <w:sz w:val="20"/>
                <w:szCs w:val="20"/>
              </w:rPr>
            </w:pPr>
            <w:r w:rsidRPr="00D5327A">
              <w:rPr>
                <w:rFonts w:ascii="Times New Roman" w:hAnsi="Times New Roman" w:cs="Times New Roman"/>
                <w:i/>
                <w:iCs/>
                <w:sz w:val="16"/>
                <w:szCs w:val="16"/>
              </w:rPr>
              <w:t xml:space="preserve">Key findings and limitations of </w:t>
            </w:r>
            <w:r>
              <w:rPr>
                <w:rFonts w:ascii="Times New Roman" w:hAnsi="Times New Roman" w:cs="Times New Roman"/>
                <w:i/>
                <w:iCs/>
                <w:sz w:val="16"/>
                <w:szCs w:val="16"/>
              </w:rPr>
              <w:t>in</w:t>
            </w:r>
            <w:r w:rsidRPr="00D5327A">
              <w:rPr>
                <w:rFonts w:ascii="Times New Roman" w:hAnsi="Times New Roman" w:cs="Times New Roman"/>
                <w:i/>
                <w:iCs/>
                <w:sz w:val="16"/>
                <w:szCs w:val="16"/>
              </w:rPr>
              <w:t xml:space="preserve">cluded studies </w:t>
            </w:r>
            <w:r>
              <w:rPr>
                <w:rFonts w:ascii="Times New Roman" w:hAnsi="Times New Roman" w:cs="Times New Roman"/>
                <w:i/>
                <w:iCs/>
                <w:sz w:val="16"/>
                <w:szCs w:val="16"/>
              </w:rPr>
              <w:t>for</w:t>
            </w:r>
            <w:r w:rsidRPr="00D5327A">
              <w:rPr>
                <w:rFonts w:ascii="Times New Roman" w:hAnsi="Times New Roman" w:cs="Times New Roman"/>
                <w:i/>
                <w:iCs/>
                <w:sz w:val="16"/>
                <w:szCs w:val="16"/>
              </w:rPr>
              <w:t xml:space="preserve"> the </w:t>
            </w:r>
            <w:r>
              <w:rPr>
                <w:rFonts w:ascii="Times New Roman" w:hAnsi="Times New Roman" w:cs="Times New Roman"/>
                <w:i/>
                <w:iCs/>
                <w:sz w:val="16"/>
                <w:szCs w:val="16"/>
              </w:rPr>
              <w:t xml:space="preserve">GMA </w:t>
            </w:r>
            <w:r w:rsidRPr="00D5327A">
              <w:rPr>
                <w:rFonts w:ascii="Times New Roman" w:hAnsi="Times New Roman" w:cs="Times New Roman"/>
                <w:i/>
                <w:iCs/>
                <w:sz w:val="16"/>
                <w:szCs w:val="16"/>
              </w:rPr>
              <w:t xml:space="preserve">and the predictive ability for CP in late-preterm and term </w:t>
            </w:r>
            <w:r>
              <w:rPr>
                <w:rFonts w:ascii="Times New Roman" w:hAnsi="Times New Roman" w:cs="Times New Roman"/>
                <w:i/>
                <w:iCs/>
                <w:sz w:val="16"/>
                <w:szCs w:val="16"/>
              </w:rPr>
              <w:t>infants with NE</w:t>
            </w:r>
          </w:p>
        </w:tc>
      </w:tr>
      <w:tr w:rsidR="00447D5F" w:rsidRPr="00D5327A" w14:paraId="31493C9B" w14:textId="77777777" w:rsidTr="00A14076">
        <w:tc>
          <w:tcPr>
            <w:tcW w:w="805" w:type="dxa"/>
            <w:vMerge w:val="restart"/>
            <w:tcBorders>
              <w:left w:val="nil"/>
              <w:right w:val="nil"/>
            </w:tcBorders>
          </w:tcPr>
          <w:p w14:paraId="1B92F337"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Article</w:t>
            </w:r>
          </w:p>
          <w:p w14:paraId="6F895022" w14:textId="77777777" w:rsidR="00447D5F" w:rsidRPr="00605240" w:rsidRDefault="00447D5F" w:rsidP="00A14076">
            <w:pPr>
              <w:rPr>
                <w:rFonts w:ascii="Times New Roman" w:hAnsi="Times New Roman" w:cs="Times New Roman"/>
                <w:b/>
                <w:bCs/>
                <w:sz w:val="16"/>
                <w:szCs w:val="16"/>
              </w:rPr>
            </w:pPr>
          </w:p>
        </w:tc>
        <w:tc>
          <w:tcPr>
            <w:tcW w:w="1890" w:type="dxa"/>
            <w:vMerge w:val="restart"/>
            <w:tcBorders>
              <w:left w:val="nil"/>
              <w:right w:val="nil"/>
            </w:tcBorders>
          </w:tcPr>
          <w:p w14:paraId="01D40950"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Key findings with respect to GMA and CP</w:t>
            </w:r>
          </w:p>
        </w:tc>
        <w:tc>
          <w:tcPr>
            <w:tcW w:w="7200" w:type="dxa"/>
            <w:gridSpan w:val="5"/>
            <w:tcBorders>
              <w:left w:val="nil"/>
              <w:bottom w:val="nil"/>
              <w:right w:val="nil"/>
            </w:tcBorders>
          </w:tcPr>
          <w:p w14:paraId="3E75F756"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 xml:space="preserve">Predictive value of GMA </w:t>
            </w:r>
          </w:p>
        </w:tc>
        <w:tc>
          <w:tcPr>
            <w:tcW w:w="2700" w:type="dxa"/>
            <w:vMerge w:val="restart"/>
            <w:tcBorders>
              <w:left w:val="nil"/>
              <w:right w:val="nil"/>
            </w:tcBorders>
          </w:tcPr>
          <w:p w14:paraId="4E9E7DB4"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Limitations identified by the authors</w:t>
            </w:r>
          </w:p>
        </w:tc>
      </w:tr>
      <w:tr w:rsidR="00447D5F" w:rsidRPr="00D5327A" w14:paraId="53B7C3DC" w14:textId="77777777" w:rsidTr="00A14076">
        <w:tc>
          <w:tcPr>
            <w:tcW w:w="805" w:type="dxa"/>
            <w:vMerge/>
            <w:tcBorders>
              <w:left w:val="nil"/>
              <w:bottom w:val="single" w:sz="4" w:space="0" w:color="auto"/>
              <w:right w:val="nil"/>
            </w:tcBorders>
          </w:tcPr>
          <w:p w14:paraId="61A6D475" w14:textId="77777777" w:rsidR="00447D5F" w:rsidRPr="00D5327A" w:rsidRDefault="00447D5F" w:rsidP="00A14076">
            <w:pPr>
              <w:jc w:val="center"/>
              <w:rPr>
                <w:rFonts w:ascii="Times New Roman" w:hAnsi="Times New Roman" w:cs="Times New Roman"/>
                <w:b/>
                <w:bCs/>
                <w:sz w:val="20"/>
                <w:szCs w:val="20"/>
              </w:rPr>
            </w:pPr>
          </w:p>
        </w:tc>
        <w:tc>
          <w:tcPr>
            <w:tcW w:w="1890" w:type="dxa"/>
            <w:vMerge/>
            <w:tcBorders>
              <w:left w:val="nil"/>
              <w:bottom w:val="single" w:sz="4" w:space="0" w:color="auto"/>
              <w:right w:val="nil"/>
            </w:tcBorders>
          </w:tcPr>
          <w:p w14:paraId="583177A6" w14:textId="77777777" w:rsidR="00447D5F" w:rsidRPr="00D5327A" w:rsidRDefault="00447D5F" w:rsidP="00A14076">
            <w:pPr>
              <w:jc w:val="center"/>
              <w:rPr>
                <w:rFonts w:ascii="Times New Roman" w:hAnsi="Times New Roman" w:cs="Times New Roman"/>
                <w:b/>
                <w:bCs/>
                <w:sz w:val="20"/>
                <w:szCs w:val="20"/>
              </w:rPr>
            </w:pPr>
          </w:p>
        </w:tc>
        <w:tc>
          <w:tcPr>
            <w:tcW w:w="1350" w:type="dxa"/>
            <w:tcBorders>
              <w:top w:val="nil"/>
              <w:left w:val="nil"/>
              <w:bottom w:val="single" w:sz="4" w:space="0" w:color="auto"/>
              <w:right w:val="nil"/>
            </w:tcBorders>
          </w:tcPr>
          <w:p w14:paraId="7CC811C3"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Sensitivity</w:t>
            </w:r>
          </w:p>
        </w:tc>
        <w:tc>
          <w:tcPr>
            <w:tcW w:w="1350" w:type="dxa"/>
            <w:tcBorders>
              <w:top w:val="nil"/>
              <w:left w:val="nil"/>
              <w:bottom w:val="single" w:sz="4" w:space="0" w:color="auto"/>
              <w:right w:val="nil"/>
            </w:tcBorders>
          </w:tcPr>
          <w:p w14:paraId="225E6CB7"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Specificity</w:t>
            </w:r>
          </w:p>
        </w:tc>
        <w:tc>
          <w:tcPr>
            <w:tcW w:w="1170" w:type="dxa"/>
            <w:tcBorders>
              <w:top w:val="nil"/>
              <w:left w:val="nil"/>
              <w:bottom w:val="single" w:sz="4" w:space="0" w:color="auto"/>
              <w:right w:val="nil"/>
            </w:tcBorders>
          </w:tcPr>
          <w:p w14:paraId="1B7D5A29"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PPV</w:t>
            </w:r>
          </w:p>
        </w:tc>
        <w:tc>
          <w:tcPr>
            <w:tcW w:w="1530" w:type="dxa"/>
            <w:tcBorders>
              <w:top w:val="nil"/>
              <w:left w:val="nil"/>
              <w:bottom w:val="single" w:sz="4" w:space="0" w:color="auto"/>
              <w:right w:val="nil"/>
            </w:tcBorders>
          </w:tcPr>
          <w:p w14:paraId="32F89AC8"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NPV</w:t>
            </w:r>
          </w:p>
        </w:tc>
        <w:tc>
          <w:tcPr>
            <w:tcW w:w="1800" w:type="dxa"/>
            <w:tcBorders>
              <w:top w:val="nil"/>
              <w:left w:val="nil"/>
              <w:bottom w:val="single" w:sz="4" w:space="0" w:color="auto"/>
              <w:right w:val="nil"/>
            </w:tcBorders>
          </w:tcPr>
          <w:p w14:paraId="0656B3DD" w14:textId="77777777" w:rsidR="00447D5F" w:rsidRPr="00605240" w:rsidRDefault="00447D5F" w:rsidP="00A14076">
            <w:pPr>
              <w:jc w:val="center"/>
              <w:rPr>
                <w:rFonts w:ascii="Times New Roman" w:hAnsi="Times New Roman" w:cs="Times New Roman"/>
                <w:b/>
                <w:bCs/>
                <w:sz w:val="16"/>
                <w:szCs w:val="16"/>
              </w:rPr>
            </w:pPr>
            <w:r w:rsidRPr="00605240">
              <w:rPr>
                <w:rFonts w:ascii="Times New Roman" w:hAnsi="Times New Roman" w:cs="Times New Roman"/>
                <w:b/>
                <w:bCs/>
                <w:sz w:val="16"/>
                <w:szCs w:val="16"/>
              </w:rPr>
              <w:t>Other correlations</w:t>
            </w:r>
          </w:p>
        </w:tc>
        <w:tc>
          <w:tcPr>
            <w:tcW w:w="2700" w:type="dxa"/>
            <w:vMerge/>
            <w:tcBorders>
              <w:left w:val="nil"/>
              <w:bottom w:val="single" w:sz="4" w:space="0" w:color="auto"/>
              <w:right w:val="nil"/>
            </w:tcBorders>
          </w:tcPr>
          <w:p w14:paraId="473EEA85" w14:textId="77777777" w:rsidR="00447D5F" w:rsidRPr="00D5327A" w:rsidRDefault="00447D5F" w:rsidP="00A14076">
            <w:pPr>
              <w:jc w:val="center"/>
              <w:rPr>
                <w:rFonts w:ascii="Times New Roman" w:hAnsi="Times New Roman" w:cs="Times New Roman"/>
                <w:b/>
                <w:bCs/>
                <w:sz w:val="20"/>
                <w:szCs w:val="20"/>
              </w:rPr>
            </w:pPr>
          </w:p>
        </w:tc>
      </w:tr>
      <w:tr w:rsidR="00447D5F" w:rsidRPr="00D5327A" w14:paraId="2FFC4A99" w14:textId="77777777" w:rsidTr="00A14076">
        <w:tc>
          <w:tcPr>
            <w:tcW w:w="805" w:type="dxa"/>
            <w:vMerge w:val="restart"/>
            <w:tcBorders>
              <w:left w:val="nil"/>
              <w:bottom w:val="nil"/>
              <w:right w:val="nil"/>
            </w:tcBorders>
          </w:tcPr>
          <w:p w14:paraId="4BE1BD11"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Ferrari et al.</w:t>
            </w:r>
            <w:r>
              <w:rPr>
                <w:rFonts w:ascii="Times New Roman" w:hAnsi="Times New Roman" w:cs="Times New Roman"/>
                <w:sz w:val="16"/>
                <w:szCs w:val="16"/>
                <w:vertAlign w:val="superscript"/>
              </w:rPr>
              <w:t>81</w:t>
            </w:r>
          </w:p>
        </w:tc>
        <w:tc>
          <w:tcPr>
            <w:tcW w:w="1890" w:type="dxa"/>
            <w:vMerge w:val="restart"/>
            <w:tcBorders>
              <w:left w:val="nil"/>
              <w:bottom w:val="nil"/>
              <w:right w:val="nil"/>
            </w:tcBorders>
          </w:tcPr>
          <w:p w14:paraId="2E1F0F77"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With HIE in term neonates, the site and severity of brain lesions seen on early MRI are highly correlated</w:t>
            </w:r>
          </w:p>
          <w:p w14:paraId="78A11D59"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with GM</w:t>
            </w:r>
          </w:p>
          <w:p w14:paraId="57EFC65B" w14:textId="77777777" w:rsidR="00447D5F" w:rsidRPr="00D5327A" w:rsidRDefault="00447D5F" w:rsidP="00A14076">
            <w:pPr>
              <w:rPr>
                <w:rFonts w:ascii="Times New Roman" w:hAnsi="Times New Roman" w:cs="Times New Roman"/>
                <w:sz w:val="16"/>
                <w:szCs w:val="16"/>
              </w:rPr>
            </w:pPr>
          </w:p>
          <w:p w14:paraId="249987F9"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Central gray matter damage leads to CS GM and poor motor outcome</w:t>
            </w:r>
          </w:p>
          <w:p w14:paraId="3102190D"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 xml:space="preserve"> </w:t>
            </w:r>
          </w:p>
          <w:p w14:paraId="3887C70A"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 xml:space="preserve">For the prediction of motor outcomes, both early MRI scans and GM are complementary </w:t>
            </w:r>
          </w:p>
        </w:tc>
        <w:tc>
          <w:tcPr>
            <w:tcW w:w="7200" w:type="dxa"/>
            <w:gridSpan w:val="5"/>
            <w:tcBorders>
              <w:left w:val="nil"/>
              <w:bottom w:val="nil"/>
              <w:right w:val="nil"/>
            </w:tcBorders>
          </w:tcPr>
          <w:p w14:paraId="4BEB90C4"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 xml:space="preserve">For </w:t>
            </w:r>
            <w:r>
              <w:rPr>
                <w:rFonts w:ascii="Times New Roman" w:hAnsi="Times New Roman" w:cs="Times New Roman"/>
                <w:sz w:val="16"/>
                <w:szCs w:val="16"/>
              </w:rPr>
              <w:t>CS</w:t>
            </w:r>
            <w:r w:rsidRPr="00D5327A">
              <w:rPr>
                <w:rFonts w:ascii="Times New Roman" w:hAnsi="Times New Roman" w:cs="Times New Roman"/>
                <w:sz w:val="16"/>
                <w:szCs w:val="16"/>
              </w:rPr>
              <w:t xml:space="preserve"> movements</w:t>
            </w:r>
          </w:p>
        </w:tc>
        <w:tc>
          <w:tcPr>
            <w:tcW w:w="2700" w:type="dxa"/>
            <w:vMerge w:val="restart"/>
            <w:tcBorders>
              <w:left w:val="nil"/>
              <w:bottom w:val="nil"/>
              <w:right w:val="nil"/>
            </w:tcBorders>
          </w:tcPr>
          <w:p w14:paraId="271D89A5"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 xml:space="preserve">Fewer grade 1 HIE infants </w:t>
            </w:r>
            <w:r>
              <w:rPr>
                <w:rFonts w:ascii="Times New Roman" w:hAnsi="Times New Roman" w:cs="Times New Roman"/>
                <w:sz w:val="16"/>
                <w:szCs w:val="16"/>
              </w:rPr>
              <w:t>may be present in the sample</w:t>
            </w:r>
            <w:r w:rsidRPr="00D5327A">
              <w:rPr>
                <w:rFonts w:ascii="Times New Roman" w:hAnsi="Times New Roman" w:cs="Times New Roman"/>
                <w:sz w:val="16"/>
                <w:szCs w:val="16"/>
              </w:rPr>
              <w:t xml:space="preserve"> as not all HIE infants are referred to that tertiary center (not representative of the population)</w:t>
            </w:r>
          </w:p>
          <w:p w14:paraId="33363BA2"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 xml:space="preserve"> </w:t>
            </w:r>
          </w:p>
          <w:p w14:paraId="429A94A3"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 xml:space="preserve">MRI performed over first 6 postnatal </w:t>
            </w:r>
            <w:proofErr w:type="spellStart"/>
            <w:r w:rsidRPr="00D5327A">
              <w:rPr>
                <w:rFonts w:ascii="Times New Roman" w:hAnsi="Times New Roman" w:cs="Times New Roman"/>
                <w:sz w:val="16"/>
                <w:szCs w:val="16"/>
              </w:rPr>
              <w:t>wks</w:t>
            </w:r>
            <w:proofErr w:type="spellEnd"/>
            <w:r w:rsidRPr="00D5327A">
              <w:rPr>
                <w:rFonts w:ascii="Times New Roman" w:hAnsi="Times New Roman" w:cs="Times New Roman"/>
                <w:sz w:val="16"/>
                <w:szCs w:val="16"/>
              </w:rPr>
              <w:t xml:space="preserve"> (relatively wide period)</w:t>
            </w:r>
          </w:p>
          <w:p w14:paraId="3F450270" w14:textId="77777777" w:rsidR="00447D5F" w:rsidRPr="00D5327A" w:rsidRDefault="00447D5F" w:rsidP="00A14076">
            <w:pPr>
              <w:rPr>
                <w:rFonts w:ascii="Times New Roman" w:hAnsi="Times New Roman" w:cs="Times New Roman"/>
                <w:sz w:val="16"/>
                <w:szCs w:val="16"/>
              </w:rPr>
            </w:pPr>
          </w:p>
          <w:p w14:paraId="557B58A1"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Very early MRI scans are not as reliable in predicting motor outcome versus when performed later</w:t>
            </w:r>
          </w:p>
          <w:p w14:paraId="7803FF70" w14:textId="77777777" w:rsidR="00447D5F" w:rsidRDefault="00447D5F" w:rsidP="00A14076">
            <w:pPr>
              <w:rPr>
                <w:rFonts w:ascii="Times New Roman" w:hAnsi="Times New Roman" w:cs="Times New Roman"/>
                <w:sz w:val="16"/>
                <w:szCs w:val="16"/>
              </w:rPr>
            </w:pPr>
          </w:p>
          <w:p w14:paraId="4C6B5B8E"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Transient abnormalities, such as cerebral edema, can lead to either overestimation or underestimation of the severity of damage</w:t>
            </w:r>
          </w:p>
          <w:p w14:paraId="4DA437C4" w14:textId="77777777" w:rsidR="00447D5F" w:rsidRPr="00D5327A" w:rsidRDefault="00447D5F" w:rsidP="00A14076">
            <w:pPr>
              <w:rPr>
                <w:rFonts w:ascii="Times New Roman" w:hAnsi="Times New Roman" w:cs="Times New Roman"/>
                <w:sz w:val="16"/>
                <w:szCs w:val="16"/>
              </w:rPr>
            </w:pPr>
          </w:p>
        </w:tc>
      </w:tr>
      <w:tr w:rsidR="00447D5F" w:rsidRPr="00D5327A" w14:paraId="6182150B" w14:textId="77777777" w:rsidTr="00A14076">
        <w:tc>
          <w:tcPr>
            <w:tcW w:w="805" w:type="dxa"/>
            <w:vMerge/>
            <w:tcBorders>
              <w:top w:val="nil"/>
              <w:left w:val="nil"/>
              <w:bottom w:val="nil"/>
              <w:right w:val="nil"/>
            </w:tcBorders>
          </w:tcPr>
          <w:p w14:paraId="7CC694BD" w14:textId="77777777" w:rsidR="00447D5F" w:rsidRPr="00D5327A" w:rsidRDefault="00447D5F" w:rsidP="00A14076">
            <w:pPr>
              <w:rPr>
                <w:rFonts w:ascii="Times New Roman" w:hAnsi="Times New Roman" w:cs="Times New Roman"/>
                <w:sz w:val="16"/>
                <w:szCs w:val="16"/>
              </w:rPr>
            </w:pPr>
          </w:p>
        </w:tc>
        <w:tc>
          <w:tcPr>
            <w:tcW w:w="1890" w:type="dxa"/>
            <w:vMerge/>
            <w:tcBorders>
              <w:top w:val="nil"/>
              <w:left w:val="nil"/>
              <w:bottom w:val="nil"/>
              <w:right w:val="nil"/>
            </w:tcBorders>
          </w:tcPr>
          <w:p w14:paraId="69450999" w14:textId="77777777" w:rsidR="00447D5F" w:rsidRPr="00D5327A" w:rsidRDefault="00447D5F" w:rsidP="00A14076">
            <w:pPr>
              <w:rPr>
                <w:rFonts w:ascii="Times New Roman" w:hAnsi="Times New Roman" w:cs="Times New Roman"/>
                <w:sz w:val="16"/>
                <w:szCs w:val="16"/>
              </w:rPr>
            </w:pPr>
          </w:p>
        </w:tc>
        <w:tc>
          <w:tcPr>
            <w:tcW w:w="1350" w:type="dxa"/>
            <w:tcBorders>
              <w:top w:val="nil"/>
              <w:left w:val="nil"/>
              <w:bottom w:val="nil"/>
              <w:right w:val="nil"/>
            </w:tcBorders>
          </w:tcPr>
          <w:p w14:paraId="188E2500"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100%</w:t>
            </w:r>
          </w:p>
          <w:p w14:paraId="202E327D" w14:textId="77777777" w:rsidR="00447D5F" w:rsidRPr="00D5327A" w:rsidRDefault="00447D5F" w:rsidP="00A14076">
            <w:pPr>
              <w:jc w:val="center"/>
              <w:rPr>
                <w:rFonts w:ascii="Times New Roman" w:hAnsi="Times New Roman" w:cs="Times New Roman"/>
                <w:b/>
                <w:bCs/>
                <w:sz w:val="16"/>
                <w:szCs w:val="16"/>
              </w:rPr>
            </w:pPr>
          </w:p>
        </w:tc>
        <w:tc>
          <w:tcPr>
            <w:tcW w:w="1350" w:type="dxa"/>
            <w:tcBorders>
              <w:top w:val="nil"/>
              <w:left w:val="nil"/>
              <w:bottom w:val="nil"/>
              <w:right w:val="nil"/>
            </w:tcBorders>
          </w:tcPr>
          <w:p w14:paraId="2753B5CF"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68.7%</w:t>
            </w:r>
          </w:p>
        </w:tc>
        <w:tc>
          <w:tcPr>
            <w:tcW w:w="1170" w:type="dxa"/>
            <w:tcBorders>
              <w:top w:val="nil"/>
              <w:left w:val="nil"/>
              <w:bottom w:val="nil"/>
              <w:right w:val="nil"/>
            </w:tcBorders>
          </w:tcPr>
          <w:p w14:paraId="51729C37"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100%</w:t>
            </w:r>
          </w:p>
        </w:tc>
        <w:tc>
          <w:tcPr>
            <w:tcW w:w="1530" w:type="dxa"/>
            <w:tcBorders>
              <w:top w:val="nil"/>
              <w:left w:val="nil"/>
              <w:bottom w:val="nil"/>
              <w:right w:val="nil"/>
            </w:tcBorders>
          </w:tcPr>
          <w:p w14:paraId="34DFD7E7"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78.3%</w:t>
            </w:r>
          </w:p>
        </w:tc>
        <w:tc>
          <w:tcPr>
            <w:tcW w:w="1800" w:type="dxa"/>
            <w:tcBorders>
              <w:top w:val="nil"/>
              <w:left w:val="nil"/>
              <w:bottom w:val="nil"/>
              <w:right w:val="nil"/>
            </w:tcBorders>
          </w:tcPr>
          <w:p w14:paraId="0A6A7E4E" w14:textId="77777777" w:rsidR="00447D5F" w:rsidRPr="00D5327A" w:rsidRDefault="00447D5F" w:rsidP="00A14076">
            <w:pPr>
              <w:jc w:val="center"/>
              <w:rPr>
                <w:rFonts w:ascii="Times New Roman" w:hAnsi="Times New Roman" w:cs="Times New Roman"/>
                <w:sz w:val="16"/>
                <w:szCs w:val="16"/>
              </w:rPr>
            </w:pPr>
            <w:r>
              <w:rPr>
                <w:sz w:val="16"/>
                <w:szCs w:val="16"/>
              </w:rPr>
              <w:t>-</w:t>
            </w:r>
          </w:p>
        </w:tc>
        <w:tc>
          <w:tcPr>
            <w:tcW w:w="2700" w:type="dxa"/>
            <w:vMerge/>
            <w:tcBorders>
              <w:top w:val="nil"/>
              <w:left w:val="nil"/>
              <w:bottom w:val="nil"/>
              <w:right w:val="nil"/>
            </w:tcBorders>
          </w:tcPr>
          <w:p w14:paraId="327C3175" w14:textId="77777777" w:rsidR="00447D5F" w:rsidRPr="00D5327A" w:rsidRDefault="00447D5F" w:rsidP="00A14076">
            <w:pPr>
              <w:rPr>
                <w:rFonts w:ascii="Times New Roman" w:hAnsi="Times New Roman" w:cs="Times New Roman"/>
                <w:sz w:val="16"/>
                <w:szCs w:val="16"/>
              </w:rPr>
            </w:pPr>
          </w:p>
        </w:tc>
      </w:tr>
      <w:tr w:rsidR="00447D5F" w:rsidRPr="00D5327A" w14:paraId="6BC60B6D" w14:textId="77777777" w:rsidTr="00A14076">
        <w:tc>
          <w:tcPr>
            <w:tcW w:w="805" w:type="dxa"/>
            <w:vMerge w:val="restart"/>
            <w:tcBorders>
              <w:top w:val="nil"/>
              <w:left w:val="nil"/>
              <w:bottom w:val="nil"/>
              <w:right w:val="nil"/>
            </w:tcBorders>
          </w:tcPr>
          <w:p w14:paraId="566E2208" w14:textId="77777777" w:rsidR="00447D5F" w:rsidRPr="00D5327A" w:rsidRDefault="00447D5F" w:rsidP="00A14076">
            <w:pPr>
              <w:rPr>
                <w:rFonts w:ascii="Times New Roman" w:hAnsi="Times New Roman" w:cs="Times New Roman"/>
                <w:sz w:val="16"/>
                <w:szCs w:val="16"/>
              </w:rPr>
            </w:pPr>
            <w:proofErr w:type="spellStart"/>
            <w:r w:rsidRPr="00D5327A">
              <w:rPr>
                <w:rFonts w:ascii="Times New Roman" w:hAnsi="Times New Roman" w:cs="Times New Roman"/>
                <w:sz w:val="16"/>
                <w:szCs w:val="16"/>
              </w:rPr>
              <w:t>Prechtl</w:t>
            </w:r>
            <w:proofErr w:type="spellEnd"/>
            <w:r w:rsidRPr="00D5327A">
              <w:rPr>
                <w:rFonts w:ascii="Times New Roman" w:hAnsi="Times New Roman" w:cs="Times New Roman"/>
                <w:sz w:val="16"/>
                <w:szCs w:val="16"/>
              </w:rPr>
              <w:t xml:space="preserve"> et al.</w:t>
            </w:r>
            <w:r>
              <w:rPr>
                <w:rFonts w:ascii="Times New Roman" w:eastAsiaTheme="minorEastAsia" w:hAnsi="Times New Roman" w:cs="Times New Roman"/>
                <w:sz w:val="16"/>
                <w:szCs w:val="16"/>
                <w:vertAlign w:val="superscript"/>
                <w:lang w:val="en-AU"/>
              </w:rPr>
              <w:t>82</w:t>
            </w:r>
          </w:p>
        </w:tc>
        <w:tc>
          <w:tcPr>
            <w:tcW w:w="1890" w:type="dxa"/>
            <w:vMerge w:val="restart"/>
            <w:tcBorders>
              <w:top w:val="nil"/>
              <w:left w:val="nil"/>
              <w:bottom w:val="nil"/>
              <w:right w:val="nil"/>
            </w:tcBorders>
          </w:tcPr>
          <w:p w14:paraId="5A1C8158"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Changes in spontaneous motility and especially GM developmental trajectories</w:t>
            </w:r>
          </w:p>
          <w:p w14:paraId="129AF127" w14:textId="77777777" w:rsidR="00447D5F"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are good predictors of the neurological outcome</w:t>
            </w:r>
          </w:p>
          <w:p w14:paraId="5D221306" w14:textId="77777777" w:rsidR="00447D5F" w:rsidRPr="00D5327A" w:rsidRDefault="00447D5F" w:rsidP="00A14076">
            <w:pPr>
              <w:rPr>
                <w:rFonts w:ascii="Times New Roman" w:hAnsi="Times New Roman" w:cs="Times New Roman"/>
                <w:sz w:val="16"/>
                <w:szCs w:val="16"/>
              </w:rPr>
            </w:pPr>
          </w:p>
          <w:p w14:paraId="7F40AD4F"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The predictive value of GM</w:t>
            </w:r>
            <w:r>
              <w:rPr>
                <w:rFonts w:ascii="Times New Roman" w:hAnsi="Times New Roman" w:cs="Times New Roman"/>
                <w:sz w:val="16"/>
                <w:szCs w:val="16"/>
              </w:rPr>
              <w:t>A</w:t>
            </w:r>
            <w:r w:rsidRPr="00D5327A">
              <w:rPr>
                <w:rFonts w:ascii="Times New Roman" w:hAnsi="Times New Roman" w:cs="Times New Roman"/>
                <w:sz w:val="16"/>
                <w:szCs w:val="16"/>
              </w:rPr>
              <w:t xml:space="preserve"> is similar to that of EEG and neuro-imaging, and better than neurological</w:t>
            </w:r>
          </w:p>
          <w:p w14:paraId="6F45B19F"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examination</w:t>
            </w:r>
          </w:p>
        </w:tc>
        <w:tc>
          <w:tcPr>
            <w:tcW w:w="7200" w:type="dxa"/>
            <w:gridSpan w:val="5"/>
            <w:tcBorders>
              <w:top w:val="nil"/>
              <w:left w:val="nil"/>
              <w:bottom w:val="nil"/>
              <w:right w:val="nil"/>
            </w:tcBorders>
          </w:tcPr>
          <w:p w14:paraId="5FBC1FC3"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 xml:space="preserve">Early observation (first 2 </w:t>
            </w:r>
            <w:proofErr w:type="spellStart"/>
            <w:r w:rsidRPr="00D5327A">
              <w:rPr>
                <w:rFonts w:ascii="Times New Roman" w:hAnsi="Times New Roman" w:cs="Times New Roman"/>
                <w:sz w:val="16"/>
                <w:szCs w:val="16"/>
              </w:rPr>
              <w:t>wks</w:t>
            </w:r>
            <w:proofErr w:type="spellEnd"/>
            <w:r w:rsidRPr="00D5327A">
              <w:rPr>
                <w:rFonts w:ascii="Times New Roman" w:hAnsi="Times New Roman" w:cs="Times New Roman"/>
                <w:sz w:val="16"/>
                <w:szCs w:val="16"/>
              </w:rPr>
              <w:t>)</w:t>
            </w:r>
          </w:p>
        </w:tc>
        <w:tc>
          <w:tcPr>
            <w:tcW w:w="2700" w:type="dxa"/>
            <w:vMerge w:val="restart"/>
            <w:tcBorders>
              <w:top w:val="nil"/>
              <w:left w:val="nil"/>
              <w:bottom w:val="nil"/>
              <w:right w:val="nil"/>
            </w:tcBorders>
          </w:tcPr>
          <w:p w14:paraId="4F1B778C" w14:textId="77777777" w:rsidR="00447D5F" w:rsidRPr="00D5327A" w:rsidRDefault="00447D5F" w:rsidP="00A14076">
            <w:pPr>
              <w:rPr>
                <w:rFonts w:ascii="Times New Roman" w:hAnsi="Times New Roman" w:cs="Times New Roman"/>
                <w:sz w:val="16"/>
                <w:szCs w:val="16"/>
              </w:rPr>
            </w:pPr>
            <w:r w:rsidRPr="00D5327A">
              <w:rPr>
                <w:rFonts w:ascii="Times New Roman" w:hAnsi="Times New Roman" w:cs="Times New Roman"/>
                <w:sz w:val="16"/>
                <w:szCs w:val="16"/>
              </w:rPr>
              <w:t>None stated</w:t>
            </w:r>
          </w:p>
        </w:tc>
      </w:tr>
      <w:tr w:rsidR="00447D5F" w:rsidRPr="00D5327A" w14:paraId="1377A916" w14:textId="77777777" w:rsidTr="00A14076">
        <w:trPr>
          <w:trHeight w:val="1944"/>
        </w:trPr>
        <w:tc>
          <w:tcPr>
            <w:tcW w:w="805" w:type="dxa"/>
            <w:vMerge/>
            <w:tcBorders>
              <w:top w:val="nil"/>
              <w:left w:val="nil"/>
              <w:bottom w:val="nil"/>
              <w:right w:val="nil"/>
            </w:tcBorders>
          </w:tcPr>
          <w:p w14:paraId="27B13F13" w14:textId="77777777" w:rsidR="00447D5F" w:rsidRPr="00D5327A" w:rsidRDefault="00447D5F" w:rsidP="00A14076">
            <w:pPr>
              <w:rPr>
                <w:rFonts w:ascii="Times New Roman" w:hAnsi="Times New Roman" w:cs="Times New Roman"/>
                <w:sz w:val="16"/>
                <w:szCs w:val="16"/>
              </w:rPr>
            </w:pPr>
          </w:p>
        </w:tc>
        <w:tc>
          <w:tcPr>
            <w:tcW w:w="1890" w:type="dxa"/>
            <w:vMerge/>
            <w:tcBorders>
              <w:top w:val="nil"/>
              <w:left w:val="nil"/>
              <w:bottom w:val="nil"/>
              <w:right w:val="nil"/>
            </w:tcBorders>
          </w:tcPr>
          <w:p w14:paraId="55CD73B9" w14:textId="77777777" w:rsidR="00447D5F" w:rsidRPr="00D5327A" w:rsidRDefault="00447D5F" w:rsidP="00A14076">
            <w:pPr>
              <w:rPr>
                <w:rFonts w:ascii="Times New Roman" w:hAnsi="Times New Roman" w:cs="Times New Roman"/>
                <w:sz w:val="16"/>
                <w:szCs w:val="16"/>
              </w:rPr>
            </w:pPr>
          </w:p>
        </w:tc>
        <w:tc>
          <w:tcPr>
            <w:tcW w:w="1350" w:type="dxa"/>
            <w:tcBorders>
              <w:top w:val="nil"/>
              <w:left w:val="nil"/>
              <w:bottom w:val="nil"/>
              <w:right w:val="nil"/>
            </w:tcBorders>
          </w:tcPr>
          <w:p w14:paraId="45DD6669"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100%</w:t>
            </w:r>
          </w:p>
          <w:p w14:paraId="59AE9AB1" w14:textId="77777777" w:rsidR="00447D5F" w:rsidRPr="00D5327A" w:rsidRDefault="00447D5F" w:rsidP="00A14076">
            <w:pPr>
              <w:jc w:val="center"/>
              <w:rPr>
                <w:rFonts w:ascii="Times New Roman" w:hAnsi="Times New Roman" w:cs="Times New Roman"/>
                <w:sz w:val="16"/>
                <w:szCs w:val="16"/>
              </w:rPr>
            </w:pPr>
          </w:p>
          <w:p w14:paraId="1A715C42" w14:textId="77777777" w:rsidR="00447D5F" w:rsidRPr="00D5327A" w:rsidRDefault="00447D5F" w:rsidP="00A14076">
            <w:pPr>
              <w:jc w:val="center"/>
              <w:rPr>
                <w:rFonts w:ascii="Times New Roman" w:hAnsi="Times New Roman" w:cs="Times New Roman"/>
                <w:sz w:val="16"/>
                <w:szCs w:val="16"/>
              </w:rPr>
            </w:pPr>
          </w:p>
          <w:p w14:paraId="09ED0F4B" w14:textId="77777777" w:rsidR="00447D5F" w:rsidRPr="00D5327A" w:rsidRDefault="00447D5F" w:rsidP="00A14076">
            <w:pPr>
              <w:jc w:val="center"/>
              <w:rPr>
                <w:rFonts w:ascii="Times New Roman" w:hAnsi="Times New Roman" w:cs="Times New Roman"/>
                <w:sz w:val="16"/>
                <w:szCs w:val="16"/>
              </w:rPr>
            </w:pPr>
          </w:p>
        </w:tc>
        <w:tc>
          <w:tcPr>
            <w:tcW w:w="1350" w:type="dxa"/>
            <w:tcBorders>
              <w:top w:val="nil"/>
              <w:left w:val="nil"/>
              <w:bottom w:val="nil"/>
              <w:right w:val="nil"/>
            </w:tcBorders>
          </w:tcPr>
          <w:p w14:paraId="66707661" w14:textId="77777777" w:rsidR="00447D5F" w:rsidRPr="00D5327A" w:rsidRDefault="00447D5F" w:rsidP="00A14076">
            <w:pPr>
              <w:jc w:val="center"/>
              <w:rPr>
                <w:rFonts w:ascii="Times New Roman" w:hAnsi="Times New Roman" w:cs="Times New Roman"/>
                <w:b/>
                <w:bCs/>
                <w:sz w:val="16"/>
                <w:szCs w:val="16"/>
              </w:rPr>
            </w:pPr>
            <w:r w:rsidRPr="00D5327A">
              <w:rPr>
                <w:rFonts w:ascii="Times New Roman" w:hAnsi="Times New Roman" w:cs="Times New Roman"/>
                <w:sz w:val="16"/>
                <w:szCs w:val="16"/>
              </w:rPr>
              <w:t>46.2%</w:t>
            </w:r>
          </w:p>
        </w:tc>
        <w:tc>
          <w:tcPr>
            <w:tcW w:w="1170" w:type="dxa"/>
            <w:tcBorders>
              <w:top w:val="nil"/>
              <w:left w:val="nil"/>
              <w:bottom w:val="nil"/>
              <w:right w:val="nil"/>
            </w:tcBorders>
          </w:tcPr>
          <w:p w14:paraId="037A41AE" w14:textId="77777777" w:rsidR="00447D5F" w:rsidRPr="00D5327A" w:rsidRDefault="00447D5F" w:rsidP="00A14076">
            <w:pPr>
              <w:jc w:val="center"/>
              <w:rPr>
                <w:rFonts w:ascii="Times New Roman" w:hAnsi="Times New Roman" w:cs="Times New Roman"/>
                <w:b/>
                <w:bCs/>
                <w:sz w:val="16"/>
                <w:szCs w:val="16"/>
              </w:rPr>
            </w:pPr>
            <w:r w:rsidRPr="00D5327A">
              <w:rPr>
                <w:rFonts w:ascii="Times New Roman" w:hAnsi="Times New Roman" w:cs="Times New Roman"/>
                <w:sz w:val="16"/>
                <w:szCs w:val="16"/>
              </w:rPr>
              <w:t>65%</w:t>
            </w:r>
          </w:p>
        </w:tc>
        <w:tc>
          <w:tcPr>
            <w:tcW w:w="1530" w:type="dxa"/>
            <w:tcBorders>
              <w:top w:val="nil"/>
              <w:left w:val="nil"/>
              <w:bottom w:val="nil"/>
              <w:right w:val="nil"/>
            </w:tcBorders>
          </w:tcPr>
          <w:p w14:paraId="04366CE8" w14:textId="77777777" w:rsidR="00447D5F" w:rsidRPr="00D5327A" w:rsidRDefault="00447D5F" w:rsidP="00A14076">
            <w:pPr>
              <w:jc w:val="center"/>
              <w:rPr>
                <w:rFonts w:ascii="Times New Roman" w:hAnsi="Times New Roman" w:cs="Times New Roman"/>
                <w:b/>
                <w:bCs/>
                <w:sz w:val="16"/>
                <w:szCs w:val="16"/>
              </w:rPr>
            </w:pPr>
            <w:r w:rsidRPr="00D5327A">
              <w:rPr>
                <w:rFonts w:ascii="Times New Roman" w:hAnsi="Times New Roman" w:cs="Times New Roman"/>
                <w:sz w:val="16"/>
                <w:szCs w:val="16"/>
              </w:rPr>
              <w:t>100%.</w:t>
            </w:r>
          </w:p>
        </w:tc>
        <w:tc>
          <w:tcPr>
            <w:tcW w:w="1800" w:type="dxa"/>
            <w:tcBorders>
              <w:top w:val="nil"/>
              <w:left w:val="nil"/>
              <w:bottom w:val="nil"/>
              <w:right w:val="nil"/>
            </w:tcBorders>
          </w:tcPr>
          <w:p w14:paraId="36FCB8B4"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GM quality and outcome correlation:</w:t>
            </w:r>
          </w:p>
          <w:p w14:paraId="1846A29E"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r = 0.61, (P &lt; 0.001)</w:t>
            </w:r>
          </w:p>
          <w:p w14:paraId="68D936FA" w14:textId="77777777" w:rsidR="00447D5F" w:rsidRPr="00D5327A" w:rsidRDefault="00447D5F" w:rsidP="00A14076">
            <w:pPr>
              <w:jc w:val="center"/>
              <w:rPr>
                <w:rFonts w:ascii="Times New Roman" w:hAnsi="Times New Roman" w:cs="Times New Roman"/>
                <w:sz w:val="16"/>
                <w:szCs w:val="16"/>
              </w:rPr>
            </w:pPr>
          </w:p>
          <w:p w14:paraId="701EFBC5"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Neurological findings and outcome correlation:</w:t>
            </w:r>
          </w:p>
          <w:p w14:paraId="6FADA46F"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 xml:space="preserve"> r = 0.34, (P &gt; 0.1)</w:t>
            </w:r>
          </w:p>
          <w:p w14:paraId="738A1781" w14:textId="77777777" w:rsidR="00447D5F" w:rsidRPr="00D5327A" w:rsidRDefault="00447D5F" w:rsidP="00A14076">
            <w:pPr>
              <w:jc w:val="center"/>
              <w:rPr>
                <w:rFonts w:ascii="Times New Roman" w:hAnsi="Times New Roman" w:cs="Times New Roman"/>
                <w:b/>
                <w:bCs/>
                <w:sz w:val="16"/>
                <w:szCs w:val="16"/>
              </w:rPr>
            </w:pPr>
            <w:r w:rsidRPr="00D5327A">
              <w:rPr>
                <w:rFonts w:ascii="Times New Roman" w:hAnsi="Times New Roman" w:cs="Times New Roman"/>
              </w:rPr>
              <w:t xml:space="preserve"> </w:t>
            </w:r>
          </w:p>
        </w:tc>
        <w:tc>
          <w:tcPr>
            <w:tcW w:w="2700" w:type="dxa"/>
            <w:vMerge/>
            <w:tcBorders>
              <w:top w:val="nil"/>
              <w:left w:val="nil"/>
              <w:right w:val="nil"/>
            </w:tcBorders>
          </w:tcPr>
          <w:p w14:paraId="13B4A055" w14:textId="77777777" w:rsidR="00447D5F" w:rsidRPr="00D5327A" w:rsidRDefault="00447D5F" w:rsidP="00A14076">
            <w:pPr>
              <w:rPr>
                <w:rFonts w:ascii="Times New Roman" w:hAnsi="Times New Roman" w:cs="Times New Roman"/>
                <w:b/>
                <w:bCs/>
                <w:sz w:val="16"/>
                <w:szCs w:val="16"/>
              </w:rPr>
            </w:pPr>
          </w:p>
        </w:tc>
      </w:tr>
      <w:tr w:rsidR="00447D5F" w:rsidRPr="00D5327A" w14:paraId="2C021645" w14:textId="77777777" w:rsidTr="00A14076">
        <w:tc>
          <w:tcPr>
            <w:tcW w:w="805" w:type="dxa"/>
            <w:vMerge/>
            <w:tcBorders>
              <w:top w:val="nil"/>
              <w:left w:val="nil"/>
              <w:bottom w:val="nil"/>
              <w:right w:val="nil"/>
            </w:tcBorders>
          </w:tcPr>
          <w:p w14:paraId="709E5A0D" w14:textId="77777777" w:rsidR="00447D5F" w:rsidRPr="00D5327A" w:rsidRDefault="00447D5F" w:rsidP="00A14076">
            <w:pPr>
              <w:rPr>
                <w:rFonts w:ascii="Times New Roman" w:hAnsi="Times New Roman" w:cs="Times New Roman"/>
                <w:sz w:val="16"/>
                <w:szCs w:val="16"/>
              </w:rPr>
            </w:pPr>
          </w:p>
        </w:tc>
        <w:tc>
          <w:tcPr>
            <w:tcW w:w="1890" w:type="dxa"/>
            <w:vMerge/>
            <w:tcBorders>
              <w:top w:val="nil"/>
              <w:left w:val="nil"/>
              <w:bottom w:val="nil"/>
              <w:right w:val="nil"/>
            </w:tcBorders>
          </w:tcPr>
          <w:p w14:paraId="05F1933F" w14:textId="77777777" w:rsidR="00447D5F" w:rsidRPr="00D5327A" w:rsidRDefault="00447D5F" w:rsidP="00A14076">
            <w:pPr>
              <w:rPr>
                <w:rFonts w:ascii="Times New Roman" w:hAnsi="Times New Roman" w:cs="Times New Roman"/>
                <w:sz w:val="16"/>
                <w:szCs w:val="16"/>
              </w:rPr>
            </w:pPr>
          </w:p>
        </w:tc>
        <w:tc>
          <w:tcPr>
            <w:tcW w:w="7200" w:type="dxa"/>
            <w:gridSpan w:val="5"/>
            <w:tcBorders>
              <w:top w:val="nil"/>
              <w:left w:val="nil"/>
              <w:bottom w:val="nil"/>
              <w:right w:val="nil"/>
            </w:tcBorders>
          </w:tcPr>
          <w:p w14:paraId="1FAA885E"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 xml:space="preserve">Late observation (15-22 </w:t>
            </w:r>
            <w:proofErr w:type="spellStart"/>
            <w:r w:rsidRPr="00D5327A">
              <w:rPr>
                <w:rFonts w:ascii="Times New Roman" w:hAnsi="Times New Roman" w:cs="Times New Roman"/>
                <w:sz w:val="16"/>
                <w:szCs w:val="16"/>
              </w:rPr>
              <w:t>wks</w:t>
            </w:r>
            <w:proofErr w:type="spellEnd"/>
            <w:r w:rsidRPr="00D5327A">
              <w:rPr>
                <w:rFonts w:ascii="Times New Roman" w:hAnsi="Times New Roman" w:cs="Times New Roman"/>
                <w:sz w:val="16"/>
                <w:szCs w:val="16"/>
              </w:rPr>
              <w:t>)</w:t>
            </w:r>
          </w:p>
        </w:tc>
        <w:tc>
          <w:tcPr>
            <w:tcW w:w="2700" w:type="dxa"/>
            <w:vMerge/>
            <w:tcBorders>
              <w:left w:val="nil"/>
              <w:right w:val="nil"/>
            </w:tcBorders>
          </w:tcPr>
          <w:p w14:paraId="6C3E45A1" w14:textId="77777777" w:rsidR="00447D5F" w:rsidRPr="00D5327A" w:rsidRDefault="00447D5F" w:rsidP="00A14076">
            <w:pPr>
              <w:rPr>
                <w:rFonts w:ascii="Times New Roman" w:hAnsi="Times New Roman" w:cs="Times New Roman"/>
                <w:b/>
                <w:bCs/>
                <w:sz w:val="16"/>
                <w:szCs w:val="16"/>
              </w:rPr>
            </w:pPr>
          </w:p>
        </w:tc>
      </w:tr>
      <w:tr w:rsidR="00447D5F" w:rsidRPr="00D5327A" w14:paraId="4D88A784" w14:textId="77777777" w:rsidTr="00A14076">
        <w:tc>
          <w:tcPr>
            <w:tcW w:w="805" w:type="dxa"/>
            <w:vMerge/>
            <w:tcBorders>
              <w:top w:val="nil"/>
              <w:left w:val="nil"/>
              <w:right w:val="nil"/>
            </w:tcBorders>
          </w:tcPr>
          <w:p w14:paraId="671D1461" w14:textId="77777777" w:rsidR="00447D5F" w:rsidRPr="00D5327A" w:rsidRDefault="00447D5F" w:rsidP="00A14076">
            <w:pPr>
              <w:rPr>
                <w:rFonts w:ascii="Times New Roman" w:hAnsi="Times New Roman" w:cs="Times New Roman"/>
                <w:sz w:val="16"/>
                <w:szCs w:val="16"/>
              </w:rPr>
            </w:pPr>
          </w:p>
        </w:tc>
        <w:tc>
          <w:tcPr>
            <w:tcW w:w="1890" w:type="dxa"/>
            <w:vMerge/>
            <w:tcBorders>
              <w:top w:val="nil"/>
              <w:left w:val="nil"/>
              <w:right w:val="nil"/>
            </w:tcBorders>
          </w:tcPr>
          <w:p w14:paraId="61A3B9BC" w14:textId="77777777" w:rsidR="00447D5F" w:rsidRPr="00D5327A" w:rsidRDefault="00447D5F" w:rsidP="00A14076">
            <w:pPr>
              <w:rPr>
                <w:rFonts w:ascii="Times New Roman" w:hAnsi="Times New Roman" w:cs="Times New Roman"/>
                <w:sz w:val="16"/>
                <w:szCs w:val="16"/>
              </w:rPr>
            </w:pPr>
          </w:p>
        </w:tc>
        <w:tc>
          <w:tcPr>
            <w:tcW w:w="1350" w:type="dxa"/>
            <w:tcBorders>
              <w:top w:val="nil"/>
              <w:left w:val="nil"/>
              <w:right w:val="nil"/>
            </w:tcBorders>
          </w:tcPr>
          <w:p w14:paraId="61193BBC"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350" w:type="dxa"/>
            <w:tcBorders>
              <w:top w:val="nil"/>
              <w:left w:val="nil"/>
              <w:right w:val="nil"/>
            </w:tcBorders>
          </w:tcPr>
          <w:p w14:paraId="20157E5B"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170" w:type="dxa"/>
            <w:tcBorders>
              <w:top w:val="nil"/>
              <w:left w:val="nil"/>
              <w:right w:val="nil"/>
            </w:tcBorders>
          </w:tcPr>
          <w:p w14:paraId="739D217A"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530" w:type="dxa"/>
            <w:tcBorders>
              <w:top w:val="nil"/>
              <w:left w:val="nil"/>
              <w:bottom w:val="nil"/>
              <w:right w:val="nil"/>
            </w:tcBorders>
          </w:tcPr>
          <w:p w14:paraId="6E1A3CE7"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84.6%</w:t>
            </w:r>
          </w:p>
        </w:tc>
        <w:tc>
          <w:tcPr>
            <w:tcW w:w="1800" w:type="dxa"/>
            <w:tcBorders>
              <w:top w:val="nil"/>
              <w:left w:val="nil"/>
              <w:bottom w:val="nil"/>
              <w:right w:val="nil"/>
            </w:tcBorders>
          </w:tcPr>
          <w:p w14:paraId="7F9F6638"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Both observation and neurological assessment are highly correlated with the</w:t>
            </w:r>
          </w:p>
          <w:p w14:paraId="21217FBC"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 xml:space="preserve">outcome and for both: </w:t>
            </w:r>
          </w:p>
          <w:p w14:paraId="1D2E1FD9"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r = 0.88</w:t>
            </w:r>
          </w:p>
          <w:p w14:paraId="0D88856D" w14:textId="77777777" w:rsidR="00447D5F" w:rsidRPr="00D5327A" w:rsidRDefault="00447D5F" w:rsidP="00A14076">
            <w:pPr>
              <w:jc w:val="center"/>
              <w:rPr>
                <w:rFonts w:ascii="Times New Roman" w:hAnsi="Times New Roman" w:cs="Times New Roman"/>
                <w:sz w:val="16"/>
                <w:szCs w:val="16"/>
              </w:rPr>
            </w:pPr>
            <w:r w:rsidRPr="00D5327A">
              <w:rPr>
                <w:rFonts w:ascii="Times New Roman" w:hAnsi="Times New Roman" w:cs="Times New Roman"/>
                <w:sz w:val="16"/>
                <w:szCs w:val="16"/>
              </w:rPr>
              <w:t>(P &lt; 0.001)</w:t>
            </w:r>
          </w:p>
          <w:p w14:paraId="497365E9" w14:textId="77777777" w:rsidR="00447D5F" w:rsidRPr="00D5327A" w:rsidRDefault="00447D5F" w:rsidP="00A14076">
            <w:pPr>
              <w:jc w:val="center"/>
              <w:rPr>
                <w:rFonts w:ascii="Times New Roman" w:hAnsi="Times New Roman" w:cs="Times New Roman"/>
                <w:sz w:val="16"/>
                <w:szCs w:val="16"/>
              </w:rPr>
            </w:pPr>
          </w:p>
        </w:tc>
        <w:tc>
          <w:tcPr>
            <w:tcW w:w="2700" w:type="dxa"/>
            <w:vMerge/>
            <w:tcBorders>
              <w:left w:val="nil"/>
              <w:right w:val="nil"/>
            </w:tcBorders>
          </w:tcPr>
          <w:p w14:paraId="6B198823" w14:textId="77777777" w:rsidR="00447D5F" w:rsidRPr="00D5327A" w:rsidRDefault="00447D5F" w:rsidP="00A14076">
            <w:pPr>
              <w:rPr>
                <w:rFonts w:ascii="Times New Roman" w:hAnsi="Times New Roman" w:cs="Times New Roman"/>
                <w:b/>
                <w:bCs/>
                <w:sz w:val="16"/>
                <w:szCs w:val="16"/>
              </w:rPr>
            </w:pPr>
          </w:p>
        </w:tc>
      </w:tr>
      <w:tr w:rsidR="00447D5F" w:rsidRPr="00D5327A" w14:paraId="2BE64962" w14:textId="77777777" w:rsidTr="00A14076">
        <w:trPr>
          <w:trHeight w:val="431"/>
        </w:trPr>
        <w:tc>
          <w:tcPr>
            <w:tcW w:w="12595" w:type="dxa"/>
            <w:gridSpan w:val="8"/>
            <w:tcBorders>
              <w:left w:val="nil"/>
              <w:right w:val="nil"/>
            </w:tcBorders>
          </w:tcPr>
          <w:p w14:paraId="0E8F5616" w14:textId="77777777" w:rsidR="00447D5F" w:rsidRPr="00D5327A" w:rsidRDefault="00447D5F" w:rsidP="00A14076">
            <w:pPr>
              <w:rPr>
                <w:rFonts w:ascii="Times New Roman" w:hAnsi="Times New Roman" w:cs="Times New Roman"/>
                <w:b/>
                <w:bCs/>
                <w:sz w:val="16"/>
                <w:szCs w:val="16"/>
              </w:rPr>
            </w:pPr>
            <w:r w:rsidRPr="00D5327A">
              <w:rPr>
                <w:rFonts w:ascii="Times New Roman" w:hAnsi="Times New Roman" w:cs="Times New Roman"/>
                <w:i/>
                <w:iCs/>
                <w:sz w:val="16"/>
                <w:szCs w:val="16"/>
              </w:rPr>
              <w:t>Note.</w:t>
            </w:r>
            <w:r w:rsidRPr="00D5327A">
              <w:rPr>
                <w:rFonts w:ascii="Times New Roman" w:hAnsi="Times New Roman" w:cs="Times New Roman"/>
                <w:sz w:val="16"/>
                <w:szCs w:val="16"/>
              </w:rPr>
              <w:t xml:space="preserve"> CP = cerebral palsy, CS = cramped synchronized, EEG = electroencephalogram, GM = general movements, </w:t>
            </w:r>
            <w:r>
              <w:rPr>
                <w:rFonts w:ascii="Times New Roman" w:hAnsi="Times New Roman" w:cs="Times New Roman"/>
                <w:sz w:val="16"/>
                <w:szCs w:val="16"/>
              </w:rPr>
              <w:t xml:space="preserve">GMA = </w:t>
            </w:r>
            <w:r w:rsidRPr="008F71C4">
              <w:rPr>
                <w:rFonts w:ascii="Times New Roman" w:hAnsi="Times New Roman" w:cs="Times New Roman"/>
                <w:sz w:val="16"/>
                <w:szCs w:val="16"/>
              </w:rPr>
              <w:t>general movements assessment</w:t>
            </w:r>
            <w:r>
              <w:rPr>
                <w:rFonts w:ascii="Times New Roman" w:hAnsi="Times New Roman" w:cs="Times New Roman"/>
                <w:sz w:val="16"/>
                <w:szCs w:val="16"/>
              </w:rPr>
              <w:t>,</w:t>
            </w:r>
            <w:r w:rsidRPr="008F71C4">
              <w:rPr>
                <w:rFonts w:ascii="Times New Roman" w:hAnsi="Times New Roman" w:cs="Times New Roman"/>
                <w:sz w:val="16"/>
                <w:szCs w:val="16"/>
              </w:rPr>
              <w:t xml:space="preserve"> </w:t>
            </w:r>
            <w:r w:rsidRPr="00D5327A">
              <w:rPr>
                <w:rFonts w:ascii="Times New Roman" w:hAnsi="Times New Roman" w:cs="Times New Roman"/>
                <w:sz w:val="16"/>
                <w:szCs w:val="16"/>
              </w:rPr>
              <w:t xml:space="preserve">HIE = hypoxic ischemic encephalopathy, MRI = magnetic resonance imaging, NE = neonatal encephalopathy, NPV = negative predictive value, PPV = positive predictive value, </w:t>
            </w:r>
            <w:proofErr w:type="spellStart"/>
            <w:r w:rsidRPr="00D5327A">
              <w:rPr>
                <w:rFonts w:ascii="Times New Roman" w:hAnsi="Times New Roman" w:cs="Times New Roman"/>
                <w:sz w:val="16"/>
                <w:szCs w:val="16"/>
              </w:rPr>
              <w:t>wks</w:t>
            </w:r>
            <w:proofErr w:type="spellEnd"/>
            <w:r w:rsidRPr="00D5327A">
              <w:rPr>
                <w:rFonts w:ascii="Times New Roman" w:hAnsi="Times New Roman" w:cs="Times New Roman"/>
                <w:sz w:val="16"/>
                <w:szCs w:val="16"/>
              </w:rPr>
              <w:t xml:space="preserve"> = weeks.</w:t>
            </w:r>
          </w:p>
        </w:tc>
      </w:tr>
    </w:tbl>
    <w:p w14:paraId="4B98CAE9" w14:textId="77777777" w:rsidR="00447D5F" w:rsidRPr="00613F17" w:rsidRDefault="00447D5F">
      <w:pPr>
        <w:rPr>
          <w:sz w:val="16"/>
          <w:szCs w:val="16"/>
        </w:rPr>
      </w:pPr>
    </w:p>
    <w:sectPr w:rsidR="00447D5F" w:rsidRPr="00613F17" w:rsidSect="003A625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7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4D"/>
    <w:family w:val="decorative"/>
    <w:pitch w:val="variable"/>
    <w:sig w:usb0="00000003" w:usb1="00000000" w:usb2="00000000" w:usb3="00000000" w:csb0="80000001" w:csb1="00000000"/>
  </w:font>
  <w:font w:name="Segoe U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56CC1"/>
    <w:multiLevelType w:val="hybridMultilevel"/>
    <w:tmpl w:val="F000B116"/>
    <w:lvl w:ilvl="0" w:tplc="1C786854">
      <w:start w:val="18"/>
      <w:numFmt w:val="bullet"/>
      <w:lvlText w:val="-"/>
      <w:lvlJc w:val="left"/>
      <w:pPr>
        <w:ind w:left="720" w:hanging="360"/>
      </w:pPr>
      <w:rPr>
        <w:rFonts w:ascii="Calibri" w:eastAsiaTheme="minorHAnsi" w:hAnsi="Calibri" w:cs="Calibri"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1" w15:restartNumberingAfterBreak="0">
    <w:nsid w:val="0B185B9A"/>
    <w:multiLevelType w:val="hybridMultilevel"/>
    <w:tmpl w:val="8DB4C536"/>
    <w:lvl w:ilvl="0" w:tplc="9A74DABA">
      <w:start w:val="57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80DAB"/>
    <w:multiLevelType w:val="hybridMultilevel"/>
    <w:tmpl w:val="A0E27D86"/>
    <w:lvl w:ilvl="0" w:tplc="C9321554">
      <w:start w:val="11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022A03"/>
    <w:multiLevelType w:val="hybridMultilevel"/>
    <w:tmpl w:val="7E04E52C"/>
    <w:lvl w:ilvl="0" w:tplc="6E1CAEC6">
      <w:start w:val="19"/>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F1554F"/>
    <w:multiLevelType w:val="hybridMultilevel"/>
    <w:tmpl w:val="901E4064"/>
    <w:lvl w:ilvl="0" w:tplc="CBAE6A0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F06C91"/>
    <w:multiLevelType w:val="hybridMultilevel"/>
    <w:tmpl w:val="1CC074E2"/>
    <w:lvl w:ilvl="0" w:tplc="D4B2454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BC04AB"/>
    <w:multiLevelType w:val="hybridMultilevel"/>
    <w:tmpl w:val="2D081BA2"/>
    <w:lvl w:ilvl="0" w:tplc="31ECB422">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687B5D"/>
    <w:multiLevelType w:val="hybridMultilevel"/>
    <w:tmpl w:val="2DC66980"/>
    <w:lvl w:ilvl="0" w:tplc="E01C25CA">
      <w:start w:val="99"/>
      <w:numFmt w:val="bullet"/>
      <w:lvlText w:val="-"/>
      <w:lvlJc w:val="left"/>
      <w:pPr>
        <w:ind w:left="720" w:hanging="360"/>
      </w:pPr>
      <w:rPr>
        <w:rFonts w:ascii="Calibri" w:eastAsiaTheme="minorHAnsi" w:hAnsi="Calibri" w:cs="Calibri"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5"/>
  </w:num>
  <w:num w:numId="5">
    <w:abstractNumId w:val="7"/>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8D1"/>
    <w:rsid w:val="000050CE"/>
    <w:rsid w:val="00016CCE"/>
    <w:rsid w:val="00084EAF"/>
    <w:rsid w:val="000B54F8"/>
    <w:rsid w:val="000D27B8"/>
    <w:rsid w:val="00114260"/>
    <w:rsid w:val="001327BC"/>
    <w:rsid w:val="00163D7A"/>
    <w:rsid w:val="00180C8E"/>
    <w:rsid w:val="001B24EF"/>
    <w:rsid w:val="001C1CF5"/>
    <w:rsid w:val="001C485B"/>
    <w:rsid w:val="001C7620"/>
    <w:rsid w:val="001E3996"/>
    <w:rsid w:val="00201A3A"/>
    <w:rsid w:val="002105ED"/>
    <w:rsid w:val="00223BF6"/>
    <w:rsid w:val="00225F61"/>
    <w:rsid w:val="00226118"/>
    <w:rsid w:val="00226722"/>
    <w:rsid w:val="0024692C"/>
    <w:rsid w:val="002558F5"/>
    <w:rsid w:val="00257494"/>
    <w:rsid w:val="002C0923"/>
    <w:rsid w:val="002E0818"/>
    <w:rsid w:val="0031724E"/>
    <w:rsid w:val="00322B3B"/>
    <w:rsid w:val="00350EC6"/>
    <w:rsid w:val="00356B51"/>
    <w:rsid w:val="003678D1"/>
    <w:rsid w:val="0038027D"/>
    <w:rsid w:val="003A625B"/>
    <w:rsid w:val="003B613D"/>
    <w:rsid w:val="003B7F30"/>
    <w:rsid w:val="003D2A96"/>
    <w:rsid w:val="003D50AA"/>
    <w:rsid w:val="003E685A"/>
    <w:rsid w:val="0040320F"/>
    <w:rsid w:val="00414228"/>
    <w:rsid w:val="004239E4"/>
    <w:rsid w:val="00447D5F"/>
    <w:rsid w:val="00451D42"/>
    <w:rsid w:val="0045414E"/>
    <w:rsid w:val="004768AB"/>
    <w:rsid w:val="00481A55"/>
    <w:rsid w:val="004D2AF5"/>
    <w:rsid w:val="00506703"/>
    <w:rsid w:val="00522769"/>
    <w:rsid w:val="005559EB"/>
    <w:rsid w:val="00583C21"/>
    <w:rsid w:val="005C33E2"/>
    <w:rsid w:val="005C412E"/>
    <w:rsid w:val="005D3831"/>
    <w:rsid w:val="00613F17"/>
    <w:rsid w:val="00620021"/>
    <w:rsid w:val="00694CF2"/>
    <w:rsid w:val="006B3ACF"/>
    <w:rsid w:val="006B766D"/>
    <w:rsid w:val="006D4989"/>
    <w:rsid w:val="006E4B80"/>
    <w:rsid w:val="006F14E8"/>
    <w:rsid w:val="006F2FEA"/>
    <w:rsid w:val="00733C44"/>
    <w:rsid w:val="007655F2"/>
    <w:rsid w:val="00766D5D"/>
    <w:rsid w:val="00767C06"/>
    <w:rsid w:val="00797F6B"/>
    <w:rsid w:val="007E6613"/>
    <w:rsid w:val="0081781D"/>
    <w:rsid w:val="00847A24"/>
    <w:rsid w:val="00861633"/>
    <w:rsid w:val="008640F1"/>
    <w:rsid w:val="008E0B79"/>
    <w:rsid w:val="008F21C6"/>
    <w:rsid w:val="009772E2"/>
    <w:rsid w:val="0099065D"/>
    <w:rsid w:val="009B5F35"/>
    <w:rsid w:val="009E0AE4"/>
    <w:rsid w:val="009F6DAC"/>
    <w:rsid w:val="00A8006F"/>
    <w:rsid w:val="00A83F98"/>
    <w:rsid w:val="00AD06D6"/>
    <w:rsid w:val="00AD6B02"/>
    <w:rsid w:val="00AE66AF"/>
    <w:rsid w:val="00B40179"/>
    <w:rsid w:val="00B63E06"/>
    <w:rsid w:val="00BB7E08"/>
    <w:rsid w:val="00BD3B7C"/>
    <w:rsid w:val="00C215EE"/>
    <w:rsid w:val="00C42EFD"/>
    <w:rsid w:val="00C6500C"/>
    <w:rsid w:val="00C67C84"/>
    <w:rsid w:val="00C72A5B"/>
    <w:rsid w:val="00C8132C"/>
    <w:rsid w:val="00CA493B"/>
    <w:rsid w:val="00CC14EE"/>
    <w:rsid w:val="00CD19C8"/>
    <w:rsid w:val="00CD6A9E"/>
    <w:rsid w:val="00CF2227"/>
    <w:rsid w:val="00D500AB"/>
    <w:rsid w:val="00D57136"/>
    <w:rsid w:val="00DC5332"/>
    <w:rsid w:val="00E01801"/>
    <w:rsid w:val="00E15F58"/>
    <w:rsid w:val="00E32803"/>
    <w:rsid w:val="00E5119E"/>
    <w:rsid w:val="00E54F61"/>
    <w:rsid w:val="00E67282"/>
    <w:rsid w:val="00E813A7"/>
    <w:rsid w:val="00E952C8"/>
    <w:rsid w:val="00EA0F3D"/>
    <w:rsid w:val="00F01DD2"/>
    <w:rsid w:val="00F33261"/>
    <w:rsid w:val="00F8011F"/>
    <w:rsid w:val="00FC064C"/>
    <w:rsid w:val="00FC4E42"/>
    <w:rsid w:val="00FC65BC"/>
    <w:rsid w:val="00FD24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47F71"/>
  <w15:chartTrackingRefBased/>
  <w15:docId w15:val="{D025A6CB-FB61-42D4-AA84-2F1EACDD9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78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3678D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613F17"/>
    <w:pPr>
      <w:ind w:left="720"/>
      <w:contextualSpacing/>
    </w:pPr>
  </w:style>
  <w:style w:type="paragraph" w:styleId="BalloonText">
    <w:name w:val="Balloon Text"/>
    <w:basedOn w:val="Normal"/>
    <w:link w:val="BalloonTextChar"/>
    <w:uiPriority w:val="99"/>
    <w:semiHidden/>
    <w:unhideWhenUsed/>
    <w:rsid w:val="002105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05ED"/>
    <w:rPr>
      <w:rFonts w:ascii="Segoe UI" w:hAnsi="Segoe UI" w:cs="Segoe UI"/>
      <w:sz w:val="18"/>
      <w:szCs w:val="18"/>
    </w:rPr>
  </w:style>
  <w:style w:type="table" w:customStyle="1" w:styleId="GridTable1Light11">
    <w:name w:val="Grid Table 1 Light11"/>
    <w:basedOn w:val="TableNormal"/>
    <w:uiPriority w:val="46"/>
    <w:rsid w:val="00447D5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447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447D5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NoList1">
    <w:name w:val="No List1"/>
    <w:next w:val="NoList"/>
    <w:uiPriority w:val="99"/>
    <w:semiHidden/>
    <w:unhideWhenUsed/>
    <w:rsid w:val="00447D5F"/>
  </w:style>
  <w:style w:type="paragraph" w:styleId="Header">
    <w:name w:val="header"/>
    <w:basedOn w:val="Normal"/>
    <w:link w:val="HeaderChar"/>
    <w:uiPriority w:val="99"/>
    <w:unhideWhenUsed/>
    <w:rsid w:val="00447D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7D5F"/>
  </w:style>
  <w:style w:type="paragraph" w:styleId="Footer">
    <w:name w:val="footer"/>
    <w:basedOn w:val="Normal"/>
    <w:link w:val="FooterChar"/>
    <w:uiPriority w:val="99"/>
    <w:unhideWhenUsed/>
    <w:rsid w:val="00447D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7D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6590</Words>
  <Characters>37566</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Seesahai</dc:creator>
  <cp:keywords/>
  <dc:description/>
  <cp:lastModifiedBy>Microsoft Office User</cp:lastModifiedBy>
  <cp:revision>2</cp:revision>
  <dcterms:created xsi:type="dcterms:W3CDTF">2021-01-11T18:58:00Z</dcterms:created>
  <dcterms:modified xsi:type="dcterms:W3CDTF">2021-01-11T18:58:00Z</dcterms:modified>
</cp:coreProperties>
</file>