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Supplementary File 1: </w:t>
      </w:r>
      <w:r w:rsidDel="00000000" w:rsidR="00000000" w:rsidRPr="00000000">
        <w:rPr>
          <w:rtl w:val="0"/>
        </w:rPr>
        <w:t xml:space="preserve">Pedigree charts of the selected 23 ASD patient-parent trios in the current cohort.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ASD-002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038475" cy="1754884"/>
                  <wp:effectExtent b="0" l="0" r="0" t="0"/>
                  <wp:docPr id="82903988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7548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ASD-004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3411" cy="1850388"/>
                  <wp:effectExtent b="0" l="0" r="0" t="0"/>
                  <wp:docPr id="829039885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1" cy="1850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ASD-008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002213" cy="1765480"/>
                  <wp:effectExtent b="0" l="0" r="0" t="0"/>
                  <wp:docPr id="82903988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13" cy="1765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ASD-012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625550"/>
                  <wp:effectExtent b="0" l="0" r="0" t="0"/>
                  <wp:docPr id="82903988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625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ASD-015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68934"/>
                  <wp:effectExtent b="0" l="0" r="0" t="0"/>
                  <wp:docPr id="829039886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689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ASD-018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853896"/>
                  <wp:effectExtent b="0" l="0" r="0" t="0"/>
                  <wp:docPr id="82903988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8538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ASD-019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828800"/>
                  <wp:effectExtent b="0" l="0" r="0" t="0"/>
                  <wp:docPr id="82903988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ASD-023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70218"/>
                  <wp:effectExtent b="0" l="0" r="0" t="0"/>
                  <wp:docPr id="82903989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702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ASD-025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038475" cy="1730071"/>
                  <wp:effectExtent b="0" l="0" r="0" t="0"/>
                  <wp:docPr id="82903989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7300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ASD-026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587500"/>
                  <wp:effectExtent b="0" l="0" r="0" t="0"/>
                  <wp:docPr id="829039897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ASD-041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290447" cy="1971581"/>
                  <wp:effectExtent b="0" l="0" r="0" t="0"/>
                  <wp:docPr id="82903989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47" cy="19715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ASD-042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841500"/>
                  <wp:effectExtent b="0" l="0" r="0" t="0"/>
                  <wp:docPr id="82903989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84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ASD-056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969963" cy="1781175"/>
                  <wp:effectExtent b="0" l="0" r="0" t="0"/>
                  <wp:docPr id="829039898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963" cy="1781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ASD–059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58646"/>
                  <wp:effectExtent b="0" l="0" r="0" t="0"/>
                  <wp:docPr id="82903989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58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ASD-063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52600"/>
                  <wp:effectExtent b="0" l="0" r="0" t="0"/>
                  <wp:docPr id="82903990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ASD-068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095429" cy="1782217"/>
                  <wp:effectExtent b="0" l="0" r="0" t="0"/>
                  <wp:docPr id="829039901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429" cy="17822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ASD-069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873200"/>
                  <wp:effectExtent b="0" l="0" r="0" t="0"/>
                  <wp:docPr id="82903990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87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ASD-070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587705"/>
                  <wp:effectExtent b="0" l="0" r="0" t="0"/>
                  <wp:docPr id="82903990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587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ASD-073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636868"/>
                  <wp:effectExtent b="0" l="0" r="0" t="0"/>
                  <wp:docPr id="829039904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6368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ASD-083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78000"/>
                  <wp:effectExtent b="0" l="0" r="0" t="0"/>
                  <wp:docPr id="829039905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7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ASD-090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190875" cy="1739596"/>
                  <wp:effectExtent b="0" l="0" r="0" t="0"/>
                  <wp:docPr id="829039891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395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ASD-096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860425" cy="1866706"/>
                  <wp:effectExtent b="0" l="0" r="0" t="0"/>
                  <wp:docPr id="829039894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425" cy="18667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ASD-100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931863" cy="1847850"/>
                  <wp:effectExtent b="0" l="0" r="0" t="0"/>
                  <wp:docPr id="82903989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863" cy="1847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850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16.png"/><Relationship Id="rId21" Type="http://schemas.openxmlformats.org/officeDocument/2006/relationships/image" Target="media/image9.png"/><Relationship Id="rId24" Type="http://schemas.openxmlformats.org/officeDocument/2006/relationships/image" Target="media/image13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image" Target="media/image20.png"/><Relationship Id="rId25" Type="http://schemas.openxmlformats.org/officeDocument/2006/relationships/image" Target="media/image18.png"/><Relationship Id="rId28" Type="http://schemas.openxmlformats.org/officeDocument/2006/relationships/image" Target="media/image21.png"/><Relationship Id="rId27" Type="http://schemas.openxmlformats.org/officeDocument/2006/relationships/image" Target="media/image2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2.png"/><Relationship Id="rId11" Type="http://schemas.openxmlformats.org/officeDocument/2006/relationships/image" Target="media/image17.png"/><Relationship Id="rId10" Type="http://schemas.openxmlformats.org/officeDocument/2006/relationships/image" Target="media/image15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5" Type="http://schemas.openxmlformats.org/officeDocument/2006/relationships/image" Target="media/image14.png"/><Relationship Id="rId14" Type="http://schemas.openxmlformats.org/officeDocument/2006/relationships/image" Target="media/image6.png"/><Relationship Id="rId17" Type="http://schemas.openxmlformats.org/officeDocument/2006/relationships/image" Target="media/image7.png"/><Relationship Id="rId16" Type="http://schemas.openxmlformats.org/officeDocument/2006/relationships/image" Target="media/image19.png"/><Relationship Id="rId19" Type="http://schemas.openxmlformats.org/officeDocument/2006/relationships/image" Target="media/image22.png"/><Relationship Id="rId1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UQA4H2mNmjPCgKzgcV/w3AxkA==">CgMxLjA4AHIhMWMyN1pYdmFTT2I2WWd1S21ON2pIRTJrZEh4M3dOUnV6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2023-03-13T11:32:00Z</dcterms:created>
  <dc:creator>Harsh Sheth</dc:creator>
</cp:coreProperties>
</file>