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F4E6" w14:textId="03A58F18" w:rsidR="00FF2057" w:rsidRPr="007C5AB3" w:rsidRDefault="00F20D5D">
      <w:pPr>
        <w:rPr>
          <w:rFonts w:ascii="Arial" w:hAnsi="Arial" w:cs="Arial"/>
          <w:sz w:val="20"/>
          <w:szCs w:val="20"/>
        </w:rPr>
      </w:pPr>
      <w:r w:rsidRPr="00F20D5D">
        <w:rPr>
          <w:rFonts w:ascii="Arial" w:hAnsi="Arial" w:cs="Arial"/>
          <w:sz w:val="20"/>
          <w:szCs w:val="20"/>
        </w:rPr>
        <w:t>Supplemental</w:t>
      </w:r>
      <w:r>
        <w:rPr>
          <w:rFonts w:ascii="Arial" w:hAnsi="Arial" w:cs="Arial" w:hint="eastAsia"/>
          <w:sz w:val="20"/>
          <w:szCs w:val="20"/>
        </w:rPr>
        <w:t xml:space="preserve"> t</w:t>
      </w:r>
      <w:r w:rsidR="00062308" w:rsidRPr="007C5AB3">
        <w:rPr>
          <w:rFonts w:ascii="Arial" w:hAnsi="Arial" w:cs="Arial"/>
          <w:sz w:val="20"/>
          <w:szCs w:val="20"/>
        </w:rPr>
        <w:t xml:space="preserve">able </w:t>
      </w:r>
      <w:r>
        <w:rPr>
          <w:rFonts w:ascii="Arial" w:hAnsi="Arial" w:cs="Arial" w:hint="eastAsia"/>
          <w:sz w:val="20"/>
          <w:szCs w:val="20"/>
        </w:rPr>
        <w:t>S</w:t>
      </w:r>
      <w:r w:rsidR="00062308" w:rsidRPr="007C5AB3">
        <w:rPr>
          <w:rFonts w:ascii="Arial" w:hAnsi="Arial" w:cs="Arial"/>
          <w:sz w:val="20"/>
          <w:szCs w:val="20"/>
        </w:rPr>
        <w:t>1</w:t>
      </w:r>
      <w:r w:rsidR="004013AD" w:rsidRPr="007C5AB3">
        <w:rPr>
          <w:rFonts w:ascii="Arial" w:hAnsi="Arial" w:cs="Arial"/>
          <w:sz w:val="20"/>
          <w:szCs w:val="20"/>
        </w:rPr>
        <w:t>.</w:t>
      </w:r>
      <w:r w:rsidR="00423186" w:rsidRPr="007C5AB3">
        <w:rPr>
          <w:rFonts w:ascii="Arial" w:hAnsi="Arial" w:cs="Arial"/>
          <w:sz w:val="20"/>
          <w:szCs w:val="20"/>
        </w:rPr>
        <w:t xml:space="preserve"> </w:t>
      </w:r>
      <w:r w:rsidR="004013AD" w:rsidRPr="007C5AB3">
        <w:rPr>
          <w:rFonts w:ascii="Arial" w:hAnsi="Arial" w:cs="Arial"/>
          <w:sz w:val="20"/>
          <w:szCs w:val="20"/>
        </w:rPr>
        <w:t>Gene mutations identified through next-generation sequencing techniques.</w:t>
      </w:r>
    </w:p>
    <w:tbl>
      <w:tblPr>
        <w:tblW w:w="8811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259"/>
        <w:gridCol w:w="1259"/>
        <w:gridCol w:w="1258"/>
        <w:gridCol w:w="1259"/>
        <w:gridCol w:w="1259"/>
        <w:gridCol w:w="1259"/>
      </w:tblGrid>
      <w:tr w:rsidR="00062308" w:rsidRPr="007C5AB3" w14:paraId="67FF4C7A" w14:textId="77777777" w:rsidTr="00927B5A">
        <w:trPr>
          <w:trHeight w:val="20"/>
          <w:jc w:val="center"/>
        </w:trPr>
        <w:tc>
          <w:tcPr>
            <w:tcW w:w="8811" w:type="dxa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94C43" w14:textId="5D0A1378" w:rsidR="00062308" w:rsidRPr="007C5AB3" w:rsidRDefault="004013AD" w:rsidP="00927B5A">
            <w:pPr>
              <w:widowControl/>
              <w:textAlignment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Gene mutations</w:t>
            </w:r>
          </w:p>
        </w:tc>
      </w:tr>
      <w:tr w:rsidR="00062308" w:rsidRPr="007C5AB3" w14:paraId="6EC05F75" w14:textId="77777777" w:rsidTr="00927B5A">
        <w:trPr>
          <w:trHeight w:val="20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5CF9E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SAMD9L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ABE6E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ZBTB7A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88096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MBD4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9F9CB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FLT3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0D1E3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DHX15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0D5F2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U2AF1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C6EB7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TP53</w:t>
            </w:r>
          </w:p>
        </w:tc>
      </w:tr>
      <w:tr w:rsidR="00062308" w:rsidRPr="007C5AB3" w14:paraId="4B9DA355" w14:textId="77777777" w:rsidTr="00927B5A">
        <w:trPr>
          <w:trHeight w:val="20"/>
          <w:jc w:val="center"/>
        </w:trPr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B0ACE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TET2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A720D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TERT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6482B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TERC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B8597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SMC1A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A00E83F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SH2B3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FDA6C10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SF3B1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9707DF9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SF1</w:t>
            </w:r>
          </w:p>
        </w:tc>
      </w:tr>
      <w:tr w:rsidR="00062308" w:rsidRPr="007C5AB3" w14:paraId="6E302C9F" w14:textId="77777777" w:rsidTr="00927B5A">
        <w:trPr>
          <w:trHeight w:val="20"/>
          <w:jc w:val="center"/>
        </w:trPr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FC09A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SETD2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CD426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PTPN11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3878E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PTEN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40C94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PPM1D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3D37A3B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ASXL2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3051C01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PHF6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60FFB80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MECOM</w:t>
            </w:r>
          </w:p>
        </w:tc>
      </w:tr>
      <w:tr w:rsidR="00062308" w:rsidRPr="007C5AB3" w14:paraId="64DA105D" w14:textId="77777777" w:rsidTr="00927B5A">
        <w:trPr>
          <w:trHeight w:val="20"/>
          <w:jc w:val="center"/>
        </w:trPr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CC8C5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KRAS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14E4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KMT2A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15B2E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KIT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399D9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GATA2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EF20522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EZH2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5BBAC8F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ETV6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BD7E788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CSF3R</w:t>
            </w:r>
          </w:p>
        </w:tc>
      </w:tr>
      <w:tr w:rsidR="00062308" w:rsidRPr="007C5AB3" w14:paraId="00059754" w14:textId="77777777" w:rsidTr="00927B5A">
        <w:trPr>
          <w:trHeight w:val="20"/>
          <w:jc w:val="center"/>
        </w:trPr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2B653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CEBPA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94F45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CCND2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2B79F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CBL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B3962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CALR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89550B9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STAT3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346A73D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STAG2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88ACDC9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SRSF2</w:t>
            </w:r>
          </w:p>
        </w:tc>
      </w:tr>
      <w:tr w:rsidR="00062308" w:rsidRPr="007C5AB3" w14:paraId="4472F397" w14:textId="77777777" w:rsidTr="00927B5A">
        <w:trPr>
          <w:trHeight w:val="20"/>
          <w:jc w:val="center"/>
        </w:trPr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B1601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SRP72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80FCF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SMC3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3721C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SETBP1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D6408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SAMD9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F1341CD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RUNX1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0D02679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RAD21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C60B0FF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JAK3</w:t>
            </w:r>
          </w:p>
        </w:tc>
      </w:tr>
      <w:tr w:rsidR="00062308" w:rsidRPr="007C5AB3" w14:paraId="14C49BED" w14:textId="77777777" w:rsidTr="00927B5A">
        <w:trPr>
          <w:trHeight w:val="20"/>
          <w:jc w:val="center"/>
        </w:trPr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7B03D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NRAS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0D979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NPM1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3AB1B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NF1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814D6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MPL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8640A0A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ZRSR2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0E21999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JAK2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CFCAEA4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IKZF1</w:t>
            </w:r>
          </w:p>
        </w:tc>
      </w:tr>
      <w:tr w:rsidR="00062308" w:rsidRPr="007C5AB3" w14:paraId="2883EECF" w14:textId="77777777" w:rsidTr="00927B5A">
        <w:trPr>
          <w:trHeight w:val="20"/>
          <w:jc w:val="center"/>
        </w:trPr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E9E79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IDH2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27DD2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IDH1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1B06A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GSKIP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9A527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EP300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531B06B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DNMT3A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E49DE41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DDX41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2E00DF3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CUX1</w:t>
            </w:r>
          </w:p>
        </w:tc>
      </w:tr>
      <w:tr w:rsidR="00062308" w:rsidRPr="007C5AB3" w14:paraId="3AC290B9" w14:textId="77777777" w:rsidTr="00927B5A">
        <w:trPr>
          <w:trHeight w:val="20"/>
          <w:jc w:val="center"/>
        </w:trPr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D3245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WT1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6E50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BCORL1</w:t>
            </w:r>
          </w:p>
        </w:tc>
        <w:tc>
          <w:tcPr>
            <w:tcW w:w="125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AC675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BCOR</w:t>
            </w:r>
          </w:p>
        </w:tc>
        <w:tc>
          <w:tcPr>
            <w:tcW w:w="12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C56B6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ATG2B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18766A5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ASXL1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279C2AC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ANKRD26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42E2EB4" w14:textId="77777777" w:rsidR="00062308" w:rsidRPr="007C5AB3" w:rsidRDefault="00062308" w:rsidP="00927B5A">
            <w:pPr>
              <w:widowControl/>
              <w:textAlignment w:val="center"/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C5AB3">
              <w:rPr>
                <w:rFonts w:ascii="Arial" w:eastAsia="宋体" w:hAnsi="Arial" w:cs="Arial"/>
                <w:i/>
                <w:iCs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0CF0FAA3" w14:textId="77777777" w:rsidR="00062308" w:rsidRPr="007C5AB3" w:rsidRDefault="00062308">
      <w:pPr>
        <w:rPr>
          <w:rFonts w:ascii="Arial" w:hAnsi="Arial" w:cs="Arial"/>
          <w:sz w:val="20"/>
          <w:szCs w:val="20"/>
        </w:rPr>
      </w:pPr>
    </w:p>
    <w:sectPr w:rsidR="00062308" w:rsidRPr="007C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E799F"/>
    <w:rsid w:val="00062308"/>
    <w:rsid w:val="000E5AFC"/>
    <w:rsid w:val="004013AD"/>
    <w:rsid w:val="00405873"/>
    <w:rsid w:val="00423186"/>
    <w:rsid w:val="004D2910"/>
    <w:rsid w:val="00616F9B"/>
    <w:rsid w:val="007C5AB3"/>
    <w:rsid w:val="00925E6D"/>
    <w:rsid w:val="009E799F"/>
    <w:rsid w:val="00C6092B"/>
    <w:rsid w:val="00DE4D95"/>
    <w:rsid w:val="00F05918"/>
    <w:rsid w:val="00F20D5D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9005F"/>
  <w15:chartTrackingRefBased/>
  <w15:docId w15:val="{27925FBC-AB0A-47B5-9BD3-5923DC0E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浪子 天涯</dc:creator>
  <cp:keywords/>
  <dc:description/>
  <cp:lastModifiedBy>浪子 天涯</cp:lastModifiedBy>
  <cp:revision>7</cp:revision>
  <dcterms:created xsi:type="dcterms:W3CDTF">2024-12-30T08:59:00Z</dcterms:created>
  <dcterms:modified xsi:type="dcterms:W3CDTF">2025-02-03T06:39:00Z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a0f697aca364cec52d69209b5b685e2bdf7bbf6a7363bc9765306f3439e6fed2</vt:lpwstr>
  </property>
</Properties>
</file>