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984EC1" w14:textId="77777777" w:rsidR="00BF21E0" w:rsidRDefault="00BF21E0" w:rsidP="00BF21E0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Table 4: Stress Level by Job Position</w:t>
      </w:r>
    </w:p>
    <w:tbl>
      <w:tblPr>
        <w:tblW w:w="10980" w:type="dxa"/>
        <w:jc w:val="center"/>
        <w:tblLayout w:type="fixed"/>
        <w:tblLook w:val="0000" w:firstRow="0" w:lastRow="0" w:firstColumn="0" w:lastColumn="0" w:noHBand="0" w:noVBand="0"/>
      </w:tblPr>
      <w:tblGrid>
        <w:gridCol w:w="1491"/>
        <w:gridCol w:w="3009"/>
        <w:gridCol w:w="1890"/>
        <w:gridCol w:w="1440"/>
        <w:gridCol w:w="1710"/>
        <w:gridCol w:w="1440"/>
      </w:tblGrid>
      <w:tr w:rsidR="00BF21E0" w14:paraId="6941F43B" w14:textId="77777777" w:rsidTr="001A308C">
        <w:trPr>
          <w:cantSplit/>
          <w:trHeight w:val="270"/>
          <w:jc w:val="center"/>
        </w:trPr>
        <w:tc>
          <w:tcPr>
            <w:tcW w:w="4500" w:type="dxa"/>
            <w:gridSpan w:val="2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F11FD3B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</w:p>
        </w:tc>
        <w:tc>
          <w:tcPr>
            <w:tcW w:w="504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302CA656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</w:t>
            </w:r>
          </w:p>
        </w:tc>
        <w:tc>
          <w:tcPr>
            <w:tcW w:w="144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3BF60C48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</w:t>
            </w:r>
          </w:p>
        </w:tc>
      </w:tr>
      <w:tr w:rsidR="00BF21E0" w14:paraId="4B055FF9" w14:textId="77777777" w:rsidTr="001A308C">
        <w:trPr>
          <w:cantSplit/>
          <w:trHeight w:val="134"/>
          <w:jc w:val="center"/>
        </w:trPr>
        <w:tc>
          <w:tcPr>
            <w:tcW w:w="4500" w:type="dxa"/>
            <w:gridSpan w:val="2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2435F9D" w14:textId="77777777" w:rsidR="00BF21E0" w:rsidRDefault="00BF21E0" w:rsidP="001A30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0DB7DE42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 to 3 points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61D643BF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to 9 points</w:t>
            </w:r>
          </w:p>
        </w:tc>
        <w:tc>
          <w:tcPr>
            <w:tcW w:w="17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73F1D1F2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to 20 points</w:t>
            </w:r>
          </w:p>
        </w:tc>
        <w:tc>
          <w:tcPr>
            <w:tcW w:w="144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1F102FC5" w14:textId="77777777" w:rsidR="00BF21E0" w:rsidRDefault="00BF21E0" w:rsidP="001A30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4"/>
                <w:szCs w:val="24"/>
              </w:rPr>
            </w:pPr>
          </w:p>
        </w:tc>
      </w:tr>
      <w:tr w:rsidR="00BF21E0" w14:paraId="6AA07CDA" w14:textId="77777777" w:rsidTr="001A308C">
        <w:trPr>
          <w:cantSplit/>
          <w:trHeight w:val="270"/>
          <w:jc w:val="center"/>
        </w:trPr>
        <w:tc>
          <w:tcPr>
            <w:tcW w:w="1491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283FB145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What is your position in the hospital?</w:t>
            </w:r>
          </w:p>
        </w:tc>
        <w:tc>
          <w:tcPr>
            <w:tcW w:w="300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2E80676E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Administrative personnel</w:t>
            </w:r>
          </w:p>
        </w:tc>
        <w:tc>
          <w:tcPr>
            <w:tcW w:w="189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0F0CA5C1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33F98D4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1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9D6F44D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6670E67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</w:tr>
      <w:tr w:rsidR="00BF21E0" w14:paraId="1422FCF6" w14:textId="77777777" w:rsidTr="001A308C">
        <w:trPr>
          <w:cantSplit/>
          <w:trHeight w:val="134"/>
          <w:jc w:val="center"/>
        </w:trPr>
        <w:tc>
          <w:tcPr>
            <w:tcW w:w="1491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29E2A5B7" w14:textId="77777777" w:rsidR="00BF21E0" w:rsidRDefault="00BF21E0" w:rsidP="001A30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4"/>
                <w:szCs w:val="24"/>
              </w:rPr>
            </w:pPr>
          </w:p>
        </w:tc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FC343F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Dental Personnel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6D3BC3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9A90D1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B267C3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436267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BF21E0" w14:paraId="0D3B30A7" w14:textId="77777777" w:rsidTr="001A308C">
        <w:trPr>
          <w:cantSplit/>
          <w:trHeight w:val="134"/>
          <w:jc w:val="center"/>
        </w:trPr>
        <w:tc>
          <w:tcPr>
            <w:tcW w:w="1491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1D4F204B" w14:textId="77777777" w:rsidR="00BF21E0" w:rsidRDefault="00BF21E0" w:rsidP="001A30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4"/>
                <w:szCs w:val="24"/>
              </w:rPr>
            </w:pPr>
          </w:p>
        </w:tc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969630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Laboratory Personnel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0CB170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FFF539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6F55E2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3EB88F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BF21E0" w14:paraId="69AC6AE0" w14:textId="77777777" w:rsidTr="001A308C">
        <w:trPr>
          <w:cantSplit/>
          <w:trHeight w:val="134"/>
          <w:jc w:val="center"/>
        </w:trPr>
        <w:tc>
          <w:tcPr>
            <w:tcW w:w="1491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2C61CF5" w14:textId="77777777" w:rsidR="00BF21E0" w:rsidRDefault="00BF21E0" w:rsidP="001A30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4"/>
                <w:szCs w:val="24"/>
              </w:rPr>
            </w:pPr>
          </w:p>
        </w:tc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551B5DF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Nurse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BB282B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00D2B6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A068D6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E28F9E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367</w:t>
            </w:r>
          </w:p>
        </w:tc>
      </w:tr>
      <w:tr w:rsidR="00BF21E0" w14:paraId="06C18E2D" w14:textId="77777777" w:rsidTr="001A308C">
        <w:trPr>
          <w:cantSplit/>
          <w:trHeight w:val="134"/>
          <w:jc w:val="center"/>
        </w:trPr>
        <w:tc>
          <w:tcPr>
            <w:tcW w:w="1491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168D0259" w14:textId="77777777" w:rsidR="00BF21E0" w:rsidRDefault="00BF21E0" w:rsidP="001A30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4"/>
                <w:szCs w:val="24"/>
              </w:rPr>
            </w:pPr>
          </w:p>
        </w:tc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9FC42F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Nursing Assistant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360D3A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A62EDB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6057A7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0FA88A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BF21E0" w14:paraId="77469DAD" w14:textId="77777777" w:rsidTr="001A308C">
        <w:trPr>
          <w:cantSplit/>
          <w:trHeight w:val="134"/>
          <w:jc w:val="center"/>
        </w:trPr>
        <w:tc>
          <w:tcPr>
            <w:tcW w:w="1491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A78183B" w14:textId="77777777" w:rsidR="00BF21E0" w:rsidRDefault="00BF21E0" w:rsidP="001A30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4"/>
                <w:szCs w:val="24"/>
              </w:rPr>
            </w:pPr>
          </w:p>
        </w:tc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467F00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830E99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D3D721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F0D4C6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1F63DB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</w:tr>
      <w:tr w:rsidR="00BF21E0" w14:paraId="4E0485E4" w14:textId="77777777" w:rsidTr="001A308C">
        <w:trPr>
          <w:cantSplit/>
          <w:trHeight w:val="134"/>
          <w:jc w:val="center"/>
        </w:trPr>
        <w:tc>
          <w:tcPr>
            <w:tcW w:w="1491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B1BDCDF" w14:textId="77777777" w:rsidR="00BF21E0" w:rsidRDefault="00BF21E0" w:rsidP="001A30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4"/>
                <w:szCs w:val="24"/>
              </w:rPr>
            </w:pPr>
          </w:p>
        </w:tc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F54DED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Pharmacist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BB3AC4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CA377C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BF786D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7BA20D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BF21E0" w14:paraId="3105D05C" w14:textId="77777777" w:rsidTr="001A308C">
        <w:trPr>
          <w:cantSplit/>
          <w:trHeight w:val="134"/>
          <w:jc w:val="center"/>
        </w:trPr>
        <w:tc>
          <w:tcPr>
            <w:tcW w:w="1491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1E916C5F" w14:textId="77777777" w:rsidR="00BF21E0" w:rsidRDefault="00BF21E0" w:rsidP="001A30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4"/>
                <w:szCs w:val="24"/>
              </w:rPr>
            </w:pPr>
          </w:p>
        </w:tc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F74B9B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Physician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1C6401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356D62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B1F51B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1508F7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</w:tr>
      <w:tr w:rsidR="00BF21E0" w14:paraId="0B32B550" w14:textId="77777777" w:rsidTr="001A308C">
        <w:trPr>
          <w:cantSplit/>
          <w:trHeight w:val="134"/>
          <w:jc w:val="center"/>
        </w:trPr>
        <w:tc>
          <w:tcPr>
            <w:tcW w:w="1491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7173116" w14:textId="77777777" w:rsidR="00BF21E0" w:rsidRDefault="00BF21E0" w:rsidP="001A30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4"/>
                <w:szCs w:val="24"/>
              </w:rPr>
            </w:pPr>
          </w:p>
        </w:tc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C306C3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Researcher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E744A6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417E07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8CB7B3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7009BE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BF21E0" w14:paraId="70872C2F" w14:textId="77777777" w:rsidTr="001A308C">
        <w:trPr>
          <w:cantSplit/>
          <w:trHeight w:val="134"/>
          <w:jc w:val="center"/>
        </w:trPr>
        <w:tc>
          <w:tcPr>
            <w:tcW w:w="1491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3627822" w14:textId="77777777" w:rsidR="00BF21E0" w:rsidRDefault="00BF21E0" w:rsidP="001A30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4"/>
                <w:szCs w:val="24"/>
              </w:rPr>
            </w:pPr>
          </w:p>
        </w:tc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A7816C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Student/Trainee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1CFA9B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C6D523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EB8ED5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D3699A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BF21E0" w14:paraId="0778FED0" w14:textId="77777777" w:rsidTr="001A308C">
        <w:trPr>
          <w:cantSplit/>
          <w:trHeight w:val="134"/>
          <w:jc w:val="center"/>
        </w:trPr>
        <w:tc>
          <w:tcPr>
            <w:tcW w:w="1491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0CB6EEDA" w14:textId="77777777" w:rsidR="00BF21E0" w:rsidRDefault="00BF21E0" w:rsidP="001A30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4"/>
                <w:szCs w:val="24"/>
              </w:rPr>
            </w:pPr>
          </w:p>
        </w:tc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F5EAB3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Technician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39B622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0D1FC7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88DE92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CF799A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BF21E0" w14:paraId="033D7024" w14:textId="77777777" w:rsidTr="001A308C">
        <w:trPr>
          <w:cantSplit/>
          <w:trHeight w:val="134"/>
          <w:jc w:val="center"/>
        </w:trPr>
        <w:tc>
          <w:tcPr>
            <w:tcW w:w="1491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7D41A53" w14:textId="77777777" w:rsidR="00BF21E0" w:rsidRDefault="00BF21E0" w:rsidP="001A30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4"/>
                <w:szCs w:val="24"/>
              </w:rPr>
            </w:pPr>
          </w:p>
        </w:tc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02B4CD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Therapist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DEDD5D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DEF7CD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D5441A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A237A4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BF21E0" w14:paraId="7A2907FB" w14:textId="77777777" w:rsidTr="001A308C">
        <w:trPr>
          <w:cantSplit/>
          <w:trHeight w:val="270"/>
          <w:jc w:val="center"/>
        </w:trPr>
        <w:tc>
          <w:tcPr>
            <w:tcW w:w="450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6703CC4C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17C17ACC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74909FE6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6B5338CE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72B73995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450</w:t>
            </w:r>
          </w:p>
        </w:tc>
      </w:tr>
    </w:tbl>
    <w:p w14:paraId="132415F5" w14:textId="77777777" w:rsidR="00BF21E0" w:rsidRDefault="00BF21E0" w:rsidP="00BF21E0">
      <w:pPr>
        <w:jc w:val="both"/>
        <w:rPr>
          <w:sz w:val="24"/>
          <w:szCs w:val="24"/>
        </w:rPr>
      </w:pPr>
    </w:p>
    <w:tbl>
      <w:tblPr>
        <w:tblW w:w="9180" w:type="dxa"/>
        <w:tblLayout w:type="fixed"/>
        <w:tblLook w:val="0000" w:firstRow="0" w:lastRow="0" w:firstColumn="0" w:lastColumn="0" w:noHBand="0" w:noVBand="0"/>
      </w:tblPr>
      <w:tblGrid>
        <w:gridCol w:w="3198"/>
        <w:gridCol w:w="1452"/>
        <w:gridCol w:w="1452"/>
        <w:gridCol w:w="3078"/>
      </w:tblGrid>
      <w:tr w:rsidR="00BF21E0" w14:paraId="283F7860" w14:textId="77777777" w:rsidTr="001A308C">
        <w:trPr>
          <w:cantSplit/>
        </w:trPr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6B0F86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Chi-Square Tests</w:t>
            </w:r>
          </w:p>
        </w:tc>
      </w:tr>
      <w:tr w:rsidR="00BF21E0" w14:paraId="7AE57F77" w14:textId="77777777" w:rsidTr="001A308C">
        <w:trPr>
          <w:cantSplit/>
        </w:trPr>
        <w:tc>
          <w:tcPr>
            <w:tcW w:w="319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25F9B58C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77B677F3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Value</w:t>
            </w:r>
          </w:p>
        </w:tc>
        <w:tc>
          <w:tcPr>
            <w:tcW w:w="145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2E24990B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df</w:t>
            </w:r>
          </w:p>
        </w:tc>
        <w:tc>
          <w:tcPr>
            <w:tcW w:w="307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4D1006E6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Asymptotic Significance (2-sided)</w:t>
            </w:r>
          </w:p>
        </w:tc>
      </w:tr>
      <w:tr w:rsidR="00BF21E0" w14:paraId="34B9A49E" w14:textId="77777777" w:rsidTr="001A308C">
        <w:trPr>
          <w:cantSplit/>
        </w:trPr>
        <w:tc>
          <w:tcPr>
            <w:tcW w:w="319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5157F73C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Pearson Chi-Square</w:t>
            </w:r>
          </w:p>
        </w:tc>
        <w:tc>
          <w:tcPr>
            <w:tcW w:w="14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6B48E24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27.910</w:t>
            </w:r>
            <w:r>
              <w:rPr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4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7BDD0A5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307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57FA346A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.179</w:t>
            </w:r>
          </w:p>
        </w:tc>
      </w:tr>
      <w:tr w:rsidR="00BF21E0" w14:paraId="3339A911" w14:textId="77777777" w:rsidTr="001A308C">
        <w:trPr>
          <w:cantSplit/>
        </w:trPr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ED20A2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Likelihood Ratio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09BB86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26.999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6BC0E5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3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D3FA64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.211</w:t>
            </w:r>
          </w:p>
        </w:tc>
      </w:tr>
      <w:tr w:rsidR="00BF21E0" w14:paraId="3E415BB1" w14:textId="77777777" w:rsidTr="001A308C">
        <w:trPr>
          <w:cantSplit/>
        </w:trPr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17C9BE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Linear-by-Linear Association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A34C53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1.985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B3DEE0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79FF3C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.159</w:t>
            </w:r>
          </w:p>
        </w:tc>
      </w:tr>
      <w:tr w:rsidR="00BF21E0" w14:paraId="06DA418D" w14:textId="77777777" w:rsidTr="001A308C">
        <w:trPr>
          <w:cantSplit/>
        </w:trPr>
        <w:tc>
          <w:tcPr>
            <w:tcW w:w="319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6C67664C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 of Valid Cases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55CC5902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1B7F950B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</w:p>
        </w:tc>
        <w:tc>
          <w:tcPr>
            <w:tcW w:w="307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08858F61" w14:textId="77777777" w:rsidR="00BF21E0" w:rsidRDefault="00BF21E0" w:rsidP="001A308C">
            <w:pPr>
              <w:spacing w:after="0"/>
              <w:jc w:val="both"/>
              <w:rPr>
                <w:sz w:val="24"/>
                <w:szCs w:val="24"/>
              </w:rPr>
            </w:pPr>
          </w:p>
        </w:tc>
      </w:tr>
    </w:tbl>
    <w:p w14:paraId="7E11725F" w14:textId="77777777" w:rsidR="00BF21E0" w:rsidRDefault="00BF21E0" w:rsidP="00BF21E0">
      <w:pPr>
        <w:jc w:val="both"/>
        <w:rPr>
          <w:sz w:val="24"/>
          <w:szCs w:val="24"/>
        </w:rPr>
      </w:pPr>
      <w:r>
        <w:rPr>
          <w:sz w:val="24"/>
          <w:szCs w:val="24"/>
        </w:rPr>
        <w:t>The chi-square test results indicate that the relationship between job position and total stress points is not statistically significant (p=0.179). However, it's important to note that 27 cells (75.0%) have expected counts less than 5, which raises concerns about the reliability of the chi-square analysis.</w:t>
      </w:r>
    </w:p>
    <w:p w14:paraId="1FDE98BF" w14:textId="77777777" w:rsidR="00CF3395" w:rsidRDefault="00CF3395">
      <w:bookmarkStart w:id="0" w:name="_GoBack"/>
      <w:bookmarkEnd w:id="0"/>
    </w:p>
    <w:sectPr w:rsidR="00CF339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22D"/>
    <w:rsid w:val="0096622D"/>
    <w:rsid w:val="00BF21E0"/>
    <w:rsid w:val="00CF3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54E4E7E-A9D2-43FF-90EC-B5F061287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F21E0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818</Characters>
  <Application>Microsoft Office Word</Application>
  <DocSecurity>0</DocSecurity>
  <Lines>6</Lines>
  <Paragraphs>1</Paragraphs>
  <ScaleCrop>false</ScaleCrop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Mahmoud Elmalky</dc:creator>
  <cp:keywords/>
  <dc:description/>
  <cp:lastModifiedBy>Ahmed Mahmoud Elmalky</cp:lastModifiedBy>
  <cp:revision>2</cp:revision>
  <dcterms:created xsi:type="dcterms:W3CDTF">2025-01-19T10:07:00Z</dcterms:created>
  <dcterms:modified xsi:type="dcterms:W3CDTF">2025-01-19T10:07:00Z</dcterms:modified>
</cp:coreProperties>
</file>