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D87683" w14:textId="77777777" w:rsidR="003E78C2" w:rsidRDefault="003E78C2" w:rsidP="003E78C2">
      <w:pPr>
        <w:jc w:val="both"/>
        <w:rPr>
          <w:sz w:val="24"/>
          <w:szCs w:val="24"/>
        </w:rPr>
      </w:pPr>
      <w:bookmarkStart w:id="0" w:name="_GoBack"/>
      <w:bookmarkEnd w:id="0"/>
    </w:p>
    <w:p w14:paraId="33474E57" w14:textId="77777777" w:rsidR="003E78C2" w:rsidRDefault="003E78C2" w:rsidP="003E78C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Table 3: Stress Level by Age</w:t>
      </w:r>
    </w:p>
    <w:tbl>
      <w:tblPr>
        <w:tblW w:w="9607" w:type="dxa"/>
        <w:tblLayout w:type="fixed"/>
        <w:tblLook w:val="0000" w:firstRow="0" w:lastRow="0" w:firstColumn="0" w:lastColumn="0" w:noHBand="0" w:noVBand="0"/>
      </w:tblPr>
      <w:tblGrid>
        <w:gridCol w:w="1042"/>
        <w:gridCol w:w="2202"/>
        <w:gridCol w:w="1550"/>
        <w:gridCol w:w="1550"/>
        <w:gridCol w:w="1811"/>
        <w:gridCol w:w="1452"/>
      </w:tblGrid>
      <w:tr w:rsidR="003E78C2" w14:paraId="125310E5" w14:textId="77777777" w:rsidTr="001A308C">
        <w:trPr>
          <w:cantSplit/>
        </w:trPr>
        <w:tc>
          <w:tcPr>
            <w:tcW w:w="3244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9535C6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491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43CC26C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145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9FB8CBE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</w:tr>
      <w:tr w:rsidR="003E78C2" w14:paraId="306B050D" w14:textId="77777777" w:rsidTr="001A308C">
        <w:trPr>
          <w:cantSplit/>
        </w:trPr>
        <w:tc>
          <w:tcPr>
            <w:tcW w:w="3244" w:type="dxa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BBD9B1" w14:textId="77777777" w:rsidR="003E78C2" w:rsidRDefault="003E78C2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1C9B0D21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to 3 points</w:t>
            </w:r>
          </w:p>
        </w:tc>
        <w:tc>
          <w:tcPr>
            <w:tcW w:w="15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3537CD0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to 9 points</w:t>
            </w:r>
          </w:p>
        </w:tc>
        <w:tc>
          <w:tcPr>
            <w:tcW w:w="18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34E7F887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to 20 points</w:t>
            </w:r>
          </w:p>
        </w:tc>
        <w:tc>
          <w:tcPr>
            <w:tcW w:w="145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42361907" w14:textId="77777777" w:rsidR="003E78C2" w:rsidRDefault="003E78C2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</w:tr>
      <w:tr w:rsidR="003E78C2" w14:paraId="0C302DAE" w14:textId="77777777" w:rsidTr="001A308C">
        <w:trPr>
          <w:cantSplit/>
        </w:trPr>
        <w:tc>
          <w:tcPr>
            <w:tcW w:w="1042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4AD7F98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</w:t>
            </w:r>
          </w:p>
        </w:tc>
        <w:tc>
          <w:tcPr>
            <w:tcW w:w="2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F04A2B7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to 25 years old</w:t>
            </w:r>
          </w:p>
        </w:tc>
        <w:tc>
          <w:tcPr>
            <w:tcW w:w="15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FE31EAC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71C7E4E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8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B265DA9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9E408BF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3E78C2" w14:paraId="74CE11CF" w14:textId="77777777" w:rsidTr="001A308C">
        <w:trPr>
          <w:cantSplit/>
        </w:trPr>
        <w:tc>
          <w:tcPr>
            <w:tcW w:w="104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F5518B8" w14:textId="77777777" w:rsidR="003E78C2" w:rsidRDefault="003E78C2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A220A2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to 30 years old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CAE63A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EF372E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24C011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E93CCC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</w:t>
            </w:r>
          </w:p>
        </w:tc>
      </w:tr>
      <w:tr w:rsidR="003E78C2" w14:paraId="00DFF222" w14:textId="77777777" w:rsidTr="001A308C">
        <w:trPr>
          <w:cantSplit/>
        </w:trPr>
        <w:tc>
          <w:tcPr>
            <w:tcW w:w="104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08E18C7" w14:textId="77777777" w:rsidR="003E78C2" w:rsidRDefault="003E78C2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595766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 to 40 years old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7A9403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8CF427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7F7DCB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09B7E1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</w:t>
            </w:r>
          </w:p>
        </w:tc>
      </w:tr>
      <w:tr w:rsidR="003E78C2" w14:paraId="070692D6" w14:textId="77777777" w:rsidTr="001A308C">
        <w:trPr>
          <w:cantSplit/>
        </w:trPr>
        <w:tc>
          <w:tcPr>
            <w:tcW w:w="104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A58A917" w14:textId="77777777" w:rsidR="003E78C2" w:rsidRDefault="003E78C2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5BADAD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 to 50 years old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228E6B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BE626C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D28644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75A34D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</w:tr>
      <w:tr w:rsidR="003E78C2" w14:paraId="72C6003B" w14:textId="77777777" w:rsidTr="001A308C">
        <w:trPr>
          <w:cantSplit/>
        </w:trPr>
        <w:tc>
          <w:tcPr>
            <w:tcW w:w="104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23BCD0C" w14:textId="77777777" w:rsidR="003E78C2" w:rsidRDefault="003E78C2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360CC4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 to 60 years old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949904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BEF1D0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4F9DB8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62578F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  <w:tr w:rsidR="003E78C2" w14:paraId="1E377812" w14:textId="77777777" w:rsidTr="001A308C">
        <w:trPr>
          <w:cantSplit/>
        </w:trPr>
        <w:tc>
          <w:tcPr>
            <w:tcW w:w="1042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103DE3B" w14:textId="77777777" w:rsidR="003E78C2" w:rsidRDefault="003E78C2" w:rsidP="001A30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714E94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 years old above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E0791B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92C5AB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B60831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64F5D3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E78C2" w14:paraId="04266C83" w14:textId="77777777" w:rsidTr="001A308C">
        <w:trPr>
          <w:cantSplit/>
        </w:trPr>
        <w:tc>
          <w:tcPr>
            <w:tcW w:w="324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1060AE7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FDD1AE1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231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05D1736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186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E5034A1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45FFDF4D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</w:t>
            </w:r>
          </w:p>
        </w:tc>
      </w:tr>
    </w:tbl>
    <w:p w14:paraId="511D8168" w14:textId="77777777" w:rsidR="003E78C2" w:rsidRDefault="003E78C2" w:rsidP="003E78C2">
      <w:pPr>
        <w:jc w:val="both"/>
        <w:rPr>
          <w:sz w:val="24"/>
          <w:szCs w:val="24"/>
        </w:rPr>
      </w:pPr>
    </w:p>
    <w:tbl>
      <w:tblPr>
        <w:tblW w:w="9619" w:type="dxa"/>
        <w:tblLayout w:type="fixed"/>
        <w:tblLook w:val="0000" w:firstRow="0" w:lastRow="0" w:firstColumn="0" w:lastColumn="0" w:noHBand="0" w:noVBand="0"/>
      </w:tblPr>
      <w:tblGrid>
        <w:gridCol w:w="3754"/>
        <w:gridCol w:w="1705"/>
        <w:gridCol w:w="1111"/>
        <w:gridCol w:w="3049"/>
      </w:tblGrid>
      <w:tr w:rsidR="003E78C2" w14:paraId="63578D12" w14:textId="77777777" w:rsidTr="001A308C">
        <w:trPr>
          <w:cantSplit/>
          <w:trHeight w:val="280"/>
        </w:trPr>
        <w:tc>
          <w:tcPr>
            <w:tcW w:w="96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FA45E0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Chi-Square Tests</w:t>
            </w:r>
          </w:p>
        </w:tc>
      </w:tr>
      <w:tr w:rsidR="003E78C2" w14:paraId="1AD525E0" w14:textId="77777777" w:rsidTr="001A308C">
        <w:trPr>
          <w:cantSplit/>
          <w:trHeight w:val="40"/>
        </w:trPr>
        <w:tc>
          <w:tcPr>
            <w:tcW w:w="37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30CBDE8E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1825C076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Value</w:t>
            </w:r>
          </w:p>
        </w:tc>
        <w:tc>
          <w:tcPr>
            <w:tcW w:w="11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7B551E4B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df</w:t>
            </w:r>
          </w:p>
        </w:tc>
        <w:tc>
          <w:tcPr>
            <w:tcW w:w="30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B7822A1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Asymptotic Significance (2-sided)</w:t>
            </w:r>
          </w:p>
        </w:tc>
      </w:tr>
      <w:tr w:rsidR="003E78C2" w14:paraId="1A7D16AC" w14:textId="77777777" w:rsidTr="001A308C">
        <w:trPr>
          <w:cantSplit/>
          <w:trHeight w:val="280"/>
        </w:trPr>
        <w:tc>
          <w:tcPr>
            <w:tcW w:w="375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E1ABC5E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Pearson Chi-Square</w:t>
            </w:r>
          </w:p>
        </w:tc>
        <w:tc>
          <w:tcPr>
            <w:tcW w:w="17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2B9529D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25.643</w:t>
            </w:r>
            <w:r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AA34399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04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4653A5E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.004</w:t>
            </w:r>
          </w:p>
        </w:tc>
      </w:tr>
      <w:tr w:rsidR="003E78C2" w14:paraId="55C2BA67" w14:textId="77777777" w:rsidTr="001A308C">
        <w:trPr>
          <w:cantSplit/>
          <w:trHeight w:val="280"/>
        </w:trPr>
        <w:tc>
          <w:tcPr>
            <w:tcW w:w="3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DB74E3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Likelihood Ratio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200F58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25.980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F96582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B7EB18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.004</w:t>
            </w:r>
          </w:p>
        </w:tc>
      </w:tr>
      <w:tr w:rsidR="003E78C2" w14:paraId="2F60384D" w14:textId="77777777" w:rsidTr="001A308C">
        <w:trPr>
          <w:cantSplit/>
          <w:trHeight w:val="280"/>
        </w:trPr>
        <w:tc>
          <w:tcPr>
            <w:tcW w:w="3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75F496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Linear-by-Linear Association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34D8F1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2.538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733CBD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EDF86C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.111</w:t>
            </w:r>
          </w:p>
        </w:tc>
      </w:tr>
      <w:tr w:rsidR="003E78C2" w14:paraId="4B638C98" w14:textId="77777777" w:rsidTr="001A308C">
        <w:trPr>
          <w:cantSplit/>
          <w:trHeight w:val="280"/>
        </w:trPr>
        <w:tc>
          <w:tcPr>
            <w:tcW w:w="37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95CBF7C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 of Valid Cases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62AC5E6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1F6D7D5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5C2C098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</w:p>
        </w:tc>
      </w:tr>
      <w:tr w:rsidR="003E78C2" w14:paraId="63F87F4B" w14:textId="77777777" w:rsidTr="001A308C">
        <w:trPr>
          <w:cantSplit/>
          <w:trHeight w:val="280"/>
        </w:trPr>
        <w:tc>
          <w:tcPr>
            <w:tcW w:w="96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157A10" w14:textId="77777777" w:rsidR="003E78C2" w:rsidRDefault="003E78C2" w:rsidP="001A308C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 5 cells (27.8%) have expected count less than 5. The minimum expected count is .15.</w:t>
            </w:r>
          </w:p>
        </w:tc>
      </w:tr>
    </w:tbl>
    <w:p w14:paraId="4F384506" w14:textId="77777777" w:rsidR="003E78C2" w:rsidRDefault="003E78C2" w:rsidP="003E78C2">
      <w:pPr>
        <w:jc w:val="both"/>
        <w:rPr>
          <w:sz w:val="24"/>
          <w:szCs w:val="24"/>
        </w:rPr>
      </w:pPr>
      <w:r>
        <w:rPr>
          <w:sz w:val="24"/>
          <w:szCs w:val="24"/>
        </w:rPr>
        <w:t>The chi-square test results indicate a statistically significant relationship between age and total stress points (p=0.004). This suggests that the distribution of stress levels across the different age groups is not independent, and there may be underlying factors contributing to the observed patterns.</w:t>
      </w:r>
    </w:p>
    <w:p w14:paraId="3CBCDCC8" w14:textId="77777777" w:rsidR="003E78C2" w:rsidRDefault="003E78C2" w:rsidP="003E78C2">
      <w:pPr>
        <w:jc w:val="both"/>
        <w:rPr>
          <w:sz w:val="24"/>
          <w:szCs w:val="24"/>
        </w:rPr>
      </w:pPr>
      <w:bookmarkStart w:id="1" w:name="_gjdgxs" w:colFirst="0" w:colLast="0"/>
      <w:bookmarkEnd w:id="1"/>
    </w:p>
    <w:p w14:paraId="59B4F96F" w14:textId="77777777" w:rsidR="00CF3395" w:rsidRDefault="00CF3395"/>
    <w:sectPr w:rsidR="00CF33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6C1"/>
    <w:rsid w:val="003E78C2"/>
    <w:rsid w:val="00CF3395"/>
    <w:rsid w:val="00D1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567BF0A-6E2C-4EF3-AFE3-A90B6B1CB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78C2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Mahmoud Elmalky</dc:creator>
  <cp:keywords/>
  <dc:description/>
  <cp:lastModifiedBy>Ahmed Mahmoud Elmalky</cp:lastModifiedBy>
  <cp:revision>2</cp:revision>
  <dcterms:created xsi:type="dcterms:W3CDTF">2025-01-19T10:06:00Z</dcterms:created>
  <dcterms:modified xsi:type="dcterms:W3CDTF">2025-01-19T10:07:00Z</dcterms:modified>
</cp:coreProperties>
</file>