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F96C4" w14:textId="226F4491" w:rsidR="00A57A37" w:rsidRPr="00721CE2" w:rsidRDefault="00721CE2" w:rsidP="00A57A3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21CE2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Supplementary </w:t>
      </w:r>
      <w:r w:rsidR="00994F14">
        <w:rPr>
          <w:rFonts w:ascii="Times New Roman" w:hAnsi="Times New Roman" w:cs="Times New Roman" w:hint="eastAsia"/>
          <w:b/>
          <w:bCs/>
          <w:sz w:val="28"/>
          <w:szCs w:val="28"/>
        </w:rPr>
        <w:t>Information</w:t>
      </w:r>
      <w:r w:rsidR="00A57A37" w:rsidRPr="00721CE2">
        <w:rPr>
          <w:rFonts w:ascii="Times New Roman" w:hAnsi="Times New Roman" w:cs="Times New Roman"/>
          <w:b/>
          <w:bCs/>
          <w:sz w:val="28"/>
          <w:szCs w:val="28"/>
        </w:rPr>
        <w:t xml:space="preserve"> list</w:t>
      </w:r>
    </w:p>
    <w:p w14:paraId="1CE7D876" w14:textId="77777777" w:rsidR="00A57A37" w:rsidRDefault="00A57A37" w:rsidP="00A57A37">
      <w:pPr>
        <w:rPr>
          <w:rFonts w:ascii="Times New Roman" w:hAnsi="Times New Roman" w:cs="Times New Roman"/>
          <w:sz w:val="24"/>
          <w:szCs w:val="24"/>
        </w:rPr>
      </w:pPr>
    </w:p>
    <w:p w14:paraId="0567F911" w14:textId="77777777" w:rsidR="00A57A37" w:rsidRPr="00A57A37" w:rsidRDefault="00A57A37" w:rsidP="00A57A3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723C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7723C2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A57A3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A57A37">
        <w:rPr>
          <w:rFonts w:ascii="Times New Roman" w:hAnsi="Times New Roman" w:cs="Times New Roman" w:hint="eastAsia"/>
          <w:sz w:val="24"/>
          <w:szCs w:val="24"/>
        </w:rPr>
        <w:t>The Wald x2 test of age, period, and cohort effects.</w:t>
      </w:r>
    </w:p>
    <w:p w14:paraId="00CABE9F" w14:textId="77777777" w:rsidR="00A57A37" w:rsidRDefault="00A57A37" w:rsidP="00A57A3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7723C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S2</w:t>
      </w:r>
      <w:r w:rsidRPr="007723C2">
        <w:rPr>
          <w:rFonts w:ascii="Times New Roman" w:hAnsi="Times New Roman" w:cs="Times New Roman" w:hint="eastAsia"/>
          <w:sz w:val="24"/>
          <w:szCs w:val="24"/>
        </w:rPr>
        <w:t xml:space="preserve"> The EAPC of DALYs rate by age for atrial fibrillation /atrial flutter from 1992 to 2021 in China.</w:t>
      </w:r>
    </w:p>
    <w:p w14:paraId="7CFF8B23" w14:textId="77777777" w:rsidR="00A57A37" w:rsidRPr="007723C2" w:rsidRDefault="00A57A37" w:rsidP="00A57A3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723C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7723C2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7723C2">
        <w:rPr>
          <w:rFonts w:ascii="Times New Roman" w:hAnsi="Times New Roman" w:cs="Times New Roman" w:hint="eastAsia"/>
          <w:sz w:val="24"/>
          <w:szCs w:val="24"/>
        </w:rPr>
        <w:t xml:space="preserve"> The disease burden of the age-specific DALYs in both sexes for atrial fibrillation /atrial flutter attributable to high systolic blood pressure in China from 1990 to 2021.</w:t>
      </w:r>
    </w:p>
    <w:p w14:paraId="7289B274" w14:textId="77777777" w:rsidR="00A57A37" w:rsidRPr="007723C2" w:rsidRDefault="00A57A37" w:rsidP="00A57A3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723C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7723C2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7723C2">
        <w:rPr>
          <w:rFonts w:ascii="Times New Roman" w:hAnsi="Times New Roman" w:cs="Times New Roman" w:hint="eastAsia"/>
          <w:sz w:val="24"/>
          <w:szCs w:val="24"/>
        </w:rPr>
        <w:t xml:space="preserve"> The disease burden of the age-specific DALYs in males for atrial fibrillation /atrial flutter attributable to high systolic blood pressure in China from 1990 to 2021.</w:t>
      </w:r>
    </w:p>
    <w:p w14:paraId="278FF15F" w14:textId="77777777" w:rsidR="00A57A37" w:rsidRPr="007723C2" w:rsidRDefault="00A57A37" w:rsidP="00A57A3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723C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7723C2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7723C2">
        <w:rPr>
          <w:rFonts w:ascii="Times New Roman" w:hAnsi="Times New Roman" w:cs="Times New Roman" w:hint="eastAsia"/>
          <w:sz w:val="24"/>
          <w:szCs w:val="24"/>
        </w:rPr>
        <w:t xml:space="preserve"> The disease burden of the age-specific DALYs in females for atrial fibrillation /atrial flutter attributable to high systolic blood pressure in China from 1990 to 2021.</w:t>
      </w:r>
    </w:p>
    <w:p w14:paraId="582B8C46" w14:textId="77777777" w:rsidR="00A57A37" w:rsidRPr="00472104" w:rsidRDefault="00A57A37" w:rsidP="00A57A3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723C2">
        <w:rPr>
          <w:rFonts w:ascii="Times New Roman" w:hAnsi="Times New Roman" w:cs="Times New Roman" w:hint="eastAsia"/>
          <w:b/>
          <w:bCs/>
          <w:sz w:val="24"/>
          <w:szCs w:val="24"/>
        </w:rPr>
        <w:t>Table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</w:t>
      </w:r>
      <w:r w:rsidRPr="007723C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6 </w:t>
      </w:r>
      <w:r w:rsidRPr="007723C2">
        <w:rPr>
          <w:rFonts w:ascii="Times New Roman" w:hAnsi="Times New Roman" w:cs="Times New Roman" w:hint="eastAsia"/>
          <w:sz w:val="24"/>
          <w:szCs w:val="24"/>
        </w:rPr>
        <w:t>Changes in DALYs number by sex of atrial fibrillation /atrial flutter attributable to high systolic blood pressure according to population-level determinants from 1990 to 2021 in China.</w:t>
      </w:r>
    </w:p>
    <w:p w14:paraId="73031266" w14:textId="77777777" w:rsidR="00232822" w:rsidRDefault="00232822" w:rsidP="0014319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232822" w:rsidSect="00232822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48398303" w14:textId="0A033DE9" w:rsidR="00325DEF" w:rsidRPr="0014319B" w:rsidRDefault="0014319B" w:rsidP="0014319B">
      <w:pPr>
        <w:spacing w:line="480" w:lineRule="auto"/>
        <w:rPr>
          <w:rFonts w:hint="eastAsia"/>
        </w:rPr>
      </w:pPr>
      <w:r w:rsidRPr="007723C2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7723C2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7723C2">
        <w:rPr>
          <w:rFonts w:ascii="Times New Roman" w:hAnsi="Times New Roman" w:cs="Times New Roman" w:hint="eastAsia"/>
          <w:sz w:val="24"/>
          <w:szCs w:val="24"/>
        </w:rPr>
        <w:t xml:space="preserve"> The Wald x2 test of age, period, and cohort effects.</w:t>
      </w:r>
    </w:p>
    <w:tbl>
      <w:tblPr>
        <w:tblStyle w:val="a7"/>
        <w:tblpPr w:leftFromText="180" w:rightFromText="180" w:vertAnchor="text" w:horzAnchor="margin" w:tblpY="138"/>
        <w:tblW w:w="4809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73"/>
        <w:gridCol w:w="1424"/>
        <w:gridCol w:w="602"/>
        <w:gridCol w:w="1295"/>
        <w:gridCol w:w="1424"/>
        <w:gridCol w:w="601"/>
        <w:gridCol w:w="1291"/>
        <w:gridCol w:w="1423"/>
        <w:gridCol w:w="601"/>
        <w:gridCol w:w="1291"/>
      </w:tblGrid>
      <w:tr w:rsidR="0014319B" w:rsidRPr="00F12E9C" w14:paraId="6A75F868" w14:textId="77777777" w:rsidTr="0014319B">
        <w:trPr>
          <w:trHeight w:val="238"/>
        </w:trPr>
        <w:tc>
          <w:tcPr>
            <w:tcW w:w="1293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0063DFA0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Wald Tests</w:t>
            </w:r>
          </w:p>
        </w:tc>
        <w:tc>
          <w:tcPr>
            <w:tcW w:w="1236" w:type="pct"/>
            <w:gridSpan w:val="3"/>
            <w:tcBorders>
              <w:top w:val="single" w:sz="12" w:space="0" w:color="auto"/>
            </w:tcBorders>
            <w:noWrap/>
            <w:vAlign w:val="center"/>
            <w:hideMark/>
          </w:tcPr>
          <w:p w14:paraId="1286C057" w14:textId="77777777" w:rsidR="0014319B" w:rsidRPr="00F12E9C" w:rsidRDefault="0014319B" w:rsidP="0014319B">
            <w:pPr>
              <w:pBdr>
                <w:bottom w:val="single" w:sz="4" w:space="8" w:color="auto"/>
              </w:pBd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Both</w:t>
            </w:r>
          </w:p>
        </w:tc>
        <w:tc>
          <w:tcPr>
            <w:tcW w:w="1235" w:type="pct"/>
            <w:gridSpan w:val="3"/>
            <w:tcBorders>
              <w:top w:val="single" w:sz="12" w:space="0" w:color="auto"/>
            </w:tcBorders>
            <w:noWrap/>
            <w:vAlign w:val="center"/>
            <w:hideMark/>
          </w:tcPr>
          <w:p w14:paraId="568D7A76" w14:textId="77777777" w:rsidR="0014319B" w:rsidRPr="00F12E9C" w:rsidRDefault="0014319B" w:rsidP="0014319B">
            <w:pPr>
              <w:pBdr>
                <w:bottom w:val="single" w:sz="4" w:space="8" w:color="auto"/>
              </w:pBd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35" w:type="pct"/>
            <w:gridSpan w:val="3"/>
            <w:tcBorders>
              <w:top w:val="single" w:sz="12" w:space="0" w:color="auto"/>
            </w:tcBorders>
            <w:noWrap/>
            <w:vAlign w:val="center"/>
            <w:hideMark/>
          </w:tcPr>
          <w:p w14:paraId="0C9FD333" w14:textId="77777777" w:rsidR="0014319B" w:rsidRPr="00F12E9C" w:rsidRDefault="0014319B" w:rsidP="0014319B">
            <w:pPr>
              <w:pBdr>
                <w:bottom w:val="single" w:sz="4" w:space="8" w:color="auto"/>
              </w:pBd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</w:tr>
      <w:tr w:rsidR="0014319B" w:rsidRPr="00F12E9C" w14:paraId="0D0DBD94" w14:textId="77777777" w:rsidTr="0014319B">
        <w:trPr>
          <w:trHeight w:val="238"/>
        </w:trPr>
        <w:tc>
          <w:tcPr>
            <w:tcW w:w="1293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4AC7A66A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0" w:type="pct"/>
            <w:tcBorders>
              <w:bottom w:val="single" w:sz="6" w:space="0" w:color="auto"/>
            </w:tcBorders>
            <w:noWrap/>
            <w:vAlign w:val="center"/>
            <w:hideMark/>
          </w:tcPr>
          <w:p w14:paraId="68481B47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X</w:t>
            </w:r>
            <w:r w:rsidRPr="00F12E9C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24" w:type="pct"/>
            <w:tcBorders>
              <w:bottom w:val="single" w:sz="6" w:space="0" w:color="auto"/>
            </w:tcBorders>
            <w:noWrap/>
            <w:vAlign w:val="center"/>
            <w:hideMark/>
          </w:tcPr>
          <w:p w14:paraId="314B6CC7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482" w:type="pct"/>
            <w:tcBorders>
              <w:bottom w:val="single" w:sz="6" w:space="0" w:color="auto"/>
            </w:tcBorders>
            <w:noWrap/>
            <w:vAlign w:val="center"/>
            <w:hideMark/>
          </w:tcPr>
          <w:p w14:paraId="3598DD0B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  <w:tc>
          <w:tcPr>
            <w:tcW w:w="530" w:type="pct"/>
            <w:tcBorders>
              <w:bottom w:val="single" w:sz="6" w:space="0" w:color="auto"/>
            </w:tcBorders>
            <w:noWrap/>
            <w:vAlign w:val="center"/>
            <w:hideMark/>
          </w:tcPr>
          <w:p w14:paraId="4464C52A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X</w:t>
            </w:r>
            <w:r w:rsidRPr="00F12E9C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24" w:type="pct"/>
            <w:tcBorders>
              <w:bottom w:val="single" w:sz="6" w:space="0" w:color="auto"/>
            </w:tcBorders>
            <w:noWrap/>
            <w:vAlign w:val="center"/>
            <w:hideMark/>
          </w:tcPr>
          <w:p w14:paraId="68ECB1C0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481" w:type="pct"/>
            <w:tcBorders>
              <w:bottom w:val="single" w:sz="6" w:space="0" w:color="auto"/>
            </w:tcBorders>
            <w:noWrap/>
            <w:vAlign w:val="center"/>
            <w:hideMark/>
          </w:tcPr>
          <w:p w14:paraId="5B6BF641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  <w:tc>
          <w:tcPr>
            <w:tcW w:w="530" w:type="pct"/>
            <w:tcBorders>
              <w:bottom w:val="single" w:sz="6" w:space="0" w:color="auto"/>
            </w:tcBorders>
            <w:noWrap/>
            <w:vAlign w:val="center"/>
            <w:hideMark/>
          </w:tcPr>
          <w:p w14:paraId="57D2FDD8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X</w:t>
            </w:r>
            <w:r w:rsidRPr="00F12E9C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24" w:type="pct"/>
            <w:tcBorders>
              <w:bottom w:val="single" w:sz="6" w:space="0" w:color="auto"/>
            </w:tcBorders>
            <w:noWrap/>
            <w:vAlign w:val="center"/>
            <w:hideMark/>
          </w:tcPr>
          <w:p w14:paraId="54612654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481" w:type="pct"/>
            <w:tcBorders>
              <w:bottom w:val="single" w:sz="6" w:space="0" w:color="auto"/>
            </w:tcBorders>
            <w:noWrap/>
            <w:vAlign w:val="center"/>
            <w:hideMark/>
          </w:tcPr>
          <w:p w14:paraId="2E083CB5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</w:tr>
      <w:tr w:rsidR="0014319B" w:rsidRPr="00F12E9C" w14:paraId="20702778" w14:textId="77777777" w:rsidTr="0014319B">
        <w:trPr>
          <w:trHeight w:val="238"/>
        </w:trPr>
        <w:tc>
          <w:tcPr>
            <w:tcW w:w="1293" w:type="pct"/>
            <w:noWrap/>
            <w:vAlign w:val="center"/>
            <w:hideMark/>
          </w:tcPr>
          <w:p w14:paraId="632E97BA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Net Drift = 0</w:t>
            </w:r>
          </w:p>
        </w:tc>
        <w:tc>
          <w:tcPr>
            <w:tcW w:w="530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0D7FA6EC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293.9292</w:t>
            </w:r>
          </w:p>
        </w:tc>
        <w:tc>
          <w:tcPr>
            <w:tcW w:w="224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753351DF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82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4CD8C34F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530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32C98BBC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652.5323</w:t>
            </w:r>
          </w:p>
        </w:tc>
        <w:tc>
          <w:tcPr>
            <w:tcW w:w="224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7902838F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81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707E041A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530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2D703CBA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37.26129</w:t>
            </w:r>
          </w:p>
        </w:tc>
        <w:tc>
          <w:tcPr>
            <w:tcW w:w="224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45D678F9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81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4FEBB449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14319B" w:rsidRPr="00F12E9C" w14:paraId="4A204CB9" w14:textId="77777777" w:rsidTr="0014319B">
        <w:trPr>
          <w:trHeight w:val="238"/>
        </w:trPr>
        <w:tc>
          <w:tcPr>
            <w:tcW w:w="1293" w:type="pct"/>
            <w:noWrap/>
            <w:vAlign w:val="center"/>
            <w:hideMark/>
          </w:tcPr>
          <w:p w14:paraId="09A6DCFF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All Age Deviations = 0</w:t>
            </w:r>
          </w:p>
        </w:tc>
        <w:tc>
          <w:tcPr>
            <w:tcW w:w="530" w:type="pct"/>
            <w:noWrap/>
            <w:vAlign w:val="center"/>
            <w:hideMark/>
          </w:tcPr>
          <w:p w14:paraId="6178D12A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2656.564</w:t>
            </w:r>
          </w:p>
        </w:tc>
        <w:tc>
          <w:tcPr>
            <w:tcW w:w="224" w:type="pct"/>
            <w:noWrap/>
            <w:vAlign w:val="center"/>
            <w:hideMark/>
          </w:tcPr>
          <w:p w14:paraId="72FD30BD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482" w:type="pct"/>
            <w:noWrap/>
            <w:vAlign w:val="center"/>
            <w:hideMark/>
          </w:tcPr>
          <w:p w14:paraId="7643C5DB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530" w:type="pct"/>
            <w:noWrap/>
            <w:vAlign w:val="center"/>
            <w:hideMark/>
          </w:tcPr>
          <w:p w14:paraId="210A64DC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2298.829</w:t>
            </w:r>
          </w:p>
        </w:tc>
        <w:tc>
          <w:tcPr>
            <w:tcW w:w="224" w:type="pct"/>
            <w:noWrap/>
            <w:vAlign w:val="center"/>
            <w:hideMark/>
          </w:tcPr>
          <w:p w14:paraId="26CC20F8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481" w:type="pct"/>
            <w:noWrap/>
            <w:vAlign w:val="center"/>
            <w:hideMark/>
          </w:tcPr>
          <w:p w14:paraId="001983CB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530" w:type="pct"/>
            <w:noWrap/>
            <w:vAlign w:val="center"/>
            <w:hideMark/>
          </w:tcPr>
          <w:p w14:paraId="6DE1B0F9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2081.659</w:t>
            </w:r>
          </w:p>
        </w:tc>
        <w:tc>
          <w:tcPr>
            <w:tcW w:w="224" w:type="pct"/>
            <w:noWrap/>
            <w:vAlign w:val="center"/>
            <w:hideMark/>
          </w:tcPr>
          <w:p w14:paraId="064F4370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481" w:type="pct"/>
            <w:noWrap/>
            <w:vAlign w:val="center"/>
            <w:hideMark/>
          </w:tcPr>
          <w:p w14:paraId="29DACE12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14319B" w:rsidRPr="00F12E9C" w14:paraId="44CAA1FD" w14:textId="77777777" w:rsidTr="0014319B">
        <w:trPr>
          <w:trHeight w:val="238"/>
        </w:trPr>
        <w:tc>
          <w:tcPr>
            <w:tcW w:w="1293" w:type="pct"/>
            <w:noWrap/>
            <w:vAlign w:val="center"/>
            <w:hideMark/>
          </w:tcPr>
          <w:p w14:paraId="542C3A49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All Period Deviations = 0</w:t>
            </w:r>
          </w:p>
        </w:tc>
        <w:tc>
          <w:tcPr>
            <w:tcW w:w="530" w:type="pct"/>
            <w:noWrap/>
            <w:vAlign w:val="center"/>
            <w:hideMark/>
          </w:tcPr>
          <w:p w14:paraId="3FC4DDA2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247.1395</w:t>
            </w:r>
          </w:p>
        </w:tc>
        <w:tc>
          <w:tcPr>
            <w:tcW w:w="224" w:type="pct"/>
            <w:noWrap/>
            <w:vAlign w:val="center"/>
            <w:hideMark/>
          </w:tcPr>
          <w:p w14:paraId="7E7764E4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82" w:type="pct"/>
            <w:noWrap/>
            <w:vAlign w:val="center"/>
            <w:hideMark/>
          </w:tcPr>
          <w:p w14:paraId="45668540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530" w:type="pct"/>
            <w:noWrap/>
            <w:vAlign w:val="center"/>
            <w:hideMark/>
          </w:tcPr>
          <w:p w14:paraId="0912BCFF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232.8884</w:t>
            </w:r>
          </w:p>
        </w:tc>
        <w:tc>
          <w:tcPr>
            <w:tcW w:w="224" w:type="pct"/>
            <w:noWrap/>
            <w:vAlign w:val="center"/>
            <w:hideMark/>
          </w:tcPr>
          <w:p w14:paraId="2EE946D3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81" w:type="pct"/>
            <w:noWrap/>
            <w:vAlign w:val="center"/>
            <w:hideMark/>
          </w:tcPr>
          <w:p w14:paraId="464ECB5E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530" w:type="pct"/>
            <w:noWrap/>
            <w:vAlign w:val="center"/>
            <w:hideMark/>
          </w:tcPr>
          <w:p w14:paraId="57DCB043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176.0333</w:t>
            </w:r>
          </w:p>
        </w:tc>
        <w:tc>
          <w:tcPr>
            <w:tcW w:w="224" w:type="pct"/>
            <w:noWrap/>
            <w:vAlign w:val="center"/>
            <w:hideMark/>
          </w:tcPr>
          <w:p w14:paraId="4862CF62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81" w:type="pct"/>
            <w:noWrap/>
            <w:vAlign w:val="center"/>
            <w:hideMark/>
          </w:tcPr>
          <w:p w14:paraId="11BAC2AA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14319B" w:rsidRPr="00F12E9C" w14:paraId="2280AE0E" w14:textId="77777777" w:rsidTr="0014319B">
        <w:trPr>
          <w:trHeight w:val="238"/>
        </w:trPr>
        <w:tc>
          <w:tcPr>
            <w:tcW w:w="1293" w:type="pct"/>
            <w:noWrap/>
            <w:vAlign w:val="center"/>
            <w:hideMark/>
          </w:tcPr>
          <w:p w14:paraId="2CB54386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All Cohort Deviations = 0</w:t>
            </w:r>
          </w:p>
        </w:tc>
        <w:tc>
          <w:tcPr>
            <w:tcW w:w="530" w:type="pct"/>
            <w:noWrap/>
            <w:vAlign w:val="center"/>
            <w:hideMark/>
          </w:tcPr>
          <w:p w14:paraId="40EC32A3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427.3783</w:t>
            </w:r>
          </w:p>
        </w:tc>
        <w:tc>
          <w:tcPr>
            <w:tcW w:w="224" w:type="pct"/>
            <w:noWrap/>
            <w:vAlign w:val="center"/>
            <w:hideMark/>
          </w:tcPr>
          <w:p w14:paraId="405F7194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482" w:type="pct"/>
            <w:noWrap/>
            <w:vAlign w:val="center"/>
            <w:hideMark/>
          </w:tcPr>
          <w:p w14:paraId="289516DB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530" w:type="pct"/>
            <w:noWrap/>
            <w:vAlign w:val="center"/>
            <w:hideMark/>
          </w:tcPr>
          <w:p w14:paraId="7A9A8C19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214.0846</w:t>
            </w:r>
          </w:p>
        </w:tc>
        <w:tc>
          <w:tcPr>
            <w:tcW w:w="224" w:type="pct"/>
            <w:noWrap/>
            <w:vAlign w:val="center"/>
            <w:hideMark/>
          </w:tcPr>
          <w:p w14:paraId="15FD924C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481" w:type="pct"/>
            <w:noWrap/>
            <w:vAlign w:val="center"/>
            <w:hideMark/>
          </w:tcPr>
          <w:p w14:paraId="3BE220C9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530" w:type="pct"/>
            <w:noWrap/>
            <w:vAlign w:val="center"/>
            <w:hideMark/>
          </w:tcPr>
          <w:p w14:paraId="6D109B2E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225.5899</w:t>
            </w:r>
          </w:p>
        </w:tc>
        <w:tc>
          <w:tcPr>
            <w:tcW w:w="224" w:type="pct"/>
            <w:noWrap/>
            <w:vAlign w:val="center"/>
            <w:hideMark/>
          </w:tcPr>
          <w:p w14:paraId="311E1D96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481" w:type="pct"/>
            <w:noWrap/>
            <w:vAlign w:val="center"/>
            <w:hideMark/>
          </w:tcPr>
          <w:p w14:paraId="6B61D04B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14319B" w:rsidRPr="00F12E9C" w14:paraId="743848F1" w14:textId="77777777" w:rsidTr="0014319B">
        <w:trPr>
          <w:trHeight w:val="238"/>
        </w:trPr>
        <w:tc>
          <w:tcPr>
            <w:tcW w:w="1293" w:type="pct"/>
            <w:noWrap/>
            <w:vAlign w:val="center"/>
            <w:hideMark/>
          </w:tcPr>
          <w:p w14:paraId="3DA21CA3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All Period RR = 1</w:t>
            </w:r>
          </w:p>
        </w:tc>
        <w:tc>
          <w:tcPr>
            <w:tcW w:w="530" w:type="pct"/>
            <w:noWrap/>
            <w:vAlign w:val="center"/>
            <w:hideMark/>
          </w:tcPr>
          <w:p w14:paraId="0F3172FB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450.7324</w:t>
            </w:r>
          </w:p>
        </w:tc>
        <w:tc>
          <w:tcPr>
            <w:tcW w:w="224" w:type="pct"/>
            <w:noWrap/>
            <w:vAlign w:val="center"/>
            <w:hideMark/>
          </w:tcPr>
          <w:p w14:paraId="7714D1E2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82" w:type="pct"/>
            <w:noWrap/>
            <w:vAlign w:val="center"/>
            <w:hideMark/>
          </w:tcPr>
          <w:p w14:paraId="74C4CEF9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530" w:type="pct"/>
            <w:noWrap/>
            <w:vAlign w:val="center"/>
            <w:hideMark/>
          </w:tcPr>
          <w:p w14:paraId="3D451AAC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756.6619</w:t>
            </w:r>
          </w:p>
        </w:tc>
        <w:tc>
          <w:tcPr>
            <w:tcW w:w="224" w:type="pct"/>
            <w:noWrap/>
            <w:vAlign w:val="center"/>
            <w:hideMark/>
          </w:tcPr>
          <w:p w14:paraId="1F1D07D6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81" w:type="pct"/>
            <w:noWrap/>
            <w:vAlign w:val="center"/>
            <w:hideMark/>
          </w:tcPr>
          <w:p w14:paraId="37C25DEE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530" w:type="pct"/>
            <w:noWrap/>
            <w:vAlign w:val="center"/>
            <w:hideMark/>
          </w:tcPr>
          <w:p w14:paraId="369A4E5A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194.4982</w:t>
            </w:r>
          </w:p>
        </w:tc>
        <w:tc>
          <w:tcPr>
            <w:tcW w:w="224" w:type="pct"/>
            <w:noWrap/>
            <w:vAlign w:val="center"/>
            <w:hideMark/>
          </w:tcPr>
          <w:p w14:paraId="58BC92D5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81" w:type="pct"/>
            <w:noWrap/>
            <w:vAlign w:val="center"/>
            <w:hideMark/>
          </w:tcPr>
          <w:p w14:paraId="5559E1CD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14319B" w:rsidRPr="00F12E9C" w14:paraId="51DF3B42" w14:textId="77777777" w:rsidTr="0014319B">
        <w:trPr>
          <w:trHeight w:val="238"/>
        </w:trPr>
        <w:tc>
          <w:tcPr>
            <w:tcW w:w="1293" w:type="pct"/>
            <w:noWrap/>
            <w:vAlign w:val="center"/>
            <w:hideMark/>
          </w:tcPr>
          <w:p w14:paraId="2E532CBA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All Cohort RR = 1</w:t>
            </w:r>
          </w:p>
        </w:tc>
        <w:tc>
          <w:tcPr>
            <w:tcW w:w="530" w:type="pct"/>
            <w:noWrap/>
            <w:vAlign w:val="center"/>
            <w:hideMark/>
          </w:tcPr>
          <w:p w14:paraId="47E7BA0E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791.5274</w:t>
            </w:r>
          </w:p>
        </w:tc>
        <w:tc>
          <w:tcPr>
            <w:tcW w:w="224" w:type="pct"/>
            <w:noWrap/>
            <w:vAlign w:val="center"/>
            <w:hideMark/>
          </w:tcPr>
          <w:p w14:paraId="1FD986CD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482" w:type="pct"/>
            <w:noWrap/>
            <w:vAlign w:val="center"/>
            <w:hideMark/>
          </w:tcPr>
          <w:p w14:paraId="77152689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530" w:type="pct"/>
            <w:noWrap/>
            <w:vAlign w:val="center"/>
            <w:hideMark/>
          </w:tcPr>
          <w:p w14:paraId="01743B3A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1544.418</w:t>
            </w:r>
          </w:p>
        </w:tc>
        <w:tc>
          <w:tcPr>
            <w:tcW w:w="224" w:type="pct"/>
            <w:noWrap/>
            <w:vAlign w:val="center"/>
            <w:hideMark/>
          </w:tcPr>
          <w:p w14:paraId="6310D172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481" w:type="pct"/>
            <w:noWrap/>
            <w:vAlign w:val="center"/>
            <w:hideMark/>
          </w:tcPr>
          <w:p w14:paraId="173FF728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530" w:type="pct"/>
            <w:noWrap/>
            <w:vAlign w:val="center"/>
            <w:hideMark/>
          </w:tcPr>
          <w:p w14:paraId="0BF97853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226.2628</w:t>
            </w:r>
          </w:p>
        </w:tc>
        <w:tc>
          <w:tcPr>
            <w:tcW w:w="224" w:type="pct"/>
            <w:noWrap/>
            <w:vAlign w:val="center"/>
            <w:hideMark/>
          </w:tcPr>
          <w:p w14:paraId="7C89C3DE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481" w:type="pct"/>
            <w:noWrap/>
            <w:vAlign w:val="center"/>
            <w:hideMark/>
          </w:tcPr>
          <w:p w14:paraId="4C2C12EF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14319B" w:rsidRPr="00F12E9C" w14:paraId="1C25F490" w14:textId="77777777" w:rsidTr="0014319B">
        <w:trPr>
          <w:trHeight w:val="238"/>
        </w:trPr>
        <w:tc>
          <w:tcPr>
            <w:tcW w:w="1293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7BF1240C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All Local Drifts = Net Drift</w:t>
            </w:r>
          </w:p>
        </w:tc>
        <w:tc>
          <w:tcPr>
            <w:tcW w:w="530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6D00CEBA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426.0915</w:t>
            </w:r>
          </w:p>
        </w:tc>
        <w:tc>
          <w:tcPr>
            <w:tcW w:w="224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5307A4D7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482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674B9BE7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530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5AA8D7EA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211.88</w:t>
            </w:r>
          </w:p>
        </w:tc>
        <w:tc>
          <w:tcPr>
            <w:tcW w:w="224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1A701489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481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58D08E28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530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53EA6BD2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225.3232</w:t>
            </w:r>
          </w:p>
        </w:tc>
        <w:tc>
          <w:tcPr>
            <w:tcW w:w="224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63374894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481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5AE8482E" w14:textId="77777777" w:rsidR="0014319B" w:rsidRPr="00F12E9C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</w:tbl>
    <w:p w14:paraId="254777B6" w14:textId="77777777" w:rsidR="0014319B" w:rsidRDefault="0014319B">
      <w:pPr>
        <w:rPr>
          <w:rFonts w:hint="eastAsia"/>
        </w:rPr>
      </w:pPr>
    </w:p>
    <w:p w14:paraId="58620FF2" w14:textId="77777777" w:rsidR="0014319B" w:rsidRDefault="0014319B">
      <w:pPr>
        <w:rPr>
          <w:rFonts w:hint="eastAsia"/>
        </w:rPr>
      </w:pPr>
    </w:p>
    <w:p w14:paraId="4151AE6F" w14:textId="77777777" w:rsidR="0014319B" w:rsidRDefault="0014319B">
      <w:pPr>
        <w:rPr>
          <w:rFonts w:hint="eastAsia"/>
        </w:rPr>
      </w:pPr>
    </w:p>
    <w:p w14:paraId="3B0E465B" w14:textId="77777777" w:rsidR="0014319B" w:rsidRDefault="0014319B">
      <w:pPr>
        <w:rPr>
          <w:rFonts w:hint="eastAsia"/>
        </w:rPr>
      </w:pPr>
    </w:p>
    <w:p w14:paraId="04A34506" w14:textId="77777777" w:rsidR="0014319B" w:rsidRDefault="0014319B">
      <w:pPr>
        <w:rPr>
          <w:rFonts w:hint="eastAsia"/>
        </w:rPr>
      </w:pPr>
    </w:p>
    <w:p w14:paraId="1BF78BD4" w14:textId="77777777" w:rsidR="0014319B" w:rsidRDefault="0014319B">
      <w:pPr>
        <w:rPr>
          <w:rFonts w:hint="eastAsia"/>
        </w:rPr>
      </w:pPr>
    </w:p>
    <w:p w14:paraId="015FDF73" w14:textId="77777777" w:rsidR="0014319B" w:rsidRDefault="0014319B">
      <w:pPr>
        <w:rPr>
          <w:rFonts w:hint="eastAsia"/>
        </w:rPr>
      </w:pPr>
    </w:p>
    <w:p w14:paraId="20A1EF95" w14:textId="77777777" w:rsidR="0014319B" w:rsidRDefault="0014319B">
      <w:pPr>
        <w:rPr>
          <w:rFonts w:hint="eastAsia"/>
        </w:rPr>
      </w:pPr>
    </w:p>
    <w:p w14:paraId="28EF2D6E" w14:textId="77777777" w:rsidR="0014319B" w:rsidRDefault="0014319B">
      <w:pPr>
        <w:rPr>
          <w:rFonts w:hint="eastAsia"/>
        </w:rPr>
      </w:pPr>
    </w:p>
    <w:p w14:paraId="16197253" w14:textId="77777777" w:rsidR="0014319B" w:rsidRDefault="0014319B">
      <w:pPr>
        <w:rPr>
          <w:rFonts w:hint="eastAsia"/>
        </w:rPr>
      </w:pPr>
    </w:p>
    <w:p w14:paraId="6379FEAC" w14:textId="77777777" w:rsidR="0014319B" w:rsidRDefault="0014319B">
      <w:pPr>
        <w:rPr>
          <w:rFonts w:hint="eastAsia"/>
        </w:rPr>
      </w:pPr>
    </w:p>
    <w:p w14:paraId="398E9D95" w14:textId="77777777" w:rsidR="00232822" w:rsidRDefault="00232822">
      <w:pPr>
        <w:rPr>
          <w:rFonts w:hint="eastAsia"/>
        </w:rPr>
      </w:pPr>
    </w:p>
    <w:p w14:paraId="5AC036DF" w14:textId="77777777" w:rsidR="0014319B" w:rsidRDefault="0014319B">
      <w:pPr>
        <w:rPr>
          <w:rFonts w:hint="eastAsia"/>
        </w:rPr>
      </w:pPr>
    </w:p>
    <w:p w14:paraId="17052839" w14:textId="5B548F85" w:rsidR="0014319B" w:rsidRDefault="0014319B" w:rsidP="001431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Pr="007723C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S2</w:t>
      </w:r>
      <w:r w:rsidRPr="007723C2">
        <w:rPr>
          <w:rFonts w:ascii="Times New Roman" w:hAnsi="Times New Roman" w:cs="Times New Roman" w:hint="eastAsia"/>
          <w:sz w:val="24"/>
          <w:szCs w:val="24"/>
        </w:rPr>
        <w:t xml:space="preserve"> The EAPC of DALYs rate by age for atrial fibrillation /atrial flutter from 1992 to 2021 in China.</w:t>
      </w:r>
    </w:p>
    <w:tbl>
      <w:tblPr>
        <w:tblStyle w:val="a7"/>
        <w:tblpPr w:leftFromText="180" w:rightFromText="180" w:vertAnchor="text" w:horzAnchor="margin" w:tblpY="285"/>
        <w:tblW w:w="432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5"/>
        <w:gridCol w:w="3730"/>
        <w:gridCol w:w="3109"/>
        <w:gridCol w:w="3735"/>
      </w:tblGrid>
      <w:tr w:rsidR="0014319B" w:rsidRPr="00F12E9C" w14:paraId="29C261AA" w14:textId="77777777" w:rsidTr="00F12E9C">
        <w:trPr>
          <w:trHeight w:val="212"/>
        </w:trPr>
        <w:tc>
          <w:tcPr>
            <w:tcW w:w="623" w:type="pct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0051471C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</w:tc>
        <w:tc>
          <w:tcPr>
            <w:tcW w:w="4377" w:type="pct"/>
            <w:gridSpan w:val="3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49219E4A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EAPC (95% CI)</w:t>
            </w:r>
          </w:p>
        </w:tc>
      </w:tr>
      <w:tr w:rsidR="0014319B" w:rsidRPr="00F12E9C" w14:paraId="6BA7C976" w14:textId="77777777" w:rsidTr="00F12E9C">
        <w:trPr>
          <w:trHeight w:val="212"/>
        </w:trPr>
        <w:tc>
          <w:tcPr>
            <w:tcW w:w="623" w:type="pct"/>
            <w:vMerge/>
            <w:tcBorders>
              <w:bottom w:val="single" w:sz="6" w:space="0" w:color="auto"/>
            </w:tcBorders>
            <w:noWrap/>
            <w:vAlign w:val="center"/>
            <w:hideMark/>
          </w:tcPr>
          <w:p w14:paraId="21298463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4" w:type="pct"/>
            <w:tcBorders>
              <w:top w:val="single" w:sz="4" w:space="0" w:color="auto"/>
              <w:bottom w:val="single" w:sz="6" w:space="0" w:color="auto"/>
            </w:tcBorders>
            <w:noWrap/>
            <w:vAlign w:val="center"/>
            <w:hideMark/>
          </w:tcPr>
          <w:p w14:paraId="50C88455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Both</w:t>
            </w:r>
          </w:p>
        </w:tc>
        <w:tc>
          <w:tcPr>
            <w:tcW w:w="1287" w:type="pct"/>
            <w:tcBorders>
              <w:top w:val="single" w:sz="4" w:space="0" w:color="auto"/>
              <w:bottom w:val="single" w:sz="6" w:space="0" w:color="auto"/>
            </w:tcBorders>
            <w:noWrap/>
            <w:vAlign w:val="center"/>
            <w:hideMark/>
          </w:tcPr>
          <w:p w14:paraId="37899DD3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546" w:type="pct"/>
            <w:tcBorders>
              <w:top w:val="single" w:sz="4" w:space="0" w:color="auto"/>
              <w:bottom w:val="single" w:sz="6" w:space="0" w:color="auto"/>
            </w:tcBorders>
            <w:noWrap/>
            <w:vAlign w:val="center"/>
            <w:hideMark/>
          </w:tcPr>
          <w:p w14:paraId="3578858A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</w:tr>
      <w:tr w:rsidR="0014319B" w:rsidRPr="00F12E9C" w14:paraId="75F0E617" w14:textId="77777777" w:rsidTr="00F12E9C">
        <w:trPr>
          <w:trHeight w:val="212"/>
        </w:trPr>
        <w:tc>
          <w:tcPr>
            <w:tcW w:w="623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1EE894E7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30-34</w:t>
            </w:r>
          </w:p>
        </w:tc>
        <w:tc>
          <w:tcPr>
            <w:tcW w:w="1544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5BA51E16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2.18 (1.98,2.38)</w:t>
            </w:r>
          </w:p>
        </w:tc>
        <w:tc>
          <w:tcPr>
            <w:tcW w:w="1287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6880065C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2.42 (2.22,2.63)</w:t>
            </w:r>
          </w:p>
        </w:tc>
        <w:tc>
          <w:tcPr>
            <w:tcW w:w="1546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1280E57F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1.73 (1.52,1.95)</w:t>
            </w:r>
          </w:p>
        </w:tc>
      </w:tr>
      <w:tr w:rsidR="0014319B" w:rsidRPr="00F12E9C" w14:paraId="1371A170" w14:textId="77777777" w:rsidTr="00F12E9C">
        <w:trPr>
          <w:trHeight w:val="212"/>
        </w:trPr>
        <w:tc>
          <w:tcPr>
            <w:tcW w:w="623" w:type="pct"/>
            <w:noWrap/>
            <w:vAlign w:val="center"/>
            <w:hideMark/>
          </w:tcPr>
          <w:p w14:paraId="35B7FFF6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35-39</w:t>
            </w:r>
          </w:p>
        </w:tc>
        <w:tc>
          <w:tcPr>
            <w:tcW w:w="1544" w:type="pct"/>
            <w:noWrap/>
            <w:vAlign w:val="center"/>
            <w:hideMark/>
          </w:tcPr>
          <w:p w14:paraId="6EE340BA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2.18 (1.95,2.41)</w:t>
            </w:r>
          </w:p>
        </w:tc>
        <w:tc>
          <w:tcPr>
            <w:tcW w:w="1287" w:type="pct"/>
            <w:noWrap/>
            <w:vAlign w:val="center"/>
            <w:hideMark/>
          </w:tcPr>
          <w:p w14:paraId="1F3720E6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2.33 (2.09,2.58)</w:t>
            </w:r>
          </w:p>
        </w:tc>
        <w:tc>
          <w:tcPr>
            <w:tcW w:w="1546" w:type="pct"/>
            <w:noWrap/>
            <w:vAlign w:val="center"/>
            <w:hideMark/>
          </w:tcPr>
          <w:p w14:paraId="20F5DED0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1.96 (1.75,2.16)</w:t>
            </w:r>
          </w:p>
        </w:tc>
      </w:tr>
      <w:tr w:rsidR="0014319B" w:rsidRPr="00F12E9C" w14:paraId="615884CD" w14:textId="77777777" w:rsidTr="00F12E9C">
        <w:trPr>
          <w:trHeight w:val="212"/>
        </w:trPr>
        <w:tc>
          <w:tcPr>
            <w:tcW w:w="623" w:type="pct"/>
            <w:noWrap/>
            <w:vAlign w:val="center"/>
            <w:hideMark/>
          </w:tcPr>
          <w:p w14:paraId="094B114B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40-44</w:t>
            </w:r>
          </w:p>
        </w:tc>
        <w:tc>
          <w:tcPr>
            <w:tcW w:w="1544" w:type="pct"/>
            <w:noWrap/>
            <w:vAlign w:val="center"/>
            <w:hideMark/>
          </w:tcPr>
          <w:p w14:paraId="1FE3284A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1.93 (1.73,2.13)</w:t>
            </w:r>
          </w:p>
        </w:tc>
        <w:tc>
          <w:tcPr>
            <w:tcW w:w="1287" w:type="pct"/>
            <w:noWrap/>
            <w:vAlign w:val="center"/>
            <w:hideMark/>
          </w:tcPr>
          <w:p w14:paraId="688D61A4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2.22 (1.99,2.45)</w:t>
            </w:r>
          </w:p>
        </w:tc>
        <w:tc>
          <w:tcPr>
            <w:tcW w:w="1546" w:type="pct"/>
            <w:noWrap/>
            <w:vAlign w:val="center"/>
            <w:hideMark/>
          </w:tcPr>
          <w:p w14:paraId="12E7CAB7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1.54 (1.37,1.7)</w:t>
            </w:r>
          </w:p>
        </w:tc>
      </w:tr>
      <w:tr w:rsidR="0014319B" w:rsidRPr="00F12E9C" w14:paraId="44701F57" w14:textId="77777777" w:rsidTr="00F12E9C">
        <w:trPr>
          <w:trHeight w:val="212"/>
        </w:trPr>
        <w:tc>
          <w:tcPr>
            <w:tcW w:w="623" w:type="pct"/>
            <w:noWrap/>
            <w:vAlign w:val="center"/>
            <w:hideMark/>
          </w:tcPr>
          <w:p w14:paraId="1BEBA0C4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45-49</w:t>
            </w:r>
          </w:p>
        </w:tc>
        <w:tc>
          <w:tcPr>
            <w:tcW w:w="1544" w:type="pct"/>
            <w:noWrap/>
            <w:vAlign w:val="center"/>
            <w:hideMark/>
          </w:tcPr>
          <w:p w14:paraId="39832F15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1.6 (1.39,1.8)</w:t>
            </w:r>
          </w:p>
        </w:tc>
        <w:tc>
          <w:tcPr>
            <w:tcW w:w="1287" w:type="pct"/>
            <w:noWrap/>
            <w:vAlign w:val="center"/>
            <w:hideMark/>
          </w:tcPr>
          <w:p w14:paraId="78B21516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2.09 (1.83,2.35)</w:t>
            </w:r>
          </w:p>
        </w:tc>
        <w:tc>
          <w:tcPr>
            <w:tcW w:w="1546" w:type="pct"/>
            <w:noWrap/>
            <w:vAlign w:val="center"/>
            <w:hideMark/>
          </w:tcPr>
          <w:p w14:paraId="62DFF2BD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0.97 (0.82,1.12)</w:t>
            </w:r>
          </w:p>
        </w:tc>
      </w:tr>
      <w:tr w:rsidR="0014319B" w:rsidRPr="00F12E9C" w14:paraId="33CF6035" w14:textId="77777777" w:rsidTr="00F12E9C">
        <w:trPr>
          <w:trHeight w:val="212"/>
        </w:trPr>
        <w:tc>
          <w:tcPr>
            <w:tcW w:w="623" w:type="pct"/>
            <w:noWrap/>
            <w:vAlign w:val="center"/>
            <w:hideMark/>
          </w:tcPr>
          <w:p w14:paraId="1C6F2EEA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50-54</w:t>
            </w:r>
          </w:p>
        </w:tc>
        <w:tc>
          <w:tcPr>
            <w:tcW w:w="1544" w:type="pct"/>
            <w:noWrap/>
            <w:vAlign w:val="center"/>
            <w:hideMark/>
          </w:tcPr>
          <w:p w14:paraId="70678678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1.19 (0.99,1.39)</w:t>
            </w:r>
          </w:p>
        </w:tc>
        <w:tc>
          <w:tcPr>
            <w:tcW w:w="1287" w:type="pct"/>
            <w:noWrap/>
            <w:vAlign w:val="center"/>
            <w:hideMark/>
          </w:tcPr>
          <w:p w14:paraId="4E9EA407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1.78 (1.51,2.05)</w:t>
            </w:r>
          </w:p>
        </w:tc>
        <w:tc>
          <w:tcPr>
            <w:tcW w:w="1546" w:type="pct"/>
            <w:noWrap/>
            <w:vAlign w:val="center"/>
            <w:hideMark/>
          </w:tcPr>
          <w:p w14:paraId="370772E4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0.47 (0.33,0.61)</w:t>
            </w:r>
          </w:p>
        </w:tc>
      </w:tr>
      <w:tr w:rsidR="0014319B" w:rsidRPr="00F12E9C" w14:paraId="37CF6C3E" w14:textId="77777777" w:rsidTr="00F12E9C">
        <w:trPr>
          <w:trHeight w:val="212"/>
        </w:trPr>
        <w:tc>
          <w:tcPr>
            <w:tcW w:w="623" w:type="pct"/>
            <w:noWrap/>
            <w:vAlign w:val="center"/>
            <w:hideMark/>
          </w:tcPr>
          <w:p w14:paraId="35AAA0C1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55-59</w:t>
            </w:r>
          </w:p>
        </w:tc>
        <w:tc>
          <w:tcPr>
            <w:tcW w:w="1544" w:type="pct"/>
            <w:noWrap/>
            <w:vAlign w:val="center"/>
            <w:hideMark/>
          </w:tcPr>
          <w:p w14:paraId="6DE5DB3C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1.14 (0.96,1.31)</w:t>
            </w:r>
          </w:p>
        </w:tc>
        <w:tc>
          <w:tcPr>
            <w:tcW w:w="1287" w:type="pct"/>
            <w:noWrap/>
            <w:vAlign w:val="center"/>
            <w:hideMark/>
          </w:tcPr>
          <w:p w14:paraId="261885CF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1.7 (1.47,1.93)</w:t>
            </w:r>
          </w:p>
        </w:tc>
        <w:tc>
          <w:tcPr>
            <w:tcW w:w="1546" w:type="pct"/>
            <w:noWrap/>
            <w:vAlign w:val="center"/>
            <w:hideMark/>
          </w:tcPr>
          <w:p w14:paraId="15D2172A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0.46 (0.32,0.6)</w:t>
            </w:r>
          </w:p>
        </w:tc>
      </w:tr>
      <w:tr w:rsidR="0014319B" w:rsidRPr="00F12E9C" w14:paraId="62AAA5F1" w14:textId="77777777" w:rsidTr="00F12E9C">
        <w:trPr>
          <w:trHeight w:val="212"/>
        </w:trPr>
        <w:tc>
          <w:tcPr>
            <w:tcW w:w="623" w:type="pct"/>
            <w:noWrap/>
            <w:vAlign w:val="center"/>
            <w:hideMark/>
          </w:tcPr>
          <w:p w14:paraId="2B785307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60-64</w:t>
            </w:r>
          </w:p>
        </w:tc>
        <w:tc>
          <w:tcPr>
            <w:tcW w:w="1544" w:type="pct"/>
            <w:noWrap/>
            <w:vAlign w:val="center"/>
            <w:hideMark/>
          </w:tcPr>
          <w:p w14:paraId="4215F87A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1.19 (1.02,1.36)</w:t>
            </w:r>
          </w:p>
        </w:tc>
        <w:tc>
          <w:tcPr>
            <w:tcW w:w="1287" w:type="pct"/>
            <w:noWrap/>
            <w:vAlign w:val="center"/>
            <w:hideMark/>
          </w:tcPr>
          <w:p w14:paraId="5FEA3E5B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1.71 (1.49,1.93)</w:t>
            </w:r>
          </w:p>
        </w:tc>
        <w:tc>
          <w:tcPr>
            <w:tcW w:w="1546" w:type="pct"/>
            <w:noWrap/>
            <w:vAlign w:val="center"/>
            <w:hideMark/>
          </w:tcPr>
          <w:p w14:paraId="38670153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0.58 (0.45,0.7)</w:t>
            </w:r>
          </w:p>
        </w:tc>
      </w:tr>
      <w:tr w:rsidR="0014319B" w:rsidRPr="00F12E9C" w14:paraId="11076D8B" w14:textId="77777777" w:rsidTr="00F12E9C">
        <w:trPr>
          <w:trHeight w:val="212"/>
        </w:trPr>
        <w:tc>
          <w:tcPr>
            <w:tcW w:w="623" w:type="pct"/>
            <w:noWrap/>
            <w:vAlign w:val="center"/>
            <w:hideMark/>
          </w:tcPr>
          <w:p w14:paraId="47ACF1C1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65-69</w:t>
            </w:r>
          </w:p>
        </w:tc>
        <w:tc>
          <w:tcPr>
            <w:tcW w:w="1544" w:type="pct"/>
            <w:noWrap/>
            <w:vAlign w:val="center"/>
            <w:hideMark/>
          </w:tcPr>
          <w:p w14:paraId="50C365D5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0.92 (0.8,1.05)</w:t>
            </w:r>
          </w:p>
        </w:tc>
        <w:tc>
          <w:tcPr>
            <w:tcW w:w="1287" w:type="pct"/>
            <w:noWrap/>
            <w:vAlign w:val="center"/>
            <w:hideMark/>
          </w:tcPr>
          <w:p w14:paraId="73268BB8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1.48 (1.31,1.65)</w:t>
            </w:r>
          </w:p>
        </w:tc>
        <w:tc>
          <w:tcPr>
            <w:tcW w:w="1546" w:type="pct"/>
            <w:noWrap/>
            <w:vAlign w:val="center"/>
            <w:hideMark/>
          </w:tcPr>
          <w:p w14:paraId="28CB0EE7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0.34 (0.23,0.45)</w:t>
            </w:r>
          </w:p>
        </w:tc>
      </w:tr>
      <w:tr w:rsidR="0014319B" w:rsidRPr="00F12E9C" w14:paraId="2D8C47EA" w14:textId="77777777" w:rsidTr="00F12E9C">
        <w:trPr>
          <w:trHeight w:val="212"/>
        </w:trPr>
        <w:tc>
          <w:tcPr>
            <w:tcW w:w="623" w:type="pct"/>
            <w:noWrap/>
            <w:vAlign w:val="center"/>
            <w:hideMark/>
          </w:tcPr>
          <w:p w14:paraId="650214C2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70-74</w:t>
            </w:r>
          </w:p>
        </w:tc>
        <w:tc>
          <w:tcPr>
            <w:tcW w:w="1544" w:type="pct"/>
            <w:noWrap/>
            <w:vAlign w:val="center"/>
            <w:hideMark/>
          </w:tcPr>
          <w:p w14:paraId="1BE33736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0.59 (0.51,0.67)</w:t>
            </w:r>
          </w:p>
        </w:tc>
        <w:tc>
          <w:tcPr>
            <w:tcW w:w="1287" w:type="pct"/>
            <w:noWrap/>
            <w:vAlign w:val="center"/>
            <w:hideMark/>
          </w:tcPr>
          <w:p w14:paraId="76C9D932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1.06 (0.96,1.16)</w:t>
            </w:r>
          </w:p>
        </w:tc>
        <w:tc>
          <w:tcPr>
            <w:tcW w:w="1546" w:type="pct"/>
            <w:noWrap/>
            <w:vAlign w:val="center"/>
            <w:hideMark/>
          </w:tcPr>
          <w:p w14:paraId="389E576A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0.16 (0.07,0.24)</w:t>
            </w:r>
          </w:p>
        </w:tc>
      </w:tr>
      <w:tr w:rsidR="0014319B" w:rsidRPr="00F12E9C" w14:paraId="3BE8C190" w14:textId="77777777" w:rsidTr="00F12E9C">
        <w:trPr>
          <w:trHeight w:val="212"/>
        </w:trPr>
        <w:tc>
          <w:tcPr>
            <w:tcW w:w="623" w:type="pct"/>
            <w:noWrap/>
            <w:vAlign w:val="center"/>
            <w:hideMark/>
          </w:tcPr>
          <w:p w14:paraId="79AF9DA4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75-79</w:t>
            </w:r>
          </w:p>
        </w:tc>
        <w:tc>
          <w:tcPr>
            <w:tcW w:w="1544" w:type="pct"/>
            <w:noWrap/>
            <w:vAlign w:val="center"/>
            <w:hideMark/>
          </w:tcPr>
          <w:p w14:paraId="613FA146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0.35 (0.29,0.41)</w:t>
            </w:r>
          </w:p>
        </w:tc>
        <w:tc>
          <w:tcPr>
            <w:tcW w:w="1287" w:type="pct"/>
            <w:noWrap/>
            <w:vAlign w:val="center"/>
            <w:hideMark/>
          </w:tcPr>
          <w:p w14:paraId="611AEEA4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0.85 (0.78,0.91)</w:t>
            </w:r>
          </w:p>
        </w:tc>
        <w:tc>
          <w:tcPr>
            <w:tcW w:w="1546" w:type="pct"/>
            <w:noWrap/>
            <w:vAlign w:val="center"/>
            <w:hideMark/>
          </w:tcPr>
          <w:p w14:paraId="6141FF37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-0.01 (-0.09,0.07)</w:t>
            </w:r>
          </w:p>
        </w:tc>
      </w:tr>
      <w:tr w:rsidR="0014319B" w:rsidRPr="00F12E9C" w14:paraId="6BFBF0C2" w14:textId="77777777" w:rsidTr="00F12E9C">
        <w:trPr>
          <w:trHeight w:val="212"/>
        </w:trPr>
        <w:tc>
          <w:tcPr>
            <w:tcW w:w="623" w:type="pct"/>
            <w:noWrap/>
            <w:vAlign w:val="center"/>
            <w:hideMark/>
          </w:tcPr>
          <w:p w14:paraId="6B569052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80-84</w:t>
            </w:r>
          </w:p>
        </w:tc>
        <w:tc>
          <w:tcPr>
            <w:tcW w:w="1544" w:type="pct"/>
            <w:noWrap/>
            <w:vAlign w:val="center"/>
            <w:hideMark/>
          </w:tcPr>
          <w:p w14:paraId="72EB7FEA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0.22 (0.13,0.31)</w:t>
            </w:r>
          </w:p>
        </w:tc>
        <w:tc>
          <w:tcPr>
            <w:tcW w:w="1287" w:type="pct"/>
            <w:noWrap/>
            <w:vAlign w:val="center"/>
            <w:hideMark/>
          </w:tcPr>
          <w:p w14:paraId="4F972406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0.74 (0.65,0.83)</w:t>
            </w:r>
          </w:p>
        </w:tc>
        <w:tc>
          <w:tcPr>
            <w:tcW w:w="1546" w:type="pct"/>
            <w:noWrap/>
            <w:vAlign w:val="center"/>
            <w:hideMark/>
          </w:tcPr>
          <w:p w14:paraId="744DE94C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-0.04 (-0.15,0.07)</w:t>
            </w:r>
          </w:p>
        </w:tc>
      </w:tr>
      <w:tr w:rsidR="0014319B" w:rsidRPr="00F12E9C" w14:paraId="01DCF78B" w14:textId="77777777" w:rsidTr="00F12E9C">
        <w:trPr>
          <w:trHeight w:val="212"/>
        </w:trPr>
        <w:tc>
          <w:tcPr>
            <w:tcW w:w="623" w:type="pct"/>
            <w:noWrap/>
            <w:vAlign w:val="center"/>
            <w:hideMark/>
          </w:tcPr>
          <w:p w14:paraId="3B502EE6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85-89</w:t>
            </w:r>
          </w:p>
        </w:tc>
        <w:tc>
          <w:tcPr>
            <w:tcW w:w="1544" w:type="pct"/>
            <w:noWrap/>
            <w:vAlign w:val="center"/>
            <w:hideMark/>
          </w:tcPr>
          <w:p w14:paraId="0E24011A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-0.13 (-0.34,0.08)</w:t>
            </w:r>
          </w:p>
        </w:tc>
        <w:tc>
          <w:tcPr>
            <w:tcW w:w="1287" w:type="pct"/>
            <w:noWrap/>
            <w:vAlign w:val="center"/>
            <w:hideMark/>
          </w:tcPr>
          <w:p w14:paraId="164B0A3B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0.73 (0.45,1)</w:t>
            </w:r>
          </w:p>
        </w:tc>
        <w:tc>
          <w:tcPr>
            <w:tcW w:w="1546" w:type="pct"/>
            <w:noWrap/>
            <w:vAlign w:val="center"/>
            <w:hideMark/>
          </w:tcPr>
          <w:p w14:paraId="57D42D5C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-0.41 (-0.6, -0.22)</w:t>
            </w:r>
          </w:p>
        </w:tc>
      </w:tr>
      <w:tr w:rsidR="0014319B" w:rsidRPr="00F12E9C" w14:paraId="4603385C" w14:textId="77777777" w:rsidTr="00F12E9C">
        <w:trPr>
          <w:trHeight w:val="212"/>
        </w:trPr>
        <w:tc>
          <w:tcPr>
            <w:tcW w:w="623" w:type="pct"/>
            <w:noWrap/>
            <w:vAlign w:val="center"/>
            <w:hideMark/>
          </w:tcPr>
          <w:p w14:paraId="1511502A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90-94</w:t>
            </w:r>
          </w:p>
        </w:tc>
        <w:tc>
          <w:tcPr>
            <w:tcW w:w="1544" w:type="pct"/>
            <w:noWrap/>
            <w:vAlign w:val="center"/>
            <w:hideMark/>
          </w:tcPr>
          <w:p w14:paraId="543D055E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-0.37 (-0.6, -0.14)</w:t>
            </w:r>
          </w:p>
        </w:tc>
        <w:tc>
          <w:tcPr>
            <w:tcW w:w="1287" w:type="pct"/>
            <w:noWrap/>
            <w:vAlign w:val="center"/>
            <w:hideMark/>
          </w:tcPr>
          <w:p w14:paraId="4403DB23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0.57 (0.27,0.87)</w:t>
            </w:r>
          </w:p>
        </w:tc>
        <w:tc>
          <w:tcPr>
            <w:tcW w:w="1546" w:type="pct"/>
            <w:noWrap/>
            <w:vAlign w:val="center"/>
            <w:hideMark/>
          </w:tcPr>
          <w:p w14:paraId="62FAAE72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-0.56 (-0.79, -0.34)</w:t>
            </w:r>
          </w:p>
        </w:tc>
      </w:tr>
      <w:tr w:rsidR="0014319B" w:rsidRPr="00F12E9C" w14:paraId="6EABD352" w14:textId="77777777" w:rsidTr="00F12E9C">
        <w:trPr>
          <w:trHeight w:val="212"/>
        </w:trPr>
        <w:tc>
          <w:tcPr>
            <w:tcW w:w="623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0495FF50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95+</w:t>
            </w:r>
          </w:p>
        </w:tc>
        <w:tc>
          <w:tcPr>
            <w:tcW w:w="1544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09704408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-0.21 (-0.41, -0.01)</w:t>
            </w:r>
          </w:p>
        </w:tc>
        <w:tc>
          <w:tcPr>
            <w:tcW w:w="1287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32EEA194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2.93 (2.56,3.3)</w:t>
            </w:r>
          </w:p>
        </w:tc>
        <w:tc>
          <w:tcPr>
            <w:tcW w:w="1546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07B966DD" w14:textId="77777777" w:rsidR="0014319B" w:rsidRPr="00F12E9C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-0.7 (-0.94, -0.46)</w:t>
            </w:r>
          </w:p>
        </w:tc>
      </w:tr>
    </w:tbl>
    <w:p w14:paraId="6E59E8D0" w14:textId="77777777" w:rsidR="0014319B" w:rsidRPr="007723C2" w:rsidRDefault="0014319B" w:rsidP="001431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BBBE34B" w14:textId="77777777" w:rsidR="0014319B" w:rsidRPr="0014319B" w:rsidRDefault="0014319B">
      <w:pPr>
        <w:rPr>
          <w:rFonts w:hint="eastAsia"/>
        </w:rPr>
      </w:pPr>
    </w:p>
    <w:p w14:paraId="24B2017D" w14:textId="77777777" w:rsidR="0014319B" w:rsidRPr="0014319B" w:rsidRDefault="0014319B">
      <w:pPr>
        <w:rPr>
          <w:rFonts w:hint="eastAsia"/>
        </w:rPr>
      </w:pPr>
    </w:p>
    <w:p w14:paraId="1B33C0B5" w14:textId="77777777" w:rsidR="0014319B" w:rsidRDefault="0014319B">
      <w:pPr>
        <w:rPr>
          <w:rFonts w:hint="eastAsia"/>
        </w:rPr>
      </w:pPr>
    </w:p>
    <w:p w14:paraId="32580F12" w14:textId="77777777" w:rsidR="0014319B" w:rsidRDefault="0014319B">
      <w:pPr>
        <w:rPr>
          <w:rFonts w:hint="eastAsia"/>
        </w:rPr>
      </w:pPr>
    </w:p>
    <w:p w14:paraId="7A7DB55F" w14:textId="77777777" w:rsidR="0014319B" w:rsidRDefault="0014319B">
      <w:pPr>
        <w:rPr>
          <w:rFonts w:hint="eastAsia"/>
        </w:rPr>
      </w:pPr>
    </w:p>
    <w:p w14:paraId="10743C2D" w14:textId="77777777" w:rsidR="0014319B" w:rsidRDefault="0014319B">
      <w:pPr>
        <w:rPr>
          <w:rFonts w:hint="eastAsia"/>
        </w:rPr>
      </w:pPr>
    </w:p>
    <w:p w14:paraId="545AD045" w14:textId="77777777" w:rsidR="0014319B" w:rsidRDefault="0014319B">
      <w:pPr>
        <w:rPr>
          <w:rFonts w:hint="eastAsia"/>
        </w:rPr>
      </w:pPr>
    </w:p>
    <w:p w14:paraId="5D4B36EA" w14:textId="77777777" w:rsidR="0014319B" w:rsidRDefault="0014319B">
      <w:pPr>
        <w:rPr>
          <w:rFonts w:hint="eastAsia"/>
        </w:rPr>
      </w:pPr>
    </w:p>
    <w:p w14:paraId="2A6D70CC" w14:textId="77777777" w:rsidR="0014319B" w:rsidRDefault="0014319B">
      <w:pPr>
        <w:rPr>
          <w:rFonts w:hint="eastAsia"/>
        </w:rPr>
      </w:pPr>
    </w:p>
    <w:p w14:paraId="152BA556" w14:textId="77777777" w:rsidR="0014319B" w:rsidRDefault="0014319B">
      <w:pPr>
        <w:rPr>
          <w:rFonts w:hint="eastAsia"/>
        </w:rPr>
      </w:pPr>
    </w:p>
    <w:p w14:paraId="323DB5FC" w14:textId="77777777" w:rsidR="0014319B" w:rsidRDefault="0014319B">
      <w:pPr>
        <w:rPr>
          <w:rFonts w:hint="eastAsia"/>
        </w:rPr>
      </w:pPr>
    </w:p>
    <w:p w14:paraId="0831F80F" w14:textId="77777777" w:rsidR="0014319B" w:rsidRDefault="0014319B">
      <w:pPr>
        <w:rPr>
          <w:rFonts w:hint="eastAsia"/>
        </w:rPr>
      </w:pPr>
    </w:p>
    <w:p w14:paraId="0425A908" w14:textId="77777777" w:rsidR="0014319B" w:rsidRDefault="0014319B">
      <w:pPr>
        <w:rPr>
          <w:rFonts w:hint="eastAsia"/>
        </w:rPr>
      </w:pPr>
    </w:p>
    <w:p w14:paraId="24275F01" w14:textId="77777777" w:rsidR="0014319B" w:rsidRDefault="0014319B">
      <w:pPr>
        <w:rPr>
          <w:rFonts w:hint="eastAsia"/>
        </w:rPr>
      </w:pPr>
    </w:p>
    <w:p w14:paraId="2C3A145B" w14:textId="77777777" w:rsidR="0014319B" w:rsidRDefault="0014319B">
      <w:pPr>
        <w:rPr>
          <w:rFonts w:hint="eastAsia"/>
        </w:rPr>
      </w:pPr>
    </w:p>
    <w:p w14:paraId="67777607" w14:textId="77777777" w:rsidR="0014319B" w:rsidRDefault="0014319B">
      <w:pPr>
        <w:rPr>
          <w:rFonts w:hint="eastAsia"/>
        </w:rPr>
      </w:pPr>
    </w:p>
    <w:p w14:paraId="7BCAAC04" w14:textId="09EBD6C0" w:rsidR="0014319B" w:rsidRDefault="00675D7D">
      <w:pPr>
        <w:rPr>
          <w:rFonts w:hint="eastAsia"/>
        </w:rPr>
      </w:pPr>
      <w:r w:rsidRPr="00675D7D">
        <w:rPr>
          <w:rFonts w:ascii="Times New Roman" w:hAnsi="Times New Roman" w:cs="Times New Roman" w:hint="eastAsia"/>
          <w:sz w:val="24"/>
          <w:szCs w:val="24"/>
        </w:rPr>
        <w:t xml:space="preserve">EAPC, </w:t>
      </w:r>
      <w:r w:rsidRPr="00795699">
        <w:rPr>
          <w:rFonts w:ascii="Times New Roman" w:hAnsi="Times New Roman" w:cs="Times New Roman"/>
          <w:sz w:val="24"/>
          <w:szCs w:val="24"/>
        </w:rPr>
        <w:t>estimated annual percentage change</w:t>
      </w:r>
      <w:r>
        <w:rPr>
          <w:rFonts w:ascii="Times New Roman" w:hAnsi="Times New Roman" w:cs="Times New Roman" w:hint="eastAsia"/>
          <w:sz w:val="24"/>
          <w:szCs w:val="24"/>
        </w:rPr>
        <w:t xml:space="preserve">; DALYs, </w:t>
      </w:r>
      <w:r w:rsidRPr="004D1E10">
        <w:rPr>
          <w:rFonts w:ascii="Times New Roman" w:hAnsi="Times New Roman" w:cs="Times New Roman"/>
          <w:sz w:val="24"/>
          <w:szCs w:val="24"/>
        </w:rPr>
        <w:t>disability-adjusted life years</w:t>
      </w:r>
      <w:r>
        <w:rPr>
          <w:rFonts w:ascii="Times New Roman" w:hAnsi="Times New Roman" w:cs="Times New Roman" w:hint="eastAsia"/>
          <w:sz w:val="24"/>
          <w:szCs w:val="24"/>
        </w:rPr>
        <w:t xml:space="preserve">; 96% CI, </w:t>
      </w:r>
      <w:r w:rsidRPr="00795699">
        <w:rPr>
          <w:rFonts w:ascii="Times New Roman" w:hAnsi="Times New Roman" w:cs="Times New Roman"/>
          <w:sz w:val="24"/>
          <w:szCs w:val="24"/>
        </w:rPr>
        <w:t>95% confidence interval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19517225" w14:textId="77777777" w:rsidR="0014319B" w:rsidRDefault="0014319B">
      <w:pPr>
        <w:rPr>
          <w:rFonts w:hint="eastAsia"/>
        </w:rPr>
      </w:pPr>
    </w:p>
    <w:p w14:paraId="7544B8A5" w14:textId="77777777" w:rsidR="0014319B" w:rsidRDefault="0014319B">
      <w:pPr>
        <w:rPr>
          <w:rFonts w:hint="eastAsia"/>
        </w:rPr>
      </w:pPr>
    </w:p>
    <w:p w14:paraId="287D03C6" w14:textId="77777777" w:rsidR="0014319B" w:rsidRDefault="0014319B">
      <w:pPr>
        <w:rPr>
          <w:rFonts w:hint="eastAsia"/>
        </w:rPr>
      </w:pPr>
    </w:p>
    <w:p w14:paraId="18914795" w14:textId="77777777" w:rsidR="0014319B" w:rsidRDefault="0014319B">
      <w:pPr>
        <w:rPr>
          <w:rFonts w:hint="eastAsia"/>
        </w:rPr>
      </w:pPr>
    </w:p>
    <w:p w14:paraId="2F632A79" w14:textId="77777777" w:rsidR="0014319B" w:rsidRDefault="0014319B">
      <w:pPr>
        <w:rPr>
          <w:rFonts w:hint="eastAsia"/>
        </w:rPr>
      </w:pPr>
    </w:p>
    <w:p w14:paraId="085E452F" w14:textId="1AC05DE4" w:rsidR="0014319B" w:rsidRPr="007723C2" w:rsidRDefault="0014319B" w:rsidP="001431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723C2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7723C2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7723C2">
        <w:rPr>
          <w:rFonts w:ascii="Times New Roman" w:hAnsi="Times New Roman" w:cs="Times New Roman" w:hint="eastAsia"/>
          <w:sz w:val="24"/>
          <w:szCs w:val="24"/>
        </w:rPr>
        <w:t xml:space="preserve"> The disease burden of the age-specific DALYs in both sexes for atrial fibrillation /atrial flutter attributable to high systolic blood pressure in China from 1990 to 2021.</w:t>
      </w:r>
    </w:p>
    <w:tbl>
      <w:tblPr>
        <w:tblStyle w:val="a7"/>
        <w:tblW w:w="4936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1766"/>
        <w:gridCol w:w="2271"/>
        <w:gridCol w:w="2348"/>
        <w:gridCol w:w="2271"/>
        <w:gridCol w:w="2028"/>
        <w:gridCol w:w="2251"/>
      </w:tblGrid>
      <w:tr w:rsidR="0014319B" w:rsidRPr="0014319B" w14:paraId="35BAFFA1" w14:textId="77777777" w:rsidTr="0014319B">
        <w:trPr>
          <w:trHeight w:val="268"/>
        </w:trPr>
        <w:tc>
          <w:tcPr>
            <w:tcW w:w="306" w:type="pct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3907C41E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</w:tc>
        <w:tc>
          <w:tcPr>
            <w:tcW w:w="1465" w:type="pct"/>
            <w:gridSpan w:val="2"/>
            <w:tcBorders>
              <w:top w:val="single" w:sz="12" w:space="0" w:color="auto"/>
            </w:tcBorders>
            <w:noWrap/>
            <w:vAlign w:val="center"/>
            <w:hideMark/>
          </w:tcPr>
          <w:p w14:paraId="79FB94C0" w14:textId="77777777" w:rsidR="0014319B" w:rsidRPr="0014319B" w:rsidRDefault="0014319B" w:rsidP="00835A2C">
            <w:pPr>
              <w:pBdr>
                <w:bottom w:val="single" w:sz="4" w:space="8" w:color="auto"/>
              </w:pBd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1990</w:t>
            </w:r>
          </w:p>
        </w:tc>
        <w:tc>
          <w:tcPr>
            <w:tcW w:w="1676" w:type="pct"/>
            <w:gridSpan w:val="2"/>
            <w:tcBorders>
              <w:top w:val="single" w:sz="12" w:space="0" w:color="auto"/>
            </w:tcBorders>
            <w:noWrap/>
            <w:vAlign w:val="center"/>
            <w:hideMark/>
          </w:tcPr>
          <w:p w14:paraId="4386927F" w14:textId="77777777" w:rsidR="0014319B" w:rsidRPr="0014319B" w:rsidRDefault="0014319B" w:rsidP="00835A2C">
            <w:pPr>
              <w:pBdr>
                <w:bottom w:val="single" w:sz="4" w:space="8" w:color="auto"/>
              </w:pBd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2021</w:t>
            </w:r>
          </w:p>
        </w:tc>
        <w:tc>
          <w:tcPr>
            <w:tcW w:w="736" w:type="pct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7ABA08DB" w14:textId="55D57C59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Percentage change in the</w:t>
            </w:r>
          </w:p>
          <w:p w14:paraId="7218533E" w14:textId="70ADF28A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ASRs from 1990 to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2021</w:t>
            </w:r>
          </w:p>
        </w:tc>
        <w:tc>
          <w:tcPr>
            <w:tcW w:w="817" w:type="pct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2A3E5E79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1990–2021 EAPC (95% CI)</w:t>
            </w:r>
          </w:p>
        </w:tc>
      </w:tr>
      <w:tr w:rsidR="0014319B" w:rsidRPr="0014319B" w14:paraId="2BB1D1EA" w14:textId="77777777" w:rsidTr="0014319B">
        <w:trPr>
          <w:trHeight w:val="268"/>
        </w:trPr>
        <w:tc>
          <w:tcPr>
            <w:tcW w:w="306" w:type="pct"/>
            <w:vMerge/>
            <w:tcBorders>
              <w:bottom w:val="single" w:sz="6" w:space="0" w:color="auto"/>
            </w:tcBorders>
            <w:noWrap/>
            <w:vAlign w:val="center"/>
            <w:hideMark/>
          </w:tcPr>
          <w:p w14:paraId="61ED9BC1" w14:textId="77777777" w:rsidR="0014319B" w:rsidRPr="0014319B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pct"/>
            <w:tcBorders>
              <w:bottom w:val="single" w:sz="6" w:space="0" w:color="auto"/>
            </w:tcBorders>
            <w:noWrap/>
            <w:vAlign w:val="center"/>
            <w:hideMark/>
          </w:tcPr>
          <w:p w14:paraId="737D13E7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No (95% UI)</w:t>
            </w:r>
          </w:p>
        </w:tc>
        <w:tc>
          <w:tcPr>
            <w:tcW w:w="824" w:type="pct"/>
            <w:tcBorders>
              <w:bottom w:val="single" w:sz="6" w:space="0" w:color="auto"/>
            </w:tcBorders>
            <w:noWrap/>
            <w:vAlign w:val="center"/>
            <w:hideMark/>
          </w:tcPr>
          <w:p w14:paraId="20716820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ASRs per 100,000 (95% UI)</w:t>
            </w:r>
          </w:p>
        </w:tc>
        <w:tc>
          <w:tcPr>
            <w:tcW w:w="852" w:type="pct"/>
            <w:tcBorders>
              <w:bottom w:val="single" w:sz="6" w:space="0" w:color="auto"/>
            </w:tcBorders>
            <w:noWrap/>
            <w:vAlign w:val="center"/>
            <w:hideMark/>
          </w:tcPr>
          <w:p w14:paraId="39B459FC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No (95% UI)</w:t>
            </w:r>
          </w:p>
        </w:tc>
        <w:tc>
          <w:tcPr>
            <w:tcW w:w="824" w:type="pct"/>
            <w:tcBorders>
              <w:bottom w:val="single" w:sz="6" w:space="0" w:color="auto"/>
            </w:tcBorders>
            <w:noWrap/>
            <w:vAlign w:val="center"/>
            <w:hideMark/>
          </w:tcPr>
          <w:p w14:paraId="56ECE187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ASRs per 100,000 (95% UI)</w:t>
            </w:r>
          </w:p>
        </w:tc>
        <w:tc>
          <w:tcPr>
            <w:tcW w:w="736" w:type="pct"/>
            <w:vMerge/>
            <w:tcBorders>
              <w:bottom w:val="single" w:sz="6" w:space="0" w:color="auto"/>
            </w:tcBorders>
            <w:noWrap/>
            <w:vAlign w:val="center"/>
            <w:hideMark/>
          </w:tcPr>
          <w:p w14:paraId="5894CEBC" w14:textId="77777777" w:rsidR="0014319B" w:rsidRPr="0014319B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pct"/>
            <w:vMerge/>
            <w:tcBorders>
              <w:bottom w:val="single" w:sz="6" w:space="0" w:color="auto"/>
            </w:tcBorders>
            <w:noWrap/>
            <w:vAlign w:val="center"/>
            <w:hideMark/>
          </w:tcPr>
          <w:p w14:paraId="5FCBE234" w14:textId="77777777" w:rsidR="0014319B" w:rsidRPr="0014319B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319B" w:rsidRPr="0014319B" w14:paraId="32AA4C46" w14:textId="77777777" w:rsidTr="0014319B">
        <w:trPr>
          <w:trHeight w:val="268"/>
        </w:trPr>
        <w:tc>
          <w:tcPr>
            <w:tcW w:w="306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5FCEBC7F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30-34</w:t>
            </w:r>
          </w:p>
        </w:tc>
        <w:tc>
          <w:tcPr>
            <w:tcW w:w="641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192240B6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66 (7,186)</w:t>
            </w:r>
          </w:p>
        </w:tc>
        <w:tc>
          <w:tcPr>
            <w:tcW w:w="824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52194129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0.1 (0,0.2)</w:t>
            </w:r>
          </w:p>
        </w:tc>
        <w:tc>
          <w:tcPr>
            <w:tcW w:w="852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2DE5A0D5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173.5 (32.6,423.6)</w:t>
            </w:r>
          </w:p>
        </w:tc>
        <w:tc>
          <w:tcPr>
            <w:tcW w:w="824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5D57C42C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0.1 (0,0.3)</w:t>
            </w:r>
          </w:p>
        </w:tc>
        <w:tc>
          <w:tcPr>
            <w:tcW w:w="736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0B0DC00D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92.8 (-26.6,718.6)</w:t>
            </w:r>
          </w:p>
        </w:tc>
        <w:tc>
          <w:tcPr>
            <w:tcW w:w="817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298D7410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2.26 (2.07,2.44)</w:t>
            </w:r>
          </w:p>
        </w:tc>
      </w:tr>
      <w:tr w:rsidR="0014319B" w:rsidRPr="0014319B" w14:paraId="3C1F4788" w14:textId="77777777" w:rsidTr="0014319B">
        <w:trPr>
          <w:trHeight w:val="268"/>
        </w:trPr>
        <w:tc>
          <w:tcPr>
            <w:tcW w:w="306" w:type="pct"/>
            <w:noWrap/>
            <w:vAlign w:val="center"/>
            <w:hideMark/>
          </w:tcPr>
          <w:p w14:paraId="4A3CF7B0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35-39</w:t>
            </w:r>
          </w:p>
        </w:tc>
        <w:tc>
          <w:tcPr>
            <w:tcW w:w="641" w:type="pct"/>
            <w:noWrap/>
            <w:vAlign w:val="center"/>
            <w:hideMark/>
          </w:tcPr>
          <w:p w14:paraId="1FF7081C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401 (53,1120)</w:t>
            </w:r>
          </w:p>
        </w:tc>
        <w:tc>
          <w:tcPr>
            <w:tcW w:w="824" w:type="pct"/>
            <w:noWrap/>
            <w:vAlign w:val="center"/>
            <w:hideMark/>
          </w:tcPr>
          <w:p w14:paraId="62FEE699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0.4 (0.1,1.2)</w:t>
            </w:r>
          </w:p>
        </w:tc>
        <w:tc>
          <w:tcPr>
            <w:tcW w:w="852" w:type="pct"/>
            <w:noWrap/>
            <w:vAlign w:val="center"/>
            <w:hideMark/>
          </w:tcPr>
          <w:p w14:paraId="67E15FE9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884.9 (162.7,2336.6)</w:t>
            </w:r>
          </w:p>
        </w:tc>
        <w:tc>
          <w:tcPr>
            <w:tcW w:w="824" w:type="pct"/>
            <w:noWrap/>
            <w:vAlign w:val="center"/>
            <w:hideMark/>
          </w:tcPr>
          <w:p w14:paraId="4C294FCD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0.8 (0.2,2.2)</w:t>
            </w:r>
          </w:p>
        </w:tc>
        <w:tc>
          <w:tcPr>
            <w:tcW w:w="736" w:type="pct"/>
            <w:noWrap/>
            <w:vAlign w:val="center"/>
            <w:hideMark/>
          </w:tcPr>
          <w:p w14:paraId="67E7435D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90.2 (-24.8,541.9)</w:t>
            </w:r>
          </w:p>
        </w:tc>
        <w:tc>
          <w:tcPr>
            <w:tcW w:w="817" w:type="pct"/>
            <w:noWrap/>
            <w:vAlign w:val="center"/>
            <w:hideMark/>
          </w:tcPr>
          <w:p w14:paraId="2E102319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2.26 (2.05,2.46)</w:t>
            </w:r>
          </w:p>
        </w:tc>
      </w:tr>
      <w:tr w:rsidR="0014319B" w:rsidRPr="0014319B" w14:paraId="4F255895" w14:textId="77777777" w:rsidTr="0014319B">
        <w:trPr>
          <w:trHeight w:val="268"/>
        </w:trPr>
        <w:tc>
          <w:tcPr>
            <w:tcW w:w="306" w:type="pct"/>
            <w:noWrap/>
            <w:vAlign w:val="center"/>
            <w:hideMark/>
          </w:tcPr>
          <w:p w14:paraId="1707F0E5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40-44</w:t>
            </w:r>
          </w:p>
        </w:tc>
        <w:tc>
          <w:tcPr>
            <w:tcW w:w="641" w:type="pct"/>
            <w:noWrap/>
            <w:vAlign w:val="center"/>
            <w:hideMark/>
          </w:tcPr>
          <w:p w14:paraId="26B1356B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1128 (161,2790)</w:t>
            </w:r>
          </w:p>
        </w:tc>
        <w:tc>
          <w:tcPr>
            <w:tcW w:w="824" w:type="pct"/>
            <w:noWrap/>
            <w:vAlign w:val="center"/>
            <w:hideMark/>
          </w:tcPr>
          <w:p w14:paraId="775B147F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1.7 (0.2,4.2)</w:t>
            </w:r>
          </w:p>
        </w:tc>
        <w:tc>
          <w:tcPr>
            <w:tcW w:w="852" w:type="pct"/>
            <w:noWrap/>
            <w:vAlign w:val="center"/>
            <w:hideMark/>
          </w:tcPr>
          <w:p w14:paraId="7C2E490A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2691.3 (660.2,6225.3)</w:t>
            </w:r>
          </w:p>
        </w:tc>
        <w:tc>
          <w:tcPr>
            <w:tcW w:w="824" w:type="pct"/>
            <w:noWrap/>
            <w:vAlign w:val="center"/>
            <w:hideMark/>
          </w:tcPr>
          <w:p w14:paraId="16B4FD0C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2.9 (0.7,6.8)</w:t>
            </w:r>
          </w:p>
        </w:tc>
        <w:tc>
          <w:tcPr>
            <w:tcW w:w="736" w:type="pct"/>
            <w:noWrap/>
            <w:vAlign w:val="center"/>
            <w:hideMark/>
          </w:tcPr>
          <w:p w14:paraId="385C64F1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74.9 (-24,435.7)</w:t>
            </w:r>
          </w:p>
        </w:tc>
        <w:tc>
          <w:tcPr>
            <w:tcW w:w="817" w:type="pct"/>
            <w:noWrap/>
            <w:vAlign w:val="center"/>
            <w:hideMark/>
          </w:tcPr>
          <w:p w14:paraId="4B993223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1.98 (1.8,2.16)</w:t>
            </w:r>
          </w:p>
        </w:tc>
      </w:tr>
      <w:tr w:rsidR="0014319B" w:rsidRPr="0014319B" w14:paraId="74B23829" w14:textId="77777777" w:rsidTr="0014319B">
        <w:trPr>
          <w:trHeight w:val="268"/>
        </w:trPr>
        <w:tc>
          <w:tcPr>
            <w:tcW w:w="306" w:type="pct"/>
            <w:noWrap/>
            <w:vAlign w:val="center"/>
            <w:hideMark/>
          </w:tcPr>
          <w:p w14:paraId="66C42D3C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45-49</w:t>
            </w:r>
          </w:p>
        </w:tc>
        <w:tc>
          <w:tcPr>
            <w:tcW w:w="641" w:type="pct"/>
            <w:noWrap/>
            <w:vAlign w:val="center"/>
            <w:hideMark/>
          </w:tcPr>
          <w:p w14:paraId="0F084039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2447 (499,5652)</w:t>
            </w:r>
          </w:p>
        </w:tc>
        <w:tc>
          <w:tcPr>
            <w:tcW w:w="824" w:type="pct"/>
            <w:noWrap/>
            <w:vAlign w:val="center"/>
            <w:hideMark/>
          </w:tcPr>
          <w:p w14:paraId="4A9493FD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4.7 (1,10.9)</w:t>
            </w:r>
          </w:p>
        </w:tc>
        <w:tc>
          <w:tcPr>
            <w:tcW w:w="852" w:type="pct"/>
            <w:noWrap/>
            <w:vAlign w:val="center"/>
            <w:hideMark/>
          </w:tcPr>
          <w:p w14:paraId="40FE1D1D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8202.2 (2085.2,18766.7)</w:t>
            </w:r>
          </w:p>
        </w:tc>
        <w:tc>
          <w:tcPr>
            <w:tcW w:w="824" w:type="pct"/>
            <w:noWrap/>
            <w:vAlign w:val="center"/>
            <w:hideMark/>
          </w:tcPr>
          <w:p w14:paraId="6FAFB0F5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7.4 (1.9,17)</w:t>
            </w:r>
          </w:p>
        </w:tc>
        <w:tc>
          <w:tcPr>
            <w:tcW w:w="736" w:type="pct"/>
            <w:noWrap/>
            <w:vAlign w:val="center"/>
            <w:hideMark/>
          </w:tcPr>
          <w:p w14:paraId="42249586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56.8 (-25.3,261.9)</w:t>
            </w:r>
          </w:p>
        </w:tc>
        <w:tc>
          <w:tcPr>
            <w:tcW w:w="817" w:type="pct"/>
            <w:noWrap/>
            <w:vAlign w:val="center"/>
            <w:hideMark/>
          </w:tcPr>
          <w:p w14:paraId="10890C86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1.64 (1.46,1.83)</w:t>
            </w:r>
          </w:p>
        </w:tc>
      </w:tr>
      <w:tr w:rsidR="0014319B" w:rsidRPr="0014319B" w14:paraId="36DBF0AA" w14:textId="77777777" w:rsidTr="0014319B">
        <w:trPr>
          <w:trHeight w:val="268"/>
        </w:trPr>
        <w:tc>
          <w:tcPr>
            <w:tcW w:w="306" w:type="pct"/>
            <w:noWrap/>
            <w:vAlign w:val="center"/>
            <w:hideMark/>
          </w:tcPr>
          <w:p w14:paraId="742161AC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50-54</w:t>
            </w:r>
          </w:p>
        </w:tc>
        <w:tc>
          <w:tcPr>
            <w:tcW w:w="641" w:type="pct"/>
            <w:noWrap/>
            <w:vAlign w:val="center"/>
            <w:hideMark/>
          </w:tcPr>
          <w:p w14:paraId="3FACE92A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5312 (1182,12239)</w:t>
            </w:r>
          </w:p>
        </w:tc>
        <w:tc>
          <w:tcPr>
            <w:tcW w:w="824" w:type="pct"/>
            <w:noWrap/>
            <w:vAlign w:val="center"/>
            <w:hideMark/>
          </w:tcPr>
          <w:p w14:paraId="6779B677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11.1 (2.5,25.7)</w:t>
            </w:r>
          </w:p>
        </w:tc>
        <w:tc>
          <w:tcPr>
            <w:tcW w:w="852" w:type="pct"/>
            <w:noWrap/>
            <w:vAlign w:val="center"/>
            <w:hideMark/>
          </w:tcPr>
          <w:p w14:paraId="4359D4A3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18906.9 (4905.7,39498.8)</w:t>
            </w:r>
          </w:p>
        </w:tc>
        <w:tc>
          <w:tcPr>
            <w:tcW w:w="824" w:type="pct"/>
            <w:noWrap/>
            <w:vAlign w:val="center"/>
            <w:hideMark/>
          </w:tcPr>
          <w:p w14:paraId="683F5026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15.6 (4.1,32.7)</w:t>
            </w:r>
          </w:p>
        </w:tc>
        <w:tc>
          <w:tcPr>
            <w:tcW w:w="736" w:type="pct"/>
            <w:noWrap/>
            <w:vAlign w:val="center"/>
            <w:hideMark/>
          </w:tcPr>
          <w:p w14:paraId="5FF2A0F6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40.5 (-32.9,214.7)</w:t>
            </w:r>
          </w:p>
        </w:tc>
        <w:tc>
          <w:tcPr>
            <w:tcW w:w="817" w:type="pct"/>
            <w:noWrap/>
            <w:vAlign w:val="center"/>
            <w:hideMark/>
          </w:tcPr>
          <w:p w14:paraId="7A15F16E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1.23 (1.05,1.4)</w:t>
            </w:r>
          </w:p>
        </w:tc>
      </w:tr>
      <w:tr w:rsidR="0014319B" w:rsidRPr="0014319B" w14:paraId="3D186FF3" w14:textId="77777777" w:rsidTr="0014319B">
        <w:trPr>
          <w:trHeight w:val="268"/>
        </w:trPr>
        <w:tc>
          <w:tcPr>
            <w:tcW w:w="306" w:type="pct"/>
            <w:noWrap/>
            <w:vAlign w:val="center"/>
            <w:hideMark/>
          </w:tcPr>
          <w:p w14:paraId="2EAC6C38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55-59</w:t>
            </w:r>
          </w:p>
        </w:tc>
        <w:tc>
          <w:tcPr>
            <w:tcW w:w="641" w:type="pct"/>
            <w:noWrap/>
            <w:vAlign w:val="center"/>
            <w:hideMark/>
          </w:tcPr>
          <w:p w14:paraId="27C07E9B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9194 (2355,18988)</w:t>
            </w:r>
          </w:p>
        </w:tc>
        <w:tc>
          <w:tcPr>
            <w:tcW w:w="824" w:type="pct"/>
            <w:noWrap/>
            <w:vAlign w:val="center"/>
            <w:hideMark/>
          </w:tcPr>
          <w:p w14:paraId="1EC5C71E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21.2 (5.4,43.8)</w:t>
            </w:r>
          </w:p>
        </w:tc>
        <w:tc>
          <w:tcPr>
            <w:tcW w:w="852" w:type="pct"/>
            <w:noWrap/>
            <w:vAlign w:val="center"/>
            <w:hideMark/>
          </w:tcPr>
          <w:p w14:paraId="24749654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32358.9 (9144.9,67110.3)</w:t>
            </w:r>
          </w:p>
        </w:tc>
        <w:tc>
          <w:tcPr>
            <w:tcW w:w="824" w:type="pct"/>
            <w:noWrap/>
            <w:vAlign w:val="center"/>
            <w:hideMark/>
          </w:tcPr>
          <w:p w14:paraId="27B7D27C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29.4 (8.3,61)</w:t>
            </w:r>
          </w:p>
        </w:tc>
        <w:tc>
          <w:tcPr>
            <w:tcW w:w="736" w:type="pct"/>
            <w:noWrap/>
            <w:vAlign w:val="center"/>
            <w:hideMark/>
          </w:tcPr>
          <w:p w14:paraId="52129AD7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38.8 (-25,191.5)</w:t>
            </w:r>
          </w:p>
        </w:tc>
        <w:tc>
          <w:tcPr>
            <w:tcW w:w="817" w:type="pct"/>
            <w:noWrap/>
            <w:vAlign w:val="center"/>
            <w:hideMark/>
          </w:tcPr>
          <w:p w14:paraId="2ECB01FF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1.15 (0.99,1.3)</w:t>
            </w:r>
          </w:p>
        </w:tc>
      </w:tr>
      <w:tr w:rsidR="0014319B" w:rsidRPr="0014319B" w14:paraId="07951385" w14:textId="77777777" w:rsidTr="0014319B">
        <w:trPr>
          <w:trHeight w:val="268"/>
        </w:trPr>
        <w:tc>
          <w:tcPr>
            <w:tcW w:w="306" w:type="pct"/>
            <w:noWrap/>
            <w:vAlign w:val="center"/>
            <w:hideMark/>
          </w:tcPr>
          <w:p w14:paraId="6D8B8EB9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60-64</w:t>
            </w:r>
          </w:p>
        </w:tc>
        <w:tc>
          <w:tcPr>
            <w:tcW w:w="641" w:type="pct"/>
            <w:noWrap/>
            <w:vAlign w:val="center"/>
            <w:hideMark/>
          </w:tcPr>
          <w:p w14:paraId="1DEF3A0F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12401 (3075,24115)</w:t>
            </w:r>
          </w:p>
        </w:tc>
        <w:tc>
          <w:tcPr>
            <w:tcW w:w="824" w:type="pct"/>
            <w:noWrap/>
            <w:vAlign w:val="center"/>
            <w:hideMark/>
          </w:tcPr>
          <w:p w14:paraId="7D9305D2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35.1 (8.7,68.2)</w:t>
            </w:r>
          </w:p>
        </w:tc>
        <w:tc>
          <w:tcPr>
            <w:tcW w:w="852" w:type="pct"/>
            <w:noWrap/>
            <w:vAlign w:val="center"/>
            <w:hideMark/>
          </w:tcPr>
          <w:p w14:paraId="0C534839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35126.9 (9870.7,68360.8)</w:t>
            </w:r>
          </w:p>
        </w:tc>
        <w:tc>
          <w:tcPr>
            <w:tcW w:w="824" w:type="pct"/>
            <w:noWrap/>
            <w:vAlign w:val="center"/>
            <w:hideMark/>
          </w:tcPr>
          <w:p w14:paraId="72065ACA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48.1 (13.5,93.6)</w:t>
            </w:r>
          </w:p>
        </w:tc>
        <w:tc>
          <w:tcPr>
            <w:tcW w:w="736" w:type="pct"/>
            <w:noWrap/>
            <w:vAlign w:val="center"/>
            <w:hideMark/>
          </w:tcPr>
          <w:p w14:paraId="78D5FE67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37.1 (-21,174.6)</w:t>
            </w:r>
          </w:p>
        </w:tc>
        <w:tc>
          <w:tcPr>
            <w:tcW w:w="817" w:type="pct"/>
            <w:noWrap/>
            <w:vAlign w:val="center"/>
            <w:hideMark/>
          </w:tcPr>
          <w:p w14:paraId="448D9B8C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1.18 (1.03,1.33)</w:t>
            </w:r>
          </w:p>
        </w:tc>
      </w:tr>
      <w:tr w:rsidR="0014319B" w:rsidRPr="0014319B" w14:paraId="5FD855D0" w14:textId="77777777" w:rsidTr="0014319B">
        <w:trPr>
          <w:trHeight w:val="268"/>
        </w:trPr>
        <w:tc>
          <w:tcPr>
            <w:tcW w:w="306" w:type="pct"/>
            <w:noWrap/>
            <w:vAlign w:val="center"/>
            <w:hideMark/>
          </w:tcPr>
          <w:p w14:paraId="7D1A77A1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65-69</w:t>
            </w:r>
          </w:p>
        </w:tc>
        <w:tc>
          <w:tcPr>
            <w:tcW w:w="641" w:type="pct"/>
            <w:noWrap/>
            <w:vAlign w:val="center"/>
            <w:hideMark/>
          </w:tcPr>
          <w:p w14:paraId="7B6C6308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15341 (4033,31235)</w:t>
            </w:r>
          </w:p>
        </w:tc>
        <w:tc>
          <w:tcPr>
            <w:tcW w:w="824" w:type="pct"/>
            <w:noWrap/>
            <w:vAlign w:val="center"/>
            <w:hideMark/>
          </w:tcPr>
          <w:p w14:paraId="08201A61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56.2 (14.8,114.5)</w:t>
            </w:r>
          </w:p>
        </w:tc>
        <w:tc>
          <w:tcPr>
            <w:tcW w:w="852" w:type="pct"/>
            <w:noWrap/>
            <w:vAlign w:val="center"/>
            <w:hideMark/>
          </w:tcPr>
          <w:p w14:paraId="52A0A114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56910.3 (18109.8,107515.6)</w:t>
            </w:r>
          </w:p>
        </w:tc>
        <w:tc>
          <w:tcPr>
            <w:tcW w:w="824" w:type="pct"/>
            <w:noWrap/>
            <w:vAlign w:val="center"/>
            <w:hideMark/>
          </w:tcPr>
          <w:p w14:paraId="77504BB0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74.2 (23.6,140.2)</w:t>
            </w:r>
          </w:p>
        </w:tc>
        <w:tc>
          <w:tcPr>
            <w:tcW w:w="736" w:type="pct"/>
            <w:noWrap/>
            <w:vAlign w:val="center"/>
            <w:hideMark/>
          </w:tcPr>
          <w:p w14:paraId="5E748D75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31.9 (-20.8,138.8)</w:t>
            </w:r>
          </w:p>
        </w:tc>
        <w:tc>
          <w:tcPr>
            <w:tcW w:w="817" w:type="pct"/>
            <w:noWrap/>
            <w:vAlign w:val="center"/>
            <w:hideMark/>
          </w:tcPr>
          <w:p w14:paraId="38639859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0.92 (0.81,1.03)</w:t>
            </w:r>
          </w:p>
        </w:tc>
      </w:tr>
      <w:tr w:rsidR="0014319B" w:rsidRPr="0014319B" w14:paraId="076D7BA2" w14:textId="77777777" w:rsidTr="0014319B">
        <w:trPr>
          <w:trHeight w:val="268"/>
        </w:trPr>
        <w:tc>
          <w:tcPr>
            <w:tcW w:w="306" w:type="pct"/>
            <w:noWrap/>
            <w:vAlign w:val="center"/>
            <w:hideMark/>
          </w:tcPr>
          <w:p w14:paraId="0960F158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70-74</w:t>
            </w:r>
          </w:p>
        </w:tc>
        <w:tc>
          <w:tcPr>
            <w:tcW w:w="641" w:type="pct"/>
            <w:noWrap/>
            <w:vAlign w:val="center"/>
            <w:hideMark/>
          </w:tcPr>
          <w:p w14:paraId="67177C35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20093 (5807,39298)</w:t>
            </w:r>
          </w:p>
        </w:tc>
        <w:tc>
          <w:tcPr>
            <w:tcW w:w="824" w:type="pct"/>
            <w:noWrap/>
            <w:vAlign w:val="center"/>
            <w:hideMark/>
          </w:tcPr>
          <w:p w14:paraId="0B04E2C9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106.8 (30.9,208.8)</w:t>
            </w:r>
          </w:p>
        </w:tc>
        <w:tc>
          <w:tcPr>
            <w:tcW w:w="852" w:type="pct"/>
            <w:noWrap/>
            <w:vAlign w:val="center"/>
            <w:hideMark/>
          </w:tcPr>
          <w:p w14:paraId="557CF137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67814.6 (20315.8,124639.7)</w:t>
            </w:r>
          </w:p>
        </w:tc>
        <w:tc>
          <w:tcPr>
            <w:tcW w:w="824" w:type="pct"/>
            <w:noWrap/>
            <w:vAlign w:val="center"/>
            <w:hideMark/>
          </w:tcPr>
          <w:p w14:paraId="353EADA9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127.2 (38.1,233.9)</w:t>
            </w:r>
          </w:p>
        </w:tc>
        <w:tc>
          <w:tcPr>
            <w:tcW w:w="736" w:type="pct"/>
            <w:noWrap/>
            <w:vAlign w:val="center"/>
            <w:hideMark/>
          </w:tcPr>
          <w:p w14:paraId="40990EB3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19.2 (-27.8,105.2)</w:t>
            </w:r>
          </w:p>
        </w:tc>
        <w:tc>
          <w:tcPr>
            <w:tcW w:w="817" w:type="pct"/>
            <w:noWrap/>
            <w:vAlign w:val="center"/>
            <w:hideMark/>
          </w:tcPr>
          <w:p w14:paraId="4AD5CEDB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0.56 (0.49,0.63)</w:t>
            </w:r>
          </w:p>
        </w:tc>
      </w:tr>
      <w:tr w:rsidR="0014319B" w:rsidRPr="0014319B" w14:paraId="0834B78D" w14:textId="77777777" w:rsidTr="0014319B">
        <w:trPr>
          <w:trHeight w:val="268"/>
        </w:trPr>
        <w:tc>
          <w:tcPr>
            <w:tcW w:w="306" w:type="pct"/>
            <w:noWrap/>
            <w:vAlign w:val="center"/>
            <w:hideMark/>
          </w:tcPr>
          <w:p w14:paraId="0E2CA1B0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75-79</w:t>
            </w:r>
          </w:p>
        </w:tc>
        <w:tc>
          <w:tcPr>
            <w:tcW w:w="641" w:type="pct"/>
            <w:noWrap/>
            <w:vAlign w:val="center"/>
            <w:hideMark/>
          </w:tcPr>
          <w:p w14:paraId="61439A61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21404 (6433,38933)</w:t>
            </w:r>
          </w:p>
        </w:tc>
        <w:tc>
          <w:tcPr>
            <w:tcW w:w="824" w:type="pct"/>
            <w:noWrap/>
            <w:vAlign w:val="center"/>
            <w:hideMark/>
          </w:tcPr>
          <w:p w14:paraId="798652FA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188.1 (56.5,342.1)</w:t>
            </w:r>
          </w:p>
        </w:tc>
        <w:tc>
          <w:tcPr>
            <w:tcW w:w="852" w:type="pct"/>
            <w:noWrap/>
            <w:vAlign w:val="center"/>
            <w:hideMark/>
          </w:tcPr>
          <w:p w14:paraId="312A358F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69676.2 (22274.1,123577.6)</w:t>
            </w:r>
          </w:p>
        </w:tc>
        <w:tc>
          <w:tcPr>
            <w:tcW w:w="824" w:type="pct"/>
            <w:noWrap/>
            <w:vAlign w:val="center"/>
            <w:hideMark/>
          </w:tcPr>
          <w:p w14:paraId="3B5588CA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210.4 (67.3,373.1)</w:t>
            </w:r>
          </w:p>
        </w:tc>
        <w:tc>
          <w:tcPr>
            <w:tcW w:w="736" w:type="pct"/>
            <w:noWrap/>
            <w:vAlign w:val="center"/>
            <w:hideMark/>
          </w:tcPr>
          <w:p w14:paraId="5B6D7F0E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11.9 (-33.8,92.2)</w:t>
            </w:r>
          </w:p>
        </w:tc>
        <w:tc>
          <w:tcPr>
            <w:tcW w:w="817" w:type="pct"/>
            <w:noWrap/>
            <w:vAlign w:val="center"/>
            <w:hideMark/>
          </w:tcPr>
          <w:p w14:paraId="12B0157A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0.34 (0.28,0.39)</w:t>
            </w:r>
          </w:p>
        </w:tc>
      </w:tr>
      <w:tr w:rsidR="0014319B" w:rsidRPr="0014319B" w14:paraId="2BEBB64A" w14:textId="77777777" w:rsidTr="0014319B">
        <w:trPr>
          <w:trHeight w:val="268"/>
        </w:trPr>
        <w:tc>
          <w:tcPr>
            <w:tcW w:w="306" w:type="pct"/>
            <w:noWrap/>
            <w:vAlign w:val="center"/>
            <w:hideMark/>
          </w:tcPr>
          <w:p w14:paraId="6972419C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80-84</w:t>
            </w:r>
          </w:p>
        </w:tc>
        <w:tc>
          <w:tcPr>
            <w:tcW w:w="641" w:type="pct"/>
            <w:noWrap/>
            <w:vAlign w:val="center"/>
            <w:hideMark/>
          </w:tcPr>
          <w:p w14:paraId="5F4BF003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19854 (5947,37998)</w:t>
            </w:r>
          </w:p>
        </w:tc>
        <w:tc>
          <w:tcPr>
            <w:tcW w:w="824" w:type="pct"/>
            <w:noWrap/>
            <w:vAlign w:val="center"/>
            <w:hideMark/>
          </w:tcPr>
          <w:p w14:paraId="7F4383F8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374.8 (112.3,717.3)</w:t>
            </w:r>
          </w:p>
        </w:tc>
        <w:tc>
          <w:tcPr>
            <w:tcW w:w="852" w:type="pct"/>
            <w:noWrap/>
            <w:vAlign w:val="center"/>
            <w:hideMark/>
          </w:tcPr>
          <w:p w14:paraId="5C2ABBFA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79720.4 (26048.2,143169.9)</w:t>
            </w:r>
          </w:p>
        </w:tc>
        <w:tc>
          <w:tcPr>
            <w:tcW w:w="824" w:type="pct"/>
            <w:noWrap/>
            <w:vAlign w:val="center"/>
            <w:hideMark/>
          </w:tcPr>
          <w:p w14:paraId="6E7A3B76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402.8 (131.6,723.4)</w:t>
            </w:r>
          </w:p>
        </w:tc>
        <w:tc>
          <w:tcPr>
            <w:tcW w:w="736" w:type="pct"/>
            <w:noWrap/>
            <w:vAlign w:val="center"/>
            <w:hideMark/>
          </w:tcPr>
          <w:p w14:paraId="62480F4F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7.5 (-33.9,110.4)</w:t>
            </w:r>
          </w:p>
        </w:tc>
        <w:tc>
          <w:tcPr>
            <w:tcW w:w="817" w:type="pct"/>
            <w:noWrap/>
            <w:vAlign w:val="center"/>
            <w:hideMark/>
          </w:tcPr>
          <w:p w14:paraId="018023D8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0.23 (0.15,0.31)</w:t>
            </w:r>
          </w:p>
        </w:tc>
      </w:tr>
      <w:tr w:rsidR="0014319B" w:rsidRPr="0014319B" w14:paraId="46E8745B" w14:textId="77777777" w:rsidTr="0014319B">
        <w:trPr>
          <w:trHeight w:val="268"/>
        </w:trPr>
        <w:tc>
          <w:tcPr>
            <w:tcW w:w="306" w:type="pct"/>
            <w:noWrap/>
            <w:vAlign w:val="center"/>
            <w:hideMark/>
          </w:tcPr>
          <w:p w14:paraId="0CBCFDCB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85-89</w:t>
            </w:r>
          </w:p>
        </w:tc>
        <w:tc>
          <w:tcPr>
            <w:tcW w:w="641" w:type="pct"/>
            <w:noWrap/>
            <w:vAlign w:val="center"/>
            <w:hideMark/>
          </w:tcPr>
          <w:p w14:paraId="4961099C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11258 (2808,21509)</w:t>
            </w:r>
          </w:p>
        </w:tc>
        <w:tc>
          <w:tcPr>
            <w:tcW w:w="824" w:type="pct"/>
            <w:noWrap/>
            <w:vAlign w:val="center"/>
            <w:hideMark/>
          </w:tcPr>
          <w:p w14:paraId="2ABA71FD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667.4 (166.5,1275.1)</w:t>
            </w:r>
          </w:p>
        </w:tc>
        <w:tc>
          <w:tcPr>
            <w:tcW w:w="852" w:type="pct"/>
            <w:noWrap/>
            <w:vAlign w:val="center"/>
            <w:hideMark/>
          </w:tcPr>
          <w:p w14:paraId="4DB3BDA4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65098.1 (21815.9,117956.9)</w:t>
            </w:r>
          </w:p>
        </w:tc>
        <w:tc>
          <w:tcPr>
            <w:tcW w:w="824" w:type="pct"/>
            <w:noWrap/>
            <w:vAlign w:val="center"/>
            <w:hideMark/>
          </w:tcPr>
          <w:p w14:paraId="037F2867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683.4 (229,1238.3)</w:t>
            </w:r>
          </w:p>
        </w:tc>
        <w:tc>
          <w:tcPr>
            <w:tcW w:w="736" w:type="pct"/>
            <w:noWrap/>
            <w:vAlign w:val="center"/>
            <w:hideMark/>
          </w:tcPr>
          <w:p w14:paraId="403DB981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2.4 (-43.8,103.2)</w:t>
            </w:r>
          </w:p>
        </w:tc>
        <w:tc>
          <w:tcPr>
            <w:tcW w:w="817" w:type="pct"/>
            <w:noWrap/>
            <w:vAlign w:val="center"/>
            <w:hideMark/>
          </w:tcPr>
          <w:p w14:paraId="1B026BA6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-0.05 (-0.24,0.15)</w:t>
            </w:r>
          </w:p>
        </w:tc>
      </w:tr>
      <w:tr w:rsidR="0014319B" w:rsidRPr="0014319B" w14:paraId="46404DB4" w14:textId="77777777" w:rsidTr="0014319B">
        <w:trPr>
          <w:trHeight w:val="268"/>
        </w:trPr>
        <w:tc>
          <w:tcPr>
            <w:tcW w:w="306" w:type="pct"/>
            <w:noWrap/>
            <w:vAlign w:val="center"/>
            <w:hideMark/>
          </w:tcPr>
          <w:p w14:paraId="5EC4919C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90-94</w:t>
            </w:r>
          </w:p>
        </w:tc>
        <w:tc>
          <w:tcPr>
            <w:tcW w:w="641" w:type="pct"/>
            <w:noWrap/>
            <w:vAlign w:val="center"/>
            <w:hideMark/>
          </w:tcPr>
          <w:p w14:paraId="3613039C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4599 (1132,8756)</w:t>
            </w:r>
          </w:p>
        </w:tc>
        <w:tc>
          <w:tcPr>
            <w:tcW w:w="824" w:type="pct"/>
            <w:noWrap/>
            <w:vAlign w:val="center"/>
            <w:hideMark/>
          </w:tcPr>
          <w:p w14:paraId="127E4DC5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1498.9 (368.8,2853.9)</w:t>
            </w:r>
          </w:p>
        </w:tc>
        <w:tc>
          <w:tcPr>
            <w:tcW w:w="852" w:type="pct"/>
            <w:noWrap/>
            <w:vAlign w:val="center"/>
            <w:hideMark/>
          </w:tcPr>
          <w:p w14:paraId="127A26BB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42959.5 (13299.2,82700.5)</w:t>
            </w:r>
          </w:p>
        </w:tc>
        <w:tc>
          <w:tcPr>
            <w:tcW w:w="824" w:type="pct"/>
            <w:noWrap/>
            <w:vAlign w:val="center"/>
            <w:hideMark/>
          </w:tcPr>
          <w:p w14:paraId="732C9531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1465.2 (453.6,2820.6)</w:t>
            </w:r>
          </w:p>
        </w:tc>
        <w:tc>
          <w:tcPr>
            <w:tcW w:w="736" w:type="pct"/>
            <w:noWrap/>
            <w:vAlign w:val="center"/>
            <w:hideMark/>
          </w:tcPr>
          <w:p w14:paraId="10648106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-2.2 (-52.9,121.7)</w:t>
            </w:r>
          </w:p>
        </w:tc>
        <w:tc>
          <w:tcPr>
            <w:tcW w:w="817" w:type="pct"/>
            <w:noWrap/>
            <w:vAlign w:val="center"/>
            <w:hideMark/>
          </w:tcPr>
          <w:p w14:paraId="7AB67F58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-0.28 (-0.49, -0.06)</w:t>
            </w:r>
          </w:p>
        </w:tc>
      </w:tr>
      <w:tr w:rsidR="0014319B" w:rsidRPr="0014319B" w14:paraId="4E872D59" w14:textId="77777777" w:rsidTr="0014319B">
        <w:trPr>
          <w:trHeight w:val="268"/>
        </w:trPr>
        <w:tc>
          <w:tcPr>
            <w:tcW w:w="306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2BF1BA40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95+</w:t>
            </w:r>
          </w:p>
        </w:tc>
        <w:tc>
          <w:tcPr>
            <w:tcW w:w="641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7382E424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823 (195,1686)</w:t>
            </w:r>
          </w:p>
        </w:tc>
        <w:tc>
          <w:tcPr>
            <w:tcW w:w="824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7F77306F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2032.1 (482.8,4163.6)</w:t>
            </w:r>
          </w:p>
        </w:tc>
        <w:tc>
          <w:tcPr>
            <w:tcW w:w="852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1A8A202B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13069 (3926.7,26248.4)</w:t>
            </w:r>
          </w:p>
        </w:tc>
        <w:tc>
          <w:tcPr>
            <w:tcW w:w="824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4000BF41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2044.9 (614.4,4107.1)</w:t>
            </w:r>
          </w:p>
        </w:tc>
        <w:tc>
          <w:tcPr>
            <w:tcW w:w="736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77B5EBD7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0.6 (-53.9,138.5)</w:t>
            </w:r>
          </w:p>
        </w:tc>
        <w:tc>
          <w:tcPr>
            <w:tcW w:w="817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19257F09" w14:textId="77777777" w:rsidR="0014319B" w:rsidRPr="0014319B" w:rsidRDefault="0014319B" w:rsidP="00835A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-0.13 (-0.32,0.06)</w:t>
            </w:r>
          </w:p>
        </w:tc>
      </w:tr>
    </w:tbl>
    <w:p w14:paraId="23888A07" w14:textId="77777777" w:rsidR="00675D7D" w:rsidRDefault="00675D7D" w:rsidP="00675D7D">
      <w:pPr>
        <w:rPr>
          <w:rFonts w:ascii="Times New Roman" w:hAnsi="Times New Roman" w:cs="Times New Roman"/>
          <w:sz w:val="24"/>
          <w:szCs w:val="24"/>
        </w:rPr>
      </w:pPr>
    </w:p>
    <w:p w14:paraId="5C48B345" w14:textId="4EE434BB" w:rsidR="00675D7D" w:rsidRDefault="00675D7D" w:rsidP="00675D7D">
      <w:pPr>
        <w:rPr>
          <w:rFonts w:hint="eastAsia"/>
        </w:rPr>
      </w:pPr>
      <w:r w:rsidRPr="00675D7D">
        <w:rPr>
          <w:rFonts w:ascii="Times New Roman" w:hAnsi="Times New Roman" w:cs="Times New Roman" w:hint="eastAsia"/>
          <w:sz w:val="24"/>
          <w:szCs w:val="24"/>
        </w:rPr>
        <w:t xml:space="preserve">EAPC, </w:t>
      </w:r>
      <w:r w:rsidRPr="00795699">
        <w:rPr>
          <w:rFonts w:ascii="Times New Roman" w:hAnsi="Times New Roman" w:cs="Times New Roman"/>
          <w:sz w:val="24"/>
          <w:szCs w:val="24"/>
        </w:rPr>
        <w:t>estimated annual percentage change</w:t>
      </w:r>
      <w:r>
        <w:rPr>
          <w:rFonts w:ascii="Times New Roman" w:hAnsi="Times New Roman" w:cs="Times New Roman" w:hint="eastAsia"/>
          <w:sz w:val="24"/>
          <w:szCs w:val="24"/>
        </w:rPr>
        <w:t xml:space="preserve">; DALYs, </w:t>
      </w:r>
      <w:r w:rsidRPr="004D1E10">
        <w:rPr>
          <w:rFonts w:ascii="Times New Roman" w:hAnsi="Times New Roman" w:cs="Times New Roman"/>
          <w:sz w:val="24"/>
          <w:szCs w:val="24"/>
        </w:rPr>
        <w:t>disability-adjusted life years</w:t>
      </w:r>
      <w:r>
        <w:rPr>
          <w:rFonts w:ascii="Times New Roman" w:hAnsi="Times New Roman" w:cs="Times New Roman" w:hint="eastAsia"/>
          <w:sz w:val="24"/>
          <w:szCs w:val="24"/>
        </w:rPr>
        <w:t xml:space="preserve">; ASR, </w:t>
      </w:r>
      <w:r w:rsidRPr="006A2C6C">
        <w:rPr>
          <w:rFonts w:ascii="Times New Roman" w:hAnsi="Times New Roman" w:cs="Times New Roman" w:hint="eastAsia"/>
          <w:sz w:val="24"/>
          <w:szCs w:val="24"/>
        </w:rPr>
        <w:t>age-standardized rate</w:t>
      </w:r>
      <w:r>
        <w:rPr>
          <w:rFonts w:ascii="Times New Roman" w:hAnsi="Times New Roman" w:cs="Times New Roman" w:hint="eastAsia"/>
          <w:sz w:val="24"/>
          <w:szCs w:val="24"/>
        </w:rPr>
        <w:t xml:space="preserve">; 96% CI, </w:t>
      </w:r>
      <w:r w:rsidRPr="00795699">
        <w:rPr>
          <w:rFonts w:ascii="Times New Roman" w:hAnsi="Times New Roman" w:cs="Times New Roman"/>
          <w:sz w:val="24"/>
          <w:szCs w:val="24"/>
        </w:rPr>
        <w:t>95%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; 95% UI, </w:t>
      </w:r>
      <w:r w:rsidRPr="00013276">
        <w:rPr>
          <w:rFonts w:ascii="Times New Roman" w:hAnsi="Times New Roman" w:cs="Times New Roman"/>
          <w:sz w:val="24"/>
          <w:szCs w:val="24"/>
        </w:rPr>
        <w:t>95% uncertainty intervals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4C4252AC" w14:textId="77777777" w:rsidR="0014319B" w:rsidRPr="00675D7D" w:rsidRDefault="0014319B">
      <w:pPr>
        <w:rPr>
          <w:rFonts w:hint="eastAsia"/>
        </w:rPr>
      </w:pPr>
    </w:p>
    <w:p w14:paraId="0E71B6E3" w14:textId="77777777" w:rsidR="0014319B" w:rsidRDefault="0014319B">
      <w:pPr>
        <w:rPr>
          <w:rFonts w:hint="eastAsia"/>
        </w:rPr>
      </w:pPr>
    </w:p>
    <w:p w14:paraId="5649E67B" w14:textId="2304211F" w:rsidR="0014319B" w:rsidRPr="007723C2" w:rsidRDefault="0014319B" w:rsidP="001431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723C2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7723C2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7723C2">
        <w:rPr>
          <w:rFonts w:ascii="Times New Roman" w:hAnsi="Times New Roman" w:cs="Times New Roman" w:hint="eastAsia"/>
          <w:sz w:val="24"/>
          <w:szCs w:val="24"/>
        </w:rPr>
        <w:t xml:space="preserve"> The disease burden of the age-specific DALYs in males for atrial fibrillation /atrial flutter attributable to high systolic blood pressure in China from 1990 to 2021.</w:t>
      </w:r>
    </w:p>
    <w:tbl>
      <w:tblPr>
        <w:tblStyle w:val="a7"/>
        <w:tblW w:w="1290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625"/>
        <w:gridCol w:w="2312"/>
        <w:gridCol w:w="2129"/>
        <w:gridCol w:w="2312"/>
        <w:gridCol w:w="2064"/>
        <w:gridCol w:w="1607"/>
      </w:tblGrid>
      <w:tr w:rsidR="0014319B" w:rsidRPr="0014319B" w14:paraId="33F3289E" w14:textId="77777777" w:rsidTr="00675D7D">
        <w:trPr>
          <w:trHeight w:val="282"/>
          <w:jc w:val="center"/>
        </w:trPr>
        <w:tc>
          <w:tcPr>
            <w:tcW w:w="851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64C94997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</w:tc>
        <w:tc>
          <w:tcPr>
            <w:tcW w:w="3937" w:type="dxa"/>
            <w:gridSpan w:val="2"/>
            <w:tcBorders>
              <w:top w:val="single" w:sz="12" w:space="0" w:color="auto"/>
            </w:tcBorders>
            <w:noWrap/>
            <w:vAlign w:val="center"/>
            <w:hideMark/>
          </w:tcPr>
          <w:p w14:paraId="191901CC" w14:textId="77777777" w:rsidR="0014319B" w:rsidRPr="0014319B" w:rsidRDefault="0014319B" w:rsidP="0014319B">
            <w:pPr>
              <w:pBdr>
                <w:bottom w:val="single" w:sz="4" w:space="8" w:color="auto"/>
              </w:pBd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1990</w:t>
            </w:r>
          </w:p>
        </w:tc>
        <w:tc>
          <w:tcPr>
            <w:tcW w:w="4441" w:type="dxa"/>
            <w:gridSpan w:val="2"/>
            <w:tcBorders>
              <w:top w:val="single" w:sz="12" w:space="0" w:color="auto"/>
            </w:tcBorders>
            <w:noWrap/>
            <w:vAlign w:val="center"/>
            <w:hideMark/>
          </w:tcPr>
          <w:p w14:paraId="6F669DB6" w14:textId="77777777" w:rsidR="0014319B" w:rsidRPr="0014319B" w:rsidRDefault="0014319B" w:rsidP="0014319B">
            <w:pPr>
              <w:pBdr>
                <w:bottom w:val="single" w:sz="4" w:space="8" w:color="auto"/>
              </w:pBd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2021</w:t>
            </w:r>
          </w:p>
        </w:tc>
        <w:tc>
          <w:tcPr>
            <w:tcW w:w="2064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4F7C0FD4" w14:textId="2F9FE52E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 xml:space="preserve">Percentage change in the </w:t>
            </w:r>
          </w:p>
          <w:p w14:paraId="4BB92010" w14:textId="7B7EE506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ASRs from 1990 to 2021</w:t>
            </w:r>
          </w:p>
          <w:p w14:paraId="180FF529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07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373CD639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1990–2021 EAPC (95% CI)</w:t>
            </w:r>
          </w:p>
        </w:tc>
      </w:tr>
      <w:tr w:rsidR="0014319B" w:rsidRPr="0014319B" w14:paraId="6B3013D6" w14:textId="77777777" w:rsidTr="00675D7D">
        <w:trPr>
          <w:trHeight w:val="282"/>
          <w:jc w:val="center"/>
        </w:trPr>
        <w:tc>
          <w:tcPr>
            <w:tcW w:w="851" w:type="dxa"/>
            <w:vMerge/>
            <w:tcBorders>
              <w:bottom w:val="single" w:sz="6" w:space="0" w:color="auto"/>
            </w:tcBorders>
            <w:noWrap/>
            <w:vAlign w:val="center"/>
            <w:hideMark/>
          </w:tcPr>
          <w:p w14:paraId="1269FC0F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5" w:type="dxa"/>
            <w:tcBorders>
              <w:bottom w:val="single" w:sz="6" w:space="0" w:color="auto"/>
            </w:tcBorders>
            <w:noWrap/>
            <w:vAlign w:val="center"/>
            <w:hideMark/>
          </w:tcPr>
          <w:p w14:paraId="06F789F1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No (95% UI)</w:t>
            </w:r>
          </w:p>
        </w:tc>
        <w:tc>
          <w:tcPr>
            <w:tcW w:w="2312" w:type="dxa"/>
            <w:tcBorders>
              <w:bottom w:val="single" w:sz="6" w:space="0" w:color="auto"/>
            </w:tcBorders>
            <w:noWrap/>
            <w:vAlign w:val="center"/>
            <w:hideMark/>
          </w:tcPr>
          <w:p w14:paraId="6173A8C2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ASRs per 100,000 (95% UI)</w:t>
            </w:r>
          </w:p>
        </w:tc>
        <w:tc>
          <w:tcPr>
            <w:tcW w:w="2129" w:type="dxa"/>
            <w:tcBorders>
              <w:bottom w:val="single" w:sz="6" w:space="0" w:color="auto"/>
            </w:tcBorders>
            <w:noWrap/>
            <w:vAlign w:val="center"/>
            <w:hideMark/>
          </w:tcPr>
          <w:p w14:paraId="2D1DFBE3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No (95% UI)</w:t>
            </w:r>
          </w:p>
        </w:tc>
        <w:tc>
          <w:tcPr>
            <w:tcW w:w="2312" w:type="dxa"/>
            <w:tcBorders>
              <w:bottom w:val="single" w:sz="6" w:space="0" w:color="auto"/>
            </w:tcBorders>
            <w:noWrap/>
            <w:vAlign w:val="center"/>
            <w:hideMark/>
          </w:tcPr>
          <w:p w14:paraId="7254EC08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ASRs per 100,000 (95% UI)</w:t>
            </w:r>
          </w:p>
        </w:tc>
        <w:tc>
          <w:tcPr>
            <w:tcW w:w="2064" w:type="dxa"/>
            <w:vMerge/>
            <w:tcBorders>
              <w:bottom w:val="single" w:sz="6" w:space="0" w:color="auto"/>
            </w:tcBorders>
            <w:noWrap/>
            <w:vAlign w:val="center"/>
            <w:hideMark/>
          </w:tcPr>
          <w:p w14:paraId="3EEFF46E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07" w:type="dxa"/>
            <w:vMerge/>
            <w:tcBorders>
              <w:bottom w:val="single" w:sz="6" w:space="0" w:color="auto"/>
            </w:tcBorders>
            <w:noWrap/>
            <w:vAlign w:val="center"/>
            <w:hideMark/>
          </w:tcPr>
          <w:p w14:paraId="1680EDD0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319B" w:rsidRPr="0014319B" w14:paraId="683ACDA4" w14:textId="77777777" w:rsidTr="00675D7D">
        <w:trPr>
          <w:trHeight w:val="282"/>
          <w:jc w:val="center"/>
        </w:trPr>
        <w:tc>
          <w:tcPr>
            <w:tcW w:w="851" w:type="dxa"/>
            <w:tcBorders>
              <w:top w:val="single" w:sz="6" w:space="0" w:color="auto"/>
            </w:tcBorders>
            <w:noWrap/>
            <w:vAlign w:val="center"/>
            <w:hideMark/>
          </w:tcPr>
          <w:p w14:paraId="2E75D953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30-34</w:t>
            </w:r>
          </w:p>
        </w:tc>
        <w:tc>
          <w:tcPr>
            <w:tcW w:w="1625" w:type="dxa"/>
            <w:tcBorders>
              <w:top w:val="single" w:sz="6" w:space="0" w:color="auto"/>
            </w:tcBorders>
            <w:noWrap/>
            <w:vAlign w:val="center"/>
            <w:hideMark/>
          </w:tcPr>
          <w:p w14:paraId="7A1F243C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43 (3,128)</w:t>
            </w:r>
          </w:p>
        </w:tc>
        <w:tc>
          <w:tcPr>
            <w:tcW w:w="2312" w:type="dxa"/>
            <w:tcBorders>
              <w:top w:val="single" w:sz="6" w:space="0" w:color="auto"/>
            </w:tcBorders>
            <w:noWrap/>
            <w:vAlign w:val="center"/>
            <w:hideMark/>
          </w:tcPr>
          <w:p w14:paraId="17BDFEE5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0.1 (0,0.3)</w:t>
            </w:r>
          </w:p>
        </w:tc>
        <w:tc>
          <w:tcPr>
            <w:tcW w:w="2129" w:type="dxa"/>
            <w:tcBorders>
              <w:top w:val="single" w:sz="6" w:space="0" w:color="auto"/>
            </w:tcBorders>
            <w:noWrap/>
            <w:vAlign w:val="center"/>
            <w:hideMark/>
          </w:tcPr>
          <w:p w14:paraId="6EE85CA6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119.2 (16.3,319.9)</w:t>
            </w:r>
          </w:p>
        </w:tc>
        <w:tc>
          <w:tcPr>
            <w:tcW w:w="2312" w:type="dxa"/>
            <w:tcBorders>
              <w:top w:val="single" w:sz="6" w:space="0" w:color="auto"/>
            </w:tcBorders>
            <w:noWrap/>
            <w:vAlign w:val="center"/>
            <w:hideMark/>
          </w:tcPr>
          <w:p w14:paraId="633734C1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0.2 (0,0.5)</w:t>
            </w:r>
          </w:p>
        </w:tc>
        <w:tc>
          <w:tcPr>
            <w:tcW w:w="2064" w:type="dxa"/>
            <w:tcBorders>
              <w:top w:val="single" w:sz="6" w:space="0" w:color="auto"/>
            </w:tcBorders>
            <w:noWrap/>
            <w:vAlign w:val="center"/>
            <w:hideMark/>
          </w:tcPr>
          <w:p w14:paraId="57EFB20B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105 (-49.1,1459)</w:t>
            </w:r>
          </w:p>
        </w:tc>
        <w:tc>
          <w:tcPr>
            <w:tcW w:w="1607" w:type="dxa"/>
            <w:tcBorders>
              <w:top w:val="single" w:sz="6" w:space="0" w:color="auto"/>
            </w:tcBorders>
            <w:noWrap/>
            <w:vAlign w:val="center"/>
            <w:hideMark/>
          </w:tcPr>
          <w:p w14:paraId="218E3959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2.5 (2.31,2.69)</w:t>
            </w:r>
          </w:p>
        </w:tc>
      </w:tr>
      <w:tr w:rsidR="0014319B" w:rsidRPr="0014319B" w14:paraId="4ACC2894" w14:textId="77777777" w:rsidTr="00675D7D">
        <w:trPr>
          <w:trHeight w:val="282"/>
          <w:jc w:val="center"/>
        </w:trPr>
        <w:tc>
          <w:tcPr>
            <w:tcW w:w="851" w:type="dxa"/>
            <w:noWrap/>
            <w:vAlign w:val="center"/>
            <w:hideMark/>
          </w:tcPr>
          <w:p w14:paraId="32F00344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35-39</w:t>
            </w:r>
          </w:p>
        </w:tc>
        <w:tc>
          <w:tcPr>
            <w:tcW w:w="1625" w:type="dxa"/>
            <w:noWrap/>
            <w:vAlign w:val="center"/>
            <w:hideMark/>
          </w:tcPr>
          <w:p w14:paraId="3CBA16C1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244 (26,731)</w:t>
            </w:r>
          </w:p>
        </w:tc>
        <w:tc>
          <w:tcPr>
            <w:tcW w:w="2312" w:type="dxa"/>
            <w:noWrap/>
            <w:vAlign w:val="center"/>
            <w:hideMark/>
          </w:tcPr>
          <w:p w14:paraId="4A07B5CA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0.5 (0.1,1.5)</w:t>
            </w:r>
          </w:p>
        </w:tc>
        <w:tc>
          <w:tcPr>
            <w:tcW w:w="2129" w:type="dxa"/>
            <w:noWrap/>
            <w:vAlign w:val="center"/>
            <w:hideMark/>
          </w:tcPr>
          <w:p w14:paraId="24D5F1C2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554.2 (74.7,1447.6)</w:t>
            </w:r>
          </w:p>
        </w:tc>
        <w:tc>
          <w:tcPr>
            <w:tcW w:w="2312" w:type="dxa"/>
            <w:noWrap/>
            <w:vAlign w:val="center"/>
            <w:hideMark/>
          </w:tcPr>
          <w:p w14:paraId="3EA85E1E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 (0.1,2.7)</w:t>
            </w:r>
          </w:p>
        </w:tc>
        <w:tc>
          <w:tcPr>
            <w:tcW w:w="2064" w:type="dxa"/>
            <w:noWrap/>
            <w:vAlign w:val="center"/>
            <w:hideMark/>
          </w:tcPr>
          <w:p w14:paraId="5C2F790B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97.2 (-39.3,793.2)</w:t>
            </w:r>
          </w:p>
        </w:tc>
        <w:tc>
          <w:tcPr>
            <w:tcW w:w="1607" w:type="dxa"/>
            <w:noWrap/>
            <w:vAlign w:val="center"/>
            <w:hideMark/>
          </w:tcPr>
          <w:p w14:paraId="2443742A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2.41 (2.19,2.64)</w:t>
            </w:r>
          </w:p>
        </w:tc>
      </w:tr>
      <w:tr w:rsidR="0014319B" w:rsidRPr="0014319B" w14:paraId="06A9CF80" w14:textId="77777777" w:rsidTr="00675D7D">
        <w:trPr>
          <w:trHeight w:val="282"/>
          <w:jc w:val="center"/>
        </w:trPr>
        <w:tc>
          <w:tcPr>
            <w:tcW w:w="851" w:type="dxa"/>
            <w:noWrap/>
            <w:vAlign w:val="center"/>
            <w:hideMark/>
          </w:tcPr>
          <w:p w14:paraId="153D8DE2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40-44</w:t>
            </w:r>
          </w:p>
        </w:tc>
        <w:tc>
          <w:tcPr>
            <w:tcW w:w="1625" w:type="dxa"/>
            <w:noWrap/>
            <w:vAlign w:val="center"/>
            <w:hideMark/>
          </w:tcPr>
          <w:p w14:paraId="7578E1F4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650 (81,1732)</w:t>
            </w:r>
          </w:p>
        </w:tc>
        <w:tc>
          <w:tcPr>
            <w:tcW w:w="2312" w:type="dxa"/>
            <w:noWrap/>
            <w:vAlign w:val="center"/>
            <w:hideMark/>
          </w:tcPr>
          <w:p w14:paraId="39813917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1.8 (0.2,4.9)</w:t>
            </w:r>
          </w:p>
        </w:tc>
        <w:tc>
          <w:tcPr>
            <w:tcW w:w="2129" w:type="dxa"/>
            <w:noWrap/>
            <w:vAlign w:val="center"/>
            <w:hideMark/>
          </w:tcPr>
          <w:p w14:paraId="2D77ED1D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1629.4 (358.3,3838.9)</w:t>
            </w:r>
          </w:p>
        </w:tc>
        <w:tc>
          <w:tcPr>
            <w:tcW w:w="2312" w:type="dxa"/>
            <w:noWrap/>
            <w:vAlign w:val="center"/>
            <w:hideMark/>
          </w:tcPr>
          <w:p w14:paraId="6CD04F7E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3.5 (0.8,8.2)</w:t>
            </w:r>
          </w:p>
        </w:tc>
        <w:tc>
          <w:tcPr>
            <w:tcW w:w="2064" w:type="dxa"/>
            <w:noWrap/>
            <w:vAlign w:val="center"/>
            <w:hideMark/>
          </w:tcPr>
          <w:p w14:paraId="0E868C70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87.9 (-29,618.7)</w:t>
            </w:r>
          </w:p>
        </w:tc>
        <w:tc>
          <w:tcPr>
            <w:tcW w:w="1607" w:type="dxa"/>
            <w:noWrap/>
            <w:vAlign w:val="center"/>
            <w:hideMark/>
          </w:tcPr>
          <w:p w14:paraId="5AC65B4F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2.27 (2.07,2.48)</w:t>
            </w:r>
          </w:p>
        </w:tc>
      </w:tr>
      <w:tr w:rsidR="0014319B" w:rsidRPr="0014319B" w14:paraId="6AADDD26" w14:textId="77777777" w:rsidTr="00675D7D">
        <w:trPr>
          <w:trHeight w:val="282"/>
          <w:jc w:val="center"/>
        </w:trPr>
        <w:tc>
          <w:tcPr>
            <w:tcW w:w="851" w:type="dxa"/>
            <w:noWrap/>
            <w:vAlign w:val="center"/>
            <w:hideMark/>
          </w:tcPr>
          <w:p w14:paraId="3B8A2742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45-49</w:t>
            </w:r>
          </w:p>
        </w:tc>
        <w:tc>
          <w:tcPr>
            <w:tcW w:w="1625" w:type="dxa"/>
            <w:noWrap/>
            <w:vAlign w:val="center"/>
            <w:hideMark/>
          </w:tcPr>
          <w:p w14:paraId="3E10ECF0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1357 (192,3311)</w:t>
            </w:r>
          </w:p>
        </w:tc>
        <w:tc>
          <w:tcPr>
            <w:tcW w:w="2312" w:type="dxa"/>
            <w:noWrap/>
            <w:vAlign w:val="center"/>
            <w:hideMark/>
          </w:tcPr>
          <w:p w14:paraId="2A5E847D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5 (0.7,12.2)</w:t>
            </w:r>
          </w:p>
        </w:tc>
        <w:tc>
          <w:tcPr>
            <w:tcW w:w="2129" w:type="dxa"/>
            <w:noWrap/>
            <w:vAlign w:val="center"/>
            <w:hideMark/>
          </w:tcPr>
          <w:p w14:paraId="070D65F6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4870 (1088,11131.9)</w:t>
            </w:r>
          </w:p>
        </w:tc>
        <w:tc>
          <w:tcPr>
            <w:tcW w:w="2312" w:type="dxa"/>
            <w:noWrap/>
            <w:vAlign w:val="center"/>
            <w:hideMark/>
          </w:tcPr>
          <w:p w14:paraId="280D4AD6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8.7 (1.9,19.9)</w:t>
            </w:r>
          </w:p>
        </w:tc>
        <w:tc>
          <w:tcPr>
            <w:tcW w:w="2064" w:type="dxa"/>
            <w:noWrap/>
            <w:vAlign w:val="center"/>
            <w:hideMark/>
          </w:tcPr>
          <w:p w14:paraId="20FCBDA0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74.3 (-28.8,429.9)</w:t>
            </w:r>
          </w:p>
        </w:tc>
        <w:tc>
          <w:tcPr>
            <w:tcW w:w="1607" w:type="dxa"/>
            <w:noWrap/>
            <w:vAlign w:val="center"/>
            <w:hideMark/>
          </w:tcPr>
          <w:p w14:paraId="1B035A5A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2.12 (1.89,2.35)</w:t>
            </w:r>
          </w:p>
        </w:tc>
      </w:tr>
      <w:tr w:rsidR="0014319B" w:rsidRPr="0014319B" w14:paraId="3F7D6788" w14:textId="77777777" w:rsidTr="00675D7D">
        <w:trPr>
          <w:trHeight w:val="282"/>
          <w:jc w:val="center"/>
        </w:trPr>
        <w:tc>
          <w:tcPr>
            <w:tcW w:w="851" w:type="dxa"/>
            <w:noWrap/>
            <w:vAlign w:val="center"/>
            <w:hideMark/>
          </w:tcPr>
          <w:p w14:paraId="2B09EC53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50-54</w:t>
            </w:r>
          </w:p>
        </w:tc>
        <w:tc>
          <w:tcPr>
            <w:tcW w:w="1625" w:type="dxa"/>
            <w:noWrap/>
            <w:vAlign w:val="center"/>
            <w:hideMark/>
          </w:tcPr>
          <w:p w14:paraId="36BBE6BF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2937 (532,7010)</w:t>
            </w:r>
          </w:p>
        </w:tc>
        <w:tc>
          <w:tcPr>
            <w:tcW w:w="2312" w:type="dxa"/>
            <w:noWrap/>
            <w:vAlign w:val="center"/>
            <w:hideMark/>
          </w:tcPr>
          <w:p w14:paraId="619008DF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11.6 (2.1,27.8)</w:t>
            </w:r>
          </w:p>
        </w:tc>
        <w:tc>
          <w:tcPr>
            <w:tcW w:w="2129" w:type="dxa"/>
            <w:noWrap/>
            <w:vAlign w:val="center"/>
            <w:hideMark/>
          </w:tcPr>
          <w:p w14:paraId="6DB14AE5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11196.2 (2206.3,24923)</w:t>
            </w:r>
          </w:p>
        </w:tc>
        <w:tc>
          <w:tcPr>
            <w:tcW w:w="2312" w:type="dxa"/>
            <w:noWrap/>
            <w:vAlign w:val="center"/>
            <w:hideMark/>
          </w:tcPr>
          <w:p w14:paraId="45932502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18.3 (3.6,40.8)</w:t>
            </w:r>
          </w:p>
        </w:tc>
        <w:tc>
          <w:tcPr>
            <w:tcW w:w="2064" w:type="dxa"/>
            <w:noWrap/>
            <w:vAlign w:val="center"/>
            <w:hideMark/>
          </w:tcPr>
          <w:p w14:paraId="38FF9445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57.5 (-35.5,362.7)</w:t>
            </w:r>
          </w:p>
        </w:tc>
        <w:tc>
          <w:tcPr>
            <w:tcW w:w="1607" w:type="dxa"/>
            <w:noWrap/>
            <w:vAlign w:val="center"/>
            <w:hideMark/>
          </w:tcPr>
          <w:p w14:paraId="3FE7ED0A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1.78 (1.54,2.02)</w:t>
            </w:r>
          </w:p>
        </w:tc>
      </w:tr>
      <w:tr w:rsidR="0014319B" w:rsidRPr="0014319B" w14:paraId="429BD794" w14:textId="77777777" w:rsidTr="00675D7D">
        <w:trPr>
          <w:trHeight w:val="282"/>
          <w:jc w:val="center"/>
        </w:trPr>
        <w:tc>
          <w:tcPr>
            <w:tcW w:w="851" w:type="dxa"/>
            <w:noWrap/>
            <w:vAlign w:val="center"/>
            <w:hideMark/>
          </w:tcPr>
          <w:p w14:paraId="48F9B083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55-59</w:t>
            </w:r>
          </w:p>
        </w:tc>
        <w:tc>
          <w:tcPr>
            <w:tcW w:w="1625" w:type="dxa"/>
            <w:noWrap/>
            <w:vAlign w:val="center"/>
            <w:hideMark/>
          </w:tcPr>
          <w:p w14:paraId="2DF55ED8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5086 (1141,11613)</w:t>
            </w:r>
          </w:p>
        </w:tc>
        <w:tc>
          <w:tcPr>
            <w:tcW w:w="2312" w:type="dxa"/>
            <w:noWrap/>
            <w:vAlign w:val="center"/>
            <w:hideMark/>
          </w:tcPr>
          <w:p w14:paraId="3944425C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22.4 (5,51.1)</w:t>
            </w:r>
          </w:p>
        </w:tc>
        <w:tc>
          <w:tcPr>
            <w:tcW w:w="2129" w:type="dxa"/>
            <w:noWrap/>
            <w:vAlign w:val="center"/>
            <w:hideMark/>
          </w:tcPr>
          <w:p w14:paraId="0AB29E9D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18805.6 (3781.2,39524.6)</w:t>
            </w:r>
          </w:p>
        </w:tc>
        <w:tc>
          <w:tcPr>
            <w:tcW w:w="2312" w:type="dxa"/>
            <w:noWrap/>
            <w:vAlign w:val="center"/>
            <w:hideMark/>
          </w:tcPr>
          <w:p w14:paraId="017BA2B0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34.3 (6.9,72)</w:t>
            </w:r>
          </w:p>
        </w:tc>
        <w:tc>
          <w:tcPr>
            <w:tcW w:w="2064" w:type="dxa"/>
            <w:noWrap/>
            <w:vAlign w:val="center"/>
            <w:hideMark/>
          </w:tcPr>
          <w:p w14:paraId="7F1CEF82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53.1 (-30.3,317.1)</w:t>
            </w:r>
          </w:p>
        </w:tc>
        <w:tc>
          <w:tcPr>
            <w:tcW w:w="1607" w:type="dxa"/>
            <w:noWrap/>
            <w:vAlign w:val="center"/>
            <w:hideMark/>
          </w:tcPr>
          <w:p w14:paraId="141D4990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1.66 (1.45,1.87)</w:t>
            </w:r>
          </w:p>
        </w:tc>
      </w:tr>
      <w:tr w:rsidR="0014319B" w:rsidRPr="0014319B" w14:paraId="759FACD3" w14:textId="77777777" w:rsidTr="00675D7D">
        <w:trPr>
          <w:trHeight w:val="282"/>
          <w:jc w:val="center"/>
        </w:trPr>
        <w:tc>
          <w:tcPr>
            <w:tcW w:w="851" w:type="dxa"/>
            <w:noWrap/>
            <w:vAlign w:val="center"/>
            <w:hideMark/>
          </w:tcPr>
          <w:p w14:paraId="6FAA206E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60-64</w:t>
            </w:r>
          </w:p>
        </w:tc>
        <w:tc>
          <w:tcPr>
            <w:tcW w:w="1625" w:type="dxa"/>
            <w:noWrap/>
            <w:vAlign w:val="center"/>
            <w:hideMark/>
          </w:tcPr>
          <w:p w14:paraId="6CAB09BA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6692 (1360,13959)</w:t>
            </w:r>
          </w:p>
        </w:tc>
        <w:tc>
          <w:tcPr>
            <w:tcW w:w="2312" w:type="dxa"/>
            <w:noWrap/>
            <w:vAlign w:val="center"/>
            <w:hideMark/>
          </w:tcPr>
          <w:p w14:paraId="78A128D1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36.8 (7.5,76.7)</w:t>
            </w:r>
          </w:p>
        </w:tc>
        <w:tc>
          <w:tcPr>
            <w:tcW w:w="2129" w:type="dxa"/>
            <w:noWrap/>
            <w:vAlign w:val="center"/>
            <w:hideMark/>
          </w:tcPr>
          <w:p w14:paraId="59A7CAB1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20045.6 (5020.7,40542.8)</w:t>
            </w:r>
          </w:p>
        </w:tc>
        <w:tc>
          <w:tcPr>
            <w:tcW w:w="2312" w:type="dxa"/>
            <w:noWrap/>
            <w:vAlign w:val="center"/>
            <w:hideMark/>
          </w:tcPr>
          <w:p w14:paraId="1517D061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54.7 (13.7,110.7)</w:t>
            </w:r>
          </w:p>
        </w:tc>
        <w:tc>
          <w:tcPr>
            <w:tcW w:w="2064" w:type="dxa"/>
            <w:noWrap/>
            <w:vAlign w:val="center"/>
            <w:hideMark/>
          </w:tcPr>
          <w:p w14:paraId="4DA1D82D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48.9 (-27.5,262.2)</w:t>
            </w:r>
          </w:p>
        </w:tc>
        <w:tc>
          <w:tcPr>
            <w:tcW w:w="1607" w:type="dxa"/>
            <w:noWrap/>
            <w:vAlign w:val="center"/>
            <w:hideMark/>
          </w:tcPr>
          <w:p w14:paraId="54EF265D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1.65 (1.45,1.85)</w:t>
            </w:r>
          </w:p>
        </w:tc>
      </w:tr>
      <w:tr w:rsidR="0014319B" w:rsidRPr="0014319B" w14:paraId="130B3932" w14:textId="77777777" w:rsidTr="00675D7D">
        <w:trPr>
          <w:trHeight w:val="282"/>
          <w:jc w:val="center"/>
        </w:trPr>
        <w:tc>
          <w:tcPr>
            <w:tcW w:w="851" w:type="dxa"/>
            <w:noWrap/>
            <w:vAlign w:val="center"/>
            <w:hideMark/>
          </w:tcPr>
          <w:p w14:paraId="09B62234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65-69</w:t>
            </w:r>
          </w:p>
        </w:tc>
        <w:tc>
          <w:tcPr>
            <w:tcW w:w="1625" w:type="dxa"/>
            <w:noWrap/>
            <w:vAlign w:val="center"/>
            <w:hideMark/>
          </w:tcPr>
          <w:p w14:paraId="2B4AC8A2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7465 (1852,15414)</w:t>
            </w:r>
          </w:p>
        </w:tc>
        <w:tc>
          <w:tcPr>
            <w:tcW w:w="2312" w:type="dxa"/>
            <w:noWrap/>
            <w:vAlign w:val="center"/>
            <w:hideMark/>
          </w:tcPr>
          <w:p w14:paraId="6EFFBAFA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55.7 (13.8,115)</w:t>
            </w:r>
          </w:p>
        </w:tc>
        <w:tc>
          <w:tcPr>
            <w:tcW w:w="2129" w:type="dxa"/>
            <w:noWrap/>
            <w:vAlign w:val="center"/>
            <w:hideMark/>
          </w:tcPr>
          <w:p w14:paraId="63B4F7A3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30452.4 (8591.6,59323.4)</w:t>
            </w:r>
          </w:p>
        </w:tc>
        <w:tc>
          <w:tcPr>
            <w:tcW w:w="2312" w:type="dxa"/>
            <w:noWrap/>
            <w:vAlign w:val="center"/>
            <w:hideMark/>
          </w:tcPr>
          <w:p w14:paraId="308D1AEE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80.7 (22.8,157.2)</w:t>
            </w:r>
          </w:p>
        </w:tc>
        <w:tc>
          <w:tcPr>
            <w:tcW w:w="2064" w:type="dxa"/>
            <w:noWrap/>
            <w:vAlign w:val="center"/>
            <w:hideMark/>
          </w:tcPr>
          <w:p w14:paraId="304EF9D3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44.9 (-28.2,249.4)</w:t>
            </w:r>
          </w:p>
        </w:tc>
        <w:tc>
          <w:tcPr>
            <w:tcW w:w="1607" w:type="dxa"/>
            <w:noWrap/>
            <w:vAlign w:val="center"/>
            <w:hideMark/>
          </w:tcPr>
          <w:p w14:paraId="60D2D391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1.44 (1.28,1.59)</w:t>
            </w:r>
          </w:p>
        </w:tc>
      </w:tr>
      <w:tr w:rsidR="0014319B" w:rsidRPr="0014319B" w14:paraId="0A400879" w14:textId="77777777" w:rsidTr="00675D7D">
        <w:trPr>
          <w:trHeight w:val="282"/>
          <w:jc w:val="center"/>
        </w:trPr>
        <w:tc>
          <w:tcPr>
            <w:tcW w:w="851" w:type="dxa"/>
            <w:noWrap/>
            <w:vAlign w:val="center"/>
            <w:hideMark/>
          </w:tcPr>
          <w:p w14:paraId="309DECA3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70-74</w:t>
            </w:r>
          </w:p>
        </w:tc>
        <w:tc>
          <w:tcPr>
            <w:tcW w:w="1625" w:type="dxa"/>
            <w:noWrap/>
            <w:vAlign w:val="center"/>
            <w:hideMark/>
          </w:tcPr>
          <w:p w14:paraId="358BE8E8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8922 (2355,17931)</w:t>
            </w:r>
          </w:p>
        </w:tc>
        <w:tc>
          <w:tcPr>
            <w:tcW w:w="2312" w:type="dxa"/>
            <w:noWrap/>
            <w:vAlign w:val="center"/>
            <w:hideMark/>
          </w:tcPr>
          <w:p w14:paraId="5372CEE4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102.2 (27,205.5)</w:t>
            </w:r>
          </w:p>
        </w:tc>
        <w:tc>
          <w:tcPr>
            <w:tcW w:w="2129" w:type="dxa"/>
            <w:noWrap/>
            <w:vAlign w:val="center"/>
            <w:hideMark/>
          </w:tcPr>
          <w:p w14:paraId="7677ED06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34096.6 (8679.9,65427)</w:t>
            </w:r>
          </w:p>
        </w:tc>
        <w:tc>
          <w:tcPr>
            <w:tcW w:w="2312" w:type="dxa"/>
            <w:noWrap/>
            <w:vAlign w:val="center"/>
            <w:hideMark/>
          </w:tcPr>
          <w:p w14:paraId="71CCE41B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131.9 (33.6,253)</w:t>
            </w:r>
          </w:p>
        </w:tc>
        <w:tc>
          <w:tcPr>
            <w:tcW w:w="2064" w:type="dxa"/>
            <w:noWrap/>
            <w:vAlign w:val="center"/>
            <w:hideMark/>
          </w:tcPr>
          <w:p w14:paraId="5C57D36C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29 (-32.2,197.9)</w:t>
            </w:r>
          </w:p>
        </w:tc>
        <w:tc>
          <w:tcPr>
            <w:tcW w:w="1607" w:type="dxa"/>
            <w:noWrap/>
            <w:vAlign w:val="center"/>
            <w:hideMark/>
          </w:tcPr>
          <w:p w14:paraId="3056BA91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 (0.9,1.09)</w:t>
            </w:r>
          </w:p>
        </w:tc>
      </w:tr>
      <w:tr w:rsidR="0014319B" w:rsidRPr="0014319B" w14:paraId="3DDB08EB" w14:textId="77777777" w:rsidTr="00675D7D">
        <w:trPr>
          <w:trHeight w:val="282"/>
          <w:jc w:val="center"/>
        </w:trPr>
        <w:tc>
          <w:tcPr>
            <w:tcW w:w="851" w:type="dxa"/>
            <w:noWrap/>
            <w:vAlign w:val="center"/>
            <w:hideMark/>
          </w:tcPr>
          <w:p w14:paraId="5591BB7C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75-79</w:t>
            </w:r>
          </w:p>
        </w:tc>
        <w:tc>
          <w:tcPr>
            <w:tcW w:w="1625" w:type="dxa"/>
            <w:noWrap/>
            <w:vAlign w:val="center"/>
            <w:hideMark/>
          </w:tcPr>
          <w:p w14:paraId="52D2605C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8400 (2335,16387)</w:t>
            </w:r>
          </w:p>
        </w:tc>
        <w:tc>
          <w:tcPr>
            <w:tcW w:w="2312" w:type="dxa"/>
            <w:noWrap/>
            <w:vAlign w:val="center"/>
            <w:hideMark/>
          </w:tcPr>
          <w:p w14:paraId="6BC77ADE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171.5 (47.7,334.6)</w:t>
            </w:r>
          </w:p>
        </w:tc>
        <w:tc>
          <w:tcPr>
            <w:tcW w:w="2129" w:type="dxa"/>
            <w:noWrap/>
            <w:vAlign w:val="center"/>
            <w:hideMark/>
          </w:tcPr>
          <w:p w14:paraId="5EC1817F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32695.4 (9771.8,60518.2)</w:t>
            </w:r>
          </w:p>
        </w:tc>
        <w:tc>
          <w:tcPr>
            <w:tcW w:w="2312" w:type="dxa"/>
            <w:noWrap/>
            <w:vAlign w:val="center"/>
            <w:hideMark/>
          </w:tcPr>
          <w:p w14:paraId="4091BFE0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209.6 (62.6,387.9)</w:t>
            </w:r>
          </w:p>
        </w:tc>
        <w:tc>
          <w:tcPr>
            <w:tcW w:w="2064" w:type="dxa"/>
            <w:noWrap/>
            <w:vAlign w:val="center"/>
            <w:hideMark/>
          </w:tcPr>
          <w:p w14:paraId="327ACCF1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22.2 (-34.5,135.4)</w:t>
            </w:r>
          </w:p>
        </w:tc>
        <w:tc>
          <w:tcPr>
            <w:tcW w:w="1607" w:type="dxa"/>
            <w:noWrap/>
            <w:vAlign w:val="center"/>
            <w:hideMark/>
          </w:tcPr>
          <w:p w14:paraId="2C1507DA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0.79 (0.72,0.86)</w:t>
            </w:r>
          </w:p>
        </w:tc>
      </w:tr>
      <w:tr w:rsidR="0014319B" w:rsidRPr="0014319B" w14:paraId="49FF2B4A" w14:textId="77777777" w:rsidTr="00675D7D">
        <w:trPr>
          <w:trHeight w:val="282"/>
          <w:jc w:val="center"/>
        </w:trPr>
        <w:tc>
          <w:tcPr>
            <w:tcW w:w="851" w:type="dxa"/>
            <w:noWrap/>
            <w:vAlign w:val="center"/>
            <w:hideMark/>
          </w:tcPr>
          <w:p w14:paraId="16F1E73B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80-84</w:t>
            </w:r>
          </w:p>
        </w:tc>
        <w:tc>
          <w:tcPr>
            <w:tcW w:w="1625" w:type="dxa"/>
            <w:noWrap/>
            <w:vAlign w:val="center"/>
            <w:hideMark/>
          </w:tcPr>
          <w:p w14:paraId="59407D53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6516 (1764,13102)</w:t>
            </w:r>
          </w:p>
        </w:tc>
        <w:tc>
          <w:tcPr>
            <w:tcW w:w="2312" w:type="dxa"/>
            <w:noWrap/>
            <w:vAlign w:val="center"/>
            <w:hideMark/>
          </w:tcPr>
          <w:p w14:paraId="1A14D084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319.4 (86.5,642.3)</w:t>
            </w:r>
          </w:p>
        </w:tc>
        <w:tc>
          <w:tcPr>
            <w:tcW w:w="2129" w:type="dxa"/>
            <w:noWrap/>
            <w:vAlign w:val="center"/>
            <w:hideMark/>
          </w:tcPr>
          <w:p w14:paraId="2B9018FE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33056.8 (9995.1,59164.3)</w:t>
            </w:r>
          </w:p>
        </w:tc>
        <w:tc>
          <w:tcPr>
            <w:tcW w:w="2312" w:type="dxa"/>
            <w:noWrap/>
            <w:vAlign w:val="center"/>
            <w:hideMark/>
          </w:tcPr>
          <w:p w14:paraId="521B9539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381.1 (115.2,682)</w:t>
            </w:r>
          </w:p>
        </w:tc>
        <w:tc>
          <w:tcPr>
            <w:tcW w:w="2064" w:type="dxa"/>
            <w:noWrap/>
            <w:vAlign w:val="center"/>
            <w:hideMark/>
          </w:tcPr>
          <w:p w14:paraId="07389A74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19.3 (-40.2,154.4)</w:t>
            </w:r>
          </w:p>
        </w:tc>
        <w:tc>
          <w:tcPr>
            <w:tcW w:w="1607" w:type="dxa"/>
            <w:noWrap/>
            <w:vAlign w:val="center"/>
            <w:hideMark/>
          </w:tcPr>
          <w:p w14:paraId="218A1974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0.72 (0.64,0.8)</w:t>
            </w:r>
          </w:p>
        </w:tc>
      </w:tr>
      <w:tr w:rsidR="0014319B" w:rsidRPr="0014319B" w14:paraId="11ABF5FA" w14:textId="77777777" w:rsidTr="00675D7D">
        <w:trPr>
          <w:trHeight w:val="282"/>
          <w:jc w:val="center"/>
        </w:trPr>
        <w:tc>
          <w:tcPr>
            <w:tcW w:w="851" w:type="dxa"/>
            <w:noWrap/>
            <w:vAlign w:val="center"/>
            <w:hideMark/>
          </w:tcPr>
          <w:p w14:paraId="5D2C9FE8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85-89</w:t>
            </w:r>
          </w:p>
        </w:tc>
        <w:tc>
          <w:tcPr>
            <w:tcW w:w="1625" w:type="dxa"/>
            <w:noWrap/>
            <w:vAlign w:val="center"/>
            <w:hideMark/>
          </w:tcPr>
          <w:p w14:paraId="13FF61F3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2537 (707,5155)</w:t>
            </w:r>
          </w:p>
        </w:tc>
        <w:tc>
          <w:tcPr>
            <w:tcW w:w="2312" w:type="dxa"/>
            <w:noWrap/>
            <w:vAlign w:val="center"/>
            <w:hideMark/>
          </w:tcPr>
          <w:p w14:paraId="475D5283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462.4 (128.9,939.6)</w:t>
            </w:r>
          </w:p>
        </w:tc>
        <w:tc>
          <w:tcPr>
            <w:tcW w:w="2129" w:type="dxa"/>
            <w:noWrap/>
            <w:vAlign w:val="center"/>
            <w:hideMark/>
          </w:tcPr>
          <w:p w14:paraId="62333E02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20706 (5968.1,36211.2)</w:t>
            </w:r>
          </w:p>
        </w:tc>
        <w:tc>
          <w:tcPr>
            <w:tcW w:w="2312" w:type="dxa"/>
            <w:noWrap/>
            <w:vAlign w:val="center"/>
            <w:hideMark/>
          </w:tcPr>
          <w:p w14:paraId="62DECB6F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594.8 (171.5,1040.3)</w:t>
            </w:r>
          </w:p>
        </w:tc>
        <w:tc>
          <w:tcPr>
            <w:tcW w:w="2064" w:type="dxa"/>
            <w:noWrap/>
            <w:vAlign w:val="center"/>
            <w:hideMark/>
          </w:tcPr>
          <w:p w14:paraId="182F5311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28.6 (-34.7,181.2)</w:t>
            </w:r>
          </w:p>
        </w:tc>
        <w:tc>
          <w:tcPr>
            <w:tcW w:w="1607" w:type="dxa"/>
            <w:noWrap/>
            <w:vAlign w:val="center"/>
            <w:hideMark/>
          </w:tcPr>
          <w:p w14:paraId="6A9282AC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0.83 (0.57,1.08)</w:t>
            </w:r>
          </w:p>
        </w:tc>
      </w:tr>
      <w:tr w:rsidR="0014319B" w:rsidRPr="0014319B" w14:paraId="0B5DBFEB" w14:textId="77777777" w:rsidTr="00675D7D">
        <w:trPr>
          <w:trHeight w:val="282"/>
          <w:jc w:val="center"/>
        </w:trPr>
        <w:tc>
          <w:tcPr>
            <w:tcW w:w="851" w:type="dxa"/>
            <w:noWrap/>
            <w:vAlign w:val="center"/>
            <w:hideMark/>
          </w:tcPr>
          <w:p w14:paraId="0D08241B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90-94</w:t>
            </w:r>
          </w:p>
        </w:tc>
        <w:tc>
          <w:tcPr>
            <w:tcW w:w="1625" w:type="dxa"/>
            <w:noWrap/>
            <w:vAlign w:val="center"/>
            <w:hideMark/>
          </w:tcPr>
          <w:p w14:paraId="0C5DE0B3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752 (184,1534)</w:t>
            </w:r>
          </w:p>
        </w:tc>
        <w:tc>
          <w:tcPr>
            <w:tcW w:w="2312" w:type="dxa"/>
            <w:noWrap/>
            <w:vAlign w:val="center"/>
            <w:hideMark/>
          </w:tcPr>
          <w:p w14:paraId="0881F20C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922.9 (226.4,1883.2)</w:t>
            </w:r>
          </w:p>
        </w:tc>
        <w:tc>
          <w:tcPr>
            <w:tcW w:w="2129" w:type="dxa"/>
            <w:noWrap/>
            <w:vAlign w:val="center"/>
            <w:hideMark/>
          </w:tcPr>
          <w:p w14:paraId="7C2F609E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9174.3 (2751,16808.9)</w:t>
            </w:r>
          </w:p>
        </w:tc>
        <w:tc>
          <w:tcPr>
            <w:tcW w:w="2312" w:type="dxa"/>
            <w:noWrap/>
            <w:vAlign w:val="center"/>
            <w:hideMark/>
          </w:tcPr>
          <w:p w14:paraId="409A7852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1134.3 (340.1,2078.2)</w:t>
            </w:r>
          </w:p>
        </w:tc>
        <w:tc>
          <w:tcPr>
            <w:tcW w:w="2064" w:type="dxa"/>
            <w:noWrap/>
            <w:vAlign w:val="center"/>
            <w:hideMark/>
          </w:tcPr>
          <w:p w14:paraId="0106C36D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22.9 (-40.6,176.5)</w:t>
            </w:r>
          </w:p>
        </w:tc>
        <w:tc>
          <w:tcPr>
            <w:tcW w:w="1607" w:type="dxa"/>
            <w:noWrap/>
            <w:vAlign w:val="center"/>
            <w:hideMark/>
          </w:tcPr>
          <w:p w14:paraId="7B83D3B5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0.68 (0.4,0.95)</w:t>
            </w:r>
          </w:p>
        </w:tc>
      </w:tr>
      <w:tr w:rsidR="0014319B" w:rsidRPr="0014319B" w14:paraId="0A71EE98" w14:textId="77777777" w:rsidTr="00675D7D">
        <w:trPr>
          <w:trHeight w:val="282"/>
          <w:jc w:val="center"/>
        </w:trPr>
        <w:tc>
          <w:tcPr>
            <w:tcW w:w="851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26984E73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95+</w:t>
            </w:r>
          </w:p>
        </w:tc>
        <w:tc>
          <w:tcPr>
            <w:tcW w:w="1625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3C064E78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81 (20,170)</w:t>
            </w:r>
          </w:p>
        </w:tc>
        <w:tc>
          <w:tcPr>
            <w:tcW w:w="2312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58FD3060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1041.1 (251.8,2182.8)</w:t>
            </w:r>
          </w:p>
        </w:tc>
        <w:tc>
          <w:tcPr>
            <w:tcW w:w="2129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0435CA77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2363 (654.5,4386.2)</w:t>
            </w:r>
          </w:p>
        </w:tc>
        <w:tc>
          <w:tcPr>
            <w:tcW w:w="2312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1EA4E6D0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1953.8 (541.2,3626.7)</w:t>
            </w:r>
          </w:p>
        </w:tc>
        <w:tc>
          <w:tcPr>
            <w:tcW w:w="206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37377A27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87.7 (-11.8,351.9)</w:t>
            </w:r>
          </w:p>
        </w:tc>
        <w:tc>
          <w:tcPr>
            <w:tcW w:w="1607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655F3AC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2.8 (2.47,3.14)</w:t>
            </w:r>
          </w:p>
        </w:tc>
      </w:tr>
    </w:tbl>
    <w:p w14:paraId="1B6914EA" w14:textId="77777777" w:rsidR="0014319B" w:rsidRPr="0014319B" w:rsidRDefault="0014319B">
      <w:pPr>
        <w:rPr>
          <w:rFonts w:hint="eastAsia"/>
        </w:rPr>
      </w:pPr>
    </w:p>
    <w:p w14:paraId="1E5A5559" w14:textId="77777777" w:rsidR="00675D7D" w:rsidRDefault="00675D7D" w:rsidP="00675D7D">
      <w:pPr>
        <w:rPr>
          <w:rFonts w:hint="eastAsia"/>
        </w:rPr>
      </w:pPr>
      <w:r w:rsidRPr="00675D7D">
        <w:rPr>
          <w:rFonts w:ascii="Times New Roman" w:hAnsi="Times New Roman" w:cs="Times New Roman" w:hint="eastAsia"/>
          <w:sz w:val="24"/>
          <w:szCs w:val="24"/>
        </w:rPr>
        <w:t xml:space="preserve">EAPC, </w:t>
      </w:r>
      <w:r w:rsidRPr="00795699">
        <w:rPr>
          <w:rFonts w:ascii="Times New Roman" w:hAnsi="Times New Roman" w:cs="Times New Roman"/>
          <w:sz w:val="24"/>
          <w:szCs w:val="24"/>
        </w:rPr>
        <w:t>estimated annual percentage change</w:t>
      </w:r>
      <w:r>
        <w:rPr>
          <w:rFonts w:ascii="Times New Roman" w:hAnsi="Times New Roman" w:cs="Times New Roman" w:hint="eastAsia"/>
          <w:sz w:val="24"/>
          <w:szCs w:val="24"/>
        </w:rPr>
        <w:t xml:space="preserve">; DALYs, </w:t>
      </w:r>
      <w:r w:rsidRPr="004D1E10">
        <w:rPr>
          <w:rFonts w:ascii="Times New Roman" w:hAnsi="Times New Roman" w:cs="Times New Roman"/>
          <w:sz w:val="24"/>
          <w:szCs w:val="24"/>
        </w:rPr>
        <w:t>disability-adjusted life years</w:t>
      </w:r>
      <w:r>
        <w:rPr>
          <w:rFonts w:ascii="Times New Roman" w:hAnsi="Times New Roman" w:cs="Times New Roman" w:hint="eastAsia"/>
          <w:sz w:val="24"/>
          <w:szCs w:val="24"/>
        </w:rPr>
        <w:t xml:space="preserve">; ASR, </w:t>
      </w:r>
      <w:r w:rsidRPr="006A2C6C">
        <w:rPr>
          <w:rFonts w:ascii="Times New Roman" w:hAnsi="Times New Roman" w:cs="Times New Roman" w:hint="eastAsia"/>
          <w:sz w:val="24"/>
          <w:szCs w:val="24"/>
        </w:rPr>
        <w:t>age-standardized rate</w:t>
      </w:r>
      <w:r>
        <w:rPr>
          <w:rFonts w:ascii="Times New Roman" w:hAnsi="Times New Roman" w:cs="Times New Roman" w:hint="eastAsia"/>
          <w:sz w:val="24"/>
          <w:szCs w:val="24"/>
        </w:rPr>
        <w:t xml:space="preserve">; 96% CI, </w:t>
      </w:r>
      <w:r w:rsidRPr="00795699">
        <w:rPr>
          <w:rFonts w:ascii="Times New Roman" w:hAnsi="Times New Roman" w:cs="Times New Roman"/>
          <w:sz w:val="24"/>
          <w:szCs w:val="24"/>
        </w:rPr>
        <w:t>95%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; 95% UI, </w:t>
      </w:r>
      <w:r w:rsidRPr="00013276">
        <w:rPr>
          <w:rFonts w:ascii="Times New Roman" w:hAnsi="Times New Roman" w:cs="Times New Roman"/>
          <w:sz w:val="24"/>
          <w:szCs w:val="24"/>
        </w:rPr>
        <w:t>95% uncertainty intervals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18F0020C" w14:textId="77777777" w:rsidR="0014319B" w:rsidRPr="00675D7D" w:rsidRDefault="0014319B">
      <w:pPr>
        <w:rPr>
          <w:rFonts w:hint="eastAsia"/>
        </w:rPr>
      </w:pPr>
    </w:p>
    <w:p w14:paraId="5CDCF9E4" w14:textId="77777777" w:rsidR="0014319B" w:rsidRDefault="0014319B">
      <w:pPr>
        <w:rPr>
          <w:rFonts w:hint="eastAsia"/>
        </w:rPr>
      </w:pPr>
    </w:p>
    <w:p w14:paraId="75070CCC" w14:textId="3F35FCBF" w:rsidR="0014319B" w:rsidRPr="007723C2" w:rsidRDefault="0014319B" w:rsidP="001431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723C2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7723C2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7723C2">
        <w:rPr>
          <w:rFonts w:ascii="Times New Roman" w:hAnsi="Times New Roman" w:cs="Times New Roman" w:hint="eastAsia"/>
          <w:sz w:val="24"/>
          <w:szCs w:val="24"/>
        </w:rPr>
        <w:t xml:space="preserve"> The disease burden of the age-specific DALYs in females for atrial fibrillation /atrial flutter attributable to high systolic blood pressure in China from 1990 to 2021.</w:t>
      </w:r>
    </w:p>
    <w:tbl>
      <w:tblPr>
        <w:tblStyle w:val="a7"/>
        <w:tblW w:w="487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8"/>
        <w:gridCol w:w="1873"/>
        <w:gridCol w:w="2226"/>
        <w:gridCol w:w="2226"/>
        <w:gridCol w:w="2382"/>
        <w:gridCol w:w="2107"/>
        <w:gridCol w:w="1837"/>
      </w:tblGrid>
      <w:tr w:rsidR="00675D7D" w:rsidRPr="0014319B" w14:paraId="01FE5369" w14:textId="77777777" w:rsidTr="00675D7D">
        <w:trPr>
          <w:trHeight w:val="496"/>
        </w:trPr>
        <w:tc>
          <w:tcPr>
            <w:tcW w:w="352" w:type="pct"/>
            <w:vMerge w:val="restart"/>
            <w:tcBorders>
              <w:top w:val="single" w:sz="12" w:space="0" w:color="auto"/>
            </w:tcBorders>
            <w:vAlign w:val="center"/>
          </w:tcPr>
          <w:p w14:paraId="2D55B371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</w:tc>
        <w:tc>
          <w:tcPr>
            <w:tcW w:w="1506" w:type="pct"/>
            <w:gridSpan w:val="2"/>
            <w:tcBorders>
              <w:top w:val="single" w:sz="12" w:space="0" w:color="auto"/>
            </w:tcBorders>
            <w:vAlign w:val="center"/>
          </w:tcPr>
          <w:p w14:paraId="4BD1AE79" w14:textId="77777777" w:rsidR="0014319B" w:rsidRPr="0014319B" w:rsidRDefault="0014319B" w:rsidP="00835A2C">
            <w:pPr>
              <w:pBdr>
                <w:bottom w:val="single" w:sz="4" w:space="8" w:color="auto"/>
              </w:pBd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1990</w:t>
            </w:r>
          </w:p>
        </w:tc>
        <w:tc>
          <w:tcPr>
            <w:tcW w:w="1693" w:type="pct"/>
            <w:gridSpan w:val="2"/>
            <w:tcBorders>
              <w:top w:val="single" w:sz="12" w:space="0" w:color="auto"/>
            </w:tcBorders>
            <w:vAlign w:val="center"/>
          </w:tcPr>
          <w:p w14:paraId="461F292E" w14:textId="77777777" w:rsidR="0014319B" w:rsidRPr="0014319B" w:rsidRDefault="0014319B" w:rsidP="00835A2C">
            <w:pPr>
              <w:pBdr>
                <w:bottom w:val="single" w:sz="4" w:space="8" w:color="auto"/>
              </w:pBd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2021</w:t>
            </w:r>
          </w:p>
        </w:tc>
        <w:tc>
          <w:tcPr>
            <w:tcW w:w="774" w:type="pct"/>
            <w:vMerge w:val="restart"/>
            <w:tcBorders>
              <w:top w:val="single" w:sz="12" w:space="0" w:color="auto"/>
            </w:tcBorders>
            <w:vAlign w:val="center"/>
          </w:tcPr>
          <w:p w14:paraId="32144AD0" w14:textId="38F50631" w:rsidR="0014319B" w:rsidRPr="0014319B" w:rsidRDefault="0014319B" w:rsidP="001431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Percentage change in the ASRs from 1990 to 2021</w:t>
            </w:r>
          </w:p>
        </w:tc>
        <w:tc>
          <w:tcPr>
            <w:tcW w:w="676" w:type="pct"/>
            <w:vMerge w:val="restart"/>
            <w:tcBorders>
              <w:top w:val="single" w:sz="12" w:space="0" w:color="auto"/>
            </w:tcBorders>
            <w:vAlign w:val="center"/>
          </w:tcPr>
          <w:p w14:paraId="4F86D09F" w14:textId="77777777" w:rsidR="0014319B" w:rsidRPr="0014319B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1990–2021 EAPC (95% CI)</w:t>
            </w:r>
          </w:p>
        </w:tc>
      </w:tr>
      <w:tr w:rsidR="00675D7D" w:rsidRPr="0014319B" w14:paraId="54F37454" w14:textId="77777777" w:rsidTr="00675D7D">
        <w:trPr>
          <w:trHeight w:val="146"/>
        </w:trPr>
        <w:tc>
          <w:tcPr>
            <w:tcW w:w="352" w:type="pct"/>
            <w:vMerge/>
            <w:tcBorders>
              <w:bottom w:val="single" w:sz="6" w:space="0" w:color="auto"/>
            </w:tcBorders>
            <w:vAlign w:val="center"/>
          </w:tcPr>
          <w:p w14:paraId="14D288FC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tcBorders>
              <w:bottom w:val="single" w:sz="6" w:space="0" w:color="auto"/>
            </w:tcBorders>
            <w:vAlign w:val="center"/>
          </w:tcPr>
          <w:p w14:paraId="6BDDFAF9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No (95% UI)</w:t>
            </w:r>
          </w:p>
        </w:tc>
        <w:tc>
          <w:tcPr>
            <w:tcW w:w="818" w:type="pct"/>
            <w:tcBorders>
              <w:bottom w:val="single" w:sz="6" w:space="0" w:color="auto"/>
            </w:tcBorders>
            <w:vAlign w:val="center"/>
          </w:tcPr>
          <w:p w14:paraId="3DF2019E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ASRs per 100,000 (95% UI)</w:t>
            </w:r>
          </w:p>
        </w:tc>
        <w:tc>
          <w:tcPr>
            <w:tcW w:w="818" w:type="pct"/>
            <w:tcBorders>
              <w:bottom w:val="single" w:sz="6" w:space="0" w:color="auto"/>
            </w:tcBorders>
            <w:vAlign w:val="center"/>
          </w:tcPr>
          <w:p w14:paraId="0834D841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No (95% UI)</w:t>
            </w:r>
          </w:p>
        </w:tc>
        <w:tc>
          <w:tcPr>
            <w:tcW w:w="875" w:type="pct"/>
            <w:tcBorders>
              <w:bottom w:val="single" w:sz="6" w:space="0" w:color="auto"/>
            </w:tcBorders>
            <w:vAlign w:val="center"/>
          </w:tcPr>
          <w:p w14:paraId="6E58DE86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ASRs per 100,000 (95% UI)</w:t>
            </w:r>
          </w:p>
        </w:tc>
        <w:tc>
          <w:tcPr>
            <w:tcW w:w="774" w:type="pct"/>
            <w:vMerge/>
            <w:tcBorders>
              <w:bottom w:val="single" w:sz="6" w:space="0" w:color="auto"/>
            </w:tcBorders>
            <w:vAlign w:val="center"/>
          </w:tcPr>
          <w:p w14:paraId="625D9B43" w14:textId="77777777" w:rsidR="0014319B" w:rsidRPr="0014319B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vMerge/>
            <w:tcBorders>
              <w:bottom w:val="single" w:sz="6" w:space="0" w:color="auto"/>
            </w:tcBorders>
            <w:vAlign w:val="center"/>
          </w:tcPr>
          <w:p w14:paraId="3C1A386D" w14:textId="77777777" w:rsidR="0014319B" w:rsidRPr="0014319B" w:rsidRDefault="0014319B" w:rsidP="00835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75D7D" w:rsidRPr="0014319B" w14:paraId="3A5303B7" w14:textId="77777777" w:rsidTr="00675D7D">
        <w:trPr>
          <w:trHeight w:val="318"/>
        </w:trPr>
        <w:tc>
          <w:tcPr>
            <w:tcW w:w="352" w:type="pct"/>
            <w:tcBorders>
              <w:top w:val="single" w:sz="6" w:space="0" w:color="auto"/>
            </w:tcBorders>
            <w:vAlign w:val="center"/>
          </w:tcPr>
          <w:p w14:paraId="1AC2A657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30-34</w:t>
            </w:r>
          </w:p>
        </w:tc>
        <w:tc>
          <w:tcPr>
            <w:tcW w:w="688" w:type="pct"/>
            <w:tcBorders>
              <w:top w:val="single" w:sz="6" w:space="0" w:color="auto"/>
            </w:tcBorders>
            <w:vAlign w:val="center"/>
          </w:tcPr>
          <w:p w14:paraId="387419B1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23 (1,83)</w:t>
            </w:r>
          </w:p>
        </w:tc>
        <w:tc>
          <w:tcPr>
            <w:tcW w:w="818" w:type="pct"/>
            <w:tcBorders>
              <w:top w:val="single" w:sz="6" w:space="0" w:color="auto"/>
            </w:tcBorders>
            <w:vAlign w:val="center"/>
          </w:tcPr>
          <w:p w14:paraId="590A7D15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0.1 (0,0.2)</w:t>
            </w:r>
          </w:p>
        </w:tc>
        <w:tc>
          <w:tcPr>
            <w:tcW w:w="818" w:type="pct"/>
            <w:tcBorders>
              <w:top w:val="single" w:sz="6" w:space="0" w:color="auto"/>
            </w:tcBorders>
            <w:vAlign w:val="center"/>
          </w:tcPr>
          <w:p w14:paraId="026D6A0C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54.3 (3.5,166.8)</w:t>
            </w:r>
          </w:p>
        </w:tc>
        <w:tc>
          <w:tcPr>
            <w:tcW w:w="875" w:type="pct"/>
            <w:tcBorders>
              <w:top w:val="single" w:sz="6" w:space="0" w:color="auto"/>
            </w:tcBorders>
            <w:vAlign w:val="center"/>
          </w:tcPr>
          <w:p w14:paraId="3A89F28D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0.1 (0,0.3)</w:t>
            </w:r>
          </w:p>
        </w:tc>
        <w:tc>
          <w:tcPr>
            <w:tcW w:w="774" w:type="pct"/>
            <w:tcBorders>
              <w:top w:val="single" w:sz="6" w:space="0" w:color="auto"/>
            </w:tcBorders>
            <w:vAlign w:val="center"/>
          </w:tcPr>
          <w:p w14:paraId="592ADACC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71.7 (-84.2,2548.1)</w:t>
            </w:r>
          </w:p>
        </w:tc>
        <w:tc>
          <w:tcPr>
            <w:tcW w:w="676" w:type="pct"/>
            <w:tcBorders>
              <w:top w:val="single" w:sz="6" w:space="0" w:color="auto"/>
            </w:tcBorders>
            <w:vAlign w:val="center"/>
          </w:tcPr>
          <w:p w14:paraId="5C18B134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1.83 (1.63,2.03)</w:t>
            </w:r>
          </w:p>
        </w:tc>
      </w:tr>
      <w:tr w:rsidR="00675D7D" w:rsidRPr="0014319B" w14:paraId="7AD4B628" w14:textId="77777777" w:rsidTr="00675D7D">
        <w:trPr>
          <w:trHeight w:val="318"/>
        </w:trPr>
        <w:tc>
          <w:tcPr>
            <w:tcW w:w="352" w:type="pct"/>
            <w:vAlign w:val="center"/>
          </w:tcPr>
          <w:p w14:paraId="1DC24592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35-39</w:t>
            </w:r>
          </w:p>
        </w:tc>
        <w:tc>
          <w:tcPr>
            <w:tcW w:w="688" w:type="pct"/>
            <w:vAlign w:val="center"/>
          </w:tcPr>
          <w:p w14:paraId="40F3AD75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157 (8,526)</w:t>
            </w:r>
          </w:p>
        </w:tc>
        <w:tc>
          <w:tcPr>
            <w:tcW w:w="818" w:type="pct"/>
            <w:vAlign w:val="center"/>
          </w:tcPr>
          <w:p w14:paraId="5F523CEA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0.4 (0,1.2)</w:t>
            </w:r>
          </w:p>
        </w:tc>
        <w:tc>
          <w:tcPr>
            <w:tcW w:w="818" w:type="pct"/>
            <w:vAlign w:val="center"/>
          </w:tcPr>
          <w:p w14:paraId="70F7CDEC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330.7 (28,1046.2)</w:t>
            </w:r>
          </w:p>
        </w:tc>
        <w:tc>
          <w:tcPr>
            <w:tcW w:w="875" w:type="pct"/>
            <w:vAlign w:val="center"/>
          </w:tcPr>
          <w:p w14:paraId="6DA3CCAB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0.6 (0.1,2)</w:t>
            </w:r>
          </w:p>
        </w:tc>
        <w:tc>
          <w:tcPr>
            <w:tcW w:w="774" w:type="pct"/>
            <w:vAlign w:val="center"/>
          </w:tcPr>
          <w:p w14:paraId="3FEFB8BA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80.1 (-72.3,1892.8)</w:t>
            </w:r>
          </w:p>
        </w:tc>
        <w:tc>
          <w:tcPr>
            <w:tcW w:w="676" w:type="pct"/>
            <w:vAlign w:val="center"/>
          </w:tcPr>
          <w:p w14:paraId="6A8E941B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2.03 (1.84,2.22)</w:t>
            </w:r>
          </w:p>
        </w:tc>
      </w:tr>
      <w:tr w:rsidR="00675D7D" w:rsidRPr="0014319B" w14:paraId="11550E17" w14:textId="77777777" w:rsidTr="00675D7D">
        <w:trPr>
          <w:trHeight w:val="318"/>
        </w:trPr>
        <w:tc>
          <w:tcPr>
            <w:tcW w:w="352" w:type="pct"/>
            <w:vAlign w:val="center"/>
          </w:tcPr>
          <w:p w14:paraId="4D5D2161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40-44</w:t>
            </w:r>
          </w:p>
        </w:tc>
        <w:tc>
          <w:tcPr>
            <w:tcW w:w="688" w:type="pct"/>
            <w:vAlign w:val="center"/>
          </w:tcPr>
          <w:p w14:paraId="08D66207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478 (30,1561)</w:t>
            </w:r>
          </w:p>
        </w:tc>
        <w:tc>
          <w:tcPr>
            <w:tcW w:w="818" w:type="pct"/>
            <w:vAlign w:val="center"/>
          </w:tcPr>
          <w:p w14:paraId="237B6D94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1.5 (0.1,4.9)</w:t>
            </w:r>
          </w:p>
        </w:tc>
        <w:tc>
          <w:tcPr>
            <w:tcW w:w="818" w:type="pct"/>
            <w:vAlign w:val="center"/>
          </w:tcPr>
          <w:p w14:paraId="512781BC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1062 (108.2,2809)</w:t>
            </w:r>
          </w:p>
        </w:tc>
        <w:tc>
          <w:tcPr>
            <w:tcW w:w="875" w:type="pct"/>
            <w:vAlign w:val="center"/>
          </w:tcPr>
          <w:p w14:paraId="73A8E143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2.4 (0.2,6.3)</w:t>
            </w:r>
          </w:p>
        </w:tc>
        <w:tc>
          <w:tcPr>
            <w:tcW w:w="774" w:type="pct"/>
            <w:vAlign w:val="center"/>
          </w:tcPr>
          <w:p w14:paraId="30D6AA9F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59 (-78.2,1493.4)</w:t>
            </w:r>
          </w:p>
        </w:tc>
        <w:tc>
          <w:tcPr>
            <w:tcW w:w="676" w:type="pct"/>
            <w:vAlign w:val="center"/>
          </w:tcPr>
          <w:p w14:paraId="365C632A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1.59 (1.44,1.74)</w:t>
            </w:r>
          </w:p>
        </w:tc>
      </w:tr>
      <w:tr w:rsidR="00675D7D" w:rsidRPr="0014319B" w14:paraId="24216BB2" w14:textId="77777777" w:rsidTr="00675D7D">
        <w:trPr>
          <w:trHeight w:val="318"/>
        </w:trPr>
        <w:tc>
          <w:tcPr>
            <w:tcW w:w="352" w:type="pct"/>
            <w:vAlign w:val="center"/>
          </w:tcPr>
          <w:p w14:paraId="070A34F1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45-49</w:t>
            </w:r>
          </w:p>
        </w:tc>
        <w:tc>
          <w:tcPr>
            <w:tcW w:w="688" w:type="pct"/>
            <w:vAlign w:val="center"/>
          </w:tcPr>
          <w:p w14:paraId="2D9DB7F3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1090 (125,2985)</w:t>
            </w:r>
          </w:p>
        </w:tc>
        <w:tc>
          <w:tcPr>
            <w:tcW w:w="818" w:type="pct"/>
            <w:vAlign w:val="center"/>
          </w:tcPr>
          <w:p w14:paraId="16A6BA2D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4.5 (0.5,12.2)</w:t>
            </w:r>
          </w:p>
        </w:tc>
        <w:tc>
          <w:tcPr>
            <w:tcW w:w="818" w:type="pct"/>
            <w:vAlign w:val="center"/>
          </w:tcPr>
          <w:p w14:paraId="1540FC1C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3332.3 (525.4,8717.2)</w:t>
            </w:r>
          </w:p>
        </w:tc>
        <w:tc>
          <w:tcPr>
            <w:tcW w:w="875" w:type="pct"/>
            <w:vAlign w:val="center"/>
          </w:tcPr>
          <w:p w14:paraId="791474A4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6.1 (1,16.1)</w:t>
            </w:r>
          </w:p>
        </w:tc>
        <w:tc>
          <w:tcPr>
            <w:tcW w:w="774" w:type="pct"/>
            <w:vAlign w:val="center"/>
          </w:tcPr>
          <w:p w14:paraId="20CBB9CE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37.4 (-61,567.5)</w:t>
            </w:r>
          </w:p>
        </w:tc>
        <w:tc>
          <w:tcPr>
            <w:tcW w:w="676" w:type="pct"/>
            <w:vAlign w:val="center"/>
          </w:tcPr>
          <w:p w14:paraId="42A3E1FC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1.04 (0.9,1.19)</w:t>
            </w:r>
          </w:p>
        </w:tc>
      </w:tr>
      <w:tr w:rsidR="00675D7D" w:rsidRPr="0014319B" w14:paraId="30867FFC" w14:textId="77777777" w:rsidTr="00675D7D">
        <w:trPr>
          <w:trHeight w:val="324"/>
        </w:trPr>
        <w:tc>
          <w:tcPr>
            <w:tcW w:w="352" w:type="pct"/>
            <w:vAlign w:val="center"/>
          </w:tcPr>
          <w:p w14:paraId="312D5BC3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50-54</w:t>
            </w:r>
          </w:p>
        </w:tc>
        <w:tc>
          <w:tcPr>
            <w:tcW w:w="688" w:type="pct"/>
            <w:vAlign w:val="center"/>
          </w:tcPr>
          <w:p w14:paraId="34262859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2375 (346,6180)</w:t>
            </w:r>
          </w:p>
        </w:tc>
        <w:tc>
          <w:tcPr>
            <w:tcW w:w="818" w:type="pct"/>
            <w:vAlign w:val="center"/>
          </w:tcPr>
          <w:p w14:paraId="36E6B660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10.6 (1.5,27.5)</w:t>
            </w:r>
          </w:p>
        </w:tc>
        <w:tc>
          <w:tcPr>
            <w:tcW w:w="818" w:type="pct"/>
            <w:vAlign w:val="center"/>
          </w:tcPr>
          <w:p w14:paraId="4BEF44C2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7710.7 (1169.9,17447.7)</w:t>
            </w:r>
          </w:p>
        </w:tc>
        <w:tc>
          <w:tcPr>
            <w:tcW w:w="875" w:type="pct"/>
            <w:vAlign w:val="center"/>
          </w:tcPr>
          <w:p w14:paraId="352DB60C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12.9 (2,29.2)</w:t>
            </w:r>
          </w:p>
        </w:tc>
        <w:tc>
          <w:tcPr>
            <w:tcW w:w="774" w:type="pct"/>
            <w:vAlign w:val="center"/>
          </w:tcPr>
          <w:p w14:paraId="35ADAF98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22.1 (-68.4,389.9)</w:t>
            </w:r>
          </w:p>
        </w:tc>
        <w:tc>
          <w:tcPr>
            <w:tcW w:w="676" w:type="pct"/>
            <w:vAlign w:val="center"/>
          </w:tcPr>
          <w:p w14:paraId="63362DC3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0.54 (0.41,0.68)</w:t>
            </w:r>
          </w:p>
        </w:tc>
      </w:tr>
      <w:tr w:rsidR="00675D7D" w:rsidRPr="0014319B" w14:paraId="178AF9F6" w14:textId="77777777" w:rsidTr="00675D7D">
        <w:trPr>
          <w:trHeight w:val="318"/>
        </w:trPr>
        <w:tc>
          <w:tcPr>
            <w:tcW w:w="352" w:type="pct"/>
            <w:vAlign w:val="center"/>
          </w:tcPr>
          <w:p w14:paraId="32E8C0D6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55-59</w:t>
            </w:r>
          </w:p>
        </w:tc>
        <w:tc>
          <w:tcPr>
            <w:tcW w:w="688" w:type="pct"/>
            <w:vAlign w:val="center"/>
          </w:tcPr>
          <w:p w14:paraId="263AA6DD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4108 (612,9850)</w:t>
            </w:r>
          </w:p>
        </w:tc>
        <w:tc>
          <w:tcPr>
            <w:tcW w:w="818" w:type="pct"/>
            <w:vAlign w:val="center"/>
          </w:tcPr>
          <w:p w14:paraId="33202CF3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19.9 (3,47.7)</w:t>
            </w:r>
          </w:p>
        </w:tc>
        <w:tc>
          <w:tcPr>
            <w:tcW w:w="818" w:type="pct"/>
            <w:vAlign w:val="center"/>
          </w:tcPr>
          <w:p w14:paraId="746936BF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13553.3 (2555.4,31076)</w:t>
            </w:r>
          </w:p>
        </w:tc>
        <w:tc>
          <w:tcPr>
            <w:tcW w:w="875" w:type="pct"/>
            <w:vAlign w:val="center"/>
          </w:tcPr>
          <w:p w14:paraId="036640BD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24.6 (4.6,56.4)</w:t>
            </w:r>
          </w:p>
        </w:tc>
        <w:tc>
          <w:tcPr>
            <w:tcW w:w="774" w:type="pct"/>
            <w:vAlign w:val="center"/>
          </w:tcPr>
          <w:p w14:paraId="04CE562D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23.7 (-63.9,357.1)</w:t>
            </w:r>
          </w:p>
        </w:tc>
        <w:tc>
          <w:tcPr>
            <w:tcW w:w="676" w:type="pct"/>
            <w:vAlign w:val="center"/>
          </w:tcPr>
          <w:p w14:paraId="7ACCA2B5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0.53 (0.39,0.66)</w:t>
            </w:r>
          </w:p>
        </w:tc>
      </w:tr>
      <w:tr w:rsidR="00675D7D" w:rsidRPr="0014319B" w14:paraId="49DBC652" w14:textId="77777777" w:rsidTr="00675D7D">
        <w:trPr>
          <w:trHeight w:val="318"/>
        </w:trPr>
        <w:tc>
          <w:tcPr>
            <w:tcW w:w="352" w:type="pct"/>
            <w:vAlign w:val="center"/>
          </w:tcPr>
          <w:p w14:paraId="49A3FDC0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60-64</w:t>
            </w:r>
          </w:p>
        </w:tc>
        <w:tc>
          <w:tcPr>
            <w:tcW w:w="688" w:type="pct"/>
            <w:vAlign w:val="center"/>
          </w:tcPr>
          <w:p w14:paraId="334A8F1C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5709 (940,12571)</w:t>
            </w:r>
          </w:p>
        </w:tc>
        <w:tc>
          <w:tcPr>
            <w:tcW w:w="818" w:type="pct"/>
            <w:vAlign w:val="center"/>
          </w:tcPr>
          <w:p w14:paraId="4E60EF47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33.3 (5.5,73.4)</w:t>
            </w:r>
          </w:p>
        </w:tc>
        <w:tc>
          <w:tcPr>
            <w:tcW w:w="818" w:type="pct"/>
            <w:vAlign w:val="center"/>
          </w:tcPr>
          <w:p w14:paraId="77C842EB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15081.2 (2890.8,33775.2)</w:t>
            </w:r>
          </w:p>
        </w:tc>
        <w:tc>
          <w:tcPr>
            <w:tcW w:w="875" w:type="pct"/>
            <w:vAlign w:val="center"/>
          </w:tcPr>
          <w:p w14:paraId="58BC2030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41.5 (7.9,92.8)</w:t>
            </w:r>
          </w:p>
        </w:tc>
        <w:tc>
          <w:tcPr>
            <w:tcW w:w="774" w:type="pct"/>
            <w:vAlign w:val="center"/>
          </w:tcPr>
          <w:p w14:paraId="442BC427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24.4 (-51.3,271.5)</w:t>
            </w:r>
          </w:p>
        </w:tc>
        <w:tc>
          <w:tcPr>
            <w:tcW w:w="676" w:type="pct"/>
            <w:vAlign w:val="center"/>
          </w:tcPr>
          <w:p w14:paraId="5E10E987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0.63 (0.51,0.75)</w:t>
            </w:r>
          </w:p>
        </w:tc>
      </w:tr>
      <w:tr w:rsidR="00675D7D" w:rsidRPr="0014319B" w14:paraId="0FE05E00" w14:textId="77777777" w:rsidTr="00675D7D">
        <w:trPr>
          <w:trHeight w:val="318"/>
        </w:trPr>
        <w:tc>
          <w:tcPr>
            <w:tcW w:w="352" w:type="pct"/>
            <w:vAlign w:val="center"/>
          </w:tcPr>
          <w:p w14:paraId="0F540F4F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65-69</w:t>
            </w:r>
          </w:p>
        </w:tc>
        <w:tc>
          <w:tcPr>
            <w:tcW w:w="688" w:type="pct"/>
            <w:vAlign w:val="center"/>
          </w:tcPr>
          <w:p w14:paraId="26DC032C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7875 (1667,17010)</w:t>
            </w:r>
          </w:p>
        </w:tc>
        <w:tc>
          <w:tcPr>
            <w:tcW w:w="818" w:type="pct"/>
            <w:vAlign w:val="center"/>
          </w:tcPr>
          <w:p w14:paraId="61726EAC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56.8 (12,122.6)</w:t>
            </w:r>
          </w:p>
        </w:tc>
        <w:tc>
          <w:tcPr>
            <w:tcW w:w="818" w:type="pct"/>
            <w:vAlign w:val="center"/>
          </w:tcPr>
          <w:p w14:paraId="7E0CA575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26457.9 (6295.7,50705.5)</w:t>
            </w:r>
          </w:p>
        </w:tc>
        <w:tc>
          <w:tcPr>
            <w:tcW w:w="875" w:type="pct"/>
            <w:vAlign w:val="center"/>
          </w:tcPr>
          <w:p w14:paraId="463465B3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67.9 (16.2,130.1)</w:t>
            </w:r>
          </w:p>
        </w:tc>
        <w:tc>
          <w:tcPr>
            <w:tcW w:w="774" w:type="pct"/>
            <w:vAlign w:val="center"/>
          </w:tcPr>
          <w:p w14:paraId="632E68F4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19.6 (-50.8,227.4)</w:t>
            </w:r>
          </w:p>
        </w:tc>
        <w:tc>
          <w:tcPr>
            <w:tcW w:w="676" w:type="pct"/>
            <w:vAlign w:val="center"/>
          </w:tcPr>
          <w:p w14:paraId="067D4C2F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0.39 (0.29,0.48)</w:t>
            </w:r>
          </w:p>
        </w:tc>
      </w:tr>
      <w:tr w:rsidR="00675D7D" w:rsidRPr="0014319B" w14:paraId="2540F9CD" w14:textId="77777777" w:rsidTr="00675D7D">
        <w:trPr>
          <w:trHeight w:val="318"/>
        </w:trPr>
        <w:tc>
          <w:tcPr>
            <w:tcW w:w="352" w:type="pct"/>
            <w:vAlign w:val="center"/>
          </w:tcPr>
          <w:p w14:paraId="2D82DEF2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70-74</w:t>
            </w:r>
          </w:p>
        </w:tc>
        <w:tc>
          <w:tcPr>
            <w:tcW w:w="688" w:type="pct"/>
            <w:vAlign w:val="center"/>
          </w:tcPr>
          <w:p w14:paraId="10AFC58E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11172 (2610,22456)</w:t>
            </w:r>
          </w:p>
        </w:tc>
        <w:tc>
          <w:tcPr>
            <w:tcW w:w="818" w:type="pct"/>
            <w:vAlign w:val="center"/>
          </w:tcPr>
          <w:p w14:paraId="423A91AE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110.7 (25.9,222.5)</w:t>
            </w:r>
          </w:p>
        </w:tc>
        <w:tc>
          <w:tcPr>
            <w:tcW w:w="818" w:type="pct"/>
            <w:vAlign w:val="center"/>
          </w:tcPr>
          <w:p w14:paraId="5BF3A9C9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33718.1 (8716.9,64748.8)</w:t>
            </w:r>
          </w:p>
        </w:tc>
        <w:tc>
          <w:tcPr>
            <w:tcW w:w="875" w:type="pct"/>
            <w:vAlign w:val="center"/>
          </w:tcPr>
          <w:p w14:paraId="2DC55B3D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122.9 (31.8,236)</w:t>
            </w:r>
          </w:p>
        </w:tc>
        <w:tc>
          <w:tcPr>
            <w:tcW w:w="774" w:type="pct"/>
            <w:vAlign w:val="center"/>
          </w:tcPr>
          <w:p w14:paraId="0749F720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11 (-49.5,167.1)</w:t>
            </w:r>
          </w:p>
        </w:tc>
        <w:tc>
          <w:tcPr>
            <w:tcW w:w="676" w:type="pct"/>
            <w:vAlign w:val="center"/>
          </w:tcPr>
          <w:p w14:paraId="3B9A3070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0.17 (0.09,0.24)</w:t>
            </w:r>
          </w:p>
        </w:tc>
      </w:tr>
      <w:tr w:rsidR="00675D7D" w:rsidRPr="0014319B" w14:paraId="3309C8C8" w14:textId="77777777" w:rsidTr="00675D7D">
        <w:trPr>
          <w:trHeight w:val="318"/>
        </w:trPr>
        <w:tc>
          <w:tcPr>
            <w:tcW w:w="352" w:type="pct"/>
            <w:vAlign w:val="center"/>
          </w:tcPr>
          <w:p w14:paraId="48BC0164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75-79</w:t>
            </w:r>
          </w:p>
        </w:tc>
        <w:tc>
          <w:tcPr>
            <w:tcW w:w="688" w:type="pct"/>
            <w:vAlign w:val="center"/>
          </w:tcPr>
          <w:p w14:paraId="6F8E43F3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13004 (3107,25908)</w:t>
            </w:r>
          </w:p>
        </w:tc>
        <w:tc>
          <w:tcPr>
            <w:tcW w:w="818" w:type="pct"/>
            <w:vAlign w:val="center"/>
          </w:tcPr>
          <w:p w14:paraId="3FD1AD53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200.6 (47.9,399.6)</w:t>
            </w:r>
          </w:p>
        </w:tc>
        <w:tc>
          <w:tcPr>
            <w:tcW w:w="818" w:type="pct"/>
            <w:vAlign w:val="center"/>
          </w:tcPr>
          <w:p w14:paraId="69F3204B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36980.8 (9286.7,67958.2)</w:t>
            </w:r>
          </w:p>
        </w:tc>
        <w:tc>
          <w:tcPr>
            <w:tcW w:w="875" w:type="pct"/>
            <w:vAlign w:val="center"/>
          </w:tcPr>
          <w:p w14:paraId="2F2AC09A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211.1 (53,388)</w:t>
            </w:r>
          </w:p>
        </w:tc>
        <w:tc>
          <w:tcPr>
            <w:tcW w:w="774" w:type="pct"/>
            <w:vAlign w:val="center"/>
          </w:tcPr>
          <w:p w14:paraId="162BA83E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5.3 (-52.9,164.8)</w:t>
            </w:r>
          </w:p>
        </w:tc>
        <w:tc>
          <w:tcPr>
            <w:tcW w:w="676" w:type="pct"/>
            <w:vAlign w:val="center"/>
          </w:tcPr>
          <w:p w14:paraId="23E21343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0.01 (-0.06,0.08)</w:t>
            </w:r>
          </w:p>
        </w:tc>
      </w:tr>
      <w:tr w:rsidR="00675D7D" w:rsidRPr="0014319B" w14:paraId="7403A2D2" w14:textId="77777777" w:rsidTr="00675D7D">
        <w:trPr>
          <w:trHeight w:val="324"/>
        </w:trPr>
        <w:tc>
          <w:tcPr>
            <w:tcW w:w="352" w:type="pct"/>
            <w:vAlign w:val="center"/>
          </w:tcPr>
          <w:p w14:paraId="19687986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80-84</w:t>
            </w:r>
          </w:p>
        </w:tc>
        <w:tc>
          <w:tcPr>
            <w:tcW w:w="688" w:type="pct"/>
            <w:vAlign w:val="center"/>
          </w:tcPr>
          <w:p w14:paraId="580ACD7D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13338 (2969,26694)</w:t>
            </w:r>
          </w:p>
        </w:tc>
        <w:tc>
          <w:tcPr>
            <w:tcW w:w="818" w:type="pct"/>
            <w:vAlign w:val="center"/>
          </w:tcPr>
          <w:p w14:paraId="317A1D03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409.5 (91.1,819.5)</w:t>
            </w:r>
          </w:p>
        </w:tc>
        <w:tc>
          <w:tcPr>
            <w:tcW w:w="818" w:type="pct"/>
            <w:vAlign w:val="center"/>
          </w:tcPr>
          <w:p w14:paraId="34B7C572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46663.7 (12177.3,88457)</w:t>
            </w:r>
          </w:p>
        </w:tc>
        <w:tc>
          <w:tcPr>
            <w:tcW w:w="875" w:type="pct"/>
            <w:vAlign w:val="center"/>
          </w:tcPr>
          <w:p w14:paraId="091E7997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419.8 (109.5,795.7)</w:t>
            </w:r>
          </w:p>
        </w:tc>
        <w:tc>
          <w:tcPr>
            <w:tcW w:w="774" w:type="pct"/>
            <w:vAlign w:val="center"/>
          </w:tcPr>
          <w:p w14:paraId="712B3ACB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2.5 (-54.6,166.7)</w:t>
            </w:r>
          </w:p>
        </w:tc>
        <w:tc>
          <w:tcPr>
            <w:tcW w:w="676" w:type="pct"/>
            <w:vAlign w:val="center"/>
          </w:tcPr>
          <w:p w14:paraId="227B6CA4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-0.01 (-0.1,0.09)</w:t>
            </w:r>
          </w:p>
        </w:tc>
      </w:tr>
      <w:tr w:rsidR="00675D7D" w:rsidRPr="0014319B" w14:paraId="70046B05" w14:textId="77777777" w:rsidTr="00675D7D">
        <w:trPr>
          <w:trHeight w:val="318"/>
        </w:trPr>
        <w:tc>
          <w:tcPr>
            <w:tcW w:w="352" w:type="pct"/>
            <w:vAlign w:val="center"/>
          </w:tcPr>
          <w:p w14:paraId="4A8A4AEC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85-89</w:t>
            </w:r>
          </w:p>
        </w:tc>
        <w:tc>
          <w:tcPr>
            <w:tcW w:w="688" w:type="pct"/>
            <w:vAlign w:val="center"/>
          </w:tcPr>
          <w:p w14:paraId="36692AA8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8721 (1798,17624)</w:t>
            </w:r>
          </w:p>
        </w:tc>
        <w:tc>
          <w:tcPr>
            <w:tcW w:w="818" w:type="pct"/>
            <w:vAlign w:val="center"/>
          </w:tcPr>
          <w:p w14:paraId="7B965096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766.2 (158,1548.3)</w:t>
            </w:r>
          </w:p>
        </w:tc>
        <w:tc>
          <w:tcPr>
            <w:tcW w:w="818" w:type="pct"/>
            <w:vAlign w:val="center"/>
          </w:tcPr>
          <w:p w14:paraId="509E775D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44392.1 (9272.4,86401.2)</w:t>
            </w:r>
          </w:p>
        </w:tc>
        <w:tc>
          <w:tcPr>
            <w:tcW w:w="875" w:type="pct"/>
            <w:vAlign w:val="center"/>
          </w:tcPr>
          <w:p w14:paraId="6A5601C6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734.4 (153.4,1429.3)</w:t>
            </w:r>
          </w:p>
        </w:tc>
        <w:tc>
          <w:tcPr>
            <w:tcW w:w="774" w:type="pct"/>
            <w:vAlign w:val="center"/>
          </w:tcPr>
          <w:p w14:paraId="008F04B7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-4.2 (-56.9,144.4)</w:t>
            </w:r>
          </w:p>
        </w:tc>
        <w:tc>
          <w:tcPr>
            <w:tcW w:w="676" w:type="pct"/>
            <w:vAlign w:val="center"/>
          </w:tcPr>
          <w:p w14:paraId="09B496A8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-0.32 (-0.5, -0.14)</w:t>
            </w:r>
          </w:p>
        </w:tc>
      </w:tr>
      <w:tr w:rsidR="00675D7D" w:rsidRPr="0014319B" w14:paraId="45C66D60" w14:textId="77777777" w:rsidTr="00675D7D">
        <w:trPr>
          <w:trHeight w:val="318"/>
        </w:trPr>
        <w:tc>
          <w:tcPr>
            <w:tcW w:w="352" w:type="pct"/>
            <w:vAlign w:val="center"/>
          </w:tcPr>
          <w:p w14:paraId="748A88CD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90-94</w:t>
            </w:r>
          </w:p>
        </w:tc>
        <w:tc>
          <w:tcPr>
            <w:tcW w:w="688" w:type="pct"/>
            <w:vAlign w:val="center"/>
          </w:tcPr>
          <w:p w14:paraId="01AF0AF3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3847 (795,7591)</w:t>
            </w:r>
          </w:p>
        </w:tc>
        <w:tc>
          <w:tcPr>
            <w:tcW w:w="818" w:type="pct"/>
            <w:vAlign w:val="center"/>
          </w:tcPr>
          <w:p w14:paraId="3343C41A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1707.1 (352.7,3368.8)</w:t>
            </w:r>
          </w:p>
        </w:tc>
        <w:tc>
          <w:tcPr>
            <w:tcW w:w="818" w:type="pct"/>
            <w:vAlign w:val="center"/>
          </w:tcPr>
          <w:p w14:paraId="49C6D949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33785.2 (8571.7,68769.2)</w:t>
            </w:r>
          </w:p>
        </w:tc>
        <w:tc>
          <w:tcPr>
            <w:tcW w:w="875" w:type="pct"/>
            <w:vAlign w:val="center"/>
          </w:tcPr>
          <w:p w14:paraId="6C8AAD11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1591.3 (403.7,3239)</w:t>
            </w:r>
          </w:p>
        </w:tc>
        <w:tc>
          <w:tcPr>
            <w:tcW w:w="774" w:type="pct"/>
            <w:vAlign w:val="center"/>
          </w:tcPr>
          <w:p w14:paraId="1F1E666E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-6.8 (-64,154)</w:t>
            </w:r>
          </w:p>
        </w:tc>
        <w:tc>
          <w:tcPr>
            <w:tcW w:w="676" w:type="pct"/>
            <w:vAlign w:val="center"/>
          </w:tcPr>
          <w:p w14:paraId="6C4C4A2C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-0.48 (-0.69, -0.27)</w:t>
            </w:r>
          </w:p>
        </w:tc>
      </w:tr>
      <w:tr w:rsidR="00675D7D" w:rsidRPr="0014319B" w14:paraId="4B989D2F" w14:textId="77777777" w:rsidTr="00675D7D">
        <w:trPr>
          <w:trHeight w:val="318"/>
        </w:trPr>
        <w:tc>
          <w:tcPr>
            <w:tcW w:w="352" w:type="pct"/>
            <w:tcBorders>
              <w:bottom w:val="single" w:sz="12" w:space="0" w:color="auto"/>
            </w:tcBorders>
            <w:vAlign w:val="center"/>
          </w:tcPr>
          <w:p w14:paraId="685ECB39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95+</w:t>
            </w:r>
          </w:p>
        </w:tc>
        <w:tc>
          <w:tcPr>
            <w:tcW w:w="688" w:type="pct"/>
            <w:tcBorders>
              <w:bottom w:val="single" w:sz="12" w:space="0" w:color="auto"/>
            </w:tcBorders>
            <w:vAlign w:val="center"/>
          </w:tcPr>
          <w:p w14:paraId="17A73143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742 (158,1566)</w:t>
            </w:r>
          </w:p>
        </w:tc>
        <w:tc>
          <w:tcPr>
            <w:tcW w:w="818" w:type="pct"/>
            <w:tcBorders>
              <w:bottom w:val="single" w:sz="12" w:space="0" w:color="auto"/>
            </w:tcBorders>
            <w:vAlign w:val="center"/>
          </w:tcPr>
          <w:p w14:paraId="04198BDE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2267.4 (482.5,4784.7)</w:t>
            </w:r>
          </w:p>
        </w:tc>
        <w:tc>
          <w:tcPr>
            <w:tcW w:w="818" w:type="pct"/>
            <w:tcBorders>
              <w:bottom w:val="single" w:sz="12" w:space="0" w:color="auto"/>
            </w:tcBorders>
            <w:vAlign w:val="center"/>
          </w:tcPr>
          <w:p w14:paraId="631783C9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10706 (2675.6,22132.4)</w:t>
            </w:r>
          </w:p>
        </w:tc>
        <w:tc>
          <w:tcPr>
            <w:tcW w:w="875" w:type="pct"/>
            <w:tcBorders>
              <w:bottom w:val="single" w:sz="12" w:space="0" w:color="auto"/>
            </w:tcBorders>
            <w:vAlign w:val="center"/>
          </w:tcPr>
          <w:p w14:paraId="1827A272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2066.2 (516.4,4271.4)</w:t>
            </w:r>
          </w:p>
        </w:tc>
        <w:tc>
          <w:tcPr>
            <w:tcW w:w="774" w:type="pct"/>
            <w:tcBorders>
              <w:bottom w:val="single" w:sz="12" w:space="0" w:color="auto"/>
            </w:tcBorders>
            <w:vAlign w:val="center"/>
          </w:tcPr>
          <w:p w14:paraId="438F9C85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-8.9 (-68.4,139.6)</w:t>
            </w:r>
          </w:p>
        </w:tc>
        <w:tc>
          <w:tcPr>
            <w:tcW w:w="676" w:type="pct"/>
            <w:tcBorders>
              <w:bottom w:val="single" w:sz="12" w:space="0" w:color="auto"/>
            </w:tcBorders>
            <w:vAlign w:val="center"/>
          </w:tcPr>
          <w:p w14:paraId="7774817D" w14:textId="77777777" w:rsidR="0014319B" w:rsidRPr="0014319B" w:rsidRDefault="0014319B" w:rsidP="0014319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4319B">
              <w:rPr>
                <w:rFonts w:ascii="Times New Roman" w:hAnsi="Times New Roman" w:cs="Times New Roman"/>
                <w:sz w:val="18"/>
                <w:szCs w:val="18"/>
              </w:rPr>
              <w:t>-0.6 (-0.82, -0.37)</w:t>
            </w:r>
          </w:p>
        </w:tc>
      </w:tr>
    </w:tbl>
    <w:p w14:paraId="51A85FD1" w14:textId="77777777" w:rsidR="0014319B" w:rsidRPr="0014319B" w:rsidRDefault="0014319B">
      <w:pPr>
        <w:rPr>
          <w:rFonts w:hint="eastAsia"/>
        </w:rPr>
      </w:pPr>
    </w:p>
    <w:p w14:paraId="6DE8835B" w14:textId="77777777" w:rsidR="00675D7D" w:rsidRDefault="00675D7D" w:rsidP="00675D7D">
      <w:pPr>
        <w:rPr>
          <w:rFonts w:hint="eastAsia"/>
        </w:rPr>
      </w:pPr>
      <w:r w:rsidRPr="00675D7D">
        <w:rPr>
          <w:rFonts w:ascii="Times New Roman" w:hAnsi="Times New Roman" w:cs="Times New Roman" w:hint="eastAsia"/>
          <w:sz w:val="24"/>
          <w:szCs w:val="24"/>
        </w:rPr>
        <w:t xml:space="preserve">EAPC, </w:t>
      </w:r>
      <w:r w:rsidRPr="00795699">
        <w:rPr>
          <w:rFonts w:ascii="Times New Roman" w:hAnsi="Times New Roman" w:cs="Times New Roman"/>
          <w:sz w:val="24"/>
          <w:szCs w:val="24"/>
        </w:rPr>
        <w:t>estimated annual percentage change</w:t>
      </w:r>
      <w:r>
        <w:rPr>
          <w:rFonts w:ascii="Times New Roman" w:hAnsi="Times New Roman" w:cs="Times New Roman" w:hint="eastAsia"/>
          <w:sz w:val="24"/>
          <w:szCs w:val="24"/>
        </w:rPr>
        <w:t xml:space="preserve">; DALYs, </w:t>
      </w:r>
      <w:r w:rsidRPr="004D1E10">
        <w:rPr>
          <w:rFonts w:ascii="Times New Roman" w:hAnsi="Times New Roman" w:cs="Times New Roman"/>
          <w:sz w:val="24"/>
          <w:szCs w:val="24"/>
        </w:rPr>
        <w:t>disability-adjusted life years</w:t>
      </w:r>
      <w:r>
        <w:rPr>
          <w:rFonts w:ascii="Times New Roman" w:hAnsi="Times New Roman" w:cs="Times New Roman" w:hint="eastAsia"/>
          <w:sz w:val="24"/>
          <w:szCs w:val="24"/>
        </w:rPr>
        <w:t xml:space="preserve">; ASR, </w:t>
      </w:r>
      <w:r w:rsidRPr="006A2C6C">
        <w:rPr>
          <w:rFonts w:ascii="Times New Roman" w:hAnsi="Times New Roman" w:cs="Times New Roman" w:hint="eastAsia"/>
          <w:sz w:val="24"/>
          <w:szCs w:val="24"/>
        </w:rPr>
        <w:t>age-standardized rate</w:t>
      </w:r>
      <w:r>
        <w:rPr>
          <w:rFonts w:ascii="Times New Roman" w:hAnsi="Times New Roman" w:cs="Times New Roman" w:hint="eastAsia"/>
          <w:sz w:val="24"/>
          <w:szCs w:val="24"/>
        </w:rPr>
        <w:t xml:space="preserve">; 96% CI, </w:t>
      </w:r>
      <w:r w:rsidRPr="00795699">
        <w:rPr>
          <w:rFonts w:ascii="Times New Roman" w:hAnsi="Times New Roman" w:cs="Times New Roman"/>
          <w:sz w:val="24"/>
          <w:szCs w:val="24"/>
        </w:rPr>
        <w:t>95%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; 95% UI, </w:t>
      </w:r>
      <w:r w:rsidRPr="00013276">
        <w:rPr>
          <w:rFonts w:ascii="Times New Roman" w:hAnsi="Times New Roman" w:cs="Times New Roman"/>
          <w:sz w:val="24"/>
          <w:szCs w:val="24"/>
        </w:rPr>
        <w:t>95% uncertainty intervals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53359AA9" w14:textId="77777777" w:rsidR="0014319B" w:rsidRPr="00675D7D" w:rsidRDefault="0014319B">
      <w:pPr>
        <w:rPr>
          <w:rFonts w:hint="eastAsia"/>
        </w:rPr>
      </w:pPr>
    </w:p>
    <w:p w14:paraId="256BECC9" w14:textId="74D7826A" w:rsidR="0014319B" w:rsidRPr="00472104" w:rsidRDefault="0014319B" w:rsidP="001431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723C2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</w:t>
      </w:r>
      <w:r w:rsidRPr="007723C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6 </w:t>
      </w:r>
      <w:r w:rsidRPr="007723C2">
        <w:rPr>
          <w:rFonts w:ascii="Times New Roman" w:hAnsi="Times New Roman" w:cs="Times New Roman" w:hint="eastAsia"/>
          <w:sz w:val="24"/>
          <w:szCs w:val="24"/>
        </w:rPr>
        <w:t>Changes in DALYs number by sex of atrial fibrillation /atrial flutter attributable to high systolic blood pressure according to population-level determinants from 1990 to 2021 in China.</w:t>
      </w:r>
    </w:p>
    <w:tbl>
      <w:tblPr>
        <w:tblStyle w:val="a7"/>
        <w:tblW w:w="466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1814"/>
        <w:gridCol w:w="1043"/>
        <w:gridCol w:w="1929"/>
        <w:gridCol w:w="1175"/>
        <w:gridCol w:w="1928"/>
        <w:gridCol w:w="2355"/>
        <w:gridCol w:w="1923"/>
      </w:tblGrid>
      <w:tr w:rsidR="0014319B" w:rsidRPr="00F12E9C" w14:paraId="7CC41E35" w14:textId="77777777" w:rsidTr="00F12E9C">
        <w:trPr>
          <w:trHeight w:val="247"/>
        </w:trPr>
        <w:tc>
          <w:tcPr>
            <w:tcW w:w="330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087435C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ex</w:t>
            </w:r>
          </w:p>
        </w:tc>
        <w:tc>
          <w:tcPr>
            <w:tcW w:w="696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02FF803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Overall difference</w:t>
            </w:r>
          </w:p>
        </w:tc>
        <w:tc>
          <w:tcPr>
            <w:tcW w:w="400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B4A71E5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Aging</w:t>
            </w:r>
          </w:p>
        </w:tc>
        <w:tc>
          <w:tcPr>
            <w:tcW w:w="740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20019C2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Percent change (%)</w:t>
            </w:r>
          </w:p>
        </w:tc>
        <w:tc>
          <w:tcPr>
            <w:tcW w:w="451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8E910D4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Population</w:t>
            </w:r>
          </w:p>
        </w:tc>
        <w:tc>
          <w:tcPr>
            <w:tcW w:w="740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0375754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Percent change (%)</w:t>
            </w:r>
          </w:p>
        </w:tc>
        <w:tc>
          <w:tcPr>
            <w:tcW w:w="904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61E01D7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Epidemiological change</w:t>
            </w:r>
          </w:p>
        </w:tc>
        <w:tc>
          <w:tcPr>
            <w:tcW w:w="738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8396427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Percent change (%)</w:t>
            </w:r>
          </w:p>
        </w:tc>
      </w:tr>
      <w:tr w:rsidR="0014319B" w:rsidRPr="00F12E9C" w14:paraId="3C5F1E22" w14:textId="77777777" w:rsidTr="00F12E9C">
        <w:trPr>
          <w:trHeight w:val="251"/>
        </w:trPr>
        <w:tc>
          <w:tcPr>
            <w:tcW w:w="330" w:type="pct"/>
            <w:tcBorders>
              <w:top w:val="single" w:sz="6" w:space="0" w:color="auto"/>
            </w:tcBorders>
            <w:vAlign w:val="center"/>
          </w:tcPr>
          <w:p w14:paraId="0AC7C2A1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Both</w:t>
            </w:r>
          </w:p>
        </w:tc>
        <w:tc>
          <w:tcPr>
            <w:tcW w:w="696" w:type="pct"/>
            <w:tcBorders>
              <w:top w:val="single" w:sz="6" w:space="0" w:color="auto"/>
            </w:tcBorders>
            <w:vAlign w:val="center"/>
          </w:tcPr>
          <w:p w14:paraId="2C825934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1756813</w:t>
            </w:r>
          </w:p>
        </w:tc>
        <w:tc>
          <w:tcPr>
            <w:tcW w:w="400" w:type="pct"/>
            <w:tcBorders>
              <w:top w:val="single" w:sz="6" w:space="0" w:color="auto"/>
            </w:tcBorders>
            <w:vAlign w:val="center"/>
          </w:tcPr>
          <w:p w14:paraId="1FA4FB01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1264017</w:t>
            </w:r>
          </w:p>
        </w:tc>
        <w:tc>
          <w:tcPr>
            <w:tcW w:w="740" w:type="pct"/>
            <w:tcBorders>
              <w:top w:val="single" w:sz="6" w:space="0" w:color="auto"/>
            </w:tcBorders>
            <w:vAlign w:val="center"/>
          </w:tcPr>
          <w:p w14:paraId="173E2A69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71.95</w:t>
            </w:r>
          </w:p>
        </w:tc>
        <w:tc>
          <w:tcPr>
            <w:tcW w:w="451" w:type="pct"/>
            <w:tcBorders>
              <w:top w:val="single" w:sz="6" w:space="0" w:color="auto"/>
            </w:tcBorders>
            <w:vAlign w:val="center"/>
          </w:tcPr>
          <w:p w14:paraId="46EDB7D7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394742.3</w:t>
            </w:r>
          </w:p>
        </w:tc>
        <w:tc>
          <w:tcPr>
            <w:tcW w:w="740" w:type="pct"/>
            <w:tcBorders>
              <w:top w:val="single" w:sz="6" w:space="0" w:color="auto"/>
            </w:tcBorders>
            <w:vAlign w:val="center"/>
          </w:tcPr>
          <w:p w14:paraId="28B287B4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22.47</w:t>
            </w:r>
          </w:p>
        </w:tc>
        <w:tc>
          <w:tcPr>
            <w:tcW w:w="904" w:type="pct"/>
            <w:tcBorders>
              <w:top w:val="single" w:sz="6" w:space="0" w:color="auto"/>
            </w:tcBorders>
            <w:vAlign w:val="center"/>
          </w:tcPr>
          <w:p w14:paraId="640CBAA3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98053.77</w:t>
            </w:r>
          </w:p>
        </w:tc>
        <w:tc>
          <w:tcPr>
            <w:tcW w:w="738" w:type="pct"/>
            <w:tcBorders>
              <w:top w:val="single" w:sz="6" w:space="0" w:color="auto"/>
            </w:tcBorders>
            <w:vAlign w:val="center"/>
          </w:tcPr>
          <w:p w14:paraId="5760EC89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5.58</w:t>
            </w:r>
          </w:p>
        </w:tc>
      </w:tr>
      <w:tr w:rsidR="0014319B" w:rsidRPr="00F12E9C" w14:paraId="57275174" w14:textId="77777777" w:rsidTr="00F12E9C">
        <w:trPr>
          <w:trHeight w:val="247"/>
        </w:trPr>
        <w:tc>
          <w:tcPr>
            <w:tcW w:w="330" w:type="pct"/>
            <w:vAlign w:val="center"/>
          </w:tcPr>
          <w:p w14:paraId="2813DA71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696" w:type="pct"/>
            <w:vAlign w:val="center"/>
          </w:tcPr>
          <w:p w14:paraId="1CAFDD98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1077163</w:t>
            </w:r>
          </w:p>
        </w:tc>
        <w:tc>
          <w:tcPr>
            <w:tcW w:w="400" w:type="pct"/>
            <w:vAlign w:val="center"/>
          </w:tcPr>
          <w:p w14:paraId="21D4E112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466801.4</w:t>
            </w:r>
          </w:p>
        </w:tc>
        <w:tc>
          <w:tcPr>
            <w:tcW w:w="740" w:type="pct"/>
            <w:vAlign w:val="center"/>
          </w:tcPr>
          <w:p w14:paraId="7ECB22A3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43.34</w:t>
            </w:r>
          </w:p>
        </w:tc>
        <w:tc>
          <w:tcPr>
            <w:tcW w:w="451" w:type="pct"/>
            <w:vAlign w:val="center"/>
          </w:tcPr>
          <w:p w14:paraId="51FCC2C5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157889.8</w:t>
            </w:r>
          </w:p>
        </w:tc>
        <w:tc>
          <w:tcPr>
            <w:tcW w:w="740" w:type="pct"/>
            <w:vAlign w:val="center"/>
          </w:tcPr>
          <w:p w14:paraId="68C8EDA2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14.66</w:t>
            </w:r>
          </w:p>
        </w:tc>
        <w:tc>
          <w:tcPr>
            <w:tcW w:w="904" w:type="pct"/>
            <w:vAlign w:val="center"/>
          </w:tcPr>
          <w:p w14:paraId="7F515988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452471.4</w:t>
            </w:r>
          </w:p>
        </w:tc>
        <w:tc>
          <w:tcPr>
            <w:tcW w:w="738" w:type="pct"/>
            <w:vAlign w:val="center"/>
          </w:tcPr>
          <w:p w14:paraId="6EE4B602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42.01</w:t>
            </w:r>
          </w:p>
        </w:tc>
      </w:tr>
      <w:tr w:rsidR="0014319B" w:rsidRPr="00F12E9C" w14:paraId="5698E923" w14:textId="77777777" w:rsidTr="00F12E9C">
        <w:trPr>
          <w:trHeight w:val="251"/>
        </w:trPr>
        <w:tc>
          <w:tcPr>
            <w:tcW w:w="330" w:type="pct"/>
            <w:tcBorders>
              <w:bottom w:val="single" w:sz="12" w:space="0" w:color="auto"/>
            </w:tcBorders>
            <w:vAlign w:val="center"/>
          </w:tcPr>
          <w:p w14:paraId="1A6CAA2E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696" w:type="pct"/>
            <w:tcBorders>
              <w:bottom w:val="single" w:sz="12" w:space="0" w:color="auto"/>
            </w:tcBorders>
            <w:vAlign w:val="center"/>
          </w:tcPr>
          <w:p w14:paraId="55C974C9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836634.9</w:t>
            </w:r>
          </w:p>
        </w:tc>
        <w:tc>
          <w:tcPr>
            <w:tcW w:w="400" w:type="pct"/>
            <w:tcBorders>
              <w:bottom w:val="single" w:sz="12" w:space="0" w:color="auto"/>
            </w:tcBorders>
            <w:vAlign w:val="center"/>
          </w:tcPr>
          <w:p w14:paraId="2C922733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684492.9</w:t>
            </w:r>
          </w:p>
        </w:tc>
        <w:tc>
          <w:tcPr>
            <w:tcW w:w="740" w:type="pct"/>
            <w:tcBorders>
              <w:bottom w:val="single" w:sz="12" w:space="0" w:color="auto"/>
            </w:tcBorders>
            <w:vAlign w:val="center"/>
          </w:tcPr>
          <w:p w14:paraId="7DF6A3BE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81.82</w:t>
            </w:r>
          </w:p>
        </w:tc>
        <w:tc>
          <w:tcPr>
            <w:tcW w:w="451" w:type="pct"/>
            <w:tcBorders>
              <w:bottom w:val="single" w:sz="12" w:space="0" w:color="auto"/>
            </w:tcBorders>
            <w:vAlign w:val="center"/>
          </w:tcPr>
          <w:p w14:paraId="79F4B684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208253.3</w:t>
            </w:r>
          </w:p>
        </w:tc>
        <w:tc>
          <w:tcPr>
            <w:tcW w:w="740" w:type="pct"/>
            <w:tcBorders>
              <w:bottom w:val="single" w:sz="12" w:space="0" w:color="auto"/>
            </w:tcBorders>
            <w:vAlign w:val="center"/>
          </w:tcPr>
          <w:p w14:paraId="3C0AE7F4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24.89</w:t>
            </w:r>
          </w:p>
        </w:tc>
        <w:tc>
          <w:tcPr>
            <w:tcW w:w="904" w:type="pct"/>
            <w:tcBorders>
              <w:bottom w:val="single" w:sz="12" w:space="0" w:color="auto"/>
            </w:tcBorders>
            <w:vAlign w:val="center"/>
          </w:tcPr>
          <w:p w14:paraId="09715B2E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-56111.3</w:t>
            </w:r>
          </w:p>
        </w:tc>
        <w:tc>
          <w:tcPr>
            <w:tcW w:w="738" w:type="pct"/>
            <w:tcBorders>
              <w:bottom w:val="single" w:sz="12" w:space="0" w:color="auto"/>
            </w:tcBorders>
            <w:vAlign w:val="center"/>
          </w:tcPr>
          <w:p w14:paraId="5CC39786" w14:textId="77777777" w:rsidR="0014319B" w:rsidRPr="00F12E9C" w:rsidRDefault="0014319B" w:rsidP="00835A2C">
            <w:pPr>
              <w:jc w:val="center"/>
              <w:rPr>
                <w:rFonts w:hint="eastAsia"/>
                <w:sz w:val="18"/>
                <w:szCs w:val="18"/>
              </w:rPr>
            </w:pPr>
            <w:r w:rsidRPr="00F12E9C">
              <w:rPr>
                <w:rFonts w:ascii="Times New Roman" w:hAnsi="Times New Roman" w:cs="Times New Roman"/>
                <w:sz w:val="18"/>
                <w:szCs w:val="18"/>
              </w:rPr>
              <w:t>-6.71</w:t>
            </w:r>
          </w:p>
        </w:tc>
      </w:tr>
    </w:tbl>
    <w:p w14:paraId="6E4B7A07" w14:textId="77777777" w:rsidR="0014319B" w:rsidRPr="0014319B" w:rsidRDefault="0014319B">
      <w:pPr>
        <w:rPr>
          <w:rFonts w:hint="eastAsia"/>
        </w:rPr>
      </w:pPr>
    </w:p>
    <w:p w14:paraId="3B27052D" w14:textId="4C2F25D2" w:rsidR="0014319B" w:rsidRPr="00D2018C" w:rsidRDefault="00675D7D">
      <w:pPr>
        <w:rPr>
          <w:rFonts w:hint="eastAsia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DALYs, </w:t>
      </w:r>
      <w:r w:rsidRPr="004D1E10">
        <w:rPr>
          <w:rFonts w:ascii="Times New Roman" w:hAnsi="Times New Roman" w:cs="Times New Roman"/>
          <w:sz w:val="24"/>
          <w:szCs w:val="24"/>
        </w:rPr>
        <w:t>disability-adjusted life year</w:t>
      </w:r>
    </w:p>
    <w:sectPr w:rsidR="0014319B" w:rsidRPr="00D2018C" w:rsidSect="00D2018C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D1CA58" w14:textId="77777777" w:rsidR="00863F5C" w:rsidRDefault="00863F5C" w:rsidP="004F7283">
      <w:pPr>
        <w:rPr>
          <w:rFonts w:hint="eastAsia"/>
        </w:rPr>
      </w:pPr>
      <w:r>
        <w:separator/>
      </w:r>
    </w:p>
  </w:endnote>
  <w:endnote w:type="continuationSeparator" w:id="0">
    <w:p w14:paraId="3893AAB3" w14:textId="77777777" w:rsidR="00863F5C" w:rsidRDefault="00863F5C" w:rsidP="004F728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B94B8D" w14:textId="77777777" w:rsidR="00232822" w:rsidRDefault="00232822">
    <w:pPr>
      <w:pStyle w:val="a5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85597051"/>
      <w:docPartObj>
        <w:docPartGallery w:val="Page Numbers (Bottom of Page)"/>
        <w:docPartUnique/>
      </w:docPartObj>
    </w:sdtPr>
    <w:sdtContent>
      <w:p w14:paraId="07D9F117" w14:textId="3531AB73" w:rsidR="00FA1735" w:rsidRDefault="00FA1735">
        <w:pPr>
          <w:pStyle w:val="a5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94D806F" w14:textId="77777777" w:rsidR="00232822" w:rsidRDefault="00232822">
    <w:pPr>
      <w:pStyle w:val="a5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58103" w14:textId="77777777" w:rsidR="00232822" w:rsidRDefault="00232822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1A3E0A" w14:textId="77777777" w:rsidR="00863F5C" w:rsidRDefault="00863F5C" w:rsidP="004F7283">
      <w:pPr>
        <w:rPr>
          <w:rFonts w:hint="eastAsia"/>
        </w:rPr>
      </w:pPr>
      <w:r>
        <w:separator/>
      </w:r>
    </w:p>
  </w:footnote>
  <w:footnote w:type="continuationSeparator" w:id="0">
    <w:p w14:paraId="72197207" w14:textId="77777777" w:rsidR="00863F5C" w:rsidRDefault="00863F5C" w:rsidP="004F7283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486AA" w14:textId="77777777" w:rsidR="00232822" w:rsidRDefault="00232822" w:rsidP="00232822">
    <w:pPr>
      <w:pStyle w:val="a3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F6F0B1" w14:textId="77777777" w:rsidR="00232822" w:rsidRDefault="00232822" w:rsidP="00232822">
    <w:pPr>
      <w:pStyle w:val="a3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7CCC1C" w14:textId="77777777" w:rsidR="00232822" w:rsidRDefault="00232822">
    <w:pPr>
      <w:pStyle w:val="a3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19B"/>
    <w:rsid w:val="00077DC0"/>
    <w:rsid w:val="0010087A"/>
    <w:rsid w:val="0014319B"/>
    <w:rsid w:val="001509E8"/>
    <w:rsid w:val="001C733C"/>
    <w:rsid w:val="00232822"/>
    <w:rsid w:val="002946CB"/>
    <w:rsid w:val="00325DEF"/>
    <w:rsid w:val="00353CDE"/>
    <w:rsid w:val="003C1DDE"/>
    <w:rsid w:val="00416EBB"/>
    <w:rsid w:val="0042026F"/>
    <w:rsid w:val="004847F4"/>
    <w:rsid w:val="004B4F37"/>
    <w:rsid w:val="004C4569"/>
    <w:rsid w:val="004D0B72"/>
    <w:rsid w:val="004E0698"/>
    <w:rsid w:val="004F7283"/>
    <w:rsid w:val="005C7924"/>
    <w:rsid w:val="005E56F1"/>
    <w:rsid w:val="0063519B"/>
    <w:rsid w:val="00675D7D"/>
    <w:rsid w:val="00721CE2"/>
    <w:rsid w:val="007607F3"/>
    <w:rsid w:val="007951BD"/>
    <w:rsid w:val="00863F5C"/>
    <w:rsid w:val="008D44EF"/>
    <w:rsid w:val="008D6A34"/>
    <w:rsid w:val="008F520C"/>
    <w:rsid w:val="0090616C"/>
    <w:rsid w:val="00930DDA"/>
    <w:rsid w:val="00994F14"/>
    <w:rsid w:val="009B6BEF"/>
    <w:rsid w:val="00A57A37"/>
    <w:rsid w:val="00AB2368"/>
    <w:rsid w:val="00AD55BC"/>
    <w:rsid w:val="00B37356"/>
    <w:rsid w:val="00CA5613"/>
    <w:rsid w:val="00CC5AB1"/>
    <w:rsid w:val="00D2018C"/>
    <w:rsid w:val="00D42285"/>
    <w:rsid w:val="00DC28CC"/>
    <w:rsid w:val="00E556F6"/>
    <w:rsid w:val="00EE6F51"/>
    <w:rsid w:val="00F033E4"/>
    <w:rsid w:val="00F12E9C"/>
    <w:rsid w:val="00F5331C"/>
    <w:rsid w:val="00F56FBD"/>
    <w:rsid w:val="00FA1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4FB901"/>
  <w15:chartTrackingRefBased/>
  <w15:docId w15:val="{3B40B478-28E0-4827-80F1-618C75442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44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728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72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72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7283"/>
    <w:rPr>
      <w:sz w:val="18"/>
      <w:szCs w:val="18"/>
    </w:rPr>
  </w:style>
  <w:style w:type="table" w:styleId="a7">
    <w:name w:val="Table Grid"/>
    <w:basedOn w:val="a1"/>
    <w:uiPriority w:val="39"/>
    <w:rsid w:val="004F72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587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7</Pages>
  <Words>1290</Words>
  <Characters>8284</Characters>
  <Application>Microsoft Office Word</Application>
  <DocSecurity>0</DocSecurity>
  <Lines>593</Lines>
  <Paragraphs>517</Paragraphs>
  <ScaleCrop>false</ScaleCrop>
  <Company/>
  <LinksUpToDate>false</LinksUpToDate>
  <CharactersWithSpaces>9054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小新pro13</dc:creator>
  <cp:keywords/>
  <dc:description/>
  <cp:lastModifiedBy>小新pro13</cp:lastModifiedBy>
  <cp:revision>11</cp:revision>
  <dcterms:created xsi:type="dcterms:W3CDTF">2024-10-09T07:04:00Z</dcterms:created>
  <dcterms:modified xsi:type="dcterms:W3CDTF">2025-02-02T15:18:00Z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22a7fa6aa7c3866b66d34fd7c0234db8556617c1076a99d5e7ffcd0b7ffb10d0</vt:lpwstr>
  </property>
</Properties>
</file>