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20F5AF" w14:textId="5B30D1EF" w:rsidR="001C6642" w:rsidRDefault="0058299C" w:rsidP="00083F6A">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00BD15F4">
        <w:rPr>
          <w:rFonts w:ascii="Times New Roman" w:hAnsi="Times New Roman" w:cs="Times New Roman"/>
          <w:b/>
          <w:sz w:val="24"/>
          <w:szCs w:val="24"/>
        </w:rPr>
        <w:t xml:space="preserve"> </w:t>
      </w:r>
      <w:r w:rsidR="00D000F5" w:rsidRPr="004500C6">
        <w:rPr>
          <w:rFonts w:ascii="Times New Roman" w:hAnsi="Times New Roman" w:cs="Times New Roman"/>
          <w:b/>
          <w:sz w:val="24"/>
          <w:szCs w:val="24"/>
        </w:rPr>
        <w:t>Table S1</w:t>
      </w:r>
      <w:r w:rsidR="00EC1977" w:rsidRPr="004500C6">
        <w:rPr>
          <w:rFonts w:ascii="Times New Roman" w:hAnsi="Times New Roman" w:cs="Times New Roman"/>
          <w:b/>
          <w:sz w:val="24"/>
          <w:szCs w:val="24"/>
        </w:rPr>
        <w:t>.</w:t>
      </w:r>
      <w:r w:rsidR="00EC1977" w:rsidRPr="00EC1977">
        <w:rPr>
          <w:rFonts w:ascii="Times New Roman" w:hAnsi="Times New Roman" w:cs="Times New Roman"/>
          <w:sz w:val="24"/>
          <w:szCs w:val="24"/>
        </w:rPr>
        <w:t xml:space="preserve"> Data collection schedule.</w:t>
      </w:r>
    </w:p>
    <w:tbl>
      <w:tblPr>
        <w:tblStyle w:val="TableGrid1"/>
        <w:tblpPr w:leftFromText="180" w:rightFromText="180" w:vertAnchor="page" w:horzAnchor="margin" w:tblpXSpec="center" w:tblpY="671"/>
        <w:tblW w:w="15999" w:type="dxa"/>
        <w:tblLayout w:type="fixed"/>
        <w:tblCellMar>
          <w:left w:w="28" w:type="dxa"/>
          <w:right w:w="28" w:type="dxa"/>
        </w:tblCellMar>
        <w:tblLook w:val="04A0" w:firstRow="1" w:lastRow="0" w:firstColumn="1" w:lastColumn="0" w:noHBand="0" w:noVBand="1"/>
      </w:tblPr>
      <w:tblGrid>
        <w:gridCol w:w="4649"/>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1F41CD" w:rsidRPr="006B27B4" w14:paraId="6E82C009" w14:textId="77777777" w:rsidTr="001F41CD">
        <w:trPr>
          <w:trHeight w:val="255"/>
        </w:trPr>
        <w:tc>
          <w:tcPr>
            <w:tcW w:w="4649" w:type="dxa"/>
            <w:tcBorders>
              <w:top w:val="single" w:sz="4" w:space="0" w:color="auto"/>
              <w:left w:val="single" w:sz="4" w:space="0" w:color="auto"/>
              <w:bottom w:val="nil"/>
              <w:right w:val="single" w:sz="4" w:space="0" w:color="auto"/>
            </w:tcBorders>
            <w:shd w:val="clear" w:color="auto" w:fill="FFFFFF" w:themeFill="background1"/>
          </w:tcPr>
          <w:p w14:paraId="6B7E1CBA" w14:textId="77777777" w:rsidR="001F41CD" w:rsidRPr="006B27B4" w:rsidRDefault="001F41CD" w:rsidP="001F41CD">
            <w:pPr>
              <w:jc w:val="center"/>
              <w:rPr>
                <w:rFonts w:ascii="Times New Roman" w:eastAsia="Calibri" w:hAnsi="Times New Roman" w:cs="Times New Roman"/>
                <w:sz w:val="20"/>
                <w:szCs w:val="20"/>
              </w:rPr>
            </w:pPr>
          </w:p>
        </w:tc>
        <w:tc>
          <w:tcPr>
            <w:tcW w:w="11350" w:type="dxa"/>
            <w:gridSpan w:val="25"/>
            <w:tcBorders>
              <w:left w:val="single" w:sz="4" w:space="0" w:color="auto"/>
              <w:bottom w:val="single" w:sz="4" w:space="0" w:color="auto"/>
            </w:tcBorders>
            <w:shd w:val="clear" w:color="auto" w:fill="FFFFFF" w:themeFill="background1"/>
            <w:vAlign w:val="center"/>
          </w:tcPr>
          <w:p w14:paraId="602109D3" w14:textId="77777777" w:rsidR="001F41CD" w:rsidRPr="006B27B4" w:rsidRDefault="001F41CD" w:rsidP="001F41CD">
            <w:pPr>
              <w:jc w:val="center"/>
              <w:rPr>
                <w:rFonts w:ascii="Times New Roman" w:eastAsia="Calibri" w:hAnsi="Times New Roman" w:cs="Times New Roman"/>
                <w:b/>
                <w:sz w:val="20"/>
                <w:szCs w:val="20"/>
              </w:rPr>
            </w:pPr>
            <w:r w:rsidRPr="006B27B4">
              <w:rPr>
                <w:rFonts w:ascii="Times New Roman" w:eastAsia="Calibri" w:hAnsi="Times New Roman" w:cs="Times New Roman"/>
                <w:b/>
                <w:sz w:val="20"/>
                <w:szCs w:val="20"/>
              </w:rPr>
              <w:t>Time-point</w:t>
            </w:r>
          </w:p>
        </w:tc>
      </w:tr>
      <w:tr w:rsidR="001F41CD" w:rsidRPr="006B27B4" w14:paraId="5473A200" w14:textId="77777777" w:rsidTr="001F41CD">
        <w:trPr>
          <w:trHeight w:val="255"/>
        </w:trPr>
        <w:tc>
          <w:tcPr>
            <w:tcW w:w="4649" w:type="dxa"/>
            <w:tcBorders>
              <w:top w:val="nil"/>
              <w:bottom w:val="single" w:sz="4" w:space="0" w:color="auto"/>
            </w:tcBorders>
            <w:shd w:val="clear" w:color="auto" w:fill="FFFFFF" w:themeFill="background1"/>
          </w:tcPr>
          <w:p w14:paraId="290E180D" w14:textId="77777777" w:rsidR="001F41CD" w:rsidRPr="006B27B4" w:rsidRDefault="001F41CD" w:rsidP="001F41CD">
            <w:pPr>
              <w:rPr>
                <w:rFonts w:ascii="Times New Roman" w:eastAsia="Calibri" w:hAnsi="Times New Roman" w:cs="Times New Roman"/>
                <w:b/>
                <w:sz w:val="20"/>
                <w:szCs w:val="20"/>
              </w:rPr>
            </w:pPr>
            <w:r w:rsidRPr="006B27B4">
              <w:rPr>
                <w:rFonts w:ascii="Times New Roman" w:eastAsia="Calibri" w:hAnsi="Times New Roman" w:cs="Times New Roman"/>
                <w:b/>
                <w:sz w:val="20"/>
                <w:szCs w:val="20"/>
              </w:rPr>
              <w:t>Measure</w:t>
            </w:r>
          </w:p>
        </w:tc>
        <w:tc>
          <w:tcPr>
            <w:tcW w:w="454" w:type="dxa"/>
            <w:tcBorders>
              <w:top w:val="single" w:sz="4" w:space="0" w:color="auto"/>
              <w:bottom w:val="single" w:sz="4" w:space="0" w:color="auto"/>
            </w:tcBorders>
            <w:shd w:val="clear" w:color="auto" w:fill="FFFFFF" w:themeFill="background1"/>
            <w:vAlign w:val="center"/>
          </w:tcPr>
          <w:p w14:paraId="1CBD6B17" w14:textId="77777777" w:rsidR="001F41CD" w:rsidRPr="006B27B4" w:rsidRDefault="001F41CD" w:rsidP="001F41CD">
            <w:pPr>
              <w:jc w:val="center"/>
              <w:rPr>
                <w:rFonts w:ascii="Times New Roman" w:eastAsia="Calibri" w:hAnsi="Times New Roman" w:cs="Times New Roman"/>
                <w:b/>
                <w:sz w:val="20"/>
                <w:szCs w:val="20"/>
              </w:rPr>
            </w:pPr>
            <w:r w:rsidRPr="006B27B4">
              <w:rPr>
                <w:rFonts w:ascii="Times New Roman" w:eastAsia="Calibri" w:hAnsi="Times New Roman" w:cs="Times New Roman"/>
                <w:b/>
                <w:sz w:val="20"/>
                <w:szCs w:val="20"/>
              </w:rPr>
              <w:t>0M</w:t>
            </w:r>
          </w:p>
        </w:tc>
        <w:tc>
          <w:tcPr>
            <w:tcW w:w="454" w:type="dxa"/>
            <w:tcBorders>
              <w:top w:val="single" w:sz="4" w:space="0" w:color="auto"/>
              <w:bottom w:val="single" w:sz="4" w:space="0" w:color="auto"/>
            </w:tcBorders>
            <w:shd w:val="clear" w:color="auto" w:fill="FFFFFF" w:themeFill="background1"/>
            <w:vAlign w:val="center"/>
          </w:tcPr>
          <w:p w14:paraId="29C205F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136B4F1D"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16C6CD7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63C56ECD"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2838922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1D4AC5CC" w14:textId="77777777" w:rsidR="001F41CD" w:rsidRPr="006B27B4" w:rsidRDefault="001F41CD" w:rsidP="001F41CD">
            <w:pPr>
              <w:jc w:val="center"/>
              <w:rPr>
                <w:rFonts w:ascii="Times New Roman" w:eastAsia="Calibri" w:hAnsi="Times New Roman" w:cs="Times New Roman"/>
                <w:b/>
                <w:sz w:val="20"/>
                <w:szCs w:val="20"/>
              </w:rPr>
            </w:pPr>
            <w:r w:rsidRPr="006B27B4">
              <w:rPr>
                <w:rFonts w:ascii="Times New Roman" w:eastAsia="Calibri" w:hAnsi="Times New Roman" w:cs="Times New Roman"/>
                <w:b/>
                <w:sz w:val="20"/>
                <w:szCs w:val="20"/>
              </w:rPr>
              <w:t>3M</w:t>
            </w:r>
          </w:p>
        </w:tc>
        <w:tc>
          <w:tcPr>
            <w:tcW w:w="454" w:type="dxa"/>
            <w:tcBorders>
              <w:top w:val="single" w:sz="4" w:space="0" w:color="auto"/>
              <w:bottom w:val="single" w:sz="4" w:space="0" w:color="auto"/>
            </w:tcBorders>
            <w:shd w:val="clear" w:color="auto" w:fill="FFFFFF" w:themeFill="background1"/>
            <w:vAlign w:val="center"/>
          </w:tcPr>
          <w:p w14:paraId="5892D35D"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13C36FB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4BA1FD5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208123D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1547AC4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79A988E4" w14:textId="77777777" w:rsidR="001F41CD" w:rsidRPr="006B27B4" w:rsidRDefault="001F41CD" w:rsidP="001F41CD">
            <w:pPr>
              <w:jc w:val="center"/>
              <w:rPr>
                <w:rFonts w:ascii="Times New Roman" w:eastAsia="Calibri" w:hAnsi="Times New Roman" w:cs="Times New Roman"/>
                <w:b/>
                <w:sz w:val="20"/>
                <w:szCs w:val="20"/>
              </w:rPr>
            </w:pPr>
            <w:r w:rsidRPr="006B27B4">
              <w:rPr>
                <w:rFonts w:ascii="Times New Roman" w:eastAsia="Calibri" w:hAnsi="Times New Roman" w:cs="Times New Roman"/>
                <w:b/>
                <w:sz w:val="20"/>
                <w:szCs w:val="20"/>
              </w:rPr>
              <w:t>6M</w:t>
            </w:r>
          </w:p>
        </w:tc>
        <w:tc>
          <w:tcPr>
            <w:tcW w:w="454" w:type="dxa"/>
            <w:tcBorders>
              <w:top w:val="single" w:sz="4" w:space="0" w:color="auto"/>
              <w:bottom w:val="single" w:sz="4" w:space="0" w:color="auto"/>
            </w:tcBorders>
            <w:shd w:val="clear" w:color="auto" w:fill="FFFFFF" w:themeFill="background1"/>
            <w:vAlign w:val="center"/>
          </w:tcPr>
          <w:p w14:paraId="77F5964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2392062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34036F4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02D0872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14DCC76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74DA2F54" w14:textId="77777777" w:rsidR="001F41CD" w:rsidRPr="006B27B4" w:rsidRDefault="001F41CD" w:rsidP="001F41CD">
            <w:pPr>
              <w:jc w:val="center"/>
              <w:rPr>
                <w:rFonts w:ascii="Times New Roman" w:eastAsia="Calibri" w:hAnsi="Times New Roman" w:cs="Times New Roman"/>
                <w:b/>
                <w:sz w:val="20"/>
                <w:szCs w:val="20"/>
              </w:rPr>
            </w:pPr>
            <w:r w:rsidRPr="006B27B4">
              <w:rPr>
                <w:rFonts w:ascii="Times New Roman" w:eastAsia="Calibri" w:hAnsi="Times New Roman" w:cs="Times New Roman"/>
                <w:b/>
                <w:sz w:val="20"/>
                <w:szCs w:val="20"/>
              </w:rPr>
              <w:t>9M</w:t>
            </w:r>
          </w:p>
        </w:tc>
        <w:tc>
          <w:tcPr>
            <w:tcW w:w="454" w:type="dxa"/>
            <w:tcBorders>
              <w:top w:val="single" w:sz="4" w:space="0" w:color="auto"/>
              <w:bottom w:val="single" w:sz="4" w:space="0" w:color="auto"/>
            </w:tcBorders>
            <w:shd w:val="clear" w:color="auto" w:fill="FFFFFF" w:themeFill="background1"/>
            <w:vAlign w:val="center"/>
          </w:tcPr>
          <w:p w14:paraId="71569ED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2318FC6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10986C04"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4274927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0D22F3B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FFFFFF" w:themeFill="background1"/>
            <w:vAlign w:val="center"/>
          </w:tcPr>
          <w:p w14:paraId="10EC4DDC" w14:textId="77777777" w:rsidR="001F41CD" w:rsidRPr="006B27B4" w:rsidRDefault="001F41CD" w:rsidP="001F41CD">
            <w:pPr>
              <w:jc w:val="center"/>
              <w:rPr>
                <w:rFonts w:ascii="Times New Roman" w:eastAsia="Calibri" w:hAnsi="Times New Roman" w:cs="Times New Roman"/>
                <w:b/>
                <w:sz w:val="20"/>
                <w:szCs w:val="20"/>
              </w:rPr>
            </w:pPr>
            <w:r w:rsidRPr="006B27B4">
              <w:rPr>
                <w:rFonts w:ascii="Times New Roman" w:eastAsia="Calibri" w:hAnsi="Times New Roman" w:cs="Times New Roman"/>
                <w:b/>
                <w:sz w:val="20"/>
                <w:szCs w:val="20"/>
              </w:rPr>
              <w:t>12M</w:t>
            </w:r>
          </w:p>
        </w:tc>
      </w:tr>
      <w:tr w:rsidR="001F41CD" w:rsidRPr="006B27B4" w14:paraId="1CADCE0B" w14:textId="77777777" w:rsidTr="001F41CD">
        <w:trPr>
          <w:trHeight w:val="227"/>
        </w:trPr>
        <w:tc>
          <w:tcPr>
            <w:tcW w:w="4649" w:type="dxa"/>
            <w:tcBorders>
              <w:top w:val="single" w:sz="4" w:space="0" w:color="auto"/>
              <w:bottom w:val="single" w:sz="4" w:space="0" w:color="E7E6E6"/>
            </w:tcBorders>
          </w:tcPr>
          <w:p w14:paraId="731AB2DD" w14:textId="77777777" w:rsidR="001F41CD" w:rsidRPr="006B27B4" w:rsidRDefault="001F41CD" w:rsidP="001F41CD">
            <w:pPr>
              <w:rPr>
                <w:rFonts w:ascii="Times New Roman" w:eastAsia="Calibri" w:hAnsi="Times New Roman" w:cs="Times New Roman"/>
                <w:b/>
                <w:sz w:val="20"/>
                <w:szCs w:val="20"/>
              </w:rPr>
            </w:pPr>
            <w:r w:rsidRPr="006B27B4">
              <w:rPr>
                <w:rFonts w:ascii="Times New Roman" w:eastAsia="Calibri" w:hAnsi="Times New Roman" w:cs="Times New Roman"/>
                <w:b/>
                <w:sz w:val="20"/>
                <w:szCs w:val="20"/>
              </w:rPr>
              <w:t>Demographic, health &amp; function:</w:t>
            </w:r>
          </w:p>
        </w:tc>
        <w:tc>
          <w:tcPr>
            <w:tcW w:w="454" w:type="dxa"/>
            <w:tcBorders>
              <w:top w:val="single" w:sz="4" w:space="0" w:color="auto"/>
              <w:bottom w:val="single" w:sz="4" w:space="0" w:color="D9D9D9"/>
            </w:tcBorders>
            <w:shd w:val="clear" w:color="auto" w:fill="D9D9D9" w:themeFill="background1" w:themeFillShade="D9"/>
            <w:vAlign w:val="center"/>
          </w:tcPr>
          <w:p w14:paraId="624CB27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33671B2E"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158A840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7DF81C5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3263417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24D35DC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5BC081B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33C2F3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36EBB7CE"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BF7327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5585E9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A31B2C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6FA35F2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6986D24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43DF01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7309DB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6F1E422D"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6DD9EFF"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F29972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69983FAE"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10CFDCDE"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1158DE4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19543B6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F77068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4424069" w14:textId="77777777" w:rsidR="001F41CD" w:rsidRPr="006B27B4" w:rsidRDefault="001F41CD" w:rsidP="001F41CD">
            <w:pPr>
              <w:jc w:val="center"/>
              <w:rPr>
                <w:rFonts w:ascii="Times New Roman" w:eastAsia="Calibri" w:hAnsi="Times New Roman" w:cs="Times New Roman"/>
                <w:sz w:val="20"/>
                <w:szCs w:val="20"/>
              </w:rPr>
            </w:pPr>
          </w:p>
        </w:tc>
      </w:tr>
      <w:tr w:rsidR="001F41CD" w:rsidRPr="006B27B4" w14:paraId="7BCEB6E7" w14:textId="77777777" w:rsidTr="001F41CD">
        <w:trPr>
          <w:trHeight w:val="227"/>
        </w:trPr>
        <w:tc>
          <w:tcPr>
            <w:tcW w:w="4649" w:type="dxa"/>
            <w:tcBorders>
              <w:top w:val="single" w:sz="4" w:space="0" w:color="E7E6E6"/>
              <w:bottom w:val="single" w:sz="4" w:space="0" w:color="D9D9D9"/>
            </w:tcBorders>
          </w:tcPr>
          <w:p w14:paraId="52C643ED" w14:textId="77777777" w:rsidR="001F41CD" w:rsidRPr="006B27B4" w:rsidRDefault="001F41CD" w:rsidP="001F41C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Age, height, sex, BMI, co-morbidities &amp; previous LBP</w:t>
            </w:r>
          </w:p>
        </w:tc>
        <w:tc>
          <w:tcPr>
            <w:tcW w:w="454" w:type="dxa"/>
            <w:tcBorders>
              <w:top w:val="single" w:sz="4" w:space="0" w:color="D9D9D9"/>
              <w:bottom w:val="single" w:sz="4" w:space="0" w:color="D9D9D9"/>
            </w:tcBorders>
            <w:shd w:val="clear" w:color="auto" w:fill="D9D9D9" w:themeFill="background1" w:themeFillShade="D9"/>
            <w:vAlign w:val="center"/>
          </w:tcPr>
          <w:p w14:paraId="1B28C353"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05DA140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A3F385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06606B3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BFE1D7C"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EBDE53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60FD156"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7DEC654"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86B688C"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B968924"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918127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B88C70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9483E0B"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381186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A92945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451B4EF"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D96FACE"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420A3B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334F567"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1B72F0F"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B95269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3F6856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367FD9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778161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4F37B52"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1F41CD" w:rsidRPr="006B27B4" w14:paraId="24658569" w14:textId="77777777" w:rsidTr="001F41CD">
        <w:trPr>
          <w:trHeight w:val="227"/>
        </w:trPr>
        <w:tc>
          <w:tcPr>
            <w:tcW w:w="4649" w:type="dxa"/>
            <w:tcBorders>
              <w:top w:val="single" w:sz="4" w:space="0" w:color="E7E6E6"/>
              <w:bottom w:val="single" w:sz="4" w:space="0" w:color="D9D9D9"/>
            </w:tcBorders>
          </w:tcPr>
          <w:p w14:paraId="444BAC03" w14:textId="77777777" w:rsidR="001F41CD" w:rsidRPr="006B27B4" w:rsidRDefault="001F41CD" w:rsidP="001F41C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Health care and medication usage</w:t>
            </w:r>
          </w:p>
        </w:tc>
        <w:tc>
          <w:tcPr>
            <w:tcW w:w="454" w:type="dxa"/>
            <w:tcBorders>
              <w:top w:val="single" w:sz="4" w:space="0" w:color="D9D9D9"/>
              <w:bottom w:val="single" w:sz="4" w:space="0" w:color="D9D9D9"/>
            </w:tcBorders>
            <w:shd w:val="clear" w:color="auto" w:fill="D9D9D9" w:themeFill="background1" w:themeFillShade="D9"/>
            <w:vAlign w:val="center"/>
          </w:tcPr>
          <w:p w14:paraId="2612BEBE"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382C35B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315C49D"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5247CAC"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23CFB0D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1BF361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F89F27B"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A283D7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4CABD7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0D38A2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E66A5E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2F72BD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F59B572"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F927DE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1F4D63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8C9F68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703AC5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2F7D69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8EFDC74"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4E9558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683623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95C35C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187933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9279E3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FED79C7"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1F41CD" w:rsidRPr="006B27B4" w14:paraId="15760D9F" w14:textId="77777777" w:rsidTr="001F41CD">
        <w:trPr>
          <w:trHeight w:val="227"/>
        </w:trPr>
        <w:tc>
          <w:tcPr>
            <w:tcW w:w="4649" w:type="dxa"/>
            <w:tcBorders>
              <w:top w:val="single" w:sz="4" w:space="0" w:color="D9D9D9"/>
              <w:bottom w:val="single" w:sz="4" w:space="0" w:color="auto"/>
            </w:tcBorders>
          </w:tcPr>
          <w:p w14:paraId="65BBD6DF" w14:textId="77777777" w:rsidR="001F41CD" w:rsidRPr="006B27B4" w:rsidRDefault="001F41CD" w:rsidP="001F41CD">
            <w:pPr>
              <w:ind w:left="170"/>
              <w:rPr>
                <w:rFonts w:ascii="Times New Roman" w:eastAsia="Calibri" w:hAnsi="Times New Roman" w:cs="Times New Roman"/>
                <w:sz w:val="20"/>
                <w:szCs w:val="20"/>
              </w:rPr>
            </w:pPr>
            <w:r>
              <w:rPr>
                <w:rFonts w:ascii="Times New Roman" w:eastAsia="Calibri" w:hAnsi="Times New Roman" w:cs="Times New Roman"/>
                <w:sz w:val="20"/>
                <w:szCs w:val="20"/>
              </w:rPr>
              <w:t>Pain and f</w:t>
            </w:r>
            <w:r w:rsidRPr="006B27B4">
              <w:rPr>
                <w:rFonts w:ascii="Times New Roman" w:eastAsia="Calibri" w:hAnsi="Times New Roman" w:cs="Times New Roman"/>
                <w:sz w:val="20"/>
                <w:szCs w:val="20"/>
              </w:rPr>
              <w:t>unction (LBOS)</w:t>
            </w:r>
          </w:p>
        </w:tc>
        <w:tc>
          <w:tcPr>
            <w:tcW w:w="454" w:type="dxa"/>
            <w:tcBorders>
              <w:top w:val="single" w:sz="4" w:space="0" w:color="D9D9D9"/>
              <w:bottom w:val="single" w:sz="4" w:space="0" w:color="auto"/>
            </w:tcBorders>
            <w:shd w:val="clear" w:color="auto" w:fill="D9D9D9" w:themeFill="background1" w:themeFillShade="D9"/>
            <w:vAlign w:val="center"/>
          </w:tcPr>
          <w:p w14:paraId="722F1F05"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shd w:val="clear" w:color="auto" w:fill="D9D9D9" w:themeFill="background1" w:themeFillShade="D9"/>
            <w:vAlign w:val="center"/>
          </w:tcPr>
          <w:p w14:paraId="14C6063E"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0BEA431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351C25D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13E47F3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3FF0960D"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0BB9585A"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607F303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0A6883D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695D5B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1D34EA2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1207D31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513A6CBA"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496A051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035153C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208347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FD1890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5482D38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39FA5B08"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54830C1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42737B1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345E5B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0B8983F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3597FA8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22724963"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1F41CD" w:rsidRPr="006B27B4" w14:paraId="0F821811" w14:textId="77777777" w:rsidTr="001F41CD">
        <w:trPr>
          <w:trHeight w:val="227"/>
        </w:trPr>
        <w:tc>
          <w:tcPr>
            <w:tcW w:w="4649" w:type="dxa"/>
            <w:tcBorders>
              <w:top w:val="single" w:sz="4" w:space="0" w:color="auto"/>
              <w:bottom w:val="single" w:sz="4" w:space="0" w:color="D9D9D9"/>
            </w:tcBorders>
          </w:tcPr>
          <w:p w14:paraId="6CF53825" w14:textId="77777777" w:rsidR="001F41CD" w:rsidRPr="006B27B4" w:rsidRDefault="001F41CD" w:rsidP="001F41CD">
            <w:pPr>
              <w:rPr>
                <w:rFonts w:ascii="Times New Roman" w:eastAsia="Calibri" w:hAnsi="Times New Roman" w:cs="Times New Roman"/>
                <w:b/>
                <w:sz w:val="20"/>
                <w:szCs w:val="20"/>
              </w:rPr>
            </w:pPr>
            <w:r w:rsidRPr="006B27B4">
              <w:rPr>
                <w:rFonts w:ascii="Times New Roman" w:eastAsia="Calibri" w:hAnsi="Times New Roman" w:cs="Times New Roman"/>
                <w:b/>
                <w:sz w:val="20"/>
                <w:szCs w:val="20"/>
              </w:rPr>
              <w:t>Psychological:</w:t>
            </w:r>
          </w:p>
        </w:tc>
        <w:tc>
          <w:tcPr>
            <w:tcW w:w="454" w:type="dxa"/>
            <w:tcBorders>
              <w:top w:val="single" w:sz="4" w:space="0" w:color="auto"/>
              <w:bottom w:val="single" w:sz="4" w:space="0" w:color="D9D9D9"/>
            </w:tcBorders>
            <w:shd w:val="clear" w:color="auto" w:fill="D9D9D9" w:themeFill="background1" w:themeFillShade="D9"/>
            <w:vAlign w:val="center"/>
          </w:tcPr>
          <w:p w14:paraId="1677C3CD"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0B9F59B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7B420EA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3038436E"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797FA00F"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302C5C2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30D7416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CF5812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167D85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7E30CB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C6ADE0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1AD3D3CC"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B710BDE"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AE1222C"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39E8BDF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30CC674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CA1D6C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57B9193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308F7B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3A1341A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FCA835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671DEBCF"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1EC556C"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6295AEF4"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365B29E" w14:textId="77777777" w:rsidR="001F41CD" w:rsidRPr="006B27B4" w:rsidRDefault="001F41CD" w:rsidP="001F41CD">
            <w:pPr>
              <w:jc w:val="center"/>
              <w:rPr>
                <w:rFonts w:ascii="Times New Roman" w:eastAsia="Calibri" w:hAnsi="Times New Roman" w:cs="Times New Roman"/>
                <w:sz w:val="20"/>
                <w:szCs w:val="20"/>
              </w:rPr>
            </w:pPr>
          </w:p>
        </w:tc>
      </w:tr>
      <w:tr w:rsidR="001F41CD" w:rsidRPr="006B27B4" w14:paraId="67CBC03F" w14:textId="77777777" w:rsidTr="001F41CD">
        <w:trPr>
          <w:trHeight w:val="227"/>
        </w:trPr>
        <w:tc>
          <w:tcPr>
            <w:tcW w:w="4649" w:type="dxa"/>
            <w:tcBorders>
              <w:top w:val="single" w:sz="4" w:space="0" w:color="D9D9D9"/>
              <w:bottom w:val="single" w:sz="4" w:space="0" w:color="D9D9D9"/>
            </w:tcBorders>
          </w:tcPr>
          <w:p w14:paraId="0CE1EE4A" w14:textId="77777777" w:rsidR="001F41CD" w:rsidRPr="006B27B4" w:rsidRDefault="001F41CD" w:rsidP="001F41C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Depressive symptoms (CES-D)</w:t>
            </w:r>
          </w:p>
        </w:tc>
        <w:tc>
          <w:tcPr>
            <w:tcW w:w="454" w:type="dxa"/>
            <w:tcBorders>
              <w:top w:val="single" w:sz="4" w:space="0" w:color="D9D9D9"/>
              <w:bottom w:val="single" w:sz="4" w:space="0" w:color="D9D9D9"/>
            </w:tcBorders>
            <w:shd w:val="clear" w:color="auto" w:fill="D9D9D9" w:themeFill="background1" w:themeFillShade="D9"/>
            <w:vAlign w:val="center"/>
          </w:tcPr>
          <w:p w14:paraId="527F4381"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774D95A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673608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34A85FD"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D03134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A065E0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015151D1"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7BC5F4C"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0A0AC1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EF5FC2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DD6480F"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097286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1F6307E"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CAF1E4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5294EB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CBE139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302F994"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42D553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A2A1C02"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0C813F1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55DF7F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0FEE22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D36ABB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566522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169ED91"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1F41CD" w:rsidRPr="006B27B4" w14:paraId="2E0378CB" w14:textId="77777777" w:rsidTr="001F41CD">
        <w:trPr>
          <w:trHeight w:val="227"/>
        </w:trPr>
        <w:tc>
          <w:tcPr>
            <w:tcW w:w="4649" w:type="dxa"/>
            <w:tcBorders>
              <w:top w:val="single" w:sz="4" w:space="0" w:color="D9D9D9"/>
              <w:bottom w:val="single" w:sz="4" w:space="0" w:color="D9D9D9"/>
            </w:tcBorders>
          </w:tcPr>
          <w:p w14:paraId="0E9B124C" w14:textId="77777777" w:rsidR="001F41CD" w:rsidRPr="006B27B4" w:rsidRDefault="001F41CD" w:rsidP="001F41C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Pain catastrophizing (PCS)</w:t>
            </w:r>
          </w:p>
        </w:tc>
        <w:tc>
          <w:tcPr>
            <w:tcW w:w="454" w:type="dxa"/>
            <w:tcBorders>
              <w:top w:val="single" w:sz="4" w:space="0" w:color="D9D9D9"/>
              <w:bottom w:val="single" w:sz="4" w:space="0" w:color="D9D9D9"/>
            </w:tcBorders>
            <w:shd w:val="clear" w:color="auto" w:fill="D9D9D9" w:themeFill="background1" w:themeFillShade="D9"/>
            <w:vAlign w:val="center"/>
          </w:tcPr>
          <w:p w14:paraId="6E19A62E"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690911DE"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BFF65DD"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2FF39E9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016B48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218A46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6685CA3"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CB6A2DE"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5930DB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581207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5C7FF1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491676C"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9398D2E"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FE9C36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5FA07E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40E1FD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CE7EBF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8546EC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A2A6810"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7E7084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534624E"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5AC291F"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8B25B7C"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D6C79FD"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590C5DC"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1F41CD" w:rsidRPr="006B27B4" w14:paraId="46144B32" w14:textId="77777777" w:rsidTr="001F41CD">
        <w:trPr>
          <w:trHeight w:val="227"/>
        </w:trPr>
        <w:tc>
          <w:tcPr>
            <w:tcW w:w="4649" w:type="dxa"/>
            <w:tcBorders>
              <w:top w:val="single" w:sz="4" w:space="0" w:color="D9D9D9"/>
              <w:bottom w:val="single" w:sz="4" w:space="0" w:color="D9D9D9"/>
            </w:tcBorders>
          </w:tcPr>
          <w:p w14:paraId="563DBE7D" w14:textId="77777777" w:rsidR="001F41CD" w:rsidRPr="006B27B4" w:rsidRDefault="001F41CD" w:rsidP="001F41C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Fearful/avoidant behaviours attributed to LBP (FABQ)</w:t>
            </w:r>
          </w:p>
        </w:tc>
        <w:tc>
          <w:tcPr>
            <w:tcW w:w="454" w:type="dxa"/>
            <w:tcBorders>
              <w:top w:val="single" w:sz="4" w:space="0" w:color="D9D9D9"/>
              <w:bottom w:val="single" w:sz="4" w:space="0" w:color="D9D9D9"/>
            </w:tcBorders>
            <w:shd w:val="clear" w:color="auto" w:fill="D9D9D9" w:themeFill="background1" w:themeFillShade="D9"/>
            <w:vAlign w:val="center"/>
          </w:tcPr>
          <w:p w14:paraId="19C1AAD6"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35C39D0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2C6BBB6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C006E0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789CAB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C320BC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26FB51C6"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127CE97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D15D14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90A501C"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BB0084F"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B3B72C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2AEF8FC"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D92BA7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108DFD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C802F5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CA42C1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13B4DD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B26C811"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69D5F13D"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F94B2C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69BAC0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D2253D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8F64E4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C2582B5"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1F41CD" w:rsidRPr="006B27B4" w14:paraId="3BF7EDE7" w14:textId="77777777" w:rsidTr="001F41CD">
        <w:trPr>
          <w:trHeight w:val="227"/>
        </w:trPr>
        <w:tc>
          <w:tcPr>
            <w:tcW w:w="4649" w:type="dxa"/>
            <w:tcBorders>
              <w:top w:val="single" w:sz="4" w:space="0" w:color="D9D9D9"/>
              <w:bottom w:val="single" w:sz="4" w:space="0" w:color="auto"/>
            </w:tcBorders>
          </w:tcPr>
          <w:p w14:paraId="1395974E" w14:textId="77777777" w:rsidR="001F41CD" w:rsidRPr="006B27B4" w:rsidRDefault="001F41CD" w:rsidP="001F41C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Pain self-efficacy (PSEQ)</w:t>
            </w:r>
          </w:p>
        </w:tc>
        <w:tc>
          <w:tcPr>
            <w:tcW w:w="454" w:type="dxa"/>
            <w:tcBorders>
              <w:top w:val="single" w:sz="4" w:space="0" w:color="D9D9D9"/>
              <w:bottom w:val="single" w:sz="4" w:space="0" w:color="auto"/>
            </w:tcBorders>
            <w:shd w:val="clear" w:color="auto" w:fill="D9D9D9" w:themeFill="background1" w:themeFillShade="D9"/>
            <w:vAlign w:val="center"/>
          </w:tcPr>
          <w:p w14:paraId="6CDA5284"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shd w:val="clear" w:color="auto" w:fill="D9D9D9" w:themeFill="background1" w:themeFillShade="D9"/>
            <w:vAlign w:val="center"/>
          </w:tcPr>
          <w:p w14:paraId="0E9C813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2516378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605C3ADC"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4D4AF27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4F43E82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7B2E6A8C"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3EBA6E2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11209A3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2AC93E3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0563D49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1DE6E54"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2D3B7A70"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5DD4E01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4AA4F40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353249B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542F2E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546C962D"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4CA2086"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394EAF4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1AA67D7A"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0028668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28F1D4CF"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07DD08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55B5D6A2" w14:textId="77777777" w:rsidR="001F41CD" w:rsidRPr="006B27B4" w:rsidRDefault="001F41CD" w:rsidP="001F41C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1F41CD" w:rsidRPr="006B27B4" w14:paraId="114A327D" w14:textId="77777777" w:rsidTr="001F41CD">
        <w:trPr>
          <w:trHeight w:val="227"/>
        </w:trPr>
        <w:tc>
          <w:tcPr>
            <w:tcW w:w="4649" w:type="dxa"/>
            <w:tcBorders>
              <w:top w:val="single" w:sz="4" w:space="0" w:color="auto"/>
              <w:bottom w:val="single" w:sz="4" w:space="0" w:color="D9D9D9"/>
            </w:tcBorders>
          </w:tcPr>
          <w:p w14:paraId="316E83B8" w14:textId="77777777" w:rsidR="001F41CD" w:rsidRPr="006B27B4" w:rsidRDefault="001F41CD" w:rsidP="001F41CD">
            <w:pPr>
              <w:rPr>
                <w:rFonts w:ascii="Times New Roman" w:eastAsia="Calibri" w:hAnsi="Times New Roman" w:cs="Times New Roman"/>
                <w:b/>
                <w:sz w:val="20"/>
                <w:szCs w:val="20"/>
              </w:rPr>
            </w:pPr>
            <w:r w:rsidRPr="006B27B4">
              <w:rPr>
                <w:rFonts w:ascii="Times New Roman" w:eastAsia="Calibri" w:hAnsi="Times New Roman" w:cs="Times New Roman"/>
                <w:b/>
                <w:sz w:val="20"/>
                <w:szCs w:val="20"/>
              </w:rPr>
              <w:t>Social:</w:t>
            </w:r>
          </w:p>
        </w:tc>
        <w:tc>
          <w:tcPr>
            <w:tcW w:w="454" w:type="dxa"/>
            <w:tcBorders>
              <w:top w:val="single" w:sz="4" w:space="0" w:color="auto"/>
              <w:bottom w:val="single" w:sz="4" w:space="0" w:color="D9D9D9"/>
            </w:tcBorders>
            <w:shd w:val="clear" w:color="auto" w:fill="D9D9D9" w:themeFill="background1" w:themeFillShade="D9"/>
            <w:vAlign w:val="center"/>
          </w:tcPr>
          <w:p w14:paraId="77C00AA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1D65763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58751C2E"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1FC708C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31A760C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7D388084"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7BA73A1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596B9097"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E96D8C9"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C074806"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E62E01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23B273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25B9163"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3DE57634"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6F490D1"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F64794C"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1C8E0425"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F41C760"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698A6FBC"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EED728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64FD98B"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059995D"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385D65F8"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21DA532" w14:textId="77777777" w:rsidR="001F41CD" w:rsidRPr="006B27B4" w:rsidRDefault="001F41CD" w:rsidP="001F41C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65761A7" w14:textId="77777777" w:rsidR="001F41CD" w:rsidRPr="006B27B4" w:rsidRDefault="001F41CD" w:rsidP="001F41CD">
            <w:pPr>
              <w:jc w:val="center"/>
              <w:rPr>
                <w:rFonts w:ascii="Times New Roman" w:eastAsia="Calibri" w:hAnsi="Times New Roman" w:cs="Times New Roman"/>
                <w:sz w:val="20"/>
                <w:szCs w:val="20"/>
              </w:rPr>
            </w:pPr>
          </w:p>
        </w:tc>
      </w:tr>
      <w:tr w:rsidR="00215C60" w:rsidRPr="006B27B4" w14:paraId="676E8F8D" w14:textId="77777777" w:rsidTr="001F41CD">
        <w:trPr>
          <w:trHeight w:val="227"/>
        </w:trPr>
        <w:tc>
          <w:tcPr>
            <w:tcW w:w="4649" w:type="dxa"/>
            <w:tcBorders>
              <w:top w:val="single" w:sz="4" w:space="0" w:color="D9D9D9"/>
              <w:bottom w:val="single" w:sz="4" w:space="0" w:color="D9D9D9"/>
            </w:tcBorders>
          </w:tcPr>
          <w:p w14:paraId="4493A686" w14:textId="1F6B78C9" w:rsidR="00215C60" w:rsidRPr="006B27B4" w:rsidRDefault="00215C60" w:rsidP="00215C60">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Marital status</w:t>
            </w:r>
          </w:p>
        </w:tc>
        <w:tc>
          <w:tcPr>
            <w:tcW w:w="454" w:type="dxa"/>
            <w:tcBorders>
              <w:top w:val="single" w:sz="4" w:space="0" w:color="D9D9D9"/>
              <w:bottom w:val="single" w:sz="4" w:space="0" w:color="D9D9D9"/>
            </w:tcBorders>
            <w:shd w:val="clear" w:color="auto" w:fill="D9D9D9" w:themeFill="background1" w:themeFillShade="D9"/>
            <w:vAlign w:val="center"/>
          </w:tcPr>
          <w:p w14:paraId="6F684B34" w14:textId="7905817F"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0F19F2A5"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17E5504"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69079AF"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F98F289"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699D41F1"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50F7A207" w14:textId="6345D41B"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470FBA76"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1712B7E"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D9E4675"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C01CD7F"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C35568E"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5466220" w14:textId="08E6EA1A"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82F259C"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3C2D685"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4AC881B"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9EE3AD8"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3542B71"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F133FA8" w14:textId="1DAF9634"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407DCCF3"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52C539B"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090262C"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51516B0"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5143A54"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40E6611" w14:textId="7422098D"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215C60" w:rsidRPr="006B27B4" w14:paraId="2DE87B39" w14:textId="77777777" w:rsidTr="001F41CD">
        <w:trPr>
          <w:trHeight w:val="227"/>
        </w:trPr>
        <w:tc>
          <w:tcPr>
            <w:tcW w:w="4649" w:type="dxa"/>
            <w:tcBorders>
              <w:top w:val="single" w:sz="4" w:space="0" w:color="D9D9D9"/>
              <w:bottom w:val="single" w:sz="4" w:space="0" w:color="D9D9D9"/>
            </w:tcBorders>
          </w:tcPr>
          <w:p w14:paraId="667FB1C3" w14:textId="77777777" w:rsidR="00215C60" w:rsidRPr="006B27B4" w:rsidRDefault="00215C60" w:rsidP="00215C60">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Education level</w:t>
            </w:r>
          </w:p>
        </w:tc>
        <w:tc>
          <w:tcPr>
            <w:tcW w:w="454" w:type="dxa"/>
            <w:tcBorders>
              <w:top w:val="single" w:sz="4" w:space="0" w:color="D9D9D9"/>
              <w:bottom w:val="single" w:sz="4" w:space="0" w:color="D9D9D9"/>
            </w:tcBorders>
            <w:shd w:val="clear" w:color="auto" w:fill="D9D9D9" w:themeFill="background1" w:themeFillShade="D9"/>
            <w:vAlign w:val="center"/>
          </w:tcPr>
          <w:p w14:paraId="4BD36333"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079181CF"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42D9359"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37AC388"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67ABF82B"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B5C7990"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5B07164"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4CFAC844"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BE1C8B8"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FDE29E4"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8F9CAA5"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1E00C56"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B460467"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3823AFFF"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C23958A"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C2CA90D"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85E0A00"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AB27745"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B9660AA"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0307485B"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96F826E"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5EB98B8"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A4EA4C2"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6137F1E"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500772A"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215C60" w:rsidRPr="006B27B4" w14:paraId="76C72D59" w14:textId="77777777" w:rsidTr="001F41CD">
        <w:trPr>
          <w:trHeight w:val="227"/>
        </w:trPr>
        <w:tc>
          <w:tcPr>
            <w:tcW w:w="4649" w:type="dxa"/>
            <w:tcBorders>
              <w:top w:val="single" w:sz="4" w:space="0" w:color="D9D9D9"/>
              <w:bottom w:val="single" w:sz="4" w:space="0" w:color="D9D9D9"/>
            </w:tcBorders>
          </w:tcPr>
          <w:p w14:paraId="4ACC0203" w14:textId="72D2FCE4" w:rsidR="00215C60" w:rsidRPr="006B27B4" w:rsidRDefault="00AF501D" w:rsidP="00AF501D">
            <w:pPr>
              <w:ind w:left="170"/>
              <w:rPr>
                <w:rFonts w:ascii="Times New Roman" w:eastAsia="Calibri" w:hAnsi="Times New Roman" w:cs="Times New Roman"/>
                <w:sz w:val="20"/>
                <w:szCs w:val="20"/>
              </w:rPr>
            </w:pPr>
            <w:r>
              <w:rPr>
                <w:rFonts w:ascii="Times New Roman" w:eastAsia="Calibri" w:hAnsi="Times New Roman" w:cs="Times New Roman"/>
                <w:sz w:val="20"/>
                <w:szCs w:val="20"/>
              </w:rPr>
              <w:t>Employment status</w:t>
            </w:r>
          </w:p>
        </w:tc>
        <w:tc>
          <w:tcPr>
            <w:tcW w:w="454" w:type="dxa"/>
            <w:tcBorders>
              <w:top w:val="single" w:sz="4" w:space="0" w:color="D9D9D9"/>
              <w:bottom w:val="single" w:sz="4" w:space="0" w:color="D9D9D9"/>
            </w:tcBorders>
            <w:shd w:val="clear" w:color="auto" w:fill="D9D9D9" w:themeFill="background1" w:themeFillShade="D9"/>
            <w:vAlign w:val="center"/>
          </w:tcPr>
          <w:p w14:paraId="0F7611CC"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3F957762"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6411ADE3"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548BBA7"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2253B582"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00670CC7"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0C61EBE3"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3A322C8"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47A272B"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D3D6305"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70C700F"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333E6F7"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9303A57"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A3B06AD"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57C0A58"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2A5903C"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49B2577"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EF90DA4"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38D0407"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3E043E7"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D99DA12"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24FC69E"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98392AE"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79F2402"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F3531E0"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215C60" w:rsidRPr="006B27B4" w14:paraId="0EC5786B" w14:textId="77777777" w:rsidTr="001F41CD">
        <w:trPr>
          <w:trHeight w:val="227"/>
        </w:trPr>
        <w:tc>
          <w:tcPr>
            <w:tcW w:w="4649" w:type="dxa"/>
            <w:tcBorders>
              <w:top w:val="single" w:sz="4" w:space="0" w:color="D9D9D9"/>
              <w:bottom w:val="single" w:sz="4" w:space="0" w:color="D9D9D9"/>
            </w:tcBorders>
          </w:tcPr>
          <w:p w14:paraId="52239A67" w14:textId="77777777" w:rsidR="00215C60" w:rsidRPr="006B27B4" w:rsidRDefault="00215C60" w:rsidP="00215C60">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Type of work</w:t>
            </w:r>
          </w:p>
        </w:tc>
        <w:tc>
          <w:tcPr>
            <w:tcW w:w="454" w:type="dxa"/>
            <w:tcBorders>
              <w:top w:val="single" w:sz="4" w:space="0" w:color="D9D9D9"/>
              <w:bottom w:val="single" w:sz="4" w:space="0" w:color="D9D9D9"/>
            </w:tcBorders>
            <w:shd w:val="clear" w:color="auto" w:fill="D9D9D9" w:themeFill="background1" w:themeFillShade="D9"/>
            <w:vAlign w:val="center"/>
          </w:tcPr>
          <w:p w14:paraId="3AE750FD"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571ABF25"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823C1FD"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ED5CEB1"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B673696" w14:textId="77777777" w:rsidR="00215C60" w:rsidRPr="006B27B4" w:rsidRDefault="00215C60" w:rsidP="00215C60">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41A613F9"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B591E7C"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44F34B85"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4A50A4D"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A8915C6"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81512B0"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B7AC7E5"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05393DA"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015BEF2F"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EF3A183"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387E45A"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F5013C2"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E12C2C2"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0C658AE"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444DAA2"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0846760"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27E7E5B"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9C2308B"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9CD02E8"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8F58A3F"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215C60" w:rsidRPr="006B27B4" w14:paraId="557EC3F9" w14:textId="77777777" w:rsidTr="001F41CD">
        <w:trPr>
          <w:trHeight w:val="227"/>
        </w:trPr>
        <w:tc>
          <w:tcPr>
            <w:tcW w:w="4649" w:type="dxa"/>
            <w:tcBorders>
              <w:top w:val="single" w:sz="4" w:space="0" w:color="D9D9D9"/>
              <w:bottom w:val="single" w:sz="4" w:space="0" w:color="D9D9D9"/>
            </w:tcBorders>
          </w:tcPr>
          <w:p w14:paraId="48A95911" w14:textId="77777777" w:rsidR="00215C60" w:rsidRPr="006B27B4" w:rsidRDefault="00215C60" w:rsidP="00215C60">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Job satisfaction (NRS)</w:t>
            </w:r>
          </w:p>
        </w:tc>
        <w:tc>
          <w:tcPr>
            <w:tcW w:w="454" w:type="dxa"/>
            <w:tcBorders>
              <w:top w:val="single" w:sz="4" w:space="0" w:color="D9D9D9"/>
              <w:bottom w:val="single" w:sz="4" w:space="0" w:color="D9D9D9"/>
            </w:tcBorders>
            <w:shd w:val="clear" w:color="auto" w:fill="D9D9D9" w:themeFill="background1" w:themeFillShade="D9"/>
            <w:vAlign w:val="center"/>
          </w:tcPr>
          <w:p w14:paraId="23CAC3DC"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34C88ADE"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0C84261E"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4B6FA9B"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AB8DE81" w14:textId="77777777" w:rsidR="00215C60" w:rsidRPr="006B27B4" w:rsidRDefault="00215C60" w:rsidP="00215C60">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613CDEAB"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7371DDC"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188175AA"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98BAE3C"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EA80578"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EE6A5FC"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17A82C7"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3F7B1AE"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6068528D"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D33D792"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8E1C88A"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8D7416E"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4F5F6FF"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B116CE7"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468BB2B5"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853ACF5"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D1F1FBA"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E10EB9F"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A2C36CA"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D3E98F5"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215C60" w:rsidRPr="006B27B4" w14:paraId="2F27C413" w14:textId="77777777" w:rsidTr="001F41CD">
        <w:trPr>
          <w:trHeight w:val="227"/>
        </w:trPr>
        <w:tc>
          <w:tcPr>
            <w:tcW w:w="4649" w:type="dxa"/>
            <w:tcBorders>
              <w:top w:val="single" w:sz="4" w:space="0" w:color="D9D9D9"/>
              <w:bottom w:val="single" w:sz="4" w:space="0" w:color="D9D9D9"/>
            </w:tcBorders>
          </w:tcPr>
          <w:p w14:paraId="7B31008B" w14:textId="77777777" w:rsidR="00215C60" w:rsidRPr="006B27B4" w:rsidRDefault="00215C60" w:rsidP="00215C60">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Job stress (JCQ)</w:t>
            </w:r>
          </w:p>
        </w:tc>
        <w:tc>
          <w:tcPr>
            <w:tcW w:w="454" w:type="dxa"/>
            <w:tcBorders>
              <w:top w:val="single" w:sz="4" w:space="0" w:color="D9D9D9"/>
              <w:bottom w:val="single" w:sz="4" w:space="0" w:color="D9D9D9"/>
            </w:tcBorders>
            <w:shd w:val="clear" w:color="auto" w:fill="D9D9D9" w:themeFill="background1" w:themeFillShade="D9"/>
            <w:vAlign w:val="center"/>
          </w:tcPr>
          <w:p w14:paraId="21EED394"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62378AA3"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07CE8010"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813880F"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0575B4D" w14:textId="77777777" w:rsidR="00215C60" w:rsidRPr="006B27B4" w:rsidRDefault="00215C60" w:rsidP="00215C60">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7256671F"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7BEFB68"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4BFBB64"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A84D9D8"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5A630AC"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3A62467"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7CF6F29"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BE87FBD"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1795BA3"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7BD5E4C"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6D75A87"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EB8F3D7"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86F5040"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1669C97"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18921191"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6B8B0CF"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663B376"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9E8B3E6"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F4A45F7"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F6ACC2E"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215C60" w:rsidRPr="006B27B4" w14:paraId="3B77BB96" w14:textId="77777777" w:rsidTr="001F41CD">
        <w:trPr>
          <w:trHeight w:val="227"/>
        </w:trPr>
        <w:tc>
          <w:tcPr>
            <w:tcW w:w="4649" w:type="dxa"/>
            <w:tcBorders>
              <w:top w:val="single" w:sz="4" w:space="0" w:color="D9D9D9"/>
              <w:bottom w:val="single" w:sz="4" w:space="0" w:color="D9D9D9"/>
            </w:tcBorders>
          </w:tcPr>
          <w:p w14:paraId="2399CBB2" w14:textId="77777777" w:rsidR="00215C60" w:rsidRPr="006B27B4" w:rsidRDefault="00215C60" w:rsidP="00215C60">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Sick days over last 12 months</w:t>
            </w:r>
          </w:p>
        </w:tc>
        <w:tc>
          <w:tcPr>
            <w:tcW w:w="454" w:type="dxa"/>
            <w:tcBorders>
              <w:top w:val="single" w:sz="4" w:space="0" w:color="D9D9D9"/>
              <w:bottom w:val="single" w:sz="4" w:space="0" w:color="D9D9D9"/>
            </w:tcBorders>
            <w:shd w:val="clear" w:color="auto" w:fill="D9D9D9" w:themeFill="background1" w:themeFillShade="D9"/>
            <w:vAlign w:val="center"/>
          </w:tcPr>
          <w:p w14:paraId="5E282761"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457BAB86"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470141D"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AC06D9B"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5339C1AD" w14:textId="77777777" w:rsidR="00215C60" w:rsidRPr="006B27B4" w:rsidRDefault="00215C60" w:rsidP="00215C60">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69C7F90A"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7A9E3C1"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0B9324E7"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6FB77D4"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830C58D"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2177B48"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9E13073"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F0CADED"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34794A92"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C2E84FA"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FB03EAB"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760E369"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B012350"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5B48AC1"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0A3BEE06"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82722D6"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0705098"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FD0C3C9"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6F3FDCB"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95C0D51"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215C60" w:rsidRPr="006B27B4" w14:paraId="51181AE4" w14:textId="77777777" w:rsidTr="001F41CD">
        <w:trPr>
          <w:trHeight w:val="227"/>
        </w:trPr>
        <w:tc>
          <w:tcPr>
            <w:tcW w:w="4649" w:type="dxa"/>
            <w:tcBorders>
              <w:top w:val="single" w:sz="4" w:space="0" w:color="D9D9D9"/>
              <w:bottom w:val="single" w:sz="4" w:space="0" w:color="D9D9D9"/>
            </w:tcBorders>
          </w:tcPr>
          <w:p w14:paraId="7B643731" w14:textId="77777777" w:rsidR="00215C60" w:rsidRPr="006B27B4" w:rsidRDefault="00215C60" w:rsidP="00215C60">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Reason(s) for not working</w:t>
            </w:r>
          </w:p>
        </w:tc>
        <w:tc>
          <w:tcPr>
            <w:tcW w:w="454" w:type="dxa"/>
            <w:tcBorders>
              <w:top w:val="single" w:sz="4" w:space="0" w:color="D9D9D9"/>
              <w:bottom w:val="single" w:sz="4" w:space="0" w:color="D9D9D9"/>
            </w:tcBorders>
            <w:shd w:val="clear" w:color="auto" w:fill="D9D9D9" w:themeFill="background1" w:themeFillShade="D9"/>
            <w:vAlign w:val="center"/>
          </w:tcPr>
          <w:p w14:paraId="4EA63A80"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5A1F2953"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8813369"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0F9E3051"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2B05FED" w14:textId="77777777" w:rsidR="00215C60" w:rsidRPr="006B27B4" w:rsidRDefault="00215C60" w:rsidP="00215C60">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035CF266"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FCBEABB"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6CF8B9D5"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CFE1F89"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C0C87AF"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7BE3843"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7814D91"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6896462"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FDCB9A0"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1CA078B"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E901FDC"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A2315E2"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F0B6C92"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4510557"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4346AE73"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99F5570"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09D4D21"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DA4C19A"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4A4303F" w14:textId="77777777" w:rsidR="00215C60" w:rsidRPr="006B27B4" w:rsidRDefault="00215C60" w:rsidP="00215C60">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9DBD21B" w14:textId="77777777" w:rsidR="00215C60" w:rsidRPr="006B27B4" w:rsidRDefault="00215C60" w:rsidP="00215C60">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AF501D" w:rsidRPr="006B27B4" w14:paraId="05F13760" w14:textId="77777777" w:rsidTr="001F41CD">
        <w:trPr>
          <w:trHeight w:val="227"/>
        </w:trPr>
        <w:tc>
          <w:tcPr>
            <w:tcW w:w="4649" w:type="dxa"/>
            <w:tcBorders>
              <w:top w:val="single" w:sz="4" w:space="0" w:color="D9D9D9"/>
              <w:bottom w:val="single" w:sz="4" w:space="0" w:color="D9D9D9"/>
            </w:tcBorders>
          </w:tcPr>
          <w:p w14:paraId="16791F82" w14:textId="24EDA077" w:rsidR="00AF501D" w:rsidRPr="006B27B4" w:rsidRDefault="00AF501D" w:rsidP="00AF501D">
            <w:pPr>
              <w:ind w:left="170"/>
              <w:rPr>
                <w:rFonts w:ascii="Times New Roman" w:eastAsia="Calibri" w:hAnsi="Times New Roman" w:cs="Times New Roman"/>
                <w:sz w:val="20"/>
                <w:szCs w:val="20"/>
              </w:rPr>
            </w:pPr>
            <w:r>
              <w:rPr>
                <w:rFonts w:ascii="Times New Roman" w:eastAsia="Calibri" w:hAnsi="Times New Roman" w:cs="Times New Roman"/>
                <w:sz w:val="20"/>
                <w:szCs w:val="20"/>
              </w:rPr>
              <w:t>Sickness benefits</w:t>
            </w:r>
          </w:p>
        </w:tc>
        <w:tc>
          <w:tcPr>
            <w:tcW w:w="454" w:type="dxa"/>
            <w:tcBorders>
              <w:top w:val="single" w:sz="4" w:space="0" w:color="D9D9D9"/>
              <w:bottom w:val="single" w:sz="4" w:space="0" w:color="D9D9D9"/>
            </w:tcBorders>
            <w:shd w:val="clear" w:color="auto" w:fill="D9D9D9" w:themeFill="background1" w:themeFillShade="D9"/>
            <w:vAlign w:val="center"/>
          </w:tcPr>
          <w:p w14:paraId="3FBA7E37" w14:textId="60A0CB25"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7088E27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E64CAF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0BCA65F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6EB70D45" w14:textId="77777777" w:rsidR="00AF501D" w:rsidRPr="006B27B4" w:rsidRDefault="00AF501D" w:rsidP="00AF501D">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7F850E0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2E77BCB2" w14:textId="139E35D1"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428EBB4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8B3589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35BD70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556015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F7E248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54AF752" w14:textId="37835191"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7FF072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DC2B23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13AFD2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F0DDA9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187B98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EE48439" w14:textId="43DCFBD2"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6FB149E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F6E3DB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343C63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A171EB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40329C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86781F5" w14:textId="0FB58075"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AF501D" w:rsidRPr="006B27B4" w14:paraId="453CC70F" w14:textId="77777777" w:rsidTr="001F41CD">
        <w:trPr>
          <w:trHeight w:val="227"/>
        </w:trPr>
        <w:tc>
          <w:tcPr>
            <w:tcW w:w="4649" w:type="dxa"/>
            <w:tcBorders>
              <w:top w:val="single" w:sz="4" w:space="0" w:color="D9D9D9"/>
              <w:bottom w:val="single" w:sz="4" w:space="0" w:color="auto"/>
            </w:tcBorders>
          </w:tcPr>
          <w:p w14:paraId="24CC88CD" w14:textId="77777777" w:rsidR="00AF501D" w:rsidRPr="006B27B4" w:rsidRDefault="00AF501D" w:rsidP="00AF501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Impending compensation associated with LBP</w:t>
            </w:r>
          </w:p>
        </w:tc>
        <w:tc>
          <w:tcPr>
            <w:tcW w:w="454" w:type="dxa"/>
            <w:tcBorders>
              <w:top w:val="single" w:sz="4" w:space="0" w:color="D9D9D9"/>
              <w:bottom w:val="single" w:sz="4" w:space="0" w:color="auto"/>
            </w:tcBorders>
            <w:shd w:val="clear" w:color="auto" w:fill="D9D9D9" w:themeFill="background1" w:themeFillShade="D9"/>
            <w:vAlign w:val="center"/>
          </w:tcPr>
          <w:p w14:paraId="55A8F07F"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shd w:val="clear" w:color="auto" w:fill="D9D9D9" w:themeFill="background1" w:themeFillShade="D9"/>
            <w:vAlign w:val="center"/>
          </w:tcPr>
          <w:p w14:paraId="4D1F11A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3BF5F603" w14:textId="77777777" w:rsidR="00AF501D" w:rsidRPr="006B27B4" w:rsidRDefault="00AF501D" w:rsidP="00AF501D">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auto"/>
            </w:tcBorders>
            <w:shd w:val="clear" w:color="auto" w:fill="D9D9D9" w:themeFill="background1" w:themeFillShade="D9"/>
            <w:vAlign w:val="center"/>
          </w:tcPr>
          <w:p w14:paraId="65EB949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19B0A4A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28AA345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24A625D4"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1505E90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1ECA193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4A366B7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24C559D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4214945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2A8C1537"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5B16B49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111C293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006589E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52675C5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24E937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7B7CB30A"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79ED934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2A37BC0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3734F2B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054F593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501DDEC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24F77B2A"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AF501D" w:rsidRPr="006B27B4" w14:paraId="55246C23" w14:textId="77777777" w:rsidTr="001F41CD">
        <w:trPr>
          <w:trHeight w:val="227"/>
        </w:trPr>
        <w:tc>
          <w:tcPr>
            <w:tcW w:w="4649" w:type="dxa"/>
            <w:tcBorders>
              <w:top w:val="single" w:sz="4" w:space="0" w:color="auto"/>
              <w:bottom w:val="single" w:sz="4" w:space="0" w:color="D9D9D9"/>
            </w:tcBorders>
          </w:tcPr>
          <w:p w14:paraId="47AD6B42" w14:textId="77777777" w:rsidR="00AF501D" w:rsidRPr="006B27B4" w:rsidRDefault="00AF501D" w:rsidP="00AF501D">
            <w:pPr>
              <w:rPr>
                <w:rFonts w:ascii="Times New Roman" w:eastAsia="Calibri" w:hAnsi="Times New Roman" w:cs="Times New Roman"/>
                <w:b/>
                <w:sz w:val="20"/>
                <w:szCs w:val="20"/>
              </w:rPr>
            </w:pPr>
            <w:r w:rsidRPr="006B27B4">
              <w:rPr>
                <w:rFonts w:ascii="Times New Roman" w:eastAsia="Calibri" w:hAnsi="Times New Roman" w:cs="Times New Roman"/>
                <w:b/>
                <w:sz w:val="20"/>
                <w:szCs w:val="20"/>
              </w:rPr>
              <w:t>Biological:</w:t>
            </w:r>
          </w:p>
        </w:tc>
        <w:tc>
          <w:tcPr>
            <w:tcW w:w="454" w:type="dxa"/>
            <w:tcBorders>
              <w:top w:val="single" w:sz="4" w:space="0" w:color="auto"/>
              <w:bottom w:val="single" w:sz="4" w:space="0" w:color="D9D9D9"/>
            </w:tcBorders>
            <w:shd w:val="clear" w:color="auto" w:fill="D9D9D9" w:themeFill="background1" w:themeFillShade="D9"/>
            <w:vAlign w:val="center"/>
          </w:tcPr>
          <w:p w14:paraId="62F8908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74CD64C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06A123E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6EEB328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4FFD53A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44802BB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041A5F8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2CF998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141C7E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39FC0E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2B8BE7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470369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FEC459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6372EF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E1183B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0F5B52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1D3283B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35F2C28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3D1E0C8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4D3CCE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C6840F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1690FA0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52D5B90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6C277E5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2265F57" w14:textId="77777777" w:rsidR="00AF501D" w:rsidRPr="006B27B4" w:rsidRDefault="00AF501D" w:rsidP="00AF501D">
            <w:pPr>
              <w:jc w:val="center"/>
              <w:rPr>
                <w:rFonts w:ascii="Times New Roman" w:eastAsia="Calibri" w:hAnsi="Times New Roman" w:cs="Times New Roman"/>
                <w:sz w:val="20"/>
                <w:szCs w:val="20"/>
              </w:rPr>
            </w:pPr>
          </w:p>
        </w:tc>
      </w:tr>
      <w:tr w:rsidR="00AF501D" w:rsidRPr="006B27B4" w14:paraId="16F67BDE" w14:textId="77777777" w:rsidTr="001F41CD">
        <w:trPr>
          <w:trHeight w:val="227"/>
        </w:trPr>
        <w:tc>
          <w:tcPr>
            <w:tcW w:w="4649" w:type="dxa"/>
            <w:tcBorders>
              <w:top w:val="single" w:sz="4" w:space="0" w:color="D9D9D9"/>
              <w:bottom w:val="single" w:sz="4" w:space="0" w:color="D9D9D9"/>
            </w:tcBorders>
          </w:tcPr>
          <w:p w14:paraId="71556B41" w14:textId="77777777" w:rsidR="00AF501D" w:rsidRPr="006B27B4" w:rsidRDefault="00AF501D" w:rsidP="00AF501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Systemic inflammation</w:t>
            </w:r>
          </w:p>
        </w:tc>
        <w:tc>
          <w:tcPr>
            <w:tcW w:w="454" w:type="dxa"/>
            <w:tcBorders>
              <w:top w:val="single" w:sz="4" w:space="0" w:color="D9D9D9"/>
              <w:bottom w:val="single" w:sz="4" w:space="0" w:color="D9D9D9"/>
            </w:tcBorders>
            <w:shd w:val="clear" w:color="auto" w:fill="D9D9D9" w:themeFill="background1" w:themeFillShade="D9"/>
            <w:vAlign w:val="center"/>
          </w:tcPr>
          <w:p w14:paraId="75009612"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328A1B5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7469FC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6B6BAB3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C936F3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5F1E408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269F94E7"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3202B6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42EAF5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E09860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E67AA3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9F8BFA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6DCC601"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4EA4DC8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5ACB11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D12598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40092C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50B281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80CFD4D"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155E46B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CCCC3B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67CEB0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151DB3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C548F9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316A64D" w14:textId="77777777" w:rsidR="00AF501D" w:rsidRPr="006B27B4" w:rsidRDefault="00AF501D" w:rsidP="00AF501D">
            <w:pPr>
              <w:jc w:val="center"/>
              <w:rPr>
                <w:rFonts w:ascii="Times New Roman" w:eastAsia="Calibri" w:hAnsi="Times New Roman" w:cs="Times New Roman"/>
                <w:sz w:val="20"/>
                <w:szCs w:val="20"/>
              </w:rPr>
            </w:pPr>
          </w:p>
        </w:tc>
      </w:tr>
      <w:tr w:rsidR="00AF501D" w:rsidRPr="006B27B4" w14:paraId="1142FE84" w14:textId="77777777" w:rsidTr="001F41CD">
        <w:trPr>
          <w:trHeight w:val="227"/>
        </w:trPr>
        <w:tc>
          <w:tcPr>
            <w:tcW w:w="4649" w:type="dxa"/>
            <w:tcBorders>
              <w:top w:val="single" w:sz="4" w:space="0" w:color="D9D9D9"/>
              <w:bottom w:val="single" w:sz="4" w:space="0" w:color="D9D9D9"/>
            </w:tcBorders>
          </w:tcPr>
          <w:p w14:paraId="08FAA75B" w14:textId="77777777" w:rsidR="00AF501D" w:rsidRPr="006B27B4" w:rsidRDefault="00AF501D" w:rsidP="00AF501D">
            <w:pPr>
              <w:ind w:left="170"/>
              <w:rPr>
                <w:rFonts w:ascii="Times New Roman" w:eastAsia="Calibri" w:hAnsi="Times New Roman" w:cs="Times New Roman"/>
                <w:sz w:val="20"/>
                <w:szCs w:val="20"/>
              </w:rPr>
            </w:pPr>
            <w:r>
              <w:rPr>
                <w:rFonts w:ascii="Times New Roman" w:eastAsia="Calibri" w:hAnsi="Times New Roman" w:cs="Times New Roman"/>
                <w:sz w:val="20"/>
                <w:szCs w:val="20"/>
              </w:rPr>
              <w:t>Pain</w:t>
            </w:r>
            <w:r w:rsidRPr="006B27B4">
              <w:rPr>
                <w:rFonts w:ascii="Times New Roman" w:eastAsia="Calibri" w:hAnsi="Times New Roman" w:cs="Times New Roman"/>
                <w:sz w:val="20"/>
                <w:szCs w:val="20"/>
              </w:rPr>
              <w:t xml:space="preserve"> processing</w:t>
            </w:r>
          </w:p>
        </w:tc>
        <w:tc>
          <w:tcPr>
            <w:tcW w:w="454" w:type="dxa"/>
            <w:tcBorders>
              <w:top w:val="single" w:sz="4" w:space="0" w:color="D9D9D9"/>
              <w:bottom w:val="single" w:sz="4" w:space="0" w:color="D9D9D9"/>
            </w:tcBorders>
            <w:shd w:val="clear" w:color="auto" w:fill="D9D9D9" w:themeFill="background1" w:themeFillShade="D9"/>
            <w:vAlign w:val="center"/>
          </w:tcPr>
          <w:p w14:paraId="12F2FEEA"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0F2A1AF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5D596C4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A9B542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3F93CA1" w14:textId="77777777" w:rsidR="00AF501D" w:rsidRPr="006B27B4" w:rsidRDefault="00AF501D" w:rsidP="00AF501D">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4B97D71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B243939"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7B3F05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D17E8A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94577E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916CBD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A95C90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F4EAD13"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85271F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DEAF63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9F340D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40A604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D1D43A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6B9947E"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882876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2916E4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03FACC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5D3F6C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FAE273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72493B3" w14:textId="77777777" w:rsidR="00AF501D" w:rsidRPr="006B27B4" w:rsidRDefault="00AF501D" w:rsidP="00AF501D">
            <w:pPr>
              <w:jc w:val="center"/>
              <w:rPr>
                <w:rFonts w:ascii="Times New Roman" w:eastAsia="Calibri" w:hAnsi="Times New Roman" w:cs="Times New Roman"/>
                <w:sz w:val="20"/>
                <w:szCs w:val="20"/>
              </w:rPr>
            </w:pPr>
          </w:p>
        </w:tc>
      </w:tr>
      <w:tr w:rsidR="00AF501D" w:rsidRPr="006B27B4" w14:paraId="35D5226D" w14:textId="77777777" w:rsidTr="001F41CD">
        <w:trPr>
          <w:trHeight w:val="227"/>
        </w:trPr>
        <w:tc>
          <w:tcPr>
            <w:tcW w:w="4649" w:type="dxa"/>
            <w:tcBorders>
              <w:top w:val="single" w:sz="4" w:space="0" w:color="D9D9D9"/>
              <w:bottom w:val="single" w:sz="4" w:space="0" w:color="D9D9D9"/>
            </w:tcBorders>
          </w:tcPr>
          <w:p w14:paraId="522AC22D" w14:textId="77777777" w:rsidR="00AF501D" w:rsidRPr="006B27B4" w:rsidRDefault="00AF501D" w:rsidP="00AF501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Multifidus muscle morphology</w:t>
            </w:r>
          </w:p>
        </w:tc>
        <w:tc>
          <w:tcPr>
            <w:tcW w:w="454" w:type="dxa"/>
            <w:tcBorders>
              <w:top w:val="single" w:sz="4" w:space="0" w:color="D9D9D9"/>
              <w:bottom w:val="single" w:sz="4" w:space="0" w:color="D9D9D9"/>
            </w:tcBorders>
            <w:shd w:val="clear" w:color="auto" w:fill="D9D9D9" w:themeFill="background1" w:themeFillShade="D9"/>
            <w:vAlign w:val="center"/>
          </w:tcPr>
          <w:p w14:paraId="4D682957"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3006C52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0EC614C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6017E53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0FC06CE9" w14:textId="77777777" w:rsidR="00AF501D" w:rsidRPr="006B27B4" w:rsidRDefault="00AF501D" w:rsidP="00AF501D">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641ECD8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0CBFBEAA"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3302349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6A8142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919850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310BF7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48F4B3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84491C2"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09989C1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EA8E55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072086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1BA19A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B78318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D11EC68"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03A700C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8D50E6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096964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C0F19B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A5AAD7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3BC9CB8" w14:textId="77777777" w:rsidR="00AF501D" w:rsidRPr="006B27B4" w:rsidRDefault="00AF501D" w:rsidP="00AF501D">
            <w:pPr>
              <w:jc w:val="center"/>
              <w:rPr>
                <w:rFonts w:ascii="Times New Roman" w:eastAsia="Calibri" w:hAnsi="Times New Roman" w:cs="Times New Roman"/>
                <w:sz w:val="20"/>
                <w:szCs w:val="20"/>
              </w:rPr>
            </w:pPr>
          </w:p>
        </w:tc>
      </w:tr>
      <w:tr w:rsidR="00AF501D" w:rsidRPr="006B27B4" w14:paraId="2E9F2B85" w14:textId="77777777" w:rsidTr="001F41CD">
        <w:trPr>
          <w:trHeight w:val="227"/>
        </w:trPr>
        <w:tc>
          <w:tcPr>
            <w:tcW w:w="4649" w:type="dxa"/>
            <w:tcBorders>
              <w:top w:val="single" w:sz="4" w:space="0" w:color="D9D9D9"/>
              <w:bottom w:val="single" w:sz="4" w:space="0" w:color="D9D9D9"/>
            </w:tcBorders>
          </w:tcPr>
          <w:p w14:paraId="4C96726F" w14:textId="77777777" w:rsidR="00AF501D" w:rsidRPr="006B27B4" w:rsidRDefault="00AF501D" w:rsidP="00AF501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Trunk muscle coordination</w:t>
            </w:r>
          </w:p>
        </w:tc>
        <w:tc>
          <w:tcPr>
            <w:tcW w:w="454" w:type="dxa"/>
            <w:tcBorders>
              <w:top w:val="single" w:sz="4" w:space="0" w:color="D9D9D9"/>
              <w:bottom w:val="single" w:sz="4" w:space="0" w:color="D9D9D9"/>
            </w:tcBorders>
            <w:shd w:val="clear" w:color="auto" w:fill="D9D9D9" w:themeFill="background1" w:themeFillShade="D9"/>
            <w:vAlign w:val="center"/>
          </w:tcPr>
          <w:p w14:paraId="42B0E710"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179D296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03493C8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2BA44CD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5925356A" w14:textId="77777777" w:rsidR="00AF501D" w:rsidRPr="006B27B4" w:rsidRDefault="00AF501D" w:rsidP="00AF501D">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037F1BC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E591C7F"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BA71C5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4F7E8A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5A5835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9ABB82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BC4A86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27E4BF7"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23531E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DC919D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6F1A85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FD4243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87F241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0971C82"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102D5E8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790167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DBAC0A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07C9B7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764AF7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CAC7205" w14:textId="77777777" w:rsidR="00AF501D" w:rsidRPr="006B27B4" w:rsidRDefault="00AF501D" w:rsidP="00AF501D">
            <w:pPr>
              <w:jc w:val="center"/>
              <w:rPr>
                <w:rFonts w:ascii="Times New Roman" w:eastAsia="Calibri" w:hAnsi="Times New Roman" w:cs="Times New Roman"/>
                <w:sz w:val="20"/>
                <w:szCs w:val="20"/>
              </w:rPr>
            </w:pPr>
          </w:p>
        </w:tc>
      </w:tr>
      <w:tr w:rsidR="00AF501D" w:rsidRPr="006B27B4" w14:paraId="7B722429" w14:textId="77777777" w:rsidTr="001F41CD">
        <w:trPr>
          <w:trHeight w:val="227"/>
        </w:trPr>
        <w:tc>
          <w:tcPr>
            <w:tcW w:w="4649" w:type="dxa"/>
            <w:tcBorders>
              <w:top w:val="single" w:sz="4" w:space="0" w:color="D9D9D9"/>
              <w:bottom w:val="single" w:sz="4" w:space="0" w:color="D9D9D9"/>
            </w:tcBorders>
          </w:tcPr>
          <w:p w14:paraId="2B5550FA" w14:textId="77777777" w:rsidR="00AF501D" w:rsidRPr="006B27B4" w:rsidRDefault="00AF501D" w:rsidP="00AF501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Trunk mechanical properties</w:t>
            </w:r>
          </w:p>
        </w:tc>
        <w:tc>
          <w:tcPr>
            <w:tcW w:w="454" w:type="dxa"/>
            <w:tcBorders>
              <w:top w:val="single" w:sz="4" w:space="0" w:color="D9D9D9"/>
              <w:bottom w:val="single" w:sz="4" w:space="0" w:color="D9D9D9"/>
            </w:tcBorders>
            <w:shd w:val="clear" w:color="auto" w:fill="D9D9D9" w:themeFill="background1" w:themeFillShade="D9"/>
            <w:vAlign w:val="center"/>
          </w:tcPr>
          <w:p w14:paraId="0310617D"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2678A3A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D2AC35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6C95B02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592F12D" w14:textId="77777777" w:rsidR="00AF501D" w:rsidRPr="006B27B4" w:rsidRDefault="00AF501D" w:rsidP="00AF501D">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313B29A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5BAEC5A"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F0A010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DD541B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946750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F0450D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39DB33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3F091BC"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3F13837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AA7E9A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6BAF7E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DC4D25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2C5949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0E247EA"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03ED946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C64112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5F4198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083A49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54DDAD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6D16DE8" w14:textId="77777777" w:rsidR="00AF501D" w:rsidRPr="006B27B4" w:rsidRDefault="00AF501D" w:rsidP="00AF501D">
            <w:pPr>
              <w:jc w:val="center"/>
              <w:rPr>
                <w:rFonts w:ascii="Times New Roman" w:eastAsia="Calibri" w:hAnsi="Times New Roman" w:cs="Times New Roman"/>
                <w:sz w:val="20"/>
                <w:szCs w:val="20"/>
              </w:rPr>
            </w:pPr>
          </w:p>
        </w:tc>
      </w:tr>
      <w:tr w:rsidR="00AF501D" w:rsidRPr="006B27B4" w14:paraId="5FC65178" w14:textId="77777777" w:rsidTr="001F41CD">
        <w:trPr>
          <w:trHeight w:val="227"/>
        </w:trPr>
        <w:tc>
          <w:tcPr>
            <w:tcW w:w="4649" w:type="dxa"/>
            <w:tcBorders>
              <w:top w:val="single" w:sz="4" w:space="0" w:color="D9D9D9"/>
              <w:bottom w:val="single" w:sz="4" w:space="0" w:color="D9D9D9"/>
            </w:tcBorders>
          </w:tcPr>
          <w:p w14:paraId="64E232A7" w14:textId="77777777" w:rsidR="00AF501D" w:rsidRPr="006B27B4" w:rsidRDefault="00AF501D" w:rsidP="00AF501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Trunk postural control</w:t>
            </w:r>
          </w:p>
        </w:tc>
        <w:tc>
          <w:tcPr>
            <w:tcW w:w="454" w:type="dxa"/>
            <w:tcBorders>
              <w:top w:val="single" w:sz="4" w:space="0" w:color="D9D9D9"/>
              <w:bottom w:val="single" w:sz="4" w:space="0" w:color="D9D9D9"/>
            </w:tcBorders>
            <w:shd w:val="clear" w:color="auto" w:fill="D9D9D9" w:themeFill="background1" w:themeFillShade="D9"/>
            <w:vAlign w:val="center"/>
          </w:tcPr>
          <w:p w14:paraId="54BE10F3"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1A9D23C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972598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52E1F19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0FD8A91" w14:textId="77777777" w:rsidR="00AF501D" w:rsidRPr="006B27B4" w:rsidRDefault="00AF501D" w:rsidP="00AF501D">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59B9A14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16E3C39"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3D093F7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6D442C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813570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8FEE6A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5E4AF6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12AB8FE"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0F07E4A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CDBC89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6AB0E3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B4E1BA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E87487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6F471B9"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0ABB945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937523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A598B5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843DC3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E638EE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C6F2AB5" w14:textId="77777777" w:rsidR="00AF501D" w:rsidRPr="006B27B4" w:rsidRDefault="00AF501D" w:rsidP="00AF501D">
            <w:pPr>
              <w:jc w:val="center"/>
              <w:rPr>
                <w:rFonts w:ascii="Times New Roman" w:eastAsia="Calibri" w:hAnsi="Times New Roman" w:cs="Times New Roman"/>
                <w:sz w:val="20"/>
                <w:szCs w:val="20"/>
              </w:rPr>
            </w:pPr>
          </w:p>
        </w:tc>
      </w:tr>
      <w:tr w:rsidR="00AF501D" w:rsidRPr="006B27B4" w14:paraId="7B92F5B0" w14:textId="77777777" w:rsidTr="001F41CD">
        <w:trPr>
          <w:trHeight w:val="227"/>
        </w:trPr>
        <w:tc>
          <w:tcPr>
            <w:tcW w:w="4649" w:type="dxa"/>
            <w:tcBorders>
              <w:top w:val="single" w:sz="4" w:space="0" w:color="D9D9D9"/>
              <w:bottom w:val="single" w:sz="4" w:space="0" w:color="D9D9D9"/>
            </w:tcBorders>
          </w:tcPr>
          <w:p w14:paraId="56306220" w14:textId="77777777" w:rsidR="00AF501D" w:rsidRPr="006B27B4" w:rsidRDefault="00AF501D" w:rsidP="00AF501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Standing postural control</w:t>
            </w:r>
          </w:p>
        </w:tc>
        <w:tc>
          <w:tcPr>
            <w:tcW w:w="454" w:type="dxa"/>
            <w:tcBorders>
              <w:top w:val="single" w:sz="4" w:space="0" w:color="D9D9D9"/>
              <w:bottom w:val="single" w:sz="4" w:space="0" w:color="D9D9D9"/>
            </w:tcBorders>
            <w:shd w:val="clear" w:color="auto" w:fill="D9D9D9" w:themeFill="background1" w:themeFillShade="D9"/>
            <w:vAlign w:val="center"/>
          </w:tcPr>
          <w:p w14:paraId="1931574B"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14EEA0C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219AC58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999116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03D8732" w14:textId="77777777" w:rsidR="00AF501D" w:rsidRPr="006B27B4" w:rsidRDefault="00AF501D" w:rsidP="00AF501D">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2378366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55CC9BFC"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588E8B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05489F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63DF8F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284D79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D4FE77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D6EB23E"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3AB8C65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D9E054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23DFA9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EC365B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9222F2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F77561E"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02F6EC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6BA874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CE3F89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0C5B91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C5A6C3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3F6511F" w14:textId="77777777" w:rsidR="00AF501D" w:rsidRPr="006B27B4" w:rsidRDefault="00AF501D" w:rsidP="00AF501D">
            <w:pPr>
              <w:jc w:val="center"/>
              <w:rPr>
                <w:rFonts w:ascii="Times New Roman" w:eastAsia="Calibri" w:hAnsi="Times New Roman" w:cs="Times New Roman"/>
                <w:sz w:val="20"/>
                <w:szCs w:val="20"/>
              </w:rPr>
            </w:pPr>
          </w:p>
        </w:tc>
      </w:tr>
      <w:tr w:rsidR="00AF501D" w:rsidRPr="006B27B4" w14:paraId="45E1520E" w14:textId="77777777" w:rsidTr="001F41CD">
        <w:trPr>
          <w:trHeight w:val="227"/>
        </w:trPr>
        <w:tc>
          <w:tcPr>
            <w:tcW w:w="4649" w:type="dxa"/>
            <w:tcBorders>
              <w:top w:val="single" w:sz="4" w:space="0" w:color="D9D9D9"/>
              <w:bottom w:val="single" w:sz="4" w:space="0" w:color="D9D9D9"/>
            </w:tcBorders>
          </w:tcPr>
          <w:p w14:paraId="4FE86290" w14:textId="77777777" w:rsidR="00AF501D" w:rsidRPr="006B27B4" w:rsidRDefault="00AF501D" w:rsidP="00AF501D">
            <w:pPr>
              <w:ind w:left="170"/>
              <w:rPr>
                <w:rFonts w:ascii="Times New Roman" w:eastAsia="Calibri" w:hAnsi="Times New Roman" w:cs="Times New Roman"/>
                <w:sz w:val="20"/>
                <w:szCs w:val="20"/>
              </w:rPr>
            </w:pPr>
            <w:proofErr w:type="spellStart"/>
            <w:r w:rsidRPr="006B27B4">
              <w:rPr>
                <w:rFonts w:ascii="Times New Roman" w:eastAsia="Calibri" w:hAnsi="Times New Roman" w:cs="Times New Roman"/>
                <w:sz w:val="20"/>
                <w:szCs w:val="20"/>
              </w:rPr>
              <w:t>Lumbopelvic</w:t>
            </w:r>
            <w:proofErr w:type="spellEnd"/>
            <w:r w:rsidRPr="006B27B4">
              <w:rPr>
                <w:rFonts w:ascii="Times New Roman" w:eastAsia="Calibri" w:hAnsi="Times New Roman" w:cs="Times New Roman"/>
                <w:sz w:val="20"/>
                <w:szCs w:val="20"/>
              </w:rPr>
              <w:t xml:space="preserve"> motion</w:t>
            </w:r>
          </w:p>
        </w:tc>
        <w:tc>
          <w:tcPr>
            <w:tcW w:w="454" w:type="dxa"/>
            <w:tcBorders>
              <w:top w:val="single" w:sz="4" w:space="0" w:color="D9D9D9"/>
              <w:bottom w:val="single" w:sz="4" w:space="0" w:color="D9D9D9"/>
            </w:tcBorders>
            <w:shd w:val="clear" w:color="auto" w:fill="D9D9D9" w:themeFill="background1" w:themeFillShade="D9"/>
            <w:vAlign w:val="center"/>
          </w:tcPr>
          <w:p w14:paraId="211A1172"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001C01C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D7E08F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729B58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162507AF" w14:textId="77777777" w:rsidR="00AF501D" w:rsidRPr="006B27B4" w:rsidRDefault="00AF501D" w:rsidP="00AF501D">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25A474C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11FE216"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F3134E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DC6F2F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462881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30B252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D9D4AB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64850EE"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F559D5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282F00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43DE32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541118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C49921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D76BC2C"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3F1DBDD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308195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8C05E8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6F7C8C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ADF0CD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9FC0F3D" w14:textId="77777777" w:rsidR="00AF501D" w:rsidRPr="006B27B4" w:rsidRDefault="00AF501D" w:rsidP="00AF501D">
            <w:pPr>
              <w:jc w:val="center"/>
              <w:rPr>
                <w:rFonts w:ascii="Times New Roman" w:eastAsia="Calibri" w:hAnsi="Times New Roman" w:cs="Times New Roman"/>
                <w:sz w:val="20"/>
                <w:szCs w:val="20"/>
              </w:rPr>
            </w:pPr>
          </w:p>
        </w:tc>
      </w:tr>
      <w:tr w:rsidR="00AF501D" w:rsidRPr="006B27B4" w14:paraId="008AF284" w14:textId="77777777" w:rsidTr="001F41CD">
        <w:trPr>
          <w:trHeight w:val="227"/>
        </w:trPr>
        <w:tc>
          <w:tcPr>
            <w:tcW w:w="4649" w:type="dxa"/>
            <w:tcBorders>
              <w:top w:val="single" w:sz="4" w:space="0" w:color="D9D9D9"/>
              <w:bottom w:val="single" w:sz="4" w:space="0" w:color="auto"/>
            </w:tcBorders>
          </w:tcPr>
          <w:p w14:paraId="7015B415" w14:textId="77777777" w:rsidR="00AF501D" w:rsidRPr="006B27B4" w:rsidRDefault="00AF501D" w:rsidP="00AF501D">
            <w:pPr>
              <w:ind w:left="170"/>
              <w:rPr>
                <w:rFonts w:ascii="Times New Roman" w:eastAsia="Calibri" w:hAnsi="Times New Roman" w:cs="Times New Roman"/>
                <w:sz w:val="20"/>
                <w:szCs w:val="20"/>
              </w:rPr>
            </w:pPr>
            <w:proofErr w:type="spellStart"/>
            <w:r w:rsidRPr="006B27B4">
              <w:rPr>
                <w:rFonts w:ascii="Times New Roman" w:eastAsia="Calibri" w:hAnsi="Times New Roman" w:cs="Times New Roman"/>
                <w:sz w:val="20"/>
                <w:szCs w:val="20"/>
              </w:rPr>
              <w:t>Lumbopelvic</w:t>
            </w:r>
            <w:proofErr w:type="spellEnd"/>
            <w:r w:rsidRPr="006B27B4">
              <w:rPr>
                <w:rFonts w:ascii="Times New Roman" w:eastAsia="Calibri" w:hAnsi="Times New Roman" w:cs="Times New Roman"/>
                <w:sz w:val="20"/>
                <w:szCs w:val="20"/>
              </w:rPr>
              <w:t xml:space="preserve"> control during gait</w:t>
            </w:r>
          </w:p>
        </w:tc>
        <w:tc>
          <w:tcPr>
            <w:tcW w:w="454" w:type="dxa"/>
            <w:tcBorders>
              <w:top w:val="single" w:sz="4" w:space="0" w:color="D9D9D9"/>
              <w:bottom w:val="single" w:sz="4" w:space="0" w:color="auto"/>
            </w:tcBorders>
            <w:shd w:val="clear" w:color="auto" w:fill="D9D9D9" w:themeFill="background1" w:themeFillShade="D9"/>
            <w:vAlign w:val="center"/>
          </w:tcPr>
          <w:p w14:paraId="0BAA7109"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shd w:val="clear" w:color="auto" w:fill="D9D9D9" w:themeFill="background1" w:themeFillShade="D9"/>
            <w:vAlign w:val="center"/>
          </w:tcPr>
          <w:p w14:paraId="24BF0CD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505D1C4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1F13A1A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4F2D117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0F03792B" w14:textId="77777777" w:rsidR="00AF501D" w:rsidRPr="006B27B4" w:rsidRDefault="00AF501D" w:rsidP="00AF501D">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auto"/>
            </w:tcBorders>
            <w:shd w:val="clear" w:color="auto" w:fill="D9D9D9" w:themeFill="background1" w:themeFillShade="D9"/>
            <w:vAlign w:val="center"/>
          </w:tcPr>
          <w:p w14:paraId="134C1AED"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69B1A15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5E870C4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7DEFB85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707EED2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505D5A4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285CE634"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0EF82A4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17A303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2798B30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2819EA5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053FE5A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7F5AB7B2"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56461B0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5A88B76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49F204E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4B1E04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16F550D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5C2B3486" w14:textId="77777777" w:rsidR="00AF501D" w:rsidRPr="006B27B4" w:rsidRDefault="00AF501D" w:rsidP="00AF501D">
            <w:pPr>
              <w:jc w:val="center"/>
              <w:rPr>
                <w:rFonts w:ascii="Times New Roman" w:eastAsia="Calibri" w:hAnsi="Times New Roman" w:cs="Times New Roman"/>
                <w:sz w:val="20"/>
                <w:szCs w:val="20"/>
              </w:rPr>
            </w:pPr>
          </w:p>
        </w:tc>
      </w:tr>
      <w:tr w:rsidR="00AF501D" w:rsidRPr="006B27B4" w14:paraId="3F353276" w14:textId="77777777" w:rsidTr="001F41CD">
        <w:trPr>
          <w:trHeight w:val="227"/>
        </w:trPr>
        <w:tc>
          <w:tcPr>
            <w:tcW w:w="4649" w:type="dxa"/>
            <w:tcBorders>
              <w:top w:val="single" w:sz="4" w:space="0" w:color="auto"/>
              <w:bottom w:val="single" w:sz="4" w:space="0" w:color="D9D9D9"/>
            </w:tcBorders>
          </w:tcPr>
          <w:p w14:paraId="6D8672C3" w14:textId="77777777" w:rsidR="00AF501D" w:rsidRPr="006B27B4" w:rsidRDefault="00AF501D" w:rsidP="00AF501D">
            <w:pPr>
              <w:rPr>
                <w:rFonts w:ascii="Times New Roman" w:eastAsia="Calibri" w:hAnsi="Times New Roman" w:cs="Times New Roman"/>
                <w:b/>
                <w:sz w:val="20"/>
                <w:szCs w:val="20"/>
              </w:rPr>
            </w:pPr>
            <w:r w:rsidRPr="006B27B4">
              <w:rPr>
                <w:rFonts w:ascii="Times New Roman" w:eastAsia="Calibri" w:hAnsi="Times New Roman" w:cs="Times New Roman"/>
                <w:b/>
                <w:sz w:val="20"/>
                <w:szCs w:val="20"/>
              </w:rPr>
              <w:t>Behavioural:</w:t>
            </w:r>
          </w:p>
        </w:tc>
        <w:tc>
          <w:tcPr>
            <w:tcW w:w="454" w:type="dxa"/>
            <w:tcBorders>
              <w:top w:val="single" w:sz="4" w:space="0" w:color="auto"/>
              <w:bottom w:val="single" w:sz="4" w:space="0" w:color="D9D9D9"/>
            </w:tcBorders>
            <w:shd w:val="clear" w:color="auto" w:fill="D9D9D9" w:themeFill="background1" w:themeFillShade="D9"/>
            <w:vAlign w:val="center"/>
          </w:tcPr>
          <w:p w14:paraId="59EDA79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0D441252" w14:textId="77777777" w:rsidR="00AF501D" w:rsidRPr="006B27B4" w:rsidRDefault="00AF501D" w:rsidP="00AF501D">
            <w:pPr>
              <w:jc w:val="center"/>
              <w:rPr>
                <w:rFonts w:ascii="Times New Roman" w:eastAsia="Calibri" w:hAnsi="Times New Roman" w:cs="Times New Roman"/>
                <w:noProof/>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077F96E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44CDD25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270B686A" w14:textId="77777777" w:rsidR="00AF501D" w:rsidRPr="006B27B4" w:rsidRDefault="00AF501D" w:rsidP="00AF501D">
            <w:pPr>
              <w:jc w:val="center"/>
              <w:rPr>
                <w:rFonts w:ascii="Times New Roman" w:eastAsia="Calibri" w:hAnsi="Times New Roman" w:cs="Times New Roman"/>
                <w:noProof/>
                <w:sz w:val="20"/>
                <w:szCs w:val="20"/>
                <w:lang w:eastAsia="en-AU"/>
              </w:rPr>
            </w:pPr>
          </w:p>
        </w:tc>
        <w:tc>
          <w:tcPr>
            <w:tcW w:w="454" w:type="dxa"/>
            <w:tcBorders>
              <w:top w:val="single" w:sz="4" w:space="0" w:color="auto"/>
              <w:bottom w:val="single" w:sz="4" w:space="0" w:color="D9D9D9"/>
            </w:tcBorders>
            <w:shd w:val="clear" w:color="auto" w:fill="D9D9D9" w:themeFill="background1" w:themeFillShade="D9"/>
            <w:vAlign w:val="center"/>
          </w:tcPr>
          <w:p w14:paraId="7BB17A4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62ADED5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576BE6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7735E2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1FF06EE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65DBD20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3D14901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58E965E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CF71FB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F879BC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1070BA6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FACAED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EBCD76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1DA188E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590ED08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861A7A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56878E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53F2C5E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39E16A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2D84E01" w14:textId="77777777" w:rsidR="00AF501D" w:rsidRPr="006B27B4" w:rsidRDefault="00AF501D" w:rsidP="00AF501D">
            <w:pPr>
              <w:jc w:val="center"/>
              <w:rPr>
                <w:rFonts w:ascii="Times New Roman" w:eastAsia="Calibri" w:hAnsi="Times New Roman" w:cs="Times New Roman"/>
                <w:sz w:val="20"/>
                <w:szCs w:val="20"/>
              </w:rPr>
            </w:pPr>
          </w:p>
        </w:tc>
      </w:tr>
      <w:tr w:rsidR="00AF501D" w:rsidRPr="006B27B4" w14:paraId="44E164AC" w14:textId="77777777" w:rsidTr="001F41CD">
        <w:trPr>
          <w:trHeight w:val="227"/>
        </w:trPr>
        <w:tc>
          <w:tcPr>
            <w:tcW w:w="4649" w:type="dxa"/>
            <w:tcBorders>
              <w:top w:val="single" w:sz="4" w:space="0" w:color="D9D9D9"/>
              <w:bottom w:val="single" w:sz="4" w:space="0" w:color="D9D9D9"/>
            </w:tcBorders>
          </w:tcPr>
          <w:p w14:paraId="76DDB840" w14:textId="77777777" w:rsidR="00AF501D" w:rsidRPr="006B27B4" w:rsidRDefault="00AF501D" w:rsidP="00AF501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Sleep duration and quality (PSQI)</w:t>
            </w:r>
          </w:p>
        </w:tc>
        <w:tc>
          <w:tcPr>
            <w:tcW w:w="454" w:type="dxa"/>
            <w:tcBorders>
              <w:top w:val="single" w:sz="4" w:space="0" w:color="D9D9D9"/>
              <w:bottom w:val="single" w:sz="4" w:space="0" w:color="D9D9D9"/>
            </w:tcBorders>
            <w:shd w:val="clear" w:color="auto" w:fill="D9D9D9" w:themeFill="background1" w:themeFillShade="D9"/>
            <w:vAlign w:val="center"/>
          </w:tcPr>
          <w:p w14:paraId="32F268DC"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18AD9245" w14:textId="77777777" w:rsidR="00AF501D" w:rsidRPr="006B27B4" w:rsidRDefault="00AF501D" w:rsidP="00AF501D">
            <w:pPr>
              <w:jc w:val="center"/>
              <w:rPr>
                <w:rFonts w:ascii="Times New Roman" w:eastAsia="Calibri" w:hAnsi="Times New Roman" w:cs="Times New Roman"/>
                <w:noProof/>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55D12C7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54A2E0E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079B4023" w14:textId="77777777" w:rsidR="00AF501D" w:rsidRPr="006B27B4" w:rsidRDefault="00AF501D" w:rsidP="00AF501D">
            <w:pPr>
              <w:jc w:val="center"/>
              <w:rPr>
                <w:rFonts w:ascii="Times New Roman" w:eastAsia="Calibri" w:hAnsi="Times New Roman" w:cs="Times New Roman"/>
                <w:noProof/>
                <w:sz w:val="20"/>
                <w:szCs w:val="20"/>
                <w:lang w:eastAsia="en-AU"/>
              </w:rPr>
            </w:pPr>
          </w:p>
        </w:tc>
        <w:tc>
          <w:tcPr>
            <w:tcW w:w="454" w:type="dxa"/>
            <w:tcBorders>
              <w:top w:val="single" w:sz="4" w:space="0" w:color="D9D9D9"/>
              <w:bottom w:val="single" w:sz="4" w:space="0" w:color="D9D9D9"/>
            </w:tcBorders>
            <w:shd w:val="clear" w:color="auto" w:fill="D9D9D9" w:themeFill="background1" w:themeFillShade="D9"/>
            <w:vAlign w:val="center"/>
          </w:tcPr>
          <w:p w14:paraId="69F82AF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0965FE3"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3E96CD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D016B2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A791C2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339BB3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8D1007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50C490B"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35B2D7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BEB516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D9E679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0F89B7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C700F7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20F65FB"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3C84F4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6967C2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626062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BC747D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71C8B2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D1334E7"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AF501D" w:rsidRPr="006B27B4" w14:paraId="316E1CD1" w14:textId="77777777" w:rsidTr="001F41CD">
        <w:trPr>
          <w:trHeight w:val="227"/>
        </w:trPr>
        <w:tc>
          <w:tcPr>
            <w:tcW w:w="4649" w:type="dxa"/>
            <w:tcBorders>
              <w:top w:val="single" w:sz="4" w:space="0" w:color="D9D9D9"/>
              <w:bottom w:val="single" w:sz="4" w:space="0" w:color="D9D9D9"/>
            </w:tcBorders>
          </w:tcPr>
          <w:p w14:paraId="15E003C3" w14:textId="77777777" w:rsidR="00AF501D" w:rsidRPr="006B27B4" w:rsidRDefault="00AF501D" w:rsidP="00AF501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Physical activity (IPAQ)</w:t>
            </w:r>
          </w:p>
        </w:tc>
        <w:tc>
          <w:tcPr>
            <w:tcW w:w="454" w:type="dxa"/>
            <w:tcBorders>
              <w:top w:val="single" w:sz="4" w:space="0" w:color="D9D9D9"/>
              <w:bottom w:val="single" w:sz="4" w:space="0" w:color="D9D9D9"/>
            </w:tcBorders>
            <w:shd w:val="clear" w:color="auto" w:fill="D9D9D9" w:themeFill="background1" w:themeFillShade="D9"/>
            <w:vAlign w:val="center"/>
          </w:tcPr>
          <w:p w14:paraId="4DFD0B2F"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7FA2DE8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263F62F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68C5799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7AD7B04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F93C7F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236A9BDB"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4BE9ED9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84C62D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578B9A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3773CE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068E9D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3E0FC6F"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94101C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DEEAFE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8DFCF2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D1A932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F8D5C9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D2724FD"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11C2E70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D26181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977F43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49DFC5C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8B261A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5E59ADD1"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AF501D" w:rsidRPr="006B27B4" w14:paraId="4384960A" w14:textId="77777777" w:rsidTr="001F41CD">
        <w:trPr>
          <w:trHeight w:val="227"/>
        </w:trPr>
        <w:tc>
          <w:tcPr>
            <w:tcW w:w="4649" w:type="dxa"/>
            <w:tcBorders>
              <w:top w:val="single" w:sz="4" w:space="0" w:color="D9D9D9"/>
              <w:bottom w:val="single" w:sz="4" w:space="0" w:color="D9D9D9"/>
            </w:tcBorders>
          </w:tcPr>
          <w:p w14:paraId="68545B5C" w14:textId="77777777" w:rsidR="00AF501D" w:rsidRPr="006B27B4" w:rsidRDefault="00AF501D" w:rsidP="00AF501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Alcohol use (AUDIT)</w:t>
            </w:r>
          </w:p>
        </w:tc>
        <w:tc>
          <w:tcPr>
            <w:tcW w:w="454" w:type="dxa"/>
            <w:tcBorders>
              <w:top w:val="single" w:sz="4" w:space="0" w:color="D9D9D9"/>
              <w:bottom w:val="single" w:sz="4" w:space="0" w:color="D9D9D9"/>
            </w:tcBorders>
            <w:shd w:val="clear" w:color="auto" w:fill="D9D9D9" w:themeFill="background1" w:themeFillShade="D9"/>
            <w:vAlign w:val="center"/>
          </w:tcPr>
          <w:p w14:paraId="0741C5AC"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0149048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693F1C2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528336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6249BC6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41CEAE0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shd w:val="clear" w:color="auto" w:fill="D9D9D9" w:themeFill="background1" w:themeFillShade="D9"/>
            <w:vAlign w:val="center"/>
          </w:tcPr>
          <w:p w14:paraId="30F69211"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E4E5C0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F2C9DA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DA9034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27EFC56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475285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D9920E5"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468FA6C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FFD822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B77AB1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08EAD09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35219A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FAE4CB1"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0CC1114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5C05E5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1FF09E2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6CF10B5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764E325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D9D9D9"/>
            </w:tcBorders>
            <w:vAlign w:val="center"/>
          </w:tcPr>
          <w:p w14:paraId="30EE5D78"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AF501D" w:rsidRPr="006B27B4" w14:paraId="212BBCA0" w14:textId="77777777" w:rsidTr="001F41CD">
        <w:trPr>
          <w:trHeight w:val="227"/>
        </w:trPr>
        <w:tc>
          <w:tcPr>
            <w:tcW w:w="4649" w:type="dxa"/>
            <w:tcBorders>
              <w:top w:val="single" w:sz="4" w:space="0" w:color="D9D9D9"/>
              <w:bottom w:val="single" w:sz="4" w:space="0" w:color="auto"/>
            </w:tcBorders>
          </w:tcPr>
          <w:p w14:paraId="507CE87B" w14:textId="77777777" w:rsidR="00AF501D" w:rsidRPr="006B27B4" w:rsidRDefault="00AF501D" w:rsidP="00AF501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Past/current smoking status</w:t>
            </w:r>
          </w:p>
        </w:tc>
        <w:tc>
          <w:tcPr>
            <w:tcW w:w="454" w:type="dxa"/>
            <w:tcBorders>
              <w:top w:val="single" w:sz="4" w:space="0" w:color="D9D9D9"/>
              <w:bottom w:val="single" w:sz="4" w:space="0" w:color="auto"/>
            </w:tcBorders>
            <w:shd w:val="clear" w:color="auto" w:fill="D9D9D9" w:themeFill="background1" w:themeFillShade="D9"/>
            <w:vAlign w:val="center"/>
          </w:tcPr>
          <w:p w14:paraId="62EF9145"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shd w:val="clear" w:color="auto" w:fill="D9D9D9" w:themeFill="background1" w:themeFillShade="D9"/>
            <w:vAlign w:val="center"/>
          </w:tcPr>
          <w:p w14:paraId="1BA4F51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225A16F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7530E03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6F179FC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7859C63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shd w:val="clear" w:color="auto" w:fill="D9D9D9" w:themeFill="background1" w:themeFillShade="D9"/>
            <w:vAlign w:val="center"/>
          </w:tcPr>
          <w:p w14:paraId="271566D3"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7B166D7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26724CA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09F3045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4AF9A85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6BBD05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4E33B4E7"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30AFD6F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4D67B6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1349D93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131E096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025BEE7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1BD82599"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4E27144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4C42EE3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3EBAAEA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1ACBB06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133B814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D9D9D9"/>
              <w:bottom w:val="single" w:sz="4" w:space="0" w:color="auto"/>
            </w:tcBorders>
            <w:vAlign w:val="center"/>
          </w:tcPr>
          <w:p w14:paraId="6CDACE5D"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AF501D" w:rsidRPr="006B27B4" w14:paraId="407A2B61" w14:textId="77777777" w:rsidTr="001F41CD">
        <w:trPr>
          <w:trHeight w:val="227"/>
        </w:trPr>
        <w:tc>
          <w:tcPr>
            <w:tcW w:w="4649" w:type="dxa"/>
            <w:tcBorders>
              <w:top w:val="single" w:sz="4" w:space="0" w:color="auto"/>
              <w:bottom w:val="single" w:sz="4" w:space="0" w:color="D9D9D9"/>
            </w:tcBorders>
          </w:tcPr>
          <w:p w14:paraId="25EFFCE6" w14:textId="77777777" w:rsidR="00AF501D" w:rsidRPr="006B27B4" w:rsidRDefault="00AF501D" w:rsidP="00AF501D">
            <w:pPr>
              <w:rPr>
                <w:rFonts w:ascii="Times New Roman" w:eastAsia="Calibri" w:hAnsi="Times New Roman" w:cs="Times New Roman"/>
                <w:b/>
                <w:sz w:val="20"/>
                <w:szCs w:val="20"/>
              </w:rPr>
            </w:pPr>
            <w:r w:rsidRPr="006B27B4">
              <w:rPr>
                <w:rFonts w:ascii="Times New Roman" w:eastAsia="Calibri" w:hAnsi="Times New Roman" w:cs="Times New Roman"/>
                <w:b/>
                <w:sz w:val="20"/>
                <w:szCs w:val="20"/>
              </w:rPr>
              <w:t>Fortnightly:</w:t>
            </w:r>
          </w:p>
        </w:tc>
        <w:tc>
          <w:tcPr>
            <w:tcW w:w="454" w:type="dxa"/>
            <w:tcBorders>
              <w:top w:val="single" w:sz="4" w:space="0" w:color="auto"/>
              <w:bottom w:val="single" w:sz="4" w:space="0" w:color="D9D9D9"/>
            </w:tcBorders>
            <w:shd w:val="clear" w:color="auto" w:fill="D9D9D9" w:themeFill="background1" w:themeFillShade="D9"/>
            <w:vAlign w:val="center"/>
          </w:tcPr>
          <w:p w14:paraId="02C5D4E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7A866BF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11E9348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3A9126B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6D87F8A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1459F56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shd w:val="clear" w:color="auto" w:fill="D9D9D9" w:themeFill="background1" w:themeFillShade="D9"/>
            <w:vAlign w:val="center"/>
          </w:tcPr>
          <w:p w14:paraId="5A28642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5A982AE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1AB2B2D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5484A50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FBC924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04399B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3C6D9E2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54585A3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5C89CC5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2D720A9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0B0C1D0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6AC2E39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51A22BB0"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5572E73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341DE30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799A810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3754669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3BF1B87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D9D9D9"/>
            </w:tcBorders>
            <w:vAlign w:val="center"/>
          </w:tcPr>
          <w:p w14:paraId="433E1A0D" w14:textId="77777777" w:rsidR="00AF501D" w:rsidRPr="006B27B4" w:rsidRDefault="00AF501D" w:rsidP="00AF501D">
            <w:pPr>
              <w:jc w:val="center"/>
              <w:rPr>
                <w:rFonts w:ascii="Times New Roman" w:eastAsia="Calibri" w:hAnsi="Times New Roman" w:cs="Times New Roman"/>
                <w:sz w:val="20"/>
                <w:szCs w:val="20"/>
              </w:rPr>
            </w:pPr>
          </w:p>
        </w:tc>
      </w:tr>
      <w:tr w:rsidR="00AF501D" w:rsidRPr="006B27B4" w14:paraId="0AD27FBF" w14:textId="77777777" w:rsidTr="001F41CD">
        <w:trPr>
          <w:trHeight w:val="227"/>
        </w:trPr>
        <w:tc>
          <w:tcPr>
            <w:tcW w:w="4649" w:type="dxa"/>
            <w:tcBorders>
              <w:top w:val="single" w:sz="4" w:space="0" w:color="D9D9D9"/>
              <w:bottom w:val="single" w:sz="4" w:space="0" w:color="D9D9D9"/>
            </w:tcBorders>
          </w:tcPr>
          <w:p w14:paraId="29DF0D18" w14:textId="77777777" w:rsidR="00AF501D" w:rsidRPr="006B27B4" w:rsidRDefault="00AF501D" w:rsidP="00AF501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Pain (NRS)</w:t>
            </w:r>
          </w:p>
        </w:tc>
        <w:tc>
          <w:tcPr>
            <w:tcW w:w="454" w:type="dxa"/>
            <w:tcBorders>
              <w:top w:val="single" w:sz="4" w:space="0" w:color="D9D9D9"/>
              <w:bottom w:val="single" w:sz="4" w:space="0" w:color="D9D9D9"/>
            </w:tcBorders>
            <w:shd w:val="clear" w:color="auto" w:fill="D9D9D9" w:themeFill="background1" w:themeFillShade="D9"/>
            <w:vAlign w:val="center"/>
          </w:tcPr>
          <w:p w14:paraId="6D0617ED"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1DD0C082"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6C75F3CC"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0416B846"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76A7FCEA"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259E92A6"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shd w:val="clear" w:color="auto" w:fill="D9D9D9" w:themeFill="background1" w:themeFillShade="D9"/>
            <w:vAlign w:val="center"/>
          </w:tcPr>
          <w:p w14:paraId="4F6CA4AC"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15F6476F"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41F24D9"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9D56329"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6A49FCED"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3378F28E"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41FDFEFD"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482BFBBD"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A65549B"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7C6B9B11"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4728D66F"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04B73286"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0319FC20"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16EA0901"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B6839BE"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587BF85A"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6F375BB"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64F84306"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D9D9D9"/>
            </w:tcBorders>
            <w:vAlign w:val="center"/>
          </w:tcPr>
          <w:p w14:paraId="233030F2"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AF501D" w:rsidRPr="006B27B4" w14:paraId="689C6211" w14:textId="77777777" w:rsidTr="001F41CD">
        <w:trPr>
          <w:trHeight w:val="227"/>
        </w:trPr>
        <w:tc>
          <w:tcPr>
            <w:tcW w:w="4649" w:type="dxa"/>
            <w:tcBorders>
              <w:top w:val="single" w:sz="4" w:space="0" w:color="D9D9D9"/>
              <w:bottom w:val="single" w:sz="4" w:space="0" w:color="auto"/>
            </w:tcBorders>
          </w:tcPr>
          <w:p w14:paraId="487B6EF8" w14:textId="77777777" w:rsidR="00AF501D" w:rsidRPr="006B27B4" w:rsidRDefault="00AF501D" w:rsidP="00AF501D">
            <w:pPr>
              <w:ind w:left="170"/>
              <w:rPr>
                <w:rFonts w:ascii="Times New Roman" w:eastAsia="Calibri" w:hAnsi="Times New Roman" w:cs="Times New Roman"/>
                <w:sz w:val="20"/>
                <w:szCs w:val="20"/>
              </w:rPr>
            </w:pPr>
            <w:r w:rsidRPr="006B27B4">
              <w:rPr>
                <w:rFonts w:ascii="Times New Roman" w:eastAsia="Calibri" w:hAnsi="Times New Roman" w:cs="Times New Roman"/>
                <w:sz w:val="20"/>
                <w:szCs w:val="20"/>
              </w:rPr>
              <w:t>Disability (RMDQ)</w:t>
            </w:r>
          </w:p>
        </w:tc>
        <w:tc>
          <w:tcPr>
            <w:tcW w:w="454" w:type="dxa"/>
            <w:tcBorders>
              <w:top w:val="single" w:sz="4" w:space="0" w:color="D9D9D9"/>
              <w:bottom w:val="single" w:sz="4" w:space="0" w:color="auto"/>
            </w:tcBorders>
            <w:shd w:val="clear" w:color="auto" w:fill="D9D9D9" w:themeFill="background1" w:themeFillShade="D9"/>
            <w:vAlign w:val="center"/>
          </w:tcPr>
          <w:p w14:paraId="425CFCDB"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shd w:val="clear" w:color="auto" w:fill="D9D9D9" w:themeFill="background1" w:themeFillShade="D9"/>
            <w:vAlign w:val="center"/>
          </w:tcPr>
          <w:p w14:paraId="045D3275"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shd w:val="clear" w:color="auto" w:fill="D9D9D9" w:themeFill="background1" w:themeFillShade="D9"/>
            <w:vAlign w:val="center"/>
          </w:tcPr>
          <w:p w14:paraId="06655E44"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shd w:val="clear" w:color="auto" w:fill="D9D9D9" w:themeFill="background1" w:themeFillShade="D9"/>
            <w:vAlign w:val="center"/>
          </w:tcPr>
          <w:p w14:paraId="79DE0D2C"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shd w:val="clear" w:color="auto" w:fill="D9D9D9" w:themeFill="background1" w:themeFillShade="D9"/>
            <w:vAlign w:val="center"/>
          </w:tcPr>
          <w:p w14:paraId="56AC5335"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shd w:val="clear" w:color="auto" w:fill="D9D9D9" w:themeFill="background1" w:themeFillShade="D9"/>
            <w:vAlign w:val="center"/>
          </w:tcPr>
          <w:p w14:paraId="2C010CC5"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shd w:val="clear" w:color="auto" w:fill="D9D9D9" w:themeFill="background1" w:themeFillShade="D9"/>
            <w:vAlign w:val="center"/>
          </w:tcPr>
          <w:p w14:paraId="3F53A65A"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07219ACC"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2F3C3E41"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352D1BA8"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1E8ABFEB"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4BF16393"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0685EA01"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5A6ED58B"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690323A3"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387B24DE"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67422DC4"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70E29F3A"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41036AE8"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3B29236B"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3440913F"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2C10DB68"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1DBDDD21"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17D9053F"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c>
          <w:tcPr>
            <w:tcW w:w="454" w:type="dxa"/>
            <w:tcBorders>
              <w:top w:val="single" w:sz="4" w:space="0" w:color="D9D9D9"/>
              <w:bottom w:val="single" w:sz="4" w:space="0" w:color="auto"/>
            </w:tcBorders>
            <w:vAlign w:val="center"/>
          </w:tcPr>
          <w:p w14:paraId="7BAAF595"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r w:rsidR="00AF501D" w:rsidRPr="006B27B4" w14:paraId="34946253" w14:textId="77777777" w:rsidTr="001F41CD">
        <w:trPr>
          <w:trHeight w:val="227"/>
        </w:trPr>
        <w:tc>
          <w:tcPr>
            <w:tcW w:w="4649" w:type="dxa"/>
            <w:tcBorders>
              <w:top w:val="single" w:sz="4" w:space="0" w:color="auto"/>
              <w:bottom w:val="single" w:sz="4" w:space="0" w:color="auto"/>
            </w:tcBorders>
          </w:tcPr>
          <w:p w14:paraId="526B19A4" w14:textId="77777777" w:rsidR="00AF501D" w:rsidRPr="006B27B4" w:rsidRDefault="00AF501D" w:rsidP="00AF501D">
            <w:pPr>
              <w:rPr>
                <w:rFonts w:ascii="Times New Roman" w:eastAsia="Calibri" w:hAnsi="Times New Roman" w:cs="Times New Roman"/>
                <w:b/>
                <w:sz w:val="20"/>
                <w:szCs w:val="20"/>
              </w:rPr>
            </w:pPr>
            <w:r w:rsidRPr="006B27B4">
              <w:rPr>
                <w:rFonts w:ascii="Times New Roman" w:eastAsia="Calibri" w:hAnsi="Times New Roman" w:cs="Times New Roman"/>
                <w:b/>
                <w:sz w:val="20"/>
                <w:szCs w:val="20"/>
              </w:rPr>
              <w:t xml:space="preserve">12-month </w:t>
            </w:r>
            <w:r>
              <w:rPr>
                <w:rFonts w:ascii="Times New Roman" w:eastAsia="Calibri" w:hAnsi="Times New Roman" w:cs="Times New Roman"/>
                <w:b/>
                <w:sz w:val="20"/>
                <w:szCs w:val="20"/>
              </w:rPr>
              <w:t>trajectory data</w:t>
            </w:r>
          </w:p>
        </w:tc>
        <w:tc>
          <w:tcPr>
            <w:tcW w:w="454" w:type="dxa"/>
            <w:tcBorders>
              <w:top w:val="single" w:sz="4" w:space="0" w:color="auto"/>
              <w:bottom w:val="single" w:sz="4" w:space="0" w:color="auto"/>
            </w:tcBorders>
            <w:shd w:val="clear" w:color="auto" w:fill="D9D9D9" w:themeFill="background1" w:themeFillShade="D9"/>
            <w:vAlign w:val="center"/>
          </w:tcPr>
          <w:p w14:paraId="71C37EE5"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D9D9D9" w:themeFill="background1" w:themeFillShade="D9"/>
            <w:vAlign w:val="center"/>
          </w:tcPr>
          <w:p w14:paraId="73E7FA9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D9D9D9" w:themeFill="background1" w:themeFillShade="D9"/>
            <w:vAlign w:val="center"/>
          </w:tcPr>
          <w:p w14:paraId="2586811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D9D9D9" w:themeFill="background1" w:themeFillShade="D9"/>
            <w:vAlign w:val="center"/>
          </w:tcPr>
          <w:p w14:paraId="3413861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D9D9D9" w:themeFill="background1" w:themeFillShade="D9"/>
            <w:vAlign w:val="center"/>
          </w:tcPr>
          <w:p w14:paraId="6C0C947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D9D9D9" w:themeFill="background1" w:themeFillShade="D9"/>
            <w:vAlign w:val="center"/>
          </w:tcPr>
          <w:p w14:paraId="39A8B78E"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shd w:val="clear" w:color="auto" w:fill="D9D9D9" w:themeFill="background1" w:themeFillShade="D9"/>
            <w:vAlign w:val="center"/>
          </w:tcPr>
          <w:p w14:paraId="18969516"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63E21FF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74F04E2B"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41F3BDDC"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3EC76CA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03A0F4D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50DD238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4EA9134A"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4755D387"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42A0AD1F"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291E5841"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0C2C6EDD"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1FA5BF1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349FE484"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750E60A9"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439F22E3"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4B0A4318"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63BCC762" w14:textId="77777777" w:rsidR="00AF501D" w:rsidRPr="006B27B4" w:rsidRDefault="00AF501D" w:rsidP="00AF501D">
            <w:pPr>
              <w:jc w:val="center"/>
              <w:rPr>
                <w:rFonts w:ascii="Times New Roman" w:eastAsia="Calibri" w:hAnsi="Times New Roman" w:cs="Times New Roman"/>
                <w:sz w:val="20"/>
                <w:szCs w:val="20"/>
              </w:rPr>
            </w:pPr>
          </w:p>
        </w:tc>
        <w:tc>
          <w:tcPr>
            <w:tcW w:w="454" w:type="dxa"/>
            <w:tcBorders>
              <w:top w:val="single" w:sz="4" w:space="0" w:color="auto"/>
              <w:bottom w:val="single" w:sz="4" w:space="0" w:color="auto"/>
            </w:tcBorders>
            <w:vAlign w:val="center"/>
          </w:tcPr>
          <w:p w14:paraId="5C39E85F" w14:textId="77777777" w:rsidR="00AF501D" w:rsidRPr="006B27B4" w:rsidRDefault="00AF501D" w:rsidP="00AF501D">
            <w:pPr>
              <w:jc w:val="center"/>
              <w:rPr>
                <w:rFonts w:ascii="Times New Roman" w:eastAsia="Calibri" w:hAnsi="Times New Roman" w:cs="Times New Roman"/>
                <w:sz w:val="20"/>
                <w:szCs w:val="20"/>
              </w:rPr>
            </w:pPr>
            <w:r w:rsidRPr="006B27B4">
              <w:rPr>
                <w:rFonts w:ascii="Times New Roman" w:eastAsia="Calibri" w:hAnsi="Times New Roman" w:cs="Times New Roman"/>
                <w:sz w:val="20"/>
                <w:szCs w:val="20"/>
              </w:rPr>
              <w:t>X</w:t>
            </w:r>
          </w:p>
        </w:tc>
      </w:tr>
    </w:tbl>
    <w:p w14:paraId="23B4FFBF" w14:textId="47D193C5" w:rsidR="00693550" w:rsidRPr="007E14F0" w:rsidRDefault="00693550" w:rsidP="007A6C2F">
      <w:pPr>
        <w:tabs>
          <w:tab w:val="left" w:pos="2225"/>
        </w:tabs>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Data were collected for control participants up until 3 months (shaded columns) and for low back pain participants up until 12 months. M – month; BMI – body mass index; LBOS – </w:t>
      </w:r>
      <w:r w:rsidRPr="003A288D">
        <w:rPr>
          <w:rFonts w:ascii="Times New Roman" w:hAnsi="Times New Roman" w:cs="Times New Roman"/>
          <w:sz w:val="24"/>
          <w:szCs w:val="24"/>
        </w:rPr>
        <w:t>Low-Back Outco</w:t>
      </w:r>
      <w:r>
        <w:rPr>
          <w:rFonts w:ascii="Times New Roman" w:hAnsi="Times New Roman" w:cs="Times New Roman"/>
          <w:sz w:val="24"/>
          <w:szCs w:val="24"/>
        </w:rPr>
        <w:t xml:space="preserve">me Scale; CES-D – </w:t>
      </w:r>
      <w:r w:rsidRPr="003A288D">
        <w:rPr>
          <w:rFonts w:ascii="Times New Roman" w:hAnsi="Times New Roman" w:cs="Times New Roman"/>
          <w:sz w:val="24"/>
          <w:szCs w:val="24"/>
        </w:rPr>
        <w:t>Centre for Epidemiologi</w:t>
      </w:r>
      <w:r>
        <w:rPr>
          <w:rFonts w:ascii="Times New Roman" w:hAnsi="Times New Roman" w:cs="Times New Roman"/>
          <w:sz w:val="24"/>
          <w:szCs w:val="24"/>
        </w:rPr>
        <w:t>cal Studies of Depression Scale; PCS</w:t>
      </w:r>
      <w:r w:rsidRPr="003A288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A288D">
        <w:rPr>
          <w:rFonts w:ascii="Times New Roman" w:hAnsi="Times New Roman" w:cs="Times New Roman"/>
          <w:sz w:val="24"/>
          <w:szCs w:val="24"/>
        </w:rPr>
        <w:t>Pain catastrophizing Scale</w:t>
      </w:r>
      <w:r>
        <w:rPr>
          <w:rFonts w:ascii="Times New Roman" w:hAnsi="Times New Roman" w:cs="Times New Roman"/>
          <w:sz w:val="24"/>
          <w:szCs w:val="24"/>
        </w:rPr>
        <w:t xml:space="preserve">; </w:t>
      </w:r>
      <w:r w:rsidRPr="003A288D">
        <w:rPr>
          <w:rFonts w:ascii="Times New Roman" w:hAnsi="Times New Roman" w:cs="Times New Roman"/>
          <w:sz w:val="24"/>
          <w:szCs w:val="24"/>
        </w:rPr>
        <w:t xml:space="preserve">FABQ </w:t>
      </w:r>
      <w:r>
        <w:rPr>
          <w:rFonts w:ascii="Times New Roman" w:hAnsi="Times New Roman" w:cs="Times New Roman"/>
          <w:sz w:val="24"/>
          <w:szCs w:val="24"/>
        </w:rPr>
        <w:t xml:space="preserve">– </w:t>
      </w:r>
      <w:r w:rsidRPr="003A288D">
        <w:rPr>
          <w:rFonts w:ascii="Times New Roman" w:hAnsi="Times New Roman" w:cs="Times New Roman"/>
          <w:sz w:val="24"/>
          <w:szCs w:val="24"/>
        </w:rPr>
        <w:t>Fear-Avoidance Beliefs Questionnaire</w:t>
      </w:r>
      <w:r>
        <w:rPr>
          <w:rFonts w:ascii="Times New Roman" w:hAnsi="Times New Roman" w:cs="Times New Roman"/>
          <w:sz w:val="24"/>
          <w:szCs w:val="24"/>
        </w:rPr>
        <w:t xml:space="preserve">; PSEQ – </w:t>
      </w:r>
      <w:r w:rsidRPr="003A288D">
        <w:rPr>
          <w:rFonts w:ascii="Times New Roman" w:hAnsi="Times New Roman" w:cs="Times New Roman"/>
          <w:sz w:val="24"/>
          <w:szCs w:val="24"/>
        </w:rPr>
        <w:t>P</w:t>
      </w:r>
      <w:r>
        <w:rPr>
          <w:rFonts w:ascii="Times New Roman" w:hAnsi="Times New Roman" w:cs="Times New Roman"/>
          <w:sz w:val="24"/>
          <w:szCs w:val="24"/>
        </w:rPr>
        <w:t xml:space="preserve">ain Self-Efficacy Questionnaire; NRS – numerical rating scale; JCQ – Job Content Questionnaire; PSQI – Pittsburgh Sleep Quality Index; IPAQ – </w:t>
      </w:r>
      <w:r w:rsidRPr="00355DFA">
        <w:rPr>
          <w:rFonts w:ascii="Times New Roman" w:hAnsi="Times New Roman" w:cs="Times New Roman"/>
          <w:sz w:val="24"/>
          <w:szCs w:val="24"/>
        </w:rPr>
        <w:t xml:space="preserve">International </w:t>
      </w:r>
      <w:r>
        <w:rPr>
          <w:rFonts w:ascii="Times New Roman" w:hAnsi="Times New Roman" w:cs="Times New Roman"/>
          <w:sz w:val="24"/>
          <w:szCs w:val="24"/>
        </w:rPr>
        <w:t xml:space="preserve">Physical Activity Questionnaire; AUDIT – </w:t>
      </w:r>
      <w:r w:rsidRPr="00355DFA">
        <w:rPr>
          <w:rFonts w:ascii="Times New Roman" w:hAnsi="Times New Roman" w:cs="Times New Roman"/>
          <w:sz w:val="24"/>
          <w:szCs w:val="24"/>
        </w:rPr>
        <w:t>Alcohol Use Di</w:t>
      </w:r>
      <w:r>
        <w:rPr>
          <w:rFonts w:ascii="Times New Roman" w:hAnsi="Times New Roman" w:cs="Times New Roman"/>
          <w:sz w:val="24"/>
          <w:szCs w:val="24"/>
        </w:rPr>
        <w:t xml:space="preserve">sorders Identification Test; RMDQ – </w:t>
      </w:r>
      <w:r w:rsidRPr="00355DFA">
        <w:rPr>
          <w:rFonts w:ascii="Times New Roman" w:hAnsi="Times New Roman" w:cs="Times New Roman"/>
          <w:sz w:val="24"/>
          <w:szCs w:val="24"/>
        </w:rPr>
        <w:t xml:space="preserve">Roland </w:t>
      </w:r>
      <w:r>
        <w:rPr>
          <w:rFonts w:ascii="Times New Roman" w:hAnsi="Times New Roman" w:cs="Times New Roman"/>
          <w:sz w:val="24"/>
          <w:szCs w:val="24"/>
        </w:rPr>
        <w:t>Morris Disability Questionnaire.</w:t>
      </w:r>
    </w:p>
    <w:p w14:paraId="71C3FE1A" w14:textId="77777777" w:rsidR="00693550" w:rsidRPr="00693550" w:rsidRDefault="00693550" w:rsidP="00EC1977">
      <w:pPr>
        <w:rPr>
          <w:rFonts w:ascii="Times New Roman" w:hAnsi="Times New Roman" w:cs="Times New Roman"/>
          <w:sz w:val="24"/>
          <w:szCs w:val="24"/>
        </w:rPr>
      </w:pPr>
    </w:p>
    <w:p w14:paraId="06F822BC" w14:textId="77777777" w:rsidR="00693550" w:rsidRPr="00693550" w:rsidRDefault="00693550" w:rsidP="00EC1977">
      <w:pPr>
        <w:rPr>
          <w:rFonts w:ascii="Times New Roman" w:hAnsi="Times New Roman" w:cs="Times New Roman"/>
          <w:sz w:val="24"/>
          <w:szCs w:val="24"/>
        </w:rPr>
      </w:pPr>
    </w:p>
    <w:p w14:paraId="7859405D" w14:textId="77777777" w:rsidR="00693550" w:rsidRPr="00693550" w:rsidRDefault="00693550" w:rsidP="00EC1977">
      <w:pPr>
        <w:rPr>
          <w:rFonts w:ascii="Times New Roman" w:hAnsi="Times New Roman" w:cs="Times New Roman"/>
          <w:sz w:val="24"/>
          <w:szCs w:val="24"/>
        </w:rPr>
      </w:pPr>
    </w:p>
    <w:p w14:paraId="13072739" w14:textId="77777777" w:rsidR="00693550" w:rsidRPr="00693550" w:rsidRDefault="00693550" w:rsidP="00EC1977">
      <w:pPr>
        <w:rPr>
          <w:rFonts w:ascii="Times New Roman" w:hAnsi="Times New Roman" w:cs="Times New Roman"/>
          <w:sz w:val="24"/>
          <w:szCs w:val="24"/>
        </w:rPr>
      </w:pPr>
    </w:p>
    <w:p w14:paraId="14787DDE" w14:textId="77777777" w:rsidR="00693550" w:rsidRPr="00693550" w:rsidRDefault="00693550" w:rsidP="00EC1977">
      <w:pPr>
        <w:rPr>
          <w:rFonts w:ascii="Times New Roman" w:hAnsi="Times New Roman" w:cs="Times New Roman"/>
          <w:sz w:val="24"/>
          <w:szCs w:val="24"/>
        </w:rPr>
      </w:pPr>
    </w:p>
    <w:p w14:paraId="6D815E0D" w14:textId="77777777" w:rsidR="00693550" w:rsidRPr="00693550" w:rsidRDefault="00693550" w:rsidP="00EC1977">
      <w:pPr>
        <w:rPr>
          <w:rFonts w:ascii="Times New Roman" w:hAnsi="Times New Roman" w:cs="Times New Roman"/>
          <w:sz w:val="24"/>
          <w:szCs w:val="24"/>
        </w:rPr>
      </w:pPr>
    </w:p>
    <w:p w14:paraId="1701FF9A" w14:textId="77777777" w:rsidR="00693550" w:rsidRPr="00693550" w:rsidRDefault="00693550" w:rsidP="00EC1977">
      <w:pPr>
        <w:rPr>
          <w:rFonts w:ascii="Times New Roman" w:hAnsi="Times New Roman" w:cs="Times New Roman"/>
          <w:sz w:val="24"/>
          <w:szCs w:val="24"/>
        </w:rPr>
      </w:pPr>
    </w:p>
    <w:p w14:paraId="42B7798F" w14:textId="77777777" w:rsidR="00693550" w:rsidRPr="00693550" w:rsidRDefault="00693550" w:rsidP="00EC1977">
      <w:pPr>
        <w:rPr>
          <w:rFonts w:ascii="Times New Roman" w:hAnsi="Times New Roman" w:cs="Times New Roman"/>
          <w:sz w:val="24"/>
          <w:szCs w:val="24"/>
        </w:rPr>
      </w:pPr>
    </w:p>
    <w:p w14:paraId="13BF28C9" w14:textId="77777777" w:rsidR="00693550" w:rsidRPr="00693550" w:rsidRDefault="00693550" w:rsidP="00EC1977">
      <w:pPr>
        <w:rPr>
          <w:rFonts w:ascii="Times New Roman" w:hAnsi="Times New Roman" w:cs="Times New Roman"/>
          <w:sz w:val="24"/>
          <w:szCs w:val="24"/>
        </w:rPr>
      </w:pPr>
    </w:p>
    <w:p w14:paraId="278C6596" w14:textId="77777777" w:rsidR="00693550" w:rsidRPr="00693550" w:rsidRDefault="00693550" w:rsidP="00EC1977">
      <w:pPr>
        <w:rPr>
          <w:rFonts w:ascii="Times New Roman" w:hAnsi="Times New Roman" w:cs="Times New Roman"/>
          <w:sz w:val="24"/>
          <w:szCs w:val="24"/>
        </w:rPr>
      </w:pPr>
    </w:p>
    <w:p w14:paraId="5021F8AB" w14:textId="77777777" w:rsidR="00693550" w:rsidRPr="00693550" w:rsidRDefault="00693550" w:rsidP="00EC1977">
      <w:pPr>
        <w:rPr>
          <w:rFonts w:ascii="Times New Roman" w:hAnsi="Times New Roman" w:cs="Times New Roman"/>
          <w:sz w:val="24"/>
          <w:szCs w:val="24"/>
        </w:rPr>
      </w:pPr>
    </w:p>
    <w:p w14:paraId="424D9568" w14:textId="77777777" w:rsidR="00693550" w:rsidRPr="00693550" w:rsidRDefault="00693550" w:rsidP="00EC1977">
      <w:pPr>
        <w:rPr>
          <w:rFonts w:ascii="Times New Roman" w:hAnsi="Times New Roman" w:cs="Times New Roman"/>
          <w:sz w:val="24"/>
          <w:szCs w:val="24"/>
        </w:rPr>
      </w:pPr>
    </w:p>
    <w:p w14:paraId="35699617" w14:textId="77777777" w:rsidR="00693550" w:rsidRPr="00693550" w:rsidRDefault="00693550" w:rsidP="00EC1977">
      <w:pPr>
        <w:rPr>
          <w:rFonts w:ascii="Times New Roman" w:hAnsi="Times New Roman" w:cs="Times New Roman"/>
          <w:sz w:val="24"/>
          <w:szCs w:val="24"/>
        </w:rPr>
      </w:pPr>
    </w:p>
    <w:p w14:paraId="2EAFCBFF" w14:textId="77777777" w:rsidR="00693550" w:rsidRPr="00693550" w:rsidRDefault="00693550" w:rsidP="00EC1977">
      <w:pPr>
        <w:rPr>
          <w:rFonts w:ascii="Times New Roman" w:hAnsi="Times New Roman" w:cs="Times New Roman"/>
          <w:sz w:val="24"/>
          <w:szCs w:val="24"/>
        </w:rPr>
      </w:pPr>
    </w:p>
    <w:p w14:paraId="72092581" w14:textId="7841568F" w:rsidR="00345FDE" w:rsidRDefault="00345FDE" w:rsidP="00F90198">
      <w:pPr>
        <w:rPr>
          <w:rFonts w:ascii="Times New Roman" w:hAnsi="Times New Roman" w:cs="Times New Roman"/>
          <w:sz w:val="24"/>
          <w:szCs w:val="24"/>
        </w:rPr>
        <w:sectPr w:rsidR="00345FDE" w:rsidSect="00BD15F4">
          <w:footerReference w:type="default" r:id="rId8"/>
          <w:pgSz w:w="16838" w:h="11906" w:orient="landscape"/>
          <w:pgMar w:top="284" w:right="284" w:bottom="284" w:left="284" w:header="284" w:footer="284" w:gutter="0"/>
          <w:cols w:space="708"/>
          <w:docGrid w:linePitch="360"/>
        </w:sectPr>
      </w:pPr>
    </w:p>
    <w:p w14:paraId="72F59EDE" w14:textId="56B5E14C" w:rsidR="00DB1C5E" w:rsidRPr="00EC6218" w:rsidRDefault="007938D0" w:rsidP="00412E27">
      <w:pPr>
        <w:spacing w:after="0" w:line="240" w:lineRule="auto"/>
        <w:rPr>
          <w:rFonts w:ascii="Times New Roman" w:hAnsi="Times New Roman" w:cs="Times New Roman"/>
          <w:sz w:val="24"/>
          <w:szCs w:val="24"/>
        </w:rPr>
      </w:pPr>
      <w:r>
        <w:rPr>
          <w:rFonts w:ascii="Times New Roman" w:hAnsi="Times New Roman" w:cs="Times New Roman"/>
          <w:b/>
          <w:sz w:val="24"/>
          <w:szCs w:val="24"/>
        </w:rPr>
        <w:lastRenderedPageBreak/>
        <w:t>Table S</w:t>
      </w:r>
      <w:r w:rsidR="00590F2C">
        <w:rPr>
          <w:rFonts w:ascii="Times New Roman" w:hAnsi="Times New Roman" w:cs="Times New Roman"/>
          <w:b/>
          <w:sz w:val="24"/>
          <w:szCs w:val="24"/>
        </w:rPr>
        <w:t>2</w:t>
      </w:r>
      <w:r w:rsidR="007A6A4C" w:rsidRPr="007A6A4C">
        <w:rPr>
          <w:rFonts w:ascii="Times New Roman" w:hAnsi="Times New Roman" w:cs="Times New Roman"/>
          <w:b/>
          <w:sz w:val="24"/>
          <w:szCs w:val="24"/>
        </w:rPr>
        <w:t>.</w:t>
      </w:r>
      <w:r w:rsidR="007A6A4C">
        <w:rPr>
          <w:rFonts w:ascii="Times New Roman" w:hAnsi="Times New Roman" w:cs="Times New Roman"/>
          <w:sz w:val="24"/>
          <w:szCs w:val="24"/>
        </w:rPr>
        <w:t xml:space="preserve"> Number of low back pain participants classified as either “unrecovered”, “partially recovered” or fully “recovered” at 3, 6, 9 and 12 months</w:t>
      </w:r>
      <w:r w:rsidR="005B0F40">
        <w:rPr>
          <w:rFonts w:ascii="Times New Roman" w:hAnsi="Times New Roman" w:cs="Times New Roman"/>
          <w:sz w:val="24"/>
          <w:szCs w:val="24"/>
        </w:rPr>
        <w:t>.</w:t>
      </w:r>
      <w:bookmarkStart w:id="0" w:name="_GoBack"/>
      <w:bookmarkEnd w:id="0"/>
    </w:p>
    <w:tbl>
      <w:tblPr>
        <w:tblpPr w:leftFromText="180" w:rightFromText="180" w:vertAnchor="text" w:tblpXSpec="center" w:tblpY="1"/>
        <w:tblOverlap w:val="never"/>
        <w:tblW w:w="9418" w:type="dxa"/>
        <w:tblLayout w:type="fixed"/>
        <w:tblLook w:val="04A0" w:firstRow="1" w:lastRow="0" w:firstColumn="1" w:lastColumn="0" w:noHBand="0" w:noVBand="1"/>
      </w:tblPr>
      <w:tblGrid>
        <w:gridCol w:w="2835"/>
        <w:gridCol w:w="283"/>
        <w:gridCol w:w="1362"/>
        <w:gridCol w:w="284"/>
        <w:gridCol w:w="1362"/>
        <w:gridCol w:w="285"/>
        <w:gridCol w:w="1362"/>
        <w:gridCol w:w="283"/>
        <w:gridCol w:w="1362"/>
      </w:tblGrid>
      <w:tr w:rsidR="00564C06" w:rsidRPr="003125CE" w14:paraId="37D08517" w14:textId="77777777" w:rsidTr="0016767A">
        <w:trPr>
          <w:trHeight w:val="454"/>
        </w:trPr>
        <w:tc>
          <w:tcPr>
            <w:tcW w:w="2835" w:type="dxa"/>
            <w:tcBorders>
              <w:top w:val="single" w:sz="4" w:space="0" w:color="auto"/>
              <w:left w:val="nil"/>
              <w:bottom w:val="single" w:sz="4" w:space="0" w:color="auto"/>
              <w:right w:val="nil"/>
            </w:tcBorders>
            <w:shd w:val="clear" w:color="auto" w:fill="auto"/>
            <w:noWrap/>
            <w:vAlign w:val="center"/>
          </w:tcPr>
          <w:p w14:paraId="0EED0858" w14:textId="58A1FEDF" w:rsidR="00564C06" w:rsidRDefault="00564C06" w:rsidP="00564C06">
            <w:pPr>
              <w:spacing w:after="0" w:line="240" w:lineRule="auto"/>
              <w:rPr>
                <w:rFonts w:ascii="Times New Roman" w:eastAsia="Times New Roman" w:hAnsi="Times New Roman" w:cs="Times New Roman"/>
                <w:b/>
                <w:bCs/>
                <w:color w:val="000000"/>
                <w:sz w:val="24"/>
                <w:szCs w:val="24"/>
                <w:lang w:eastAsia="en-AU"/>
              </w:rPr>
            </w:pPr>
            <w:r>
              <w:rPr>
                <w:rFonts w:ascii="Times New Roman" w:eastAsia="Times New Roman" w:hAnsi="Times New Roman" w:cs="Times New Roman"/>
                <w:b/>
                <w:bCs/>
                <w:color w:val="000000"/>
                <w:sz w:val="24"/>
                <w:szCs w:val="24"/>
                <w:lang w:eastAsia="en-AU"/>
              </w:rPr>
              <w:t>C</w:t>
            </w:r>
            <w:r w:rsidRPr="007A6A4C">
              <w:rPr>
                <w:rFonts w:ascii="Times New Roman" w:eastAsia="Times New Roman" w:hAnsi="Times New Roman" w:cs="Times New Roman"/>
                <w:b/>
                <w:bCs/>
                <w:color w:val="000000"/>
                <w:sz w:val="24"/>
                <w:szCs w:val="24"/>
                <w:lang w:eastAsia="en-AU"/>
              </w:rPr>
              <w:t>lassification</w:t>
            </w:r>
          </w:p>
        </w:tc>
        <w:tc>
          <w:tcPr>
            <w:tcW w:w="283" w:type="dxa"/>
            <w:tcBorders>
              <w:top w:val="single" w:sz="4" w:space="0" w:color="auto"/>
              <w:left w:val="nil"/>
              <w:bottom w:val="single" w:sz="4" w:space="0" w:color="auto"/>
              <w:right w:val="nil"/>
            </w:tcBorders>
          </w:tcPr>
          <w:p w14:paraId="3665C1C8" w14:textId="77777777" w:rsidR="00564C06" w:rsidRPr="007A6A4C" w:rsidRDefault="00564C06" w:rsidP="00564C06">
            <w:pPr>
              <w:spacing w:after="0" w:line="240" w:lineRule="auto"/>
              <w:jc w:val="center"/>
              <w:rPr>
                <w:rFonts w:ascii="Times New Roman" w:eastAsia="Times New Roman" w:hAnsi="Times New Roman" w:cs="Times New Roman"/>
                <w:b/>
                <w:bCs/>
                <w:color w:val="000000"/>
                <w:sz w:val="24"/>
                <w:szCs w:val="24"/>
                <w:lang w:eastAsia="en-AU"/>
              </w:rPr>
            </w:pPr>
          </w:p>
        </w:tc>
        <w:tc>
          <w:tcPr>
            <w:tcW w:w="1362" w:type="dxa"/>
            <w:tcBorders>
              <w:top w:val="single" w:sz="4" w:space="0" w:color="auto"/>
              <w:left w:val="nil"/>
              <w:right w:val="nil"/>
            </w:tcBorders>
            <w:shd w:val="clear" w:color="auto" w:fill="auto"/>
            <w:vAlign w:val="center"/>
          </w:tcPr>
          <w:p w14:paraId="78C7D6C4" w14:textId="37D080D1" w:rsidR="00564C06" w:rsidRPr="007A6A4C" w:rsidRDefault="00564C06" w:rsidP="00564C06">
            <w:pPr>
              <w:spacing w:after="0" w:line="240" w:lineRule="auto"/>
              <w:jc w:val="center"/>
              <w:rPr>
                <w:rFonts w:ascii="Times New Roman" w:eastAsia="Times New Roman" w:hAnsi="Times New Roman" w:cs="Times New Roman"/>
                <w:b/>
                <w:bCs/>
                <w:color w:val="000000"/>
                <w:sz w:val="24"/>
                <w:szCs w:val="24"/>
                <w:lang w:eastAsia="en-AU"/>
              </w:rPr>
            </w:pPr>
            <w:r w:rsidRPr="007A6A4C">
              <w:rPr>
                <w:rFonts w:ascii="Times New Roman" w:eastAsia="Times New Roman" w:hAnsi="Times New Roman" w:cs="Times New Roman"/>
                <w:b/>
                <w:bCs/>
                <w:color w:val="000000"/>
                <w:sz w:val="24"/>
                <w:szCs w:val="24"/>
                <w:lang w:eastAsia="en-AU"/>
              </w:rPr>
              <w:t>3 months</w:t>
            </w:r>
          </w:p>
        </w:tc>
        <w:tc>
          <w:tcPr>
            <w:tcW w:w="284" w:type="dxa"/>
            <w:tcBorders>
              <w:top w:val="single" w:sz="4" w:space="0" w:color="auto"/>
              <w:left w:val="nil"/>
              <w:right w:val="nil"/>
            </w:tcBorders>
            <w:vAlign w:val="center"/>
          </w:tcPr>
          <w:p w14:paraId="2587177D" w14:textId="77777777" w:rsidR="00564C06" w:rsidRPr="007A6A4C" w:rsidRDefault="00564C06" w:rsidP="00564C06">
            <w:pPr>
              <w:spacing w:after="0" w:line="240" w:lineRule="auto"/>
              <w:jc w:val="center"/>
              <w:rPr>
                <w:rFonts w:ascii="Times New Roman" w:eastAsia="Times New Roman" w:hAnsi="Times New Roman" w:cs="Times New Roman"/>
                <w:b/>
                <w:bCs/>
                <w:color w:val="000000"/>
                <w:sz w:val="24"/>
                <w:szCs w:val="24"/>
                <w:lang w:eastAsia="en-AU"/>
              </w:rPr>
            </w:pPr>
          </w:p>
        </w:tc>
        <w:tc>
          <w:tcPr>
            <w:tcW w:w="1362" w:type="dxa"/>
            <w:tcBorders>
              <w:top w:val="single" w:sz="4" w:space="0" w:color="auto"/>
              <w:left w:val="nil"/>
              <w:right w:val="nil"/>
            </w:tcBorders>
            <w:vAlign w:val="center"/>
          </w:tcPr>
          <w:p w14:paraId="4A9CDAAB" w14:textId="54EAAADD" w:rsidR="00564C06" w:rsidRPr="007A6A4C" w:rsidRDefault="00564C06" w:rsidP="00564C06">
            <w:pPr>
              <w:spacing w:after="0" w:line="240" w:lineRule="auto"/>
              <w:jc w:val="center"/>
              <w:rPr>
                <w:rFonts w:ascii="Times New Roman" w:eastAsia="Times New Roman" w:hAnsi="Times New Roman" w:cs="Times New Roman"/>
                <w:b/>
                <w:bCs/>
                <w:color w:val="000000"/>
                <w:sz w:val="24"/>
                <w:szCs w:val="24"/>
                <w:lang w:eastAsia="en-AU"/>
              </w:rPr>
            </w:pPr>
            <w:r w:rsidRPr="007A6A4C">
              <w:rPr>
                <w:rFonts w:ascii="Times New Roman" w:eastAsia="Times New Roman" w:hAnsi="Times New Roman" w:cs="Times New Roman"/>
                <w:b/>
                <w:bCs/>
                <w:color w:val="000000"/>
                <w:sz w:val="24"/>
                <w:szCs w:val="24"/>
                <w:lang w:eastAsia="en-AU"/>
              </w:rPr>
              <w:t>6 months</w:t>
            </w:r>
          </w:p>
        </w:tc>
        <w:tc>
          <w:tcPr>
            <w:tcW w:w="285" w:type="dxa"/>
            <w:tcBorders>
              <w:top w:val="single" w:sz="4" w:space="0" w:color="auto"/>
              <w:left w:val="nil"/>
              <w:right w:val="nil"/>
            </w:tcBorders>
            <w:vAlign w:val="center"/>
          </w:tcPr>
          <w:p w14:paraId="7E7DBE2A" w14:textId="77777777" w:rsidR="00564C06" w:rsidRPr="007A6A4C" w:rsidRDefault="00564C06" w:rsidP="00564C06">
            <w:pPr>
              <w:spacing w:after="0" w:line="240" w:lineRule="auto"/>
              <w:jc w:val="center"/>
              <w:rPr>
                <w:rFonts w:ascii="Times New Roman" w:eastAsia="Times New Roman" w:hAnsi="Times New Roman" w:cs="Times New Roman"/>
                <w:b/>
                <w:bCs/>
                <w:color w:val="000000"/>
                <w:sz w:val="24"/>
                <w:szCs w:val="24"/>
                <w:lang w:eastAsia="en-AU"/>
              </w:rPr>
            </w:pPr>
          </w:p>
        </w:tc>
        <w:tc>
          <w:tcPr>
            <w:tcW w:w="1362" w:type="dxa"/>
            <w:tcBorders>
              <w:top w:val="single" w:sz="4" w:space="0" w:color="auto"/>
              <w:left w:val="nil"/>
            </w:tcBorders>
            <w:vAlign w:val="center"/>
          </w:tcPr>
          <w:p w14:paraId="38F54E9D" w14:textId="49A9D16D" w:rsidR="00564C06" w:rsidRPr="007A6A4C" w:rsidRDefault="00564C06" w:rsidP="00564C06">
            <w:pPr>
              <w:tabs>
                <w:tab w:val="left" w:pos="474"/>
              </w:tabs>
              <w:spacing w:after="0" w:line="240" w:lineRule="auto"/>
              <w:jc w:val="center"/>
              <w:rPr>
                <w:rFonts w:ascii="Times New Roman" w:eastAsia="Times New Roman" w:hAnsi="Times New Roman" w:cs="Times New Roman"/>
                <w:b/>
                <w:bCs/>
                <w:color w:val="000000"/>
                <w:sz w:val="24"/>
                <w:szCs w:val="24"/>
                <w:lang w:eastAsia="en-AU"/>
              </w:rPr>
            </w:pPr>
            <w:r w:rsidRPr="007A6A4C">
              <w:rPr>
                <w:rFonts w:ascii="Times New Roman" w:eastAsia="Times New Roman" w:hAnsi="Times New Roman" w:cs="Times New Roman"/>
                <w:b/>
                <w:bCs/>
                <w:color w:val="000000"/>
                <w:sz w:val="24"/>
                <w:szCs w:val="24"/>
                <w:lang w:eastAsia="en-AU"/>
              </w:rPr>
              <w:t>9 months</w:t>
            </w:r>
          </w:p>
        </w:tc>
        <w:tc>
          <w:tcPr>
            <w:tcW w:w="283" w:type="dxa"/>
            <w:tcBorders>
              <w:top w:val="single" w:sz="4" w:space="0" w:color="auto"/>
            </w:tcBorders>
            <w:vAlign w:val="center"/>
          </w:tcPr>
          <w:p w14:paraId="35D5B287" w14:textId="77777777" w:rsidR="00564C06" w:rsidRPr="007A6A4C" w:rsidRDefault="00564C06" w:rsidP="00564C06">
            <w:pPr>
              <w:tabs>
                <w:tab w:val="left" w:pos="474"/>
              </w:tabs>
              <w:spacing w:after="0" w:line="240" w:lineRule="auto"/>
              <w:jc w:val="center"/>
              <w:rPr>
                <w:rFonts w:ascii="Times New Roman" w:eastAsia="Times New Roman" w:hAnsi="Times New Roman" w:cs="Times New Roman"/>
                <w:b/>
                <w:bCs/>
                <w:color w:val="000000"/>
                <w:sz w:val="24"/>
                <w:szCs w:val="24"/>
                <w:lang w:eastAsia="en-AU"/>
              </w:rPr>
            </w:pPr>
          </w:p>
        </w:tc>
        <w:tc>
          <w:tcPr>
            <w:tcW w:w="1362" w:type="dxa"/>
            <w:tcBorders>
              <w:top w:val="single" w:sz="4" w:space="0" w:color="auto"/>
              <w:left w:val="nil"/>
            </w:tcBorders>
            <w:vAlign w:val="center"/>
          </w:tcPr>
          <w:p w14:paraId="622EC88C" w14:textId="12D42714" w:rsidR="00564C06" w:rsidRPr="007A6A4C" w:rsidRDefault="00564C06" w:rsidP="00564C06">
            <w:pPr>
              <w:tabs>
                <w:tab w:val="left" w:pos="474"/>
              </w:tabs>
              <w:spacing w:after="0" w:line="240" w:lineRule="auto"/>
              <w:jc w:val="center"/>
              <w:rPr>
                <w:rFonts w:ascii="Times New Roman" w:eastAsia="Times New Roman" w:hAnsi="Times New Roman" w:cs="Times New Roman"/>
                <w:b/>
                <w:bCs/>
                <w:color w:val="000000"/>
                <w:sz w:val="24"/>
                <w:szCs w:val="24"/>
                <w:lang w:eastAsia="en-AU"/>
              </w:rPr>
            </w:pPr>
            <w:r w:rsidRPr="007A6A4C">
              <w:rPr>
                <w:rFonts w:ascii="Times New Roman" w:eastAsia="Times New Roman" w:hAnsi="Times New Roman" w:cs="Times New Roman"/>
                <w:b/>
                <w:bCs/>
                <w:color w:val="000000"/>
                <w:sz w:val="24"/>
                <w:szCs w:val="24"/>
                <w:lang w:eastAsia="en-AU"/>
              </w:rPr>
              <w:t>12 months</w:t>
            </w:r>
          </w:p>
        </w:tc>
      </w:tr>
      <w:tr w:rsidR="00564C06" w:rsidRPr="00523A8B" w14:paraId="0FE8FAE7" w14:textId="77777777" w:rsidTr="0016767A">
        <w:trPr>
          <w:trHeight w:val="454"/>
        </w:trPr>
        <w:tc>
          <w:tcPr>
            <w:tcW w:w="2835" w:type="dxa"/>
            <w:tcBorders>
              <w:top w:val="single" w:sz="4" w:space="0" w:color="auto"/>
              <w:left w:val="nil"/>
              <w:bottom w:val="nil"/>
              <w:right w:val="nil"/>
            </w:tcBorders>
            <w:shd w:val="clear" w:color="auto" w:fill="auto"/>
            <w:noWrap/>
            <w:vAlign w:val="center"/>
          </w:tcPr>
          <w:p w14:paraId="1AAD53C3" w14:textId="77777777" w:rsidR="00564C06" w:rsidRPr="007A6A4C" w:rsidRDefault="00564C06" w:rsidP="00564C06">
            <w:pPr>
              <w:spacing w:after="0" w:line="240" w:lineRule="auto"/>
              <w:rPr>
                <w:rFonts w:ascii="Times New Roman" w:eastAsia="Times New Roman" w:hAnsi="Times New Roman" w:cs="Times New Roman"/>
                <w:sz w:val="24"/>
                <w:szCs w:val="24"/>
                <w:lang w:eastAsia="en-AU"/>
              </w:rPr>
            </w:pPr>
            <w:r w:rsidRPr="007A6A4C">
              <w:rPr>
                <w:rFonts w:ascii="Times New Roman" w:eastAsia="Times New Roman" w:hAnsi="Times New Roman" w:cs="Times New Roman"/>
                <w:sz w:val="24"/>
                <w:szCs w:val="24"/>
                <w:lang w:eastAsia="en-AU"/>
              </w:rPr>
              <w:t>Unrecovered</w:t>
            </w:r>
          </w:p>
        </w:tc>
        <w:tc>
          <w:tcPr>
            <w:tcW w:w="283" w:type="dxa"/>
            <w:tcBorders>
              <w:top w:val="single" w:sz="4" w:space="0" w:color="auto"/>
              <w:left w:val="nil"/>
              <w:bottom w:val="nil"/>
            </w:tcBorders>
          </w:tcPr>
          <w:p w14:paraId="06732C32" w14:textId="77777777" w:rsidR="00564C06" w:rsidRPr="007A6A4C" w:rsidRDefault="00564C06" w:rsidP="00564C06">
            <w:pPr>
              <w:spacing w:after="0" w:line="240" w:lineRule="auto"/>
              <w:rPr>
                <w:rFonts w:ascii="Times New Roman" w:eastAsia="Times New Roman" w:hAnsi="Times New Roman" w:cs="Times New Roman"/>
                <w:color w:val="000000"/>
                <w:sz w:val="24"/>
                <w:szCs w:val="24"/>
                <w:lang w:eastAsia="en-AU"/>
              </w:rPr>
            </w:pPr>
          </w:p>
        </w:tc>
        <w:tc>
          <w:tcPr>
            <w:tcW w:w="1362" w:type="dxa"/>
            <w:tcBorders>
              <w:top w:val="single" w:sz="4" w:space="0" w:color="auto"/>
            </w:tcBorders>
            <w:shd w:val="clear" w:color="auto" w:fill="auto"/>
            <w:vAlign w:val="center"/>
          </w:tcPr>
          <w:p w14:paraId="0B73312A" w14:textId="77777777" w:rsidR="00564C06" w:rsidRPr="007A6A4C" w:rsidRDefault="00564C06" w:rsidP="005434A2">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13</w:t>
            </w:r>
          </w:p>
        </w:tc>
        <w:tc>
          <w:tcPr>
            <w:tcW w:w="284" w:type="dxa"/>
            <w:vAlign w:val="center"/>
          </w:tcPr>
          <w:p w14:paraId="5D31D82C" w14:textId="77777777" w:rsidR="00564C06" w:rsidRPr="007A6A4C" w:rsidRDefault="00564C06" w:rsidP="005434A2">
            <w:pPr>
              <w:spacing w:after="0" w:line="240" w:lineRule="auto"/>
              <w:jc w:val="center"/>
              <w:rPr>
                <w:rFonts w:ascii="Times New Roman" w:eastAsia="Times New Roman" w:hAnsi="Times New Roman" w:cs="Times New Roman"/>
                <w:color w:val="000000"/>
                <w:sz w:val="24"/>
                <w:szCs w:val="24"/>
                <w:lang w:eastAsia="en-AU"/>
              </w:rPr>
            </w:pPr>
          </w:p>
        </w:tc>
        <w:tc>
          <w:tcPr>
            <w:tcW w:w="1362" w:type="dxa"/>
            <w:tcBorders>
              <w:top w:val="single" w:sz="4" w:space="0" w:color="auto"/>
            </w:tcBorders>
            <w:shd w:val="clear" w:color="auto" w:fill="auto"/>
            <w:vAlign w:val="center"/>
          </w:tcPr>
          <w:p w14:paraId="5C3EE780" w14:textId="77777777" w:rsidR="00564C06" w:rsidRPr="007A6A4C" w:rsidRDefault="00564C06" w:rsidP="005434A2">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15</w:t>
            </w:r>
          </w:p>
        </w:tc>
        <w:tc>
          <w:tcPr>
            <w:tcW w:w="285" w:type="dxa"/>
            <w:vAlign w:val="center"/>
          </w:tcPr>
          <w:p w14:paraId="7443F955" w14:textId="77777777" w:rsidR="00564C06" w:rsidRPr="007A6A4C" w:rsidRDefault="00564C06" w:rsidP="005434A2">
            <w:pPr>
              <w:spacing w:after="0" w:line="240" w:lineRule="auto"/>
              <w:jc w:val="center"/>
              <w:rPr>
                <w:rFonts w:ascii="Times New Roman" w:eastAsia="Times New Roman" w:hAnsi="Times New Roman" w:cs="Times New Roman"/>
                <w:color w:val="000000"/>
                <w:sz w:val="24"/>
                <w:szCs w:val="24"/>
                <w:lang w:eastAsia="en-AU"/>
              </w:rPr>
            </w:pPr>
          </w:p>
        </w:tc>
        <w:tc>
          <w:tcPr>
            <w:tcW w:w="1362" w:type="dxa"/>
            <w:tcBorders>
              <w:top w:val="single" w:sz="4" w:space="0" w:color="auto"/>
            </w:tcBorders>
            <w:shd w:val="clear" w:color="auto" w:fill="auto"/>
            <w:vAlign w:val="center"/>
          </w:tcPr>
          <w:p w14:paraId="6EC117EE" w14:textId="77777777" w:rsidR="00564C06" w:rsidRPr="007A6A4C" w:rsidRDefault="00564C06" w:rsidP="005434A2">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9</w:t>
            </w:r>
          </w:p>
        </w:tc>
        <w:tc>
          <w:tcPr>
            <w:tcW w:w="283" w:type="dxa"/>
            <w:vAlign w:val="center"/>
          </w:tcPr>
          <w:p w14:paraId="00BFEE97" w14:textId="77777777" w:rsidR="00564C06" w:rsidRPr="007A6A4C" w:rsidRDefault="00564C06" w:rsidP="005434A2">
            <w:pPr>
              <w:spacing w:after="0" w:line="240" w:lineRule="auto"/>
              <w:jc w:val="center"/>
              <w:rPr>
                <w:rFonts w:ascii="Times New Roman" w:eastAsia="Times New Roman" w:hAnsi="Times New Roman" w:cs="Times New Roman"/>
                <w:color w:val="000000"/>
                <w:sz w:val="24"/>
                <w:szCs w:val="24"/>
                <w:lang w:eastAsia="en-AU"/>
              </w:rPr>
            </w:pPr>
          </w:p>
        </w:tc>
        <w:tc>
          <w:tcPr>
            <w:tcW w:w="1362" w:type="dxa"/>
            <w:tcBorders>
              <w:top w:val="single" w:sz="4" w:space="0" w:color="auto"/>
            </w:tcBorders>
            <w:vAlign w:val="center"/>
          </w:tcPr>
          <w:p w14:paraId="5E30C456" w14:textId="77777777" w:rsidR="00564C06" w:rsidRPr="007A6A4C" w:rsidRDefault="00564C06" w:rsidP="005434A2">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12</w:t>
            </w:r>
          </w:p>
        </w:tc>
      </w:tr>
      <w:tr w:rsidR="00564C06" w:rsidRPr="00523A8B" w14:paraId="703088FD" w14:textId="77777777" w:rsidTr="0016767A">
        <w:trPr>
          <w:trHeight w:val="454"/>
        </w:trPr>
        <w:tc>
          <w:tcPr>
            <w:tcW w:w="2835" w:type="dxa"/>
            <w:tcBorders>
              <w:top w:val="nil"/>
              <w:left w:val="nil"/>
              <w:right w:val="nil"/>
            </w:tcBorders>
            <w:shd w:val="clear" w:color="auto" w:fill="auto"/>
            <w:noWrap/>
            <w:vAlign w:val="center"/>
          </w:tcPr>
          <w:p w14:paraId="77EE1ED2" w14:textId="77777777" w:rsidR="00564C06" w:rsidRPr="007A6A4C" w:rsidRDefault="00564C06" w:rsidP="00564C06">
            <w:pPr>
              <w:spacing w:after="0" w:line="240" w:lineRule="auto"/>
              <w:rPr>
                <w:rFonts w:ascii="Times New Roman" w:eastAsia="Times New Roman" w:hAnsi="Times New Roman" w:cs="Times New Roman"/>
                <w:color w:val="000000"/>
                <w:sz w:val="24"/>
                <w:szCs w:val="24"/>
                <w:lang w:eastAsia="en-AU"/>
              </w:rPr>
            </w:pPr>
            <w:r w:rsidRPr="007A6A4C">
              <w:rPr>
                <w:rFonts w:ascii="Times New Roman" w:eastAsia="Times New Roman" w:hAnsi="Times New Roman" w:cs="Times New Roman"/>
                <w:color w:val="000000"/>
                <w:sz w:val="24"/>
                <w:szCs w:val="24"/>
                <w:lang w:eastAsia="en-AU"/>
              </w:rPr>
              <w:t>Partially recovered</w:t>
            </w:r>
          </w:p>
        </w:tc>
        <w:tc>
          <w:tcPr>
            <w:tcW w:w="283" w:type="dxa"/>
            <w:tcBorders>
              <w:top w:val="nil"/>
              <w:left w:val="nil"/>
            </w:tcBorders>
          </w:tcPr>
          <w:p w14:paraId="05215342" w14:textId="77777777" w:rsidR="00564C06" w:rsidRPr="007A6A4C" w:rsidRDefault="00564C06" w:rsidP="00564C06">
            <w:pPr>
              <w:spacing w:after="0" w:line="240" w:lineRule="auto"/>
              <w:jc w:val="center"/>
              <w:rPr>
                <w:rFonts w:ascii="Times New Roman" w:eastAsia="Times New Roman" w:hAnsi="Times New Roman" w:cs="Times New Roman"/>
                <w:sz w:val="24"/>
                <w:szCs w:val="24"/>
                <w:lang w:eastAsia="en-AU"/>
              </w:rPr>
            </w:pPr>
          </w:p>
        </w:tc>
        <w:tc>
          <w:tcPr>
            <w:tcW w:w="1362" w:type="dxa"/>
            <w:shd w:val="clear" w:color="auto" w:fill="auto"/>
            <w:vAlign w:val="center"/>
          </w:tcPr>
          <w:p w14:paraId="6A83ACEB"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96</w:t>
            </w:r>
          </w:p>
        </w:tc>
        <w:tc>
          <w:tcPr>
            <w:tcW w:w="284" w:type="dxa"/>
            <w:vAlign w:val="center"/>
          </w:tcPr>
          <w:p w14:paraId="588D9813"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p>
        </w:tc>
        <w:tc>
          <w:tcPr>
            <w:tcW w:w="1362" w:type="dxa"/>
            <w:shd w:val="clear" w:color="auto" w:fill="auto"/>
            <w:vAlign w:val="center"/>
          </w:tcPr>
          <w:p w14:paraId="4B0FEF89"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66</w:t>
            </w:r>
          </w:p>
        </w:tc>
        <w:tc>
          <w:tcPr>
            <w:tcW w:w="285" w:type="dxa"/>
            <w:vAlign w:val="center"/>
          </w:tcPr>
          <w:p w14:paraId="3D65446B"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p>
        </w:tc>
        <w:tc>
          <w:tcPr>
            <w:tcW w:w="1362" w:type="dxa"/>
            <w:shd w:val="clear" w:color="auto" w:fill="auto"/>
            <w:vAlign w:val="center"/>
          </w:tcPr>
          <w:p w14:paraId="70FE9B0E"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65</w:t>
            </w:r>
          </w:p>
        </w:tc>
        <w:tc>
          <w:tcPr>
            <w:tcW w:w="283" w:type="dxa"/>
            <w:vAlign w:val="center"/>
          </w:tcPr>
          <w:p w14:paraId="728F4E49"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p>
        </w:tc>
        <w:tc>
          <w:tcPr>
            <w:tcW w:w="1362" w:type="dxa"/>
            <w:vAlign w:val="center"/>
          </w:tcPr>
          <w:p w14:paraId="7EBB3D6D"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69</w:t>
            </w:r>
          </w:p>
        </w:tc>
      </w:tr>
      <w:tr w:rsidR="00564C06" w:rsidRPr="00523A8B" w14:paraId="43483F35" w14:textId="77777777" w:rsidTr="0016767A">
        <w:trPr>
          <w:trHeight w:val="454"/>
        </w:trPr>
        <w:tc>
          <w:tcPr>
            <w:tcW w:w="2835" w:type="dxa"/>
            <w:tcBorders>
              <w:top w:val="nil"/>
              <w:left w:val="nil"/>
              <w:bottom w:val="single" w:sz="4" w:space="0" w:color="auto"/>
              <w:right w:val="nil"/>
            </w:tcBorders>
            <w:shd w:val="clear" w:color="auto" w:fill="auto"/>
            <w:noWrap/>
            <w:vAlign w:val="center"/>
          </w:tcPr>
          <w:p w14:paraId="11043EA2" w14:textId="77777777" w:rsidR="00564C06" w:rsidRPr="007A6A4C" w:rsidRDefault="00564C06" w:rsidP="00564C06">
            <w:pPr>
              <w:spacing w:after="0" w:line="240" w:lineRule="auto"/>
              <w:rPr>
                <w:rFonts w:ascii="Times New Roman" w:eastAsia="Times New Roman" w:hAnsi="Times New Roman" w:cs="Times New Roman"/>
                <w:color w:val="000000"/>
                <w:sz w:val="24"/>
                <w:szCs w:val="24"/>
                <w:lang w:eastAsia="en-AU"/>
              </w:rPr>
            </w:pPr>
            <w:r w:rsidRPr="007A6A4C">
              <w:rPr>
                <w:rFonts w:ascii="Times New Roman" w:eastAsia="Times New Roman" w:hAnsi="Times New Roman" w:cs="Times New Roman"/>
                <w:color w:val="000000"/>
                <w:sz w:val="24"/>
                <w:szCs w:val="24"/>
                <w:lang w:eastAsia="en-AU"/>
              </w:rPr>
              <w:t>Recovered</w:t>
            </w:r>
          </w:p>
        </w:tc>
        <w:tc>
          <w:tcPr>
            <w:tcW w:w="283" w:type="dxa"/>
            <w:tcBorders>
              <w:top w:val="nil"/>
              <w:left w:val="nil"/>
              <w:bottom w:val="single" w:sz="4" w:space="0" w:color="auto"/>
            </w:tcBorders>
          </w:tcPr>
          <w:p w14:paraId="6AE395E8" w14:textId="77777777" w:rsidR="00564C06" w:rsidRPr="007A6A4C" w:rsidRDefault="00564C06" w:rsidP="00564C06">
            <w:pPr>
              <w:spacing w:after="0" w:line="240" w:lineRule="auto"/>
              <w:jc w:val="center"/>
              <w:rPr>
                <w:rFonts w:ascii="Times New Roman" w:eastAsia="Times New Roman" w:hAnsi="Times New Roman" w:cs="Times New Roman"/>
                <w:sz w:val="24"/>
                <w:szCs w:val="24"/>
                <w:lang w:eastAsia="en-AU"/>
              </w:rPr>
            </w:pPr>
          </w:p>
        </w:tc>
        <w:tc>
          <w:tcPr>
            <w:tcW w:w="1362" w:type="dxa"/>
            <w:tcBorders>
              <w:bottom w:val="single" w:sz="4" w:space="0" w:color="auto"/>
            </w:tcBorders>
            <w:shd w:val="clear" w:color="auto" w:fill="auto"/>
            <w:vAlign w:val="center"/>
          </w:tcPr>
          <w:p w14:paraId="37FAC2F1"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11</w:t>
            </w:r>
          </w:p>
        </w:tc>
        <w:tc>
          <w:tcPr>
            <w:tcW w:w="284" w:type="dxa"/>
            <w:tcBorders>
              <w:bottom w:val="single" w:sz="4" w:space="0" w:color="auto"/>
            </w:tcBorders>
            <w:vAlign w:val="center"/>
          </w:tcPr>
          <w:p w14:paraId="2A15737D"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p>
        </w:tc>
        <w:tc>
          <w:tcPr>
            <w:tcW w:w="1362" w:type="dxa"/>
            <w:tcBorders>
              <w:bottom w:val="single" w:sz="4" w:space="0" w:color="auto"/>
            </w:tcBorders>
            <w:shd w:val="clear" w:color="auto" w:fill="auto"/>
            <w:vAlign w:val="center"/>
          </w:tcPr>
          <w:p w14:paraId="13FC5762"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16</w:t>
            </w:r>
          </w:p>
        </w:tc>
        <w:tc>
          <w:tcPr>
            <w:tcW w:w="285" w:type="dxa"/>
            <w:tcBorders>
              <w:bottom w:val="single" w:sz="4" w:space="0" w:color="auto"/>
            </w:tcBorders>
            <w:vAlign w:val="center"/>
          </w:tcPr>
          <w:p w14:paraId="52B0FD54"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p>
        </w:tc>
        <w:tc>
          <w:tcPr>
            <w:tcW w:w="1362" w:type="dxa"/>
            <w:tcBorders>
              <w:bottom w:val="single" w:sz="4" w:space="0" w:color="auto"/>
            </w:tcBorders>
            <w:shd w:val="clear" w:color="auto" w:fill="auto"/>
            <w:vAlign w:val="center"/>
          </w:tcPr>
          <w:p w14:paraId="6AF3583A"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11</w:t>
            </w:r>
          </w:p>
        </w:tc>
        <w:tc>
          <w:tcPr>
            <w:tcW w:w="283" w:type="dxa"/>
            <w:tcBorders>
              <w:bottom w:val="single" w:sz="4" w:space="0" w:color="auto"/>
            </w:tcBorders>
            <w:vAlign w:val="center"/>
          </w:tcPr>
          <w:p w14:paraId="148CABAC"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p>
        </w:tc>
        <w:tc>
          <w:tcPr>
            <w:tcW w:w="1362" w:type="dxa"/>
            <w:tcBorders>
              <w:bottom w:val="single" w:sz="4" w:space="0" w:color="auto"/>
            </w:tcBorders>
            <w:vAlign w:val="center"/>
          </w:tcPr>
          <w:p w14:paraId="73A2B009" w14:textId="77777777" w:rsidR="00564C06" w:rsidRPr="007A6A4C" w:rsidRDefault="00564C06" w:rsidP="005434A2">
            <w:pPr>
              <w:spacing w:after="0" w:line="240" w:lineRule="auto"/>
              <w:jc w:val="cente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13</w:t>
            </w:r>
          </w:p>
        </w:tc>
      </w:tr>
    </w:tbl>
    <w:p w14:paraId="62190FE9" w14:textId="4D25F660" w:rsidR="00412E27" w:rsidRDefault="00D3153C" w:rsidP="00D3153C">
      <w:pPr>
        <w:spacing w:before="120" w:after="0" w:line="480" w:lineRule="auto"/>
        <w:rPr>
          <w:rFonts w:ascii="Times New Roman" w:hAnsi="Times New Roman" w:cs="Times New Roman"/>
          <w:sz w:val="24"/>
          <w:szCs w:val="24"/>
        </w:rPr>
        <w:sectPr w:rsidR="00412E27" w:rsidSect="00412E27">
          <w:headerReference w:type="default" r:id="rId9"/>
          <w:footerReference w:type="default" r:id="rId10"/>
          <w:pgSz w:w="11906" w:h="16838"/>
          <w:pgMar w:top="1304" w:right="1304" w:bottom="1304" w:left="1304" w:header="284" w:footer="284" w:gutter="0"/>
          <w:cols w:space="708"/>
          <w:docGrid w:linePitch="360"/>
        </w:sectPr>
      </w:pPr>
      <w:r>
        <w:rPr>
          <w:rFonts w:ascii="Times New Roman" w:hAnsi="Times New Roman" w:cs="Times New Roman"/>
          <w:sz w:val="24"/>
          <w:szCs w:val="24"/>
        </w:rPr>
        <w:t xml:space="preserve">For some analyses that have been conducted to date, LBP participants have been classified based on their pain (NRS) and disability (RMDQ) status as either “unrecovered”, “partially recovered” or “recovered” at follow-up after their initial assessment session (i.e., baseline). Participants were classified as: (1) </w:t>
      </w:r>
      <w:r w:rsidRPr="00FF7FEA">
        <w:rPr>
          <w:rFonts w:ascii="Times New Roman" w:hAnsi="Times New Roman" w:cs="Times New Roman"/>
          <w:i/>
          <w:sz w:val="24"/>
          <w:szCs w:val="24"/>
        </w:rPr>
        <w:t>unrecovered</w:t>
      </w:r>
      <w:r>
        <w:rPr>
          <w:rFonts w:ascii="Times New Roman" w:hAnsi="Times New Roman" w:cs="Times New Roman"/>
          <w:sz w:val="24"/>
          <w:szCs w:val="24"/>
        </w:rPr>
        <w:t xml:space="preserve"> if they had an increase or no change in pain and disability from baseline</w:t>
      </w:r>
      <w:r w:rsidRPr="0043436C">
        <w:rPr>
          <w:rFonts w:ascii="Times New Roman" w:hAnsi="Times New Roman" w:cs="Times New Roman"/>
          <w:sz w:val="24"/>
          <w:szCs w:val="24"/>
        </w:rPr>
        <w:t>, or a pain score of ≥7 of 10 (</w:t>
      </w:r>
      <w:r>
        <w:rPr>
          <w:rFonts w:ascii="Times New Roman" w:hAnsi="Times New Roman" w:cs="Times New Roman"/>
          <w:sz w:val="24"/>
          <w:szCs w:val="24"/>
        </w:rPr>
        <w:t xml:space="preserve">corresponding with severe pain </w:t>
      </w:r>
      <w:r>
        <w:rPr>
          <w:rFonts w:ascii="Times New Roman" w:hAnsi="Times New Roman" w:cs="Times New Roman"/>
          <w:sz w:val="24"/>
          <w:szCs w:val="24"/>
        </w:rPr>
        <w:fldChar w:fldCharType="begin">
          <w:fldData xml:space="preserve">PEVuZE5vdGU+PENpdGU+PEF1dGhvcj5Cb29uc3RyYTwvQXV0aG9yPjxZZWFyPjIwMTQ8L1llYXI+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PEVuZE5vdGU+PENpdGU+PEF1dGhvcj5Cb29uc3RyYTwvQXV0aG9yPjxZZWFyPjIwMTQ8L1llYXI+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xml:space="preserve">), (2) </w:t>
      </w:r>
      <w:r w:rsidRPr="000B34AB">
        <w:rPr>
          <w:rFonts w:ascii="Times New Roman" w:hAnsi="Times New Roman" w:cs="Times New Roman"/>
          <w:i/>
          <w:sz w:val="24"/>
          <w:szCs w:val="24"/>
        </w:rPr>
        <w:t>partially recovered</w:t>
      </w:r>
      <w:r>
        <w:rPr>
          <w:rFonts w:ascii="Times New Roman" w:hAnsi="Times New Roman" w:cs="Times New Roman"/>
          <w:sz w:val="24"/>
          <w:szCs w:val="24"/>
        </w:rPr>
        <w:t xml:space="preserve"> if their pain </w:t>
      </w:r>
      <w:r w:rsidRPr="000B34AB">
        <w:rPr>
          <w:rFonts w:ascii="Times New Roman" w:hAnsi="Times New Roman" w:cs="Times New Roman"/>
          <w:sz w:val="24"/>
          <w:szCs w:val="24"/>
        </w:rPr>
        <w:t>and/or disability</w:t>
      </w:r>
      <w:r>
        <w:rPr>
          <w:rFonts w:ascii="Times New Roman" w:hAnsi="Times New Roman" w:cs="Times New Roman"/>
          <w:sz w:val="24"/>
          <w:szCs w:val="24"/>
        </w:rPr>
        <w:t xml:space="preserve"> had decreased from baseline, but was unresolved, or (3) </w:t>
      </w:r>
      <w:r w:rsidRPr="000B34AB">
        <w:rPr>
          <w:rFonts w:ascii="Times New Roman" w:hAnsi="Times New Roman" w:cs="Times New Roman"/>
          <w:i/>
          <w:sz w:val="24"/>
          <w:szCs w:val="24"/>
        </w:rPr>
        <w:t>recovered</w:t>
      </w:r>
      <w:r>
        <w:rPr>
          <w:rFonts w:ascii="Times New Roman" w:hAnsi="Times New Roman" w:cs="Times New Roman"/>
          <w:sz w:val="24"/>
          <w:szCs w:val="24"/>
        </w:rPr>
        <w:t xml:space="preserve"> if they had no pain and disability at the corresponding follow-up time-point. Pain and disability status at each 3-month time-point was calculated </w:t>
      </w:r>
      <w:r w:rsidRPr="0043436C">
        <w:rPr>
          <w:rFonts w:ascii="Times New Roman" w:hAnsi="Times New Roman" w:cs="Times New Roman"/>
          <w:sz w:val="24"/>
          <w:szCs w:val="24"/>
        </w:rPr>
        <w:t xml:space="preserve">by </w:t>
      </w:r>
      <w:r>
        <w:rPr>
          <w:rFonts w:ascii="Times New Roman" w:hAnsi="Times New Roman" w:cs="Times New Roman"/>
          <w:sz w:val="24"/>
          <w:szCs w:val="24"/>
        </w:rPr>
        <w:t>averaging the available data from the final three</w:t>
      </w:r>
      <w:r w:rsidRPr="0043436C">
        <w:rPr>
          <w:rFonts w:ascii="Times New Roman" w:hAnsi="Times New Roman" w:cs="Times New Roman"/>
          <w:sz w:val="24"/>
          <w:szCs w:val="24"/>
        </w:rPr>
        <w:t xml:space="preserve"> fortnightly </w:t>
      </w:r>
      <w:r>
        <w:rPr>
          <w:rFonts w:ascii="Times New Roman" w:hAnsi="Times New Roman" w:cs="Times New Roman"/>
          <w:sz w:val="24"/>
          <w:szCs w:val="24"/>
        </w:rPr>
        <w:t xml:space="preserve">pain </w:t>
      </w:r>
      <w:r w:rsidRPr="0043436C">
        <w:rPr>
          <w:rFonts w:ascii="Times New Roman" w:hAnsi="Times New Roman" w:cs="Times New Roman"/>
          <w:sz w:val="24"/>
          <w:szCs w:val="24"/>
        </w:rPr>
        <w:t xml:space="preserve">NRS and RMDQ scores </w:t>
      </w:r>
      <w:r>
        <w:rPr>
          <w:rFonts w:ascii="Times New Roman" w:hAnsi="Times New Roman" w:cs="Times New Roman"/>
          <w:sz w:val="24"/>
          <w:szCs w:val="24"/>
        </w:rPr>
        <w:t xml:space="preserve">of the last month prior to that time-point (e.g., 6 months: weeks 20, 22, 24). </w:t>
      </w:r>
      <w:r w:rsidRPr="0043436C">
        <w:rPr>
          <w:rFonts w:ascii="Times New Roman" w:hAnsi="Times New Roman" w:cs="Times New Roman"/>
          <w:sz w:val="24"/>
          <w:szCs w:val="24"/>
        </w:rPr>
        <w:t xml:space="preserve">Participants </w:t>
      </w:r>
      <w:r>
        <w:rPr>
          <w:rFonts w:ascii="Times New Roman" w:hAnsi="Times New Roman" w:cs="Times New Roman"/>
          <w:sz w:val="24"/>
          <w:szCs w:val="24"/>
        </w:rPr>
        <w:t>were classified if pain and disability data were available for at least one of the three fortnightly time-points, even if they did not follow-up for their respective 3-monthly assessment session. Alternative methods for classification of outcome could be applied to the data for future analyses.</w:t>
      </w:r>
    </w:p>
    <w:p w14:paraId="4C4E43E9" w14:textId="250D5160" w:rsidR="00412E27" w:rsidRDefault="00412E27" w:rsidP="00412E27">
      <w:pPr>
        <w:spacing w:after="0" w:line="240" w:lineRule="auto"/>
        <w:rPr>
          <w:rFonts w:ascii="Times New Roman" w:hAnsi="Times New Roman" w:cs="Times New Roman"/>
          <w:sz w:val="24"/>
          <w:szCs w:val="24"/>
        </w:rPr>
      </w:pPr>
      <w:r w:rsidRPr="004500C6">
        <w:rPr>
          <w:rFonts w:ascii="Times New Roman" w:hAnsi="Times New Roman" w:cs="Times New Roman"/>
          <w:b/>
          <w:sz w:val="24"/>
          <w:szCs w:val="24"/>
        </w:rPr>
        <w:lastRenderedPageBreak/>
        <w:t>Table S</w:t>
      </w:r>
      <w:r w:rsidR="00590F2C">
        <w:rPr>
          <w:rFonts w:ascii="Times New Roman" w:hAnsi="Times New Roman" w:cs="Times New Roman"/>
          <w:b/>
          <w:sz w:val="24"/>
          <w:szCs w:val="24"/>
        </w:rPr>
        <w:t>3</w:t>
      </w:r>
      <w:r w:rsidRPr="004500C6">
        <w:rPr>
          <w:rFonts w:ascii="Times New Roman" w:hAnsi="Times New Roman" w:cs="Times New Roman"/>
          <w:b/>
          <w:sz w:val="24"/>
          <w:szCs w:val="24"/>
        </w:rPr>
        <w:t>.</w:t>
      </w:r>
      <w:r>
        <w:rPr>
          <w:rFonts w:ascii="Times New Roman" w:hAnsi="Times New Roman" w:cs="Times New Roman"/>
          <w:sz w:val="24"/>
          <w:szCs w:val="24"/>
        </w:rPr>
        <w:t xml:space="preserve"> </w:t>
      </w:r>
      <w:r w:rsidRPr="00D73F30">
        <w:rPr>
          <w:rFonts w:ascii="Times New Roman" w:hAnsi="Times New Roman" w:cs="Times New Roman"/>
          <w:sz w:val="24"/>
          <w:szCs w:val="24"/>
        </w:rPr>
        <w:t>LBP participant inclusion and exclusion criteria.</w:t>
      </w:r>
    </w:p>
    <w:tbl>
      <w:tblPr>
        <w:tblpPr w:leftFromText="181" w:rightFromText="181" w:vertAnchor="text" w:horzAnchor="margin" w:tblpXSpec="center" w:tblpY="1"/>
        <w:tblW w:w="15477" w:type="dxa"/>
        <w:tblLayout w:type="fixed"/>
        <w:tblCellMar>
          <w:top w:w="57" w:type="dxa"/>
          <w:bottom w:w="57" w:type="dxa"/>
        </w:tblCellMar>
        <w:tblLook w:val="04A0" w:firstRow="1" w:lastRow="0" w:firstColumn="1" w:lastColumn="0" w:noHBand="0" w:noVBand="1"/>
      </w:tblPr>
      <w:tblGrid>
        <w:gridCol w:w="7370"/>
        <w:gridCol w:w="8107"/>
      </w:tblGrid>
      <w:tr w:rsidR="00412E27" w:rsidRPr="00C710B2" w14:paraId="20A7ED53" w14:textId="77777777" w:rsidTr="00412E27">
        <w:trPr>
          <w:trHeight w:val="283"/>
        </w:trPr>
        <w:tc>
          <w:tcPr>
            <w:tcW w:w="7370" w:type="dxa"/>
            <w:tcBorders>
              <w:top w:val="single" w:sz="4" w:space="0" w:color="auto"/>
              <w:left w:val="nil"/>
              <w:bottom w:val="single" w:sz="4" w:space="0" w:color="auto"/>
              <w:right w:val="nil"/>
            </w:tcBorders>
          </w:tcPr>
          <w:p w14:paraId="7190175C" w14:textId="77777777" w:rsidR="00412E27" w:rsidRPr="00DC0961" w:rsidRDefault="00412E27" w:rsidP="00412E27">
            <w:pPr>
              <w:spacing w:after="0" w:line="240" w:lineRule="auto"/>
              <w:rPr>
                <w:rFonts w:ascii="Times New Roman" w:hAnsi="Times New Roman" w:cs="Times New Roman"/>
                <w:b/>
                <w:sz w:val="24"/>
                <w:szCs w:val="24"/>
              </w:rPr>
            </w:pPr>
            <w:r w:rsidRPr="00DC0961">
              <w:rPr>
                <w:rFonts w:ascii="Times New Roman" w:hAnsi="Times New Roman" w:cs="Times New Roman"/>
                <w:b/>
                <w:sz w:val="24"/>
                <w:szCs w:val="24"/>
              </w:rPr>
              <w:t>Inclusion criteria</w:t>
            </w:r>
          </w:p>
        </w:tc>
        <w:tc>
          <w:tcPr>
            <w:tcW w:w="8107" w:type="dxa"/>
            <w:tcBorders>
              <w:top w:val="single" w:sz="4" w:space="0" w:color="auto"/>
              <w:left w:val="nil"/>
              <w:bottom w:val="single" w:sz="4" w:space="0" w:color="auto"/>
              <w:right w:val="nil"/>
            </w:tcBorders>
          </w:tcPr>
          <w:p w14:paraId="3FDD1CD5" w14:textId="77777777" w:rsidR="00412E27" w:rsidRPr="00DC0961" w:rsidRDefault="00412E27" w:rsidP="00412E27">
            <w:pPr>
              <w:spacing w:after="0" w:line="240" w:lineRule="auto"/>
              <w:rPr>
                <w:rFonts w:ascii="Times New Roman" w:hAnsi="Times New Roman" w:cs="Times New Roman"/>
                <w:b/>
                <w:sz w:val="24"/>
                <w:szCs w:val="24"/>
              </w:rPr>
            </w:pPr>
            <w:r w:rsidRPr="00DC0961">
              <w:rPr>
                <w:rFonts w:ascii="Times New Roman" w:hAnsi="Times New Roman" w:cs="Times New Roman"/>
                <w:b/>
                <w:sz w:val="24"/>
                <w:szCs w:val="24"/>
              </w:rPr>
              <w:t>Exclusion criteria</w:t>
            </w:r>
          </w:p>
        </w:tc>
      </w:tr>
      <w:tr w:rsidR="00412E27" w:rsidRPr="00C710B2" w14:paraId="73906726" w14:textId="77777777" w:rsidTr="00412E27">
        <w:trPr>
          <w:trHeight w:val="283"/>
        </w:trPr>
        <w:tc>
          <w:tcPr>
            <w:tcW w:w="7370" w:type="dxa"/>
            <w:tcBorders>
              <w:top w:val="nil"/>
              <w:left w:val="nil"/>
              <w:bottom w:val="nil"/>
              <w:right w:val="nil"/>
            </w:tcBorders>
          </w:tcPr>
          <w:p w14:paraId="654849BD" w14:textId="77777777" w:rsidR="00412E27" w:rsidRPr="00DC0961" w:rsidRDefault="00412E27" w:rsidP="00412E27">
            <w:pPr>
              <w:spacing w:after="0" w:line="240" w:lineRule="auto"/>
              <w:rPr>
                <w:rFonts w:ascii="Times New Roman" w:eastAsia="Times New Roman" w:hAnsi="Times New Roman" w:cs="Times New Roman"/>
                <w:color w:val="000000"/>
                <w:sz w:val="24"/>
                <w:szCs w:val="24"/>
                <w:lang w:eastAsia="en-AU"/>
              </w:rPr>
            </w:pPr>
            <w:r w:rsidRPr="00DC0961">
              <w:rPr>
                <w:rFonts w:ascii="Times New Roman" w:eastAsia="Times New Roman" w:hAnsi="Times New Roman" w:cs="Times New Roman"/>
                <w:color w:val="000000"/>
                <w:sz w:val="24"/>
                <w:szCs w:val="24"/>
                <w:lang w:eastAsia="en-AU"/>
              </w:rPr>
              <w:t>Ability to understand, speak and read English, and give informed consent</w:t>
            </w:r>
          </w:p>
        </w:tc>
        <w:tc>
          <w:tcPr>
            <w:tcW w:w="8107" w:type="dxa"/>
            <w:tcBorders>
              <w:top w:val="nil"/>
              <w:left w:val="nil"/>
              <w:bottom w:val="nil"/>
              <w:right w:val="nil"/>
            </w:tcBorders>
          </w:tcPr>
          <w:p w14:paraId="2141C788" w14:textId="77777777" w:rsidR="00412E27" w:rsidRPr="00DC0961" w:rsidRDefault="00412E27" w:rsidP="00412E27">
            <w:pPr>
              <w:spacing w:after="0" w:line="240" w:lineRule="auto"/>
              <w:rPr>
                <w:rFonts w:ascii="Times New Roman" w:eastAsia="Times New Roman" w:hAnsi="Times New Roman" w:cs="Times New Roman"/>
                <w:color w:val="000000"/>
                <w:sz w:val="24"/>
                <w:szCs w:val="24"/>
                <w:lang w:eastAsia="en-AU"/>
              </w:rPr>
            </w:pPr>
            <w:r w:rsidRPr="00DC0961">
              <w:rPr>
                <w:rFonts w:ascii="Times New Roman" w:eastAsia="Times New Roman" w:hAnsi="Times New Roman" w:cs="Times New Roman"/>
                <w:color w:val="000000"/>
                <w:sz w:val="24"/>
                <w:szCs w:val="24"/>
                <w:lang w:eastAsia="en-AU"/>
              </w:rPr>
              <w:t>Refusal to participate</w:t>
            </w:r>
          </w:p>
        </w:tc>
      </w:tr>
      <w:tr w:rsidR="00412E27" w:rsidRPr="00C710B2" w14:paraId="1E3E88E4" w14:textId="77777777" w:rsidTr="00412E27">
        <w:trPr>
          <w:trHeight w:val="283"/>
        </w:trPr>
        <w:tc>
          <w:tcPr>
            <w:tcW w:w="7370" w:type="dxa"/>
            <w:tcBorders>
              <w:top w:val="nil"/>
              <w:left w:val="nil"/>
              <w:bottom w:val="nil"/>
              <w:right w:val="nil"/>
            </w:tcBorders>
          </w:tcPr>
          <w:p w14:paraId="05D2063C"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hAnsi="Times New Roman" w:cs="Times New Roman"/>
                <w:sz w:val="24"/>
                <w:szCs w:val="24"/>
              </w:rPr>
              <w:t>Within 2 weeks of onset of an acute episode of acute LBP that;</w:t>
            </w:r>
          </w:p>
        </w:tc>
        <w:tc>
          <w:tcPr>
            <w:tcW w:w="8107" w:type="dxa"/>
            <w:tcBorders>
              <w:top w:val="nil"/>
              <w:left w:val="nil"/>
              <w:bottom w:val="nil"/>
              <w:right w:val="nil"/>
            </w:tcBorders>
          </w:tcPr>
          <w:p w14:paraId="6545CEC9"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hAnsi="Times New Roman" w:cs="Times New Roman"/>
                <w:sz w:val="24"/>
                <w:szCs w:val="24"/>
              </w:rPr>
              <w:t>&lt;18 years old</w:t>
            </w:r>
          </w:p>
          <w:p w14:paraId="421AEE8E"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hAnsi="Times New Roman" w:cs="Times New Roman"/>
                <w:sz w:val="24"/>
                <w:szCs w:val="24"/>
              </w:rPr>
              <w:t>&gt;50 years old (to exclude undiagnosed cardiovascular disease and cancer which would influence inflammatory markers)</w:t>
            </w:r>
          </w:p>
        </w:tc>
      </w:tr>
      <w:tr w:rsidR="00412E27" w:rsidRPr="00C710B2" w14:paraId="3EB59165" w14:textId="77777777" w:rsidTr="00412E27">
        <w:trPr>
          <w:trHeight w:val="283"/>
        </w:trPr>
        <w:tc>
          <w:tcPr>
            <w:tcW w:w="7370" w:type="dxa"/>
            <w:tcBorders>
              <w:top w:val="nil"/>
              <w:left w:val="nil"/>
              <w:bottom w:val="nil"/>
              <w:right w:val="nil"/>
            </w:tcBorders>
          </w:tcPr>
          <w:p w14:paraId="60165B5B"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hAnsi="Times New Roman" w:cs="Times New Roman"/>
                <w:sz w:val="24"/>
                <w:szCs w:val="24"/>
              </w:rPr>
              <w:t xml:space="preserve">     Occurred between the gluteal fold and T12 </w:t>
            </w:r>
          </w:p>
        </w:tc>
        <w:tc>
          <w:tcPr>
            <w:tcW w:w="8107" w:type="dxa"/>
            <w:tcBorders>
              <w:top w:val="nil"/>
              <w:left w:val="nil"/>
              <w:bottom w:val="nil"/>
              <w:right w:val="nil"/>
            </w:tcBorders>
          </w:tcPr>
          <w:p w14:paraId="54BBABAB"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hAnsi="Times New Roman" w:cs="Times New Roman"/>
                <w:sz w:val="24"/>
                <w:szCs w:val="24"/>
              </w:rPr>
              <w:t xml:space="preserve">Known or suspected serious spinal pathology (e.g., fracture, metastasis, inflammatory/infective spinal disease, cauda </w:t>
            </w:r>
            <w:proofErr w:type="spellStart"/>
            <w:r w:rsidRPr="00DC0961">
              <w:rPr>
                <w:rFonts w:ascii="Times New Roman" w:hAnsi="Times New Roman" w:cs="Times New Roman"/>
                <w:sz w:val="24"/>
                <w:szCs w:val="24"/>
              </w:rPr>
              <w:t>equina</w:t>
            </w:r>
            <w:proofErr w:type="spellEnd"/>
            <w:r w:rsidRPr="00DC0961">
              <w:rPr>
                <w:rFonts w:ascii="Times New Roman" w:hAnsi="Times New Roman" w:cs="Times New Roman"/>
                <w:sz w:val="24"/>
                <w:szCs w:val="24"/>
              </w:rPr>
              <w:t xml:space="preserve"> syndrome, neurological disorders or symptoms other than leg pain attributed to sciatica)</w:t>
            </w:r>
          </w:p>
        </w:tc>
      </w:tr>
      <w:tr w:rsidR="00412E27" w:rsidRPr="00C710B2" w14:paraId="6F6C3143" w14:textId="77777777" w:rsidTr="00412E27">
        <w:trPr>
          <w:trHeight w:val="283"/>
        </w:trPr>
        <w:tc>
          <w:tcPr>
            <w:tcW w:w="7370" w:type="dxa"/>
            <w:tcBorders>
              <w:top w:val="nil"/>
              <w:left w:val="nil"/>
              <w:bottom w:val="nil"/>
              <w:right w:val="nil"/>
            </w:tcBorders>
          </w:tcPr>
          <w:p w14:paraId="5697941A"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hAnsi="Times New Roman" w:cs="Times New Roman"/>
                <w:sz w:val="24"/>
                <w:szCs w:val="24"/>
              </w:rPr>
              <w:t xml:space="preserve">     Lasted for &gt;24 hours and remained present at time of study</w:t>
            </w:r>
          </w:p>
          <w:p w14:paraId="10197D12"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hAnsi="Times New Roman" w:cs="Times New Roman"/>
                <w:sz w:val="24"/>
                <w:szCs w:val="24"/>
              </w:rPr>
              <w:t xml:space="preserve">     commencement</w:t>
            </w:r>
          </w:p>
        </w:tc>
        <w:tc>
          <w:tcPr>
            <w:tcW w:w="8107" w:type="dxa"/>
            <w:tcBorders>
              <w:top w:val="nil"/>
              <w:left w:val="nil"/>
              <w:bottom w:val="nil"/>
              <w:right w:val="nil"/>
            </w:tcBorders>
          </w:tcPr>
          <w:p w14:paraId="3CDFC3ED"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hAnsi="Times New Roman" w:cs="Times New Roman"/>
                <w:sz w:val="24"/>
                <w:szCs w:val="24"/>
              </w:rPr>
              <w:t>Major pain/injury in other body regions in the previous 12 months</w:t>
            </w:r>
          </w:p>
        </w:tc>
      </w:tr>
      <w:tr w:rsidR="00412E27" w:rsidRPr="00C710B2" w14:paraId="4CDD4A39" w14:textId="77777777" w:rsidTr="00412E27">
        <w:trPr>
          <w:trHeight w:val="283"/>
        </w:trPr>
        <w:tc>
          <w:tcPr>
            <w:tcW w:w="7370" w:type="dxa"/>
            <w:tcBorders>
              <w:top w:val="nil"/>
              <w:left w:val="nil"/>
              <w:bottom w:val="nil"/>
              <w:right w:val="nil"/>
            </w:tcBorders>
          </w:tcPr>
          <w:p w14:paraId="24AAD333"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hAnsi="Times New Roman" w:cs="Times New Roman"/>
                <w:sz w:val="24"/>
                <w:szCs w:val="24"/>
              </w:rPr>
              <w:t xml:space="preserve">     Caused functional limitation</w:t>
            </w:r>
          </w:p>
        </w:tc>
        <w:tc>
          <w:tcPr>
            <w:tcW w:w="8107" w:type="dxa"/>
            <w:tcBorders>
              <w:top w:val="nil"/>
              <w:left w:val="nil"/>
              <w:bottom w:val="nil"/>
              <w:right w:val="nil"/>
            </w:tcBorders>
          </w:tcPr>
          <w:p w14:paraId="487508BE"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hAnsi="Times New Roman" w:cs="Times New Roman"/>
                <w:sz w:val="24"/>
                <w:szCs w:val="24"/>
              </w:rPr>
              <w:t>Other major diseases/disorders (e.g., chronic renal/endocrine disorders)</w:t>
            </w:r>
          </w:p>
        </w:tc>
      </w:tr>
      <w:tr w:rsidR="00412E27" w:rsidRPr="00C710B2" w14:paraId="30BF437C" w14:textId="77777777" w:rsidTr="00412E27">
        <w:trPr>
          <w:trHeight w:val="283"/>
        </w:trPr>
        <w:tc>
          <w:tcPr>
            <w:tcW w:w="7370" w:type="dxa"/>
            <w:tcBorders>
              <w:top w:val="nil"/>
              <w:left w:val="nil"/>
              <w:bottom w:val="nil"/>
              <w:right w:val="nil"/>
            </w:tcBorders>
          </w:tcPr>
          <w:p w14:paraId="60754772"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hAnsi="Times New Roman" w:cs="Times New Roman"/>
                <w:sz w:val="24"/>
                <w:szCs w:val="24"/>
              </w:rPr>
              <w:t xml:space="preserve">     Caused participant to seek/seriously consider health intervention</w:t>
            </w:r>
          </w:p>
        </w:tc>
        <w:tc>
          <w:tcPr>
            <w:tcW w:w="8107" w:type="dxa"/>
            <w:tcBorders>
              <w:top w:val="nil"/>
              <w:left w:val="nil"/>
              <w:bottom w:val="nil"/>
              <w:right w:val="nil"/>
            </w:tcBorders>
          </w:tcPr>
          <w:p w14:paraId="0E42B8FC"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hAnsi="Times New Roman" w:cs="Times New Roman"/>
                <w:sz w:val="24"/>
                <w:szCs w:val="24"/>
              </w:rPr>
              <w:t>To control factors that might influence systemic inflammation, participants were also excluded if they were using corticosteroids, non-steroidal anti-rheumatic drugs, or anti-cytokine therapy. Participants could use pain medications that do not affect cytokines, and were not excluded if they used non-steroidal anti-inflammatory medication if use was ceased 5 days prior to blood collection. Medication was recorded for inclusion as a co-variate.</w:t>
            </w:r>
          </w:p>
        </w:tc>
      </w:tr>
      <w:tr w:rsidR="00412E27" w:rsidRPr="00C710B2" w14:paraId="2DB0377E" w14:textId="77777777" w:rsidTr="00412E27">
        <w:trPr>
          <w:trHeight w:val="283"/>
        </w:trPr>
        <w:tc>
          <w:tcPr>
            <w:tcW w:w="7370" w:type="dxa"/>
            <w:tcBorders>
              <w:top w:val="nil"/>
              <w:left w:val="nil"/>
              <w:bottom w:val="nil"/>
              <w:right w:val="nil"/>
            </w:tcBorders>
          </w:tcPr>
          <w:p w14:paraId="348CBEC5"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eastAsia="Times New Roman" w:hAnsi="Times New Roman" w:cs="Times New Roman"/>
                <w:color w:val="000000"/>
                <w:sz w:val="24"/>
                <w:szCs w:val="24"/>
                <w:lang w:eastAsia="en-AU"/>
              </w:rPr>
              <w:t xml:space="preserve">     Followed a period of at least 1 month without pain</w:t>
            </w:r>
          </w:p>
        </w:tc>
        <w:tc>
          <w:tcPr>
            <w:tcW w:w="8107" w:type="dxa"/>
            <w:tcBorders>
              <w:top w:val="nil"/>
              <w:left w:val="nil"/>
              <w:bottom w:val="nil"/>
              <w:right w:val="nil"/>
            </w:tcBorders>
          </w:tcPr>
          <w:p w14:paraId="167F536D"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hAnsi="Times New Roman" w:cs="Times New Roman"/>
                <w:sz w:val="24"/>
                <w:szCs w:val="24"/>
              </w:rPr>
              <w:t>Exercise at an intensity considered “moderate to high-level” within 24 hours before blood collection</w:t>
            </w:r>
          </w:p>
        </w:tc>
      </w:tr>
      <w:tr w:rsidR="00412E27" w:rsidRPr="00C710B2" w14:paraId="2A59080C" w14:textId="77777777" w:rsidTr="00412E27">
        <w:trPr>
          <w:trHeight w:val="283"/>
        </w:trPr>
        <w:tc>
          <w:tcPr>
            <w:tcW w:w="7370" w:type="dxa"/>
            <w:tcBorders>
              <w:top w:val="nil"/>
              <w:left w:val="nil"/>
              <w:right w:val="nil"/>
            </w:tcBorders>
          </w:tcPr>
          <w:p w14:paraId="5C4DADC5" w14:textId="77777777" w:rsidR="00412E27" w:rsidRPr="00DC0961" w:rsidRDefault="00412E27" w:rsidP="00412E27">
            <w:pPr>
              <w:spacing w:after="0" w:line="240" w:lineRule="auto"/>
              <w:rPr>
                <w:rFonts w:ascii="Times New Roman" w:eastAsia="Times New Roman" w:hAnsi="Times New Roman" w:cs="Times New Roman"/>
                <w:color w:val="000000"/>
                <w:sz w:val="24"/>
                <w:szCs w:val="24"/>
                <w:lang w:eastAsia="en-AU"/>
              </w:rPr>
            </w:pPr>
            <w:r w:rsidRPr="00DC0961">
              <w:rPr>
                <w:rFonts w:ascii="Times New Roman" w:eastAsia="Times New Roman" w:hAnsi="Times New Roman" w:cs="Times New Roman"/>
                <w:color w:val="000000"/>
                <w:sz w:val="24"/>
                <w:szCs w:val="24"/>
                <w:lang w:eastAsia="en-AU"/>
              </w:rPr>
              <w:t>Average level of pain (NRS) ≥1 during the week prior to study commencement**</w:t>
            </w:r>
          </w:p>
        </w:tc>
        <w:tc>
          <w:tcPr>
            <w:tcW w:w="8107" w:type="dxa"/>
            <w:tcBorders>
              <w:top w:val="nil"/>
              <w:left w:val="nil"/>
              <w:right w:val="nil"/>
            </w:tcBorders>
          </w:tcPr>
          <w:p w14:paraId="2B1045F8" w14:textId="77777777" w:rsidR="00412E27" w:rsidRPr="00DC0961" w:rsidRDefault="00412E27" w:rsidP="00412E27">
            <w:pPr>
              <w:spacing w:after="0" w:line="240" w:lineRule="auto"/>
              <w:rPr>
                <w:rFonts w:ascii="Times New Roman" w:eastAsia="Times New Roman" w:hAnsi="Times New Roman" w:cs="Times New Roman"/>
                <w:color w:val="000000"/>
                <w:sz w:val="24"/>
                <w:szCs w:val="24"/>
                <w:lang w:eastAsia="en-AU"/>
              </w:rPr>
            </w:pPr>
            <w:r w:rsidRPr="00DC0961">
              <w:rPr>
                <w:rFonts w:ascii="Times New Roman" w:eastAsia="Times New Roman" w:hAnsi="Times New Roman" w:cs="Times New Roman"/>
                <w:color w:val="000000"/>
                <w:sz w:val="24"/>
                <w:szCs w:val="24"/>
                <w:lang w:eastAsia="en-AU"/>
              </w:rPr>
              <w:t>Average level of pain (NRS) &lt;1 during the week prior to study commencement**</w:t>
            </w:r>
          </w:p>
        </w:tc>
      </w:tr>
      <w:tr w:rsidR="00412E27" w:rsidRPr="00C710B2" w14:paraId="7FFC7964" w14:textId="77777777" w:rsidTr="00412E27">
        <w:trPr>
          <w:trHeight w:val="283"/>
        </w:trPr>
        <w:tc>
          <w:tcPr>
            <w:tcW w:w="7370" w:type="dxa"/>
            <w:tcBorders>
              <w:top w:val="nil"/>
              <w:left w:val="nil"/>
              <w:bottom w:val="single" w:sz="4" w:space="0" w:color="auto"/>
              <w:right w:val="nil"/>
            </w:tcBorders>
          </w:tcPr>
          <w:p w14:paraId="34967CBE" w14:textId="77777777" w:rsidR="00412E27" w:rsidRPr="00DC0961" w:rsidRDefault="00412E27" w:rsidP="00412E27">
            <w:pPr>
              <w:spacing w:after="0" w:line="240" w:lineRule="auto"/>
              <w:rPr>
                <w:rFonts w:ascii="Times New Roman" w:hAnsi="Times New Roman" w:cs="Times New Roman"/>
                <w:sz w:val="24"/>
                <w:szCs w:val="24"/>
              </w:rPr>
            </w:pPr>
            <w:r w:rsidRPr="00DC0961">
              <w:rPr>
                <w:rFonts w:ascii="Times New Roman" w:eastAsia="Times New Roman" w:hAnsi="Times New Roman" w:cs="Times New Roman"/>
                <w:color w:val="000000"/>
                <w:sz w:val="24"/>
                <w:szCs w:val="24"/>
                <w:lang w:eastAsia="en-AU"/>
              </w:rPr>
              <w:t>Average level of disability (RMDQ) ≥1 during the week prior to study commencement**</w:t>
            </w:r>
          </w:p>
        </w:tc>
        <w:tc>
          <w:tcPr>
            <w:tcW w:w="8107" w:type="dxa"/>
            <w:tcBorders>
              <w:top w:val="nil"/>
              <w:left w:val="nil"/>
              <w:bottom w:val="single" w:sz="4" w:space="0" w:color="auto"/>
              <w:right w:val="nil"/>
            </w:tcBorders>
          </w:tcPr>
          <w:p w14:paraId="0C3C4A56" w14:textId="77777777" w:rsidR="00412E27" w:rsidRPr="00DC0961" w:rsidRDefault="00412E27" w:rsidP="00412E27">
            <w:pPr>
              <w:spacing w:after="0" w:line="240" w:lineRule="auto"/>
              <w:rPr>
                <w:rFonts w:ascii="Times New Roman" w:eastAsia="Times New Roman" w:hAnsi="Times New Roman" w:cs="Times New Roman"/>
                <w:color w:val="000000"/>
                <w:sz w:val="24"/>
                <w:szCs w:val="24"/>
                <w:lang w:eastAsia="en-AU"/>
              </w:rPr>
            </w:pPr>
            <w:r w:rsidRPr="00DC0961">
              <w:rPr>
                <w:rFonts w:ascii="Times New Roman" w:eastAsia="Times New Roman" w:hAnsi="Times New Roman" w:cs="Times New Roman"/>
                <w:color w:val="000000"/>
                <w:sz w:val="24"/>
                <w:szCs w:val="24"/>
                <w:lang w:eastAsia="en-AU"/>
              </w:rPr>
              <w:t>Average level of disability (RMDQ) &lt;1 during the week prior to study commencement**</w:t>
            </w:r>
          </w:p>
        </w:tc>
      </w:tr>
    </w:tbl>
    <w:p w14:paraId="13C9DB5B" w14:textId="77777777" w:rsidR="00412E27" w:rsidRPr="00264E67" w:rsidRDefault="00412E27" w:rsidP="00412E27">
      <w:pPr>
        <w:spacing w:before="120" w:after="0" w:line="480" w:lineRule="auto"/>
        <w:rPr>
          <w:rFonts w:ascii="Times New Roman" w:hAnsi="Times New Roman" w:cs="Times New Roman"/>
          <w:sz w:val="24"/>
          <w:szCs w:val="24"/>
        </w:rPr>
        <w:sectPr w:rsidR="00412E27" w:rsidRPr="00264E67" w:rsidSect="00590F2C">
          <w:pgSz w:w="16838" w:h="11906" w:orient="landscape"/>
          <w:pgMar w:top="680" w:right="680" w:bottom="680" w:left="680" w:header="284" w:footer="284" w:gutter="0"/>
          <w:cols w:space="708"/>
          <w:docGrid w:linePitch="360"/>
        </w:sectPr>
      </w:pPr>
      <w:r w:rsidRPr="00DC0961">
        <w:rPr>
          <w:rFonts w:ascii="Times New Roman" w:hAnsi="Times New Roman" w:cs="Times New Roman"/>
          <w:sz w:val="24"/>
          <w:szCs w:val="24"/>
        </w:rPr>
        <w:t>*Could use pain medications that do not affect cytokines and, if required, non-steroidal anti-inflammatory medication provided it is ceased 5 days prior to the testing</w:t>
      </w:r>
      <w:r>
        <w:rPr>
          <w:rFonts w:ascii="Times New Roman" w:hAnsi="Times New Roman" w:cs="Times New Roman"/>
          <w:sz w:val="24"/>
          <w:szCs w:val="24"/>
        </w:rPr>
        <w:t xml:space="preserve"> </w:t>
      </w:r>
      <w:r w:rsidRPr="00DC0961">
        <w:rPr>
          <w:rFonts w:ascii="Times New Roman" w:hAnsi="Times New Roman" w:cs="Times New Roman"/>
          <w:sz w:val="24"/>
          <w:szCs w:val="24"/>
        </w:rPr>
        <w:t>sessions.</w:t>
      </w:r>
      <w:r>
        <w:rPr>
          <w:rFonts w:ascii="Times New Roman" w:hAnsi="Times New Roman" w:cs="Times New Roman"/>
          <w:sz w:val="24"/>
          <w:szCs w:val="24"/>
        </w:rPr>
        <w:t xml:space="preserve"> </w:t>
      </w:r>
      <w:r w:rsidRPr="00DC0961">
        <w:rPr>
          <w:rFonts w:ascii="Times New Roman" w:hAnsi="Times New Roman" w:cs="Times New Roman"/>
          <w:sz w:val="24"/>
          <w:szCs w:val="24"/>
        </w:rPr>
        <w:t>**Confirmed using data from the baseline questionnaire that was completed within 24 hours of the l</w:t>
      </w:r>
      <w:r>
        <w:rPr>
          <w:rFonts w:ascii="Times New Roman" w:hAnsi="Times New Roman" w:cs="Times New Roman"/>
          <w:sz w:val="24"/>
          <w:szCs w:val="24"/>
        </w:rPr>
        <w:t>aboratory-based testing session.</w:t>
      </w:r>
    </w:p>
    <w:p w14:paraId="41F0E66F" w14:textId="0AF7938A" w:rsidR="00412E27" w:rsidRDefault="00412E27" w:rsidP="00412E27">
      <w:pPr>
        <w:spacing w:after="0" w:line="240" w:lineRule="auto"/>
        <w:rPr>
          <w:rFonts w:ascii="Times New Roman" w:hAnsi="Times New Roman" w:cs="Times New Roman"/>
          <w:sz w:val="24"/>
          <w:szCs w:val="24"/>
        </w:rPr>
      </w:pPr>
      <w:r w:rsidRPr="009A76AE">
        <w:rPr>
          <w:rFonts w:ascii="Times New Roman" w:hAnsi="Times New Roman" w:cs="Times New Roman"/>
          <w:b/>
          <w:sz w:val="24"/>
          <w:szCs w:val="24"/>
        </w:rPr>
        <w:lastRenderedPageBreak/>
        <w:t xml:space="preserve">Table </w:t>
      </w:r>
      <w:r>
        <w:rPr>
          <w:rFonts w:ascii="Times New Roman" w:hAnsi="Times New Roman" w:cs="Times New Roman"/>
          <w:b/>
          <w:sz w:val="24"/>
          <w:szCs w:val="24"/>
        </w:rPr>
        <w:t>S</w:t>
      </w:r>
      <w:r w:rsidR="00590F2C">
        <w:rPr>
          <w:rFonts w:ascii="Times New Roman" w:hAnsi="Times New Roman" w:cs="Times New Roman"/>
          <w:b/>
          <w:sz w:val="24"/>
          <w:szCs w:val="24"/>
        </w:rPr>
        <w:t>4</w:t>
      </w:r>
      <w:r>
        <w:rPr>
          <w:rFonts w:ascii="Times New Roman" w:hAnsi="Times New Roman" w:cs="Times New Roman"/>
          <w:b/>
          <w:sz w:val="24"/>
          <w:szCs w:val="24"/>
        </w:rPr>
        <w:t>.</w:t>
      </w:r>
      <w:r w:rsidRPr="009A76AE">
        <w:rPr>
          <w:rFonts w:ascii="Times New Roman" w:hAnsi="Times New Roman" w:cs="Times New Roman"/>
          <w:sz w:val="24"/>
          <w:szCs w:val="24"/>
        </w:rPr>
        <w:t xml:space="preserve"> </w:t>
      </w:r>
      <w:r>
        <w:rPr>
          <w:rFonts w:ascii="Times New Roman" w:hAnsi="Times New Roman" w:cs="Times New Roman"/>
          <w:sz w:val="24"/>
          <w:szCs w:val="24"/>
        </w:rPr>
        <w:t>Baseline characteristics of participants with and without LBP.</w:t>
      </w:r>
    </w:p>
    <w:tbl>
      <w:tblPr>
        <w:tblpPr w:leftFromText="180" w:rightFromText="180" w:vertAnchor="text" w:tblpXSpec="center" w:tblpY="1"/>
        <w:tblOverlap w:val="never"/>
        <w:tblW w:w="10783" w:type="dxa"/>
        <w:tblLayout w:type="fixed"/>
        <w:tblLook w:val="04A0" w:firstRow="1" w:lastRow="0" w:firstColumn="1" w:lastColumn="0" w:noHBand="0" w:noVBand="1"/>
      </w:tblPr>
      <w:tblGrid>
        <w:gridCol w:w="4819"/>
        <w:gridCol w:w="2154"/>
        <w:gridCol w:w="239"/>
        <w:gridCol w:w="2154"/>
        <w:gridCol w:w="1417"/>
      </w:tblGrid>
      <w:tr w:rsidR="00412E27" w:rsidRPr="00A37F5C" w14:paraId="7F83EAF8" w14:textId="77777777" w:rsidTr="00412E27">
        <w:trPr>
          <w:trHeight w:val="454"/>
        </w:trPr>
        <w:tc>
          <w:tcPr>
            <w:tcW w:w="4819" w:type="dxa"/>
            <w:tcBorders>
              <w:top w:val="single" w:sz="4" w:space="0" w:color="auto"/>
              <w:left w:val="nil"/>
              <w:right w:val="nil"/>
            </w:tcBorders>
            <w:shd w:val="clear" w:color="auto" w:fill="auto"/>
            <w:noWrap/>
            <w:vAlign w:val="center"/>
            <w:hideMark/>
          </w:tcPr>
          <w:p w14:paraId="51C508E4" w14:textId="77777777" w:rsidR="00412E27" w:rsidRPr="00264E67" w:rsidRDefault="00412E27" w:rsidP="00412E27">
            <w:pPr>
              <w:spacing w:after="0" w:line="240" w:lineRule="auto"/>
              <w:rPr>
                <w:rFonts w:ascii="Times New Roman" w:eastAsia="Times New Roman" w:hAnsi="Times New Roman" w:cs="Times New Roman"/>
                <w:b/>
                <w:bCs/>
                <w:color w:val="000000"/>
                <w:sz w:val="24"/>
                <w:szCs w:val="24"/>
                <w:lang w:eastAsia="en-AU"/>
              </w:rPr>
            </w:pPr>
          </w:p>
        </w:tc>
        <w:tc>
          <w:tcPr>
            <w:tcW w:w="4547" w:type="dxa"/>
            <w:gridSpan w:val="3"/>
            <w:tcBorders>
              <w:top w:val="single" w:sz="4" w:space="0" w:color="auto"/>
              <w:left w:val="nil"/>
              <w:bottom w:val="single" w:sz="4" w:space="0" w:color="auto"/>
              <w:right w:val="nil"/>
            </w:tcBorders>
            <w:shd w:val="clear" w:color="auto" w:fill="auto"/>
            <w:noWrap/>
            <w:vAlign w:val="center"/>
            <w:hideMark/>
          </w:tcPr>
          <w:p w14:paraId="0EF2E122" w14:textId="77777777" w:rsidR="00412E27" w:rsidRPr="00264E67" w:rsidRDefault="00412E27" w:rsidP="00412E27">
            <w:pPr>
              <w:spacing w:after="0" w:line="240" w:lineRule="auto"/>
              <w:rPr>
                <w:rFonts w:ascii="Times New Roman" w:eastAsia="Times New Roman" w:hAnsi="Times New Roman" w:cs="Times New Roman"/>
                <w:b/>
                <w:bCs/>
                <w:color w:val="000000"/>
                <w:sz w:val="24"/>
                <w:szCs w:val="24"/>
                <w:lang w:eastAsia="en-AU"/>
              </w:rPr>
            </w:pPr>
            <w:r w:rsidRPr="00264E67">
              <w:rPr>
                <w:rFonts w:ascii="Times New Roman" w:eastAsia="Times New Roman" w:hAnsi="Times New Roman" w:cs="Times New Roman"/>
                <w:b/>
                <w:bCs/>
                <w:color w:val="000000"/>
                <w:sz w:val="24"/>
                <w:szCs w:val="24"/>
                <w:lang w:eastAsia="en-AU"/>
              </w:rPr>
              <w:t>Summary statistics</w:t>
            </w:r>
          </w:p>
        </w:tc>
        <w:tc>
          <w:tcPr>
            <w:tcW w:w="1417" w:type="dxa"/>
            <w:tcBorders>
              <w:top w:val="single" w:sz="4" w:space="0" w:color="auto"/>
              <w:left w:val="nil"/>
              <w:right w:val="nil"/>
            </w:tcBorders>
            <w:vAlign w:val="center"/>
          </w:tcPr>
          <w:p w14:paraId="16B381B6" w14:textId="77777777" w:rsidR="00412E27" w:rsidRPr="00264E67" w:rsidRDefault="00412E27" w:rsidP="00412E27">
            <w:pPr>
              <w:spacing w:after="0" w:line="240" w:lineRule="auto"/>
              <w:jc w:val="center"/>
              <w:rPr>
                <w:rFonts w:ascii="Times New Roman" w:eastAsia="Times New Roman" w:hAnsi="Times New Roman" w:cs="Times New Roman"/>
                <w:b/>
                <w:bCs/>
                <w:color w:val="000000"/>
                <w:sz w:val="24"/>
                <w:szCs w:val="24"/>
                <w:lang w:eastAsia="en-AU"/>
              </w:rPr>
            </w:pPr>
          </w:p>
        </w:tc>
      </w:tr>
      <w:tr w:rsidR="00412E27" w:rsidRPr="00FC0567" w14:paraId="5EFB7115" w14:textId="77777777" w:rsidTr="00412E27">
        <w:trPr>
          <w:trHeight w:val="454"/>
        </w:trPr>
        <w:tc>
          <w:tcPr>
            <w:tcW w:w="4819" w:type="dxa"/>
            <w:tcBorders>
              <w:top w:val="nil"/>
              <w:left w:val="nil"/>
              <w:bottom w:val="single" w:sz="4" w:space="0" w:color="auto"/>
              <w:right w:val="nil"/>
            </w:tcBorders>
            <w:shd w:val="clear" w:color="auto" w:fill="auto"/>
            <w:noWrap/>
            <w:vAlign w:val="center"/>
          </w:tcPr>
          <w:p w14:paraId="02DA33B8" w14:textId="77777777" w:rsidR="00412E27" w:rsidRPr="00264E67" w:rsidRDefault="00412E27" w:rsidP="00412E27">
            <w:pPr>
              <w:spacing w:after="0" w:line="240" w:lineRule="auto"/>
              <w:rPr>
                <w:rFonts w:ascii="Times New Roman" w:eastAsia="Times New Roman" w:hAnsi="Times New Roman" w:cs="Times New Roman"/>
                <w:color w:val="000000"/>
                <w:sz w:val="24"/>
                <w:szCs w:val="24"/>
                <w:lang w:eastAsia="en-AU"/>
              </w:rPr>
            </w:pPr>
            <w:r w:rsidRPr="00264E67">
              <w:rPr>
                <w:rFonts w:ascii="Times New Roman" w:eastAsia="Times New Roman" w:hAnsi="Times New Roman" w:cs="Times New Roman"/>
                <w:b/>
                <w:bCs/>
                <w:color w:val="000000"/>
                <w:sz w:val="24"/>
                <w:szCs w:val="24"/>
                <w:lang w:eastAsia="en-AU"/>
              </w:rPr>
              <w:t>Characteristic</w:t>
            </w:r>
          </w:p>
        </w:tc>
        <w:tc>
          <w:tcPr>
            <w:tcW w:w="2154" w:type="dxa"/>
            <w:tcBorders>
              <w:top w:val="single" w:sz="4" w:space="0" w:color="auto"/>
              <w:left w:val="nil"/>
              <w:bottom w:val="single" w:sz="4" w:space="0" w:color="auto"/>
              <w:right w:val="nil"/>
            </w:tcBorders>
            <w:shd w:val="clear" w:color="auto" w:fill="auto"/>
            <w:noWrap/>
            <w:vAlign w:val="center"/>
          </w:tcPr>
          <w:p w14:paraId="07FEC4A2" w14:textId="77777777" w:rsidR="00412E27" w:rsidRPr="00264E67" w:rsidRDefault="00412E27" w:rsidP="00412E27">
            <w:pPr>
              <w:spacing w:after="0" w:line="240" w:lineRule="auto"/>
              <w:jc w:val="center"/>
              <w:rPr>
                <w:rFonts w:ascii="Times New Roman" w:eastAsia="Times New Roman" w:hAnsi="Times New Roman" w:cs="Times New Roman"/>
                <w:b/>
                <w:color w:val="000000"/>
                <w:sz w:val="24"/>
                <w:szCs w:val="24"/>
                <w:lang w:eastAsia="en-AU"/>
              </w:rPr>
            </w:pPr>
            <w:r w:rsidRPr="00264E67">
              <w:rPr>
                <w:rFonts w:ascii="Times New Roman" w:eastAsia="Times New Roman" w:hAnsi="Times New Roman" w:cs="Times New Roman"/>
                <w:b/>
                <w:color w:val="000000"/>
                <w:sz w:val="24"/>
                <w:szCs w:val="24"/>
                <w:lang w:eastAsia="en-AU"/>
              </w:rPr>
              <w:t xml:space="preserve">LBP </w:t>
            </w:r>
            <w:r w:rsidRPr="00264E67">
              <w:rPr>
                <w:rFonts w:ascii="Times New Roman" w:hAnsi="Times New Roman" w:cs="Times New Roman"/>
                <w:sz w:val="24"/>
                <w:szCs w:val="24"/>
              </w:rPr>
              <w:t>(N=133)</w:t>
            </w:r>
          </w:p>
        </w:tc>
        <w:tc>
          <w:tcPr>
            <w:tcW w:w="239" w:type="dxa"/>
            <w:tcBorders>
              <w:top w:val="nil"/>
              <w:left w:val="nil"/>
              <w:bottom w:val="single" w:sz="4" w:space="0" w:color="auto"/>
              <w:right w:val="nil"/>
            </w:tcBorders>
          </w:tcPr>
          <w:p w14:paraId="53CA2377" w14:textId="77777777" w:rsidR="00412E27" w:rsidRPr="00264E67" w:rsidRDefault="00412E27" w:rsidP="00412E27">
            <w:pPr>
              <w:spacing w:after="0" w:line="240" w:lineRule="auto"/>
              <w:rPr>
                <w:rFonts w:ascii="Times New Roman" w:eastAsia="Times New Roman" w:hAnsi="Times New Roman" w:cs="Times New Roman"/>
                <w:b/>
                <w:color w:val="000000"/>
                <w:sz w:val="24"/>
                <w:szCs w:val="24"/>
                <w:lang w:eastAsia="en-AU"/>
              </w:rPr>
            </w:pPr>
          </w:p>
        </w:tc>
        <w:tc>
          <w:tcPr>
            <w:tcW w:w="2154" w:type="dxa"/>
            <w:tcBorders>
              <w:top w:val="single" w:sz="4" w:space="0" w:color="auto"/>
              <w:left w:val="nil"/>
              <w:bottom w:val="single" w:sz="4" w:space="0" w:color="auto"/>
              <w:right w:val="nil"/>
            </w:tcBorders>
            <w:shd w:val="clear" w:color="auto" w:fill="auto"/>
            <w:noWrap/>
            <w:vAlign w:val="center"/>
          </w:tcPr>
          <w:p w14:paraId="0CBF67F0" w14:textId="77777777" w:rsidR="00412E27" w:rsidRPr="00264E67" w:rsidRDefault="00412E27" w:rsidP="00412E27">
            <w:pPr>
              <w:spacing w:after="0" w:line="240" w:lineRule="auto"/>
              <w:jc w:val="center"/>
              <w:rPr>
                <w:rFonts w:ascii="Times New Roman" w:eastAsia="Times New Roman" w:hAnsi="Times New Roman" w:cs="Times New Roman"/>
                <w:b/>
                <w:color w:val="000000"/>
                <w:sz w:val="24"/>
                <w:szCs w:val="24"/>
                <w:lang w:eastAsia="en-AU"/>
              </w:rPr>
            </w:pPr>
            <w:r w:rsidRPr="00264E67">
              <w:rPr>
                <w:rFonts w:ascii="Times New Roman" w:eastAsia="Times New Roman" w:hAnsi="Times New Roman" w:cs="Times New Roman"/>
                <w:b/>
                <w:color w:val="000000"/>
                <w:sz w:val="24"/>
                <w:szCs w:val="24"/>
                <w:lang w:eastAsia="en-AU"/>
              </w:rPr>
              <w:t xml:space="preserve">Control </w:t>
            </w:r>
            <w:r w:rsidRPr="00264E67">
              <w:rPr>
                <w:rFonts w:ascii="Times New Roman" w:hAnsi="Times New Roman" w:cs="Times New Roman"/>
                <w:sz w:val="24"/>
                <w:szCs w:val="24"/>
              </w:rPr>
              <w:t>(N=74)</w:t>
            </w:r>
          </w:p>
        </w:tc>
        <w:tc>
          <w:tcPr>
            <w:tcW w:w="1417" w:type="dxa"/>
            <w:tcBorders>
              <w:top w:val="nil"/>
              <w:left w:val="nil"/>
              <w:bottom w:val="single" w:sz="4" w:space="0" w:color="auto"/>
              <w:right w:val="nil"/>
            </w:tcBorders>
            <w:vAlign w:val="center"/>
          </w:tcPr>
          <w:p w14:paraId="260312F8" w14:textId="77777777" w:rsidR="00412E27" w:rsidRPr="00264E67" w:rsidRDefault="00412E27" w:rsidP="00412E27">
            <w:pPr>
              <w:spacing w:after="0" w:line="240" w:lineRule="auto"/>
              <w:jc w:val="center"/>
              <w:rPr>
                <w:rFonts w:ascii="Times New Roman" w:eastAsia="Times New Roman" w:hAnsi="Times New Roman" w:cs="Times New Roman"/>
                <w:b/>
                <w:bCs/>
                <w:color w:val="000000"/>
                <w:sz w:val="24"/>
                <w:szCs w:val="24"/>
                <w:lang w:eastAsia="en-AU"/>
              </w:rPr>
            </w:pPr>
            <w:r w:rsidRPr="00264E67">
              <w:rPr>
                <w:rFonts w:ascii="Times New Roman" w:eastAsia="Times New Roman" w:hAnsi="Times New Roman" w:cs="Times New Roman"/>
                <w:b/>
                <w:bCs/>
                <w:color w:val="000000"/>
                <w:sz w:val="24"/>
                <w:szCs w:val="24"/>
                <w:lang w:eastAsia="en-AU"/>
              </w:rPr>
              <w:t>P-value</w:t>
            </w:r>
          </w:p>
        </w:tc>
      </w:tr>
      <w:tr w:rsidR="00412E27" w:rsidRPr="00FC0567" w14:paraId="6CB1D8DC" w14:textId="77777777" w:rsidTr="00412E27">
        <w:trPr>
          <w:trHeight w:val="454"/>
        </w:trPr>
        <w:tc>
          <w:tcPr>
            <w:tcW w:w="4819" w:type="dxa"/>
            <w:tcBorders>
              <w:top w:val="nil"/>
              <w:left w:val="nil"/>
              <w:bottom w:val="nil"/>
              <w:right w:val="nil"/>
            </w:tcBorders>
            <w:shd w:val="clear" w:color="auto" w:fill="auto"/>
            <w:noWrap/>
            <w:vAlign w:val="center"/>
          </w:tcPr>
          <w:p w14:paraId="6F2E2D49" w14:textId="77777777" w:rsidR="00412E27" w:rsidRPr="007A3D21" w:rsidRDefault="00412E27" w:rsidP="00412E27">
            <w:pPr>
              <w:spacing w:after="0" w:line="240" w:lineRule="auto"/>
              <w:rPr>
                <w:rFonts w:ascii="Times New Roman" w:hAnsi="Times New Roman" w:cs="Times New Roman"/>
                <w:b/>
                <w:color w:val="000000"/>
                <w:sz w:val="24"/>
                <w:szCs w:val="24"/>
              </w:rPr>
            </w:pPr>
            <w:r w:rsidRPr="007A3D21">
              <w:rPr>
                <w:rFonts w:ascii="Times New Roman" w:hAnsi="Times New Roman" w:cs="Times New Roman"/>
                <w:b/>
                <w:color w:val="000000"/>
                <w:sz w:val="24"/>
                <w:szCs w:val="24"/>
              </w:rPr>
              <w:t>Demographic, health &amp; function</w:t>
            </w:r>
          </w:p>
        </w:tc>
        <w:tc>
          <w:tcPr>
            <w:tcW w:w="2154" w:type="dxa"/>
            <w:tcBorders>
              <w:top w:val="nil"/>
              <w:left w:val="nil"/>
              <w:bottom w:val="nil"/>
              <w:right w:val="nil"/>
            </w:tcBorders>
            <w:shd w:val="clear" w:color="auto" w:fill="auto"/>
            <w:noWrap/>
            <w:vAlign w:val="center"/>
          </w:tcPr>
          <w:p w14:paraId="598C309F" w14:textId="77777777" w:rsidR="00412E27" w:rsidRPr="00264E67" w:rsidRDefault="00412E27" w:rsidP="00412E27">
            <w:pPr>
              <w:spacing w:after="0" w:line="240" w:lineRule="auto"/>
              <w:jc w:val="center"/>
              <w:rPr>
                <w:rFonts w:ascii="Times New Roman" w:hAnsi="Times New Roman" w:cs="Times New Roman"/>
                <w:color w:val="000000"/>
                <w:sz w:val="24"/>
                <w:szCs w:val="24"/>
              </w:rPr>
            </w:pPr>
          </w:p>
        </w:tc>
        <w:tc>
          <w:tcPr>
            <w:tcW w:w="239" w:type="dxa"/>
            <w:tcBorders>
              <w:top w:val="single" w:sz="4" w:space="0" w:color="auto"/>
              <w:left w:val="nil"/>
              <w:right w:val="nil"/>
            </w:tcBorders>
            <w:vAlign w:val="center"/>
          </w:tcPr>
          <w:p w14:paraId="72321B33"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074A72C2" w14:textId="77777777" w:rsidR="00412E27" w:rsidRPr="00264E67" w:rsidRDefault="00412E27" w:rsidP="00412E27">
            <w:pPr>
              <w:spacing w:after="0" w:line="240" w:lineRule="auto"/>
              <w:jc w:val="center"/>
              <w:rPr>
                <w:rFonts w:ascii="Times New Roman" w:hAnsi="Times New Roman" w:cs="Times New Roman"/>
                <w:color w:val="000000"/>
                <w:sz w:val="24"/>
                <w:szCs w:val="24"/>
              </w:rPr>
            </w:pPr>
          </w:p>
        </w:tc>
        <w:tc>
          <w:tcPr>
            <w:tcW w:w="1417" w:type="dxa"/>
            <w:tcBorders>
              <w:top w:val="nil"/>
              <w:left w:val="nil"/>
              <w:bottom w:val="nil"/>
              <w:right w:val="nil"/>
            </w:tcBorders>
            <w:shd w:val="clear" w:color="auto" w:fill="auto"/>
            <w:vAlign w:val="center"/>
          </w:tcPr>
          <w:p w14:paraId="4E214070" w14:textId="77777777" w:rsidR="00412E27" w:rsidRPr="00264E67" w:rsidRDefault="00412E27" w:rsidP="00412E27">
            <w:pPr>
              <w:spacing w:after="0" w:line="240" w:lineRule="auto"/>
              <w:jc w:val="center"/>
              <w:rPr>
                <w:rFonts w:ascii="Times New Roman" w:hAnsi="Times New Roman" w:cs="Times New Roman"/>
                <w:color w:val="000000"/>
                <w:sz w:val="24"/>
                <w:szCs w:val="24"/>
              </w:rPr>
            </w:pPr>
          </w:p>
        </w:tc>
      </w:tr>
      <w:tr w:rsidR="00412E27" w:rsidRPr="00FC0567" w14:paraId="19DB2B14" w14:textId="77777777" w:rsidTr="00412E27">
        <w:trPr>
          <w:trHeight w:val="454"/>
        </w:trPr>
        <w:tc>
          <w:tcPr>
            <w:tcW w:w="4819" w:type="dxa"/>
            <w:tcBorders>
              <w:top w:val="nil"/>
              <w:left w:val="nil"/>
              <w:bottom w:val="nil"/>
              <w:right w:val="nil"/>
            </w:tcBorders>
            <w:shd w:val="clear" w:color="auto" w:fill="auto"/>
            <w:noWrap/>
            <w:vAlign w:val="center"/>
          </w:tcPr>
          <w:p w14:paraId="7DD95765" w14:textId="77777777" w:rsidR="00412E27" w:rsidRPr="00264E67" w:rsidRDefault="00412E27" w:rsidP="00412E27">
            <w:pPr>
              <w:spacing w:after="0" w:line="240" w:lineRule="auto"/>
              <w:rPr>
                <w:rFonts w:ascii="Times New Roman" w:eastAsia="Times New Roman" w:hAnsi="Times New Roman" w:cs="Times New Roman"/>
                <w:sz w:val="24"/>
                <w:szCs w:val="24"/>
                <w:lang w:eastAsia="en-AU"/>
              </w:rPr>
            </w:pPr>
            <w:r>
              <w:rPr>
                <w:rFonts w:ascii="Times New Roman" w:hAnsi="Times New Roman" w:cs="Times New Roman"/>
                <w:color w:val="000000"/>
                <w:sz w:val="24"/>
                <w:szCs w:val="24"/>
              </w:rPr>
              <w:t xml:space="preserve">     </w:t>
            </w:r>
            <w:r w:rsidRPr="00264E67">
              <w:rPr>
                <w:rFonts w:ascii="Times New Roman" w:hAnsi="Times New Roman" w:cs="Times New Roman"/>
                <w:color w:val="000000"/>
                <w:sz w:val="24"/>
                <w:szCs w:val="24"/>
              </w:rPr>
              <w:t>Age (years)</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15FAB80D"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27 (22-34)</w:t>
            </w:r>
          </w:p>
        </w:tc>
        <w:tc>
          <w:tcPr>
            <w:tcW w:w="239" w:type="dxa"/>
            <w:tcBorders>
              <w:left w:val="nil"/>
              <w:bottom w:val="nil"/>
              <w:right w:val="nil"/>
            </w:tcBorders>
            <w:vAlign w:val="center"/>
          </w:tcPr>
          <w:p w14:paraId="4E739606"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434F5313"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25 (21-30)</w:t>
            </w:r>
          </w:p>
        </w:tc>
        <w:tc>
          <w:tcPr>
            <w:tcW w:w="1417" w:type="dxa"/>
            <w:tcBorders>
              <w:top w:val="nil"/>
              <w:left w:val="nil"/>
              <w:bottom w:val="nil"/>
              <w:right w:val="nil"/>
            </w:tcBorders>
            <w:shd w:val="clear" w:color="auto" w:fill="auto"/>
            <w:vAlign w:val="center"/>
          </w:tcPr>
          <w:p w14:paraId="5532D326"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0.126</w:t>
            </w:r>
          </w:p>
        </w:tc>
      </w:tr>
      <w:tr w:rsidR="00412E27" w:rsidRPr="00FC0567" w14:paraId="7630A4CC" w14:textId="77777777" w:rsidTr="00412E27">
        <w:trPr>
          <w:trHeight w:val="454"/>
        </w:trPr>
        <w:tc>
          <w:tcPr>
            <w:tcW w:w="4819" w:type="dxa"/>
            <w:tcBorders>
              <w:top w:val="nil"/>
              <w:left w:val="nil"/>
              <w:bottom w:val="nil"/>
              <w:right w:val="nil"/>
            </w:tcBorders>
            <w:shd w:val="clear" w:color="auto" w:fill="auto"/>
            <w:noWrap/>
            <w:vAlign w:val="center"/>
          </w:tcPr>
          <w:p w14:paraId="081062AE" w14:textId="77777777" w:rsidR="00412E27" w:rsidRDefault="00412E27" w:rsidP="00412E27">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264E67">
              <w:rPr>
                <w:rFonts w:ascii="Times New Roman" w:hAnsi="Times New Roman" w:cs="Times New Roman"/>
                <w:color w:val="000000"/>
                <w:sz w:val="24"/>
                <w:szCs w:val="24"/>
              </w:rPr>
              <w:t>Sex (% female)</w:t>
            </w:r>
          </w:p>
        </w:tc>
        <w:tc>
          <w:tcPr>
            <w:tcW w:w="2154" w:type="dxa"/>
            <w:tcBorders>
              <w:top w:val="nil"/>
              <w:left w:val="nil"/>
              <w:bottom w:val="nil"/>
              <w:right w:val="nil"/>
            </w:tcBorders>
            <w:shd w:val="clear" w:color="auto" w:fill="auto"/>
            <w:noWrap/>
            <w:vAlign w:val="center"/>
          </w:tcPr>
          <w:p w14:paraId="77A65A77" w14:textId="77777777" w:rsidR="00412E27" w:rsidRPr="00264E67" w:rsidRDefault="00412E27" w:rsidP="00412E27">
            <w:pPr>
              <w:spacing w:after="0" w:line="240" w:lineRule="auto"/>
              <w:jc w:val="center"/>
              <w:rPr>
                <w:rFonts w:ascii="Times New Roman" w:hAnsi="Times New Roman" w:cs="Times New Roman"/>
                <w:color w:val="000000"/>
                <w:sz w:val="24"/>
                <w:szCs w:val="24"/>
              </w:rPr>
            </w:pPr>
            <w:r w:rsidRPr="00264E67">
              <w:rPr>
                <w:rFonts w:ascii="Times New Roman" w:hAnsi="Times New Roman" w:cs="Times New Roman"/>
                <w:color w:val="000000"/>
                <w:sz w:val="24"/>
                <w:szCs w:val="24"/>
              </w:rPr>
              <w:t>51.9</w:t>
            </w:r>
          </w:p>
        </w:tc>
        <w:tc>
          <w:tcPr>
            <w:tcW w:w="239" w:type="dxa"/>
            <w:tcBorders>
              <w:top w:val="nil"/>
              <w:left w:val="nil"/>
              <w:bottom w:val="nil"/>
              <w:right w:val="nil"/>
            </w:tcBorders>
            <w:vAlign w:val="center"/>
          </w:tcPr>
          <w:p w14:paraId="43E97C58" w14:textId="77777777" w:rsidR="00412E27" w:rsidRPr="00264E67" w:rsidRDefault="00412E27" w:rsidP="00412E27">
            <w:pPr>
              <w:spacing w:after="0" w:line="240" w:lineRule="auto"/>
              <w:jc w:val="center"/>
              <w:rPr>
                <w:rFonts w:ascii="Times New Roman" w:eastAsia="Times New Roman" w:hAnsi="Times New Roman" w:cs="Times New Roman"/>
                <w:sz w:val="24"/>
                <w:szCs w:val="24"/>
                <w:lang w:eastAsia="en-AU"/>
              </w:rPr>
            </w:pPr>
          </w:p>
        </w:tc>
        <w:tc>
          <w:tcPr>
            <w:tcW w:w="2154" w:type="dxa"/>
            <w:tcBorders>
              <w:top w:val="nil"/>
              <w:left w:val="nil"/>
              <w:bottom w:val="nil"/>
              <w:right w:val="nil"/>
            </w:tcBorders>
            <w:shd w:val="clear" w:color="auto" w:fill="auto"/>
            <w:noWrap/>
            <w:vAlign w:val="center"/>
          </w:tcPr>
          <w:p w14:paraId="6F541235" w14:textId="77777777" w:rsidR="00412E27" w:rsidRPr="00264E67" w:rsidRDefault="00412E27" w:rsidP="00412E27">
            <w:pPr>
              <w:spacing w:after="0" w:line="240" w:lineRule="auto"/>
              <w:jc w:val="center"/>
              <w:rPr>
                <w:rFonts w:ascii="Times New Roman" w:hAnsi="Times New Roman" w:cs="Times New Roman"/>
                <w:color w:val="000000"/>
                <w:sz w:val="24"/>
                <w:szCs w:val="24"/>
              </w:rPr>
            </w:pPr>
            <w:r w:rsidRPr="00264E67">
              <w:rPr>
                <w:rFonts w:ascii="Times New Roman" w:hAnsi="Times New Roman" w:cs="Times New Roman"/>
                <w:color w:val="000000"/>
                <w:sz w:val="24"/>
                <w:szCs w:val="24"/>
              </w:rPr>
              <w:t>60.8</w:t>
            </w:r>
          </w:p>
        </w:tc>
        <w:tc>
          <w:tcPr>
            <w:tcW w:w="1417" w:type="dxa"/>
            <w:tcBorders>
              <w:top w:val="nil"/>
              <w:left w:val="nil"/>
              <w:bottom w:val="nil"/>
              <w:right w:val="nil"/>
            </w:tcBorders>
            <w:shd w:val="clear" w:color="auto" w:fill="auto"/>
            <w:vAlign w:val="center"/>
          </w:tcPr>
          <w:p w14:paraId="074B7E15" w14:textId="77777777" w:rsidR="00412E27" w:rsidRPr="00264E67" w:rsidRDefault="00412E27" w:rsidP="00412E27">
            <w:pPr>
              <w:spacing w:after="0" w:line="240" w:lineRule="auto"/>
              <w:jc w:val="center"/>
              <w:rPr>
                <w:rFonts w:ascii="Times New Roman" w:hAnsi="Times New Roman" w:cs="Times New Roman"/>
                <w:b/>
                <w:color w:val="000000"/>
                <w:sz w:val="24"/>
                <w:szCs w:val="24"/>
              </w:rPr>
            </w:pPr>
            <w:r w:rsidRPr="00264E67">
              <w:rPr>
                <w:rFonts w:ascii="Times New Roman" w:hAnsi="Times New Roman" w:cs="Times New Roman"/>
                <w:color w:val="000000"/>
                <w:sz w:val="24"/>
                <w:szCs w:val="24"/>
              </w:rPr>
              <w:t>0.216</w:t>
            </w:r>
          </w:p>
        </w:tc>
      </w:tr>
      <w:tr w:rsidR="00412E27" w:rsidRPr="00FC0567" w14:paraId="7E034A89" w14:textId="77777777" w:rsidTr="00412E27">
        <w:trPr>
          <w:trHeight w:val="454"/>
        </w:trPr>
        <w:tc>
          <w:tcPr>
            <w:tcW w:w="4819" w:type="dxa"/>
            <w:tcBorders>
              <w:top w:val="nil"/>
              <w:left w:val="nil"/>
              <w:bottom w:val="nil"/>
              <w:right w:val="nil"/>
            </w:tcBorders>
            <w:shd w:val="clear" w:color="auto" w:fill="auto"/>
            <w:noWrap/>
            <w:vAlign w:val="center"/>
          </w:tcPr>
          <w:p w14:paraId="432F16A7" w14:textId="77777777" w:rsidR="00412E27" w:rsidRPr="00264E6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hAnsi="Times New Roman" w:cs="Times New Roman"/>
                <w:color w:val="000000"/>
                <w:sz w:val="24"/>
                <w:szCs w:val="24"/>
              </w:rPr>
              <w:t xml:space="preserve">     </w:t>
            </w:r>
            <w:r w:rsidRPr="00264E67">
              <w:rPr>
                <w:rFonts w:ascii="Times New Roman" w:hAnsi="Times New Roman" w:cs="Times New Roman"/>
                <w:color w:val="000000"/>
                <w:sz w:val="24"/>
                <w:szCs w:val="24"/>
              </w:rPr>
              <w:t>Height (m)</w:t>
            </w:r>
            <w:r w:rsidRPr="00264E67">
              <w:rPr>
                <w:rFonts w:ascii="Times New Roman" w:eastAsia="Times New Roman" w:hAnsi="Times New Roman" w:cs="Times New Roman"/>
                <w:color w:val="000000"/>
                <w:sz w:val="24"/>
                <w:szCs w:val="24"/>
                <w:vertAlign w:val="superscript"/>
                <w:lang w:eastAsia="en-AU"/>
              </w:rPr>
              <w:t>†</w:t>
            </w:r>
            <w:r>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0084D7EB" w14:textId="77777777" w:rsidR="00412E27" w:rsidRPr="00264E67" w:rsidRDefault="00412E27" w:rsidP="00412E27">
            <w:pPr>
              <w:spacing w:after="0" w:line="240" w:lineRule="auto"/>
              <w:jc w:val="center"/>
              <w:rPr>
                <w:rFonts w:ascii="Times New Roman" w:eastAsia="Times New Roman" w:hAnsi="Times New Roman" w:cs="Times New Roman"/>
                <w:sz w:val="24"/>
                <w:szCs w:val="24"/>
                <w:lang w:eastAsia="en-AU"/>
              </w:rPr>
            </w:pPr>
            <w:r w:rsidRPr="00264E67">
              <w:rPr>
                <w:rFonts w:ascii="Times New Roman" w:hAnsi="Times New Roman" w:cs="Times New Roman"/>
                <w:color w:val="000000"/>
                <w:sz w:val="24"/>
                <w:szCs w:val="24"/>
              </w:rPr>
              <w:t>1.73 (0.09)</w:t>
            </w:r>
          </w:p>
        </w:tc>
        <w:tc>
          <w:tcPr>
            <w:tcW w:w="239" w:type="dxa"/>
            <w:tcBorders>
              <w:top w:val="nil"/>
              <w:left w:val="nil"/>
              <w:bottom w:val="nil"/>
              <w:right w:val="nil"/>
            </w:tcBorders>
            <w:vAlign w:val="center"/>
          </w:tcPr>
          <w:p w14:paraId="035BFE48" w14:textId="77777777" w:rsidR="00412E27" w:rsidRPr="00264E67" w:rsidRDefault="00412E27" w:rsidP="00412E27">
            <w:pPr>
              <w:spacing w:after="0" w:line="240" w:lineRule="auto"/>
              <w:jc w:val="center"/>
              <w:rPr>
                <w:rFonts w:ascii="Times New Roman" w:eastAsia="Times New Roman" w:hAnsi="Times New Roman" w:cs="Times New Roman"/>
                <w:sz w:val="24"/>
                <w:szCs w:val="24"/>
                <w:lang w:eastAsia="en-AU"/>
              </w:rPr>
            </w:pPr>
          </w:p>
        </w:tc>
        <w:tc>
          <w:tcPr>
            <w:tcW w:w="2154" w:type="dxa"/>
            <w:tcBorders>
              <w:top w:val="nil"/>
              <w:left w:val="nil"/>
              <w:bottom w:val="nil"/>
              <w:right w:val="nil"/>
            </w:tcBorders>
            <w:shd w:val="clear" w:color="auto" w:fill="auto"/>
            <w:noWrap/>
            <w:vAlign w:val="center"/>
          </w:tcPr>
          <w:p w14:paraId="7B36D490" w14:textId="77777777" w:rsidR="00412E27" w:rsidRPr="00264E67" w:rsidRDefault="00412E27" w:rsidP="00412E27">
            <w:pPr>
              <w:spacing w:after="0" w:line="240" w:lineRule="auto"/>
              <w:jc w:val="center"/>
              <w:rPr>
                <w:rFonts w:ascii="Times New Roman" w:eastAsia="Times New Roman" w:hAnsi="Times New Roman" w:cs="Times New Roman"/>
                <w:sz w:val="24"/>
                <w:szCs w:val="24"/>
                <w:lang w:eastAsia="en-AU"/>
              </w:rPr>
            </w:pPr>
            <w:r w:rsidRPr="00264E67">
              <w:rPr>
                <w:rFonts w:ascii="Times New Roman" w:hAnsi="Times New Roman" w:cs="Times New Roman"/>
                <w:color w:val="000000"/>
                <w:sz w:val="24"/>
                <w:szCs w:val="24"/>
              </w:rPr>
              <w:t>1.69 (0.11)</w:t>
            </w:r>
          </w:p>
        </w:tc>
        <w:tc>
          <w:tcPr>
            <w:tcW w:w="1417" w:type="dxa"/>
            <w:tcBorders>
              <w:top w:val="nil"/>
              <w:left w:val="nil"/>
              <w:bottom w:val="nil"/>
              <w:right w:val="nil"/>
            </w:tcBorders>
            <w:shd w:val="clear" w:color="auto" w:fill="auto"/>
            <w:vAlign w:val="center"/>
          </w:tcPr>
          <w:p w14:paraId="01859DCC" w14:textId="77777777" w:rsidR="00412E27" w:rsidRPr="00264E67" w:rsidRDefault="00412E27" w:rsidP="00412E27">
            <w:pPr>
              <w:spacing w:after="0" w:line="240" w:lineRule="auto"/>
              <w:jc w:val="center"/>
              <w:rPr>
                <w:rFonts w:ascii="Times New Roman" w:eastAsia="Times New Roman" w:hAnsi="Times New Roman" w:cs="Times New Roman"/>
                <w:b/>
                <w:sz w:val="24"/>
                <w:szCs w:val="24"/>
                <w:lang w:eastAsia="en-AU"/>
              </w:rPr>
            </w:pPr>
            <w:r w:rsidRPr="00264E67">
              <w:rPr>
                <w:rFonts w:ascii="Times New Roman" w:hAnsi="Times New Roman" w:cs="Times New Roman"/>
                <w:b/>
                <w:color w:val="000000"/>
                <w:sz w:val="24"/>
                <w:szCs w:val="24"/>
              </w:rPr>
              <w:t>0.028</w:t>
            </w:r>
          </w:p>
        </w:tc>
      </w:tr>
      <w:tr w:rsidR="00412E27" w:rsidRPr="00FC0567" w14:paraId="0C517B54" w14:textId="77777777" w:rsidTr="00412E27">
        <w:trPr>
          <w:trHeight w:val="454"/>
        </w:trPr>
        <w:tc>
          <w:tcPr>
            <w:tcW w:w="4819" w:type="dxa"/>
            <w:tcBorders>
              <w:top w:val="nil"/>
              <w:left w:val="nil"/>
              <w:bottom w:val="nil"/>
              <w:right w:val="nil"/>
            </w:tcBorders>
            <w:shd w:val="clear" w:color="auto" w:fill="auto"/>
            <w:noWrap/>
            <w:vAlign w:val="center"/>
          </w:tcPr>
          <w:p w14:paraId="5F4F6926" w14:textId="77777777" w:rsidR="00412E27" w:rsidRPr="00264E67" w:rsidRDefault="00412E27" w:rsidP="00412E27">
            <w:pPr>
              <w:spacing w:after="0" w:line="240" w:lineRule="auto"/>
              <w:rPr>
                <w:rFonts w:ascii="Times New Roman" w:eastAsia="Times New Roman" w:hAnsi="Times New Roman" w:cs="Times New Roman"/>
                <w:sz w:val="24"/>
                <w:szCs w:val="24"/>
                <w:lang w:eastAsia="en-AU"/>
              </w:rPr>
            </w:pPr>
            <w:r>
              <w:rPr>
                <w:rFonts w:ascii="Times New Roman" w:hAnsi="Times New Roman" w:cs="Times New Roman"/>
                <w:color w:val="000000"/>
                <w:sz w:val="24"/>
                <w:szCs w:val="24"/>
              </w:rPr>
              <w:t xml:space="preserve">     </w:t>
            </w:r>
            <w:r w:rsidRPr="00264E67">
              <w:rPr>
                <w:rFonts w:ascii="Times New Roman" w:hAnsi="Times New Roman" w:cs="Times New Roman"/>
                <w:color w:val="000000"/>
                <w:sz w:val="24"/>
                <w:szCs w:val="24"/>
              </w:rPr>
              <w:t>Weight (kg)</w:t>
            </w:r>
            <w:r w:rsidRPr="00264E67">
              <w:rPr>
                <w:rFonts w:ascii="Times New Roman" w:eastAsia="Times New Roman" w:hAnsi="Times New Roman" w:cs="Times New Roman"/>
                <w:color w:val="000000"/>
                <w:sz w:val="24"/>
                <w:szCs w:val="24"/>
                <w:vertAlign w:val="superscript"/>
                <w:lang w:eastAsia="en-AU"/>
              </w:rPr>
              <w:t>‡</w:t>
            </w:r>
            <w:r>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0481B418"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73 (62-83)</w:t>
            </w:r>
          </w:p>
        </w:tc>
        <w:tc>
          <w:tcPr>
            <w:tcW w:w="239" w:type="dxa"/>
            <w:tcBorders>
              <w:top w:val="nil"/>
              <w:left w:val="nil"/>
              <w:bottom w:val="nil"/>
              <w:right w:val="nil"/>
            </w:tcBorders>
            <w:vAlign w:val="center"/>
          </w:tcPr>
          <w:p w14:paraId="7EE6B5A9"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73D4166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63 (54-73)</w:t>
            </w:r>
          </w:p>
        </w:tc>
        <w:tc>
          <w:tcPr>
            <w:tcW w:w="1417" w:type="dxa"/>
            <w:tcBorders>
              <w:top w:val="nil"/>
              <w:left w:val="nil"/>
              <w:bottom w:val="nil"/>
              <w:right w:val="nil"/>
            </w:tcBorders>
            <w:shd w:val="clear" w:color="auto" w:fill="auto"/>
            <w:vAlign w:val="center"/>
          </w:tcPr>
          <w:p w14:paraId="2A6C003A" w14:textId="77777777" w:rsidR="00412E27" w:rsidRPr="00264E67" w:rsidRDefault="00412E27" w:rsidP="00412E27">
            <w:pPr>
              <w:spacing w:after="0" w:line="240" w:lineRule="auto"/>
              <w:jc w:val="center"/>
              <w:rPr>
                <w:rFonts w:ascii="Times New Roman" w:eastAsia="Times New Roman" w:hAnsi="Times New Roman" w:cs="Times New Roman"/>
                <w:b/>
                <w:sz w:val="24"/>
                <w:szCs w:val="24"/>
                <w:lang w:eastAsia="en-AU"/>
              </w:rPr>
            </w:pPr>
            <w:r w:rsidRPr="00264E67">
              <w:rPr>
                <w:rFonts w:ascii="Times New Roman" w:hAnsi="Times New Roman" w:cs="Times New Roman"/>
                <w:b/>
                <w:color w:val="000000"/>
                <w:sz w:val="24"/>
                <w:szCs w:val="24"/>
              </w:rPr>
              <w:t>&lt;0.001</w:t>
            </w:r>
          </w:p>
        </w:tc>
      </w:tr>
      <w:tr w:rsidR="00412E27" w:rsidRPr="00FC0567" w14:paraId="76D7C8DF" w14:textId="77777777" w:rsidTr="00412E27">
        <w:trPr>
          <w:trHeight w:val="454"/>
        </w:trPr>
        <w:tc>
          <w:tcPr>
            <w:tcW w:w="4819" w:type="dxa"/>
            <w:tcBorders>
              <w:top w:val="nil"/>
              <w:left w:val="nil"/>
              <w:bottom w:val="nil"/>
              <w:right w:val="nil"/>
            </w:tcBorders>
            <w:shd w:val="clear" w:color="auto" w:fill="auto"/>
            <w:noWrap/>
            <w:vAlign w:val="center"/>
          </w:tcPr>
          <w:p w14:paraId="2CF4F938" w14:textId="77777777" w:rsidR="00412E27" w:rsidRPr="00264E6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hAnsi="Times New Roman" w:cs="Times New Roman"/>
                <w:color w:val="000000"/>
                <w:sz w:val="24"/>
                <w:szCs w:val="24"/>
              </w:rPr>
              <w:t xml:space="preserve">     </w:t>
            </w:r>
            <w:r w:rsidRPr="00264E67">
              <w:rPr>
                <w:rFonts w:ascii="Times New Roman" w:hAnsi="Times New Roman" w:cs="Times New Roman"/>
                <w:color w:val="000000"/>
                <w:sz w:val="24"/>
                <w:szCs w:val="24"/>
              </w:rPr>
              <w:t>BMI (kg/m</w:t>
            </w:r>
            <w:r w:rsidRPr="00264E67">
              <w:rPr>
                <w:rFonts w:ascii="Times New Roman" w:hAnsi="Times New Roman" w:cs="Times New Roman"/>
                <w:color w:val="000000"/>
                <w:sz w:val="24"/>
                <w:szCs w:val="24"/>
                <w:vertAlign w:val="superscript"/>
              </w:rPr>
              <w:t>2</w:t>
            </w:r>
            <w:r w:rsidRPr="00264E67">
              <w:rPr>
                <w:rFonts w:ascii="Times New Roman" w:hAnsi="Times New Roman" w:cs="Times New Roman"/>
                <w:color w:val="000000"/>
                <w:sz w:val="24"/>
                <w:szCs w:val="24"/>
              </w:rPr>
              <w:t>)</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4D09998F"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24.0 (21.4-26.9)</w:t>
            </w:r>
          </w:p>
        </w:tc>
        <w:tc>
          <w:tcPr>
            <w:tcW w:w="239" w:type="dxa"/>
            <w:tcBorders>
              <w:top w:val="nil"/>
              <w:left w:val="nil"/>
              <w:bottom w:val="nil"/>
              <w:right w:val="nil"/>
            </w:tcBorders>
            <w:vAlign w:val="center"/>
          </w:tcPr>
          <w:p w14:paraId="0454CFFB"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44BB792B"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22.1 (19.9-24.0)</w:t>
            </w:r>
          </w:p>
        </w:tc>
        <w:tc>
          <w:tcPr>
            <w:tcW w:w="1417" w:type="dxa"/>
            <w:tcBorders>
              <w:top w:val="nil"/>
              <w:left w:val="nil"/>
              <w:bottom w:val="nil"/>
              <w:right w:val="nil"/>
            </w:tcBorders>
            <w:shd w:val="clear" w:color="auto" w:fill="auto"/>
            <w:vAlign w:val="center"/>
          </w:tcPr>
          <w:p w14:paraId="67244E2C" w14:textId="77777777" w:rsidR="00412E27" w:rsidRPr="00264E67" w:rsidRDefault="00412E27" w:rsidP="00412E27">
            <w:pPr>
              <w:spacing w:after="0" w:line="240" w:lineRule="auto"/>
              <w:jc w:val="center"/>
              <w:rPr>
                <w:rFonts w:ascii="Times New Roman" w:eastAsia="Times New Roman" w:hAnsi="Times New Roman" w:cs="Times New Roman"/>
                <w:b/>
                <w:sz w:val="24"/>
                <w:szCs w:val="24"/>
                <w:lang w:eastAsia="en-AU"/>
              </w:rPr>
            </w:pPr>
            <w:r w:rsidRPr="00264E67">
              <w:rPr>
                <w:rFonts w:ascii="Times New Roman" w:hAnsi="Times New Roman" w:cs="Times New Roman"/>
                <w:b/>
                <w:color w:val="000000"/>
                <w:sz w:val="24"/>
                <w:szCs w:val="24"/>
              </w:rPr>
              <w:t>&lt;0.001</w:t>
            </w:r>
          </w:p>
        </w:tc>
      </w:tr>
      <w:tr w:rsidR="00412E27" w:rsidRPr="00FC0567" w14:paraId="49028983" w14:textId="77777777" w:rsidTr="00412E27">
        <w:trPr>
          <w:trHeight w:val="454"/>
        </w:trPr>
        <w:tc>
          <w:tcPr>
            <w:tcW w:w="4819" w:type="dxa"/>
            <w:tcBorders>
              <w:top w:val="nil"/>
              <w:left w:val="nil"/>
              <w:bottom w:val="nil"/>
              <w:right w:val="nil"/>
            </w:tcBorders>
            <w:shd w:val="clear" w:color="auto" w:fill="auto"/>
            <w:noWrap/>
            <w:vAlign w:val="center"/>
          </w:tcPr>
          <w:p w14:paraId="4F41F983" w14:textId="77777777" w:rsidR="00412E27" w:rsidRPr="00264E6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Comorbidity (</w:t>
            </w:r>
            <w:r w:rsidRPr="00264E67">
              <w:rPr>
                <w:rFonts w:ascii="Times New Roman" w:eastAsia="Times New Roman" w:hAnsi="Times New Roman" w:cs="Times New Roman"/>
                <w:color w:val="000000"/>
                <w:sz w:val="24"/>
                <w:szCs w:val="24"/>
                <w:lang w:eastAsia="en-AU"/>
              </w:rPr>
              <w:t>yes</w:t>
            </w:r>
            <w:r>
              <w:rPr>
                <w:rFonts w:ascii="Times New Roman" w:eastAsia="Times New Roman" w:hAnsi="Times New Roman" w:cs="Times New Roman"/>
                <w:color w:val="000000"/>
                <w:sz w:val="24"/>
                <w:szCs w:val="24"/>
                <w:lang w:eastAsia="en-AU"/>
              </w:rPr>
              <w:t>, %</w:t>
            </w:r>
            <w:r w:rsidRPr="00264E67">
              <w:rPr>
                <w:rFonts w:ascii="Times New Roman" w:eastAsia="Times New Roman" w:hAnsi="Times New Roman" w:cs="Times New Roman"/>
                <w:color w:val="000000"/>
                <w:sz w:val="24"/>
                <w:szCs w:val="24"/>
                <w:lang w:eastAsia="en-AU"/>
              </w:rPr>
              <w:t>)</w:t>
            </w:r>
          </w:p>
        </w:tc>
        <w:tc>
          <w:tcPr>
            <w:tcW w:w="2154" w:type="dxa"/>
            <w:tcBorders>
              <w:top w:val="nil"/>
              <w:left w:val="nil"/>
              <w:bottom w:val="nil"/>
              <w:right w:val="nil"/>
            </w:tcBorders>
            <w:shd w:val="clear" w:color="auto" w:fill="auto"/>
            <w:noWrap/>
            <w:vAlign w:val="center"/>
          </w:tcPr>
          <w:p w14:paraId="310E0303"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45.1</w:t>
            </w:r>
          </w:p>
        </w:tc>
        <w:tc>
          <w:tcPr>
            <w:tcW w:w="239" w:type="dxa"/>
            <w:tcBorders>
              <w:top w:val="nil"/>
              <w:left w:val="nil"/>
              <w:bottom w:val="nil"/>
              <w:right w:val="nil"/>
            </w:tcBorders>
            <w:vAlign w:val="center"/>
          </w:tcPr>
          <w:p w14:paraId="01965D90"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00901E21"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28.4</w:t>
            </w:r>
          </w:p>
        </w:tc>
        <w:tc>
          <w:tcPr>
            <w:tcW w:w="1417" w:type="dxa"/>
            <w:tcBorders>
              <w:top w:val="nil"/>
              <w:left w:val="nil"/>
              <w:bottom w:val="nil"/>
              <w:right w:val="nil"/>
            </w:tcBorders>
            <w:shd w:val="clear" w:color="auto" w:fill="auto"/>
            <w:vAlign w:val="center"/>
          </w:tcPr>
          <w:p w14:paraId="33E09009" w14:textId="77777777" w:rsidR="00412E27" w:rsidRPr="00264E67" w:rsidRDefault="00412E27" w:rsidP="00412E27">
            <w:pPr>
              <w:spacing w:after="0" w:line="240" w:lineRule="auto"/>
              <w:jc w:val="center"/>
              <w:rPr>
                <w:rFonts w:ascii="Times New Roman" w:eastAsia="Times New Roman" w:hAnsi="Times New Roman" w:cs="Times New Roman"/>
                <w:b/>
                <w:sz w:val="24"/>
                <w:szCs w:val="24"/>
                <w:lang w:eastAsia="en-AU"/>
              </w:rPr>
            </w:pPr>
            <w:r w:rsidRPr="00264E67">
              <w:rPr>
                <w:rFonts w:ascii="Times New Roman" w:hAnsi="Times New Roman" w:cs="Times New Roman"/>
                <w:b/>
                <w:color w:val="000000"/>
                <w:sz w:val="24"/>
                <w:szCs w:val="24"/>
              </w:rPr>
              <w:t>0.018</w:t>
            </w:r>
          </w:p>
        </w:tc>
      </w:tr>
      <w:tr w:rsidR="00412E27" w:rsidRPr="00FC0567" w14:paraId="307970D9" w14:textId="77777777" w:rsidTr="00412E27">
        <w:trPr>
          <w:trHeight w:val="454"/>
        </w:trPr>
        <w:tc>
          <w:tcPr>
            <w:tcW w:w="4819" w:type="dxa"/>
            <w:tcBorders>
              <w:top w:val="nil"/>
              <w:left w:val="nil"/>
              <w:bottom w:val="nil"/>
              <w:right w:val="nil"/>
            </w:tcBorders>
            <w:shd w:val="clear" w:color="auto" w:fill="auto"/>
            <w:noWrap/>
            <w:vAlign w:val="center"/>
          </w:tcPr>
          <w:p w14:paraId="016248CA" w14:textId="77777777" w:rsidR="00412E27" w:rsidRDefault="00412E27" w:rsidP="00412E27">
            <w:pPr>
              <w:spacing w:after="0" w:line="240" w:lineRule="auto"/>
              <w:rPr>
                <w:rFonts w:ascii="Times New Roman" w:hAnsi="Times New Roman" w:cs="Times New Roman"/>
                <w:color w:val="000000"/>
                <w:sz w:val="24"/>
                <w:szCs w:val="24"/>
              </w:rPr>
            </w:pPr>
            <w:r>
              <w:rPr>
                <w:rFonts w:ascii="Times New Roman" w:eastAsia="Times New Roman" w:hAnsi="Times New Roman" w:cs="Times New Roman"/>
                <w:color w:val="000000"/>
                <w:sz w:val="24"/>
                <w:szCs w:val="24"/>
                <w:lang w:eastAsia="en-AU"/>
              </w:rPr>
              <w:t xml:space="preserve">     </w:t>
            </w:r>
            <w:r w:rsidRPr="00264E67">
              <w:rPr>
                <w:rFonts w:ascii="Times New Roman" w:eastAsia="Times New Roman" w:hAnsi="Times New Roman" w:cs="Times New Roman"/>
                <w:color w:val="000000"/>
                <w:sz w:val="24"/>
                <w:szCs w:val="24"/>
                <w:lang w:eastAsia="en-AU"/>
              </w:rPr>
              <w:t>Previous LBP (yes</w:t>
            </w:r>
            <w:r>
              <w:rPr>
                <w:rFonts w:ascii="Times New Roman" w:eastAsia="Times New Roman" w:hAnsi="Times New Roman" w:cs="Times New Roman"/>
                <w:color w:val="000000"/>
                <w:sz w:val="24"/>
                <w:szCs w:val="24"/>
                <w:lang w:eastAsia="en-AU"/>
              </w:rPr>
              <w:t>, %</w:t>
            </w:r>
            <w:r w:rsidRPr="00264E67">
              <w:rPr>
                <w:rFonts w:ascii="Times New Roman" w:eastAsia="Times New Roman" w:hAnsi="Times New Roman" w:cs="Times New Roman"/>
                <w:color w:val="000000"/>
                <w:sz w:val="24"/>
                <w:szCs w:val="24"/>
                <w:lang w:eastAsia="en-AU"/>
              </w:rPr>
              <w:t>)</w:t>
            </w:r>
          </w:p>
        </w:tc>
        <w:tc>
          <w:tcPr>
            <w:tcW w:w="2154" w:type="dxa"/>
            <w:tcBorders>
              <w:top w:val="nil"/>
              <w:left w:val="nil"/>
              <w:bottom w:val="nil"/>
              <w:right w:val="nil"/>
            </w:tcBorders>
            <w:shd w:val="clear" w:color="auto" w:fill="auto"/>
            <w:noWrap/>
            <w:vAlign w:val="center"/>
          </w:tcPr>
          <w:p w14:paraId="328F0F40" w14:textId="77777777" w:rsidR="00412E27" w:rsidRPr="00264E67" w:rsidRDefault="00412E27" w:rsidP="00412E27">
            <w:pPr>
              <w:spacing w:after="0" w:line="240" w:lineRule="auto"/>
              <w:jc w:val="center"/>
              <w:rPr>
                <w:rFonts w:ascii="Times New Roman" w:hAnsi="Times New Roman" w:cs="Times New Roman"/>
                <w:color w:val="000000"/>
                <w:sz w:val="24"/>
                <w:szCs w:val="24"/>
              </w:rPr>
            </w:pPr>
            <w:r w:rsidRPr="00264E67">
              <w:rPr>
                <w:rFonts w:ascii="Times New Roman" w:hAnsi="Times New Roman" w:cs="Times New Roman"/>
                <w:color w:val="000000"/>
                <w:sz w:val="24"/>
                <w:szCs w:val="24"/>
              </w:rPr>
              <w:t>91.7</w:t>
            </w:r>
          </w:p>
        </w:tc>
        <w:tc>
          <w:tcPr>
            <w:tcW w:w="239" w:type="dxa"/>
            <w:tcBorders>
              <w:top w:val="nil"/>
              <w:left w:val="nil"/>
              <w:bottom w:val="nil"/>
              <w:right w:val="nil"/>
            </w:tcBorders>
            <w:vAlign w:val="center"/>
          </w:tcPr>
          <w:p w14:paraId="3548E7FD"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48F89CCE" w14:textId="77777777" w:rsidR="00412E27" w:rsidRPr="00264E67" w:rsidRDefault="00412E27" w:rsidP="00412E27">
            <w:pPr>
              <w:spacing w:after="0" w:line="240" w:lineRule="auto"/>
              <w:jc w:val="center"/>
              <w:rPr>
                <w:rFonts w:ascii="Times New Roman" w:hAnsi="Times New Roman" w:cs="Times New Roman"/>
                <w:color w:val="000000"/>
                <w:sz w:val="24"/>
                <w:szCs w:val="24"/>
              </w:rPr>
            </w:pPr>
            <w:r w:rsidRPr="00264E67">
              <w:rPr>
                <w:rFonts w:ascii="Times New Roman" w:hAnsi="Times New Roman" w:cs="Times New Roman"/>
                <w:color w:val="000000"/>
                <w:sz w:val="24"/>
                <w:szCs w:val="24"/>
              </w:rPr>
              <w:t>31.1</w:t>
            </w:r>
          </w:p>
        </w:tc>
        <w:tc>
          <w:tcPr>
            <w:tcW w:w="1417" w:type="dxa"/>
            <w:tcBorders>
              <w:top w:val="nil"/>
              <w:left w:val="nil"/>
              <w:bottom w:val="nil"/>
              <w:right w:val="nil"/>
            </w:tcBorders>
            <w:shd w:val="clear" w:color="auto" w:fill="auto"/>
            <w:vAlign w:val="center"/>
          </w:tcPr>
          <w:p w14:paraId="04A45C66" w14:textId="77777777" w:rsidR="00412E27" w:rsidRPr="00264E67" w:rsidRDefault="00412E27" w:rsidP="00412E27">
            <w:pPr>
              <w:spacing w:after="0" w:line="240" w:lineRule="auto"/>
              <w:jc w:val="center"/>
              <w:rPr>
                <w:rFonts w:ascii="Times New Roman" w:hAnsi="Times New Roman" w:cs="Times New Roman"/>
                <w:color w:val="000000"/>
                <w:sz w:val="24"/>
                <w:szCs w:val="24"/>
              </w:rPr>
            </w:pPr>
            <w:r w:rsidRPr="00264E67">
              <w:rPr>
                <w:rFonts w:ascii="Times New Roman" w:hAnsi="Times New Roman" w:cs="Times New Roman"/>
                <w:b/>
                <w:color w:val="000000"/>
                <w:sz w:val="24"/>
                <w:szCs w:val="24"/>
              </w:rPr>
              <w:t>&lt;0.001</w:t>
            </w:r>
          </w:p>
        </w:tc>
      </w:tr>
      <w:tr w:rsidR="00412E27" w:rsidRPr="00FC0567" w14:paraId="078A7891" w14:textId="77777777" w:rsidTr="00412E27">
        <w:trPr>
          <w:trHeight w:val="454"/>
        </w:trPr>
        <w:tc>
          <w:tcPr>
            <w:tcW w:w="4819" w:type="dxa"/>
            <w:tcBorders>
              <w:top w:val="nil"/>
              <w:left w:val="nil"/>
              <w:bottom w:val="nil"/>
              <w:right w:val="nil"/>
            </w:tcBorders>
            <w:shd w:val="clear" w:color="auto" w:fill="auto"/>
            <w:noWrap/>
            <w:vAlign w:val="center"/>
          </w:tcPr>
          <w:p w14:paraId="3DEB0CB9" w14:textId="77777777" w:rsidR="00412E27" w:rsidRPr="00264E6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hAnsi="Times New Roman" w:cs="Times New Roman"/>
                <w:color w:val="000000"/>
                <w:sz w:val="24"/>
                <w:szCs w:val="24"/>
              </w:rPr>
              <w:t xml:space="preserve">     Healthcare utilization (</w:t>
            </w:r>
            <w:r w:rsidRPr="00264E67">
              <w:rPr>
                <w:rFonts w:ascii="Times New Roman" w:hAnsi="Times New Roman" w:cs="Times New Roman"/>
                <w:color w:val="000000"/>
                <w:sz w:val="24"/>
                <w:szCs w:val="24"/>
              </w:rPr>
              <w:t>yes</w:t>
            </w:r>
            <w:r>
              <w:rPr>
                <w:rFonts w:ascii="Times New Roman" w:hAnsi="Times New Roman" w:cs="Times New Roman"/>
                <w:color w:val="000000"/>
                <w:sz w:val="24"/>
                <w:szCs w:val="24"/>
              </w:rPr>
              <w:t>, %</w:t>
            </w:r>
            <w:r w:rsidRPr="00264E67">
              <w:rPr>
                <w:rFonts w:ascii="Times New Roman" w:hAnsi="Times New Roman" w:cs="Times New Roman"/>
                <w:color w:val="000000"/>
                <w:sz w:val="24"/>
                <w:szCs w:val="24"/>
              </w:rPr>
              <w:t>)</w:t>
            </w:r>
          </w:p>
        </w:tc>
        <w:tc>
          <w:tcPr>
            <w:tcW w:w="2154" w:type="dxa"/>
            <w:tcBorders>
              <w:top w:val="nil"/>
              <w:left w:val="nil"/>
              <w:bottom w:val="nil"/>
              <w:right w:val="nil"/>
            </w:tcBorders>
            <w:shd w:val="clear" w:color="auto" w:fill="auto"/>
            <w:noWrap/>
            <w:vAlign w:val="center"/>
          </w:tcPr>
          <w:p w14:paraId="7D53F18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19.7</w:t>
            </w:r>
          </w:p>
        </w:tc>
        <w:tc>
          <w:tcPr>
            <w:tcW w:w="239" w:type="dxa"/>
            <w:tcBorders>
              <w:top w:val="nil"/>
              <w:left w:val="nil"/>
              <w:right w:val="nil"/>
            </w:tcBorders>
            <w:vAlign w:val="center"/>
          </w:tcPr>
          <w:p w14:paraId="18654CC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013EBFC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NA</w:t>
            </w:r>
          </w:p>
        </w:tc>
        <w:tc>
          <w:tcPr>
            <w:tcW w:w="1417" w:type="dxa"/>
            <w:tcBorders>
              <w:top w:val="nil"/>
              <w:left w:val="nil"/>
              <w:bottom w:val="nil"/>
              <w:right w:val="nil"/>
            </w:tcBorders>
            <w:shd w:val="clear" w:color="auto" w:fill="auto"/>
            <w:vAlign w:val="center"/>
          </w:tcPr>
          <w:p w14:paraId="5F4F7D65" w14:textId="77777777" w:rsidR="00412E27" w:rsidRPr="00264E67" w:rsidRDefault="00412E27" w:rsidP="00412E27">
            <w:pPr>
              <w:spacing w:after="0" w:line="240" w:lineRule="auto"/>
              <w:jc w:val="center"/>
              <w:rPr>
                <w:rFonts w:ascii="Times New Roman" w:eastAsia="Times New Roman" w:hAnsi="Times New Roman" w:cs="Times New Roman"/>
                <w:sz w:val="24"/>
                <w:szCs w:val="24"/>
                <w:lang w:eastAsia="en-AU"/>
              </w:rPr>
            </w:pPr>
            <w:r w:rsidRPr="00264E67">
              <w:rPr>
                <w:rFonts w:ascii="Times New Roman" w:hAnsi="Times New Roman" w:cs="Times New Roman"/>
                <w:color w:val="000000"/>
                <w:sz w:val="24"/>
                <w:szCs w:val="24"/>
              </w:rPr>
              <w:t>NA</w:t>
            </w:r>
          </w:p>
        </w:tc>
      </w:tr>
      <w:tr w:rsidR="00412E27" w:rsidRPr="00FC0567" w14:paraId="5E321671" w14:textId="77777777" w:rsidTr="00412E27">
        <w:trPr>
          <w:trHeight w:val="454"/>
        </w:trPr>
        <w:tc>
          <w:tcPr>
            <w:tcW w:w="4819" w:type="dxa"/>
            <w:tcBorders>
              <w:top w:val="nil"/>
              <w:left w:val="nil"/>
              <w:bottom w:val="nil"/>
              <w:right w:val="nil"/>
            </w:tcBorders>
            <w:shd w:val="clear" w:color="auto" w:fill="auto"/>
            <w:noWrap/>
            <w:vAlign w:val="center"/>
          </w:tcPr>
          <w:p w14:paraId="66400EB1" w14:textId="77777777" w:rsidR="00412E27" w:rsidRDefault="00412E27" w:rsidP="00412E27">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Medication utilization (</w:t>
            </w:r>
            <w:r w:rsidRPr="00264E67">
              <w:rPr>
                <w:rFonts w:ascii="Times New Roman" w:hAnsi="Times New Roman" w:cs="Times New Roman"/>
                <w:color w:val="000000"/>
                <w:sz w:val="24"/>
                <w:szCs w:val="24"/>
              </w:rPr>
              <w:t>yes</w:t>
            </w:r>
            <w:r>
              <w:rPr>
                <w:rFonts w:ascii="Times New Roman" w:hAnsi="Times New Roman" w:cs="Times New Roman"/>
                <w:color w:val="000000"/>
                <w:sz w:val="24"/>
                <w:szCs w:val="24"/>
              </w:rPr>
              <w:t>, %</w:t>
            </w:r>
            <w:r w:rsidRPr="00264E67">
              <w:rPr>
                <w:rFonts w:ascii="Times New Roman" w:hAnsi="Times New Roman" w:cs="Times New Roman"/>
                <w:color w:val="000000"/>
                <w:sz w:val="24"/>
                <w:szCs w:val="24"/>
              </w:rPr>
              <w:t>)</w:t>
            </w:r>
          </w:p>
        </w:tc>
        <w:tc>
          <w:tcPr>
            <w:tcW w:w="2154" w:type="dxa"/>
            <w:tcBorders>
              <w:top w:val="nil"/>
              <w:left w:val="nil"/>
              <w:bottom w:val="nil"/>
              <w:right w:val="nil"/>
            </w:tcBorders>
            <w:shd w:val="clear" w:color="auto" w:fill="auto"/>
            <w:noWrap/>
            <w:vAlign w:val="center"/>
          </w:tcPr>
          <w:p w14:paraId="42808919" w14:textId="77777777" w:rsidR="00412E27" w:rsidRPr="00264E67" w:rsidRDefault="00412E27" w:rsidP="00412E27">
            <w:pPr>
              <w:spacing w:after="0" w:line="240" w:lineRule="auto"/>
              <w:jc w:val="center"/>
              <w:rPr>
                <w:rFonts w:ascii="Times New Roman" w:hAnsi="Times New Roman" w:cs="Times New Roman"/>
                <w:color w:val="000000"/>
                <w:sz w:val="24"/>
                <w:szCs w:val="24"/>
              </w:rPr>
            </w:pPr>
            <w:r w:rsidRPr="00264E67">
              <w:rPr>
                <w:rFonts w:ascii="Times New Roman" w:hAnsi="Times New Roman" w:cs="Times New Roman"/>
                <w:color w:val="000000"/>
                <w:sz w:val="24"/>
                <w:szCs w:val="24"/>
              </w:rPr>
              <w:t>22.4</w:t>
            </w:r>
          </w:p>
        </w:tc>
        <w:tc>
          <w:tcPr>
            <w:tcW w:w="239" w:type="dxa"/>
            <w:tcBorders>
              <w:top w:val="nil"/>
              <w:left w:val="nil"/>
              <w:right w:val="nil"/>
            </w:tcBorders>
            <w:vAlign w:val="center"/>
          </w:tcPr>
          <w:p w14:paraId="58185408"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385C897A" w14:textId="77777777" w:rsidR="00412E27" w:rsidRPr="00264E67" w:rsidRDefault="00412E27" w:rsidP="00412E27">
            <w:pPr>
              <w:spacing w:after="0" w:line="240" w:lineRule="auto"/>
              <w:jc w:val="center"/>
              <w:rPr>
                <w:rFonts w:ascii="Times New Roman" w:hAnsi="Times New Roman" w:cs="Times New Roman"/>
                <w:color w:val="000000"/>
                <w:sz w:val="24"/>
                <w:szCs w:val="24"/>
              </w:rPr>
            </w:pPr>
            <w:r w:rsidRPr="00264E67">
              <w:rPr>
                <w:rFonts w:ascii="Times New Roman" w:hAnsi="Times New Roman" w:cs="Times New Roman"/>
                <w:color w:val="000000"/>
                <w:sz w:val="24"/>
                <w:szCs w:val="24"/>
              </w:rPr>
              <w:t>NA</w:t>
            </w:r>
          </w:p>
        </w:tc>
        <w:tc>
          <w:tcPr>
            <w:tcW w:w="1417" w:type="dxa"/>
            <w:tcBorders>
              <w:top w:val="nil"/>
              <w:left w:val="nil"/>
              <w:bottom w:val="nil"/>
              <w:right w:val="nil"/>
            </w:tcBorders>
            <w:shd w:val="clear" w:color="auto" w:fill="auto"/>
            <w:vAlign w:val="center"/>
          </w:tcPr>
          <w:p w14:paraId="5112ED9A" w14:textId="77777777" w:rsidR="00412E27" w:rsidRPr="00264E67" w:rsidRDefault="00412E27" w:rsidP="00412E27">
            <w:pPr>
              <w:spacing w:after="0" w:line="240" w:lineRule="auto"/>
              <w:jc w:val="center"/>
              <w:rPr>
                <w:rFonts w:ascii="Times New Roman" w:hAnsi="Times New Roman" w:cs="Times New Roman"/>
                <w:color w:val="000000"/>
                <w:sz w:val="24"/>
                <w:szCs w:val="24"/>
              </w:rPr>
            </w:pPr>
            <w:r w:rsidRPr="00264E67">
              <w:rPr>
                <w:rFonts w:ascii="Times New Roman" w:hAnsi="Times New Roman" w:cs="Times New Roman"/>
                <w:color w:val="000000"/>
                <w:sz w:val="24"/>
                <w:szCs w:val="24"/>
              </w:rPr>
              <w:t>NA</w:t>
            </w:r>
          </w:p>
        </w:tc>
      </w:tr>
      <w:tr w:rsidR="00412E27" w:rsidRPr="00264E67" w14:paraId="3296E228" w14:textId="77777777" w:rsidTr="00412E27">
        <w:trPr>
          <w:trHeight w:val="454"/>
        </w:trPr>
        <w:tc>
          <w:tcPr>
            <w:tcW w:w="4819" w:type="dxa"/>
            <w:tcBorders>
              <w:top w:val="nil"/>
              <w:left w:val="nil"/>
              <w:right w:val="nil"/>
            </w:tcBorders>
            <w:shd w:val="clear" w:color="auto" w:fill="auto"/>
            <w:noWrap/>
            <w:vAlign w:val="center"/>
          </w:tcPr>
          <w:p w14:paraId="4293E3AA" w14:textId="77777777" w:rsidR="00412E27" w:rsidRPr="00264E6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w:t>
            </w:r>
            <w:r w:rsidRPr="00264E67">
              <w:rPr>
                <w:rFonts w:ascii="Times New Roman" w:eastAsia="Times New Roman" w:hAnsi="Times New Roman" w:cs="Times New Roman"/>
                <w:color w:val="000000"/>
                <w:sz w:val="24"/>
                <w:szCs w:val="24"/>
                <w:lang w:eastAsia="en-AU"/>
              </w:rPr>
              <w:t>Function (LBOS)</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3E91B8D7"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46.9 (11.3)</w:t>
            </w:r>
          </w:p>
        </w:tc>
        <w:tc>
          <w:tcPr>
            <w:tcW w:w="239" w:type="dxa"/>
            <w:tcBorders>
              <w:top w:val="nil"/>
              <w:left w:val="nil"/>
              <w:bottom w:val="nil"/>
              <w:right w:val="nil"/>
            </w:tcBorders>
            <w:vAlign w:val="center"/>
          </w:tcPr>
          <w:p w14:paraId="776CDFE7"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26D68BEB"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NA</w:t>
            </w:r>
          </w:p>
        </w:tc>
        <w:tc>
          <w:tcPr>
            <w:tcW w:w="1417" w:type="dxa"/>
            <w:tcBorders>
              <w:top w:val="nil"/>
              <w:left w:val="nil"/>
              <w:bottom w:val="nil"/>
              <w:right w:val="nil"/>
            </w:tcBorders>
            <w:shd w:val="clear" w:color="auto" w:fill="auto"/>
            <w:vAlign w:val="center"/>
          </w:tcPr>
          <w:p w14:paraId="0FC27889"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NA</w:t>
            </w:r>
          </w:p>
        </w:tc>
      </w:tr>
      <w:tr w:rsidR="00412E27" w:rsidRPr="00FC0567" w14:paraId="3753A207" w14:textId="77777777" w:rsidTr="00412E27">
        <w:trPr>
          <w:trHeight w:val="454"/>
        </w:trPr>
        <w:tc>
          <w:tcPr>
            <w:tcW w:w="4819" w:type="dxa"/>
            <w:tcBorders>
              <w:top w:val="nil"/>
              <w:left w:val="nil"/>
              <w:bottom w:val="nil"/>
              <w:right w:val="nil"/>
            </w:tcBorders>
            <w:shd w:val="clear" w:color="auto" w:fill="auto"/>
            <w:noWrap/>
            <w:vAlign w:val="center"/>
          </w:tcPr>
          <w:p w14:paraId="616EEFD2" w14:textId="77777777" w:rsidR="00412E27" w:rsidRPr="00C41508" w:rsidRDefault="00412E27" w:rsidP="00412E27">
            <w:pPr>
              <w:spacing w:after="0" w:line="240" w:lineRule="auto"/>
              <w:rPr>
                <w:rFonts w:ascii="Times New Roman" w:hAnsi="Times New Roman" w:cs="Times New Roman"/>
                <w:b/>
                <w:color w:val="000000"/>
                <w:sz w:val="24"/>
                <w:szCs w:val="24"/>
              </w:rPr>
            </w:pPr>
            <w:r w:rsidRPr="00C41508">
              <w:rPr>
                <w:rFonts w:ascii="Times New Roman" w:hAnsi="Times New Roman" w:cs="Times New Roman"/>
                <w:b/>
                <w:color w:val="000000"/>
                <w:sz w:val="24"/>
                <w:szCs w:val="24"/>
              </w:rPr>
              <w:t>Outcome</w:t>
            </w:r>
          </w:p>
        </w:tc>
        <w:tc>
          <w:tcPr>
            <w:tcW w:w="2154" w:type="dxa"/>
            <w:tcBorders>
              <w:top w:val="nil"/>
              <w:left w:val="nil"/>
              <w:bottom w:val="nil"/>
              <w:right w:val="nil"/>
            </w:tcBorders>
            <w:shd w:val="clear" w:color="auto" w:fill="auto"/>
            <w:noWrap/>
            <w:vAlign w:val="center"/>
          </w:tcPr>
          <w:p w14:paraId="77F33C94" w14:textId="77777777" w:rsidR="00412E27" w:rsidRPr="00264E67" w:rsidRDefault="00412E27" w:rsidP="00412E27">
            <w:pPr>
              <w:spacing w:after="0" w:line="240" w:lineRule="auto"/>
              <w:jc w:val="center"/>
              <w:rPr>
                <w:rFonts w:ascii="Times New Roman" w:hAnsi="Times New Roman" w:cs="Times New Roman"/>
                <w:color w:val="000000"/>
                <w:sz w:val="24"/>
                <w:szCs w:val="24"/>
              </w:rPr>
            </w:pPr>
          </w:p>
        </w:tc>
        <w:tc>
          <w:tcPr>
            <w:tcW w:w="239" w:type="dxa"/>
            <w:tcBorders>
              <w:top w:val="nil"/>
              <w:left w:val="nil"/>
              <w:right w:val="nil"/>
            </w:tcBorders>
            <w:vAlign w:val="center"/>
          </w:tcPr>
          <w:p w14:paraId="4967EC2E"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32DC88A3" w14:textId="77777777" w:rsidR="00412E27" w:rsidRPr="00264E67" w:rsidRDefault="00412E27" w:rsidP="00412E27">
            <w:pPr>
              <w:spacing w:after="0" w:line="240" w:lineRule="auto"/>
              <w:jc w:val="center"/>
              <w:rPr>
                <w:rFonts w:ascii="Times New Roman" w:hAnsi="Times New Roman" w:cs="Times New Roman"/>
                <w:color w:val="000000"/>
                <w:sz w:val="24"/>
                <w:szCs w:val="24"/>
              </w:rPr>
            </w:pPr>
          </w:p>
        </w:tc>
        <w:tc>
          <w:tcPr>
            <w:tcW w:w="1417" w:type="dxa"/>
            <w:tcBorders>
              <w:top w:val="nil"/>
              <w:left w:val="nil"/>
              <w:bottom w:val="nil"/>
              <w:right w:val="nil"/>
            </w:tcBorders>
            <w:shd w:val="clear" w:color="auto" w:fill="auto"/>
            <w:vAlign w:val="center"/>
          </w:tcPr>
          <w:p w14:paraId="5172AC95" w14:textId="77777777" w:rsidR="00412E27" w:rsidRPr="00264E67" w:rsidRDefault="00412E27" w:rsidP="00412E27">
            <w:pPr>
              <w:spacing w:after="0" w:line="240" w:lineRule="auto"/>
              <w:jc w:val="center"/>
              <w:rPr>
                <w:rFonts w:ascii="Times New Roman" w:hAnsi="Times New Roman" w:cs="Times New Roman"/>
                <w:color w:val="000000"/>
                <w:sz w:val="24"/>
                <w:szCs w:val="24"/>
              </w:rPr>
            </w:pPr>
          </w:p>
        </w:tc>
      </w:tr>
      <w:tr w:rsidR="00412E27" w:rsidRPr="00FC0567" w14:paraId="04589119" w14:textId="77777777" w:rsidTr="00412E27">
        <w:trPr>
          <w:trHeight w:val="454"/>
        </w:trPr>
        <w:tc>
          <w:tcPr>
            <w:tcW w:w="4819" w:type="dxa"/>
            <w:tcBorders>
              <w:top w:val="nil"/>
              <w:left w:val="nil"/>
              <w:bottom w:val="nil"/>
              <w:right w:val="nil"/>
            </w:tcBorders>
            <w:shd w:val="clear" w:color="auto" w:fill="auto"/>
            <w:noWrap/>
            <w:vAlign w:val="center"/>
          </w:tcPr>
          <w:p w14:paraId="1E7BAE7A" w14:textId="77777777" w:rsidR="00412E27" w:rsidRDefault="00412E27" w:rsidP="00412E27">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264E67">
              <w:rPr>
                <w:rFonts w:ascii="Times New Roman" w:hAnsi="Times New Roman" w:cs="Times New Roman"/>
                <w:color w:val="000000"/>
                <w:sz w:val="24"/>
                <w:szCs w:val="24"/>
              </w:rPr>
              <w:t>Pain (NRS)</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09E14030" w14:textId="77777777" w:rsidR="00412E27" w:rsidRPr="00264E67" w:rsidRDefault="00412E27" w:rsidP="00412E27">
            <w:pPr>
              <w:spacing w:after="0" w:line="240" w:lineRule="auto"/>
              <w:jc w:val="center"/>
              <w:rPr>
                <w:rFonts w:ascii="Times New Roman" w:hAnsi="Times New Roman" w:cs="Times New Roman"/>
                <w:color w:val="000000"/>
                <w:sz w:val="24"/>
                <w:szCs w:val="24"/>
              </w:rPr>
            </w:pPr>
            <w:r w:rsidRPr="00264E67">
              <w:rPr>
                <w:rFonts w:ascii="Times New Roman" w:hAnsi="Times New Roman" w:cs="Times New Roman"/>
                <w:color w:val="000000"/>
                <w:sz w:val="24"/>
                <w:szCs w:val="24"/>
              </w:rPr>
              <w:t>5 (4-7)</w:t>
            </w:r>
          </w:p>
        </w:tc>
        <w:tc>
          <w:tcPr>
            <w:tcW w:w="239" w:type="dxa"/>
            <w:tcBorders>
              <w:top w:val="nil"/>
              <w:left w:val="nil"/>
              <w:right w:val="nil"/>
            </w:tcBorders>
            <w:vAlign w:val="center"/>
          </w:tcPr>
          <w:p w14:paraId="216817F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316BAD0E" w14:textId="77777777" w:rsidR="00412E27" w:rsidRPr="00264E67" w:rsidRDefault="00412E27" w:rsidP="00412E27">
            <w:pPr>
              <w:spacing w:after="0" w:line="240" w:lineRule="auto"/>
              <w:jc w:val="center"/>
              <w:rPr>
                <w:rFonts w:ascii="Times New Roman" w:hAnsi="Times New Roman" w:cs="Times New Roman"/>
                <w:color w:val="000000"/>
                <w:sz w:val="24"/>
                <w:szCs w:val="24"/>
              </w:rPr>
            </w:pPr>
            <w:r w:rsidRPr="00264E67">
              <w:rPr>
                <w:rFonts w:ascii="Times New Roman" w:hAnsi="Times New Roman" w:cs="Times New Roman"/>
                <w:color w:val="000000"/>
                <w:sz w:val="24"/>
                <w:szCs w:val="24"/>
              </w:rPr>
              <w:t>NA</w:t>
            </w:r>
          </w:p>
        </w:tc>
        <w:tc>
          <w:tcPr>
            <w:tcW w:w="1417" w:type="dxa"/>
            <w:tcBorders>
              <w:top w:val="nil"/>
              <w:left w:val="nil"/>
              <w:bottom w:val="nil"/>
              <w:right w:val="nil"/>
            </w:tcBorders>
            <w:shd w:val="clear" w:color="auto" w:fill="auto"/>
            <w:vAlign w:val="center"/>
          </w:tcPr>
          <w:p w14:paraId="0ADABB85" w14:textId="77777777" w:rsidR="00412E27" w:rsidRPr="00264E67" w:rsidRDefault="00412E27" w:rsidP="00412E27">
            <w:pPr>
              <w:spacing w:after="0" w:line="240" w:lineRule="auto"/>
              <w:jc w:val="center"/>
              <w:rPr>
                <w:rFonts w:ascii="Times New Roman" w:hAnsi="Times New Roman" w:cs="Times New Roman"/>
                <w:color w:val="000000"/>
                <w:sz w:val="24"/>
                <w:szCs w:val="24"/>
              </w:rPr>
            </w:pPr>
            <w:r w:rsidRPr="00264E67">
              <w:rPr>
                <w:rFonts w:ascii="Times New Roman" w:hAnsi="Times New Roman" w:cs="Times New Roman"/>
                <w:color w:val="000000"/>
                <w:sz w:val="24"/>
                <w:szCs w:val="24"/>
              </w:rPr>
              <w:t>NA</w:t>
            </w:r>
          </w:p>
        </w:tc>
      </w:tr>
      <w:tr w:rsidR="00412E27" w:rsidRPr="00FC0567" w14:paraId="77E81CD6" w14:textId="77777777" w:rsidTr="00412E27">
        <w:trPr>
          <w:trHeight w:val="454"/>
        </w:trPr>
        <w:tc>
          <w:tcPr>
            <w:tcW w:w="4819" w:type="dxa"/>
            <w:tcBorders>
              <w:top w:val="nil"/>
              <w:left w:val="nil"/>
              <w:bottom w:val="nil"/>
              <w:right w:val="nil"/>
            </w:tcBorders>
            <w:shd w:val="clear" w:color="auto" w:fill="auto"/>
            <w:noWrap/>
            <w:vAlign w:val="center"/>
          </w:tcPr>
          <w:p w14:paraId="54C30CE6" w14:textId="77777777" w:rsidR="00412E27" w:rsidRPr="00264E6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hAnsi="Times New Roman" w:cs="Times New Roman"/>
                <w:color w:val="000000"/>
                <w:sz w:val="24"/>
                <w:szCs w:val="24"/>
              </w:rPr>
              <w:t xml:space="preserve">     </w:t>
            </w:r>
            <w:r w:rsidRPr="00264E67">
              <w:rPr>
                <w:rFonts w:ascii="Times New Roman" w:hAnsi="Times New Roman" w:cs="Times New Roman"/>
                <w:color w:val="000000"/>
                <w:sz w:val="24"/>
                <w:szCs w:val="24"/>
              </w:rPr>
              <w:t>Disability (RMDQ)</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59D2C2D2"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6 (4-9)</w:t>
            </w:r>
          </w:p>
        </w:tc>
        <w:tc>
          <w:tcPr>
            <w:tcW w:w="239" w:type="dxa"/>
            <w:tcBorders>
              <w:top w:val="nil"/>
              <w:left w:val="nil"/>
              <w:bottom w:val="nil"/>
              <w:right w:val="nil"/>
            </w:tcBorders>
            <w:vAlign w:val="center"/>
          </w:tcPr>
          <w:p w14:paraId="0588E861"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70478EE7"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NA</w:t>
            </w:r>
          </w:p>
        </w:tc>
        <w:tc>
          <w:tcPr>
            <w:tcW w:w="1417" w:type="dxa"/>
            <w:tcBorders>
              <w:top w:val="nil"/>
              <w:left w:val="nil"/>
              <w:bottom w:val="nil"/>
              <w:right w:val="nil"/>
            </w:tcBorders>
            <w:shd w:val="clear" w:color="auto" w:fill="auto"/>
            <w:vAlign w:val="center"/>
          </w:tcPr>
          <w:p w14:paraId="04422091"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264E67">
              <w:rPr>
                <w:rFonts w:ascii="Times New Roman" w:hAnsi="Times New Roman" w:cs="Times New Roman"/>
                <w:color w:val="000000"/>
                <w:sz w:val="24"/>
                <w:szCs w:val="24"/>
              </w:rPr>
              <w:t>NA</w:t>
            </w:r>
          </w:p>
        </w:tc>
      </w:tr>
      <w:tr w:rsidR="00412E27" w:rsidRPr="00FC0567" w14:paraId="2466C6F0" w14:textId="77777777" w:rsidTr="00412E27">
        <w:trPr>
          <w:trHeight w:val="454"/>
        </w:trPr>
        <w:tc>
          <w:tcPr>
            <w:tcW w:w="4819" w:type="dxa"/>
            <w:tcBorders>
              <w:top w:val="nil"/>
              <w:left w:val="nil"/>
              <w:right w:val="nil"/>
            </w:tcBorders>
            <w:shd w:val="clear" w:color="auto" w:fill="auto"/>
            <w:noWrap/>
            <w:vAlign w:val="center"/>
          </w:tcPr>
          <w:p w14:paraId="1EA7267F" w14:textId="77777777" w:rsidR="00412E27" w:rsidRPr="00C41508" w:rsidRDefault="00412E27" w:rsidP="00412E27">
            <w:pPr>
              <w:spacing w:after="0" w:line="240" w:lineRule="auto"/>
              <w:rPr>
                <w:rFonts w:ascii="Times New Roman" w:eastAsia="Times New Roman" w:hAnsi="Times New Roman" w:cs="Times New Roman"/>
                <w:b/>
                <w:color w:val="000000"/>
                <w:sz w:val="24"/>
                <w:szCs w:val="24"/>
                <w:lang w:eastAsia="en-AU"/>
              </w:rPr>
            </w:pPr>
            <w:r w:rsidRPr="00C41508">
              <w:rPr>
                <w:rFonts w:ascii="Times New Roman" w:eastAsia="Times New Roman" w:hAnsi="Times New Roman" w:cs="Times New Roman"/>
                <w:b/>
                <w:color w:val="000000"/>
                <w:sz w:val="24"/>
                <w:szCs w:val="24"/>
                <w:lang w:eastAsia="en-AU"/>
              </w:rPr>
              <w:t>Psychological</w:t>
            </w:r>
          </w:p>
        </w:tc>
        <w:tc>
          <w:tcPr>
            <w:tcW w:w="2154" w:type="dxa"/>
            <w:tcBorders>
              <w:top w:val="nil"/>
              <w:left w:val="nil"/>
              <w:bottom w:val="nil"/>
              <w:right w:val="nil"/>
            </w:tcBorders>
            <w:shd w:val="clear" w:color="auto" w:fill="auto"/>
            <w:noWrap/>
            <w:vAlign w:val="center"/>
          </w:tcPr>
          <w:p w14:paraId="0D7C8738"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39" w:type="dxa"/>
            <w:tcBorders>
              <w:top w:val="nil"/>
              <w:left w:val="nil"/>
              <w:bottom w:val="nil"/>
              <w:right w:val="nil"/>
            </w:tcBorders>
            <w:vAlign w:val="center"/>
          </w:tcPr>
          <w:p w14:paraId="7D5C21D8"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528B45A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1417" w:type="dxa"/>
            <w:tcBorders>
              <w:top w:val="nil"/>
              <w:left w:val="nil"/>
              <w:bottom w:val="nil"/>
              <w:right w:val="nil"/>
            </w:tcBorders>
            <w:shd w:val="clear" w:color="auto" w:fill="auto"/>
            <w:vAlign w:val="center"/>
          </w:tcPr>
          <w:p w14:paraId="43FB8D41"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r>
      <w:tr w:rsidR="00412E27" w:rsidRPr="00FC0567" w14:paraId="70344FF4" w14:textId="77777777" w:rsidTr="00412E27">
        <w:trPr>
          <w:trHeight w:val="454"/>
        </w:trPr>
        <w:tc>
          <w:tcPr>
            <w:tcW w:w="4819" w:type="dxa"/>
            <w:tcBorders>
              <w:top w:val="nil"/>
              <w:left w:val="nil"/>
              <w:bottom w:val="nil"/>
              <w:right w:val="nil"/>
            </w:tcBorders>
            <w:shd w:val="clear" w:color="auto" w:fill="auto"/>
            <w:noWrap/>
            <w:vAlign w:val="center"/>
          </w:tcPr>
          <w:p w14:paraId="15EAB43D" w14:textId="77777777" w:rsidR="00412E27" w:rsidRPr="00264E6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Depressive symptoms (CES-D)</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681153D6"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11.5 (8-19)</w:t>
            </w:r>
          </w:p>
        </w:tc>
        <w:tc>
          <w:tcPr>
            <w:tcW w:w="239" w:type="dxa"/>
            <w:tcBorders>
              <w:top w:val="nil"/>
              <w:left w:val="nil"/>
              <w:bottom w:val="nil"/>
              <w:right w:val="nil"/>
            </w:tcBorders>
            <w:vAlign w:val="center"/>
          </w:tcPr>
          <w:p w14:paraId="7BCA241C"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14D8518B"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7 (4-12)</w:t>
            </w:r>
          </w:p>
        </w:tc>
        <w:tc>
          <w:tcPr>
            <w:tcW w:w="1417" w:type="dxa"/>
            <w:tcBorders>
              <w:top w:val="nil"/>
              <w:left w:val="nil"/>
              <w:bottom w:val="nil"/>
              <w:right w:val="nil"/>
            </w:tcBorders>
            <w:shd w:val="clear" w:color="auto" w:fill="auto"/>
            <w:vAlign w:val="center"/>
          </w:tcPr>
          <w:p w14:paraId="49BCEF47" w14:textId="77777777" w:rsidR="00412E27" w:rsidRPr="00264E67" w:rsidRDefault="00412E27" w:rsidP="00412E27">
            <w:pPr>
              <w:spacing w:after="0" w:line="240" w:lineRule="auto"/>
              <w:jc w:val="center"/>
              <w:rPr>
                <w:rFonts w:ascii="Times New Roman" w:eastAsia="Times New Roman" w:hAnsi="Times New Roman" w:cs="Times New Roman"/>
                <w:b/>
                <w:color w:val="000000"/>
                <w:sz w:val="24"/>
                <w:szCs w:val="24"/>
                <w:lang w:eastAsia="en-AU"/>
              </w:rPr>
            </w:pPr>
            <w:r>
              <w:rPr>
                <w:rFonts w:ascii="Times New Roman" w:eastAsia="Times New Roman" w:hAnsi="Times New Roman" w:cs="Times New Roman"/>
                <w:b/>
                <w:color w:val="000000"/>
                <w:sz w:val="24"/>
                <w:szCs w:val="24"/>
                <w:lang w:eastAsia="en-AU"/>
              </w:rPr>
              <w:t>&lt;0.001</w:t>
            </w:r>
          </w:p>
        </w:tc>
      </w:tr>
      <w:tr w:rsidR="00412E27" w:rsidRPr="00FC0567" w14:paraId="533A6A42" w14:textId="77777777" w:rsidTr="00412E27">
        <w:trPr>
          <w:trHeight w:val="454"/>
        </w:trPr>
        <w:tc>
          <w:tcPr>
            <w:tcW w:w="4819" w:type="dxa"/>
            <w:tcBorders>
              <w:top w:val="nil"/>
              <w:left w:val="nil"/>
              <w:bottom w:val="nil"/>
              <w:right w:val="nil"/>
            </w:tcBorders>
            <w:shd w:val="clear" w:color="auto" w:fill="auto"/>
            <w:noWrap/>
            <w:vAlign w:val="center"/>
          </w:tcPr>
          <w:p w14:paraId="21EC49B1" w14:textId="77777777" w:rsidR="00412E27" w:rsidRPr="00264E6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Pain catastrophizing (PCS)</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00D3BD22"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10.5 (6.5-20)</w:t>
            </w:r>
          </w:p>
        </w:tc>
        <w:tc>
          <w:tcPr>
            <w:tcW w:w="239" w:type="dxa"/>
            <w:tcBorders>
              <w:top w:val="nil"/>
              <w:left w:val="nil"/>
              <w:bottom w:val="nil"/>
              <w:right w:val="nil"/>
            </w:tcBorders>
            <w:vAlign w:val="center"/>
          </w:tcPr>
          <w:p w14:paraId="560B6CCF"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0F5A2888"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2.5 (0-12)</w:t>
            </w:r>
          </w:p>
        </w:tc>
        <w:tc>
          <w:tcPr>
            <w:tcW w:w="1417" w:type="dxa"/>
            <w:tcBorders>
              <w:top w:val="nil"/>
              <w:left w:val="nil"/>
              <w:bottom w:val="nil"/>
              <w:right w:val="nil"/>
            </w:tcBorders>
            <w:shd w:val="clear" w:color="auto" w:fill="auto"/>
            <w:vAlign w:val="center"/>
          </w:tcPr>
          <w:p w14:paraId="10D1947E" w14:textId="77777777" w:rsidR="00412E27" w:rsidRPr="00264E67" w:rsidRDefault="00412E27" w:rsidP="00412E27">
            <w:pPr>
              <w:spacing w:after="0" w:line="240" w:lineRule="auto"/>
              <w:jc w:val="center"/>
              <w:rPr>
                <w:rFonts w:ascii="Times New Roman" w:eastAsia="Times New Roman" w:hAnsi="Times New Roman" w:cs="Times New Roman"/>
                <w:b/>
                <w:color w:val="000000"/>
                <w:sz w:val="24"/>
                <w:szCs w:val="24"/>
                <w:lang w:eastAsia="en-AU"/>
              </w:rPr>
            </w:pPr>
            <w:r>
              <w:rPr>
                <w:rFonts w:ascii="Times New Roman" w:eastAsia="Times New Roman" w:hAnsi="Times New Roman" w:cs="Times New Roman"/>
                <w:b/>
                <w:color w:val="000000"/>
                <w:sz w:val="24"/>
                <w:szCs w:val="24"/>
                <w:lang w:eastAsia="en-AU"/>
              </w:rPr>
              <w:t>&lt;0.001</w:t>
            </w:r>
          </w:p>
        </w:tc>
      </w:tr>
      <w:tr w:rsidR="00412E27" w:rsidRPr="00FC0567" w14:paraId="75211EFD" w14:textId="77777777" w:rsidTr="00412E27">
        <w:trPr>
          <w:trHeight w:val="454"/>
        </w:trPr>
        <w:tc>
          <w:tcPr>
            <w:tcW w:w="4819" w:type="dxa"/>
            <w:tcBorders>
              <w:top w:val="nil"/>
              <w:left w:val="nil"/>
              <w:right w:val="nil"/>
            </w:tcBorders>
            <w:shd w:val="clear" w:color="auto" w:fill="auto"/>
            <w:noWrap/>
            <w:vAlign w:val="center"/>
          </w:tcPr>
          <w:p w14:paraId="030B4092" w14:textId="77777777" w:rsidR="00412E27" w:rsidRPr="00264E6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Fear avoid.-work (FABQ-W)</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right w:val="nil"/>
            </w:tcBorders>
            <w:shd w:val="clear" w:color="auto" w:fill="auto"/>
            <w:noWrap/>
            <w:vAlign w:val="center"/>
          </w:tcPr>
          <w:p w14:paraId="61B8C54D"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12 (3-18)</w:t>
            </w:r>
          </w:p>
        </w:tc>
        <w:tc>
          <w:tcPr>
            <w:tcW w:w="239" w:type="dxa"/>
            <w:tcBorders>
              <w:top w:val="nil"/>
              <w:left w:val="nil"/>
              <w:right w:val="nil"/>
            </w:tcBorders>
            <w:vAlign w:val="center"/>
          </w:tcPr>
          <w:p w14:paraId="087617E2"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right w:val="nil"/>
            </w:tcBorders>
            <w:shd w:val="clear" w:color="auto" w:fill="auto"/>
            <w:noWrap/>
            <w:vAlign w:val="center"/>
          </w:tcPr>
          <w:p w14:paraId="357EFBB7"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NA</w:t>
            </w:r>
          </w:p>
        </w:tc>
        <w:tc>
          <w:tcPr>
            <w:tcW w:w="1417" w:type="dxa"/>
            <w:tcBorders>
              <w:top w:val="nil"/>
              <w:left w:val="nil"/>
              <w:right w:val="nil"/>
            </w:tcBorders>
            <w:shd w:val="clear" w:color="auto" w:fill="auto"/>
            <w:vAlign w:val="center"/>
          </w:tcPr>
          <w:p w14:paraId="638B6150"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NA</w:t>
            </w:r>
          </w:p>
        </w:tc>
      </w:tr>
      <w:tr w:rsidR="00412E27" w:rsidRPr="00FC0567" w14:paraId="1C7D6F67" w14:textId="77777777" w:rsidTr="00412E27">
        <w:trPr>
          <w:trHeight w:val="454"/>
        </w:trPr>
        <w:tc>
          <w:tcPr>
            <w:tcW w:w="4819" w:type="dxa"/>
            <w:tcBorders>
              <w:top w:val="nil"/>
              <w:left w:val="nil"/>
              <w:right w:val="nil"/>
            </w:tcBorders>
            <w:shd w:val="clear" w:color="auto" w:fill="auto"/>
            <w:noWrap/>
            <w:vAlign w:val="center"/>
          </w:tcPr>
          <w:p w14:paraId="12AEC374"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Fear avoid.-activity (FABQ-PA)</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right w:val="nil"/>
            </w:tcBorders>
            <w:shd w:val="clear" w:color="auto" w:fill="auto"/>
            <w:noWrap/>
            <w:vAlign w:val="center"/>
          </w:tcPr>
          <w:p w14:paraId="558CF036"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15 (11-19)</w:t>
            </w:r>
          </w:p>
        </w:tc>
        <w:tc>
          <w:tcPr>
            <w:tcW w:w="239" w:type="dxa"/>
            <w:tcBorders>
              <w:top w:val="nil"/>
              <w:left w:val="nil"/>
              <w:right w:val="nil"/>
            </w:tcBorders>
            <w:vAlign w:val="center"/>
          </w:tcPr>
          <w:p w14:paraId="1AE834DD"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right w:val="nil"/>
            </w:tcBorders>
            <w:shd w:val="clear" w:color="auto" w:fill="auto"/>
            <w:noWrap/>
            <w:vAlign w:val="center"/>
          </w:tcPr>
          <w:p w14:paraId="5940D5AE"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NA</w:t>
            </w:r>
          </w:p>
        </w:tc>
        <w:tc>
          <w:tcPr>
            <w:tcW w:w="1417" w:type="dxa"/>
            <w:tcBorders>
              <w:top w:val="nil"/>
              <w:left w:val="nil"/>
              <w:right w:val="nil"/>
            </w:tcBorders>
            <w:shd w:val="clear" w:color="auto" w:fill="auto"/>
            <w:vAlign w:val="center"/>
          </w:tcPr>
          <w:p w14:paraId="2752546C"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NA</w:t>
            </w:r>
          </w:p>
        </w:tc>
      </w:tr>
      <w:tr w:rsidR="00412E27" w:rsidRPr="00FC0567" w14:paraId="017B01F1" w14:textId="77777777" w:rsidTr="00412E27">
        <w:trPr>
          <w:trHeight w:val="454"/>
        </w:trPr>
        <w:tc>
          <w:tcPr>
            <w:tcW w:w="4819" w:type="dxa"/>
            <w:tcBorders>
              <w:top w:val="nil"/>
              <w:left w:val="nil"/>
              <w:right w:val="nil"/>
            </w:tcBorders>
            <w:shd w:val="clear" w:color="auto" w:fill="auto"/>
            <w:noWrap/>
            <w:vAlign w:val="center"/>
          </w:tcPr>
          <w:p w14:paraId="132796CA"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Pain self-efficacy (PSEQ)</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right w:val="nil"/>
            </w:tcBorders>
            <w:shd w:val="clear" w:color="auto" w:fill="auto"/>
            <w:noWrap/>
            <w:vAlign w:val="center"/>
          </w:tcPr>
          <w:p w14:paraId="70D08B16"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47 (36-51)</w:t>
            </w:r>
          </w:p>
        </w:tc>
        <w:tc>
          <w:tcPr>
            <w:tcW w:w="239" w:type="dxa"/>
            <w:tcBorders>
              <w:top w:val="nil"/>
              <w:left w:val="nil"/>
              <w:right w:val="nil"/>
            </w:tcBorders>
            <w:vAlign w:val="center"/>
          </w:tcPr>
          <w:p w14:paraId="0B74C4AE"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right w:val="nil"/>
            </w:tcBorders>
            <w:shd w:val="clear" w:color="auto" w:fill="auto"/>
            <w:noWrap/>
            <w:vAlign w:val="center"/>
          </w:tcPr>
          <w:p w14:paraId="19A9FA17"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NA</w:t>
            </w:r>
          </w:p>
        </w:tc>
        <w:tc>
          <w:tcPr>
            <w:tcW w:w="1417" w:type="dxa"/>
            <w:tcBorders>
              <w:top w:val="nil"/>
              <w:left w:val="nil"/>
              <w:right w:val="nil"/>
            </w:tcBorders>
            <w:shd w:val="clear" w:color="auto" w:fill="auto"/>
            <w:vAlign w:val="center"/>
          </w:tcPr>
          <w:p w14:paraId="28EC04A5"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NA</w:t>
            </w:r>
          </w:p>
        </w:tc>
      </w:tr>
      <w:tr w:rsidR="00412E27" w:rsidRPr="00FC0567" w14:paraId="18A117CC" w14:textId="77777777" w:rsidTr="00412E27">
        <w:trPr>
          <w:trHeight w:val="454"/>
        </w:trPr>
        <w:tc>
          <w:tcPr>
            <w:tcW w:w="4819" w:type="dxa"/>
            <w:tcBorders>
              <w:top w:val="nil"/>
              <w:left w:val="nil"/>
              <w:right w:val="nil"/>
            </w:tcBorders>
            <w:shd w:val="clear" w:color="auto" w:fill="auto"/>
            <w:noWrap/>
            <w:vAlign w:val="center"/>
          </w:tcPr>
          <w:p w14:paraId="67061F6A" w14:textId="77777777" w:rsidR="00412E27" w:rsidRPr="002E17F0" w:rsidRDefault="00412E27" w:rsidP="00412E27">
            <w:pPr>
              <w:spacing w:after="0" w:line="240" w:lineRule="auto"/>
              <w:rPr>
                <w:rFonts w:ascii="Times New Roman" w:eastAsia="Times New Roman" w:hAnsi="Times New Roman" w:cs="Times New Roman"/>
                <w:b/>
                <w:color w:val="000000"/>
                <w:sz w:val="24"/>
                <w:szCs w:val="24"/>
                <w:lang w:eastAsia="en-AU"/>
              </w:rPr>
            </w:pPr>
            <w:r w:rsidRPr="002E17F0">
              <w:rPr>
                <w:rFonts w:ascii="Times New Roman" w:eastAsia="Times New Roman" w:hAnsi="Times New Roman" w:cs="Times New Roman"/>
                <w:b/>
                <w:color w:val="000000"/>
                <w:sz w:val="24"/>
                <w:szCs w:val="24"/>
                <w:lang w:eastAsia="en-AU"/>
              </w:rPr>
              <w:t>Social</w:t>
            </w:r>
          </w:p>
        </w:tc>
        <w:tc>
          <w:tcPr>
            <w:tcW w:w="2154" w:type="dxa"/>
            <w:tcBorders>
              <w:top w:val="nil"/>
              <w:left w:val="nil"/>
              <w:right w:val="nil"/>
            </w:tcBorders>
            <w:shd w:val="clear" w:color="auto" w:fill="auto"/>
            <w:noWrap/>
            <w:vAlign w:val="center"/>
          </w:tcPr>
          <w:p w14:paraId="70F00D6F"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39" w:type="dxa"/>
            <w:tcBorders>
              <w:top w:val="nil"/>
              <w:left w:val="nil"/>
              <w:right w:val="nil"/>
            </w:tcBorders>
            <w:vAlign w:val="center"/>
          </w:tcPr>
          <w:p w14:paraId="44403E28"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right w:val="nil"/>
            </w:tcBorders>
            <w:shd w:val="clear" w:color="auto" w:fill="auto"/>
            <w:noWrap/>
            <w:vAlign w:val="center"/>
          </w:tcPr>
          <w:p w14:paraId="6F9D4E7C"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1417" w:type="dxa"/>
            <w:tcBorders>
              <w:top w:val="nil"/>
              <w:left w:val="nil"/>
              <w:right w:val="nil"/>
            </w:tcBorders>
            <w:shd w:val="clear" w:color="auto" w:fill="auto"/>
            <w:vAlign w:val="center"/>
          </w:tcPr>
          <w:p w14:paraId="00D8CF9B"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r>
      <w:tr w:rsidR="00412E27" w:rsidRPr="00FC0567" w14:paraId="3F4914C9" w14:textId="77777777" w:rsidTr="00412E27">
        <w:trPr>
          <w:trHeight w:val="454"/>
        </w:trPr>
        <w:tc>
          <w:tcPr>
            <w:tcW w:w="4819" w:type="dxa"/>
            <w:tcBorders>
              <w:top w:val="nil"/>
              <w:left w:val="nil"/>
              <w:bottom w:val="nil"/>
              <w:right w:val="nil"/>
            </w:tcBorders>
            <w:shd w:val="clear" w:color="auto" w:fill="auto"/>
            <w:noWrap/>
            <w:vAlign w:val="center"/>
          </w:tcPr>
          <w:p w14:paraId="771AA035" w14:textId="77777777" w:rsidR="00412E27" w:rsidRPr="00264E6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Marital status (not married/cohabitating, %)</w:t>
            </w:r>
          </w:p>
        </w:tc>
        <w:tc>
          <w:tcPr>
            <w:tcW w:w="2154" w:type="dxa"/>
            <w:tcBorders>
              <w:top w:val="nil"/>
              <w:left w:val="nil"/>
              <w:bottom w:val="nil"/>
              <w:right w:val="nil"/>
            </w:tcBorders>
            <w:shd w:val="clear" w:color="auto" w:fill="auto"/>
            <w:noWrap/>
            <w:vAlign w:val="center"/>
          </w:tcPr>
          <w:p w14:paraId="53811850"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63.6</w:t>
            </w:r>
          </w:p>
        </w:tc>
        <w:tc>
          <w:tcPr>
            <w:tcW w:w="239" w:type="dxa"/>
            <w:tcBorders>
              <w:top w:val="nil"/>
              <w:left w:val="nil"/>
              <w:bottom w:val="nil"/>
              <w:right w:val="nil"/>
            </w:tcBorders>
            <w:vAlign w:val="center"/>
          </w:tcPr>
          <w:p w14:paraId="1A8E8B75"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6988CB89"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71.6</w:t>
            </w:r>
          </w:p>
        </w:tc>
        <w:tc>
          <w:tcPr>
            <w:tcW w:w="1417" w:type="dxa"/>
            <w:tcBorders>
              <w:top w:val="nil"/>
              <w:left w:val="nil"/>
              <w:bottom w:val="nil"/>
              <w:right w:val="nil"/>
            </w:tcBorders>
            <w:shd w:val="clear" w:color="auto" w:fill="auto"/>
            <w:vAlign w:val="center"/>
          </w:tcPr>
          <w:p w14:paraId="3FF54446"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0.244</w:t>
            </w:r>
          </w:p>
        </w:tc>
      </w:tr>
      <w:tr w:rsidR="00412E27" w:rsidRPr="00FC0567" w14:paraId="194185AD" w14:textId="77777777" w:rsidTr="00412E27">
        <w:trPr>
          <w:trHeight w:val="454"/>
        </w:trPr>
        <w:tc>
          <w:tcPr>
            <w:tcW w:w="4819" w:type="dxa"/>
            <w:tcBorders>
              <w:top w:val="nil"/>
              <w:left w:val="nil"/>
              <w:bottom w:val="nil"/>
              <w:right w:val="nil"/>
            </w:tcBorders>
            <w:shd w:val="clear" w:color="auto" w:fill="auto"/>
            <w:noWrap/>
            <w:vAlign w:val="center"/>
          </w:tcPr>
          <w:p w14:paraId="71AF3750"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Edu. </w:t>
            </w:r>
            <w:proofErr w:type="gramStart"/>
            <w:r>
              <w:rPr>
                <w:rFonts w:ascii="Times New Roman" w:eastAsia="Times New Roman" w:hAnsi="Times New Roman" w:cs="Times New Roman"/>
                <w:color w:val="000000"/>
                <w:sz w:val="24"/>
                <w:szCs w:val="24"/>
                <w:lang w:eastAsia="en-AU"/>
              </w:rPr>
              <w:t>level</w:t>
            </w:r>
            <w:proofErr w:type="gramEnd"/>
            <w:r>
              <w:rPr>
                <w:rFonts w:ascii="Times New Roman" w:eastAsia="Times New Roman" w:hAnsi="Times New Roman" w:cs="Times New Roman"/>
                <w:color w:val="000000"/>
                <w:sz w:val="24"/>
                <w:szCs w:val="24"/>
                <w:lang w:eastAsia="en-AU"/>
              </w:rPr>
              <w:t xml:space="preserve"> (secondary school/below, %)</w:t>
            </w:r>
          </w:p>
        </w:tc>
        <w:tc>
          <w:tcPr>
            <w:tcW w:w="2154" w:type="dxa"/>
            <w:tcBorders>
              <w:top w:val="nil"/>
              <w:left w:val="nil"/>
              <w:bottom w:val="nil"/>
              <w:right w:val="nil"/>
            </w:tcBorders>
            <w:shd w:val="clear" w:color="auto" w:fill="auto"/>
            <w:noWrap/>
            <w:vAlign w:val="center"/>
          </w:tcPr>
          <w:p w14:paraId="69E9DF29"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25.0</w:t>
            </w:r>
          </w:p>
        </w:tc>
        <w:tc>
          <w:tcPr>
            <w:tcW w:w="239" w:type="dxa"/>
            <w:tcBorders>
              <w:top w:val="nil"/>
              <w:left w:val="nil"/>
              <w:bottom w:val="nil"/>
              <w:right w:val="nil"/>
            </w:tcBorders>
            <w:vAlign w:val="center"/>
          </w:tcPr>
          <w:p w14:paraId="4C2325B3"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7B6A1CE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31.1</w:t>
            </w:r>
          </w:p>
        </w:tc>
        <w:tc>
          <w:tcPr>
            <w:tcW w:w="1417" w:type="dxa"/>
            <w:tcBorders>
              <w:top w:val="nil"/>
              <w:left w:val="nil"/>
              <w:bottom w:val="nil"/>
              <w:right w:val="nil"/>
            </w:tcBorders>
            <w:shd w:val="clear" w:color="auto" w:fill="auto"/>
            <w:vAlign w:val="center"/>
          </w:tcPr>
          <w:p w14:paraId="30E34101"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0.347</w:t>
            </w:r>
          </w:p>
        </w:tc>
      </w:tr>
      <w:tr w:rsidR="00412E27" w:rsidRPr="00FC0567" w14:paraId="55F6EE42" w14:textId="77777777" w:rsidTr="00412E27">
        <w:trPr>
          <w:trHeight w:val="454"/>
        </w:trPr>
        <w:tc>
          <w:tcPr>
            <w:tcW w:w="4819" w:type="dxa"/>
            <w:tcBorders>
              <w:top w:val="nil"/>
              <w:left w:val="nil"/>
              <w:bottom w:val="nil"/>
              <w:right w:val="nil"/>
            </w:tcBorders>
            <w:shd w:val="clear" w:color="auto" w:fill="auto"/>
            <w:noWrap/>
            <w:vAlign w:val="center"/>
          </w:tcPr>
          <w:p w14:paraId="01B20E2D"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w:t>
            </w:r>
            <w:proofErr w:type="spellStart"/>
            <w:r>
              <w:rPr>
                <w:rFonts w:ascii="Times New Roman" w:eastAsia="Times New Roman" w:hAnsi="Times New Roman" w:cs="Times New Roman"/>
                <w:color w:val="000000"/>
                <w:sz w:val="24"/>
                <w:szCs w:val="24"/>
                <w:lang w:eastAsia="en-AU"/>
              </w:rPr>
              <w:t>Empl</w:t>
            </w:r>
            <w:proofErr w:type="spellEnd"/>
            <w:r>
              <w:rPr>
                <w:rFonts w:ascii="Times New Roman" w:eastAsia="Times New Roman" w:hAnsi="Times New Roman" w:cs="Times New Roman"/>
                <w:color w:val="000000"/>
                <w:sz w:val="24"/>
                <w:szCs w:val="24"/>
                <w:lang w:eastAsia="en-AU"/>
              </w:rPr>
              <w:t xml:space="preserve">. </w:t>
            </w:r>
            <w:proofErr w:type="gramStart"/>
            <w:r>
              <w:rPr>
                <w:rFonts w:ascii="Times New Roman" w:eastAsia="Times New Roman" w:hAnsi="Times New Roman" w:cs="Times New Roman"/>
                <w:color w:val="000000"/>
                <w:sz w:val="24"/>
                <w:szCs w:val="24"/>
                <w:lang w:eastAsia="en-AU"/>
              </w:rPr>
              <w:t>s</w:t>
            </w:r>
            <w:r w:rsidRPr="002611D1">
              <w:rPr>
                <w:rFonts w:ascii="Times New Roman" w:eastAsia="Times New Roman" w:hAnsi="Times New Roman" w:cs="Times New Roman"/>
                <w:color w:val="000000"/>
                <w:sz w:val="24"/>
                <w:szCs w:val="24"/>
                <w:lang w:eastAsia="en-AU"/>
              </w:rPr>
              <w:t>tatus</w:t>
            </w:r>
            <w:proofErr w:type="gramEnd"/>
            <w:r>
              <w:rPr>
                <w:rFonts w:ascii="Times New Roman" w:eastAsia="Times New Roman" w:hAnsi="Times New Roman" w:cs="Times New Roman"/>
                <w:color w:val="000000"/>
                <w:sz w:val="24"/>
                <w:szCs w:val="24"/>
                <w:lang w:eastAsia="en-AU"/>
              </w:rPr>
              <w:t xml:space="preserve"> (unemployed, %)</w:t>
            </w:r>
          </w:p>
        </w:tc>
        <w:tc>
          <w:tcPr>
            <w:tcW w:w="2154" w:type="dxa"/>
            <w:tcBorders>
              <w:top w:val="nil"/>
              <w:left w:val="nil"/>
              <w:bottom w:val="nil"/>
              <w:right w:val="nil"/>
            </w:tcBorders>
            <w:shd w:val="clear" w:color="auto" w:fill="auto"/>
            <w:noWrap/>
            <w:vAlign w:val="center"/>
          </w:tcPr>
          <w:p w14:paraId="26D67D09"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22.7</w:t>
            </w:r>
          </w:p>
        </w:tc>
        <w:tc>
          <w:tcPr>
            <w:tcW w:w="239" w:type="dxa"/>
            <w:tcBorders>
              <w:top w:val="nil"/>
              <w:left w:val="nil"/>
              <w:bottom w:val="nil"/>
              <w:right w:val="nil"/>
            </w:tcBorders>
            <w:vAlign w:val="center"/>
          </w:tcPr>
          <w:p w14:paraId="0D878DF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245D7F4B"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33.8</w:t>
            </w:r>
          </w:p>
        </w:tc>
        <w:tc>
          <w:tcPr>
            <w:tcW w:w="1417" w:type="dxa"/>
            <w:tcBorders>
              <w:top w:val="nil"/>
              <w:left w:val="nil"/>
              <w:bottom w:val="nil"/>
              <w:right w:val="nil"/>
            </w:tcBorders>
            <w:shd w:val="clear" w:color="auto" w:fill="auto"/>
            <w:vAlign w:val="center"/>
          </w:tcPr>
          <w:p w14:paraId="31E915D2"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0.085</w:t>
            </w:r>
          </w:p>
        </w:tc>
      </w:tr>
      <w:tr w:rsidR="00412E27" w:rsidRPr="00FC0567" w14:paraId="125BCC6E" w14:textId="77777777" w:rsidTr="00412E27">
        <w:trPr>
          <w:trHeight w:val="454"/>
        </w:trPr>
        <w:tc>
          <w:tcPr>
            <w:tcW w:w="4819" w:type="dxa"/>
            <w:tcBorders>
              <w:top w:val="nil"/>
              <w:left w:val="nil"/>
              <w:bottom w:val="nil"/>
              <w:right w:val="nil"/>
            </w:tcBorders>
            <w:shd w:val="clear" w:color="auto" w:fill="auto"/>
            <w:noWrap/>
            <w:vAlign w:val="center"/>
          </w:tcPr>
          <w:p w14:paraId="7D1F3310"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Job satisfaction (NRS)</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30F6EBE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4 (3.5-5)</w:t>
            </w:r>
          </w:p>
        </w:tc>
        <w:tc>
          <w:tcPr>
            <w:tcW w:w="239" w:type="dxa"/>
            <w:tcBorders>
              <w:top w:val="nil"/>
              <w:left w:val="nil"/>
              <w:bottom w:val="nil"/>
              <w:right w:val="nil"/>
            </w:tcBorders>
            <w:vAlign w:val="center"/>
          </w:tcPr>
          <w:p w14:paraId="0BC46612"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088C64A9"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4 (3-5)</w:t>
            </w:r>
          </w:p>
        </w:tc>
        <w:tc>
          <w:tcPr>
            <w:tcW w:w="1417" w:type="dxa"/>
            <w:tcBorders>
              <w:top w:val="nil"/>
              <w:left w:val="nil"/>
              <w:bottom w:val="nil"/>
              <w:right w:val="nil"/>
            </w:tcBorders>
            <w:shd w:val="clear" w:color="auto" w:fill="auto"/>
            <w:vAlign w:val="center"/>
          </w:tcPr>
          <w:p w14:paraId="0CFE49A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0.703</w:t>
            </w:r>
          </w:p>
        </w:tc>
      </w:tr>
      <w:tr w:rsidR="00412E27" w:rsidRPr="00FC0567" w14:paraId="1F431663" w14:textId="77777777" w:rsidTr="00412E27">
        <w:trPr>
          <w:trHeight w:val="454"/>
        </w:trPr>
        <w:tc>
          <w:tcPr>
            <w:tcW w:w="4819" w:type="dxa"/>
            <w:tcBorders>
              <w:top w:val="nil"/>
              <w:left w:val="nil"/>
              <w:bottom w:val="nil"/>
              <w:right w:val="nil"/>
            </w:tcBorders>
            <w:shd w:val="clear" w:color="auto" w:fill="auto"/>
            <w:noWrap/>
            <w:vAlign w:val="center"/>
          </w:tcPr>
          <w:p w14:paraId="66BE661C" w14:textId="77777777" w:rsidR="00412E27" w:rsidRPr="005A3812" w:rsidRDefault="00412E27" w:rsidP="00412E27">
            <w:pPr>
              <w:spacing w:after="0" w:line="240" w:lineRule="auto"/>
              <w:rPr>
                <w:rFonts w:ascii="Times New Roman" w:eastAsia="Times New Roman" w:hAnsi="Times New Roman" w:cs="Times New Roman"/>
                <w:color w:val="000000"/>
                <w:sz w:val="24"/>
                <w:szCs w:val="24"/>
                <w:lang w:eastAsia="en-AU"/>
              </w:rPr>
            </w:pPr>
            <w:r w:rsidRPr="005A3812">
              <w:rPr>
                <w:rFonts w:ascii="Times New Roman" w:eastAsia="Times New Roman" w:hAnsi="Times New Roman" w:cs="Times New Roman"/>
                <w:color w:val="000000"/>
                <w:sz w:val="24"/>
                <w:szCs w:val="24"/>
                <w:lang w:eastAsia="en-AU"/>
              </w:rPr>
              <w:t xml:space="preserve">     Job skill discretion (JCQ)</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31602B52"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36 (32-40)</w:t>
            </w:r>
          </w:p>
        </w:tc>
        <w:tc>
          <w:tcPr>
            <w:tcW w:w="239" w:type="dxa"/>
            <w:tcBorders>
              <w:top w:val="nil"/>
              <w:left w:val="nil"/>
              <w:bottom w:val="nil"/>
              <w:right w:val="nil"/>
            </w:tcBorders>
            <w:vAlign w:val="center"/>
          </w:tcPr>
          <w:p w14:paraId="516AB8E3"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0643BCFA"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36 (28-42)</w:t>
            </w:r>
          </w:p>
        </w:tc>
        <w:tc>
          <w:tcPr>
            <w:tcW w:w="1417" w:type="dxa"/>
            <w:tcBorders>
              <w:top w:val="nil"/>
              <w:left w:val="nil"/>
              <w:bottom w:val="nil"/>
              <w:right w:val="nil"/>
            </w:tcBorders>
            <w:shd w:val="clear" w:color="auto" w:fill="auto"/>
            <w:vAlign w:val="center"/>
          </w:tcPr>
          <w:p w14:paraId="6FB5747F"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0.640</w:t>
            </w:r>
          </w:p>
        </w:tc>
      </w:tr>
      <w:tr w:rsidR="00412E27" w:rsidRPr="00FC0567" w14:paraId="634145C7" w14:textId="77777777" w:rsidTr="00412E27">
        <w:trPr>
          <w:trHeight w:val="454"/>
        </w:trPr>
        <w:tc>
          <w:tcPr>
            <w:tcW w:w="4819" w:type="dxa"/>
            <w:tcBorders>
              <w:top w:val="nil"/>
              <w:left w:val="nil"/>
              <w:bottom w:val="nil"/>
              <w:right w:val="nil"/>
            </w:tcBorders>
            <w:shd w:val="clear" w:color="auto" w:fill="auto"/>
            <w:noWrap/>
            <w:vAlign w:val="center"/>
          </w:tcPr>
          <w:p w14:paraId="6BBE9D51"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sidRPr="005A3812">
              <w:rPr>
                <w:rFonts w:ascii="Times New Roman" w:eastAsia="Times New Roman" w:hAnsi="Times New Roman" w:cs="Times New Roman"/>
                <w:color w:val="000000"/>
                <w:sz w:val="24"/>
                <w:szCs w:val="24"/>
                <w:lang w:eastAsia="en-AU"/>
              </w:rPr>
              <w:t xml:space="preserve">     Job </w:t>
            </w:r>
            <w:r>
              <w:rPr>
                <w:rFonts w:ascii="Times New Roman" w:eastAsia="Times New Roman" w:hAnsi="Times New Roman" w:cs="Times New Roman"/>
                <w:color w:val="000000"/>
                <w:sz w:val="24"/>
                <w:szCs w:val="24"/>
                <w:lang w:eastAsia="en-AU"/>
              </w:rPr>
              <w:t xml:space="preserve">decision-making authority </w:t>
            </w:r>
            <w:r w:rsidRPr="005A3812">
              <w:rPr>
                <w:rFonts w:ascii="Times New Roman" w:eastAsia="Times New Roman" w:hAnsi="Times New Roman" w:cs="Times New Roman"/>
                <w:color w:val="000000"/>
                <w:sz w:val="24"/>
                <w:szCs w:val="24"/>
                <w:lang w:eastAsia="en-AU"/>
              </w:rPr>
              <w:t>(JCQ)</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0AA625F7"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40 (32-44)</w:t>
            </w:r>
          </w:p>
        </w:tc>
        <w:tc>
          <w:tcPr>
            <w:tcW w:w="239" w:type="dxa"/>
            <w:tcBorders>
              <w:top w:val="nil"/>
              <w:left w:val="nil"/>
              <w:bottom w:val="nil"/>
              <w:right w:val="nil"/>
            </w:tcBorders>
            <w:vAlign w:val="center"/>
          </w:tcPr>
          <w:p w14:paraId="230B19D2"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7BEA63C1"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36 (28-40)</w:t>
            </w:r>
          </w:p>
        </w:tc>
        <w:tc>
          <w:tcPr>
            <w:tcW w:w="1417" w:type="dxa"/>
            <w:tcBorders>
              <w:top w:val="nil"/>
              <w:left w:val="nil"/>
              <w:bottom w:val="nil"/>
              <w:right w:val="nil"/>
            </w:tcBorders>
            <w:shd w:val="clear" w:color="auto" w:fill="auto"/>
            <w:vAlign w:val="center"/>
          </w:tcPr>
          <w:p w14:paraId="6A01D47A" w14:textId="77777777" w:rsidR="00412E27" w:rsidRPr="001C2BBE"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1C2BBE">
              <w:rPr>
                <w:rFonts w:ascii="Times New Roman" w:eastAsia="Times New Roman" w:hAnsi="Times New Roman" w:cs="Times New Roman"/>
                <w:color w:val="000000"/>
                <w:sz w:val="24"/>
                <w:szCs w:val="24"/>
                <w:lang w:eastAsia="en-AU"/>
              </w:rPr>
              <w:t>0.104</w:t>
            </w:r>
          </w:p>
        </w:tc>
      </w:tr>
      <w:tr w:rsidR="00412E27" w:rsidRPr="00FC0567" w14:paraId="0C428729" w14:textId="77777777" w:rsidTr="00412E27">
        <w:trPr>
          <w:trHeight w:val="454"/>
        </w:trPr>
        <w:tc>
          <w:tcPr>
            <w:tcW w:w="4819" w:type="dxa"/>
            <w:tcBorders>
              <w:top w:val="nil"/>
              <w:left w:val="nil"/>
              <w:bottom w:val="nil"/>
              <w:right w:val="nil"/>
            </w:tcBorders>
            <w:shd w:val="clear" w:color="auto" w:fill="auto"/>
            <w:noWrap/>
            <w:vAlign w:val="center"/>
          </w:tcPr>
          <w:p w14:paraId="5A1ECDFD"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sidRPr="005A3812">
              <w:rPr>
                <w:rFonts w:ascii="Times New Roman" w:eastAsia="Times New Roman" w:hAnsi="Times New Roman" w:cs="Times New Roman"/>
                <w:color w:val="000000"/>
                <w:sz w:val="24"/>
                <w:szCs w:val="24"/>
                <w:lang w:eastAsia="en-AU"/>
              </w:rPr>
              <w:t xml:space="preserve">     Job </w:t>
            </w:r>
            <w:r>
              <w:rPr>
                <w:rFonts w:ascii="Times New Roman" w:eastAsia="Times New Roman" w:hAnsi="Times New Roman" w:cs="Times New Roman"/>
                <w:color w:val="000000"/>
                <w:sz w:val="24"/>
                <w:szCs w:val="24"/>
                <w:lang w:eastAsia="en-AU"/>
              </w:rPr>
              <w:t xml:space="preserve">demands </w:t>
            </w:r>
            <w:r w:rsidRPr="005A3812">
              <w:rPr>
                <w:rFonts w:ascii="Times New Roman" w:eastAsia="Times New Roman" w:hAnsi="Times New Roman" w:cs="Times New Roman"/>
                <w:color w:val="000000"/>
                <w:sz w:val="24"/>
                <w:szCs w:val="24"/>
                <w:lang w:eastAsia="en-AU"/>
              </w:rPr>
              <w:t>(JCQ)</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6AD155EC"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32.4 (6.5)</w:t>
            </w:r>
          </w:p>
        </w:tc>
        <w:tc>
          <w:tcPr>
            <w:tcW w:w="239" w:type="dxa"/>
            <w:tcBorders>
              <w:top w:val="nil"/>
              <w:left w:val="nil"/>
              <w:bottom w:val="nil"/>
              <w:right w:val="nil"/>
            </w:tcBorders>
            <w:vAlign w:val="center"/>
          </w:tcPr>
          <w:p w14:paraId="7BDA37F7"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7DA1FB08"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29.6 (5.9)</w:t>
            </w:r>
          </w:p>
        </w:tc>
        <w:tc>
          <w:tcPr>
            <w:tcW w:w="1417" w:type="dxa"/>
            <w:tcBorders>
              <w:top w:val="nil"/>
              <w:left w:val="nil"/>
              <w:bottom w:val="nil"/>
              <w:right w:val="nil"/>
            </w:tcBorders>
            <w:shd w:val="clear" w:color="auto" w:fill="auto"/>
            <w:vAlign w:val="center"/>
          </w:tcPr>
          <w:p w14:paraId="4A286F4C" w14:textId="77777777" w:rsidR="00412E27" w:rsidRPr="000F3936" w:rsidRDefault="00412E27" w:rsidP="00412E27">
            <w:pPr>
              <w:spacing w:after="0" w:line="240" w:lineRule="auto"/>
              <w:jc w:val="center"/>
              <w:rPr>
                <w:rFonts w:ascii="Times New Roman" w:eastAsia="Times New Roman" w:hAnsi="Times New Roman" w:cs="Times New Roman"/>
                <w:b/>
                <w:color w:val="000000"/>
                <w:sz w:val="24"/>
                <w:szCs w:val="24"/>
                <w:lang w:eastAsia="en-AU"/>
              </w:rPr>
            </w:pPr>
            <w:r>
              <w:rPr>
                <w:rFonts w:ascii="Times New Roman" w:eastAsia="Times New Roman" w:hAnsi="Times New Roman" w:cs="Times New Roman"/>
                <w:b/>
                <w:color w:val="000000"/>
                <w:sz w:val="24"/>
                <w:szCs w:val="24"/>
                <w:lang w:eastAsia="en-AU"/>
              </w:rPr>
              <w:t>0.0115</w:t>
            </w:r>
          </w:p>
        </w:tc>
      </w:tr>
      <w:tr w:rsidR="00412E27" w:rsidRPr="00FC0567" w14:paraId="08AED088" w14:textId="77777777" w:rsidTr="00412E27">
        <w:trPr>
          <w:trHeight w:val="454"/>
        </w:trPr>
        <w:tc>
          <w:tcPr>
            <w:tcW w:w="4819" w:type="dxa"/>
            <w:tcBorders>
              <w:top w:val="nil"/>
              <w:left w:val="nil"/>
              <w:bottom w:val="nil"/>
              <w:right w:val="nil"/>
            </w:tcBorders>
            <w:shd w:val="clear" w:color="auto" w:fill="auto"/>
            <w:noWrap/>
            <w:vAlign w:val="center"/>
          </w:tcPr>
          <w:p w14:paraId="6F47ED7C"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sidRPr="005A3812">
              <w:rPr>
                <w:rFonts w:ascii="Times New Roman" w:eastAsia="Times New Roman" w:hAnsi="Times New Roman" w:cs="Times New Roman"/>
                <w:color w:val="000000"/>
                <w:sz w:val="24"/>
                <w:szCs w:val="24"/>
                <w:lang w:eastAsia="en-AU"/>
              </w:rPr>
              <w:t xml:space="preserve">     Job </w:t>
            </w:r>
            <w:r>
              <w:rPr>
                <w:rFonts w:ascii="Times New Roman" w:eastAsia="Times New Roman" w:hAnsi="Times New Roman" w:cs="Times New Roman"/>
                <w:color w:val="000000"/>
                <w:sz w:val="24"/>
                <w:szCs w:val="24"/>
                <w:lang w:eastAsia="en-AU"/>
              </w:rPr>
              <w:t xml:space="preserve">decision latitude </w:t>
            </w:r>
            <w:r w:rsidRPr="005A3812">
              <w:rPr>
                <w:rFonts w:ascii="Times New Roman" w:eastAsia="Times New Roman" w:hAnsi="Times New Roman" w:cs="Times New Roman"/>
                <w:color w:val="000000"/>
                <w:sz w:val="24"/>
                <w:szCs w:val="24"/>
                <w:lang w:eastAsia="en-AU"/>
              </w:rPr>
              <w:t>(JCQ)</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356E93BA"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74 (66-84)</w:t>
            </w:r>
          </w:p>
        </w:tc>
        <w:tc>
          <w:tcPr>
            <w:tcW w:w="239" w:type="dxa"/>
            <w:tcBorders>
              <w:top w:val="nil"/>
              <w:left w:val="nil"/>
              <w:bottom w:val="nil"/>
              <w:right w:val="nil"/>
            </w:tcBorders>
            <w:vAlign w:val="center"/>
          </w:tcPr>
          <w:p w14:paraId="6E260CC7"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44C50FB3"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70 (62-80)</w:t>
            </w:r>
          </w:p>
        </w:tc>
        <w:tc>
          <w:tcPr>
            <w:tcW w:w="1417" w:type="dxa"/>
            <w:tcBorders>
              <w:top w:val="nil"/>
              <w:left w:val="nil"/>
              <w:bottom w:val="nil"/>
              <w:right w:val="nil"/>
            </w:tcBorders>
            <w:shd w:val="clear" w:color="auto" w:fill="auto"/>
            <w:vAlign w:val="center"/>
          </w:tcPr>
          <w:p w14:paraId="56F824F6" w14:textId="77777777" w:rsidR="00412E27" w:rsidRPr="001C2BBE"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1C2BBE">
              <w:rPr>
                <w:rFonts w:ascii="Times New Roman" w:eastAsia="Times New Roman" w:hAnsi="Times New Roman" w:cs="Times New Roman"/>
                <w:color w:val="000000"/>
                <w:sz w:val="24"/>
                <w:szCs w:val="24"/>
                <w:lang w:eastAsia="en-AU"/>
              </w:rPr>
              <w:t>0.211</w:t>
            </w:r>
          </w:p>
        </w:tc>
      </w:tr>
      <w:tr w:rsidR="00412E27" w:rsidRPr="00FC0567" w14:paraId="69938526" w14:textId="77777777" w:rsidTr="00412E27">
        <w:trPr>
          <w:trHeight w:val="454"/>
        </w:trPr>
        <w:tc>
          <w:tcPr>
            <w:tcW w:w="4819" w:type="dxa"/>
            <w:tcBorders>
              <w:top w:val="nil"/>
              <w:left w:val="nil"/>
              <w:bottom w:val="nil"/>
              <w:right w:val="nil"/>
            </w:tcBorders>
            <w:shd w:val="clear" w:color="auto" w:fill="auto"/>
            <w:noWrap/>
            <w:vAlign w:val="center"/>
          </w:tcPr>
          <w:p w14:paraId="358298BF"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sidRPr="005A3812">
              <w:rPr>
                <w:rFonts w:ascii="Times New Roman" w:eastAsia="Times New Roman" w:hAnsi="Times New Roman" w:cs="Times New Roman"/>
                <w:color w:val="000000"/>
                <w:sz w:val="24"/>
                <w:szCs w:val="24"/>
                <w:lang w:eastAsia="en-AU"/>
              </w:rPr>
              <w:t xml:space="preserve">     </w:t>
            </w:r>
            <w:r>
              <w:rPr>
                <w:rFonts w:ascii="Times New Roman" w:eastAsia="Times New Roman" w:hAnsi="Times New Roman" w:cs="Times New Roman"/>
                <w:color w:val="000000"/>
                <w:sz w:val="24"/>
                <w:szCs w:val="24"/>
                <w:lang w:eastAsia="en-AU"/>
              </w:rPr>
              <w:t xml:space="preserve">Co-worker support </w:t>
            </w:r>
            <w:r w:rsidRPr="005A3812">
              <w:rPr>
                <w:rFonts w:ascii="Times New Roman" w:eastAsia="Times New Roman" w:hAnsi="Times New Roman" w:cs="Times New Roman"/>
                <w:color w:val="000000"/>
                <w:sz w:val="24"/>
                <w:szCs w:val="24"/>
                <w:lang w:eastAsia="en-AU"/>
              </w:rPr>
              <w:t>(JCQ)</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6E2A98B9"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12 (12-14)</w:t>
            </w:r>
          </w:p>
        </w:tc>
        <w:tc>
          <w:tcPr>
            <w:tcW w:w="239" w:type="dxa"/>
            <w:tcBorders>
              <w:top w:val="nil"/>
              <w:left w:val="nil"/>
              <w:bottom w:val="nil"/>
              <w:right w:val="nil"/>
            </w:tcBorders>
            <w:vAlign w:val="center"/>
          </w:tcPr>
          <w:p w14:paraId="7331DA07"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5A86433D"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13 (12-15)</w:t>
            </w:r>
          </w:p>
        </w:tc>
        <w:tc>
          <w:tcPr>
            <w:tcW w:w="1417" w:type="dxa"/>
            <w:tcBorders>
              <w:top w:val="nil"/>
              <w:left w:val="nil"/>
              <w:bottom w:val="nil"/>
              <w:right w:val="nil"/>
            </w:tcBorders>
            <w:shd w:val="clear" w:color="auto" w:fill="auto"/>
            <w:vAlign w:val="center"/>
          </w:tcPr>
          <w:p w14:paraId="6BCE6F5F" w14:textId="77777777" w:rsidR="00412E27" w:rsidRPr="001C2BBE"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1C2BBE">
              <w:rPr>
                <w:rFonts w:ascii="Times New Roman" w:eastAsia="Times New Roman" w:hAnsi="Times New Roman" w:cs="Times New Roman"/>
                <w:color w:val="000000"/>
                <w:sz w:val="24"/>
                <w:szCs w:val="24"/>
                <w:lang w:eastAsia="en-AU"/>
              </w:rPr>
              <w:t>0.102</w:t>
            </w:r>
          </w:p>
        </w:tc>
      </w:tr>
      <w:tr w:rsidR="00412E27" w:rsidRPr="00FC0567" w14:paraId="24727127" w14:textId="77777777" w:rsidTr="00412E27">
        <w:trPr>
          <w:trHeight w:val="454"/>
        </w:trPr>
        <w:tc>
          <w:tcPr>
            <w:tcW w:w="4819" w:type="dxa"/>
            <w:tcBorders>
              <w:top w:val="nil"/>
              <w:left w:val="nil"/>
              <w:bottom w:val="nil"/>
              <w:right w:val="nil"/>
            </w:tcBorders>
            <w:shd w:val="clear" w:color="auto" w:fill="auto"/>
            <w:noWrap/>
            <w:vAlign w:val="center"/>
          </w:tcPr>
          <w:p w14:paraId="5B67E389"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sidRPr="005A3812">
              <w:rPr>
                <w:rFonts w:ascii="Times New Roman" w:eastAsia="Times New Roman" w:hAnsi="Times New Roman" w:cs="Times New Roman"/>
                <w:color w:val="000000"/>
                <w:sz w:val="24"/>
                <w:szCs w:val="24"/>
                <w:lang w:eastAsia="en-AU"/>
              </w:rPr>
              <w:lastRenderedPageBreak/>
              <w:t xml:space="preserve">     </w:t>
            </w:r>
            <w:r>
              <w:rPr>
                <w:rFonts w:ascii="Times New Roman" w:eastAsia="Times New Roman" w:hAnsi="Times New Roman" w:cs="Times New Roman"/>
                <w:color w:val="000000"/>
                <w:sz w:val="24"/>
                <w:szCs w:val="24"/>
                <w:lang w:eastAsia="en-AU"/>
              </w:rPr>
              <w:t xml:space="preserve">Supervisor support </w:t>
            </w:r>
            <w:r w:rsidRPr="005A3812">
              <w:rPr>
                <w:rFonts w:ascii="Times New Roman" w:eastAsia="Times New Roman" w:hAnsi="Times New Roman" w:cs="Times New Roman"/>
                <w:color w:val="000000"/>
                <w:sz w:val="24"/>
                <w:szCs w:val="24"/>
                <w:lang w:eastAsia="en-AU"/>
              </w:rPr>
              <w:t>(JCQ)</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3B90EBB7"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12 (11-14)</w:t>
            </w:r>
          </w:p>
        </w:tc>
        <w:tc>
          <w:tcPr>
            <w:tcW w:w="239" w:type="dxa"/>
            <w:tcBorders>
              <w:top w:val="nil"/>
              <w:left w:val="nil"/>
              <w:bottom w:val="nil"/>
              <w:right w:val="nil"/>
            </w:tcBorders>
            <w:vAlign w:val="center"/>
          </w:tcPr>
          <w:p w14:paraId="41AFA95E"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0B01457B"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12 (12-16)</w:t>
            </w:r>
          </w:p>
        </w:tc>
        <w:tc>
          <w:tcPr>
            <w:tcW w:w="1417" w:type="dxa"/>
            <w:tcBorders>
              <w:top w:val="nil"/>
              <w:left w:val="nil"/>
              <w:bottom w:val="nil"/>
              <w:right w:val="nil"/>
            </w:tcBorders>
            <w:shd w:val="clear" w:color="auto" w:fill="auto"/>
            <w:vAlign w:val="center"/>
          </w:tcPr>
          <w:p w14:paraId="4AD33A5A" w14:textId="77777777" w:rsidR="00412E27" w:rsidRPr="001C2BBE"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1C2BBE">
              <w:rPr>
                <w:rFonts w:ascii="Times New Roman" w:eastAsia="Times New Roman" w:hAnsi="Times New Roman" w:cs="Times New Roman"/>
                <w:color w:val="000000"/>
                <w:sz w:val="24"/>
                <w:szCs w:val="24"/>
                <w:lang w:eastAsia="en-AU"/>
              </w:rPr>
              <w:t>0.149</w:t>
            </w:r>
          </w:p>
        </w:tc>
      </w:tr>
      <w:tr w:rsidR="00412E27" w:rsidRPr="00FC0567" w14:paraId="75739F20" w14:textId="77777777" w:rsidTr="00412E27">
        <w:trPr>
          <w:trHeight w:val="454"/>
        </w:trPr>
        <w:tc>
          <w:tcPr>
            <w:tcW w:w="4819" w:type="dxa"/>
            <w:tcBorders>
              <w:top w:val="nil"/>
              <w:left w:val="nil"/>
              <w:bottom w:val="nil"/>
              <w:right w:val="nil"/>
            </w:tcBorders>
            <w:shd w:val="clear" w:color="auto" w:fill="auto"/>
            <w:noWrap/>
            <w:vAlign w:val="center"/>
          </w:tcPr>
          <w:p w14:paraId="556BB291"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sidRPr="005A3812">
              <w:rPr>
                <w:rFonts w:ascii="Times New Roman" w:eastAsia="Times New Roman" w:hAnsi="Times New Roman" w:cs="Times New Roman"/>
                <w:color w:val="000000"/>
                <w:sz w:val="24"/>
                <w:szCs w:val="24"/>
                <w:lang w:eastAsia="en-AU"/>
              </w:rPr>
              <w:t xml:space="preserve">     </w:t>
            </w:r>
            <w:r>
              <w:rPr>
                <w:rFonts w:ascii="Times New Roman" w:eastAsia="Times New Roman" w:hAnsi="Times New Roman" w:cs="Times New Roman"/>
                <w:color w:val="000000"/>
                <w:sz w:val="24"/>
                <w:szCs w:val="24"/>
                <w:lang w:eastAsia="en-AU"/>
              </w:rPr>
              <w:t xml:space="preserve">Job insecurity </w:t>
            </w:r>
            <w:r w:rsidRPr="005A3812">
              <w:rPr>
                <w:rFonts w:ascii="Times New Roman" w:eastAsia="Times New Roman" w:hAnsi="Times New Roman" w:cs="Times New Roman"/>
                <w:color w:val="000000"/>
                <w:sz w:val="24"/>
                <w:szCs w:val="24"/>
                <w:lang w:eastAsia="en-AU"/>
              </w:rPr>
              <w:t>(JCQ)</w:t>
            </w:r>
            <w:r w:rsidRPr="00264E67">
              <w:rPr>
                <w:rFonts w:ascii="Times New Roman" w:eastAsia="Times New Roman" w:hAnsi="Times New Roman" w:cs="Times New Roman"/>
                <w:color w:val="000000"/>
                <w:sz w:val="24"/>
                <w:szCs w:val="24"/>
                <w:vertAlign w:val="superscript"/>
                <w:lang w:eastAsia="en-AU"/>
              </w:rPr>
              <w:t>‡</w:t>
            </w:r>
            <w:r w:rsidRPr="00C6714A">
              <w:rPr>
                <w:rFonts w:ascii="Times New Roman" w:hAnsi="Times New Roman" w:cs="Times New Roman"/>
                <w:sz w:val="24"/>
                <w:szCs w:val="24"/>
                <w:vertAlign w:val="superscript"/>
              </w:rPr>
              <w:t>∆</w:t>
            </w:r>
          </w:p>
        </w:tc>
        <w:tc>
          <w:tcPr>
            <w:tcW w:w="2154" w:type="dxa"/>
            <w:tcBorders>
              <w:top w:val="nil"/>
              <w:left w:val="nil"/>
              <w:bottom w:val="nil"/>
              <w:right w:val="nil"/>
            </w:tcBorders>
            <w:shd w:val="clear" w:color="auto" w:fill="auto"/>
            <w:noWrap/>
            <w:vAlign w:val="center"/>
          </w:tcPr>
          <w:p w14:paraId="1FAE56DE"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5 (4-7)</w:t>
            </w:r>
          </w:p>
        </w:tc>
        <w:tc>
          <w:tcPr>
            <w:tcW w:w="239" w:type="dxa"/>
            <w:tcBorders>
              <w:top w:val="nil"/>
              <w:left w:val="nil"/>
              <w:bottom w:val="nil"/>
              <w:right w:val="nil"/>
            </w:tcBorders>
            <w:vAlign w:val="center"/>
          </w:tcPr>
          <w:p w14:paraId="7E475597"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11AB84FC"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5 (4-7)</w:t>
            </w:r>
          </w:p>
        </w:tc>
        <w:tc>
          <w:tcPr>
            <w:tcW w:w="1417" w:type="dxa"/>
            <w:tcBorders>
              <w:top w:val="nil"/>
              <w:left w:val="nil"/>
              <w:bottom w:val="nil"/>
              <w:right w:val="nil"/>
            </w:tcBorders>
            <w:shd w:val="clear" w:color="auto" w:fill="auto"/>
            <w:vAlign w:val="center"/>
          </w:tcPr>
          <w:p w14:paraId="7C196639" w14:textId="77777777" w:rsidR="00412E27" w:rsidRPr="001C2BBE"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1C2BBE">
              <w:rPr>
                <w:rFonts w:ascii="Times New Roman" w:eastAsia="Times New Roman" w:hAnsi="Times New Roman" w:cs="Times New Roman"/>
                <w:color w:val="000000"/>
                <w:sz w:val="24"/>
                <w:szCs w:val="24"/>
                <w:lang w:eastAsia="en-AU"/>
              </w:rPr>
              <w:t>0.914</w:t>
            </w:r>
          </w:p>
        </w:tc>
      </w:tr>
      <w:tr w:rsidR="00412E27" w:rsidRPr="00FC0567" w14:paraId="2FDB4135" w14:textId="77777777" w:rsidTr="00412E27">
        <w:trPr>
          <w:trHeight w:val="454"/>
        </w:trPr>
        <w:tc>
          <w:tcPr>
            <w:tcW w:w="4819" w:type="dxa"/>
            <w:tcBorders>
              <w:top w:val="nil"/>
              <w:left w:val="nil"/>
              <w:bottom w:val="nil"/>
              <w:right w:val="nil"/>
            </w:tcBorders>
            <w:shd w:val="clear" w:color="auto" w:fill="auto"/>
            <w:noWrap/>
            <w:vAlign w:val="center"/>
          </w:tcPr>
          <w:p w14:paraId="6FAC89BB"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Sick days over last 12 months</w:t>
            </w:r>
            <w:r w:rsidRPr="00264E67">
              <w:rPr>
                <w:rFonts w:ascii="Times New Roman" w:eastAsia="Times New Roman" w:hAnsi="Times New Roman" w:cs="Times New Roman"/>
                <w:color w:val="000000"/>
                <w:sz w:val="24"/>
                <w:szCs w:val="24"/>
                <w:vertAlign w:val="superscript"/>
                <w:lang w:eastAsia="en-AU"/>
              </w:rPr>
              <w:t>‡</w:t>
            </w:r>
            <w:r>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492CB58E"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2 (0-4</w:t>
            </w:r>
          </w:p>
        </w:tc>
        <w:tc>
          <w:tcPr>
            <w:tcW w:w="239" w:type="dxa"/>
            <w:tcBorders>
              <w:top w:val="nil"/>
              <w:left w:val="nil"/>
              <w:bottom w:val="nil"/>
              <w:right w:val="nil"/>
            </w:tcBorders>
            <w:vAlign w:val="center"/>
          </w:tcPr>
          <w:p w14:paraId="533DF4B5"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0AE1A1B8"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0 (0-3)</w:t>
            </w:r>
          </w:p>
        </w:tc>
        <w:tc>
          <w:tcPr>
            <w:tcW w:w="1417" w:type="dxa"/>
            <w:tcBorders>
              <w:top w:val="nil"/>
              <w:left w:val="nil"/>
              <w:bottom w:val="nil"/>
              <w:right w:val="nil"/>
            </w:tcBorders>
            <w:shd w:val="clear" w:color="auto" w:fill="auto"/>
            <w:vAlign w:val="center"/>
          </w:tcPr>
          <w:p w14:paraId="0D05BAC8" w14:textId="77777777" w:rsidR="00412E27" w:rsidRPr="000F3936" w:rsidRDefault="00412E27" w:rsidP="00412E27">
            <w:pPr>
              <w:spacing w:after="0" w:line="240" w:lineRule="auto"/>
              <w:jc w:val="center"/>
              <w:rPr>
                <w:rFonts w:ascii="Times New Roman" w:eastAsia="Times New Roman" w:hAnsi="Times New Roman" w:cs="Times New Roman"/>
                <w:b/>
                <w:color w:val="000000"/>
                <w:sz w:val="24"/>
                <w:szCs w:val="24"/>
                <w:lang w:eastAsia="en-AU"/>
              </w:rPr>
            </w:pPr>
            <w:r w:rsidRPr="000F3936">
              <w:rPr>
                <w:rFonts w:ascii="Times New Roman" w:eastAsia="Times New Roman" w:hAnsi="Times New Roman" w:cs="Times New Roman"/>
                <w:b/>
                <w:color w:val="000000"/>
                <w:sz w:val="24"/>
                <w:szCs w:val="24"/>
                <w:lang w:eastAsia="en-AU"/>
              </w:rPr>
              <w:t>0.021</w:t>
            </w:r>
          </w:p>
        </w:tc>
      </w:tr>
      <w:tr w:rsidR="00412E27" w:rsidRPr="00FC0567" w14:paraId="7EFAE9C9" w14:textId="77777777" w:rsidTr="00412E27">
        <w:trPr>
          <w:trHeight w:val="454"/>
        </w:trPr>
        <w:tc>
          <w:tcPr>
            <w:tcW w:w="4819" w:type="dxa"/>
            <w:tcBorders>
              <w:top w:val="nil"/>
              <w:left w:val="nil"/>
              <w:bottom w:val="nil"/>
              <w:right w:val="nil"/>
            </w:tcBorders>
            <w:shd w:val="clear" w:color="auto" w:fill="auto"/>
            <w:noWrap/>
            <w:vAlign w:val="center"/>
          </w:tcPr>
          <w:p w14:paraId="09614ABA"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sidRPr="007F59A4">
              <w:rPr>
                <w:rFonts w:ascii="Times New Roman" w:eastAsia="Times New Roman" w:hAnsi="Times New Roman" w:cs="Times New Roman"/>
                <w:color w:val="000000"/>
                <w:sz w:val="24"/>
                <w:szCs w:val="24"/>
                <w:lang w:eastAsia="en-AU"/>
              </w:rPr>
              <w:t xml:space="preserve">     Sickness benefits for LBP (yes, %)</w:t>
            </w:r>
          </w:p>
        </w:tc>
        <w:tc>
          <w:tcPr>
            <w:tcW w:w="2154" w:type="dxa"/>
            <w:tcBorders>
              <w:top w:val="nil"/>
              <w:left w:val="nil"/>
              <w:bottom w:val="nil"/>
              <w:right w:val="nil"/>
            </w:tcBorders>
            <w:shd w:val="clear" w:color="auto" w:fill="auto"/>
            <w:noWrap/>
            <w:vAlign w:val="center"/>
          </w:tcPr>
          <w:p w14:paraId="747C6515"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1.9</w:t>
            </w:r>
          </w:p>
        </w:tc>
        <w:tc>
          <w:tcPr>
            <w:tcW w:w="239" w:type="dxa"/>
            <w:tcBorders>
              <w:top w:val="nil"/>
              <w:left w:val="nil"/>
              <w:bottom w:val="nil"/>
              <w:right w:val="nil"/>
            </w:tcBorders>
            <w:vAlign w:val="center"/>
          </w:tcPr>
          <w:p w14:paraId="633EDA93"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7D5434A8"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NA</w:t>
            </w:r>
          </w:p>
        </w:tc>
        <w:tc>
          <w:tcPr>
            <w:tcW w:w="1417" w:type="dxa"/>
            <w:tcBorders>
              <w:top w:val="nil"/>
              <w:left w:val="nil"/>
              <w:bottom w:val="nil"/>
              <w:right w:val="nil"/>
            </w:tcBorders>
            <w:shd w:val="clear" w:color="auto" w:fill="auto"/>
            <w:vAlign w:val="center"/>
          </w:tcPr>
          <w:p w14:paraId="22750985" w14:textId="77777777" w:rsidR="00412E27" w:rsidRPr="007F59A4" w:rsidRDefault="00412E27" w:rsidP="00412E27">
            <w:pPr>
              <w:spacing w:after="0" w:line="240" w:lineRule="auto"/>
              <w:jc w:val="center"/>
              <w:rPr>
                <w:rFonts w:ascii="Times New Roman" w:eastAsia="Times New Roman" w:hAnsi="Times New Roman" w:cs="Times New Roman"/>
                <w:color w:val="000000"/>
                <w:sz w:val="24"/>
                <w:szCs w:val="24"/>
                <w:lang w:eastAsia="en-AU"/>
              </w:rPr>
            </w:pPr>
            <w:r w:rsidRPr="007F59A4">
              <w:rPr>
                <w:rFonts w:ascii="Times New Roman" w:eastAsia="Times New Roman" w:hAnsi="Times New Roman" w:cs="Times New Roman"/>
                <w:color w:val="000000"/>
                <w:sz w:val="24"/>
                <w:szCs w:val="24"/>
                <w:lang w:eastAsia="en-AU"/>
              </w:rPr>
              <w:t>NA</w:t>
            </w:r>
          </w:p>
        </w:tc>
      </w:tr>
      <w:tr w:rsidR="00412E27" w:rsidRPr="00FC0567" w14:paraId="651B8730" w14:textId="77777777" w:rsidTr="00412E27">
        <w:trPr>
          <w:trHeight w:val="454"/>
        </w:trPr>
        <w:tc>
          <w:tcPr>
            <w:tcW w:w="4819" w:type="dxa"/>
            <w:tcBorders>
              <w:top w:val="nil"/>
              <w:left w:val="nil"/>
              <w:bottom w:val="nil"/>
              <w:right w:val="nil"/>
            </w:tcBorders>
            <w:shd w:val="clear" w:color="auto" w:fill="auto"/>
            <w:noWrap/>
            <w:vAlign w:val="center"/>
          </w:tcPr>
          <w:p w14:paraId="7AE7C63E"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Impending compensation</w:t>
            </w:r>
            <w:r w:rsidRPr="002611D1">
              <w:rPr>
                <w:rFonts w:ascii="Times New Roman" w:eastAsia="Times New Roman" w:hAnsi="Times New Roman" w:cs="Times New Roman"/>
                <w:color w:val="000000"/>
                <w:sz w:val="24"/>
                <w:szCs w:val="24"/>
                <w:lang w:eastAsia="en-AU"/>
              </w:rPr>
              <w:t xml:space="preserve"> </w:t>
            </w:r>
            <w:r>
              <w:rPr>
                <w:rFonts w:ascii="Times New Roman" w:eastAsia="Times New Roman" w:hAnsi="Times New Roman" w:cs="Times New Roman"/>
                <w:color w:val="000000"/>
                <w:sz w:val="24"/>
                <w:szCs w:val="24"/>
                <w:lang w:eastAsia="en-AU"/>
              </w:rPr>
              <w:t>(yes, %)</w:t>
            </w:r>
          </w:p>
        </w:tc>
        <w:tc>
          <w:tcPr>
            <w:tcW w:w="2154" w:type="dxa"/>
            <w:tcBorders>
              <w:top w:val="nil"/>
              <w:left w:val="nil"/>
              <w:bottom w:val="nil"/>
              <w:right w:val="nil"/>
            </w:tcBorders>
            <w:shd w:val="clear" w:color="auto" w:fill="auto"/>
            <w:noWrap/>
            <w:vAlign w:val="center"/>
          </w:tcPr>
          <w:p w14:paraId="28AD2D0A"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9.3</w:t>
            </w:r>
          </w:p>
        </w:tc>
        <w:tc>
          <w:tcPr>
            <w:tcW w:w="239" w:type="dxa"/>
            <w:tcBorders>
              <w:top w:val="nil"/>
              <w:left w:val="nil"/>
              <w:bottom w:val="nil"/>
              <w:right w:val="nil"/>
            </w:tcBorders>
            <w:vAlign w:val="center"/>
          </w:tcPr>
          <w:p w14:paraId="16A59D7F"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6A97C1D6"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NA</w:t>
            </w:r>
          </w:p>
        </w:tc>
        <w:tc>
          <w:tcPr>
            <w:tcW w:w="1417" w:type="dxa"/>
            <w:tcBorders>
              <w:top w:val="nil"/>
              <w:left w:val="nil"/>
              <w:bottom w:val="nil"/>
              <w:right w:val="nil"/>
            </w:tcBorders>
            <w:shd w:val="clear" w:color="auto" w:fill="auto"/>
            <w:vAlign w:val="center"/>
          </w:tcPr>
          <w:p w14:paraId="5AF4317E"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NA</w:t>
            </w:r>
          </w:p>
        </w:tc>
      </w:tr>
      <w:tr w:rsidR="00412E27" w:rsidRPr="00FC0567" w14:paraId="64224D0C" w14:textId="77777777" w:rsidTr="00412E27">
        <w:trPr>
          <w:trHeight w:val="454"/>
        </w:trPr>
        <w:tc>
          <w:tcPr>
            <w:tcW w:w="4819" w:type="dxa"/>
            <w:tcBorders>
              <w:top w:val="nil"/>
              <w:left w:val="nil"/>
              <w:bottom w:val="nil"/>
              <w:right w:val="nil"/>
            </w:tcBorders>
            <w:shd w:val="clear" w:color="auto" w:fill="auto"/>
            <w:noWrap/>
            <w:vAlign w:val="center"/>
          </w:tcPr>
          <w:p w14:paraId="6C1E2329" w14:textId="77777777" w:rsidR="00412E27" w:rsidRPr="00790B26" w:rsidRDefault="00412E27" w:rsidP="00412E27">
            <w:pPr>
              <w:spacing w:after="0" w:line="240" w:lineRule="auto"/>
              <w:rPr>
                <w:rFonts w:ascii="Times New Roman" w:eastAsia="Times New Roman" w:hAnsi="Times New Roman" w:cs="Times New Roman"/>
                <w:b/>
                <w:color w:val="000000"/>
                <w:sz w:val="24"/>
                <w:szCs w:val="24"/>
                <w:lang w:eastAsia="en-AU"/>
              </w:rPr>
            </w:pPr>
            <w:r w:rsidRPr="00790B26">
              <w:rPr>
                <w:rFonts w:ascii="Times New Roman" w:eastAsia="Times New Roman" w:hAnsi="Times New Roman" w:cs="Times New Roman"/>
                <w:b/>
                <w:color w:val="000000"/>
                <w:sz w:val="24"/>
                <w:szCs w:val="24"/>
                <w:lang w:eastAsia="en-AU"/>
              </w:rPr>
              <w:t>Behavioural</w:t>
            </w:r>
          </w:p>
        </w:tc>
        <w:tc>
          <w:tcPr>
            <w:tcW w:w="2154" w:type="dxa"/>
            <w:tcBorders>
              <w:top w:val="nil"/>
              <w:left w:val="nil"/>
              <w:bottom w:val="nil"/>
              <w:right w:val="nil"/>
            </w:tcBorders>
            <w:shd w:val="clear" w:color="auto" w:fill="auto"/>
            <w:noWrap/>
            <w:vAlign w:val="center"/>
          </w:tcPr>
          <w:p w14:paraId="5B37DD38"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39" w:type="dxa"/>
            <w:tcBorders>
              <w:top w:val="nil"/>
              <w:left w:val="nil"/>
              <w:bottom w:val="nil"/>
              <w:right w:val="nil"/>
            </w:tcBorders>
            <w:vAlign w:val="center"/>
          </w:tcPr>
          <w:p w14:paraId="092E9AF8"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5BFBC59A"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1417" w:type="dxa"/>
            <w:tcBorders>
              <w:top w:val="nil"/>
              <w:left w:val="nil"/>
              <w:bottom w:val="nil"/>
              <w:right w:val="nil"/>
            </w:tcBorders>
            <w:shd w:val="clear" w:color="auto" w:fill="auto"/>
            <w:vAlign w:val="center"/>
          </w:tcPr>
          <w:p w14:paraId="64D896E9"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r>
      <w:tr w:rsidR="00412E27" w:rsidRPr="00FC0567" w14:paraId="717F7460" w14:textId="77777777" w:rsidTr="00412E27">
        <w:trPr>
          <w:trHeight w:val="454"/>
        </w:trPr>
        <w:tc>
          <w:tcPr>
            <w:tcW w:w="4819" w:type="dxa"/>
            <w:tcBorders>
              <w:top w:val="nil"/>
              <w:left w:val="nil"/>
              <w:bottom w:val="nil"/>
              <w:right w:val="nil"/>
            </w:tcBorders>
            <w:shd w:val="clear" w:color="auto" w:fill="auto"/>
            <w:noWrap/>
            <w:vAlign w:val="center"/>
          </w:tcPr>
          <w:p w14:paraId="12F2AE7D"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Sleep quality (PSQI)</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031C9ED2"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9 (7-11)</w:t>
            </w:r>
          </w:p>
        </w:tc>
        <w:tc>
          <w:tcPr>
            <w:tcW w:w="239" w:type="dxa"/>
            <w:tcBorders>
              <w:top w:val="nil"/>
              <w:left w:val="nil"/>
              <w:bottom w:val="nil"/>
              <w:right w:val="nil"/>
            </w:tcBorders>
            <w:vAlign w:val="center"/>
          </w:tcPr>
          <w:p w14:paraId="7C05949C"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7D2318F6"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5 (4-7)</w:t>
            </w:r>
          </w:p>
        </w:tc>
        <w:tc>
          <w:tcPr>
            <w:tcW w:w="1417" w:type="dxa"/>
            <w:tcBorders>
              <w:top w:val="nil"/>
              <w:left w:val="nil"/>
              <w:bottom w:val="nil"/>
              <w:right w:val="nil"/>
            </w:tcBorders>
            <w:shd w:val="clear" w:color="auto" w:fill="auto"/>
            <w:vAlign w:val="center"/>
          </w:tcPr>
          <w:p w14:paraId="468182B0" w14:textId="77777777" w:rsidR="00412E27" w:rsidRPr="008C4D02" w:rsidRDefault="00412E27" w:rsidP="00412E27">
            <w:pPr>
              <w:spacing w:after="0" w:line="240" w:lineRule="auto"/>
              <w:jc w:val="center"/>
              <w:rPr>
                <w:rFonts w:ascii="Times New Roman" w:eastAsia="Times New Roman" w:hAnsi="Times New Roman" w:cs="Times New Roman"/>
                <w:b/>
                <w:color w:val="000000"/>
                <w:sz w:val="24"/>
                <w:szCs w:val="24"/>
                <w:lang w:eastAsia="en-AU"/>
              </w:rPr>
            </w:pPr>
            <w:r w:rsidRPr="008C4D02">
              <w:rPr>
                <w:rFonts w:ascii="Times New Roman" w:eastAsia="Times New Roman" w:hAnsi="Times New Roman" w:cs="Times New Roman"/>
                <w:b/>
                <w:color w:val="000000"/>
                <w:sz w:val="24"/>
                <w:szCs w:val="24"/>
                <w:lang w:eastAsia="en-AU"/>
              </w:rPr>
              <w:t>&lt;0.001</w:t>
            </w:r>
          </w:p>
        </w:tc>
      </w:tr>
      <w:tr w:rsidR="00412E27" w:rsidRPr="00FC0567" w14:paraId="6FA49685" w14:textId="77777777" w:rsidTr="00412E27">
        <w:trPr>
          <w:trHeight w:val="454"/>
        </w:trPr>
        <w:tc>
          <w:tcPr>
            <w:tcW w:w="4819" w:type="dxa"/>
            <w:tcBorders>
              <w:top w:val="nil"/>
              <w:left w:val="nil"/>
              <w:bottom w:val="nil"/>
              <w:right w:val="nil"/>
            </w:tcBorders>
            <w:shd w:val="clear" w:color="auto" w:fill="auto"/>
            <w:noWrap/>
            <w:vAlign w:val="center"/>
          </w:tcPr>
          <w:p w14:paraId="41A069EE"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Alcohol use/related problems (AUDIT)</w:t>
            </w:r>
            <w:r w:rsidRPr="00264E67">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420CAE65"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 (2-6)</w:t>
            </w:r>
          </w:p>
        </w:tc>
        <w:tc>
          <w:tcPr>
            <w:tcW w:w="239" w:type="dxa"/>
            <w:tcBorders>
              <w:top w:val="nil"/>
              <w:left w:val="nil"/>
              <w:bottom w:val="nil"/>
              <w:right w:val="nil"/>
            </w:tcBorders>
            <w:vAlign w:val="center"/>
          </w:tcPr>
          <w:p w14:paraId="7B8B37D9"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26EA73E6"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 (1-5)</w:t>
            </w:r>
          </w:p>
        </w:tc>
        <w:tc>
          <w:tcPr>
            <w:tcW w:w="1417" w:type="dxa"/>
            <w:tcBorders>
              <w:top w:val="nil"/>
              <w:left w:val="nil"/>
              <w:bottom w:val="nil"/>
              <w:right w:val="nil"/>
            </w:tcBorders>
            <w:shd w:val="clear" w:color="auto" w:fill="auto"/>
            <w:vAlign w:val="center"/>
          </w:tcPr>
          <w:p w14:paraId="0B6CFFF8" w14:textId="77777777" w:rsidR="00412E27" w:rsidRPr="00542FAE" w:rsidRDefault="00412E27" w:rsidP="00412E27">
            <w:pPr>
              <w:spacing w:after="0" w:line="240" w:lineRule="auto"/>
              <w:jc w:val="center"/>
              <w:rPr>
                <w:rFonts w:ascii="Times New Roman" w:eastAsia="Times New Roman" w:hAnsi="Times New Roman" w:cs="Times New Roman"/>
                <w:b/>
                <w:color w:val="000000"/>
                <w:sz w:val="24"/>
                <w:szCs w:val="24"/>
                <w:lang w:eastAsia="en-AU"/>
              </w:rPr>
            </w:pPr>
            <w:r>
              <w:rPr>
                <w:rFonts w:ascii="Times New Roman" w:eastAsia="Times New Roman" w:hAnsi="Times New Roman" w:cs="Times New Roman"/>
                <w:color w:val="000000"/>
                <w:sz w:val="24"/>
                <w:szCs w:val="24"/>
                <w:lang w:eastAsia="en-AU"/>
              </w:rPr>
              <w:t>0.121</w:t>
            </w:r>
          </w:p>
        </w:tc>
      </w:tr>
      <w:tr w:rsidR="00412E27" w:rsidRPr="00FC0567" w14:paraId="2121CEE9" w14:textId="77777777" w:rsidTr="00412E27">
        <w:trPr>
          <w:trHeight w:val="454"/>
        </w:trPr>
        <w:tc>
          <w:tcPr>
            <w:tcW w:w="4819" w:type="dxa"/>
            <w:tcBorders>
              <w:top w:val="nil"/>
              <w:left w:val="nil"/>
              <w:bottom w:val="nil"/>
              <w:right w:val="nil"/>
            </w:tcBorders>
            <w:shd w:val="clear" w:color="auto" w:fill="auto"/>
            <w:noWrap/>
            <w:vAlign w:val="center"/>
          </w:tcPr>
          <w:p w14:paraId="182F6CD2"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Previous/current smoker (yes, %)</w:t>
            </w:r>
          </w:p>
        </w:tc>
        <w:tc>
          <w:tcPr>
            <w:tcW w:w="2154" w:type="dxa"/>
            <w:tcBorders>
              <w:top w:val="nil"/>
              <w:left w:val="nil"/>
              <w:bottom w:val="nil"/>
              <w:right w:val="nil"/>
            </w:tcBorders>
            <w:shd w:val="clear" w:color="auto" w:fill="auto"/>
            <w:noWrap/>
            <w:vAlign w:val="center"/>
          </w:tcPr>
          <w:p w14:paraId="6E6E7B8B"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36.4</w:t>
            </w:r>
          </w:p>
        </w:tc>
        <w:tc>
          <w:tcPr>
            <w:tcW w:w="239" w:type="dxa"/>
            <w:tcBorders>
              <w:top w:val="nil"/>
              <w:left w:val="nil"/>
              <w:bottom w:val="nil"/>
              <w:right w:val="nil"/>
            </w:tcBorders>
            <w:vAlign w:val="center"/>
          </w:tcPr>
          <w:p w14:paraId="1F8679BC"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04F8ED0E"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21.9</w:t>
            </w:r>
          </w:p>
        </w:tc>
        <w:tc>
          <w:tcPr>
            <w:tcW w:w="1417" w:type="dxa"/>
            <w:tcBorders>
              <w:top w:val="nil"/>
              <w:left w:val="nil"/>
              <w:bottom w:val="nil"/>
              <w:right w:val="nil"/>
            </w:tcBorders>
            <w:shd w:val="clear" w:color="auto" w:fill="auto"/>
            <w:vAlign w:val="center"/>
          </w:tcPr>
          <w:p w14:paraId="5CAAD7B3" w14:textId="77777777" w:rsidR="00412E27" w:rsidRPr="00542FAE" w:rsidRDefault="00412E27" w:rsidP="00412E27">
            <w:pPr>
              <w:spacing w:after="0" w:line="240" w:lineRule="auto"/>
              <w:jc w:val="center"/>
              <w:rPr>
                <w:rFonts w:ascii="Times New Roman" w:eastAsia="Times New Roman" w:hAnsi="Times New Roman" w:cs="Times New Roman"/>
                <w:b/>
                <w:color w:val="000000"/>
                <w:sz w:val="24"/>
                <w:szCs w:val="24"/>
                <w:lang w:eastAsia="en-AU"/>
              </w:rPr>
            </w:pPr>
            <w:r w:rsidRPr="00B2197B">
              <w:rPr>
                <w:rFonts w:ascii="Times New Roman" w:eastAsia="Times New Roman" w:hAnsi="Times New Roman" w:cs="Times New Roman"/>
                <w:b/>
                <w:color w:val="000000"/>
                <w:sz w:val="24"/>
                <w:szCs w:val="24"/>
                <w:lang w:eastAsia="en-AU"/>
              </w:rPr>
              <w:t>0.033</w:t>
            </w:r>
          </w:p>
        </w:tc>
      </w:tr>
      <w:tr w:rsidR="00412E27" w:rsidRPr="00FC0567" w14:paraId="4A787B72" w14:textId="77777777" w:rsidTr="00412E27">
        <w:trPr>
          <w:trHeight w:val="454"/>
        </w:trPr>
        <w:tc>
          <w:tcPr>
            <w:tcW w:w="4819" w:type="dxa"/>
            <w:tcBorders>
              <w:top w:val="nil"/>
              <w:left w:val="nil"/>
              <w:bottom w:val="nil"/>
              <w:right w:val="nil"/>
            </w:tcBorders>
            <w:shd w:val="clear" w:color="auto" w:fill="auto"/>
            <w:noWrap/>
            <w:vAlign w:val="center"/>
          </w:tcPr>
          <w:p w14:paraId="290B952A"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Current smoker (yes, %)</w:t>
            </w:r>
          </w:p>
        </w:tc>
        <w:tc>
          <w:tcPr>
            <w:tcW w:w="2154" w:type="dxa"/>
            <w:tcBorders>
              <w:top w:val="nil"/>
              <w:left w:val="nil"/>
              <w:bottom w:val="nil"/>
              <w:right w:val="nil"/>
            </w:tcBorders>
            <w:shd w:val="clear" w:color="auto" w:fill="auto"/>
            <w:noWrap/>
            <w:vAlign w:val="center"/>
          </w:tcPr>
          <w:p w14:paraId="3C6641E7"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7.6</w:t>
            </w:r>
          </w:p>
        </w:tc>
        <w:tc>
          <w:tcPr>
            <w:tcW w:w="239" w:type="dxa"/>
            <w:tcBorders>
              <w:top w:val="nil"/>
              <w:left w:val="nil"/>
              <w:bottom w:val="nil"/>
              <w:right w:val="nil"/>
            </w:tcBorders>
            <w:vAlign w:val="center"/>
          </w:tcPr>
          <w:p w14:paraId="39FB05FF"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6E21E1A0" w14:textId="77777777" w:rsidR="00412E2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2.7</w:t>
            </w:r>
          </w:p>
        </w:tc>
        <w:tc>
          <w:tcPr>
            <w:tcW w:w="1417" w:type="dxa"/>
            <w:tcBorders>
              <w:top w:val="nil"/>
              <w:left w:val="nil"/>
              <w:bottom w:val="nil"/>
              <w:right w:val="nil"/>
            </w:tcBorders>
            <w:shd w:val="clear" w:color="auto" w:fill="auto"/>
            <w:vAlign w:val="center"/>
          </w:tcPr>
          <w:p w14:paraId="24D996BC" w14:textId="77777777" w:rsidR="00412E27" w:rsidRPr="00542FAE" w:rsidRDefault="00412E27" w:rsidP="00412E27">
            <w:pPr>
              <w:spacing w:after="0" w:line="240" w:lineRule="auto"/>
              <w:jc w:val="center"/>
              <w:rPr>
                <w:rFonts w:ascii="Times New Roman" w:eastAsia="Times New Roman" w:hAnsi="Times New Roman" w:cs="Times New Roman"/>
                <w:b/>
                <w:color w:val="000000"/>
                <w:sz w:val="24"/>
                <w:szCs w:val="24"/>
                <w:lang w:eastAsia="en-AU"/>
              </w:rPr>
            </w:pPr>
            <w:r>
              <w:rPr>
                <w:rFonts w:ascii="Times New Roman" w:eastAsia="Times New Roman" w:hAnsi="Times New Roman" w:cs="Times New Roman"/>
                <w:color w:val="000000"/>
                <w:sz w:val="24"/>
                <w:szCs w:val="24"/>
                <w:lang w:eastAsia="en-AU"/>
              </w:rPr>
              <w:t>0.158</w:t>
            </w:r>
          </w:p>
        </w:tc>
      </w:tr>
      <w:tr w:rsidR="00412E27" w:rsidRPr="00FC0567" w14:paraId="21BC5B63" w14:textId="77777777" w:rsidTr="00412E27">
        <w:trPr>
          <w:trHeight w:val="454"/>
        </w:trPr>
        <w:tc>
          <w:tcPr>
            <w:tcW w:w="4819" w:type="dxa"/>
            <w:tcBorders>
              <w:top w:val="nil"/>
              <w:left w:val="nil"/>
              <w:bottom w:val="nil"/>
              <w:right w:val="nil"/>
            </w:tcBorders>
            <w:shd w:val="clear" w:color="auto" w:fill="auto"/>
            <w:noWrap/>
            <w:vAlign w:val="center"/>
          </w:tcPr>
          <w:p w14:paraId="0B249364"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w:t>
            </w:r>
            <w:proofErr w:type="spellStart"/>
            <w:r>
              <w:rPr>
                <w:rFonts w:ascii="Times New Roman" w:eastAsia="Times New Roman" w:hAnsi="Times New Roman" w:cs="Times New Roman"/>
                <w:color w:val="000000"/>
                <w:sz w:val="24"/>
                <w:szCs w:val="24"/>
                <w:lang w:eastAsia="en-AU"/>
              </w:rPr>
              <w:t>Vig</w:t>
            </w:r>
            <w:proofErr w:type="spellEnd"/>
            <w:r>
              <w:rPr>
                <w:rFonts w:ascii="Times New Roman" w:eastAsia="Times New Roman" w:hAnsi="Times New Roman" w:cs="Times New Roman"/>
                <w:color w:val="000000"/>
                <w:sz w:val="24"/>
                <w:szCs w:val="24"/>
                <w:lang w:eastAsia="en-AU"/>
              </w:rPr>
              <w:t>. phys. activity days/week (IPAQ)</w:t>
            </w:r>
            <w:r w:rsidRPr="00264E67">
              <w:rPr>
                <w:rFonts w:ascii="Times New Roman" w:eastAsia="Times New Roman" w:hAnsi="Times New Roman" w:cs="Times New Roman"/>
                <w:color w:val="000000"/>
                <w:sz w:val="24"/>
                <w:szCs w:val="24"/>
                <w:vertAlign w:val="superscript"/>
                <w:lang w:eastAsia="en-AU"/>
              </w:rPr>
              <w:t>‡</w:t>
            </w:r>
            <w:r>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1537280A"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2 (0-3)</w:t>
            </w:r>
          </w:p>
        </w:tc>
        <w:tc>
          <w:tcPr>
            <w:tcW w:w="239" w:type="dxa"/>
            <w:tcBorders>
              <w:top w:val="nil"/>
              <w:left w:val="nil"/>
              <w:bottom w:val="nil"/>
              <w:right w:val="nil"/>
            </w:tcBorders>
            <w:vAlign w:val="center"/>
          </w:tcPr>
          <w:p w14:paraId="0007D0C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46E0AD78"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2 (0-4)</w:t>
            </w:r>
          </w:p>
        </w:tc>
        <w:tc>
          <w:tcPr>
            <w:tcW w:w="1417" w:type="dxa"/>
            <w:tcBorders>
              <w:top w:val="nil"/>
              <w:left w:val="nil"/>
              <w:bottom w:val="nil"/>
              <w:right w:val="nil"/>
            </w:tcBorders>
            <w:shd w:val="clear" w:color="auto" w:fill="auto"/>
            <w:vAlign w:val="center"/>
          </w:tcPr>
          <w:p w14:paraId="346BAC43" w14:textId="77777777" w:rsidR="00412E27" w:rsidRPr="00542FAE" w:rsidRDefault="00412E27" w:rsidP="00412E27">
            <w:pPr>
              <w:spacing w:after="0" w:line="240" w:lineRule="auto"/>
              <w:jc w:val="center"/>
              <w:rPr>
                <w:rFonts w:ascii="Times New Roman" w:eastAsia="Times New Roman" w:hAnsi="Times New Roman" w:cs="Times New Roman"/>
                <w:b/>
                <w:color w:val="000000"/>
                <w:sz w:val="24"/>
                <w:szCs w:val="24"/>
                <w:lang w:eastAsia="en-AU"/>
              </w:rPr>
            </w:pPr>
            <w:r w:rsidRPr="00542FAE">
              <w:rPr>
                <w:rFonts w:ascii="Times New Roman" w:eastAsia="Times New Roman" w:hAnsi="Times New Roman" w:cs="Times New Roman"/>
                <w:b/>
                <w:color w:val="000000"/>
                <w:sz w:val="24"/>
                <w:szCs w:val="24"/>
                <w:lang w:eastAsia="en-AU"/>
              </w:rPr>
              <w:t>0.034</w:t>
            </w:r>
          </w:p>
        </w:tc>
      </w:tr>
      <w:tr w:rsidR="00412E27" w:rsidRPr="00FC0567" w14:paraId="6013C2DA" w14:textId="77777777" w:rsidTr="00412E27">
        <w:trPr>
          <w:trHeight w:val="454"/>
        </w:trPr>
        <w:tc>
          <w:tcPr>
            <w:tcW w:w="4819" w:type="dxa"/>
            <w:tcBorders>
              <w:top w:val="nil"/>
              <w:left w:val="nil"/>
              <w:bottom w:val="nil"/>
              <w:right w:val="nil"/>
            </w:tcBorders>
            <w:shd w:val="clear" w:color="auto" w:fill="auto"/>
            <w:noWrap/>
            <w:vAlign w:val="center"/>
          </w:tcPr>
          <w:p w14:paraId="520A9EA9"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w:t>
            </w:r>
            <w:proofErr w:type="spellStart"/>
            <w:r>
              <w:rPr>
                <w:rFonts w:ascii="Times New Roman" w:eastAsia="Times New Roman" w:hAnsi="Times New Roman" w:cs="Times New Roman"/>
                <w:color w:val="000000"/>
                <w:sz w:val="24"/>
                <w:szCs w:val="24"/>
                <w:lang w:eastAsia="en-AU"/>
              </w:rPr>
              <w:t>Vig</w:t>
            </w:r>
            <w:proofErr w:type="spellEnd"/>
            <w:r>
              <w:rPr>
                <w:rFonts w:ascii="Times New Roman" w:eastAsia="Times New Roman" w:hAnsi="Times New Roman" w:cs="Times New Roman"/>
                <w:color w:val="000000"/>
                <w:sz w:val="24"/>
                <w:szCs w:val="24"/>
                <w:lang w:eastAsia="en-AU"/>
              </w:rPr>
              <w:t>. phys. activity time/day (min, IPAQ)</w:t>
            </w:r>
            <w:r w:rsidRPr="00264E67">
              <w:rPr>
                <w:rFonts w:ascii="Times New Roman" w:eastAsia="Times New Roman" w:hAnsi="Times New Roman" w:cs="Times New Roman"/>
                <w:color w:val="000000"/>
                <w:sz w:val="24"/>
                <w:szCs w:val="24"/>
                <w:vertAlign w:val="superscript"/>
                <w:lang w:eastAsia="en-AU"/>
              </w:rPr>
              <w:t>‡</w:t>
            </w:r>
            <w:r>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7C758DFC"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20 (0-60)</w:t>
            </w:r>
          </w:p>
        </w:tc>
        <w:tc>
          <w:tcPr>
            <w:tcW w:w="239" w:type="dxa"/>
            <w:tcBorders>
              <w:top w:val="nil"/>
              <w:left w:val="nil"/>
              <w:bottom w:val="nil"/>
              <w:right w:val="nil"/>
            </w:tcBorders>
            <w:vAlign w:val="center"/>
          </w:tcPr>
          <w:p w14:paraId="44D4FF86"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3A5B7EA3"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34 (0-60)</w:t>
            </w:r>
          </w:p>
        </w:tc>
        <w:tc>
          <w:tcPr>
            <w:tcW w:w="1417" w:type="dxa"/>
            <w:tcBorders>
              <w:top w:val="nil"/>
              <w:left w:val="nil"/>
              <w:bottom w:val="nil"/>
              <w:right w:val="nil"/>
            </w:tcBorders>
            <w:shd w:val="clear" w:color="auto" w:fill="auto"/>
            <w:vAlign w:val="center"/>
          </w:tcPr>
          <w:p w14:paraId="63160D9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0.054</w:t>
            </w:r>
          </w:p>
        </w:tc>
      </w:tr>
      <w:tr w:rsidR="00412E27" w:rsidRPr="00FC0567" w14:paraId="2039D85F" w14:textId="77777777" w:rsidTr="00412E27">
        <w:trPr>
          <w:trHeight w:val="454"/>
        </w:trPr>
        <w:tc>
          <w:tcPr>
            <w:tcW w:w="4819" w:type="dxa"/>
            <w:tcBorders>
              <w:top w:val="nil"/>
              <w:left w:val="nil"/>
              <w:bottom w:val="nil"/>
              <w:right w:val="nil"/>
            </w:tcBorders>
            <w:shd w:val="clear" w:color="auto" w:fill="auto"/>
            <w:noWrap/>
            <w:vAlign w:val="center"/>
          </w:tcPr>
          <w:p w14:paraId="71270819"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Mod. phys. activity days/week (IPAQ)</w:t>
            </w:r>
            <w:r w:rsidRPr="00264E67">
              <w:rPr>
                <w:rFonts w:ascii="Times New Roman" w:eastAsia="Times New Roman" w:hAnsi="Times New Roman" w:cs="Times New Roman"/>
                <w:color w:val="000000"/>
                <w:sz w:val="24"/>
                <w:szCs w:val="24"/>
                <w:vertAlign w:val="superscript"/>
                <w:lang w:eastAsia="en-AU"/>
              </w:rPr>
              <w:t>‡</w:t>
            </w:r>
            <w:r>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016E9E4C"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2 (0-4)</w:t>
            </w:r>
          </w:p>
        </w:tc>
        <w:tc>
          <w:tcPr>
            <w:tcW w:w="239" w:type="dxa"/>
            <w:tcBorders>
              <w:top w:val="nil"/>
              <w:left w:val="nil"/>
              <w:bottom w:val="nil"/>
              <w:right w:val="nil"/>
            </w:tcBorders>
            <w:vAlign w:val="center"/>
          </w:tcPr>
          <w:p w14:paraId="0BBB7CCA"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32AF072F"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 (0-5)</w:t>
            </w:r>
          </w:p>
        </w:tc>
        <w:tc>
          <w:tcPr>
            <w:tcW w:w="1417" w:type="dxa"/>
            <w:tcBorders>
              <w:top w:val="nil"/>
              <w:left w:val="nil"/>
              <w:bottom w:val="nil"/>
              <w:right w:val="nil"/>
            </w:tcBorders>
            <w:shd w:val="clear" w:color="auto" w:fill="auto"/>
            <w:vAlign w:val="center"/>
          </w:tcPr>
          <w:p w14:paraId="7FB36515"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0.419</w:t>
            </w:r>
          </w:p>
        </w:tc>
      </w:tr>
      <w:tr w:rsidR="00412E27" w:rsidRPr="00FC0567" w14:paraId="28115769" w14:textId="77777777" w:rsidTr="00412E27">
        <w:trPr>
          <w:trHeight w:val="454"/>
        </w:trPr>
        <w:tc>
          <w:tcPr>
            <w:tcW w:w="4819" w:type="dxa"/>
            <w:tcBorders>
              <w:top w:val="nil"/>
              <w:left w:val="nil"/>
              <w:bottom w:val="nil"/>
              <w:right w:val="nil"/>
            </w:tcBorders>
            <w:shd w:val="clear" w:color="auto" w:fill="auto"/>
            <w:noWrap/>
            <w:vAlign w:val="center"/>
          </w:tcPr>
          <w:p w14:paraId="662E686F"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Mod. phys. activity time/day (min, IPAQ)</w:t>
            </w:r>
            <w:r w:rsidRPr="00264E67">
              <w:rPr>
                <w:rFonts w:ascii="Times New Roman" w:eastAsia="Times New Roman" w:hAnsi="Times New Roman" w:cs="Times New Roman"/>
                <w:color w:val="000000"/>
                <w:sz w:val="24"/>
                <w:szCs w:val="24"/>
                <w:vertAlign w:val="superscript"/>
                <w:lang w:eastAsia="en-AU"/>
              </w:rPr>
              <w:t>‡</w:t>
            </w:r>
            <w:r>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1D6965CF"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30 (0-60)</w:t>
            </w:r>
          </w:p>
        </w:tc>
        <w:tc>
          <w:tcPr>
            <w:tcW w:w="239" w:type="dxa"/>
            <w:tcBorders>
              <w:top w:val="nil"/>
              <w:left w:val="nil"/>
              <w:bottom w:val="nil"/>
              <w:right w:val="nil"/>
            </w:tcBorders>
            <w:vAlign w:val="center"/>
          </w:tcPr>
          <w:p w14:paraId="6F7376DC"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3BA3CCC2"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43 (0-60)</w:t>
            </w:r>
          </w:p>
        </w:tc>
        <w:tc>
          <w:tcPr>
            <w:tcW w:w="1417" w:type="dxa"/>
            <w:tcBorders>
              <w:top w:val="nil"/>
              <w:left w:val="nil"/>
              <w:bottom w:val="nil"/>
              <w:right w:val="nil"/>
            </w:tcBorders>
            <w:shd w:val="clear" w:color="auto" w:fill="auto"/>
            <w:vAlign w:val="center"/>
          </w:tcPr>
          <w:p w14:paraId="15F30B9E"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0.256</w:t>
            </w:r>
          </w:p>
        </w:tc>
      </w:tr>
      <w:tr w:rsidR="00412E27" w:rsidRPr="00FC0567" w14:paraId="2EA293AB" w14:textId="77777777" w:rsidTr="00412E27">
        <w:trPr>
          <w:trHeight w:val="454"/>
        </w:trPr>
        <w:tc>
          <w:tcPr>
            <w:tcW w:w="4819" w:type="dxa"/>
            <w:tcBorders>
              <w:top w:val="nil"/>
              <w:left w:val="nil"/>
              <w:bottom w:val="nil"/>
              <w:right w:val="nil"/>
            </w:tcBorders>
            <w:shd w:val="clear" w:color="auto" w:fill="auto"/>
            <w:noWrap/>
            <w:vAlign w:val="center"/>
          </w:tcPr>
          <w:p w14:paraId="3C5314A9"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Days/week walking for ≥10 min (IPAQ)</w:t>
            </w:r>
            <w:r w:rsidRPr="00264E67">
              <w:rPr>
                <w:rFonts w:ascii="Times New Roman" w:eastAsia="Times New Roman" w:hAnsi="Times New Roman" w:cs="Times New Roman"/>
                <w:color w:val="000000"/>
                <w:sz w:val="24"/>
                <w:szCs w:val="24"/>
                <w:vertAlign w:val="superscript"/>
                <w:lang w:eastAsia="en-AU"/>
              </w:rPr>
              <w:t>‡</w:t>
            </w:r>
            <w:r>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nil"/>
              <w:right w:val="nil"/>
            </w:tcBorders>
            <w:shd w:val="clear" w:color="auto" w:fill="auto"/>
            <w:noWrap/>
            <w:vAlign w:val="center"/>
          </w:tcPr>
          <w:p w14:paraId="5A4C761A"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6 (4-7)</w:t>
            </w:r>
          </w:p>
        </w:tc>
        <w:tc>
          <w:tcPr>
            <w:tcW w:w="239" w:type="dxa"/>
            <w:tcBorders>
              <w:top w:val="nil"/>
              <w:left w:val="nil"/>
              <w:bottom w:val="nil"/>
              <w:right w:val="nil"/>
            </w:tcBorders>
            <w:vAlign w:val="center"/>
          </w:tcPr>
          <w:p w14:paraId="425BB410"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nil"/>
              <w:right w:val="nil"/>
            </w:tcBorders>
            <w:shd w:val="clear" w:color="auto" w:fill="auto"/>
            <w:noWrap/>
            <w:vAlign w:val="center"/>
          </w:tcPr>
          <w:p w14:paraId="5317A3E0"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7 (4-7</w:t>
            </w:r>
          </w:p>
        </w:tc>
        <w:tc>
          <w:tcPr>
            <w:tcW w:w="1417" w:type="dxa"/>
            <w:tcBorders>
              <w:top w:val="nil"/>
              <w:left w:val="nil"/>
              <w:bottom w:val="nil"/>
              <w:right w:val="nil"/>
            </w:tcBorders>
            <w:shd w:val="clear" w:color="auto" w:fill="auto"/>
            <w:vAlign w:val="center"/>
          </w:tcPr>
          <w:p w14:paraId="4CF6AEF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0.428</w:t>
            </w:r>
          </w:p>
        </w:tc>
      </w:tr>
      <w:tr w:rsidR="00412E27" w:rsidRPr="00FC0567" w14:paraId="7769B3BC" w14:textId="77777777" w:rsidTr="00412E27">
        <w:trPr>
          <w:trHeight w:val="454"/>
        </w:trPr>
        <w:tc>
          <w:tcPr>
            <w:tcW w:w="4819" w:type="dxa"/>
            <w:tcBorders>
              <w:top w:val="nil"/>
              <w:left w:val="nil"/>
              <w:right w:val="nil"/>
            </w:tcBorders>
            <w:shd w:val="clear" w:color="auto" w:fill="auto"/>
            <w:noWrap/>
            <w:vAlign w:val="center"/>
          </w:tcPr>
          <w:p w14:paraId="2E07D679"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Walking time/day (min, IPAQ)</w:t>
            </w:r>
            <w:r w:rsidRPr="00264E67">
              <w:rPr>
                <w:rFonts w:ascii="Times New Roman" w:eastAsia="Times New Roman" w:hAnsi="Times New Roman" w:cs="Times New Roman"/>
                <w:color w:val="000000"/>
                <w:sz w:val="24"/>
                <w:szCs w:val="24"/>
                <w:vertAlign w:val="superscript"/>
                <w:lang w:eastAsia="en-AU"/>
              </w:rPr>
              <w:t>‡</w:t>
            </w:r>
            <w:r>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right w:val="nil"/>
            </w:tcBorders>
            <w:shd w:val="clear" w:color="auto" w:fill="auto"/>
            <w:noWrap/>
            <w:vAlign w:val="center"/>
          </w:tcPr>
          <w:p w14:paraId="7DBBA124"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30 (20-60)</w:t>
            </w:r>
          </w:p>
        </w:tc>
        <w:tc>
          <w:tcPr>
            <w:tcW w:w="239" w:type="dxa"/>
            <w:tcBorders>
              <w:top w:val="nil"/>
              <w:left w:val="nil"/>
              <w:right w:val="nil"/>
            </w:tcBorders>
            <w:vAlign w:val="center"/>
          </w:tcPr>
          <w:p w14:paraId="2221E355"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right w:val="nil"/>
            </w:tcBorders>
            <w:shd w:val="clear" w:color="auto" w:fill="auto"/>
            <w:noWrap/>
            <w:vAlign w:val="center"/>
          </w:tcPr>
          <w:p w14:paraId="091AF419"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30 (20-60)</w:t>
            </w:r>
          </w:p>
        </w:tc>
        <w:tc>
          <w:tcPr>
            <w:tcW w:w="1417" w:type="dxa"/>
            <w:tcBorders>
              <w:top w:val="nil"/>
              <w:left w:val="nil"/>
              <w:right w:val="nil"/>
            </w:tcBorders>
            <w:shd w:val="clear" w:color="auto" w:fill="auto"/>
            <w:vAlign w:val="center"/>
          </w:tcPr>
          <w:p w14:paraId="6A1309BE"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0.657</w:t>
            </w:r>
          </w:p>
        </w:tc>
      </w:tr>
      <w:tr w:rsidR="00412E27" w:rsidRPr="00FC0567" w14:paraId="09C334E6" w14:textId="77777777" w:rsidTr="00412E27">
        <w:trPr>
          <w:trHeight w:val="454"/>
        </w:trPr>
        <w:tc>
          <w:tcPr>
            <w:tcW w:w="4819" w:type="dxa"/>
            <w:tcBorders>
              <w:top w:val="nil"/>
              <w:left w:val="nil"/>
              <w:bottom w:val="single" w:sz="4" w:space="0" w:color="auto"/>
              <w:right w:val="nil"/>
            </w:tcBorders>
            <w:shd w:val="clear" w:color="auto" w:fill="auto"/>
            <w:noWrap/>
            <w:vAlign w:val="center"/>
          </w:tcPr>
          <w:p w14:paraId="2D211AD9" w14:textId="77777777" w:rsidR="00412E27" w:rsidRDefault="00412E27" w:rsidP="00412E27">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 xml:space="preserve">     Sitting time/day (min, IPAQ)</w:t>
            </w:r>
            <w:r w:rsidRPr="00264E67">
              <w:rPr>
                <w:rFonts w:ascii="Times New Roman" w:eastAsia="Times New Roman" w:hAnsi="Times New Roman" w:cs="Times New Roman"/>
                <w:color w:val="000000"/>
                <w:sz w:val="24"/>
                <w:szCs w:val="24"/>
                <w:vertAlign w:val="superscript"/>
                <w:lang w:eastAsia="en-AU"/>
              </w:rPr>
              <w:t>‡</w:t>
            </w:r>
            <w:r>
              <w:rPr>
                <w:rFonts w:ascii="Times New Roman" w:eastAsia="Times New Roman" w:hAnsi="Times New Roman" w:cs="Times New Roman"/>
                <w:color w:val="000000"/>
                <w:sz w:val="24"/>
                <w:szCs w:val="24"/>
                <w:vertAlign w:val="superscript"/>
                <w:lang w:eastAsia="en-AU"/>
              </w:rPr>
              <w:t>*</w:t>
            </w:r>
          </w:p>
        </w:tc>
        <w:tc>
          <w:tcPr>
            <w:tcW w:w="2154" w:type="dxa"/>
            <w:tcBorders>
              <w:top w:val="nil"/>
              <w:left w:val="nil"/>
              <w:bottom w:val="single" w:sz="4" w:space="0" w:color="auto"/>
              <w:right w:val="nil"/>
            </w:tcBorders>
            <w:shd w:val="clear" w:color="auto" w:fill="auto"/>
            <w:noWrap/>
            <w:vAlign w:val="center"/>
          </w:tcPr>
          <w:p w14:paraId="6A0FD1DE"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420 (240-540)</w:t>
            </w:r>
          </w:p>
        </w:tc>
        <w:tc>
          <w:tcPr>
            <w:tcW w:w="239" w:type="dxa"/>
            <w:tcBorders>
              <w:top w:val="nil"/>
              <w:left w:val="nil"/>
              <w:bottom w:val="single" w:sz="4" w:space="0" w:color="auto"/>
              <w:right w:val="nil"/>
            </w:tcBorders>
            <w:vAlign w:val="center"/>
          </w:tcPr>
          <w:p w14:paraId="7BF32615"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p>
        </w:tc>
        <w:tc>
          <w:tcPr>
            <w:tcW w:w="2154" w:type="dxa"/>
            <w:tcBorders>
              <w:top w:val="nil"/>
              <w:left w:val="nil"/>
              <w:bottom w:val="single" w:sz="4" w:space="0" w:color="auto"/>
              <w:right w:val="nil"/>
            </w:tcBorders>
            <w:shd w:val="clear" w:color="auto" w:fill="auto"/>
            <w:noWrap/>
            <w:vAlign w:val="center"/>
          </w:tcPr>
          <w:p w14:paraId="3A08FE2C"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420 (300-585)</w:t>
            </w:r>
          </w:p>
        </w:tc>
        <w:tc>
          <w:tcPr>
            <w:tcW w:w="1417" w:type="dxa"/>
            <w:tcBorders>
              <w:top w:val="nil"/>
              <w:left w:val="nil"/>
              <w:bottom w:val="single" w:sz="4" w:space="0" w:color="auto"/>
              <w:right w:val="nil"/>
            </w:tcBorders>
            <w:shd w:val="clear" w:color="auto" w:fill="auto"/>
            <w:vAlign w:val="center"/>
          </w:tcPr>
          <w:p w14:paraId="060BB248" w14:textId="77777777" w:rsidR="00412E27" w:rsidRPr="00264E67" w:rsidRDefault="00412E27" w:rsidP="00412E27">
            <w:pPr>
              <w:spacing w:after="0" w:line="240" w:lineRule="auto"/>
              <w:jc w:val="cente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0.619</w:t>
            </w:r>
          </w:p>
        </w:tc>
      </w:tr>
    </w:tbl>
    <w:p w14:paraId="20D10CA3" w14:textId="77777777" w:rsidR="00412E27" w:rsidRDefault="00412E27" w:rsidP="00412E27">
      <w:pPr>
        <w:tabs>
          <w:tab w:val="left" w:pos="2225"/>
        </w:tabs>
        <w:spacing w:before="120" w:after="0" w:line="480" w:lineRule="auto"/>
        <w:rPr>
          <w:rFonts w:ascii="Times New Roman" w:hAnsi="Times New Roman" w:cs="Times New Roman"/>
          <w:sz w:val="24"/>
          <w:szCs w:val="24"/>
        </w:rPr>
      </w:pPr>
      <w:r w:rsidRPr="005F7254">
        <w:rPr>
          <w:rFonts w:ascii="Times New Roman" w:hAnsi="Times New Roman" w:cs="Times New Roman"/>
          <w:sz w:val="24"/>
          <w:szCs w:val="24"/>
        </w:rPr>
        <w:t xml:space="preserve">Variable (characteristic) </w:t>
      </w:r>
      <w:r>
        <w:rPr>
          <w:rFonts w:ascii="Times New Roman" w:hAnsi="Times New Roman" w:cs="Times New Roman"/>
          <w:sz w:val="24"/>
          <w:szCs w:val="24"/>
        </w:rPr>
        <w:t>summary statistics (mean [SD]</w:t>
      </w:r>
      <w:r w:rsidRPr="00CB0A24">
        <w:rPr>
          <w:rFonts w:ascii="Times New Roman" w:eastAsia="Times New Roman" w:hAnsi="Times New Roman" w:cs="Times New Roman"/>
          <w:color w:val="000000"/>
          <w:sz w:val="24"/>
          <w:szCs w:val="24"/>
          <w:vertAlign w:val="superscript"/>
          <w:lang w:eastAsia="en-AU"/>
        </w:rPr>
        <w:t>†</w:t>
      </w:r>
      <w:r>
        <w:rPr>
          <w:rFonts w:ascii="Times New Roman" w:hAnsi="Times New Roman" w:cs="Times New Roman"/>
          <w:sz w:val="24"/>
          <w:szCs w:val="24"/>
        </w:rPr>
        <w:t>, median [IQR]</w:t>
      </w:r>
      <w:r w:rsidRPr="003201BD">
        <w:rPr>
          <w:rFonts w:ascii="Times New Roman" w:eastAsia="Times New Roman" w:hAnsi="Times New Roman" w:cs="Times New Roman"/>
          <w:color w:val="000000"/>
          <w:sz w:val="24"/>
          <w:szCs w:val="24"/>
          <w:vertAlign w:val="superscript"/>
          <w:lang w:eastAsia="en-AU"/>
        </w:rPr>
        <w:t>‡</w:t>
      </w:r>
      <w:r>
        <w:rPr>
          <w:rFonts w:ascii="Times New Roman" w:hAnsi="Times New Roman" w:cs="Times New Roman"/>
          <w:sz w:val="24"/>
          <w:szCs w:val="24"/>
        </w:rPr>
        <w:t xml:space="preserve"> or percentage) compared between</w:t>
      </w:r>
      <w:r w:rsidRPr="005F7254">
        <w:rPr>
          <w:rFonts w:ascii="Times New Roman" w:hAnsi="Times New Roman" w:cs="Times New Roman"/>
          <w:sz w:val="24"/>
          <w:szCs w:val="24"/>
        </w:rPr>
        <w:t xml:space="preserve"> low back pain </w:t>
      </w:r>
      <w:r>
        <w:rPr>
          <w:rFonts w:ascii="Times New Roman" w:hAnsi="Times New Roman" w:cs="Times New Roman"/>
          <w:sz w:val="24"/>
          <w:szCs w:val="24"/>
        </w:rPr>
        <w:t xml:space="preserve">and control </w:t>
      </w:r>
      <w:r w:rsidRPr="005F7254">
        <w:rPr>
          <w:rFonts w:ascii="Times New Roman" w:hAnsi="Times New Roman" w:cs="Times New Roman"/>
          <w:sz w:val="24"/>
          <w:szCs w:val="24"/>
        </w:rPr>
        <w:t xml:space="preserve">participants using </w:t>
      </w:r>
      <w:r w:rsidRPr="00657728">
        <w:rPr>
          <w:rFonts w:ascii="Times New Roman" w:hAnsi="Times New Roman" w:cs="Times New Roman"/>
          <w:i/>
          <w:sz w:val="24"/>
          <w:szCs w:val="24"/>
        </w:rPr>
        <w:t>t</w:t>
      </w:r>
      <w:r>
        <w:rPr>
          <w:rFonts w:ascii="Times New Roman" w:hAnsi="Times New Roman" w:cs="Times New Roman"/>
          <w:sz w:val="24"/>
          <w:szCs w:val="24"/>
        </w:rPr>
        <w:t xml:space="preserve"> tests</w:t>
      </w:r>
      <w:r w:rsidRPr="005F7254">
        <w:rPr>
          <w:rFonts w:ascii="Times New Roman" w:hAnsi="Times New Roman" w:cs="Times New Roman"/>
          <w:sz w:val="24"/>
          <w:szCs w:val="24"/>
        </w:rPr>
        <w:t xml:space="preserve"> (continuous </w:t>
      </w:r>
      <w:r>
        <w:rPr>
          <w:rFonts w:ascii="Times New Roman" w:hAnsi="Times New Roman" w:cs="Times New Roman"/>
          <w:sz w:val="24"/>
          <w:szCs w:val="24"/>
        </w:rPr>
        <w:t>data, normally distributed</w:t>
      </w:r>
      <w:r w:rsidRPr="005F7254">
        <w:rPr>
          <w:rFonts w:ascii="Times New Roman" w:hAnsi="Times New Roman" w:cs="Times New Roman"/>
          <w:sz w:val="24"/>
          <w:szCs w:val="24"/>
        </w:rPr>
        <w:t>)</w:t>
      </w:r>
      <w:r>
        <w:rPr>
          <w:rFonts w:ascii="Times New Roman" w:hAnsi="Times New Roman" w:cs="Times New Roman"/>
          <w:sz w:val="24"/>
          <w:szCs w:val="24"/>
        </w:rPr>
        <w:t xml:space="preserve">, Mann-Whitney </w:t>
      </w:r>
      <w:r w:rsidRPr="00095FE8">
        <w:rPr>
          <w:rFonts w:ascii="Times New Roman" w:hAnsi="Times New Roman" w:cs="Times New Roman"/>
          <w:i/>
          <w:sz w:val="24"/>
          <w:szCs w:val="24"/>
        </w:rPr>
        <w:t>U</w:t>
      </w:r>
      <w:r>
        <w:rPr>
          <w:rFonts w:ascii="Times New Roman" w:hAnsi="Times New Roman" w:cs="Times New Roman"/>
          <w:sz w:val="24"/>
          <w:szCs w:val="24"/>
        </w:rPr>
        <w:t xml:space="preserve"> tests (continuous data, not normally distributed)</w:t>
      </w:r>
      <w:r w:rsidRPr="005F7254">
        <w:rPr>
          <w:rFonts w:ascii="Times New Roman" w:hAnsi="Times New Roman" w:cs="Times New Roman"/>
          <w:sz w:val="24"/>
          <w:szCs w:val="24"/>
        </w:rPr>
        <w:t xml:space="preserve"> or </w:t>
      </w:r>
      <w:r>
        <w:rPr>
          <w:rFonts w:ascii="Times New Roman" w:hAnsi="Times New Roman" w:cs="Times New Roman"/>
          <w:sz w:val="24"/>
          <w:szCs w:val="24"/>
        </w:rPr>
        <w:t>Chi squared</w:t>
      </w:r>
      <w:r w:rsidRPr="005F7254">
        <w:rPr>
          <w:rFonts w:ascii="Times New Roman" w:hAnsi="Times New Roman" w:cs="Times New Roman"/>
          <w:sz w:val="24"/>
          <w:szCs w:val="24"/>
        </w:rPr>
        <w:t xml:space="preserve"> tests (categorical </w:t>
      </w:r>
      <w:r>
        <w:rPr>
          <w:rFonts w:ascii="Times New Roman" w:hAnsi="Times New Roman" w:cs="Times New Roman"/>
          <w:sz w:val="24"/>
          <w:szCs w:val="24"/>
        </w:rPr>
        <w:t>data</w:t>
      </w:r>
      <w:r w:rsidRPr="005F7254">
        <w:rPr>
          <w:rFonts w:ascii="Times New Roman" w:eastAsia="Times New Roman" w:hAnsi="Times New Roman" w:cs="Times New Roman"/>
          <w:bCs/>
          <w:color w:val="000000"/>
          <w:sz w:val="24"/>
          <w:szCs w:val="24"/>
          <w:lang w:eastAsia="en-AU"/>
        </w:rPr>
        <w:t>)</w:t>
      </w:r>
      <w:r w:rsidRPr="005F7254">
        <w:rPr>
          <w:rFonts w:ascii="Times New Roman" w:hAnsi="Times New Roman" w:cs="Times New Roman"/>
          <w:sz w:val="24"/>
          <w:szCs w:val="24"/>
        </w:rPr>
        <w:t>.</w:t>
      </w:r>
      <w:r>
        <w:rPr>
          <w:rFonts w:ascii="Times New Roman" w:hAnsi="Times New Roman" w:cs="Times New Roman"/>
          <w:sz w:val="24"/>
          <w:szCs w:val="24"/>
        </w:rPr>
        <w:t xml:space="preserve"> Edu. – </w:t>
      </w:r>
      <w:proofErr w:type="gramStart"/>
      <w:r>
        <w:rPr>
          <w:rFonts w:ascii="Times New Roman" w:hAnsi="Times New Roman" w:cs="Times New Roman"/>
          <w:sz w:val="24"/>
          <w:szCs w:val="24"/>
        </w:rPr>
        <w:t>education</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Empl</w:t>
      </w:r>
      <w:proofErr w:type="spellEnd"/>
      <w:r>
        <w:rPr>
          <w:rFonts w:ascii="Times New Roman" w:hAnsi="Times New Roman" w:cs="Times New Roman"/>
          <w:sz w:val="24"/>
          <w:szCs w:val="24"/>
        </w:rPr>
        <w:t xml:space="preserve">. – </w:t>
      </w:r>
      <w:proofErr w:type="gramStart"/>
      <w:r>
        <w:rPr>
          <w:rFonts w:ascii="Times New Roman" w:hAnsi="Times New Roman" w:cs="Times New Roman"/>
          <w:sz w:val="24"/>
          <w:szCs w:val="24"/>
        </w:rPr>
        <w:t>employment</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Vig</w:t>
      </w:r>
      <w:proofErr w:type="spellEnd"/>
      <w:r>
        <w:rPr>
          <w:rFonts w:ascii="Times New Roman" w:hAnsi="Times New Roman" w:cs="Times New Roman"/>
          <w:sz w:val="24"/>
          <w:szCs w:val="24"/>
        </w:rPr>
        <w:t xml:space="preserve">. – </w:t>
      </w:r>
      <w:proofErr w:type="gramStart"/>
      <w:r>
        <w:rPr>
          <w:rFonts w:ascii="Times New Roman" w:hAnsi="Times New Roman" w:cs="Times New Roman"/>
          <w:sz w:val="24"/>
          <w:szCs w:val="24"/>
        </w:rPr>
        <w:t>vigorous</w:t>
      </w:r>
      <w:proofErr w:type="gramEnd"/>
      <w:r>
        <w:rPr>
          <w:rFonts w:ascii="Times New Roman" w:hAnsi="Times New Roman" w:cs="Times New Roman"/>
          <w:sz w:val="24"/>
          <w:szCs w:val="24"/>
        </w:rPr>
        <w:t>; Mod – moderate; min – minute. Refer to Tables 1 and S1 for other abbreviations.</w:t>
      </w:r>
    </w:p>
    <w:p w14:paraId="0EDE7BB8" w14:textId="77777777" w:rsidR="00412E27" w:rsidRDefault="00412E27" w:rsidP="00412E27">
      <w:pPr>
        <w:tabs>
          <w:tab w:val="left" w:pos="2225"/>
        </w:tabs>
        <w:spacing w:after="0" w:line="480" w:lineRule="auto"/>
        <w:rPr>
          <w:rFonts w:ascii="Times New Roman" w:hAnsi="Times New Roman" w:cs="Times New Roman"/>
          <w:sz w:val="24"/>
          <w:szCs w:val="24"/>
        </w:rPr>
      </w:pPr>
      <w:r>
        <w:rPr>
          <w:rFonts w:ascii="Times New Roman" w:hAnsi="Times New Roman" w:cs="Times New Roman"/>
          <w:sz w:val="24"/>
          <w:szCs w:val="24"/>
        </w:rPr>
        <w:t xml:space="preserve">*If a participant provided a range of values in response to a question (e.g., 30-60 minutes), the average was calculated for analysis purposes. </w:t>
      </w:r>
    </w:p>
    <w:p w14:paraId="083D05A8" w14:textId="77777777" w:rsidR="00412E27" w:rsidRPr="00C6714A" w:rsidRDefault="00412E27" w:rsidP="00412E27">
      <w:pPr>
        <w:tabs>
          <w:tab w:val="left" w:pos="2225"/>
        </w:tabs>
        <w:spacing w:after="0" w:line="480" w:lineRule="auto"/>
        <w:rPr>
          <w:rFonts w:ascii="Times New Roman" w:hAnsi="Times New Roman" w:cs="Times New Roman"/>
          <w:sz w:val="24"/>
          <w:szCs w:val="24"/>
          <w:vertAlign w:val="superscript"/>
        </w:rPr>
      </w:pPr>
      <w:r w:rsidRPr="00C6714A">
        <w:rPr>
          <w:rFonts w:ascii="Times New Roman" w:hAnsi="Times New Roman" w:cs="Times New Roman"/>
          <w:sz w:val="24"/>
          <w:szCs w:val="24"/>
          <w:vertAlign w:val="superscript"/>
        </w:rPr>
        <w:t>∆</w:t>
      </w:r>
      <w:r>
        <w:rPr>
          <w:rFonts w:ascii="Times New Roman" w:hAnsi="Times New Roman" w:cs="Times New Roman"/>
          <w:sz w:val="24"/>
          <w:szCs w:val="24"/>
        </w:rPr>
        <w:t xml:space="preserve">Participants who answered “other” to </w:t>
      </w:r>
      <w:r w:rsidRPr="00C6714A">
        <w:rPr>
          <w:rFonts w:ascii="Times New Roman" w:hAnsi="Times New Roman" w:cs="Times New Roman"/>
          <w:i/>
          <w:sz w:val="24"/>
          <w:szCs w:val="24"/>
        </w:rPr>
        <w:t>question 25</w:t>
      </w:r>
      <w:r>
        <w:rPr>
          <w:rFonts w:ascii="Times New Roman" w:hAnsi="Times New Roman" w:cs="Times New Roman"/>
          <w:sz w:val="24"/>
          <w:szCs w:val="24"/>
        </w:rPr>
        <w:t xml:space="preserve"> of the Job Content Questionnaire were removed prior to analysing the “job insecurity” scale. </w:t>
      </w:r>
      <w:r w:rsidRPr="00C6714A">
        <w:rPr>
          <w:rFonts w:ascii="Times New Roman" w:hAnsi="Times New Roman" w:cs="Times New Roman"/>
          <w:sz w:val="24"/>
          <w:szCs w:val="24"/>
          <w:vertAlign w:val="superscript"/>
        </w:rPr>
        <w:br w:type="page"/>
      </w:r>
    </w:p>
    <w:p w14:paraId="280EC045" w14:textId="77777777" w:rsidR="00412E27" w:rsidRDefault="00412E27" w:rsidP="00412E27">
      <w:pPr>
        <w:tabs>
          <w:tab w:val="left" w:pos="2225"/>
        </w:tabs>
        <w:spacing w:before="120" w:after="0" w:line="480" w:lineRule="auto"/>
        <w:rPr>
          <w:rFonts w:ascii="Times New Roman" w:hAnsi="Times New Roman" w:cs="Times New Roman"/>
          <w:b/>
          <w:sz w:val="24"/>
          <w:szCs w:val="24"/>
        </w:rPr>
        <w:sectPr w:rsidR="00412E27" w:rsidSect="00563B3C">
          <w:pgSz w:w="11906" w:h="16838"/>
          <w:pgMar w:top="567" w:right="567" w:bottom="567" w:left="567" w:header="709" w:footer="709" w:gutter="0"/>
          <w:cols w:space="708"/>
          <w:docGrid w:linePitch="360"/>
        </w:sectPr>
      </w:pPr>
    </w:p>
    <w:p w14:paraId="58F2E06C" w14:textId="56E3C96F" w:rsidR="00412E27" w:rsidRPr="001E4A0A" w:rsidRDefault="00412E27" w:rsidP="00412E27">
      <w:pPr>
        <w:spacing w:after="0" w:line="240" w:lineRule="auto"/>
        <w:rPr>
          <w:rFonts w:ascii="Times New Roman" w:hAnsi="Times New Roman" w:cs="Times New Roman"/>
          <w:b/>
          <w:sz w:val="24"/>
          <w:szCs w:val="24"/>
        </w:rPr>
      </w:pPr>
      <w:r w:rsidRPr="001E4A0A">
        <w:rPr>
          <w:rFonts w:ascii="Times New Roman" w:hAnsi="Times New Roman" w:cs="Times New Roman"/>
          <w:b/>
          <w:sz w:val="24"/>
          <w:szCs w:val="24"/>
        </w:rPr>
        <w:lastRenderedPageBreak/>
        <w:t>Table S</w:t>
      </w:r>
      <w:r w:rsidR="00590F2C">
        <w:rPr>
          <w:rFonts w:ascii="Times New Roman" w:hAnsi="Times New Roman" w:cs="Times New Roman"/>
          <w:b/>
          <w:sz w:val="24"/>
          <w:szCs w:val="24"/>
        </w:rPr>
        <w:t>5</w:t>
      </w:r>
      <w:r w:rsidRPr="001E4A0A">
        <w:rPr>
          <w:rFonts w:ascii="Times New Roman" w:hAnsi="Times New Roman" w:cs="Times New Roman"/>
          <w:b/>
          <w:sz w:val="24"/>
          <w:szCs w:val="24"/>
        </w:rPr>
        <w:t xml:space="preserve">. </w:t>
      </w:r>
      <w:r w:rsidRPr="001E4A0A">
        <w:rPr>
          <w:rFonts w:ascii="Times New Roman" w:hAnsi="Times New Roman" w:cs="Times New Roman"/>
          <w:sz w:val="24"/>
          <w:szCs w:val="24"/>
        </w:rPr>
        <w:t xml:space="preserve">Number of baseline and follow-up participants that provided </w:t>
      </w:r>
      <w:r>
        <w:rPr>
          <w:rFonts w:ascii="Times New Roman" w:hAnsi="Times New Roman" w:cs="Times New Roman"/>
          <w:sz w:val="24"/>
          <w:szCs w:val="24"/>
        </w:rPr>
        <w:t xml:space="preserve">valid </w:t>
      </w:r>
      <w:r w:rsidRPr="001E4A0A">
        <w:rPr>
          <w:rFonts w:ascii="Times New Roman" w:hAnsi="Times New Roman" w:cs="Times New Roman"/>
          <w:sz w:val="24"/>
          <w:szCs w:val="24"/>
        </w:rPr>
        <w:t>data for each of the 3-monthly questionnaire-based measures at 3, 6, 9 and 12 months.</w:t>
      </w:r>
    </w:p>
    <w:tbl>
      <w:tblPr>
        <w:tblpPr w:leftFromText="180" w:rightFromText="180" w:vertAnchor="text" w:tblpY="1"/>
        <w:tblOverlap w:val="never"/>
        <w:tblW w:w="13657" w:type="dxa"/>
        <w:tblLayout w:type="fixed"/>
        <w:tblLook w:val="04A0" w:firstRow="1" w:lastRow="0" w:firstColumn="1" w:lastColumn="0" w:noHBand="0" w:noVBand="1"/>
      </w:tblPr>
      <w:tblGrid>
        <w:gridCol w:w="3738"/>
        <w:gridCol w:w="1757"/>
        <w:gridCol w:w="284"/>
        <w:gridCol w:w="1757"/>
        <w:gridCol w:w="283"/>
        <w:gridCol w:w="1757"/>
        <w:gridCol w:w="284"/>
        <w:gridCol w:w="1757"/>
        <w:gridCol w:w="283"/>
        <w:gridCol w:w="1701"/>
        <w:gridCol w:w="56"/>
      </w:tblGrid>
      <w:tr w:rsidR="00412E27" w:rsidRPr="001E4A0A" w14:paraId="7BF00F9E" w14:textId="77777777" w:rsidTr="00412E27">
        <w:trPr>
          <w:trHeight w:val="454"/>
        </w:trPr>
        <w:tc>
          <w:tcPr>
            <w:tcW w:w="3738" w:type="dxa"/>
            <w:tcBorders>
              <w:top w:val="single" w:sz="4" w:space="0" w:color="auto"/>
              <w:left w:val="nil"/>
              <w:bottom w:val="single" w:sz="4" w:space="0" w:color="auto"/>
              <w:right w:val="nil"/>
            </w:tcBorders>
            <w:shd w:val="clear" w:color="auto" w:fill="auto"/>
            <w:noWrap/>
            <w:vAlign w:val="center"/>
            <w:hideMark/>
          </w:tcPr>
          <w:p w14:paraId="78986267" w14:textId="77777777" w:rsidR="00412E27" w:rsidRPr="001E4A0A" w:rsidRDefault="00412E27" w:rsidP="00412E27">
            <w:pPr>
              <w:spacing w:after="0" w:line="240" w:lineRule="auto"/>
              <w:rPr>
                <w:rFonts w:ascii="Times New Roman" w:eastAsia="Times New Roman" w:hAnsi="Times New Roman" w:cs="Times New Roman"/>
                <w:b/>
                <w:bCs/>
                <w:color w:val="000000"/>
                <w:sz w:val="20"/>
                <w:szCs w:val="20"/>
                <w:lang w:eastAsia="en-AU"/>
              </w:rPr>
            </w:pPr>
            <w:r w:rsidRPr="001E4A0A">
              <w:rPr>
                <w:rFonts w:ascii="Times New Roman" w:eastAsia="Times New Roman" w:hAnsi="Times New Roman" w:cs="Times New Roman"/>
                <w:b/>
                <w:bCs/>
                <w:color w:val="000000"/>
                <w:sz w:val="20"/>
                <w:szCs w:val="20"/>
                <w:lang w:eastAsia="en-AU"/>
              </w:rPr>
              <w:t>Measure</w:t>
            </w:r>
          </w:p>
        </w:tc>
        <w:tc>
          <w:tcPr>
            <w:tcW w:w="1757" w:type="dxa"/>
            <w:tcBorders>
              <w:top w:val="single" w:sz="4" w:space="0" w:color="auto"/>
              <w:left w:val="nil"/>
              <w:bottom w:val="single" w:sz="4" w:space="0" w:color="auto"/>
              <w:right w:val="nil"/>
            </w:tcBorders>
            <w:shd w:val="clear" w:color="auto" w:fill="auto"/>
            <w:noWrap/>
            <w:vAlign w:val="center"/>
            <w:hideMark/>
          </w:tcPr>
          <w:p w14:paraId="0903FB16" w14:textId="77777777" w:rsidR="00412E27" w:rsidRPr="001E4A0A" w:rsidRDefault="00412E27" w:rsidP="00412E27">
            <w:pPr>
              <w:spacing w:after="0" w:line="240" w:lineRule="auto"/>
              <w:jc w:val="center"/>
              <w:rPr>
                <w:rFonts w:ascii="Times New Roman" w:eastAsia="Times New Roman" w:hAnsi="Times New Roman" w:cs="Times New Roman"/>
                <w:b/>
                <w:bCs/>
                <w:color w:val="000000"/>
                <w:sz w:val="20"/>
                <w:szCs w:val="20"/>
                <w:lang w:eastAsia="en-AU"/>
              </w:rPr>
            </w:pPr>
            <w:r w:rsidRPr="001E4A0A">
              <w:rPr>
                <w:rFonts w:ascii="Times New Roman" w:eastAsia="Times New Roman" w:hAnsi="Times New Roman" w:cs="Times New Roman"/>
                <w:b/>
                <w:bCs/>
                <w:color w:val="000000"/>
                <w:sz w:val="20"/>
                <w:szCs w:val="20"/>
                <w:lang w:eastAsia="en-AU"/>
              </w:rPr>
              <w:t>Baseline (N=133)</w:t>
            </w:r>
          </w:p>
        </w:tc>
        <w:tc>
          <w:tcPr>
            <w:tcW w:w="284" w:type="dxa"/>
            <w:tcBorders>
              <w:top w:val="single" w:sz="4" w:space="0" w:color="auto"/>
              <w:left w:val="nil"/>
              <w:right w:val="nil"/>
            </w:tcBorders>
            <w:vAlign w:val="center"/>
          </w:tcPr>
          <w:p w14:paraId="78C44398" w14:textId="77777777" w:rsidR="00412E27" w:rsidRPr="001E4A0A" w:rsidRDefault="00412E27" w:rsidP="00412E27">
            <w:pPr>
              <w:spacing w:after="0" w:line="240" w:lineRule="auto"/>
              <w:jc w:val="center"/>
              <w:rPr>
                <w:rFonts w:ascii="Times New Roman" w:eastAsia="Times New Roman" w:hAnsi="Times New Roman" w:cs="Times New Roman"/>
                <w:b/>
                <w:bCs/>
                <w:color w:val="000000"/>
                <w:sz w:val="20"/>
                <w:szCs w:val="20"/>
                <w:lang w:eastAsia="en-AU"/>
              </w:rPr>
            </w:pPr>
          </w:p>
        </w:tc>
        <w:tc>
          <w:tcPr>
            <w:tcW w:w="1757" w:type="dxa"/>
            <w:tcBorders>
              <w:top w:val="single" w:sz="4" w:space="0" w:color="auto"/>
              <w:left w:val="nil"/>
              <w:bottom w:val="single" w:sz="4" w:space="0" w:color="auto"/>
            </w:tcBorders>
            <w:shd w:val="clear" w:color="auto" w:fill="auto"/>
            <w:vAlign w:val="center"/>
          </w:tcPr>
          <w:p w14:paraId="1C621ECC" w14:textId="77777777" w:rsidR="00412E27" w:rsidRPr="001E4A0A" w:rsidRDefault="00412E27" w:rsidP="00412E27">
            <w:pPr>
              <w:spacing w:after="0" w:line="240" w:lineRule="auto"/>
              <w:jc w:val="center"/>
              <w:rPr>
                <w:rFonts w:ascii="Times New Roman" w:eastAsia="Times New Roman" w:hAnsi="Times New Roman" w:cs="Times New Roman"/>
                <w:b/>
                <w:bCs/>
                <w:color w:val="000000"/>
                <w:sz w:val="20"/>
                <w:szCs w:val="20"/>
                <w:lang w:eastAsia="en-AU"/>
              </w:rPr>
            </w:pPr>
            <w:r w:rsidRPr="001E4A0A">
              <w:rPr>
                <w:rFonts w:ascii="Times New Roman" w:eastAsia="Times New Roman" w:hAnsi="Times New Roman" w:cs="Times New Roman"/>
                <w:b/>
                <w:bCs/>
                <w:color w:val="000000"/>
                <w:sz w:val="20"/>
                <w:szCs w:val="20"/>
                <w:lang w:eastAsia="en-AU"/>
              </w:rPr>
              <w:t>3 months (N=98)</w:t>
            </w:r>
          </w:p>
        </w:tc>
        <w:tc>
          <w:tcPr>
            <w:tcW w:w="283" w:type="dxa"/>
            <w:tcBorders>
              <w:top w:val="single" w:sz="4" w:space="0" w:color="auto"/>
            </w:tcBorders>
            <w:vAlign w:val="center"/>
          </w:tcPr>
          <w:p w14:paraId="7B444642" w14:textId="77777777" w:rsidR="00412E27" w:rsidRPr="001E4A0A" w:rsidRDefault="00412E27" w:rsidP="00412E27">
            <w:pPr>
              <w:spacing w:after="0" w:line="240" w:lineRule="auto"/>
              <w:jc w:val="center"/>
              <w:rPr>
                <w:rFonts w:ascii="Times New Roman" w:eastAsia="Times New Roman" w:hAnsi="Times New Roman" w:cs="Times New Roman"/>
                <w:b/>
                <w:bCs/>
                <w:color w:val="000000"/>
                <w:sz w:val="20"/>
                <w:szCs w:val="20"/>
                <w:lang w:eastAsia="en-AU"/>
              </w:rPr>
            </w:pPr>
          </w:p>
        </w:tc>
        <w:tc>
          <w:tcPr>
            <w:tcW w:w="1757" w:type="dxa"/>
            <w:tcBorders>
              <w:top w:val="single" w:sz="4" w:space="0" w:color="auto"/>
              <w:bottom w:val="single" w:sz="4" w:space="0" w:color="auto"/>
            </w:tcBorders>
            <w:vAlign w:val="center"/>
          </w:tcPr>
          <w:p w14:paraId="05483D21" w14:textId="77777777" w:rsidR="00412E27" w:rsidRPr="001E4A0A" w:rsidRDefault="00412E27" w:rsidP="00412E27">
            <w:pPr>
              <w:spacing w:after="0" w:line="240" w:lineRule="auto"/>
              <w:jc w:val="center"/>
              <w:rPr>
                <w:rFonts w:ascii="Times New Roman" w:eastAsia="Times New Roman" w:hAnsi="Times New Roman" w:cs="Times New Roman"/>
                <w:b/>
                <w:bCs/>
                <w:color w:val="000000"/>
                <w:sz w:val="20"/>
                <w:szCs w:val="20"/>
                <w:lang w:eastAsia="en-AU"/>
              </w:rPr>
            </w:pPr>
            <w:r w:rsidRPr="001E4A0A">
              <w:rPr>
                <w:rFonts w:ascii="Times New Roman" w:eastAsia="Times New Roman" w:hAnsi="Times New Roman" w:cs="Times New Roman"/>
                <w:b/>
                <w:bCs/>
                <w:color w:val="000000"/>
                <w:sz w:val="20"/>
                <w:szCs w:val="20"/>
                <w:lang w:eastAsia="en-AU"/>
              </w:rPr>
              <w:t>6 months (N=89)</w:t>
            </w:r>
          </w:p>
        </w:tc>
        <w:tc>
          <w:tcPr>
            <w:tcW w:w="284" w:type="dxa"/>
            <w:tcBorders>
              <w:top w:val="single" w:sz="4" w:space="0" w:color="auto"/>
            </w:tcBorders>
            <w:vAlign w:val="center"/>
          </w:tcPr>
          <w:p w14:paraId="3F5DC4E0" w14:textId="77777777" w:rsidR="00412E27" w:rsidRPr="001E4A0A" w:rsidRDefault="00412E27" w:rsidP="00412E27">
            <w:pPr>
              <w:spacing w:after="0" w:line="240" w:lineRule="auto"/>
              <w:jc w:val="center"/>
              <w:rPr>
                <w:rFonts w:ascii="Times New Roman" w:eastAsia="Times New Roman" w:hAnsi="Times New Roman" w:cs="Times New Roman"/>
                <w:b/>
                <w:bCs/>
                <w:color w:val="000000"/>
                <w:sz w:val="20"/>
                <w:szCs w:val="20"/>
                <w:lang w:eastAsia="en-AU"/>
              </w:rPr>
            </w:pPr>
          </w:p>
        </w:tc>
        <w:tc>
          <w:tcPr>
            <w:tcW w:w="1757" w:type="dxa"/>
            <w:tcBorders>
              <w:top w:val="single" w:sz="4" w:space="0" w:color="auto"/>
              <w:bottom w:val="single" w:sz="4" w:space="0" w:color="auto"/>
            </w:tcBorders>
            <w:vAlign w:val="center"/>
          </w:tcPr>
          <w:p w14:paraId="0B568D76" w14:textId="77777777" w:rsidR="00412E27" w:rsidRPr="001E4A0A" w:rsidRDefault="00412E27" w:rsidP="00412E27">
            <w:pPr>
              <w:spacing w:after="0" w:line="240" w:lineRule="auto"/>
              <w:jc w:val="center"/>
              <w:rPr>
                <w:rFonts w:ascii="Times New Roman" w:eastAsia="Times New Roman" w:hAnsi="Times New Roman" w:cs="Times New Roman"/>
                <w:b/>
                <w:bCs/>
                <w:color w:val="000000"/>
                <w:sz w:val="20"/>
                <w:szCs w:val="20"/>
                <w:lang w:eastAsia="en-AU"/>
              </w:rPr>
            </w:pPr>
            <w:r w:rsidRPr="001E4A0A">
              <w:rPr>
                <w:rFonts w:ascii="Times New Roman" w:eastAsia="Times New Roman" w:hAnsi="Times New Roman" w:cs="Times New Roman"/>
                <w:b/>
                <w:bCs/>
                <w:color w:val="000000"/>
                <w:sz w:val="20"/>
                <w:szCs w:val="20"/>
                <w:lang w:eastAsia="en-AU"/>
              </w:rPr>
              <w:t>9 months (N=84)</w:t>
            </w:r>
          </w:p>
        </w:tc>
        <w:tc>
          <w:tcPr>
            <w:tcW w:w="283" w:type="dxa"/>
            <w:tcBorders>
              <w:top w:val="single" w:sz="4" w:space="0" w:color="auto"/>
            </w:tcBorders>
            <w:vAlign w:val="center"/>
          </w:tcPr>
          <w:p w14:paraId="127D914E" w14:textId="77777777" w:rsidR="00412E27" w:rsidRPr="001E4A0A" w:rsidRDefault="00412E27" w:rsidP="00412E27">
            <w:pPr>
              <w:spacing w:after="0" w:line="240" w:lineRule="auto"/>
              <w:jc w:val="center"/>
              <w:rPr>
                <w:rFonts w:ascii="Times New Roman" w:eastAsia="Times New Roman" w:hAnsi="Times New Roman" w:cs="Times New Roman"/>
                <w:b/>
                <w:bCs/>
                <w:color w:val="000000"/>
                <w:sz w:val="20"/>
                <w:szCs w:val="20"/>
                <w:lang w:eastAsia="en-AU"/>
              </w:rPr>
            </w:pPr>
          </w:p>
        </w:tc>
        <w:tc>
          <w:tcPr>
            <w:tcW w:w="1757" w:type="dxa"/>
            <w:gridSpan w:val="2"/>
            <w:tcBorders>
              <w:top w:val="single" w:sz="4" w:space="0" w:color="auto"/>
              <w:bottom w:val="single" w:sz="4" w:space="0" w:color="auto"/>
            </w:tcBorders>
            <w:vAlign w:val="center"/>
          </w:tcPr>
          <w:p w14:paraId="763C21F8" w14:textId="77777777" w:rsidR="00412E27" w:rsidRPr="001E4A0A" w:rsidRDefault="00412E27" w:rsidP="00412E27">
            <w:pPr>
              <w:spacing w:after="0" w:line="240" w:lineRule="auto"/>
              <w:jc w:val="center"/>
              <w:rPr>
                <w:rFonts w:ascii="Times New Roman" w:eastAsia="Times New Roman" w:hAnsi="Times New Roman" w:cs="Times New Roman"/>
                <w:b/>
                <w:bCs/>
                <w:color w:val="000000"/>
                <w:sz w:val="20"/>
                <w:szCs w:val="20"/>
                <w:lang w:eastAsia="en-AU"/>
              </w:rPr>
            </w:pPr>
            <w:r w:rsidRPr="001E4A0A">
              <w:rPr>
                <w:rFonts w:ascii="Times New Roman" w:eastAsia="Times New Roman" w:hAnsi="Times New Roman" w:cs="Times New Roman"/>
                <w:b/>
                <w:bCs/>
                <w:color w:val="000000"/>
                <w:sz w:val="20"/>
                <w:szCs w:val="20"/>
                <w:lang w:eastAsia="en-AU"/>
              </w:rPr>
              <w:t>12 months (N=92)</w:t>
            </w:r>
          </w:p>
        </w:tc>
      </w:tr>
      <w:tr w:rsidR="00412E27" w:rsidRPr="001E4A0A" w14:paraId="7E0E2AA2" w14:textId="77777777" w:rsidTr="00412E27">
        <w:trPr>
          <w:gridAfter w:val="1"/>
          <w:wAfter w:w="56" w:type="dxa"/>
          <w:trHeight w:val="454"/>
        </w:trPr>
        <w:tc>
          <w:tcPr>
            <w:tcW w:w="3738" w:type="dxa"/>
            <w:tcBorders>
              <w:top w:val="single" w:sz="4" w:space="0" w:color="auto"/>
              <w:left w:val="nil"/>
              <w:bottom w:val="nil"/>
              <w:right w:val="nil"/>
            </w:tcBorders>
            <w:shd w:val="clear" w:color="auto" w:fill="auto"/>
            <w:noWrap/>
            <w:vAlign w:val="center"/>
          </w:tcPr>
          <w:p w14:paraId="43940939" w14:textId="77777777" w:rsidR="00412E27" w:rsidRPr="001E4A0A" w:rsidRDefault="00412E27" w:rsidP="00412E27">
            <w:pPr>
              <w:spacing w:after="0" w:line="240" w:lineRule="auto"/>
              <w:rPr>
                <w:rFonts w:ascii="Times New Roman" w:eastAsia="Times New Roman" w:hAnsi="Times New Roman" w:cs="Times New Roman"/>
                <w:sz w:val="20"/>
                <w:szCs w:val="20"/>
                <w:highlight w:val="yellow"/>
                <w:lang w:eastAsia="en-AU"/>
              </w:rPr>
            </w:pPr>
            <w:r w:rsidRPr="001E4A0A">
              <w:rPr>
                <w:rFonts w:ascii="Times New Roman" w:hAnsi="Times New Roman" w:cs="Times New Roman"/>
                <w:b/>
                <w:color w:val="000000"/>
                <w:sz w:val="20"/>
                <w:szCs w:val="20"/>
              </w:rPr>
              <w:t>Demographic, health &amp; function</w:t>
            </w:r>
          </w:p>
        </w:tc>
        <w:tc>
          <w:tcPr>
            <w:tcW w:w="1757" w:type="dxa"/>
            <w:tcBorders>
              <w:top w:val="nil"/>
              <w:left w:val="nil"/>
              <w:bottom w:val="nil"/>
              <w:right w:val="nil"/>
            </w:tcBorders>
            <w:shd w:val="clear" w:color="auto" w:fill="auto"/>
            <w:noWrap/>
            <w:vAlign w:val="center"/>
          </w:tcPr>
          <w:p w14:paraId="2132AE0B"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p>
        </w:tc>
        <w:tc>
          <w:tcPr>
            <w:tcW w:w="284" w:type="dxa"/>
            <w:tcBorders>
              <w:left w:val="nil"/>
              <w:bottom w:val="nil"/>
              <w:right w:val="nil"/>
            </w:tcBorders>
            <w:vAlign w:val="center"/>
          </w:tcPr>
          <w:p w14:paraId="304BA9C6"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p>
        </w:tc>
        <w:tc>
          <w:tcPr>
            <w:tcW w:w="1757" w:type="dxa"/>
            <w:tcBorders>
              <w:top w:val="nil"/>
              <w:left w:val="nil"/>
              <w:bottom w:val="nil"/>
              <w:right w:val="nil"/>
            </w:tcBorders>
            <w:shd w:val="clear" w:color="auto" w:fill="auto"/>
            <w:vAlign w:val="center"/>
          </w:tcPr>
          <w:p w14:paraId="61BCD93C"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p>
        </w:tc>
        <w:tc>
          <w:tcPr>
            <w:tcW w:w="283" w:type="dxa"/>
            <w:vAlign w:val="center"/>
          </w:tcPr>
          <w:p w14:paraId="24E6B781"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p>
        </w:tc>
        <w:tc>
          <w:tcPr>
            <w:tcW w:w="1757" w:type="dxa"/>
            <w:tcBorders>
              <w:top w:val="single" w:sz="4" w:space="0" w:color="auto"/>
            </w:tcBorders>
            <w:vAlign w:val="center"/>
          </w:tcPr>
          <w:p w14:paraId="421A8822"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p>
        </w:tc>
        <w:tc>
          <w:tcPr>
            <w:tcW w:w="284" w:type="dxa"/>
            <w:vAlign w:val="center"/>
          </w:tcPr>
          <w:p w14:paraId="0EE56A01"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p>
        </w:tc>
        <w:tc>
          <w:tcPr>
            <w:tcW w:w="1757" w:type="dxa"/>
            <w:tcBorders>
              <w:top w:val="single" w:sz="4" w:space="0" w:color="auto"/>
            </w:tcBorders>
            <w:vAlign w:val="center"/>
          </w:tcPr>
          <w:p w14:paraId="12206030"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p>
        </w:tc>
        <w:tc>
          <w:tcPr>
            <w:tcW w:w="283" w:type="dxa"/>
            <w:vAlign w:val="center"/>
          </w:tcPr>
          <w:p w14:paraId="7F16D146"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p>
        </w:tc>
        <w:tc>
          <w:tcPr>
            <w:tcW w:w="1701" w:type="dxa"/>
            <w:tcBorders>
              <w:top w:val="single" w:sz="4" w:space="0" w:color="auto"/>
            </w:tcBorders>
            <w:vAlign w:val="center"/>
          </w:tcPr>
          <w:p w14:paraId="29676158"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p>
        </w:tc>
      </w:tr>
      <w:tr w:rsidR="00412E27" w:rsidRPr="001E4A0A" w14:paraId="2D51B253" w14:textId="77777777" w:rsidTr="00412E27">
        <w:trPr>
          <w:gridAfter w:val="1"/>
          <w:wAfter w:w="56" w:type="dxa"/>
          <w:trHeight w:val="454"/>
        </w:trPr>
        <w:tc>
          <w:tcPr>
            <w:tcW w:w="3738" w:type="dxa"/>
            <w:tcBorders>
              <w:top w:val="nil"/>
              <w:left w:val="nil"/>
              <w:bottom w:val="nil"/>
              <w:right w:val="nil"/>
            </w:tcBorders>
            <w:shd w:val="clear" w:color="auto" w:fill="auto"/>
            <w:noWrap/>
            <w:vAlign w:val="center"/>
          </w:tcPr>
          <w:p w14:paraId="00867580"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 xml:space="preserve">     Age</w:t>
            </w:r>
          </w:p>
        </w:tc>
        <w:tc>
          <w:tcPr>
            <w:tcW w:w="1757" w:type="dxa"/>
            <w:tcBorders>
              <w:top w:val="nil"/>
              <w:left w:val="nil"/>
              <w:right w:val="nil"/>
            </w:tcBorders>
            <w:shd w:val="clear" w:color="auto" w:fill="auto"/>
            <w:noWrap/>
            <w:vAlign w:val="center"/>
          </w:tcPr>
          <w:p w14:paraId="415671A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133</w:t>
            </w:r>
          </w:p>
        </w:tc>
        <w:tc>
          <w:tcPr>
            <w:tcW w:w="284" w:type="dxa"/>
            <w:tcBorders>
              <w:top w:val="nil"/>
              <w:left w:val="nil"/>
              <w:right w:val="nil"/>
            </w:tcBorders>
            <w:vAlign w:val="center"/>
          </w:tcPr>
          <w:p w14:paraId="2C534926"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tcBorders>
              <w:top w:val="nil"/>
              <w:left w:val="nil"/>
              <w:right w:val="nil"/>
            </w:tcBorders>
            <w:shd w:val="clear" w:color="auto" w:fill="auto"/>
            <w:vAlign w:val="center"/>
          </w:tcPr>
          <w:p w14:paraId="1229F33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NA</w:t>
            </w:r>
          </w:p>
        </w:tc>
        <w:tc>
          <w:tcPr>
            <w:tcW w:w="283" w:type="dxa"/>
            <w:vAlign w:val="center"/>
          </w:tcPr>
          <w:p w14:paraId="6E63AE7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0127E066"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NA</w:t>
            </w:r>
          </w:p>
        </w:tc>
        <w:tc>
          <w:tcPr>
            <w:tcW w:w="284" w:type="dxa"/>
            <w:vAlign w:val="center"/>
          </w:tcPr>
          <w:p w14:paraId="71D8572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1393A86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NA</w:t>
            </w:r>
          </w:p>
        </w:tc>
        <w:tc>
          <w:tcPr>
            <w:tcW w:w="283" w:type="dxa"/>
            <w:vAlign w:val="center"/>
          </w:tcPr>
          <w:p w14:paraId="22AFDF1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500D67B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NA</w:t>
            </w:r>
          </w:p>
        </w:tc>
      </w:tr>
      <w:tr w:rsidR="00412E27" w:rsidRPr="001E4A0A" w14:paraId="30FA3097"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3232ECE0"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 xml:space="preserve">     Sex</w:t>
            </w:r>
          </w:p>
        </w:tc>
        <w:tc>
          <w:tcPr>
            <w:tcW w:w="1757" w:type="dxa"/>
            <w:shd w:val="clear" w:color="auto" w:fill="auto"/>
            <w:noWrap/>
            <w:vAlign w:val="center"/>
          </w:tcPr>
          <w:p w14:paraId="66B6153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133</w:t>
            </w:r>
          </w:p>
        </w:tc>
        <w:tc>
          <w:tcPr>
            <w:tcW w:w="284" w:type="dxa"/>
            <w:vAlign w:val="center"/>
          </w:tcPr>
          <w:p w14:paraId="725959B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68D2AC4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NA</w:t>
            </w:r>
          </w:p>
        </w:tc>
        <w:tc>
          <w:tcPr>
            <w:tcW w:w="283" w:type="dxa"/>
            <w:vAlign w:val="center"/>
          </w:tcPr>
          <w:p w14:paraId="7528C71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386A6AE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NA</w:t>
            </w:r>
          </w:p>
        </w:tc>
        <w:tc>
          <w:tcPr>
            <w:tcW w:w="284" w:type="dxa"/>
            <w:vAlign w:val="center"/>
          </w:tcPr>
          <w:p w14:paraId="6594574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06E4B7C1"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NA</w:t>
            </w:r>
          </w:p>
        </w:tc>
        <w:tc>
          <w:tcPr>
            <w:tcW w:w="283" w:type="dxa"/>
            <w:vAlign w:val="center"/>
          </w:tcPr>
          <w:p w14:paraId="0F6A17B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741DA97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NA</w:t>
            </w:r>
          </w:p>
        </w:tc>
      </w:tr>
      <w:tr w:rsidR="00412E27" w:rsidRPr="001E4A0A" w14:paraId="7910E9E1"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0926D0EC"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 xml:space="preserve">     BMI</w:t>
            </w:r>
          </w:p>
        </w:tc>
        <w:tc>
          <w:tcPr>
            <w:tcW w:w="1757" w:type="dxa"/>
            <w:shd w:val="clear" w:color="auto" w:fill="auto"/>
            <w:noWrap/>
            <w:vAlign w:val="center"/>
          </w:tcPr>
          <w:p w14:paraId="3129ACD3"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sz w:val="20"/>
                <w:szCs w:val="20"/>
                <w:lang w:eastAsia="en-AU"/>
              </w:rPr>
              <w:t>133</w:t>
            </w:r>
          </w:p>
        </w:tc>
        <w:tc>
          <w:tcPr>
            <w:tcW w:w="284" w:type="dxa"/>
            <w:shd w:val="clear" w:color="auto" w:fill="auto"/>
            <w:vAlign w:val="center"/>
          </w:tcPr>
          <w:p w14:paraId="26D7F23F" w14:textId="77777777" w:rsidR="00412E27" w:rsidRPr="001E4A0A" w:rsidRDefault="00412E27" w:rsidP="00412E27">
            <w:pPr>
              <w:spacing w:after="0" w:line="240" w:lineRule="auto"/>
              <w:jc w:val="center"/>
              <w:rPr>
                <w:rFonts w:ascii="Times New Roman" w:eastAsia="Times New Roman" w:hAnsi="Times New Roman" w:cs="Times New Roman"/>
                <w:b/>
                <w:sz w:val="20"/>
                <w:szCs w:val="20"/>
                <w:lang w:eastAsia="en-AU"/>
              </w:rPr>
            </w:pPr>
          </w:p>
        </w:tc>
        <w:tc>
          <w:tcPr>
            <w:tcW w:w="1757" w:type="dxa"/>
            <w:shd w:val="clear" w:color="auto" w:fill="auto"/>
            <w:vAlign w:val="center"/>
          </w:tcPr>
          <w:p w14:paraId="45751B5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72</w:t>
            </w:r>
          </w:p>
        </w:tc>
        <w:tc>
          <w:tcPr>
            <w:tcW w:w="283" w:type="dxa"/>
            <w:vAlign w:val="center"/>
          </w:tcPr>
          <w:p w14:paraId="38A62116" w14:textId="77777777" w:rsidR="00412E27" w:rsidRPr="001E4A0A" w:rsidRDefault="00412E27" w:rsidP="00412E27">
            <w:pPr>
              <w:spacing w:after="0" w:line="240" w:lineRule="auto"/>
              <w:jc w:val="center"/>
              <w:rPr>
                <w:rFonts w:ascii="Times New Roman" w:eastAsia="Times New Roman" w:hAnsi="Times New Roman" w:cs="Times New Roman"/>
                <w:b/>
                <w:sz w:val="20"/>
                <w:szCs w:val="20"/>
                <w:lang w:eastAsia="en-AU"/>
              </w:rPr>
            </w:pPr>
          </w:p>
        </w:tc>
        <w:tc>
          <w:tcPr>
            <w:tcW w:w="1757" w:type="dxa"/>
            <w:vAlign w:val="center"/>
          </w:tcPr>
          <w:p w14:paraId="58500BF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61</w:t>
            </w:r>
          </w:p>
        </w:tc>
        <w:tc>
          <w:tcPr>
            <w:tcW w:w="284" w:type="dxa"/>
            <w:vAlign w:val="center"/>
          </w:tcPr>
          <w:p w14:paraId="11E85E80" w14:textId="77777777" w:rsidR="00412E27" w:rsidRPr="001E4A0A" w:rsidRDefault="00412E27" w:rsidP="00412E27">
            <w:pPr>
              <w:spacing w:after="0" w:line="240" w:lineRule="auto"/>
              <w:jc w:val="center"/>
              <w:rPr>
                <w:rFonts w:ascii="Times New Roman" w:eastAsia="Times New Roman" w:hAnsi="Times New Roman" w:cs="Times New Roman"/>
                <w:b/>
                <w:sz w:val="20"/>
                <w:szCs w:val="20"/>
                <w:lang w:eastAsia="en-AU"/>
              </w:rPr>
            </w:pPr>
          </w:p>
        </w:tc>
        <w:tc>
          <w:tcPr>
            <w:tcW w:w="1757" w:type="dxa"/>
            <w:vAlign w:val="center"/>
          </w:tcPr>
          <w:p w14:paraId="1A7DFE76"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51</w:t>
            </w:r>
          </w:p>
        </w:tc>
        <w:tc>
          <w:tcPr>
            <w:tcW w:w="283" w:type="dxa"/>
            <w:vAlign w:val="center"/>
          </w:tcPr>
          <w:p w14:paraId="6E97C3EA" w14:textId="77777777" w:rsidR="00412E27" w:rsidRPr="001E4A0A" w:rsidRDefault="00412E27" w:rsidP="00412E27">
            <w:pPr>
              <w:spacing w:after="0" w:line="240" w:lineRule="auto"/>
              <w:jc w:val="center"/>
              <w:rPr>
                <w:rFonts w:ascii="Times New Roman" w:eastAsia="Times New Roman" w:hAnsi="Times New Roman" w:cs="Times New Roman"/>
                <w:b/>
                <w:sz w:val="20"/>
                <w:szCs w:val="20"/>
                <w:lang w:eastAsia="en-AU"/>
              </w:rPr>
            </w:pPr>
          </w:p>
        </w:tc>
        <w:tc>
          <w:tcPr>
            <w:tcW w:w="1701" w:type="dxa"/>
            <w:vAlign w:val="center"/>
          </w:tcPr>
          <w:p w14:paraId="4F43DA0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65</w:t>
            </w:r>
          </w:p>
        </w:tc>
      </w:tr>
      <w:tr w:rsidR="00412E27" w:rsidRPr="001E4A0A" w14:paraId="1283CF7D"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18E94FAE"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Comorbidity (number/type)</w:t>
            </w:r>
          </w:p>
        </w:tc>
        <w:tc>
          <w:tcPr>
            <w:tcW w:w="1757" w:type="dxa"/>
            <w:shd w:val="clear" w:color="auto" w:fill="auto"/>
            <w:noWrap/>
            <w:vAlign w:val="center"/>
          </w:tcPr>
          <w:p w14:paraId="49A29243"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highlight w:val="yellow"/>
                <w:lang w:eastAsia="en-AU"/>
              </w:rPr>
            </w:pPr>
            <w:r w:rsidRPr="001E4A0A">
              <w:rPr>
                <w:rFonts w:ascii="Times New Roman" w:eastAsia="Times New Roman" w:hAnsi="Times New Roman" w:cs="Times New Roman"/>
                <w:color w:val="000000"/>
                <w:sz w:val="20"/>
                <w:szCs w:val="20"/>
                <w:lang w:eastAsia="en-AU"/>
              </w:rPr>
              <w:t>132</w:t>
            </w:r>
          </w:p>
        </w:tc>
        <w:tc>
          <w:tcPr>
            <w:tcW w:w="284" w:type="dxa"/>
            <w:vAlign w:val="center"/>
          </w:tcPr>
          <w:p w14:paraId="7CD1FC3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1EC4B43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71</w:t>
            </w:r>
          </w:p>
        </w:tc>
        <w:tc>
          <w:tcPr>
            <w:tcW w:w="283" w:type="dxa"/>
            <w:vAlign w:val="center"/>
          </w:tcPr>
          <w:p w14:paraId="7B41DE9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2906484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59</w:t>
            </w:r>
          </w:p>
        </w:tc>
        <w:tc>
          <w:tcPr>
            <w:tcW w:w="284" w:type="dxa"/>
            <w:vAlign w:val="center"/>
          </w:tcPr>
          <w:p w14:paraId="7110002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0DE26D4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46</w:t>
            </w:r>
          </w:p>
        </w:tc>
        <w:tc>
          <w:tcPr>
            <w:tcW w:w="283" w:type="dxa"/>
            <w:vAlign w:val="center"/>
          </w:tcPr>
          <w:p w14:paraId="4287DF2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71883C7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65</w:t>
            </w:r>
          </w:p>
        </w:tc>
      </w:tr>
      <w:tr w:rsidR="00412E27" w:rsidRPr="001E4A0A" w14:paraId="69CB4369"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65BB9B71"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LBP history</w:t>
            </w:r>
          </w:p>
        </w:tc>
        <w:tc>
          <w:tcPr>
            <w:tcW w:w="1757" w:type="dxa"/>
            <w:shd w:val="clear" w:color="auto" w:fill="auto"/>
            <w:noWrap/>
            <w:vAlign w:val="center"/>
          </w:tcPr>
          <w:p w14:paraId="69471E42"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133</w:t>
            </w:r>
          </w:p>
        </w:tc>
        <w:tc>
          <w:tcPr>
            <w:tcW w:w="284" w:type="dxa"/>
            <w:vAlign w:val="center"/>
          </w:tcPr>
          <w:p w14:paraId="6860AC81"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5FC6CB9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NA</w:t>
            </w:r>
          </w:p>
        </w:tc>
        <w:tc>
          <w:tcPr>
            <w:tcW w:w="283" w:type="dxa"/>
            <w:vAlign w:val="center"/>
          </w:tcPr>
          <w:p w14:paraId="687D744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2FE30E3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NA</w:t>
            </w:r>
          </w:p>
        </w:tc>
        <w:tc>
          <w:tcPr>
            <w:tcW w:w="284" w:type="dxa"/>
            <w:vAlign w:val="center"/>
          </w:tcPr>
          <w:p w14:paraId="34A4BA2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2E856AA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NA</w:t>
            </w:r>
          </w:p>
        </w:tc>
        <w:tc>
          <w:tcPr>
            <w:tcW w:w="283" w:type="dxa"/>
            <w:vAlign w:val="center"/>
          </w:tcPr>
          <w:p w14:paraId="4F58E99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210577A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NA</w:t>
            </w:r>
          </w:p>
        </w:tc>
      </w:tr>
      <w:tr w:rsidR="00412E27" w:rsidRPr="001E4A0A" w14:paraId="65ACFC4A"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35E610E0"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 xml:space="preserve">     Healthcare utilization (freq./type)</w:t>
            </w:r>
          </w:p>
        </w:tc>
        <w:tc>
          <w:tcPr>
            <w:tcW w:w="1757" w:type="dxa"/>
            <w:shd w:val="clear" w:color="auto" w:fill="auto"/>
            <w:noWrap/>
            <w:vAlign w:val="center"/>
          </w:tcPr>
          <w:p w14:paraId="56223345"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132</w:t>
            </w:r>
          </w:p>
        </w:tc>
        <w:tc>
          <w:tcPr>
            <w:tcW w:w="284" w:type="dxa"/>
            <w:vAlign w:val="center"/>
          </w:tcPr>
          <w:p w14:paraId="7915CC5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544DCDA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71</w:t>
            </w:r>
          </w:p>
        </w:tc>
        <w:tc>
          <w:tcPr>
            <w:tcW w:w="283" w:type="dxa"/>
            <w:vAlign w:val="center"/>
          </w:tcPr>
          <w:p w14:paraId="47D7264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23E37A5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58</w:t>
            </w:r>
          </w:p>
        </w:tc>
        <w:tc>
          <w:tcPr>
            <w:tcW w:w="284" w:type="dxa"/>
            <w:vAlign w:val="center"/>
          </w:tcPr>
          <w:p w14:paraId="68D9E0B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098F407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46</w:t>
            </w:r>
          </w:p>
        </w:tc>
        <w:tc>
          <w:tcPr>
            <w:tcW w:w="283" w:type="dxa"/>
            <w:vAlign w:val="center"/>
          </w:tcPr>
          <w:p w14:paraId="57A83F7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6C96865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63</w:t>
            </w:r>
          </w:p>
        </w:tc>
      </w:tr>
      <w:tr w:rsidR="00412E27" w:rsidRPr="001E4A0A" w14:paraId="35CAFE42"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38579BBE"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 xml:space="preserve">     Medication utilization (freq./type)</w:t>
            </w:r>
          </w:p>
        </w:tc>
        <w:tc>
          <w:tcPr>
            <w:tcW w:w="1757" w:type="dxa"/>
            <w:shd w:val="clear" w:color="auto" w:fill="auto"/>
            <w:noWrap/>
            <w:vAlign w:val="center"/>
          </w:tcPr>
          <w:p w14:paraId="13FEA157"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107</w:t>
            </w:r>
          </w:p>
        </w:tc>
        <w:tc>
          <w:tcPr>
            <w:tcW w:w="284" w:type="dxa"/>
            <w:vAlign w:val="center"/>
          </w:tcPr>
          <w:p w14:paraId="2A804DD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1737E72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61</w:t>
            </w:r>
          </w:p>
        </w:tc>
        <w:tc>
          <w:tcPr>
            <w:tcW w:w="283" w:type="dxa"/>
            <w:vAlign w:val="center"/>
          </w:tcPr>
          <w:p w14:paraId="56ABDB7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1A107B8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50</w:t>
            </w:r>
          </w:p>
        </w:tc>
        <w:tc>
          <w:tcPr>
            <w:tcW w:w="284" w:type="dxa"/>
            <w:vAlign w:val="center"/>
          </w:tcPr>
          <w:p w14:paraId="0560464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597425B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44</w:t>
            </w:r>
          </w:p>
        </w:tc>
        <w:tc>
          <w:tcPr>
            <w:tcW w:w="283" w:type="dxa"/>
            <w:vAlign w:val="center"/>
          </w:tcPr>
          <w:p w14:paraId="57D8ED1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380BBFD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61</w:t>
            </w:r>
          </w:p>
        </w:tc>
      </w:tr>
      <w:tr w:rsidR="00412E27" w:rsidRPr="001E4A0A" w14:paraId="499269D9" w14:textId="77777777" w:rsidTr="00412E27">
        <w:trPr>
          <w:gridAfter w:val="1"/>
          <w:wAfter w:w="56" w:type="dxa"/>
          <w:trHeight w:val="454"/>
        </w:trPr>
        <w:tc>
          <w:tcPr>
            <w:tcW w:w="3738" w:type="dxa"/>
            <w:tcBorders>
              <w:top w:val="nil"/>
              <w:left w:val="nil"/>
            </w:tcBorders>
            <w:shd w:val="clear" w:color="auto" w:fill="auto"/>
            <w:noWrap/>
            <w:vAlign w:val="center"/>
          </w:tcPr>
          <w:p w14:paraId="47890670"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Function (LBOS)</w:t>
            </w:r>
          </w:p>
        </w:tc>
        <w:tc>
          <w:tcPr>
            <w:tcW w:w="1757" w:type="dxa"/>
            <w:shd w:val="clear" w:color="auto" w:fill="auto"/>
            <w:noWrap/>
            <w:vAlign w:val="center"/>
          </w:tcPr>
          <w:p w14:paraId="6EC8D612"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132</w:t>
            </w:r>
          </w:p>
        </w:tc>
        <w:tc>
          <w:tcPr>
            <w:tcW w:w="284" w:type="dxa"/>
            <w:vAlign w:val="center"/>
          </w:tcPr>
          <w:p w14:paraId="29C9532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2B878DC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71</w:t>
            </w:r>
          </w:p>
        </w:tc>
        <w:tc>
          <w:tcPr>
            <w:tcW w:w="283" w:type="dxa"/>
            <w:vAlign w:val="center"/>
          </w:tcPr>
          <w:p w14:paraId="0A56F53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450B1F3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58</w:t>
            </w:r>
          </w:p>
        </w:tc>
        <w:tc>
          <w:tcPr>
            <w:tcW w:w="284" w:type="dxa"/>
            <w:vAlign w:val="center"/>
          </w:tcPr>
          <w:p w14:paraId="56B97D1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24FFA0D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46</w:t>
            </w:r>
          </w:p>
        </w:tc>
        <w:tc>
          <w:tcPr>
            <w:tcW w:w="283" w:type="dxa"/>
            <w:vAlign w:val="center"/>
          </w:tcPr>
          <w:p w14:paraId="7DCAEDC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6D113E5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62</w:t>
            </w:r>
          </w:p>
        </w:tc>
      </w:tr>
      <w:tr w:rsidR="00412E27" w:rsidRPr="001E4A0A" w14:paraId="5EFEE873"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10F3919C"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hAnsi="Times New Roman" w:cs="Times New Roman"/>
                <w:b/>
                <w:color w:val="000000"/>
                <w:sz w:val="20"/>
                <w:szCs w:val="20"/>
              </w:rPr>
              <w:t>Outcome</w:t>
            </w:r>
          </w:p>
        </w:tc>
        <w:tc>
          <w:tcPr>
            <w:tcW w:w="1757" w:type="dxa"/>
            <w:shd w:val="clear" w:color="auto" w:fill="auto"/>
            <w:noWrap/>
            <w:vAlign w:val="center"/>
          </w:tcPr>
          <w:p w14:paraId="6B25D719"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p>
        </w:tc>
        <w:tc>
          <w:tcPr>
            <w:tcW w:w="284" w:type="dxa"/>
            <w:vAlign w:val="center"/>
          </w:tcPr>
          <w:p w14:paraId="25B9DA96"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660373B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283" w:type="dxa"/>
            <w:vAlign w:val="center"/>
          </w:tcPr>
          <w:p w14:paraId="2D7C5CA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16FA31B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284" w:type="dxa"/>
            <w:vAlign w:val="center"/>
          </w:tcPr>
          <w:p w14:paraId="175290F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5590899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283" w:type="dxa"/>
            <w:vAlign w:val="center"/>
          </w:tcPr>
          <w:p w14:paraId="24FAECE7"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495F103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r>
      <w:tr w:rsidR="00412E27" w:rsidRPr="001E4A0A" w14:paraId="30FAA5D0"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74285A04"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 xml:space="preserve">     Pain (NRS)</w:t>
            </w:r>
          </w:p>
        </w:tc>
        <w:tc>
          <w:tcPr>
            <w:tcW w:w="1757" w:type="dxa"/>
            <w:shd w:val="clear" w:color="auto" w:fill="auto"/>
            <w:noWrap/>
            <w:vAlign w:val="center"/>
          </w:tcPr>
          <w:p w14:paraId="4B124E47"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133</w:t>
            </w:r>
          </w:p>
        </w:tc>
        <w:tc>
          <w:tcPr>
            <w:tcW w:w="284" w:type="dxa"/>
            <w:vAlign w:val="center"/>
          </w:tcPr>
          <w:p w14:paraId="1851D95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170B35B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95</w:t>
            </w:r>
          </w:p>
        </w:tc>
        <w:tc>
          <w:tcPr>
            <w:tcW w:w="283" w:type="dxa"/>
            <w:vAlign w:val="center"/>
          </w:tcPr>
          <w:p w14:paraId="2417C0C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3E4ABD2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84</w:t>
            </w:r>
          </w:p>
        </w:tc>
        <w:tc>
          <w:tcPr>
            <w:tcW w:w="284" w:type="dxa"/>
            <w:vAlign w:val="center"/>
          </w:tcPr>
          <w:p w14:paraId="5448340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70FFB6D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73</w:t>
            </w:r>
          </w:p>
        </w:tc>
        <w:tc>
          <w:tcPr>
            <w:tcW w:w="283" w:type="dxa"/>
            <w:vAlign w:val="center"/>
          </w:tcPr>
          <w:p w14:paraId="1D175EC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249CDDE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85</w:t>
            </w:r>
          </w:p>
        </w:tc>
      </w:tr>
      <w:tr w:rsidR="00412E27" w:rsidRPr="001E4A0A" w14:paraId="52CFEF04"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1AB7F8CD"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 xml:space="preserve">     Disability (RMDQ)</w:t>
            </w:r>
          </w:p>
        </w:tc>
        <w:tc>
          <w:tcPr>
            <w:tcW w:w="1757" w:type="dxa"/>
            <w:shd w:val="clear" w:color="auto" w:fill="auto"/>
            <w:noWrap/>
            <w:vAlign w:val="center"/>
          </w:tcPr>
          <w:p w14:paraId="1ED09AF4"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133</w:t>
            </w:r>
          </w:p>
        </w:tc>
        <w:tc>
          <w:tcPr>
            <w:tcW w:w="284" w:type="dxa"/>
            <w:vAlign w:val="center"/>
          </w:tcPr>
          <w:p w14:paraId="43D54B3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68B48A1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95</w:t>
            </w:r>
          </w:p>
        </w:tc>
        <w:tc>
          <w:tcPr>
            <w:tcW w:w="283" w:type="dxa"/>
            <w:vAlign w:val="center"/>
          </w:tcPr>
          <w:p w14:paraId="7122D59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6069135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85</w:t>
            </w:r>
          </w:p>
        </w:tc>
        <w:tc>
          <w:tcPr>
            <w:tcW w:w="284" w:type="dxa"/>
            <w:vAlign w:val="center"/>
          </w:tcPr>
          <w:p w14:paraId="3A18CD66"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648C8A2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73</w:t>
            </w:r>
          </w:p>
        </w:tc>
        <w:tc>
          <w:tcPr>
            <w:tcW w:w="283" w:type="dxa"/>
            <w:vAlign w:val="center"/>
          </w:tcPr>
          <w:p w14:paraId="7E9C308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48FDFC96"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87</w:t>
            </w:r>
          </w:p>
        </w:tc>
      </w:tr>
      <w:tr w:rsidR="00412E27" w:rsidRPr="001E4A0A" w14:paraId="59E480D2" w14:textId="77777777" w:rsidTr="00412E27">
        <w:trPr>
          <w:gridAfter w:val="1"/>
          <w:wAfter w:w="56" w:type="dxa"/>
          <w:trHeight w:val="454"/>
        </w:trPr>
        <w:tc>
          <w:tcPr>
            <w:tcW w:w="3738" w:type="dxa"/>
            <w:tcBorders>
              <w:top w:val="nil"/>
              <w:left w:val="nil"/>
            </w:tcBorders>
            <w:shd w:val="clear" w:color="auto" w:fill="auto"/>
            <w:noWrap/>
            <w:vAlign w:val="center"/>
          </w:tcPr>
          <w:p w14:paraId="0E115535"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b/>
                <w:color w:val="000000"/>
                <w:sz w:val="20"/>
                <w:szCs w:val="20"/>
                <w:lang w:eastAsia="en-AU"/>
              </w:rPr>
              <w:t>Psychological</w:t>
            </w:r>
          </w:p>
        </w:tc>
        <w:tc>
          <w:tcPr>
            <w:tcW w:w="1757" w:type="dxa"/>
            <w:shd w:val="clear" w:color="auto" w:fill="auto"/>
            <w:noWrap/>
            <w:vAlign w:val="center"/>
          </w:tcPr>
          <w:p w14:paraId="49FE832F"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p>
        </w:tc>
        <w:tc>
          <w:tcPr>
            <w:tcW w:w="284" w:type="dxa"/>
            <w:vAlign w:val="center"/>
          </w:tcPr>
          <w:p w14:paraId="43FB6D01"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1F918B6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283" w:type="dxa"/>
            <w:vAlign w:val="center"/>
          </w:tcPr>
          <w:p w14:paraId="2D9E495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2C711ED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284" w:type="dxa"/>
            <w:vAlign w:val="center"/>
          </w:tcPr>
          <w:p w14:paraId="0AB8344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57BB8241"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283" w:type="dxa"/>
            <w:vAlign w:val="center"/>
          </w:tcPr>
          <w:p w14:paraId="4F80E35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1E9F21E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r>
      <w:tr w:rsidR="00412E27" w:rsidRPr="001E4A0A" w14:paraId="019E8BB9"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2E2ED354"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Depressive symptoms (CES-D)</w:t>
            </w:r>
          </w:p>
        </w:tc>
        <w:tc>
          <w:tcPr>
            <w:tcW w:w="1757" w:type="dxa"/>
            <w:shd w:val="clear" w:color="auto" w:fill="auto"/>
            <w:noWrap/>
            <w:vAlign w:val="center"/>
          </w:tcPr>
          <w:p w14:paraId="556E0B97"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rPr>
              <w:t>132</w:t>
            </w:r>
          </w:p>
        </w:tc>
        <w:tc>
          <w:tcPr>
            <w:tcW w:w="284" w:type="dxa"/>
            <w:vAlign w:val="center"/>
          </w:tcPr>
          <w:p w14:paraId="79BF840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4339217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70</w:t>
            </w:r>
          </w:p>
        </w:tc>
        <w:tc>
          <w:tcPr>
            <w:tcW w:w="283" w:type="dxa"/>
            <w:vAlign w:val="center"/>
          </w:tcPr>
          <w:p w14:paraId="01C6988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3AD6E80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58</w:t>
            </w:r>
          </w:p>
        </w:tc>
        <w:tc>
          <w:tcPr>
            <w:tcW w:w="284" w:type="dxa"/>
            <w:vAlign w:val="center"/>
          </w:tcPr>
          <w:p w14:paraId="61915FF1"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211A7EE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46</w:t>
            </w:r>
          </w:p>
        </w:tc>
        <w:tc>
          <w:tcPr>
            <w:tcW w:w="283" w:type="dxa"/>
            <w:vAlign w:val="center"/>
          </w:tcPr>
          <w:p w14:paraId="1082983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7D174AD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62</w:t>
            </w:r>
          </w:p>
        </w:tc>
      </w:tr>
      <w:tr w:rsidR="00412E27" w:rsidRPr="001E4A0A" w14:paraId="58B8B75C"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3A62F07B"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Pain catastrophizing (PCS)</w:t>
            </w:r>
          </w:p>
        </w:tc>
        <w:tc>
          <w:tcPr>
            <w:tcW w:w="1757" w:type="dxa"/>
            <w:shd w:val="clear" w:color="auto" w:fill="auto"/>
            <w:noWrap/>
            <w:vAlign w:val="center"/>
          </w:tcPr>
          <w:p w14:paraId="00B061F9"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rPr>
              <w:t>132</w:t>
            </w:r>
          </w:p>
        </w:tc>
        <w:tc>
          <w:tcPr>
            <w:tcW w:w="284" w:type="dxa"/>
            <w:vAlign w:val="center"/>
          </w:tcPr>
          <w:p w14:paraId="09AB50B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0C456737"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71</w:t>
            </w:r>
          </w:p>
        </w:tc>
        <w:tc>
          <w:tcPr>
            <w:tcW w:w="283" w:type="dxa"/>
            <w:vAlign w:val="center"/>
          </w:tcPr>
          <w:p w14:paraId="5D954DF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43DC8F3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60</w:t>
            </w:r>
          </w:p>
        </w:tc>
        <w:tc>
          <w:tcPr>
            <w:tcW w:w="284" w:type="dxa"/>
            <w:vAlign w:val="center"/>
          </w:tcPr>
          <w:p w14:paraId="7F6E7BE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4C954296"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46</w:t>
            </w:r>
          </w:p>
        </w:tc>
        <w:tc>
          <w:tcPr>
            <w:tcW w:w="283" w:type="dxa"/>
            <w:vAlign w:val="center"/>
          </w:tcPr>
          <w:p w14:paraId="15284857"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456BEEE6"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62</w:t>
            </w:r>
          </w:p>
        </w:tc>
      </w:tr>
      <w:tr w:rsidR="00412E27" w:rsidRPr="001E4A0A" w14:paraId="647439C9" w14:textId="77777777" w:rsidTr="00412E27">
        <w:trPr>
          <w:gridAfter w:val="1"/>
          <w:wAfter w:w="56" w:type="dxa"/>
          <w:trHeight w:val="454"/>
        </w:trPr>
        <w:tc>
          <w:tcPr>
            <w:tcW w:w="3738" w:type="dxa"/>
            <w:tcBorders>
              <w:top w:val="nil"/>
              <w:left w:val="nil"/>
            </w:tcBorders>
            <w:shd w:val="clear" w:color="auto" w:fill="auto"/>
            <w:noWrap/>
            <w:vAlign w:val="center"/>
          </w:tcPr>
          <w:p w14:paraId="415F1B0A"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Fear avoid.-work (FABQ-W)</w:t>
            </w:r>
          </w:p>
        </w:tc>
        <w:tc>
          <w:tcPr>
            <w:tcW w:w="1757" w:type="dxa"/>
            <w:shd w:val="clear" w:color="auto" w:fill="auto"/>
            <w:noWrap/>
            <w:vAlign w:val="center"/>
          </w:tcPr>
          <w:p w14:paraId="789D2792"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rPr>
              <w:t>132</w:t>
            </w:r>
          </w:p>
        </w:tc>
        <w:tc>
          <w:tcPr>
            <w:tcW w:w="284" w:type="dxa"/>
            <w:vAlign w:val="center"/>
          </w:tcPr>
          <w:p w14:paraId="4003FD2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7414B256"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71</w:t>
            </w:r>
          </w:p>
        </w:tc>
        <w:tc>
          <w:tcPr>
            <w:tcW w:w="283" w:type="dxa"/>
            <w:vAlign w:val="center"/>
          </w:tcPr>
          <w:p w14:paraId="590A8B4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048DC3F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57</w:t>
            </w:r>
          </w:p>
        </w:tc>
        <w:tc>
          <w:tcPr>
            <w:tcW w:w="284" w:type="dxa"/>
            <w:vAlign w:val="center"/>
          </w:tcPr>
          <w:p w14:paraId="4DA4864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3BC0CCB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46</w:t>
            </w:r>
          </w:p>
        </w:tc>
        <w:tc>
          <w:tcPr>
            <w:tcW w:w="283" w:type="dxa"/>
            <w:vAlign w:val="center"/>
          </w:tcPr>
          <w:p w14:paraId="6E7AE17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7B28B9F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62</w:t>
            </w:r>
          </w:p>
        </w:tc>
      </w:tr>
      <w:tr w:rsidR="00412E27" w:rsidRPr="001E4A0A" w14:paraId="5C1C177F" w14:textId="77777777" w:rsidTr="00412E27">
        <w:trPr>
          <w:gridAfter w:val="1"/>
          <w:wAfter w:w="56" w:type="dxa"/>
          <w:trHeight w:val="454"/>
        </w:trPr>
        <w:tc>
          <w:tcPr>
            <w:tcW w:w="3738" w:type="dxa"/>
            <w:tcBorders>
              <w:top w:val="nil"/>
              <w:left w:val="nil"/>
            </w:tcBorders>
            <w:shd w:val="clear" w:color="auto" w:fill="auto"/>
            <w:noWrap/>
            <w:vAlign w:val="center"/>
          </w:tcPr>
          <w:p w14:paraId="59D9BF3E"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Fear avoid.-activity (FABQ-PA)</w:t>
            </w:r>
          </w:p>
        </w:tc>
        <w:tc>
          <w:tcPr>
            <w:tcW w:w="1757" w:type="dxa"/>
            <w:shd w:val="clear" w:color="auto" w:fill="auto"/>
            <w:noWrap/>
            <w:vAlign w:val="center"/>
          </w:tcPr>
          <w:p w14:paraId="118A8498"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rPr>
              <w:t>132</w:t>
            </w:r>
          </w:p>
        </w:tc>
        <w:tc>
          <w:tcPr>
            <w:tcW w:w="284" w:type="dxa"/>
            <w:vAlign w:val="center"/>
          </w:tcPr>
          <w:p w14:paraId="0A0D713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40BE2FF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71</w:t>
            </w:r>
          </w:p>
        </w:tc>
        <w:tc>
          <w:tcPr>
            <w:tcW w:w="283" w:type="dxa"/>
            <w:vAlign w:val="center"/>
          </w:tcPr>
          <w:p w14:paraId="5B41F0E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0BC41BF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57</w:t>
            </w:r>
          </w:p>
        </w:tc>
        <w:tc>
          <w:tcPr>
            <w:tcW w:w="284" w:type="dxa"/>
            <w:vAlign w:val="center"/>
          </w:tcPr>
          <w:p w14:paraId="7D71E69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15A70A9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46</w:t>
            </w:r>
          </w:p>
        </w:tc>
        <w:tc>
          <w:tcPr>
            <w:tcW w:w="283" w:type="dxa"/>
            <w:vAlign w:val="center"/>
          </w:tcPr>
          <w:p w14:paraId="444EFCE1"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2548276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62</w:t>
            </w:r>
          </w:p>
        </w:tc>
      </w:tr>
      <w:tr w:rsidR="00412E27" w:rsidRPr="001E4A0A" w14:paraId="2F5BA81D" w14:textId="77777777" w:rsidTr="00412E27">
        <w:trPr>
          <w:gridAfter w:val="1"/>
          <w:wAfter w:w="56" w:type="dxa"/>
          <w:trHeight w:val="454"/>
        </w:trPr>
        <w:tc>
          <w:tcPr>
            <w:tcW w:w="3738" w:type="dxa"/>
            <w:tcBorders>
              <w:top w:val="nil"/>
              <w:left w:val="nil"/>
            </w:tcBorders>
            <w:shd w:val="clear" w:color="auto" w:fill="auto"/>
            <w:noWrap/>
            <w:vAlign w:val="center"/>
          </w:tcPr>
          <w:p w14:paraId="3CBE39C1"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Pain self-efficacy (PSEQ)</w:t>
            </w:r>
          </w:p>
        </w:tc>
        <w:tc>
          <w:tcPr>
            <w:tcW w:w="1757" w:type="dxa"/>
            <w:shd w:val="clear" w:color="auto" w:fill="auto"/>
            <w:noWrap/>
            <w:vAlign w:val="center"/>
          </w:tcPr>
          <w:p w14:paraId="68BA7A0D"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rPr>
              <w:t>107</w:t>
            </w:r>
          </w:p>
        </w:tc>
        <w:tc>
          <w:tcPr>
            <w:tcW w:w="284" w:type="dxa"/>
            <w:vAlign w:val="center"/>
          </w:tcPr>
          <w:p w14:paraId="54E935D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11C443C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61</w:t>
            </w:r>
          </w:p>
        </w:tc>
        <w:tc>
          <w:tcPr>
            <w:tcW w:w="283" w:type="dxa"/>
            <w:vAlign w:val="center"/>
          </w:tcPr>
          <w:p w14:paraId="31687FE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1100C37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50</w:t>
            </w:r>
          </w:p>
        </w:tc>
        <w:tc>
          <w:tcPr>
            <w:tcW w:w="284" w:type="dxa"/>
            <w:vAlign w:val="center"/>
          </w:tcPr>
          <w:p w14:paraId="6557D60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75BA483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44</w:t>
            </w:r>
          </w:p>
        </w:tc>
        <w:tc>
          <w:tcPr>
            <w:tcW w:w="283" w:type="dxa"/>
            <w:vAlign w:val="center"/>
          </w:tcPr>
          <w:p w14:paraId="0671745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4989324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60</w:t>
            </w:r>
          </w:p>
        </w:tc>
      </w:tr>
      <w:tr w:rsidR="00412E27" w:rsidRPr="001E4A0A" w14:paraId="2EF38116" w14:textId="77777777" w:rsidTr="00412E27">
        <w:trPr>
          <w:gridAfter w:val="1"/>
          <w:wAfter w:w="56" w:type="dxa"/>
          <w:trHeight w:val="454"/>
        </w:trPr>
        <w:tc>
          <w:tcPr>
            <w:tcW w:w="3738" w:type="dxa"/>
            <w:tcBorders>
              <w:top w:val="nil"/>
              <w:left w:val="nil"/>
            </w:tcBorders>
            <w:shd w:val="clear" w:color="auto" w:fill="auto"/>
            <w:noWrap/>
            <w:vAlign w:val="center"/>
          </w:tcPr>
          <w:p w14:paraId="6A4D28D7"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b/>
                <w:color w:val="000000"/>
                <w:sz w:val="20"/>
                <w:szCs w:val="20"/>
                <w:lang w:eastAsia="en-AU"/>
              </w:rPr>
              <w:lastRenderedPageBreak/>
              <w:t>Social</w:t>
            </w:r>
          </w:p>
        </w:tc>
        <w:tc>
          <w:tcPr>
            <w:tcW w:w="1757" w:type="dxa"/>
            <w:shd w:val="clear" w:color="auto" w:fill="auto"/>
            <w:noWrap/>
            <w:vAlign w:val="center"/>
          </w:tcPr>
          <w:p w14:paraId="2D24A4D0"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p>
        </w:tc>
        <w:tc>
          <w:tcPr>
            <w:tcW w:w="284" w:type="dxa"/>
            <w:vAlign w:val="center"/>
          </w:tcPr>
          <w:p w14:paraId="71D377D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58A91007"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283" w:type="dxa"/>
            <w:vAlign w:val="center"/>
          </w:tcPr>
          <w:p w14:paraId="68D8BAE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5D86178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284" w:type="dxa"/>
            <w:vAlign w:val="center"/>
          </w:tcPr>
          <w:p w14:paraId="7C40EB41"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618E27A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283" w:type="dxa"/>
            <w:vAlign w:val="center"/>
          </w:tcPr>
          <w:p w14:paraId="25951CD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6480741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r>
      <w:tr w:rsidR="00412E27" w:rsidRPr="001E4A0A" w14:paraId="250567F6"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4EABE8D5"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Marital status</w:t>
            </w:r>
          </w:p>
        </w:tc>
        <w:tc>
          <w:tcPr>
            <w:tcW w:w="1757" w:type="dxa"/>
            <w:shd w:val="clear" w:color="auto" w:fill="auto"/>
            <w:noWrap/>
            <w:vAlign w:val="center"/>
          </w:tcPr>
          <w:p w14:paraId="341003EE"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132</w:t>
            </w:r>
          </w:p>
        </w:tc>
        <w:tc>
          <w:tcPr>
            <w:tcW w:w="284" w:type="dxa"/>
            <w:vAlign w:val="center"/>
          </w:tcPr>
          <w:p w14:paraId="65737F0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1ADDFB67"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71</w:t>
            </w:r>
          </w:p>
        </w:tc>
        <w:tc>
          <w:tcPr>
            <w:tcW w:w="283" w:type="dxa"/>
            <w:vAlign w:val="center"/>
          </w:tcPr>
          <w:p w14:paraId="5102648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63D84FA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58</w:t>
            </w:r>
          </w:p>
        </w:tc>
        <w:tc>
          <w:tcPr>
            <w:tcW w:w="284" w:type="dxa"/>
            <w:vAlign w:val="center"/>
          </w:tcPr>
          <w:p w14:paraId="7C74E97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2C2CBF9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46</w:t>
            </w:r>
          </w:p>
        </w:tc>
        <w:tc>
          <w:tcPr>
            <w:tcW w:w="283" w:type="dxa"/>
            <w:vAlign w:val="center"/>
          </w:tcPr>
          <w:p w14:paraId="4BBDC89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4AC5E59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62</w:t>
            </w:r>
          </w:p>
        </w:tc>
      </w:tr>
      <w:tr w:rsidR="00412E27" w:rsidRPr="001E4A0A" w14:paraId="37F0FD28"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5B72123F"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Education level</w:t>
            </w:r>
          </w:p>
        </w:tc>
        <w:tc>
          <w:tcPr>
            <w:tcW w:w="1757" w:type="dxa"/>
            <w:shd w:val="clear" w:color="auto" w:fill="auto"/>
            <w:noWrap/>
            <w:vAlign w:val="center"/>
          </w:tcPr>
          <w:p w14:paraId="4232D879"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132</w:t>
            </w:r>
          </w:p>
        </w:tc>
        <w:tc>
          <w:tcPr>
            <w:tcW w:w="284" w:type="dxa"/>
            <w:vAlign w:val="center"/>
          </w:tcPr>
          <w:p w14:paraId="33A76EC7"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3951937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71</w:t>
            </w:r>
          </w:p>
        </w:tc>
        <w:tc>
          <w:tcPr>
            <w:tcW w:w="283" w:type="dxa"/>
            <w:vAlign w:val="center"/>
          </w:tcPr>
          <w:p w14:paraId="09925D6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4F14E10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58</w:t>
            </w:r>
          </w:p>
        </w:tc>
        <w:tc>
          <w:tcPr>
            <w:tcW w:w="284" w:type="dxa"/>
            <w:vAlign w:val="center"/>
          </w:tcPr>
          <w:p w14:paraId="6F088E8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3650762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46</w:t>
            </w:r>
          </w:p>
        </w:tc>
        <w:tc>
          <w:tcPr>
            <w:tcW w:w="283" w:type="dxa"/>
            <w:vAlign w:val="center"/>
          </w:tcPr>
          <w:p w14:paraId="47D0CCE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30513F2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63</w:t>
            </w:r>
          </w:p>
        </w:tc>
      </w:tr>
      <w:tr w:rsidR="00412E27" w:rsidRPr="001E4A0A" w14:paraId="096E69A5"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332CCBA3"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Employment status</w:t>
            </w:r>
          </w:p>
        </w:tc>
        <w:tc>
          <w:tcPr>
            <w:tcW w:w="1757" w:type="dxa"/>
            <w:shd w:val="clear" w:color="auto" w:fill="auto"/>
            <w:noWrap/>
            <w:vAlign w:val="center"/>
          </w:tcPr>
          <w:p w14:paraId="588CF977"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132</w:t>
            </w:r>
          </w:p>
        </w:tc>
        <w:tc>
          <w:tcPr>
            <w:tcW w:w="284" w:type="dxa"/>
            <w:vAlign w:val="center"/>
          </w:tcPr>
          <w:p w14:paraId="334B2E7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6643263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71</w:t>
            </w:r>
          </w:p>
        </w:tc>
        <w:tc>
          <w:tcPr>
            <w:tcW w:w="283" w:type="dxa"/>
            <w:vAlign w:val="center"/>
          </w:tcPr>
          <w:p w14:paraId="391EA7C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68188C2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58</w:t>
            </w:r>
          </w:p>
        </w:tc>
        <w:tc>
          <w:tcPr>
            <w:tcW w:w="284" w:type="dxa"/>
            <w:vAlign w:val="center"/>
          </w:tcPr>
          <w:p w14:paraId="10C4EFB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6E2BE5A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46</w:t>
            </w:r>
          </w:p>
        </w:tc>
        <w:tc>
          <w:tcPr>
            <w:tcW w:w="283" w:type="dxa"/>
            <w:vAlign w:val="center"/>
          </w:tcPr>
          <w:p w14:paraId="2516837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6BBE9531"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63</w:t>
            </w:r>
          </w:p>
        </w:tc>
      </w:tr>
      <w:tr w:rsidR="00412E27" w:rsidRPr="001E4A0A" w14:paraId="52427310"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6BD7A7B2"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Job Content Questionnaire (JCQ) (NRS)</w:t>
            </w:r>
          </w:p>
        </w:tc>
        <w:tc>
          <w:tcPr>
            <w:tcW w:w="1757" w:type="dxa"/>
            <w:shd w:val="clear" w:color="auto" w:fill="auto"/>
            <w:noWrap/>
            <w:vAlign w:val="center"/>
          </w:tcPr>
          <w:p w14:paraId="4B493FD0"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108</w:t>
            </w:r>
          </w:p>
        </w:tc>
        <w:tc>
          <w:tcPr>
            <w:tcW w:w="284" w:type="dxa"/>
            <w:vAlign w:val="center"/>
          </w:tcPr>
          <w:p w14:paraId="5421FAF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36A6690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61</w:t>
            </w:r>
          </w:p>
        </w:tc>
        <w:tc>
          <w:tcPr>
            <w:tcW w:w="283" w:type="dxa"/>
            <w:vAlign w:val="center"/>
          </w:tcPr>
          <w:p w14:paraId="2917A5A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0B39EFE7"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52</w:t>
            </w:r>
          </w:p>
        </w:tc>
        <w:tc>
          <w:tcPr>
            <w:tcW w:w="284" w:type="dxa"/>
            <w:vAlign w:val="center"/>
          </w:tcPr>
          <w:p w14:paraId="48B51F4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677E912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41</w:t>
            </w:r>
          </w:p>
        </w:tc>
        <w:tc>
          <w:tcPr>
            <w:tcW w:w="283" w:type="dxa"/>
            <w:vAlign w:val="center"/>
          </w:tcPr>
          <w:p w14:paraId="7D93909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211F8BC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58</w:t>
            </w:r>
          </w:p>
        </w:tc>
      </w:tr>
      <w:tr w:rsidR="00412E27" w:rsidRPr="001E4A0A" w14:paraId="7586BE02"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5A450CDF"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Job skill discretion (JCQ)</w:t>
            </w:r>
          </w:p>
        </w:tc>
        <w:tc>
          <w:tcPr>
            <w:tcW w:w="1757" w:type="dxa"/>
            <w:shd w:val="clear" w:color="auto" w:fill="auto"/>
            <w:noWrap/>
            <w:vAlign w:val="center"/>
          </w:tcPr>
          <w:p w14:paraId="260B9B9C"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103</w:t>
            </w:r>
          </w:p>
        </w:tc>
        <w:tc>
          <w:tcPr>
            <w:tcW w:w="284" w:type="dxa"/>
            <w:vAlign w:val="center"/>
          </w:tcPr>
          <w:p w14:paraId="265D65E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681BD5B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59</w:t>
            </w:r>
          </w:p>
        </w:tc>
        <w:tc>
          <w:tcPr>
            <w:tcW w:w="283" w:type="dxa"/>
            <w:vAlign w:val="center"/>
          </w:tcPr>
          <w:p w14:paraId="0EE1C1A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05CF72D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52</w:t>
            </w:r>
          </w:p>
        </w:tc>
        <w:tc>
          <w:tcPr>
            <w:tcW w:w="284" w:type="dxa"/>
            <w:vAlign w:val="center"/>
          </w:tcPr>
          <w:p w14:paraId="0275AB61"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773C52B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42</w:t>
            </w:r>
          </w:p>
        </w:tc>
        <w:tc>
          <w:tcPr>
            <w:tcW w:w="283" w:type="dxa"/>
            <w:vAlign w:val="center"/>
          </w:tcPr>
          <w:p w14:paraId="603E5CA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53761EC1"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57</w:t>
            </w:r>
          </w:p>
        </w:tc>
      </w:tr>
      <w:tr w:rsidR="00412E27" w:rsidRPr="001E4A0A" w14:paraId="680F238D"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4D344225"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Job decision-making authority (JCQ)</w:t>
            </w:r>
          </w:p>
        </w:tc>
        <w:tc>
          <w:tcPr>
            <w:tcW w:w="1757" w:type="dxa"/>
            <w:shd w:val="clear" w:color="auto" w:fill="auto"/>
            <w:noWrap/>
            <w:vAlign w:val="center"/>
          </w:tcPr>
          <w:p w14:paraId="68DA632D"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104</w:t>
            </w:r>
          </w:p>
        </w:tc>
        <w:tc>
          <w:tcPr>
            <w:tcW w:w="284" w:type="dxa"/>
            <w:vAlign w:val="center"/>
          </w:tcPr>
          <w:p w14:paraId="1D1B981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46A706B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59</w:t>
            </w:r>
          </w:p>
        </w:tc>
        <w:tc>
          <w:tcPr>
            <w:tcW w:w="283" w:type="dxa"/>
            <w:vAlign w:val="center"/>
          </w:tcPr>
          <w:p w14:paraId="10B9A28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3C9DCFA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52</w:t>
            </w:r>
          </w:p>
        </w:tc>
        <w:tc>
          <w:tcPr>
            <w:tcW w:w="284" w:type="dxa"/>
            <w:vAlign w:val="center"/>
          </w:tcPr>
          <w:p w14:paraId="0D34A1C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372FDE4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43</w:t>
            </w:r>
          </w:p>
        </w:tc>
        <w:tc>
          <w:tcPr>
            <w:tcW w:w="283" w:type="dxa"/>
            <w:vAlign w:val="center"/>
          </w:tcPr>
          <w:p w14:paraId="4270565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6AAC1E31"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57</w:t>
            </w:r>
          </w:p>
        </w:tc>
      </w:tr>
      <w:tr w:rsidR="00412E27" w:rsidRPr="001E4A0A" w14:paraId="29A58612"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27D3CBB0"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Job demands (JCQ)</w:t>
            </w:r>
          </w:p>
        </w:tc>
        <w:tc>
          <w:tcPr>
            <w:tcW w:w="1757" w:type="dxa"/>
            <w:shd w:val="clear" w:color="auto" w:fill="auto"/>
            <w:noWrap/>
            <w:vAlign w:val="center"/>
          </w:tcPr>
          <w:p w14:paraId="0339F542"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105</w:t>
            </w:r>
          </w:p>
        </w:tc>
        <w:tc>
          <w:tcPr>
            <w:tcW w:w="284" w:type="dxa"/>
            <w:vAlign w:val="center"/>
          </w:tcPr>
          <w:p w14:paraId="6182A20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6B8F5B4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59</w:t>
            </w:r>
          </w:p>
        </w:tc>
        <w:tc>
          <w:tcPr>
            <w:tcW w:w="283" w:type="dxa"/>
            <w:vAlign w:val="center"/>
          </w:tcPr>
          <w:p w14:paraId="75ACECF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060B681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52</w:t>
            </w:r>
          </w:p>
        </w:tc>
        <w:tc>
          <w:tcPr>
            <w:tcW w:w="284" w:type="dxa"/>
            <w:vAlign w:val="center"/>
          </w:tcPr>
          <w:p w14:paraId="7EA61D2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45B8CA8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42</w:t>
            </w:r>
          </w:p>
        </w:tc>
        <w:tc>
          <w:tcPr>
            <w:tcW w:w="283" w:type="dxa"/>
            <w:vAlign w:val="center"/>
          </w:tcPr>
          <w:p w14:paraId="5D3EEFA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527D3D4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57</w:t>
            </w:r>
          </w:p>
        </w:tc>
      </w:tr>
      <w:tr w:rsidR="00412E27" w:rsidRPr="001E4A0A" w14:paraId="17C986DD"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4E1524E0"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Job decision latitude (JCQ)</w:t>
            </w:r>
          </w:p>
        </w:tc>
        <w:tc>
          <w:tcPr>
            <w:tcW w:w="1757" w:type="dxa"/>
            <w:shd w:val="clear" w:color="auto" w:fill="auto"/>
            <w:noWrap/>
            <w:vAlign w:val="center"/>
          </w:tcPr>
          <w:p w14:paraId="1C347207"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102</w:t>
            </w:r>
          </w:p>
        </w:tc>
        <w:tc>
          <w:tcPr>
            <w:tcW w:w="284" w:type="dxa"/>
            <w:vAlign w:val="center"/>
          </w:tcPr>
          <w:p w14:paraId="2307496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69983D4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58</w:t>
            </w:r>
          </w:p>
        </w:tc>
        <w:tc>
          <w:tcPr>
            <w:tcW w:w="283" w:type="dxa"/>
            <w:vAlign w:val="center"/>
          </w:tcPr>
          <w:p w14:paraId="10748BF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622B3AA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52</w:t>
            </w:r>
          </w:p>
        </w:tc>
        <w:tc>
          <w:tcPr>
            <w:tcW w:w="284" w:type="dxa"/>
            <w:vAlign w:val="center"/>
          </w:tcPr>
          <w:p w14:paraId="2F761F6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619F096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42</w:t>
            </w:r>
          </w:p>
        </w:tc>
        <w:tc>
          <w:tcPr>
            <w:tcW w:w="283" w:type="dxa"/>
            <w:vAlign w:val="center"/>
          </w:tcPr>
          <w:p w14:paraId="2D39B37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19A6319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57</w:t>
            </w:r>
          </w:p>
        </w:tc>
      </w:tr>
      <w:tr w:rsidR="00412E27" w:rsidRPr="001E4A0A" w14:paraId="5060667F"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29477C51"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Co-worker support (JCQ)</w:t>
            </w:r>
          </w:p>
        </w:tc>
        <w:tc>
          <w:tcPr>
            <w:tcW w:w="1757" w:type="dxa"/>
            <w:shd w:val="clear" w:color="auto" w:fill="auto"/>
            <w:noWrap/>
            <w:vAlign w:val="center"/>
          </w:tcPr>
          <w:p w14:paraId="3678F376"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105</w:t>
            </w:r>
          </w:p>
        </w:tc>
        <w:tc>
          <w:tcPr>
            <w:tcW w:w="284" w:type="dxa"/>
            <w:vAlign w:val="center"/>
          </w:tcPr>
          <w:p w14:paraId="5920CD0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5A65A91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60</w:t>
            </w:r>
          </w:p>
        </w:tc>
        <w:tc>
          <w:tcPr>
            <w:tcW w:w="283" w:type="dxa"/>
            <w:vAlign w:val="center"/>
          </w:tcPr>
          <w:p w14:paraId="09145EE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6D8A6AD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52</w:t>
            </w:r>
          </w:p>
        </w:tc>
        <w:tc>
          <w:tcPr>
            <w:tcW w:w="284" w:type="dxa"/>
            <w:vAlign w:val="center"/>
          </w:tcPr>
          <w:p w14:paraId="72316B2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6CE9C30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43</w:t>
            </w:r>
          </w:p>
        </w:tc>
        <w:tc>
          <w:tcPr>
            <w:tcW w:w="283" w:type="dxa"/>
            <w:vAlign w:val="center"/>
          </w:tcPr>
          <w:p w14:paraId="5EEB3B4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014F0AD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57</w:t>
            </w:r>
          </w:p>
        </w:tc>
      </w:tr>
      <w:tr w:rsidR="00412E27" w:rsidRPr="001E4A0A" w14:paraId="1A6DB945"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1D490868"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Supervisor support (JCQ)</w:t>
            </w:r>
          </w:p>
        </w:tc>
        <w:tc>
          <w:tcPr>
            <w:tcW w:w="1757" w:type="dxa"/>
            <w:shd w:val="clear" w:color="auto" w:fill="auto"/>
            <w:noWrap/>
            <w:vAlign w:val="center"/>
          </w:tcPr>
          <w:p w14:paraId="15D43CCD"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82</w:t>
            </w:r>
          </w:p>
        </w:tc>
        <w:tc>
          <w:tcPr>
            <w:tcW w:w="284" w:type="dxa"/>
            <w:vAlign w:val="center"/>
          </w:tcPr>
          <w:p w14:paraId="0A2D2EB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0266A6D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52</w:t>
            </w:r>
          </w:p>
        </w:tc>
        <w:tc>
          <w:tcPr>
            <w:tcW w:w="283" w:type="dxa"/>
            <w:vAlign w:val="center"/>
          </w:tcPr>
          <w:p w14:paraId="371C011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4863A26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45</w:t>
            </w:r>
          </w:p>
        </w:tc>
        <w:tc>
          <w:tcPr>
            <w:tcW w:w="284" w:type="dxa"/>
            <w:vAlign w:val="center"/>
          </w:tcPr>
          <w:p w14:paraId="315A5DB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72C987C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42</w:t>
            </w:r>
          </w:p>
        </w:tc>
        <w:tc>
          <w:tcPr>
            <w:tcW w:w="283" w:type="dxa"/>
            <w:vAlign w:val="center"/>
          </w:tcPr>
          <w:p w14:paraId="386A986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6C65DA1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57</w:t>
            </w:r>
          </w:p>
        </w:tc>
      </w:tr>
      <w:tr w:rsidR="00412E27" w:rsidRPr="001E4A0A" w14:paraId="558D6549"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7E695604"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Job insecurity (JCQ)</w:t>
            </w:r>
            <w:r w:rsidRPr="00415554">
              <w:rPr>
                <w:rFonts w:ascii="Times New Roman" w:hAnsi="Times New Roman" w:cs="Times New Roman"/>
                <w:sz w:val="20"/>
                <w:szCs w:val="20"/>
                <w:vertAlign w:val="superscript"/>
              </w:rPr>
              <w:t>∆</w:t>
            </w:r>
          </w:p>
        </w:tc>
        <w:tc>
          <w:tcPr>
            <w:tcW w:w="1757" w:type="dxa"/>
            <w:shd w:val="clear" w:color="auto" w:fill="auto"/>
            <w:noWrap/>
            <w:vAlign w:val="center"/>
          </w:tcPr>
          <w:p w14:paraId="2A15E25F"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99</w:t>
            </w:r>
          </w:p>
        </w:tc>
        <w:tc>
          <w:tcPr>
            <w:tcW w:w="284" w:type="dxa"/>
            <w:vAlign w:val="center"/>
          </w:tcPr>
          <w:p w14:paraId="249A275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48E4CDE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54</w:t>
            </w:r>
          </w:p>
        </w:tc>
        <w:tc>
          <w:tcPr>
            <w:tcW w:w="283" w:type="dxa"/>
            <w:vAlign w:val="center"/>
          </w:tcPr>
          <w:p w14:paraId="0CBB52A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095EE50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51</w:t>
            </w:r>
          </w:p>
        </w:tc>
        <w:tc>
          <w:tcPr>
            <w:tcW w:w="284" w:type="dxa"/>
            <w:vAlign w:val="center"/>
          </w:tcPr>
          <w:p w14:paraId="188509E6"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42D9738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41</w:t>
            </w:r>
          </w:p>
        </w:tc>
        <w:tc>
          <w:tcPr>
            <w:tcW w:w="283" w:type="dxa"/>
            <w:vAlign w:val="center"/>
          </w:tcPr>
          <w:p w14:paraId="2B32CE8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5728DC0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57</w:t>
            </w:r>
          </w:p>
        </w:tc>
      </w:tr>
      <w:tr w:rsidR="00412E27" w:rsidRPr="001E4A0A" w14:paraId="214D29DB"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2C738793"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Sick days over last 12 months</w:t>
            </w:r>
          </w:p>
        </w:tc>
        <w:tc>
          <w:tcPr>
            <w:tcW w:w="1757" w:type="dxa"/>
            <w:shd w:val="clear" w:color="auto" w:fill="auto"/>
            <w:noWrap/>
            <w:vAlign w:val="center"/>
          </w:tcPr>
          <w:p w14:paraId="6724D503"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98</w:t>
            </w:r>
          </w:p>
        </w:tc>
        <w:tc>
          <w:tcPr>
            <w:tcW w:w="284" w:type="dxa"/>
            <w:vAlign w:val="center"/>
          </w:tcPr>
          <w:p w14:paraId="0B0CC04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0339957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54</w:t>
            </w:r>
          </w:p>
        </w:tc>
        <w:tc>
          <w:tcPr>
            <w:tcW w:w="283" w:type="dxa"/>
            <w:vAlign w:val="center"/>
          </w:tcPr>
          <w:p w14:paraId="532729F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208152E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41</w:t>
            </w:r>
          </w:p>
        </w:tc>
        <w:tc>
          <w:tcPr>
            <w:tcW w:w="284" w:type="dxa"/>
            <w:vAlign w:val="center"/>
          </w:tcPr>
          <w:p w14:paraId="1C57446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5AE842B7"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35</w:t>
            </w:r>
          </w:p>
        </w:tc>
        <w:tc>
          <w:tcPr>
            <w:tcW w:w="283" w:type="dxa"/>
            <w:vAlign w:val="center"/>
          </w:tcPr>
          <w:p w14:paraId="1B5446C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0B2B905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49</w:t>
            </w:r>
          </w:p>
        </w:tc>
      </w:tr>
      <w:tr w:rsidR="00412E27" w:rsidRPr="001E4A0A" w14:paraId="79B8F037"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284B7EA4"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8303B3">
              <w:rPr>
                <w:rFonts w:ascii="Times New Roman" w:eastAsia="Times New Roman" w:hAnsi="Times New Roman" w:cs="Times New Roman"/>
                <w:color w:val="000000"/>
                <w:sz w:val="20"/>
                <w:szCs w:val="20"/>
                <w:lang w:eastAsia="en-AU"/>
              </w:rPr>
              <w:t xml:space="preserve">     Si</w:t>
            </w:r>
            <w:r>
              <w:rPr>
                <w:rFonts w:ascii="Times New Roman" w:eastAsia="Times New Roman" w:hAnsi="Times New Roman" w:cs="Times New Roman"/>
                <w:color w:val="000000"/>
                <w:sz w:val="20"/>
                <w:szCs w:val="20"/>
                <w:lang w:eastAsia="en-AU"/>
              </w:rPr>
              <w:t>ckness benefits for LBP</w:t>
            </w:r>
          </w:p>
        </w:tc>
        <w:tc>
          <w:tcPr>
            <w:tcW w:w="1757" w:type="dxa"/>
            <w:shd w:val="clear" w:color="auto" w:fill="auto"/>
            <w:noWrap/>
            <w:vAlign w:val="center"/>
          </w:tcPr>
          <w:p w14:paraId="73462960" w14:textId="77777777" w:rsidR="00412E27" w:rsidRPr="001E4A0A" w:rsidRDefault="00412E27" w:rsidP="00412E27">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107</w:t>
            </w:r>
          </w:p>
        </w:tc>
        <w:tc>
          <w:tcPr>
            <w:tcW w:w="284" w:type="dxa"/>
            <w:vAlign w:val="center"/>
          </w:tcPr>
          <w:p w14:paraId="65AE32D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66E27D8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Pr>
                <w:rFonts w:ascii="Times New Roman" w:eastAsia="Times New Roman" w:hAnsi="Times New Roman" w:cs="Times New Roman"/>
                <w:sz w:val="20"/>
                <w:szCs w:val="20"/>
                <w:lang w:eastAsia="en-AU"/>
              </w:rPr>
              <w:t>61</w:t>
            </w:r>
          </w:p>
        </w:tc>
        <w:tc>
          <w:tcPr>
            <w:tcW w:w="283" w:type="dxa"/>
            <w:vAlign w:val="center"/>
          </w:tcPr>
          <w:p w14:paraId="19F6D986"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2E039A9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Pr>
                <w:rFonts w:ascii="Times New Roman" w:eastAsia="Times New Roman" w:hAnsi="Times New Roman" w:cs="Times New Roman"/>
                <w:sz w:val="20"/>
                <w:szCs w:val="20"/>
                <w:lang w:eastAsia="en-AU"/>
              </w:rPr>
              <w:t>50</w:t>
            </w:r>
          </w:p>
        </w:tc>
        <w:tc>
          <w:tcPr>
            <w:tcW w:w="284" w:type="dxa"/>
            <w:vAlign w:val="center"/>
          </w:tcPr>
          <w:p w14:paraId="5B4F1D9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052F690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Pr>
                <w:rFonts w:ascii="Times New Roman" w:eastAsia="Times New Roman" w:hAnsi="Times New Roman" w:cs="Times New Roman"/>
                <w:sz w:val="20"/>
                <w:szCs w:val="20"/>
                <w:lang w:eastAsia="en-AU"/>
              </w:rPr>
              <w:t>44</w:t>
            </w:r>
          </w:p>
        </w:tc>
        <w:tc>
          <w:tcPr>
            <w:tcW w:w="283" w:type="dxa"/>
            <w:vAlign w:val="center"/>
          </w:tcPr>
          <w:p w14:paraId="06DBE67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3D2619C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Pr>
                <w:rFonts w:ascii="Times New Roman" w:eastAsia="Times New Roman" w:hAnsi="Times New Roman" w:cs="Times New Roman"/>
                <w:sz w:val="20"/>
                <w:szCs w:val="20"/>
                <w:lang w:eastAsia="en-AU"/>
              </w:rPr>
              <w:t>63</w:t>
            </w:r>
          </w:p>
        </w:tc>
      </w:tr>
      <w:tr w:rsidR="00412E27" w:rsidRPr="001E4A0A" w14:paraId="10BE1018"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46E45BE6"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Impending compensation</w:t>
            </w:r>
          </w:p>
        </w:tc>
        <w:tc>
          <w:tcPr>
            <w:tcW w:w="1757" w:type="dxa"/>
            <w:shd w:val="clear" w:color="auto" w:fill="auto"/>
            <w:noWrap/>
            <w:vAlign w:val="center"/>
          </w:tcPr>
          <w:p w14:paraId="41A67260"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107</w:t>
            </w:r>
          </w:p>
        </w:tc>
        <w:tc>
          <w:tcPr>
            <w:tcW w:w="284" w:type="dxa"/>
            <w:vAlign w:val="center"/>
          </w:tcPr>
          <w:p w14:paraId="297EB554"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7CFF12E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61</w:t>
            </w:r>
          </w:p>
        </w:tc>
        <w:tc>
          <w:tcPr>
            <w:tcW w:w="283" w:type="dxa"/>
            <w:vAlign w:val="center"/>
          </w:tcPr>
          <w:p w14:paraId="6086363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17DB8CB7"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50</w:t>
            </w:r>
          </w:p>
        </w:tc>
        <w:tc>
          <w:tcPr>
            <w:tcW w:w="284" w:type="dxa"/>
            <w:vAlign w:val="center"/>
          </w:tcPr>
          <w:p w14:paraId="5CB2180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3751A72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44</w:t>
            </w:r>
          </w:p>
        </w:tc>
        <w:tc>
          <w:tcPr>
            <w:tcW w:w="283" w:type="dxa"/>
            <w:vAlign w:val="center"/>
          </w:tcPr>
          <w:p w14:paraId="52875E3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2E370B6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63</w:t>
            </w:r>
          </w:p>
        </w:tc>
      </w:tr>
      <w:tr w:rsidR="00412E27" w:rsidRPr="001E4A0A" w14:paraId="28284440"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667C24BC"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b/>
                <w:color w:val="000000"/>
                <w:sz w:val="20"/>
                <w:szCs w:val="20"/>
                <w:lang w:eastAsia="en-AU"/>
              </w:rPr>
              <w:t>Behavioural</w:t>
            </w:r>
          </w:p>
        </w:tc>
        <w:tc>
          <w:tcPr>
            <w:tcW w:w="1757" w:type="dxa"/>
            <w:shd w:val="clear" w:color="auto" w:fill="auto"/>
            <w:noWrap/>
            <w:vAlign w:val="center"/>
          </w:tcPr>
          <w:p w14:paraId="439A2D18"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p>
        </w:tc>
        <w:tc>
          <w:tcPr>
            <w:tcW w:w="284" w:type="dxa"/>
            <w:vAlign w:val="center"/>
          </w:tcPr>
          <w:p w14:paraId="0CC0C1A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59D28FB1"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283" w:type="dxa"/>
            <w:vAlign w:val="center"/>
          </w:tcPr>
          <w:p w14:paraId="7DDF5995"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7C7C92A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284" w:type="dxa"/>
            <w:vAlign w:val="center"/>
          </w:tcPr>
          <w:p w14:paraId="5211FAB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16CCECD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283" w:type="dxa"/>
            <w:vAlign w:val="center"/>
          </w:tcPr>
          <w:p w14:paraId="4EA5E4B1"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4D43412D"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r>
      <w:tr w:rsidR="00412E27" w:rsidRPr="001E4A0A" w14:paraId="4B412C0F"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2BCF0A1E"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Sleep quality (PSQI)</w:t>
            </w:r>
          </w:p>
        </w:tc>
        <w:tc>
          <w:tcPr>
            <w:tcW w:w="1757" w:type="dxa"/>
            <w:shd w:val="clear" w:color="auto" w:fill="auto"/>
            <w:noWrap/>
            <w:vAlign w:val="center"/>
          </w:tcPr>
          <w:p w14:paraId="40C3E396"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113</w:t>
            </w:r>
          </w:p>
        </w:tc>
        <w:tc>
          <w:tcPr>
            <w:tcW w:w="284" w:type="dxa"/>
            <w:vAlign w:val="center"/>
          </w:tcPr>
          <w:p w14:paraId="35FEBE4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08D7240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70</w:t>
            </w:r>
          </w:p>
        </w:tc>
        <w:tc>
          <w:tcPr>
            <w:tcW w:w="283" w:type="dxa"/>
            <w:vAlign w:val="center"/>
          </w:tcPr>
          <w:p w14:paraId="408EFAA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483218F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57</w:t>
            </w:r>
          </w:p>
        </w:tc>
        <w:tc>
          <w:tcPr>
            <w:tcW w:w="284" w:type="dxa"/>
            <w:vAlign w:val="center"/>
          </w:tcPr>
          <w:p w14:paraId="44F51FE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0AD524F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47</w:t>
            </w:r>
          </w:p>
        </w:tc>
        <w:tc>
          <w:tcPr>
            <w:tcW w:w="283" w:type="dxa"/>
            <w:vAlign w:val="center"/>
          </w:tcPr>
          <w:p w14:paraId="2DF858A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2B6E8DC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62</w:t>
            </w:r>
          </w:p>
        </w:tc>
      </w:tr>
      <w:tr w:rsidR="00412E27" w:rsidRPr="001E4A0A" w14:paraId="018C419E"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1E441A76"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Alcohol use/related problems (AUDIT)</w:t>
            </w:r>
          </w:p>
        </w:tc>
        <w:tc>
          <w:tcPr>
            <w:tcW w:w="1757" w:type="dxa"/>
            <w:shd w:val="clear" w:color="auto" w:fill="auto"/>
            <w:noWrap/>
            <w:vAlign w:val="center"/>
          </w:tcPr>
          <w:p w14:paraId="35B7E0A2"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132</w:t>
            </w:r>
          </w:p>
        </w:tc>
        <w:tc>
          <w:tcPr>
            <w:tcW w:w="284" w:type="dxa"/>
            <w:vAlign w:val="center"/>
          </w:tcPr>
          <w:p w14:paraId="6A31706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05B3140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71</w:t>
            </w:r>
          </w:p>
        </w:tc>
        <w:tc>
          <w:tcPr>
            <w:tcW w:w="283" w:type="dxa"/>
            <w:vAlign w:val="center"/>
          </w:tcPr>
          <w:p w14:paraId="4214829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27E20B0F"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58</w:t>
            </w:r>
          </w:p>
        </w:tc>
        <w:tc>
          <w:tcPr>
            <w:tcW w:w="284" w:type="dxa"/>
            <w:vAlign w:val="center"/>
          </w:tcPr>
          <w:p w14:paraId="25CF072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12515E2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46</w:t>
            </w:r>
          </w:p>
        </w:tc>
        <w:tc>
          <w:tcPr>
            <w:tcW w:w="283" w:type="dxa"/>
            <w:vAlign w:val="center"/>
          </w:tcPr>
          <w:p w14:paraId="56968803"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67ECC69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65</w:t>
            </w:r>
          </w:p>
        </w:tc>
      </w:tr>
      <w:tr w:rsidR="00412E27" w:rsidRPr="001E4A0A" w14:paraId="681F9D6F" w14:textId="77777777" w:rsidTr="00412E27">
        <w:trPr>
          <w:gridAfter w:val="1"/>
          <w:wAfter w:w="56" w:type="dxa"/>
          <w:trHeight w:val="454"/>
        </w:trPr>
        <w:tc>
          <w:tcPr>
            <w:tcW w:w="3738" w:type="dxa"/>
            <w:tcBorders>
              <w:top w:val="nil"/>
              <w:left w:val="nil"/>
              <w:bottom w:val="nil"/>
            </w:tcBorders>
            <w:shd w:val="clear" w:color="auto" w:fill="auto"/>
            <w:noWrap/>
            <w:vAlign w:val="center"/>
          </w:tcPr>
          <w:p w14:paraId="7CBDEFEF"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Smoking history</w:t>
            </w:r>
          </w:p>
        </w:tc>
        <w:tc>
          <w:tcPr>
            <w:tcW w:w="1757" w:type="dxa"/>
            <w:shd w:val="clear" w:color="auto" w:fill="auto"/>
            <w:noWrap/>
            <w:vAlign w:val="center"/>
          </w:tcPr>
          <w:p w14:paraId="1DAAA41B"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sz w:val="20"/>
                <w:szCs w:val="20"/>
              </w:rPr>
              <w:t>132</w:t>
            </w:r>
          </w:p>
        </w:tc>
        <w:tc>
          <w:tcPr>
            <w:tcW w:w="284" w:type="dxa"/>
            <w:vAlign w:val="center"/>
          </w:tcPr>
          <w:p w14:paraId="36665DA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shd w:val="clear" w:color="auto" w:fill="auto"/>
            <w:vAlign w:val="center"/>
          </w:tcPr>
          <w:p w14:paraId="1022975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72</w:t>
            </w:r>
          </w:p>
        </w:tc>
        <w:tc>
          <w:tcPr>
            <w:tcW w:w="283" w:type="dxa"/>
            <w:vAlign w:val="center"/>
          </w:tcPr>
          <w:p w14:paraId="1A14EB1B"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2F8C200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57</w:t>
            </w:r>
          </w:p>
        </w:tc>
        <w:tc>
          <w:tcPr>
            <w:tcW w:w="284" w:type="dxa"/>
            <w:vAlign w:val="center"/>
          </w:tcPr>
          <w:p w14:paraId="2DB4C538"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vAlign w:val="center"/>
          </w:tcPr>
          <w:p w14:paraId="0AFEBCA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45</w:t>
            </w:r>
          </w:p>
        </w:tc>
        <w:tc>
          <w:tcPr>
            <w:tcW w:w="283" w:type="dxa"/>
            <w:vAlign w:val="center"/>
          </w:tcPr>
          <w:p w14:paraId="69990FB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vAlign w:val="center"/>
          </w:tcPr>
          <w:p w14:paraId="2FFBC0C9"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eastAsia="Times New Roman" w:hAnsi="Times New Roman" w:cs="Times New Roman"/>
                <w:sz w:val="20"/>
                <w:szCs w:val="20"/>
                <w:lang w:eastAsia="en-AU"/>
              </w:rPr>
              <w:t>65</w:t>
            </w:r>
          </w:p>
        </w:tc>
      </w:tr>
      <w:tr w:rsidR="00412E27" w:rsidRPr="001E4A0A" w14:paraId="5E05FD6E" w14:textId="77777777" w:rsidTr="00412E27">
        <w:trPr>
          <w:gridAfter w:val="1"/>
          <w:wAfter w:w="56" w:type="dxa"/>
          <w:trHeight w:val="454"/>
        </w:trPr>
        <w:tc>
          <w:tcPr>
            <w:tcW w:w="3738" w:type="dxa"/>
            <w:tcBorders>
              <w:top w:val="nil"/>
              <w:left w:val="nil"/>
              <w:bottom w:val="single" w:sz="4" w:space="0" w:color="auto"/>
            </w:tcBorders>
            <w:shd w:val="clear" w:color="auto" w:fill="auto"/>
            <w:noWrap/>
            <w:vAlign w:val="center"/>
          </w:tcPr>
          <w:p w14:paraId="1FE790EE" w14:textId="77777777" w:rsidR="00412E27" w:rsidRPr="001E4A0A" w:rsidRDefault="00412E27" w:rsidP="00412E27">
            <w:pPr>
              <w:spacing w:after="0" w:line="240" w:lineRule="auto"/>
              <w:rPr>
                <w:rFonts w:ascii="Times New Roman" w:eastAsia="Times New Roman" w:hAnsi="Times New Roman" w:cs="Times New Roman"/>
                <w:color w:val="000000"/>
                <w:sz w:val="20"/>
                <w:szCs w:val="20"/>
                <w:lang w:eastAsia="en-AU"/>
              </w:rPr>
            </w:pPr>
            <w:r w:rsidRPr="001E4A0A">
              <w:rPr>
                <w:rFonts w:ascii="Times New Roman" w:eastAsia="Times New Roman" w:hAnsi="Times New Roman" w:cs="Times New Roman"/>
                <w:color w:val="000000"/>
                <w:sz w:val="20"/>
                <w:szCs w:val="20"/>
                <w:lang w:eastAsia="en-AU"/>
              </w:rPr>
              <w:t xml:space="preserve">     Physical activity (IPAQ)</w:t>
            </w:r>
          </w:p>
        </w:tc>
        <w:tc>
          <w:tcPr>
            <w:tcW w:w="1757" w:type="dxa"/>
            <w:tcBorders>
              <w:bottom w:val="single" w:sz="4" w:space="0" w:color="auto"/>
            </w:tcBorders>
            <w:shd w:val="clear" w:color="auto" w:fill="auto"/>
            <w:noWrap/>
            <w:vAlign w:val="center"/>
          </w:tcPr>
          <w:p w14:paraId="11AFB9A1" w14:textId="77777777" w:rsidR="00412E27" w:rsidRPr="001E4A0A" w:rsidRDefault="00412E27" w:rsidP="00412E27">
            <w:pPr>
              <w:spacing w:after="0" w:line="240" w:lineRule="auto"/>
              <w:jc w:val="center"/>
              <w:rPr>
                <w:rFonts w:ascii="Times New Roman" w:eastAsia="Times New Roman" w:hAnsi="Times New Roman" w:cs="Times New Roman"/>
                <w:color w:val="000000"/>
                <w:sz w:val="20"/>
                <w:szCs w:val="20"/>
                <w:lang w:eastAsia="en-AU"/>
              </w:rPr>
            </w:pPr>
            <w:r w:rsidRPr="001E4A0A">
              <w:rPr>
                <w:rFonts w:ascii="Times New Roman" w:hAnsi="Times New Roman" w:cs="Times New Roman"/>
                <w:color w:val="000000"/>
              </w:rPr>
              <w:t>132</w:t>
            </w:r>
          </w:p>
        </w:tc>
        <w:tc>
          <w:tcPr>
            <w:tcW w:w="284" w:type="dxa"/>
            <w:tcBorders>
              <w:bottom w:val="single" w:sz="4" w:space="0" w:color="auto"/>
            </w:tcBorders>
            <w:vAlign w:val="center"/>
          </w:tcPr>
          <w:p w14:paraId="1D710DB0"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tcBorders>
              <w:bottom w:val="single" w:sz="4" w:space="0" w:color="auto"/>
            </w:tcBorders>
            <w:shd w:val="clear" w:color="auto" w:fill="auto"/>
            <w:vAlign w:val="center"/>
          </w:tcPr>
          <w:p w14:paraId="1526D54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72</w:t>
            </w:r>
          </w:p>
        </w:tc>
        <w:tc>
          <w:tcPr>
            <w:tcW w:w="283" w:type="dxa"/>
            <w:tcBorders>
              <w:bottom w:val="single" w:sz="4" w:space="0" w:color="auto"/>
            </w:tcBorders>
            <w:vAlign w:val="center"/>
          </w:tcPr>
          <w:p w14:paraId="0DD000E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tcBorders>
              <w:bottom w:val="single" w:sz="4" w:space="0" w:color="auto"/>
            </w:tcBorders>
            <w:vAlign w:val="center"/>
          </w:tcPr>
          <w:p w14:paraId="7FC01D32"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58</w:t>
            </w:r>
          </w:p>
        </w:tc>
        <w:tc>
          <w:tcPr>
            <w:tcW w:w="284" w:type="dxa"/>
            <w:tcBorders>
              <w:bottom w:val="single" w:sz="4" w:space="0" w:color="auto"/>
            </w:tcBorders>
            <w:vAlign w:val="center"/>
          </w:tcPr>
          <w:p w14:paraId="082D019A"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57" w:type="dxa"/>
            <w:tcBorders>
              <w:bottom w:val="single" w:sz="4" w:space="0" w:color="auto"/>
            </w:tcBorders>
            <w:vAlign w:val="center"/>
          </w:tcPr>
          <w:p w14:paraId="41A31CEE"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47</w:t>
            </w:r>
          </w:p>
        </w:tc>
        <w:tc>
          <w:tcPr>
            <w:tcW w:w="283" w:type="dxa"/>
            <w:tcBorders>
              <w:bottom w:val="single" w:sz="4" w:space="0" w:color="auto"/>
            </w:tcBorders>
            <w:vAlign w:val="center"/>
          </w:tcPr>
          <w:p w14:paraId="2999A1D7"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p>
        </w:tc>
        <w:tc>
          <w:tcPr>
            <w:tcW w:w="1701" w:type="dxa"/>
            <w:tcBorders>
              <w:bottom w:val="single" w:sz="4" w:space="0" w:color="auto"/>
            </w:tcBorders>
            <w:vAlign w:val="center"/>
          </w:tcPr>
          <w:p w14:paraId="05E2849C" w14:textId="77777777" w:rsidR="00412E27" w:rsidRPr="001E4A0A" w:rsidRDefault="00412E27" w:rsidP="00412E27">
            <w:pPr>
              <w:spacing w:after="0" w:line="240" w:lineRule="auto"/>
              <w:jc w:val="center"/>
              <w:rPr>
                <w:rFonts w:ascii="Times New Roman" w:eastAsia="Times New Roman" w:hAnsi="Times New Roman" w:cs="Times New Roman"/>
                <w:sz w:val="20"/>
                <w:szCs w:val="20"/>
                <w:lang w:eastAsia="en-AU"/>
              </w:rPr>
            </w:pPr>
            <w:r w:rsidRPr="001E4A0A">
              <w:rPr>
                <w:rFonts w:ascii="Times New Roman" w:hAnsi="Times New Roman" w:cs="Times New Roman"/>
                <w:color w:val="000000"/>
              </w:rPr>
              <w:t>65</w:t>
            </w:r>
          </w:p>
        </w:tc>
      </w:tr>
    </w:tbl>
    <w:p w14:paraId="26D85DF9" w14:textId="77777777" w:rsidR="00412E27" w:rsidRDefault="00412E27" w:rsidP="00412E27">
      <w:pPr>
        <w:spacing w:before="120" w:after="0"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Refer to Tables 1 and S1 for abbreviations. </w:t>
      </w:r>
      <w:r w:rsidRPr="00C6714A">
        <w:rPr>
          <w:rFonts w:ascii="Times New Roman" w:hAnsi="Times New Roman" w:cs="Times New Roman"/>
          <w:sz w:val="24"/>
          <w:szCs w:val="24"/>
          <w:vertAlign w:val="superscript"/>
        </w:rPr>
        <w:t>∆</w:t>
      </w:r>
      <w:r>
        <w:rPr>
          <w:rFonts w:ascii="Times New Roman" w:hAnsi="Times New Roman" w:cs="Times New Roman"/>
          <w:sz w:val="24"/>
          <w:szCs w:val="24"/>
        </w:rPr>
        <w:t xml:space="preserve">Participants who answered “other” to </w:t>
      </w:r>
      <w:r w:rsidRPr="00C6714A">
        <w:rPr>
          <w:rFonts w:ascii="Times New Roman" w:hAnsi="Times New Roman" w:cs="Times New Roman"/>
          <w:i/>
          <w:sz w:val="24"/>
          <w:szCs w:val="24"/>
        </w:rPr>
        <w:t>question 25</w:t>
      </w:r>
      <w:r>
        <w:rPr>
          <w:rFonts w:ascii="Times New Roman" w:hAnsi="Times New Roman" w:cs="Times New Roman"/>
          <w:sz w:val="24"/>
          <w:szCs w:val="24"/>
        </w:rPr>
        <w:t xml:space="preserve"> of the Job Content Questionnaire were removed prior to analysing the “job insecurity” scale.</w:t>
      </w:r>
    </w:p>
    <w:p w14:paraId="6972F05D" w14:textId="77777777" w:rsidR="00E5717F" w:rsidRDefault="00E5717F" w:rsidP="00412E27">
      <w:pPr>
        <w:tabs>
          <w:tab w:val="left" w:pos="2495"/>
        </w:tabs>
        <w:spacing w:after="0" w:line="480" w:lineRule="auto"/>
        <w:ind w:left="720" w:hanging="720"/>
        <w:rPr>
          <w:rFonts w:ascii="Times New Roman" w:hAnsi="Times New Roman" w:cs="Times New Roman"/>
          <w:sz w:val="24"/>
          <w:szCs w:val="24"/>
        </w:rPr>
        <w:sectPr w:rsidR="00E5717F" w:rsidSect="0016767A">
          <w:headerReference w:type="default" r:id="rId11"/>
          <w:footerReference w:type="default" r:id="rId12"/>
          <w:pgSz w:w="16838" w:h="11906" w:orient="landscape"/>
          <w:pgMar w:top="1134" w:right="1440" w:bottom="1134" w:left="1440" w:header="709" w:footer="709" w:gutter="0"/>
          <w:cols w:space="708"/>
          <w:docGrid w:linePitch="360"/>
        </w:sectPr>
      </w:pPr>
    </w:p>
    <w:p w14:paraId="6F494A41" w14:textId="1F8FBB72" w:rsidR="00D3153C" w:rsidRPr="0016767A" w:rsidRDefault="00D3153C" w:rsidP="0016767A">
      <w:pPr>
        <w:tabs>
          <w:tab w:val="left" w:pos="2495"/>
        </w:tabs>
        <w:spacing w:after="0" w:line="480" w:lineRule="auto"/>
        <w:ind w:left="720" w:hanging="720"/>
        <w:rPr>
          <w:rFonts w:ascii="Times New Roman" w:hAnsi="Times New Roman" w:cs="Times New Roman"/>
          <w:b/>
          <w:sz w:val="24"/>
          <w:szCs w:val="24"/>
        </w:rPr>
      </w:pPr>
      <w:r w:rsidRPr="0016767A">
        <w:rPr>
          <w:rFonts w:ascii="Times New Roman" w:hAnsi="Times New Roman" w:cs="Times New Roman"/>
          <w:b/>
          <w:sz w:val="24"/>
          <w:szCs w:val="24"/>
        </w:rPr>
        <w:lastRenderedPageBreak/>
        <w:t>References</w:t>
      </w:r>
    </w:p>
    <w:p w14:paraId="3369C023" w14:textId="77777777" w:rsidR="00D3153C" w:rsidRPr="0016767A" w:rsidRDefault="00D3153C" w:rsidP="0016767A">
      <w:pPr>
        <w:pStyle w:val="EndNoteBibliography"/>
        <w:spacing w:after="0" w:line="480" w:lineRule="auto"/>
        <w:ind w:left="720" w:hanging="720"/>
        <w:rPr>
          <w:rFonts w:ascii="Times New Roman" w:hAnsi="Times New Roman" w:cs="Times New Roman"/>
          <w:sz w:val="24"/>
          <w:szCs w:val="24"/>
        </w:rPr>
      </w:pPr>
      <w:r w:rsidRPr="0016767A">
        <w:rPr>
          <w:rFonts w:ascii="Times New Roman" w:hAnsi="Times New Roman" w:cs="Times New Roman"/>
          <w:sz w:val="24"/>
          <w:szCs w:val="24"/>
        </w:rPr>
        <w:fldChar w:fldCharType="begin"/>
      </w:r>
      <w:r w:rsidRPr="00D3153C">
        <w:rPr>
          <w:rFonts w:ascii="Times New Roman" w:hAnsi="Times New Roman" w:cs="Times New Roman"/>
          <w:sz w:val="24"/>
          <w:szCs w:val="24"/>
        </w:rPr>
        <w:instrText xml:space="preserve"> ADDIN EN.REFLIST </w:instrText>
      </w:r>
      <w:r w:rsidRPr="0016767A">
        <w:rPr>
          <w:rFonts w:ascii="Times New Roman" w:hAnsi="Times New Roman" w:cs="Times New Roman"/>
          <w:sz w:val="24"/>
          <w:szCs w:val="24"/>
        </w:rPr>
        <w:fldChar w:fldCharType="separate"/>
      </w:r>
      <w:r w:rsidRPr="0016767A">
        <w:rPr>
          <w:rFonts w:ascii="Times New Roman" w:hAnsi="Times New Roman" w:cs="Times New Roman"/>
          <w:sz w:val="24"/>
          <w:szCs w:val="24"/>
        </w:rPr>
        <w:t>1.</w:t>
      </w:r>
      <w:r w:rsidRPr="0016767A">
        <w:rPr>
          <w:rFonts w:ascii="Times New Roman" w:hAnsi="Times New Roman" w:cs="Times New Roman"/>
          <w:sz w:val="24"/>
          <w:szCs w:val="24"/>
        </w:rPr>
        <w:tab/>
        <w:t>Boonstra AM, Preuper HRS, Balk GA, Stewart RE. Cut-off points for mild, moderate, and severe pain on the visual analogue scale for pain in patients with chronic musculoskeletal pain. Pain. 2014;155(12):2545-50. doi: 10.1016/j.pain.2014.09.014. PubMed PMID: WOS:000345414700016.</w:t>
      </w:r>
    </w:p>
    <w:p w14:paraId="347BCCD6" w14:textId="4E8730D8" w:rsidR="004E7AF0" w:rsidRPr="007938D0" w:rsidRDefault="00D3153C" w:rsidP="0016767A">
      <w:pPr>
        <w:tabs>
          <w:tab w:val="left" w:pos="2495"/>
        </w:tabs>
        <w:spacing w:after="0" w:line="480" w:lineRule="auto"/>
        <w:ind w:left="720" w:hanging="720"/>
        <w:rPr>
          <w:rFonts w:ascii="Times New Roman" w:hAnsi="Times New Roman" w:cs="Times New Roman"/>
          <w:sz w:val="24"/>
          <w:szCs w:val="24"/>
        </w:rPr>
      </w:pPr>
      <w:r w:rsidRPr="0016767A">
        <w:rPr>
          <w:rFonts w:ascii="Times New Roman" w:hAnsi="Times New Roman" w:cs="Times New Roman"/>
          <w:sz w:val="24"/>
          <w:szCs w:val="24"/>
        </w:rPr>
        <w:fldChar w:fldCharType="end"/>
      </w:r>
    </w:p>
    <w:sectPr w:rsidR="004E7AF0" w:rsidRPr="007938D0" w:rsidSect="005434A2">
      <w:pgSz w:w="11906" w:h="16838"/>
      <w:pgMar w:top="1304" w:right="1304" w:bottom="1304"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01C69E" w14:textId="77777777" w:rsidR="00337481" w:rsidRDefault="00337481" w:rsidP="00BE0E89">
      <w:pPr>
        <w:spacing w:after="0" w:line="240" w:lineRule="auto"/>
      </w:pPr>
      <w:r>
        <w:separator/>
      </w:r>
    </w:p>
  </w:endnote>
  <w:endnote w:type="continuationSeparator" w:id="0">
    <w:p w14:paraId="1D47F337" w14:textId="77777777" w:rsidR="00337481" w:rsidRDefault="00337481" w:rsidP="00BE0E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86E8A7" w14:textId="5365B004" w:rsidR="00412E27" w:rsidRDefault="00412E27">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6FF1F4" w14:textId="77777777" w:rsidR="00412E27" w:rsidRDefault="00412E27">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12CA73" w14:textId="1B4B649B" w:rsidR="00412E27" w:rsidRDefault="00412E27">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D23041" w14:textId="77777777" w:rsidR="00337481" w:rsidRDefault="00337481" w:rsidP="00BE0E89">
      <w:pPr>
        <w:spacing w:after="0" w:line="240" w:lineRule="auto"/>
      </w:pPr>
      <w:r>
        <w:separator/>
      </w:r>
    </w:p>
  </w:footnote>
  <w:footnote w:type="continuationSeparator" w:id="0">
    <w:p w14:paraId="1E119254" w14:textId="77777777" w:rsidR="00337481" w:rsidRDefault="00337481" w:rsidP="00BE0E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99DA58" w14:textId="77777777" w:rsidR="00412E27" w:rsidRDefault="00412E27" w:rsidP="00693550">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298502" w14:textId="77777777" w:rsidR="00412E27" w:rsidRDefault="00412E27" w:rsidP="0069355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7ED8AED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28091B"/>
    <w:multiLevelType w:val="hybridMultilevel"/>
    <w:tmpl w:val="D3702A1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CF006F1"/>
    <w:multiLevelType w:val="hybridMultilevel"/>
    <w:tmpl w:val="00CE4F0E"/>
    <w:lvl w:ilvl="0" w:tplc="416091C0">
      <w:numFmt w:val="bullet"/>
      <w:lvlText w:val=""/>
      <w:lvlJc w:val="left"/>
      <w:pPr>
        <w:ind w:left="720" w:hanging="360"/>
      </w:pPr>
      <w:rPr>
        <w:rFonts w:ascii="Symbol" w:eastAsiaTheme="minorHAnsi"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FD211FB"/>
    <w:multiLevelType w:val="hybridMultilevel"/>
    <w:tmpl w:val="E8A22268"/>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0116767"/>
    <w:multiLevelType w:val="hybridMultilevel"/>
    <w:tmpl w:val="10CE1296"/>
    <w:lvl w:ilvl="0" w:tplc="ADD2FF12">
      <w:start w:val="2"/>
      <w:numFmt w:val="bullet"/>
      <w:lvlText w:val=""/>
      <w:lvlJc w:val="left"/>
      <w:pPr>
        <w:ind w:left="720" w:hanging="360"/>
      </w:pPr>
      <w:rPr>
        <w:rFonts w:ascii="Symbol" w:eastAsiaTheme="minorHAnsi"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9052596"/>
    <w:multiLevelType w:val="hybridMultilevel"/>
    <w:tmpl w:val="38A0AA1A"/>
    <w:lvl w:ilvl="0" w:tplc="82D21522">
      <w:start w:val="11"/>
      <w:numFmt w:val="bullet"/>
      <w:lvlText w:val=""/>
      <w:lvlJc w:val="left"/>
      <w:pPr>
        <w:ind w:left="720" w:hanging="360"/>
      </w:pPr>
      <w:rPr>
        <w:rFonts w:ascii="Symbol" w:eastAsiaTheme="minorHAnsi" w:hAnsi="Symbol" w:cs="Times New Roman"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49730397"/>
    <w:multiLevelType w:val="hybridMultilevel"/>
    <w:tmpl w:val="E6503E40"/>
    <w:lvl w:ilvl="0" w:tplc="562640AA">
      <w:start w:val="1"/>
      <w:numFmt w:val="decimal"/>
      <w:lvlText w:val="%1."/>
      <w:lvlJc w:val="left"/>
      <w:pPr>
        <w:ind w:left="720" w:hanging="360"/>
      </w:pPr>
      <w:rPr>
        <w:rFonts w:hint="default"/>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4EF25AC3"/>
    <w:multiLevelType w:val="hybridMultilevel"/>
    <w:tmpl w:val="6C44E2FC"/>
    <w:lvl w:ilvl="0" w:tplc="82D21522">
      <w:start w:val="11"/>
      <w:numFmt w:val="bullet"/>
      <w:lvlText w:val=""/>
      <w:lvlJc w:val="left"/>
      <w:pPr>
        <w:ind w:left="720" w:hanging="360"/>
      </w:pPr>
      <w:rPr>
        <w:rFonts w:ascii="Symbol" w:eastAsiaTheme="minorHAnsi" w:hAnsi="Symbol" w:cs="Times New Roman"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56886B7F"/>
    <w:multiLevelType w:val="hybridMultilevel"/>
    <w:tmpl w:val="EE04C294"/>
    <w:lvl w:ilvl="0" w:tplc="416091C0">
      <w:numFmt w:val="bullet"/>
      <w:lvlText w:val=""/>
      <w:lvlJc w:val="left"/>
      <w:pPr>
        <w:ind w:left="720" w:hanging="360"/>
      </w:pPr>
      <w:rPr>
        <w:rFonts w:ascii="Symbol" w:eastAsiaTheme="minorHAnsi" w:hAnsi="Symbol" w:cs="Times New Roman"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688758AA"/>
    <w:multiLevelType w:val="hybridMultilevel"/>
    <w:tmpl w:val="7110CB32"/>
    <w:lvl w:ilvl="0" w:tplc="416091C0">
      <w:numFmt w:val="bullet"/>
      <w:lvlText w:val=""/>
      <w:lvlJc w:val="left"/>
      <w:pPr>
        <w:ind w:left="720" w:hanging="360"/>
      </w:pPr>
      <w:rPr>
        <w:rFonts w:ascii="Symbol" w:eastAsiaTheme="minorHAnsi"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74EC4286"/>
    <w:multiLevelType w:val="hybridMultilevel"/>
    <w:tmpl w:val="B8422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CDB26F7"/>
    <w:multiLevelType w:val="hybridMultilevel"/>
    <w:tmpl w:val="EAA6781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7EF12520"/>
    <w:multiLevelType w:val="hybridMultilevel"/>
    <w:tmpl w:val="D60E91A4"/>
    <w:lvl w:ilvl="0" w:tplc="82D21522">
      <w:start w:val="11"/>
      <w:numFmt w:val="bullet"/>
      <w:lvlText w:val=""/>
      <w:lvlJc w:val="left"/>
      <w:pPr>
        <w:ind w:left="720" w:hanging="360"/>
      </w:pPr>
      <w:rPr>
        <w:rFonts w:ascii="Symbol" w:eastAsiaTheme="minorHAnsi"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1"/>
  </w:num>
  <w:num w:numId="4">
    <w:abstractNumId w:val="5"/>
  </w:num>
  <w:num w:numId="5">
    <w:abstractNumId w:val="9"/>
  </w:num>
  <w:num w:numId="6">
    <w:abstractNumId w:val="7"/>
  </w:num>
  <w:num w:numId="7">
    <w:abstractNumId w:val="12"/>
  </w:num>
  <w:num w:numId="8">
    <w:abstractNumId w:val="3"/>
  </w:num>
  <w:num w:numId="9">
    <w:abstractNumId w:val="0"/>
  </w:num>
  <w:num w:numId="10">
    <w:abstractNumId w:val="6"/>
  </w:num>
  <w:num w:numId="11">
    <w:abstractNumId w:val="10"/>
  </w:num>
  <w:num w:numId="12">
    <w:abstractNumId w:val="11"/>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LM&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v5afdsv2d5t5xerrtkvrdp6ps2vex5axras&quot;&gt;cohort profile&lt;record-ids&gt;&lt;item&gt;24&lt;/item&gt;&lt;/record-ids&gt;&lt;/item&gt;&lt;/Libraries&gt;"/>
  </w:docVars>
  <w:rsids>
    <w:rsidRoot w:val="0006699A"/>
    <w:rsid w:val="00000B83"/>
    <w:rsid w:val="00000F63"/>
    <w:rsid w:val="00002D3B"/>
    <w:rsid w:val="00003F69"/>
    <w:rsid w:val="00005836"/>
    <w:rsid w:val="0000587C"/>
    <w:rsid w:val="000116B2"/>
    <w:rsid w:val="00011FCA"/>
    <w:rsid w:val="00011FFE"/>
    <w:rsid w:val="000120F7"/>
    <w:rsid w:val="00013457"/>
    <w:rsid w:val="00014C4A"/>
    <w:rsid w:val="00015460"/>
    <w:rsid w:val="00016917"/>
    <w:rsid w:val="0001748C"/>
    <w:rsid w:val="0002582C"/>
    <w:rsid w:val="00030CC4"/>
    <w:rsid w:val="00034928"/>
    <w:rsid w:val="000358B8"/>
    <w:rsid w:val="00037EFD"/>
    <w:rsid w:val="00041E87"/>
    <w:rsid w:val="0004438B"/>
    <w:rsid w:val="00044ACE"/>
    <w:rsid w:val="0005323F"/>
    <w:rsid w:val="00053C8D"/>
    <w:rsid w:val="0005561E"/>
    <w:rsid w:val="000561E4"/>
    <w:rsid w:val="0005777D"/>
    <w:rsid w:val="000630EF"/>
    <w:rsid w:val="00063B89"/>
    <w:rsid w:val="00064B7A"/>
    <w:rsid w:val="0006699A"/>
    <w:rsid w:val="00066F80"/>
    <w:rsid w:val="000678A1"/>
    <w:rsid w:val="00072EFC"/>
    <w:rsid w:val="0007633E"/>
    <w:rsid w:val="00077688"/>
    <w:rsid w:val="00081D61"/>
    <w:rsid w:val="000820A2"/>
    <w:rsid w:val="0008289F"/>
    <w:rsid w:val="00082AE5"/>
    <w:rsid w:val="00083508"/>
    <w:rsid w:val="00083F6A"/>
    <w:rsid w:val="00086EC6"/>
    <w:rsid w:val="00087479"/>
    <w:rsid w:val="00087D65"/>
    <w:rsid w:val="000908ED"/>
    <w:rsid w:val="00092C1D"/>
    <w:rsid w:val="0009377A"/>
    <w:rsid w:val="00094812"/>
    <w:rsid w:val="00095419"/>
    <w:rsid w:val="00095D24"/>
    <w:rsid w:val="000978D6"/>
    <w:rsid w:val="000A0409"/>
    <w:rsid w:val="000A1E8C"/>
    <w:rsid w:val="000A2B94"/>
    <w:rsid w:val="000A2E41"/>
    <w:rsid w:val="000A349D"/>
    <w:rsid w:val="000A3C94"/>
    <w:rsid w:val="000A4877"/>
    <w:rsid w:val="000A7BCC"/>
    <w:rsid w:val="000B34AB"/>
    <w:rsid w:val="000B41BE"/>
    <w:rsid w:val="000B472A"/>
    <w:rsid w:val="000B530C"/>
    <w:rsid w:val="000C2EDE"/>
    <w:rsid w:val="000C3638"/>
    <w:rsid w:val="000C3BEF"/>
    <w:rsid w:val="000C3D7F"/>
    <w:rsid w:val="000C4D24"/>
    <w:rsid w:val="000C69A1"/>
    <w:rsid w:val="000C705F"/>
    <w:rsid w:val="000D0D2C"/>
    <w:rsid w:val="000D20CB"/>
    <w:rsid w:val="000D20D8"/>
    <w:rsid w:val="000D2AFF"/>
    <w:rsid w:val="000D338F"/>
    <w:rsid w:val="000D5440"/>
    <w:rsid w:val="000D5B18"/>
    <w:rsid w:val="000D7C8B"/>
    <w:rsid w:val="000E02E1"/>
    <w:rsid w:val="000E0E6F"/>
    <w:rsid w:val="000E2667"/>
    <w:rsid w:val="000E27A7"/>
    <w:rsid w:val="000E2948"/>
    <w:rsid w:val="000E472C"/>
    <w:rsid w:val="000E563B"/>
    <w:rsid w:val="000F054B"/>
    <w:rsid w:val="000F0F8B"/>
    <w:rsid w:val="000F2F57"/>
    <w:rsid w:val="000F2FCE"/>
    <w:rsid w:val="000F3936"/>
    <w:rsid w:val="000F402E"/>
    <w:rsid w:val="000F55FC"/>
    <w:rsid w:val="001000DD"/>
    <w:rsid w:val="00101013"/>
    <w:rsid w:val="0010173C"/>
    <w:rsid w:val="00101D90"/>
    <w:rsid w:val="00103272"/>
    <w:rsid w:val="00103394"/>
    <w:rsid w:val="00105A34"/>
    <w:rsid w:val="00106A2C"/>
    <w:rsid w:val="00107219"/>
    <w:rsid w:val="001115E3"/>
    <w:rsid w:val="00114140"/>
    <w:rsid w:val="0011526C"/>
    <w:rsid w:val="00115A2C"/>
    <w:rsid w:val="0011624A"/>
    <w:rsid w:val="00117F85"/>
    <w:rsid w:val="00120A51"/>
    <w:rsid w:val="00122098"/>
    <w:rsid w:val="00122B6A"/>
    <w:rsid w:val="00123FB4"/>
    <w:rsid w:val="00127B41"/>
    <w:rsid w:val="001352E6"/>
    <w:rsid w:val="00141709"/>
    <w:rsid w:val="001418DE"/>
    <w:rsid w:val="001468F5"/>
    <w:rsid w:val="00147908"/>
    <w:rsid w:val="0014793A"/>
    <w:rsid w:val="00151323"/>
    <w:rsid w:val="001545FA"/>
    <w:rsid w:val="001606EC"/>
    <w:rsid w:val="00160EC2"/>
    <w:rsid w:val="00164316"/>
    <w:rsid w:val="0016651F"/>
    <w:rsid w:val="001675C7"/>
    <w:rsid w:val="0016767A"/>
    <w:rsid w:val="00170D3E"/>
    <w:rsid w:val="00170FD5"/>
    <w:rsid w:val="001763B2"/>
    <w:rsid w:val="00182242"/>
    <w:rsid w:val="00184498"/>
    <w:rsid w:val="00186C78"/>
    <w:rsid w:val="00192378"/>
    <w:rsid w:val="001934F2"/>
    <w:rsid w:val="00193990"/>
    <w:rsid w:val="00194575"/>
    <w:rsid w:val="00196EA0"/>
    <w:rsid w:val="001A0320"/>
    <w:rsid w:val="001A1B24"/>
    <w:rsid w:val="001A2434"/>
    <w:rsid w:val="001A57CD"/>
    <w:rsid w:val="001A6940"/>
    <w:rsid w:val="001A7D9E"/>
    <w:rsid w:val="001B2418"/>
    <w:rsid w:val="001B5627"/>
    <w:rsid w:val="001B5D5D"/>
    <w:rsid w:val="001C0474"/>
    <w:rsid w:val="001C1BE1"/>
    <w:rsid w:val="001C1FAA"/>
    <w:rsid w:val="001C2BBE"/>
    <w:rsid w:val="001C42BE"/>
    <w:rsid w:val="001C4B3B"/>
    <w:rsid w:val="001C58C3"/>
    <w:rsid w:val="001C5FCD"/>
    <w:rsid w:val="001C65A3"/>
    <w:rsid w:val="001C6642"/>
    <w:rsid w:val="001D1C79"/>
    <w:rsid w:val="001D28AA"/>
    <w:rsid w:val="001D2CDD"/>
    <w:rsid w:val="001D57CD"/>
    <w:rsid w:val="001D5CDC"/>
    <w:rsid w:val="001D6432"/>
    <w:rsid w:val="001D6C1E"/>
    <w:rsid w:val="001E1829"/>
    <w:rsid w:val="001E3107"/>
    <w:rsid w:val="001E43E4"/>
    <w:rsid w:val="001E4A0A"/>
    <w:rsid w:val="001F0665"/>
    <w:rsid w:val="001F1397"/>
    <w:rsid w:val="001F2A98"/>
    <w:rsid w:val="001F33AD"/>
    <w:rsid w:val="001F41CD"/>
    <w:rsid w:val="001F7181"/>
    <w:rsid w:val="00200C0F"/>
    <w:rsid w:val="00204B0A"/>
    <w:rsid w:val="00206ECE"/>
    <w:rsid w:val="00211BC7"/>
    <w:rsid w:val="002145DE"/>
    <w:rsid w:val="00214765"/>
    <w:rsid w:val="002152B0"/>
    <w:rsid w:val="002154D9"/>
    <w:rsid w:val="00215C60"/>
    <w:rsid w:val="00217288"/>
    <w:rsid w:val="002217EA"/>
    <w:rsid w:val="002231EC"/>
    <w:rsid w:val="00224EF1"/>
    <w:rsid w:val="00227BC3"/>
    <w:rsid w:val="00233019"/>
    <w:rsid w:val="00234A36"/>
    <w:rsid w:val="00234E85"/>
    <w:rsid w:val="00235A93"/>
    <w:rsid w:val="00236F18"/>
    <w:rsid w:val="002378DC"/>
    <w:rsid w:val="00247C90"/>
    <w:rsid w:val="00250669"/>
    <w:rsid w:val="0025273B"/>
    <w:rsid w:val="00254931"/>
    <w:rsid w:val="00257AF6"/>
    <w:rsid w:val="00260CEE"/>
    <w:rsid w:val="00260FD9"/>
    <w:rsid w:val="00261B57"/>
    <w:rsid w:val="00264E67"/>
    <w:rsid w:val="002656F5"/>
    <w:rsid w:val="00267553"/>
    <w:rsid w:val="0027250A"/>
    <w:rsid w:val="00273F94"/>
    <w:rsid w:val="00276B0D"/>
    <w:rsid w:val="002823B0"/>
    <w:rsid w:val="002826B0"/>
    <w:rsid w:val="00283BB2"/>
    <w:rsid w:val="00284BBC"/>
    <w:rsid w:val="00285CA1"/>
    <w:rsid w:val="002875BA"/>
    <w:rsid w:val="002903EA"/>
    <w:rsid w:val="002906AE"/>
    <w:rsid w:val="002908F6"/>
    <w:rsid w:val="00291E8F"/>
    <w:rsid w:val="00292662"/>
    <w:rsid w:val="00293937"/>
    <w:rsid w:val="002950DF"/>
    <w:rsid w:val="00295D94"/>
    <w:rsid w:val="002967C7"/>
    <w:rsid w:val="00297AA3"/>
    <w:rsid w:val="00297BD5"/>
    <w:rsid w:val="002A120F"/>
    <w:rsid w:val="002A1D66"/>
    <w:rsid w:val="002A289C"/>
    <w:rsid w:val="002A2E5A"/>
    <w:rsid w:val="002A2F78"/>
    <w:rsid w:val="002A4CB1"/>
    <w:rsid w:val="002B015D"/>
    <w:rsid w:val="002B02D5"/>
    <w:rsid w:val="002B4813"/>
    <w:rsid w:val="002C0672"/>
    <w:rsid w:val="002C5F05"/>
    <w:rsid w:val="002D1230"/>
    <w:rsid w:val="002D2486"/>
    <w:rsid w:val="002D2BD0"/>
    <w:rsid w:val="002D35F4"/>
    <w:rsid w:val="002D5A64"/>
    <w:rsid w:val="002D760B"/>
    <w:rsid w:val="002D76DB"/>
    <w:rsid w:val="002E009F"/>
    <w:rsid w:val="002E17D3"/>
    <w:rsid w:val="002E17F0"/>
    <w:rsid w:val="002E1C0F"/>
    <w:rsid w:val="002E4489"/>
    <w:rsid w:val="002E55C1"/>
    <w:rsid w:val="002E7AEA"/>
    <w:rsid w:val="002F0C68"/>
    <w:rsid w:val="002F1389"/>
    <w:rsid w:val="002F1893"/>
    <w:rsid w:val="002F3066"/>
    <w:rsid w:val="002F41B2"/>
    <w:rsid w:val="003020E0"/>
    <w:rsid w:val="00303782"/>
    <w:rsid w:val="0030407A"/>
    <w:rsid w:val="00305290"/>
    <w:rsid w:val="00305C7D"/>
    <w:rsid w:val="00310942"/>
    <w:rsid w:val="00311534"/>
    <w:rsid w:val="00312462"/>
    <w:rsid w:val="00313690"/>
    <w:rsid w:val="00315E12"/>
    <w:rsid w:val="00317134"/>
    <w:rsid w:val="00317296"/>
    <w:rsid w:val="003206A5"/>
    <w:rsid w:val="00320EBB"/>
    <w:rsid w:val="00322B44"/>
    <w:rsid w:val="0033061D"/>
    <w:rsid w:val="00333A2B"/>
    <w:rsid w:val="003367E3"/>
    <w:rsid w:val="003371D2"/>
    <w:rsid w:val="00337481"/>
    <w:rsid w:val="003401F4"/>
    <w:rsid w:val="00341ADA"/>
    <w:rsid w:val="00341EFF"/>
    <w:rsid w:val="00345D36"/>
    <w:rsid w:val="00345FDE"/>
    <w:rsid w:val="00351A45"/>
    <w:rsid w:val="00354F25"/>
    <w:rsid w:val="003567E0"/>
    <w:rsid w:val="003568F5"/>
    <w:rsid w:val="00356D59"/>
    <w:rsid w:val="00356DA7"/>
    <w:rsid w:val="00361CB3"/>
    <w:rsid w:val="00363168"/>
    <w:rsid w:val="00365F92"/>
    <w:rsid w:val="00366596"/>
    <w:rsid w:val="00367C2F"/>
    <w:rsid w:val="00375E0D"/>
    <w:rsid w:val="003776D1"/>
    <w:rsid w:val="00383D36"/>
    <w:rsid w:val="00385584"/>
    <w:rsid w:val="00385F75"/>
    <w:rsid w:val="003864C1"/>
    <w:rsid w:val="00386A33"/>
    <w:rsid w:val="00386AB9"/>
    <w:rsid w:val="003904F8"/>
    <w:rsid w:val="00391F5C"/>
    <w:rsid w:val="003929B5"/>
    <w:rsid w:val="00393CDA"/>
    <w:rsid w:val="003959DE"/>
    <w:rsid w:val="00397608"/>
    <w:rsid w:val="003A169E"/>
    <w:rsid w:val="003A2DC3"/>
    <w:rsid w:val="003A499D"/>
    <w:rsid w:val="003A5626"/>
    <w:rsid w:val="003A744A"/>
    <w:rsid w:val="003A764E"/>
    <w:rsid w:val="003B09CF"/>
    <w:rsid w:val="003B20EC"/>
    <w:rsid w:val="003B280A"/>
    <w:rsid w:val="003B5354"/>
    <w:rsid w:val="003B5574"/>
    <w:rsid w:val="003C1DED"/>
    <w:rsid w:val="003C5103"/>
    <w:rsid w:val="003D040E"/>
    <w:rsid w:val="003D2391"/>
    <w:rsid w:val="003D3936"/>
    <w:rsid w:val="003D5187"/>
    <w:rsid w:val="003D5735"/>
    <w:rsid w:val="003D637F"/>
    <w:rsid w:val="003D63AE"/>
    <w:rsid w:val="003D6A68"/>
    <w:rsid w:val="003D7A72"/>
    <w:rsid w:val="003E1322"/>
    <w:rsid w:val="003E3F87"/>
    <w:rsid w:val="003E4801"/>
    <w:rsid w:val="003E583E"/>
    <w:rsid w:val="003E5BA9"/>
    <w:rsid w:val="003E704A"/>
    <w:rsid w:val="003E77C5"/>
    <w:rsid w:val="003E7BEA"/>
    <w:rsid w:val="003E7E80"/>
    <w:rsid w:val="003F01AB"/>
    <w:rsid w:val="003F1389"/>
    <w:rsid w:val="003F1F9E"/>
    <w:rsid w:val="003F3893"/>
    <w:rsid w:val="003F5AA3"/>
    <w:rsid w:val="003F628A"/>
    <w:rsid w:val="00401D69"/>
    <w:rsid w:val="004049DF"/>
    <w:rsid w:val="00404A19"/>
    <w:rsid w:val="00404F9A"/>
    <w:rsid w:val="00405218"/>
    <w:rsid w:val="00405CEF"/>
    <w:rsid w:val="00406307"/>
    <w:rsid w:val="00406520"/>
    <w:rsid w:val="00410675"/>
    <w:rsid w:val="00410BC9"/>
    <w:rsid w:val="00412594"/>
    <w:rsid w:val="00412E27"/>
    <w:rsid w:val="00413BF0"/>
    <w:rsid w:val="00414047"/>
    <w:rsid w:val="004143D6"/>
    <w:rsid w:val="00415554"/>
    <w:rsid w:val="0041784A"/>
    <w:rsid w:val="00420EF5"/>
    <w:rsid w:val="00424165"/>
    <w:rsid w:val="00424D73"/>
    <w:rsid w:val="00424DC7"/>
    <w:rsid w:val="004260F0"/>
    <w:rsid w:val="00426B5F"/>
    <w:rsid w:val="00432002"/>
    <w:rsid w:val="00432317"/>
    <w:rsid w:val="0043436C"/>
    <w:rsid w:val="00434A26"/>
    <w:rsid w:val="004371EF"/>
    <w:rsid w:val="0044473F"/>
    <w:rsid w:val="004449F9"/>
    <w:rsid w:val="00445810"/>
    <w:rsid w:val="00445D0E"/>
    <w:rsid w:val="00447091"/>
    <w:rsid w:val="0044715C"/>
    <w:rsid w:val="004500C6"/>
    <w:rsid w:val="00453D67"/>
    <w:rsid w:val="004553DC"/>
    <w:rsid w:val="0045570C"/>
    <w:rsid w:val="00456DE6"/>
    <w:rsid w:val="0046092E"/>
    <w:rsid w:val="00462976"/>
    <w:rsid w:val="00462B93"/>
    <w:rsid w:val="00464ACC"/>
    <w:rsid w:val="00464FC6"/>
    <w:rsid w:val="0046757C"/>
    <w:rsid w:val="00467F12"/>
    <w:rsid w:val="0047012B"/>
    <w:rsid w:val="00470E74"/>
    <w:rsid w:val="00471149"/>
    <w:rsid w:val="00474404"/>
    <w:rsid w:val="00475E41"/>
    <w:rsid w:val="00480D85"/>
    <w:rsid w:val="004826CE"/>
    <w:rsid w:val="00486071"/>
    <w:rsid w:val="00486FC4"/>
    <w:rsid w:val="004875A3"/>
    <w:rsid w:val="00487E45"/>
    <w:rsid w:val="0049055D"/>
    <w:rsid w:val="004908EB"/>
    <w:rsid w:val="00491A9F"/>
    <w:rsid w:val="00492526"/>
    <w:rsid w:val="00493259"/>
    <w:rsid w:val="00493304"/>
    <w:rsid w:val="004936B9"/>
    <w:rsid w:val="00493DE8"/>
    <w:rsid w:val="00494B99"/>
    <w:rsid w:val="00495507"/>
    <w:rsid w:val="004A0197"/>
    <w:rsid w:val="004A19BB"/>
    <w:rsid w:val="004A3E64"/>
    <w:rsid w:val="004A5041"/>
    <w:rsid w:val="004A5F2F"/>
    <w:rsid w:val="004A76F9"/>
    <w:rsid w:val="004A7FE8"/>
    <w:rsid w:val="004B300D"/>
    <w:rsid w:val="004B4DDE"/>
    <w:rsid w:val="004C053E"/>
    <w:rsid w:val="004C28A0"/>
    <w:rsid w:val="004C3725"/>
    <w:rsid w:val="004C3988"/>
    <w:rsid w:val="004C3B4E"/>
    <w:rsid w:val="004C3CCF"/>
    <w:rsid w:val="004C47E0"/>
    <w:rsid w:val="004C5A19"/>
    <w:rsid w:val="004C77CB"/>
    <w:rsid w:val="004D0D7E"/>
    <w:rsid w:val="004D247B"/>
    <w:rsid w:val="004D662F"/>
    <w:rsid w:val="004D76FE"/>
    <w:rsid w:val="004E0BAB"/>
    <w:rsid w:val="004E0D78"/>
    <w:rsid w:val="004E5544"/>
    <w:rsid w:val="004E654F"/>
    <w:rsid w:val="004E7AF0"/>
    <w:rsid w:val="004E7B16"/>
    <w:rsid w:val="005048B3"/>
    <w:rsid w:val="00504AC2"/>
    <w:rsid w:val="00510BF6"/>
    <w:rsid w:val="005117FA"/>
    <w:rsid w:val="00511F50"/>
    <w:rsid w:val="00512C0D"/>
    <w:rsid w:val="005131CC"/>
    <w:rsid w:val="005142FD"/>
    <w:rsid w:val="00516E63"/>
    <w:rsid w:val="0052138C"/>
    <w:rsid w:val="00521741"/>
    <w:rsid w:val="005220FD"/>
    <w:rsid w:val="00523186"/>
    <w:rsid w:val="00524B7E"/>
    <w:rsid w:val="00527A54"/>
    <w:rsid w:val="00527FD0"/>
    <w:rsid w:val="00532637"/>
    <w:rsid w:val="005336B0"/>
    <w:rsid w:val="0053461C"/>
    <w:rsid w:val="00535873"/>
    <w:rsid w:val="0053698A"/>
    <w:rsid w:val="00537C97"/>
    <w:rsid w:val="00541F02"/>
    <w:rsid w:val="00542FAE"/>
    <w:rsid w:val="005434A2"/>
    <w:rsid w:val="00544204"/>
    <w:rsid w:val="0054581B"/>
    <w:rsid w:val="0054687E"/>
    <w:rsid w:val="005475B4"/>
    <w:rsid w:val="0054773E"/>
    <w:rsid w:val="0055172E"/>
    <w:rsid w:val="00552424"/>
    <w:rsid w:val="0055312A"/>
    <w:rsid w:val="00553E08"/>
    <w:rsid w:val="0056109E"/>
    <w:rsid w:val="005629A1"/>
    <w:rsid w:val="00563B3C"/>
    <w:rsid w:val="00563DC2"/>
    <w:rsid w:val="0056430E"/>
    <w:rsid w:val="00564C06"/>
    <w:rsid w:val="0056620B"/>
    <w:rsid w:val="005703FD"/>
    <w:rsid w:val="005740B7"/>
    <w:rsid w:val="005753B8"/>
    <w:rsid w:val="00577E2B"/>
    <w:rsid w:val="00580F52"/>
    <w:rsid w:val="00581611"/>
    <w:rsid w:val="0058299C"/>
    <w:rsid w:val="00590F2C"/>
    <w:rsid w:val="00591E96"/>
    <w:rsid w:val="0059582B"/>
    <w:rsid w:val="0059646E"/>
    <w:rsid w:val="005A125B"/>
    <w:rsid w:val="005A2578"/>
    <w:rsid w:val="005A3812"/>
    <w:rsid w:val="005A3BA7"/>
    <w:rsid w:val="005A6108"/>
    <w:rsid w:val="005A7C0A"/>
    <w:rsid w:val="005B0368"/>
    <w:rsid w:val="005B0F40"/>
    <w:rsid w:val="005B3791"/>
    <w:rsid w:val="005B4F7A"/>
    <w:rsid w:val="005B515B"/>
    <w:rsid w:val="005B5ED6"/>
    <w:rsid w:val="005C33DE"/>
    <w:rsid w:val="005C5752"/>
    <w:rsid w:val="005C6EED"/>
    <w:rsid w:val="005D2795"/>
    <w:rsid w:val="005D448F"/>
    <w:rsid w:val="005D5496"/>
    <w:rsid w:val="005D58F4"/>
    <w:rsid w:val="005E0AC8"/>
    <w:rsid w:val="005E232D"/>
    <w:rsid w:val="005E26CB"/>
    <w:rsid w:val="005E2DE9"/>
    <w:rsid w:val="005E3569"/>
    <w:rsid w:val="005E3B04"/>
    <w:rsid w:val="005E3F17"/>
    <w:rsid w:val="005F2E7D"/>
    <w:rsid w:val="005F347A"/>
    <w:rsid w:val="005F52BF"/>
    <w:rsid w:val="005F6666"/>
    <w:rsid w:val="006004E3"/>
    <w:rsid w:val="00605E83"/>
    <w:rsid w:val="00606DC0"/>
    <w:rsid w:val="006071BC"/>
    <w:rsid w:val="006076C2"/>
    <w:rsid w:val="00610791"/>
    <w:rsid w:val="00611121"/>
    <w:rsid w:val="0061112C"/>
    <w:rsid w:val="0061208D"/>
    <w:rsid w:val="00613C83"/>
    <w:rsid w:val="0061400C"/>
    <w:rsid w:val="00615717"/>
    <w:rsid w:val="00616146"/>
    <w:rsid w:val="006167AB"/>
    <w:rsid w:val="0062256A"/>
    <w:rsid w:val="006226F3"/>
    <w:rsid w:val="006257EA"/>
    <w:rsid w:val="00625E31"/>
    <w:rsid w:val="00626085"/>
    <w:rsid w:val="00626A7E"/>
    <w:rsid w:val="00627F9C"/>
    <w:rsid w:val="006312B4"/>
    <w:rsid w:val="00631868"/>
    <w:rsid w:val="00631E7A"/>
    <w:rsid w:val="006326CD"/>
    <w:rsid w:val="00632BCD"/>
    <w:rsid w:val="00634956"/>
    <w:rsid w:val="006369B9"/>
    <w:rsid w:val="006419FA"/>
    <w:rsid w:val="00646426"/>
    <w:rsid w:val="00652C6A"/>
    <w:rsid w:val="0065443C"/>
    <w:rsid w:val="00656FA2"/>
    <w:rsid w:val="0066164F"/>
    <w:rsid w:val="006638BA"/>
    <w:rsid w:val="00666F79"/>
    <w:rsid w:val="00671458"/>
    <w:rsid w:val="00671BE6"/>
    <w:rsid w:val="0067410C"/>
    <w:rsid w:val="00674AD4"/>
    <w:rsid w:val="00677522"/>
    <w:rsid w:val="00677C01"/>
    <w:rsid w:val="006815D4"/>
    <w:rsid w:val="006820E8"/>
    <w:rsid w:val="00682A9C"/>
    <w:rsid w:val="00682AE6"/>
    <w:rsid w:val="0068308A"/>
    <w:rsid w:val="006850DE"/>
    <w:rsid w:val="006852AB"/>
    <w:rsid w:val="00685AAE"/>
    <w:rsid w:val="00686092"/>
    <w:rsid w:val="006860F5"/>
    <w:rsid w:val="0068770F"/>
    <w:rsid w:val="006915FB"/>
    <w:rsid w:val="006929BA"/>
    <w:rsid w:val="00693550"/>
    <w:rsid w:val="00693B46"/>
    <w:rsid w:val="006A2D3F"/>
    <w:rsid w:val="006B00CE"/>
    <w:rsid w:val="006B3F23"/>
    <w:rsid w:val="006B5C00"/>
    <w:rsid w:val="006B5C19"/>
    <w:rsid w:val="006B72B2"/>
    <w:rsid w:val="006B7DC0"/>
    <w:rsid w:val="006C0AEE"/>
    <w:rsid w:val="006C0DBA"/>
    <w:rsid w:val="006C0F6B"/>
    <w:rsid w:val="006C3B33"/>
    <w:rsid w:val="006C46DC"/>
    <w:rsid w:val="006C501A"/>
    <w:rsid w:val="006C658E"/>
    <w:rsid w:val="006C6942"/>
    <w:rsid w:val="006D240D"/>
    <w:rsid w:val="006D2CE5"/>
    <w:rsid w:val="006D5302"/>
    <w:rsid w:val="006D53EF"/>
    <w:rsid w:val="006E08B7"/>
    <w:rsid w:val="006E2350"/>
    <w:rsid w:val="006E40DF"/>
    <w:rsid w:val="006E52DC"/>
    <w:rsid w:val="006E6FCB"/>
    <w:rsid w:val="006F24C7"/>
    <w:rsid w:val="006F6631"/>
    <w:rsid w:val="007002F1"/>
    <w:rsid w:val="0070152B"/>
    <w:rsid w:val="00702F7C"/>
    <w:rsid w:val="00704B61"/>
    <w:rsid w:val="007051B7"/>
    <w:rsid w:val="00705200"/>
    <w:rsid w:val="0070568F"/>
    <w:rsid w:val="007063B8"/>
    <w:rsid w:val="00707470"/>
    <w:rsid w:val="0070784C"/>
    <w:rsid w:val="00707EF6"/>
    <w:rsid w:val="007126AB"/>
    <w:rsid w:val="0071316A"/>
    <w:rsid w:val="00716A58"/>
    <w:rsid w:val="00716DA9"/>
    <w:rsid w:val="0071707E"/>
    <w:rsid w:val="00722405"/>
    <w:rsid w:val="00724C1C"/>
    <w:rsid w:val="0072527C"/>
    <w:rsid w:val="00727840"/>
    <w:rsid w:val="00730411"/>
    <w:rsid w:val="00732177"/>
    <w:rsid w:val="007353F6"/>
    <w:rsid w:val="007373D2"/>
    <w:rsid w:val="00740534"/>
    <w:rsid w:val="007429D5"/>
    <w:rsid w:val="00742CE0"/>
    <w:rsid w:val="007526C0"/>
    <w:rsid w:val="007536EB"/>
    <w:rsid w:val="00756396"/>
    <w:rsid w:val="007567D1"/>
    <w:rsid w:val="007579CE"/>
    <w:rsid w:val="00760702"/>
    <w:rsid w:val="00760AE5"/>
    <w:rsid w:val="00761EC2"/>
    <w:rsid w:val="00763641"/>
    <w:rsid w:val="00764F58"/>
    <w:rsid w:val="00765697"/>
    <w:rsid w:val="00765BA8"/>
    <w:rsid w:val="00765DF5"/>
    <w:rsid w:val="007664D3"/>
    <w:rsid w:val="00771BCD"/>
    <w:rsid w:val="00772B32"/>
    <w:rsid w:val="00773434"/>
    <w:rsid w:val="00774EB4"/>
    <w:rsid w:val="007821A2"/>
    <w:rsid w:val="0078278D"/>
    <w:rsid w:val="00783286"/>
    <w:rsid w:val="00786BF9"/>
    <w:rsid w:val="00787D30"/>
    <w:rsid w:val="00790B26"/>
    <w:rsid w:val="007910BD"/>
    <w:rsid w:val="00791C13"/>
    <w:rsid w:val="007922E1"/>
    <w:rsid w:val="007922E3"/>
    <w:rsid w:val="007938D0"/>
    <w:rsid w:val="00794FCC"/>
    <w:rsid w:val="00796218"/>
    <w:rsid w:val="00796B5B"/>
    <w:rsid w:val="007A04EF"/>
    <w:rsid w:val="007A0874"/>
    <w:rsid w:val="007A144C"/>
    <w:rsid w:val="007A3D21"/>
    <w:rsid w:val="007A6A4C"/>
    <w:rsid w:val="007A6C2F"/>
    <w:rsid w:val="007B076C"/>
    <w:rsid w:val="007B41B4"/>
    <w:rsid w:val="007B5393"/>
    <w:rsid w:val="007B7237"/>
    <w:rsid w:val="007C3276"/>
    <w:rsid w:val="007C37F9"/>
    <w:rsid w:val="007C3B15"/>
    <w:rsid w:val="007C458B"/>
    <w:rsid w:val="007C6FBE"/>
    <w:rsid w:val="007C7845"/>
    <w:rsid w:val="007D356E"/>
    <w:rsid w:val="007D3F6A"/>
    <w:rsid w:val="007D7F05"/>
    <w:rsid w:val="007E05EE"/>
    <w:rsid w:val="007E14F0"/>
    <w:rsid w:val="007E2B74"/>
    <w:rsid w:val="007E3C06"/>
    <w:rsid w:val="007E46FE"/>
    <w:rsid w:val="007E5332"/>
    <w:rsid w:val="007E6DE0"/>
    <w:rsid w:val="007F21A5"/>
    <w:rsid w:val="007F313E"/>
    <w:rsid w:val="007F3590"/>
    <w:rsid w:val="007F59A4"/>
    <w:rsid w:val="007F7321"/>
    <w:rsid w:val="007F7C66"/>
    <w:rsid w:val="00800555"/>
    <w:rsid w:val="00803083"/>
    <w:rsid w:val="008030A2"/>
    <w:rsid w:val="00805389"/>
    <w:rsid w:val="00806D32"/>
    <w:rsid w:val="00806F4D"/>
    <w:rsid w:val="00807095"/>
    <w:rsid w:val="008102A5"/>
    <w:rsid w:val="0081155A"/>
    <w:rsid w:val="0081296E"/>
    <w:rsid w:val="00814E25"/>
    <w:rsid w:val="00814EC6"/>
    <w:rsid w:val="00816DF0"/>
    <w:rsid w:val="008200E9"/>
    <w:rsid w:val="0082063F"/>
    <w:rsid w:val="008215AD"/>
    <w:rsid w:val="008215F9"/>
    <w:rsid w:val="00821845"/>
    <w:rsid w:val="00821C31"/>
    <w:rsid w:val="00821C3C"/>
    <w:rsid w:val="00824604"/>
    <w:rsid w:val="008254B4"/>
    <w:rsid w:val="00825EC4"/>
    <w:rsid w:val="00825ED0"/>
    <w:rsid w:val="00825F26"/>
    <w:rsid w:val="00826B7B"/>
    <w:rsid w:val="0082741B"/>
    <w:rsid w:val="00827B92"/>
    <w:rsid w:val="0083011E"/>
    <w:rsid w:val="008303B3"/>
    <w:rsid w:val="00831909"/>
    <w:rsid w:val="00831C97"/>
    <w:rsid w:val="008321EB"/>
    <w:rsid w:val="00832317"/>
    <w:rsid w:val="00832BA5"/>
    <w:rsid w:val="00833DF5"/>
    <w:rsid w:val="00833F18"/>
    <w:rsid w:val="00834811"/>
    <w:rsid w:val="00834D04"/>
    <w:rsid w:val="00835F6A"/>
    <w:rsid w:val="00837C00"/>
    <w:rsid w:val="00842945"/>
    <w:rsid w:val="00845E4E"/>
    <w:rsid w:val="00850013"/>
    <w:rsid w:val="00851AFD"/>
    <w:rsid w:val="008529B9"/>
    <w:rsid w:val="00854D0D"/>
    <w:rsid w:val="00856851"/>
    <w:rsid w:val="008612ED"/>
    <w:rsid w:val="00862ED0"/>
    <w:rsid w:val="008674AE"/>
    <w:rsid w:val="00870A12"/>
    <w:rsid w:val="008716F6"/>
    <w:rsid w:val="008717EC"/>
    <w:rsid w:val="008718FD"/>
    <w:rsid w:val="00871988"/>
    <w:rsid w:val="008720FC"/>
    <w:rsid w:val="008751EC"/>
    <w:rsid w:val="00876F7D"/>
    <w:rsid w:val="0088216A"/>
    <w:rsid w:val="00883EC3"/>
    <w:rsid w:val="00887E3F"/>
    <w:rsid w:val="00890716"/>
    <w:rsid w:val="0089177A"/>
    <w:rsid w:val="00891C9F"/>
    <w:rsid w:val="00891D10"/>
    <w:rsid w:val="00892056"/>
    <w:rsid w:val="008931B6"/>
    <w:rsid w:val="0089362E"/>
    <w:rsid w:val="00894627"/>
    <w:rsid w:val="008956D5"/>
    <w:rsid w:val="00896368"/>
    <w:rsid w:val="00896CCE"/>
    <w:rsid w:val="008A014E"/>
    <w:rsid w:val="008A0C0D"/>
    <w:rsid w:val="008A16BD"/>
    <w:rsid w:val="008A16E5"/>
    <w:rsid w:val="008A2AA0"/>
    <w:rsid w:val="008A2C3E"/>
    <w:rsid w:val="008A4BD9"/>
    <w:rsid w:val="008A5CF0"/>
    <w:rsid w:val="008A6FAB"/>
    <w:rsid w:val="008A7F52"/>
    <w:rsid w:val="008B09CC"/>
    <w:rsid w:val="008B170A"/>
    <w:rsid w:val="008B2140"/>
    <w:rsid w:val="008B21D0"/>
    <w:rsid w:val="008B27D2"/>
    <w:rsid w:val="008B5B8C"/>
    <w:rsid w:val="008B69E9"/>
    <w:rsid w:val="008B7650"/>
    <w:rsid w:val="008B7CD4"/>
    <w:rsid w:val="008C07DB"/>
    <w:rsid w:val="008C426E"/>
    <w:rsid w:val="008C4BB1"/>
    <w:rsid w:val="008C4D02"/>
    <w:rsid w:val="008C5655"/>
    <w:rsid w:val="008C7015"/>
    <w:rsid w:val="008D1E86"/>
    <w:rsid w:val="008D5F1C"/>
    <w:rsid w:val="008E038B"/>
    <w:rsid w:val="008E1852"/>
    <w:rsid w:val="008E452C"/>
    <w:rsid w:val="008E4F14"/>
    <w:rsid w:val="008E51F1"/>
    <w:rsid w:val="008E5F4E"/>
    <w:rsid w:val="008E7E23"/>
    <w:rsid w:val="008F34B8"/>
    <w:rsid w:val="008F3621"/>
    <w:rsid w:val="008F42B6"/>
    <w:rsid w:val="008F5D44"/>
    <w:rsid w:val="008F6860"/>
    <w:rsid w:val="008F6D74"/>
    <w:rsid w:val="009000F7"/>
    <w:rsid w:val="0090016B"/>
    <w:rsid w:val="00900CF6"/>
    <w:rsid w:val="00900FA9"/>
    <w:rsid w:val="0090159D"/>
    <w:rsid w:val="009022ED"/>
    <w:rsid w:val="009027DA"/>
    <w:rsid w:val="00906543"/>
    <w:rsid w:val="00907689"/>
    <w:rsid w:val="00907A12"/>
    <w:rsid w:val="009170B7"/>
    <w:rsid w:val="00921C79"/>
    <w:rsid w:val="00924132"/>
    <w:rsid w:val="00924910"/>
    <w:rsid w:val="009253FC"/>
    <w:rsid w:val="00926730"/>
    <w:rsid w:val="0092750C"/>
    <w:rsid w:val="00931B19"/>
    <w:rsid w:val="00932DAA"/>
    <w:rsid w:val="00933DDA"/>
    <w:rsid w:val="00934E20"/>
    <w:rsid w:val="00935038"/>
    <w:rsid w:val="00936C51"/>
    <w:rsid w:val="00937213"/>
    <w:rsid w:val="0094260D"/>
    <w:rsid w:val="00944B49"/>
    <w:rsid w:val="00946418"/>
    <w:rsid w:val="009468BE"/>
    <w:rsid w:val="00950396"/>
    <w:rsid w:val="00952D2B"/>
    <w:rsid w:val="009530A8"/>
    <w:rsid w:val="009570A8"/>
    <w:rsid w:val="00964072"/>
    <w:rsid w:val="009651CC"/>
    <w:rsid w:val="00966BC2"/>
    <w:rsid w:val="00967D44"/>
    <w:rsid w:val="00967DCD"/>
    <w:rsid w:val="0097025F"/>
    <w:rsid w:val="0097039C"/>
    <w:rsid w:val="00970E5E"/>
    <w:rsid w:val="0097135B"/>
    <w:rsid w:val="00976154"/>
    <w:rsid w:val="00977B1D"/>
    <w:rsid w:val="0098059A"/>
    <w:rsid w:val="00981245"/>
    <w:rsid w:val="009918F0"/>
    <w:rsid w:val="00994759"/>
    <w:rsid w:val="00994C68"/>
    <w:rsid w:val="00997C59"/>
    <w:rsid w:val="009A1EEA"/>
    <w:rsid w:val="009A31D6"/>
    <w:rsid w:val="009A4AF7"/>
    <w:rsid w:val="009A526C"/>
    <w:rsid w:val="009A5810"/>
    <w:rsid w:val="009A5C50"/>
    <w:rsid w:val="009B04C7"/>
    <w:rsid w:val="009B0621"/>
    <w:rsid w:val="009B3841"/>
    <w:rsid w:val="009B486F"/>
    <w:rsid w:val="009B4AC8"/>
    <w:rsid w:val="009B594A"/>
    <w:rsid w:val="009C0557"/>
    <w:rsid w:val="009C1DB3"/>
    <w:rsid w:val="009C369C"/>
    <w:rsid w:val="009C39E6"/>
    <w:rsid w:val="009C4C95"/>
    <w:rsid w:val="009C7BA8"/>
    <w:rsid w:val="009D1730"/>
    <w:rsid w:val="009D1B55"/>
    <w:rsid w:val="009D4312"/>
    <w:rsid w:val="009D47B9"/>
    <w:rsid w:val="009D4DF8"/>
    <w:rsid w:val="009D6B05"/>
    <w:rsid w:val="009D7C13"/>
    <w:rsid w:val="009E07FE"/>
    <w:rsid w:val="009E0EC0"/>
    <w:rsid w:val="009E18E6"/>
    <w:rsid w:val="009E2369"/>
    <w:rsid w:val="009E6641"/>
    <w:rsid w:val="009E78A9"/>
    <w:rsid w:val="009E78EF"/>
    <w:rsid w:val="009E7F43"/>
    <w:rsid w:val="009F0BFE"/>
    <w:rsid w:val="009F36DC"/>
    <w:rsid w:val="009F4EBD"/>
    <w:rsid w:val="00A00138"/>
    <w:rsid w:val="00A00415"/>
    <w:rsid w:val="00A01585"/>
    <w:rsid w:val="00A04453"/>
    <w:rsid w:val="00A05727"/>
    <w:rsid w:val="00A0599D"/>
    <w:rsid w:val="00A067CC"/>
    <w:rsid w:val="00A06887"/>
    <w:rsid w:val="00A10130"/>
    <w:rsid w:val="00A11091"/>
    <w:rsid w:val="00A143D7"/>
    <w:rsid w:val="00A209F4"/>
    <w:rsid w:val="00A226D6"/>
    <w:rsid w:val="00A246FC"/>
    <w:rsid w:val="00A2498B"/>
    <w:rsid w:val="00A26B4E"/>
    <w:rsid w:val="00A26BD6"/>
    <w:rsid w:val="00A26E08"/>
    <w:rsid w:val="00A3030C"/>
    <w:rsid w:val="00A31F5A"/>
    <w:rsid w:val="00A32110"/>
    <w:rsid w:val="00A328BE"/>
    <w:rsid w:val="00A42EF6"/>
    <w:rsid w:val="00A449F8"/>
    <w:rsid w:val="00A46062"/>
    <w:rsid w:val="00A46C40"/>
    <w:rsid w:val="00A47AF1"/>
    <w:rsid w:val="00A50C6A"/>
    <w:rsid w:val="00A50CA1"/>
    <w:rsid w:val="00A53944"/>
    <w:rsid w:val="00A53E27"/>
    <w:rsid w:val="00A55CF2"/>
    <w:rsid w:val="00A56923"/>
    <w:rsid w:val="00A56F20"/>
    <w:rsid w:val="00A57AD3"/>
    <w:rsid w:val="00A61030"/>
    <w:rsid w:val="00A61073"/>
    <w:rsid w:val="00A61ECB"/>
    <w:rsid w:val="00A6228E"/>
    <w:rsid w:val="00A637E0"/>
    <w:rsid w:val="00A63C94"/>
    <w:rsid w:val="00A64234"/>
    <w:rsid w:val="00A67170"/>
    <w:rsid w:val="00A75436"/>
    <w:rsid w:val="00A77C40"/>
    <w:rsid w:val="00A8109D"/>
    <w:rsid w:val="00A817A8"/>
    <w:rsid w:val="00A83059"/>
    <w:rsid w:val="00A852CC"/>
    <w:rsid w:val="00A85AA9"/>
    <w:rsid w:val="00A86314"/>
    <w:rsid w:val="00A86FA0"/>
    <w:rsid w:val="00A90451"/>
    <w:rsid w:val="00A93613"/>
    <w:rsid w:val="00A97F82"/>
    <w:rsid w:val="00AA0008"/>
    <w:rsid w:val="00AA0F0E"/>
    <w:rsid w:val="00AA119B"/>
    <w:rsid w:val="00AA395B"/>
    <w:rsid w:val="00AA443B"/>
    <w:rsid w:val="00AA58FB"/>
    <w:rsid w:val="00AB0878"/>
    <w:rsid w:val="00AB1A1C"/>
    <w:rsid w:val="00AB1A5A"/>
    <w:rsid w:val="00AB1FA6"/>
    <w:rsid w:val="00AB2C7A"/>
    <w:rsid w:val="00AB3FC9"/>
    <w:rsid w:val="00AB6427"/>
    <w:rsid w:val="00AB7211"/>
    <w:rsid w:val="00AC2D71"/>
    <w:rsid w:val="00AC3A7A"/>
    <w:rsid w:val="00AC5110"/>
    <w:rsid w:val="00AC6635"/>
    <w:rsid w:val="00AC7965"/>
    <w:rsid w:val="00AD0105"/>
    <w:rsid w:val="00AD4895"/>
    <w:rsid w:val="00AD524D"/>
    <w:rsid w:val="00AD5296"/>
    <w:rsid w:val="00AD5C20"/>
    <w:rsid w:val="00AE35B9"/>
    <w:rsid w:val="00AE43A7"/>
    <w:rsid w:val="00AE4FBA"/>
    <w:rsid w:val="00AE5041"/>
    <w:rsid w:val="00AE573A"/>
    <w:rsid w:val="00AE6396"/>
    <w:rsid w:val="00AE684D"/>
    <w:rsid w:val="00AF24CF"/>
    <w:rsid w:val="00AF34B2"/>
    <w:rsid w:val="00AF501D"/>
    <w:rsid w:val="00AF5F33"/>
    <w:rsid w:val="00B00B26"/>
    <w:rsid w:val="00B01D41"/>
    <w:rsid w:val="00B02C75"/>
    <w:rsid w:val="00B02E33"/>
    <w:rsid w:val="00B031CB"/>
    <w:rsid w:val="00B0387D"/>
    <w:rsid w:val="00B05CD7"/>
    <w:rsid w:val="00B06D7C"/>
    <w:rsid w:val="00B06E00"/>
    <w:rsid w:val="00B1074F"/>
    <w:rsid w:val="00B11C87"/>
    <w:rsid w:val="00B1432F"/>
    <w:rsid w:val="00B176D5"/>
    <w:rsid w:val="00B2136C"/>
    <w:rsid w:val="00B2197B"/>
    <w:rsid w:val="00B22A5D"/>
    <w:rsid w:val="00B23397"/>
    <w:rsid w:val="00B2591D"/>
    <w:rsid w:val="00B26045"/>
    <w:rsid w:val="00B30061"/>
    <w:rsid w:val="00B325F2"/>
    <w:rsid w:val="00B326ED"/>
    <w:rsid w:val="00B32956"/>
    <w:rsid w:val="00B33F72"/>
    <w:rsid w:val="00B35C91"/>
    <w:rsid w:val="00B42227"/>
    <w:rsid w:val="00B42B6C"/>
    <w:rsid w:val="00B467CE"/>
    <w:rsid w:val="00B50508"/>
    <w:rsid w:val="00B51B2D"/>
    <w:rsid w:val="00B5223B"/>
    <w:rsid w:val="00B5296F"/>
    <w:rsid w:val="00B52A7A"/>
    <w:rsid w:val="00B539E8"/>
    <w:rsid w:val="00B56DD1"/>
    <w:rsid w:val="00B57F99"/>
    <w:rsid w:val="00B60482"/>
    <w:rsid w:val="00B60701"/>
    <w:rsid w:val="00B652CA"/>
    <w:rsid w:val="00B67364"/>
    <w:rsid w:val="00B71376"/>
    <w:rsid w:val="00B714D9"/>
    <w:rsid w:val="00B74705"/>
    <w:rsid w:val="00B771F1"/>
    <w:rsid w:val="00B772F6"/>
    <w:rsid w:val="00B77714"/>
    <w:rsid w:val="00B77DE4"/>
    <w:rsid w:val="00B80C9F"/>
    <w:rsid w:val="00B80F5E"/>
    <w:rsid w:val="00B81567"/>
    <w:rsid w:val="00B81FD5"/>
    <w:rsid w:val="00B82A3D"/>
    <w:rsid w:val="00B82CB1"/>
    <w:rsid w:val="00B85DD3"/>
    <w:rsid w:val="00B87E40"/>
    <w:rsid w:val="00B87E46"/>
    <w:rsid w:val="00B90750"/>
    <w:rsid w:val="00B924B4"/>
    <w:rsid w:val="00B93EAC"/>
    <w:rsid w:val="00B94F9C"/>
    <w:rsid w:val="00B955C9"/>
    <w:rsid w:val="00BA02AC"/>
    <w:rsid w:val="00BA07C9"/>
    <w:rsid w:val="00BA2BA2"/>
    <w:rsid w:val="00BA5190"/>
    <w:rsid w:val="00BA6840"/>
    <w:rsid w:val="00BA6EA9"/>
    <w:rsid w:val="00BB0CC1"/>
    <w:rsid w:val="00BB39AC"/>
    <w:rsid w:val="00BB5CB2"/>
    <w:rsid w:val="00BB608B"/>
    <w:rsid w:val="00BB6738"/>
    <w:rsid w:val="00BB68FA"/>
    <w:rsid w:val="00BC2468"/>
    <w:rsid w:val="00BC589D"/>
    <w:rsid w:val="00BD0E4E"/>
    <w:rsid w:val="00BD15F4"/>
    <w:rsid w:val="00BD1E72"/>
    <w:rsid w:val="00BD23C8"/>
    <w:rsid w:val="00BD2B3E"/>
    <w:rsid w:val="00BD4E0C"/>
    <w:rsid w:val="00BD6493"/>
    <w:rsid w:val="00BD6A35"/>
    <w:rsid w:val="00BE0E89"/>
    <w:rsid w:val="00BE7212"/>
    <w:rsid w:val="00BE7CDF"/>
    <w:rsid w:val="00BF5AF2"/>
    <w:rsid w:val="00BF5F83"/>
    <w:rsid w:val="00BF69E5"/>
    <w:rsid w:val="00BF79B8"/>
    <w:rsid w:val="00C0014D"/>
    <w:rsid w:val="00C03E05"/>
    <w:rsid w:val="00C076A0"/>
    <w:rsid w:val="00C127F4"/>
    <w:rsid w:val="00C14630"/>
    <w:rsid w:val="00C152F0"/>
    <w:rsid w:val="00C201C3"/>
    <w:rsid w:val="00C24758"/>
    <w:rsid w:val="00C24F2E"/>
    <w:rsid w:val="00C25416"/>
    <w:rsid w:val="00C30DF0"/>
    <w:rsid w:val="00C31077"/>
    <w:rsid w:val="00C3219B"/>
    <w:rsid w:val="00C3286F"/>
    <w:rsid w:val="00C33437"/>
    <w:rsid w:val="00C34432"/>
    <w:rsid w:val="00C34DC4"/>
    <w:rsid w:val="00C41508"/>
    <w:rsid w:val="00C41B13"/>
    <w:rsid w:val="00C41D05"/>
    <w:rsid w:val="00C4284F"/>
    <w:rsid w:val="00C442C2"/>
    <w:rsid w:val="00C45921"/>
    <w:rsid w:val="00C46E35"/>
    <w:rsid w:val="00C50819"/>
    <w:rsid w:val="00C50CD3"/>
    <w:rsid w:val="00C5142A"/>
    <w:rsid w:val="00C5282F"/>
    <w:rsid w:val="00C539FC"/>
    <w:rsid w:val="00C5401B"/>
    <w:rsid w:val="00C56182"/>
    <w:rsid w:val="00C6193D"/>
    <w:rsid w:val="00C62D19"/>
    <w:rsid w:val="00C65FAC"/>
    <w:rsid w:val="00C6714A"/>
    <w:rsid w:val="00C7041F"/>
    <w:rsid w:val="00C70D17"/>
    <w:rsid w:val="00C70E1E"/>
    <w:rsid w:val="00C70EF5"/>
    <w:rsid w:val="00C73743"/>
    <w:rsid w:val="00C83EF6"/>
    <w:rsid w:val="00C84379"/>
    <w:rsid w:val="00C87FBE"/>
    <w:rsid w:val="00C91AEC"/>
    <w:rsid w:val="00C92C87"/>
    <w:rsid w:val="00C93EB0"/>
    <w:rsid w:val="00C94FEF"/>
    <w:rsid w:val="00C95645"/>
    <w:rsid w:val="00CA07A6"/>
    <w:rsid w:val="00CA1F44"/>
    <w:rsid w:val="00CA2AC8"/>
    <w:rsid w:val="00CA35A3"/>
    <w:rsid w:val="00CA4E21"/>
    <w:rsid w:val="00CA6CDC"/>
    <w:rsid w:val="00CB0317"/>
    <w:rsid w:val="00CB247A"/>
    <w:rsid w:val="00CB2576"/>
    <w:rsid w:val="00CB38EE"/>
    <w:rsid w:val="00CB6EAC"/>
    <w:rsid w:val="00CB79C3"/>
    <w:rsid w:val="00CC455F"/>
    <w:rsid w:val="00CC5AB8"/>
    <w:rsid w:val="00CD0A24"/>
    <w:rsid w:val="00CD1649"/>
    <w:rsid w:val="00CE018F"/>
    <w:rsid w:val="00CE269F"/>
    <w:rsid w:val="00CE4146"/>
    <w:rsid w:val="00CE5162"/>
    <w:rsid w:val="00CE5C94"/>
    <w:rsid w:val="00CE63B4"/>
    <w:rsid w:val="00CF03F0"/>
    <w:rsid w:val="00CF10B0"/>
    <w:rsid w:val="00CF5456"/>
    <w:rsid w:val="00CF6DD1"/>
    <w:rsid w:val="00CF7223"/>
    <w:rsid w:val="00D000F5"/>
    <w:rsid w:val="00D007B1"/>
    <w:rsid w:val="00D02856"/>
    <w:rsid w:val="00D033B7"/>
    <w:rsid w:val="00D033DF"/>
    <w:rsid w:val="00D03F16"/>
    <w:rsid w:val="00D04754"/>
    <w:rsid w:val="00D04C6F"/>
    <w:rsid w:val="00D051B2"/>
    <w:rsid w:val="00D05B23"/>
    <w:rsid w:val="00D05EA2"/>
    <w:rsid w:val="00D07DB3"/>
    <w:rsid w:val="00D10199"/>
    <w:rsid w:val="00D10716"/>
    <w:rsid w:val="00D10E32"/>
    <w:rsid w:val="00D1239E"/>
    <w:rsid w:val="00D1538B"/>
    <w:rsid w:val="00D158C0"/>
    <w:rsid w:val="00D16AB9"/>
    <w:rsid w:val="00D17141"/>
    <w:rsid w:val="00D20896"/>
    <w:rsid w:val="00D20B2A"/>
    <w:rsid w:val="00D2660E"/>
    <w:rsid w:val="00D26627"/>
    <w:rsid w:val="00D2666C"/>
    <w:rsid w:val="00D2735D"/>
    <w:rsid w:val="00D27A73"/>
    <w:rsid w:val="00D313E4"/>
    <w:rsid w:val="00D3153C"/>
    <w:rsid w:val="00D315B6"/>
    <w:rsid w:val="00D31EB7"/>
    <w:rsid w:val="00D3540E"/>
    <w:rsid w:val="00D36558"/>
    <w:rsid w:val="00D37331"/>
    <w:rsid w:val="00D37A04"/>
    <w:rsid w:val="00D40943"/>
    <w:rsid w:val="00D41E77"/>
    <w:rsid w:val="00D42E8D"/>
    <w:rsid w:val="00D43778"/>
    <w:rsid w:val="00D44C82"/>
    <w:rsid w:val="00D46715"/>
    <w:rsid w:val="00D538BC"/>
    <w:rsid w:val="00D552AF"/>
    <w:rsid w:val="00D563E2"/>
    <w:rsid w:val="00D605EE"/>
    <w:rsid w:val="00D629F1"/>
    <w:rsid w:val="00D64043"/>
    <w:rsid w:val="00D722B4"/>
    <w:rsid w:val="00D731F6"/>
    <w:rsid w:val="00D73F30"/>
    <w:rsid w:val="00D74484"/>
    <w:rsid w:val="00D74964"/>
    <w:rsid w:val="00D77D1B"/>
    <w:rsid w:val="00D77F92"/>
    <w:rsid w:val="00D842FB"/>
    <w:rsid w:val="00D8487B"/>
    <w:rsid w:val="00D909A7"/>
    <w:rsid w:val="00D90BFC"/>
    <w:rsid w:val="00D92DC8"/>
    <w:rsid w:val="00D92DD2"/>
    <w:rsid w:val="00D94504"/>
    <w:rsid w:val="00DA0B66"/>
    <w:rsid w:val="00DA16BA"/>
    <w:rsid w:val="00DA2404"/>
    <w:rsid w:val="00DA288D"/>
    <w:rsid w:val="00DA2AC6"/>
    <w:rsid w:val="00DA4F27"/>
    <w:rsid w:val="00DA6223"/>
    <w:rsid w:val="00DB1C5E"/>
    <w:rsid w:val="00DB2133"/>
    <w:rsid w:val="00DB3197"/>
    <w:rsid w:val="00DB3E3A"/>
    <w:rsid w:val="00DB4268"/>
    <w:rsid w:val="00DC0961"/>
    <w:rsid w:val="00DC1819"/>
    <w:rsid w:val="00DC1A56"/>
    <w:rsid w:val="00DC226B"/>
    <w:rsid w:val="00DC29EC"/>
    <w:rsid w:val="00DC37A0"/>
    <w:rsid w:val="00DC7386"/>
    <w:rsid w:val="00DC73C0"/>
    <w:rsid w:val="00DD05D1"/>
    <w:rsid w:val="00DD1407"/>
    <w:rsid w:val="00DD2180"/>
    <w:rsid w:val="00DD291E"/>
    <w:rsid w:val="00DD2FE4"/>
    <w:rsid w:val="00DD3578"/>
    <w:rsid w:val="00DD3B64"/>
    <w:rsid w:val="00DD4FD1"/>
    <w:rsid w:val="00DD642A"/>
    <w:rsid w:val="00DD6A24"/>
    <w:rsid w:val="00DD74CD"/>
    <w:rsid w:val="00DE29D6"/>
    <w:rsid w:val="00DE539E"/>
    <w:rsid w:val="00DF0DBA"/>
    <w:rsid w:val="00DF431E"/>
    <w:rsid w:val="00DF67B9"/>
    <w:rsid w:val="00DF7AB6"/>
    <w:rsid w:val="00E00FBB"/>
    <w:rsid w:val="00E023DB"/>
    <w:rsid w:val="00E04D6E"/>
    <w:rsid w:val="00E05163"/>
    <w:rsid w:val="00E069C4"/>
    <w:rsid w:val="00E07BB6"/>
    <w:rsid w:val="00E11A23"/>
    <w:rsid w:val="00E11CF8"/>
    <w:rsid w:val="00E1204B"/>
    <w:rsid w:val="00E1400C"/>
    <w:rsid w:val="00E17356"/>
    <w:rsid w:val="00E174AE"/>
    <w:rsid w:val="00E203E1"/>
    <w:rsid w:val="00E229AA"/>
    <w:rsid w:val="00E243C0"/>
    <w:rsid w:val="00E24915"/>
    <w:rsid w:val="00E24C7E"/>
    <w:rsid w:val="00E256DE"/>
    <w:rsid w:val="00E2590A"/>
    <w:rsid w:val="00E26F30"/>
    <w:rsid w:val="00E26FE9"/>
    <w:rsid w:val="00E2717D"/>
    <w:rsid w:val="00E302A9"/>
    <w:rsid w:val="00E30505"/>
    <w:rsid w:val="00E30BC6"/>
    <w:rsid w:val="00E36DFC"/>
    <w:rsid w:val="00E37DB3"/>
    <w:rsid w:val="00E4062B"/>
    <w:rsid w:val="00E4097F"/>
    <w:rsid w:val="00E4129D"/>
    <w:rsid w:val="00E42247"/>
    <w:rsid w:val="00E42FCA"/>
    <w:rsid w:val="00E443B6"/>
    <w:rsid w:val="00E44EB2"/>
    <w:rsid w:val="00E45EAA"/>
    <w:rsid w:val="00E47FE4"/>
    <w:rsid w:val="00E50161"/>
    <w:rsid w:val="00E52886"/>
    <w:rsid w:val="00E5530D"/>
    <w:rsid w:val="00E55A4A"/>
    <w:rsid w:val="00E565B4"/>
    <w:rsid w:val="00E5717F"/>
    <w:rsid w:val="00E57875"/>
    <w:rsid w:val="00E601AF"/>
    <w:rsid w:val="00E607C1"/>
    <w:rsid w:val="00E607D1"/>
    <w:rsid w:val="00E60D4D"/>
    <w:rsid w:val="00E611BD"/>
    <w:rsid w:val="00E64135"/>
    <w:rsid w:val="00E65A17"/>
    <w:rsid w:val="00E6686F"/>
    <w:rsid w:val="00E67F74"/>
    <w:rsid w:val="00E72090"/>
    <w:rsid w:val="00E72161"/>
    <w:rsid w:val="00E725D1"/>
    <w:rsid w:val="00E73984"/>
    <w:rsid w:val="00E75064"/>
    <w:rsid w:val="00E772ED"/>
    <w:rsid w:val="00E778FD"/>
    <w:rsid w:val="00E81680"/>
    <w:rsid w:val="00E83742"/>
    <w:rsid w:val="00E8390E"/>
    <w:rsid w:val="00E85665"/>
    <w:rsid w:val="00E8575E"/>
    <w:rsid w:val="00E8630D"/>
    <w:rsid w:val="00E86BF9"/>
    <w:rsid w:val="00E90B0B"/>
    <w:rsid w:val="00E90CCB"/>
    <w:rsid w:val="00E93C36"/>
    <w:rsid w:val="00E96052"/>
    <w:rsid w:val="00E96897"/>
    <w:rsid w:val="00E96DF0"/>
    <w:rsid w:val="00E9788F"/>
    <w:rsid w:val="00EA063F"/>
    <w:rsid w:val="00EA0AC6"/>
    <w:rsid w:val="00EA2B25"/>
    <w:rsid w:val="00EA2CAB"/>
    <w:rsid w:val="00EA6432"/>
    <w:rsid w:val="00EA670E"/>
    <w:rsid w:val="00EA67AB"/>
    <w:rsid w:val="00EA70D1"/>
    <w:rsid w:val="00EB335A"/>
    <w:rsid w:val="00EB43B2"/>
    <w:rsid w:val="00EC1977"/>
    <w:rsid w:val="00EC25FD"/>
    <w:rsid w:val="00EC31B8"/>
    <w:rsid w:val="00EC567A"/>
    <w:rsid w:val="00EC6218"/>
    <w:rsid w:val="00ED0754"/>
    <w:rsid w:val="00ED132B"/>
    <w:rsid w:val="00ED3FCC"/>
    <w:rsid w:val="00ED56B1"/>
    <w:rsid w:val="00ED738F"/>
    <w:rsid w:val="00ED7858"/>
    <w:rsid w:val="00EE41B8"/>
    <w:rsid w:val="00EF3FA0"/>
    <w:rsid w:val="00EF3FF3"/>
    <w:rsid w:val="00EF7C75"/>
    <w:rsid w:val="00F01732"/>
    <w:rsid w:val="00F035EB"/>
    <w:rsid w:val="00F03672"/>
    <w:rsid w:val="00F0477D"/>
    <w:rsid w:val="00F04B34"/>
    <w:rsid w:val="00F050C8"/>
    <w:rsid w:val="00F06233"/>
    <w:rsid w:val="00F07355"/>
    <w:rsid w:val="00F0741C"/>
    <w:rsid w:val="00F07608"/>
    <w:rsid w:val="00F23A90"/>
    <w:rsid w:val="00F23D94"/>
    <w:rsid w:val="00F23F9B"/>
    <w:rsid w:val="00F246D8"/>
    <w:rsid w:val="00F26D61"/>
    <w:rsid w:val="00F2737C"/>
    <w:rsid w:val="00F27447"/>
    <w:rsid w:val="00F277BA"/>
    <w:rsid w:val="00F27B0C"/>
    <w:rsid w:val="00F3003F"/>
    <w:rsid w:val="00F30BA3"/>
    <w:rsid w:val="00F315B6"/>
    <w:rsid w:val="00F32134"/>
    <w:rsid w:val="00F345B0"/>
    <w:rsid w:val="00F35C78"/>
    <w:rsid w:val="00F378B2"/>
    <w:rsid w:val="00F37D94"/>
    <w:rsid w:val="00F40E11"/>
    <w:rsid w:val="00F41D37"/>
    <w:rsid w:val="00F4390B"/>
    <w:rsid w:val="00F43E32"/>
    <w:rsid w:val="00F4730F"/>
    <w:rsid w:val="00F50AE5"/>
    <w:rsid w:val="00F5157F"/>
    <w:rsid w:val="00F52B1D"/>
    <w:rsid w:val="00F52BCF"/>
    <w:rsid w:val="00F541F5"/>
    <w:rsid w:val="00F54490"/>
    <w:rsid w:val="00F54ECB"/>
    <w:rsid w:val="00F562C4"/>
    <w:rsid w:val="00F56AAE"/>
    <w:rsid w:val="00F56CA7"/>
    <w:rsid w:val="00F613C2"/>
    <w:rsid w:val="00F61957"/>
    <w:rsid w:val="00F62E49"/>
    <w:rsid w:val="00F632F1"/>
    <w:rsid w:val="00F63D83"/>
    <w:rsid w:val="00F66D24"/>
    <w:rsid w:val="00F712F2"/>
    <w:rsid w:val="00F728DA"/>
    <w:rsid w:val="00F72D18"/>
    <w:rsid w:val="00F7303E"/>
    <w:rsid w:val="00F733BD"/>
    <w:rsid w:val="00F739CD"/>
    <w:rsid w:val="00F73B1E"/>
    <w:rsid w:val="00F75139"/>
    <w:rsid w:val="00F77874"/>
    <w:rsid w:val="00F80295"/>
    <w:rsid w:val="00F81DCF"/>
    <w:rsid w:val="00F82C7F"/>
    <w:rsid w:val="00F83A31"/>
    <w:rsid w:val="00F83D29"/>
    <w:rsid w:val="00F84D07"/>
    <w:rsid w:val="00F851FD"/>
    <w:rsid w:val="00F86886"/>
    <w:rsid w:val="00F869A1"/>
    <w:rsid w:val="00F90032"/>
    <w:rsid w:val="00F90198"/>
    <w:rsid w:val="00F91156"/>
    <w:rsid w:val="00F9276E"/>
    <w:rsid w:val="00F9471C"/>
    <w:rsid w:val="00F94A2B"/>
    <w:rsid w:val="00F94A98"/>
    <w:rsid w:val="00F95CB4"/>
    <w:rsid w:val="00F97793"/>
    <w:rsid w:val="00FA2EA0"/>
    <w:rsid w:val="00FA3D59"/>
    <w:rsid w:val="00FA4332"/>
    <w:rsid w:val="00FA45D4"/>
    <w:rsid w:val="00FB0A8B"/>
    <w:rsid w:val="00FB1D6A"/>
    <w:rsid w:val="00FB1E56"/>
    <w:rsid w:val="00FB2E5C"/>
    <w:rsid w:val="00FB7DE7"/>
    <w:rsid w:val="00FC2079"/>
    <w:rsid w:val="00FC4390"/>
    <w:rsid w:val="00FC46A1"/>
    <w:rsid w:val="00FC4C05"/>
    <w:rsid w:val="00FC4F35"/>
    <w:rsid w:val="00FC613A"/>
    <w:rsid w:val="00FC6B00"/>
    <w:rsid w:val="00FC70D8"/>
    <w:rsid w:val="00FD0788"/>
    <w:rsid w:val="00FD0A88"/>
    <w:rsid w:val="00FD2F91"/>
    <w:rsid w:val="00FD375C"/>
    <w:rsid w:val="00FD5535"/>
    <w:rsid w:val="00FD5F3A"/>
    <w:rsid w:val="00FD69FF"/>
    <w:rsid w:val="00FD6BD5"/>
    <w:rsid w:val="00FE0D2E"/>
    <w:rsid w:val="00FE2A80"/>
    <w:rsid w:val="00FE3B46"/>
    <w:rsid w:val="00FE67F8"/>
    <w:rsid w:val="00FE7839"/>
    <w:rsid w:val="00FF2126"/>
    <w:rsid w:val="00FF2A8E"/>
    <w:rsid w:val="00FF34EE"/>
    <w:rsid w:val="00FF3C8D"/>
    <w:rsid w:val="00FF6AC4"/>
    <w:rsid w:val="00FF6C41"/>
    <w:rsid w:val="00FF7FE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F0DC7D"/>
  <w15:chartTrackingRefBased/>
  <w15:docId w15:val="{CF307A6E-515B-0844-AA13-99A0F80A5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6699A"/>
    <w:rPr>
      <w:sz w:val="16"/>
      <w:szCs w:val="16"/>
    </w:rPr>
  </w:style>
  <w:style w:type="paragraph" w:styleId="CommentText">
    <w:name w:val="annotation text"/>
    <w:basedOn w:val="Normal"/>
    <w:link w:val="CommentTextChar"/>
    <w:uiPriority w:val="99"/>
    <w:semiHidden/>
    <w:unhideWhenUsed/>
    <w:rsid w:val="0006699A"/>
    <w:pPr>
      <w:spacing w:line="240" w:lineRule="auto"/>
    </w:pPr>
    <w:rPr>
      <w:sz w:val="20"/>
      <w:szCs w:val="20"/>
    </w:rPr>
  </w:style>
  <w:style w:type="character" w:customStyle="1" w:styleId="CommentTextChar">
    <w:name w:val="Comment Text Char"/>
    <w:basedOn w:val="DefaultParagraphFont"/>
    <w:link w:val="CommentText"/>
    <w:uiPriority w:val="99"/>
    <w:semiHidden/>
    <w:rsid w:val="0006699A"/>
    <w:rPr>
      <w:sz w:val="20"/>
      <w:szCs w:val="20"/>
    </w:rPr>
  </w:style>
  <w:style w:type="paragraph" w:styleId="CommentSubject">
    <w:name w:val="annotation subject"/>
    <w:basedOn w:val="CommentText"/>
    <w:next w:val="CommentText"/>
    <w:link w:val="CommentSubjectChar"/>
    <w:uiPriority w:val="99"/>
    <w:semiHidden/>
    <w:unhideWhenUsed/>
    <w:rsid w:val="0006699A"/>
    <w:rPr>
      <w:b/>
      <w:bCs/>
    </w:rPr>
  </w:style>
  <w:style w:type="character" w:customStyle="1" w:styleId="CommentSubjectChar">
    <w:name w:val="Comment Subject Char"/>
    <w:basedOn w:val="CommentTextChar"/>
    <w:link w:val="CommentSubject"/>
    <w:uiPriority w:val="99"/>
    <w:semiHidden/>
    <w:rsid w:val="0006699A"/>
    <w:rPr>
      <w:b/>
      <w:bCs/>
      <w:sz w:val="20"/>
      <w:szCs w:val="20"/>
    </w:rPr>
  </w:style>
  <w:style w:type="paragraph" w:styleId="BalloonText">
    <w:name w:val="Balloon Text"/>
    <w:basedOn w:val="Normal"/>
    <w:link w:val="BalloonTextChar"/>
    <w:uiPriority w:val="99"/>
    <w:semiHidden/>
    <w:unhideWhenUsed/>
    <w:rsid w:val="000669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699A"/>
    <w:rPr>
      <w:rFonts w:ascii="Segoe UI" w:hAnsi="Segoe UI" w:cs="Segoe UI"/>
      <w:sz w:val="18"/>
      <w:szCs w:val="18"/>
    </w:rPr>
  </w:style>
  <w:style w:type="paragraph" w:styleId="ListParagraph">
    <w:name w:val="List Paragraph"/>
    <w:basedOn w:val="Normal"/>
    <w:uiPriority w:val="34"/>
    <w:qFormat/>
    <w:rsid w:val="0006699A"/>
    <w:pPr>
      <w:ind w:left="720"/>
      <w:contextualSpacing/>
    </w:pPr>
  </w:style>
  <w:style w:type="character" w:styleId="Hyperlink">
    <w:name w:val="Hyperlink"/>
    <w:basedOn w:val="DefaultParagraphFont"/>
    <w:uiPriority w:val="99"/>
    <w:unhideWhenUsed/>
    <w:rsid w:val="007002F1"/>
    <w:rPr>
      <w:color w:val="0563C1" w:themeColor="hyperlink"/>
      <w:u w:val="single"/>
    </w:rPr>
  </w:style>
  <w:style w:type="paragraph" w:customStyle="1" w:styleId="EndNoteBibliographyTitle">
    <w:name w:val="EndNote Bibliography Title"/>
    <w:basedOn w:val="Normal"/>
    <w:link w:val="EndNoteBibliographyTitleChar"/>
    <w:rsid w:val="00E1204B"/>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E1204B"/>
    <w:rPr>
      <w:rFonts w:ascii="Calibri" w:hAnsi="Calibri" w:cs="Calibri"/>
      <w:noProof/>
      <w:lang w:val="en-US"/>
    </w:rPr>
  </w:style>
  <w:style w:type="paragraph" w:customStyle="1" w:styleId="EndNoteBibliography">
    <w:name w:val="EndNote Bibliography"/>
    <w:basedOn w:val="Normal"/>
    <w:link w:val="EndNoteBibliographyChar"/>
    <w:rsid w:val="00E1204B"/>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E1204B"/>
    <w:rPr>
      <w:rFonts w:ascii="Calibri" w:hAnsi="Calibri" w:cs="Calibri"/>
      <w:noProof/>
      <w:lang w:val="en-US"/>
    </w:rPr>
  </w:style>
  <w:style w:type="paragraph" w:styleId="Revision">
    <w:name w:val="Revision"/>
    <w:hidden/>
    <w:uiPriority w:val="99"/>
    <w:semiHidden/>
    <w:rsid w:val="00D842FB"/>
    <w:pPr>
      <w:spacing w:after="0" w:line="240" w:lineRule="auto"/>
    </w:pPr>
  </w:style>
  <w:style w:type="paragraph" w:styleId="ListBullet">
    <w:name w:val="List Bullet"/>
    <w:basedOn w:val="Normal"/>
    <w:uiPriority w:val="99"/>
    <w:unhideWhenUsed/>
    <w:rsid w:val="00A67170"/>
    <w:pPr>
      <w:numPr>
        <w:numId w:val="9"/>
      </w:numPr>
      <w:contextualSpacing/>
    </w:pPr>
  </w:style>
  <w:style w:type="paragraph" w:styleId="Header">
    <w:name w:val="header"/>
    <w:basedOn w:val="Normal"/>
    <w:link w:val="HeaderChar"/>
    <w:uiPriority w:val="99"/>
    <w:unhideWhenUsed/>
    <w:rsid w:val="00BE0E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0E89"/>
  </w:style>
  <w:style w:type="paragraph" w:styleId="Footer">
    <w:name w:val="footer"/>
    <w:basedOn w:val="Normal"/>
    <w:link w:val="FooterChar"/>
    <w:uiPriority w:val="99"/>
    <w:unhideWhenUsed/>
    <w:rsid w:val="00BE0E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0E89"/>
  </w:style>
  <w:style w:type="paragraph" w:styleId="PlainText">
    <w:name w:val="Plain Text"/>
    <w:basedOn w:val="Normal"/>
    <w:link w:val="PlainTextChar"/>
    <w:uiPriority w:val="99"/>
    <w:semiHidden/>
    <w:unhideWhenUsed/>
    <w:rsid w:val="003F3893"/>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3F3893"/>
    <w:rPr>
      <w:rFonts w:ascii="Calibri" w:hAnsi="Calibri"/>
      <w:szCs w:val="21"/>
    </w:rPr>
  </w:style>
  <w:style w:type="table" w:customStyle="1" w:styleId="TableGrid1">
    <w:name w:val="Table Grid1"/>
    <w:basedOn w:val="TableNormal"/>
    <w:next w:val="TableGrid"/>
    <w:uiPriority w:val="39"/>
    <w:rsid w:val="007D7F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D7F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A46C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705036">
      <w:bodyDiv w:val="1"/>
      <w:marLeft w:val="0"/>
      <w:marRight w:val="0"/>
      <w:marTop w:val="0"/>
      <w:marBottom w:val="0"/>
      <w:divBdr>
        <w:top w:val="none" w:sz="0" w:space="0" w:color="auto"/>
        <w:left w:val="none" w:sz="0" w:space="0" w:color="auto"/>
        <w:bottom w:val="none" w:sz="0" w:space="0" w:color="auto"/>
        <w:right w:val="none" w:sz="0" w:space="0" w:color="auto"/>
      </w:divBdr>
    </w:div>
    <w:div w:id="181363032">
      <w:bodyDiv w:val="1"/>
      <w:marLeft w:val="0"/>
      <w:marRight w:val="0"/>
      <w:marTop w:val="0"/>
      <w:marBottom w:val="0"/>
      <w:divBdr>
        <w:top w:val="none" w:sz="0" w:space="0" w:color="auto"/>
        <w:left w:val="none" w:sz="0" w:space="0" w:color="auto"/>
        <w:bottom w:val="none" w:sz="0" w:space="0" w:color="auto"/>
        <w:right w:val="none" w:sz="0" w:space="0" w:color="auto"/>
      </w:divBdr>
    </w:div>
    <w:div w:id="1832406731">
      <w:bodyDiv w:val="1"/>
      <w:marLeft w:val="0"/>
      <w:marRight w:val="0"/>
      <w:marTop w:val="0"/>
      <w:marBottom w:val="0"/>
      <w:divBdr>
        <w:top w:val="none" w:sz="0" w:space="0" w:color="auto"/>
        <w:left w:val="none" w:sz="0" w:space="0" w:color="auto"/>
        <w:bottom w:val="none" w:sz="0" w:space="0" w:color="auto"/>
        <w:right w:val="none" w:sz="0" w:space="0" w:color="auto"/>
      </w:divBdr>
    </w:div>
    <w:div w:id="1966041706">
      <w:bodyDiv w:val="1"/>
      <w:marLeft w:val="0"/>
      <w:marRight w:val="0"/>
      <w:marTop w:val="0"/>
      <w:marBottom w:val="0"/>
      <w:divBdr>
        <w:top w:val="none" w:sz="0" w:space="0" w:color="auto"/>
        <w:left w:val="none" w:sz="0" w:space="0" w:color="auto"/>
        <w:bottom w:val="none" w:sz="0" w:space="0" w:color="auto"/>
        <w:right w:val="none" w:sz="0" w:space="0" w:color="auto"/>
      </w:divBdr>
    </w:div>
    <w:div w:id="209901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C19CDD-8BC2-40CF-83FD-9FFCFB0FF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10</Pages>
  <Words>1867</Words>
  <Characters>10644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The University of Queensland</Company>
  <LinksUpToDate>false</LinksUpToDate>
  <CharactersWithSpaces>12487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Klyne</dc:creator>
  <cp:keywords/>
  <dc:description/>
  <cp:lastModifiedBy>David Klyne</cp:lastModifiedBy>
  <cp:revision>11</cp:revision>
  <dcterms:created xsi:type="dcterms:W3CDTF">2020-09-24T02:28:00Z</dcterms:created>
  <dcterms:modified xsi:type="dcterms:W3CDTF">2020-09-30T06:21:00Z</dcterms:modified>
</cp:coreProperties>
</file>