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20F5AF" w14:textId="6482A798" w:rsidR="001C6642" w:rsidRDefault="0058299C" w:rsidP="007E14F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000F5" w:rsidRPr="004500C6">
        <w:rPr>
          <w:rFonts w:ascii="Times New Roman" w:hAnsi="Times New Roman" w:cs="Times New Roman"/>
          <w:b/>
          <w:sz w:val="24"/>
          <w:szCs w:val="24"/>
        </w:rPr>
        <w:t>Table S1</w:t>
      </w:r>
      <w:r w:rsidR="00EC1977" w:rsidRPr="004500C6">
        <w:rPr>
          <w:rFonts w:ascii="Times New Roman" w:hAnsi="Times New Roman" w:cs="Times New Roman"/>
          <w:b/>
          <w:sz w:val="24"/>
          <w:szCs w:val="24"/>
        </w:rPr>
        <w:t>.</w:t>
      </w:r>
      <w:r w:rsidR="00EC1977" w:rsidRPr="00EC1977">
        <w:rPr>
          <w:rFonts w:ascii="Times New Roman" w:hAnsi="Times New Roman" w:cs="Times New Roman"/>
          <w:sz w:val="24"/>
          <w:szCs w:val="24"/>
        </w:rPr>
        <w:t xml:space="preserve"> Data collection schedule.</w:t>
      </w:r>
    </w:p>
    <w:tbl>
      <w:tblPr>
        <w:tblStyle w:val="TableGrid1"/>
        <w:tblpPr w:leftFromText="180" w:rightFromText="180" w:vertAnchor="page" w:horzAnchor="margin" w:tblpXSpec="center" w:tblpY="671"/>
        <w:tblW w:w="15999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649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  <w:gridCol w:w="454"/>
      </w:tblGrid>
      <w:tr w:rsidR="001F41CD" w:rsidRPr="006B27B4" w14:paraId="6E82C009" w14:textId="77777777" w:rsidTr="001F41CD">
        <w:trPr>
          <w:trHeight w:val="255"/>
        </w:trPr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6B7E1CB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50" w:type="dxa"/>
            <w:gridSpan w:val="25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02109D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Time-point</w:t>
            </w:r>
          </w:p>
        </w:tc>
      </w:tr>
      <w:tr w:rsidR="001F41CD" w:rsidRPr="006B27B4" w14:paraId="5473A200" w14:textId="77777777" w:rsidTr="001F41CD">
        <w:trPr>
          <w:trHeight w:val="255"/>
        </w:trPr>
        <w:tc>
          <w:tcPr>
            <w:tcW w:w="4649" w:type="dxa"/>
            <w:tcBorders>
              <w:top w:val="nil"/>
              <w:bottom w:val="single" w:sz="4" w:space="0" w:color="auto"/>
            </w:tcBorders>
            <w:shd w:val="clear" w:color="auto" w:fill="FFFFFF" w:themeFill="background1"/>
          </w:tcPr>
          <w:p w14:paraId="290E180D" w14:textId="77777777" w:rsidR="001F41CD" w:rsidRPr="006B27B4" w:rsidRDefault="001F41CD" w:rsidP="001F41CD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Measure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CBD6B1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0M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9C205F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36B4F1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6C6CD7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3C56EC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838922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D4AC5C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3M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892D35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3C36FB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BA1FD5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08123D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547AC4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9A988E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6M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7F5964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392062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4036F4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2D0872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4DCC76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4DA2F5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9M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1569ED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318FC6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0986C0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274927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D22F3B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0EC4DD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12M</w:t>
            </w:r>
          </w:p>
        </w:tc>
      </w:tr>
      <w:tr w:rsidR="001F41CD" w:rsidRPr="006B27B4" w14:paraId="1CADCE0B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auto"/>
              <w:bottom w:val="single" w:sz="4" w:space="0" w:color="E7E6E6"/>
            </w:tcBorders>
          </w:tcPr>
          <w:p w14:paraId="731AB2DD" w14:textId="77777777" w:rsidR="001F41CD" w:rsidRPr="006B27B4" w:rsidRDefault="001F41CD" w:rsidP="001F41CD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Demographic, health &amp; function: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624CB27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33671B2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158A840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7DF81C5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3263417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24D35DC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5BC081B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033C2F3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36EBB7C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0BF7327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25585E9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4A31B2C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6FA35F2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6986D24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743DF01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07309DB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6F1E422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76DD9EF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2F29972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69983FA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10CFDCD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1158DE4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19543B6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4F77068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2442406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F41CD" w:rsidRPr="006B27B4" w14:paraId="7BCEB6E7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E7E6E6"/>
              <w:bottom w:val="single" w:sz="4" w:space="0" w:color="D9D9D9"/>
            </w:tcBorders>
          </w:tcPr>
          <w:p w14:paraId="52C643ED" w14:textId="77777777" w:rsidR="001F41CD" w:rsidRPr="006B27B4" w:rsidRDefault="001F41CD" w:rsidP="001F41CD">
            <w:pPr>
              <w:ind w:left="17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Age, height, sex, BMI, co-morbidities &amp; previous LBP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1B28C35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05DA140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1A3F385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06606B3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3BFE1D7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1EBDE53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760FD15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7DEC65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86B688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B96892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918127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B88C70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9483E0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381186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A92945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451B4E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D96FAC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420A3B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334F56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1B72F0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B95269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3F6856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367FD9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778161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4F37B5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1F41CD" w:rsidRPr="006B27B4" w14:paraId="24658569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E7E6E6"/>
              <w:bottom w:val="single" w:sz="4" w:space="0" w:color="D9D9D9"/>
            </w:tcBorders>
          </w:tcPr>
          <w:p w14:paraId="444BAC03" w14:textId="77777777" w:rsidR="001F41CD" w:rsidRPr="006B27B4" w:rsidRDefault="001F41CD" w:rsidP="001F41CD">
            <w:pPr>
              <w:ind w:left="17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Health care and medication usage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2612BEB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382C35B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1315C49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45247CA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23CFB0D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71BF361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4F89F27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A283D7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4CABD7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0D38A2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E66A5E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2F72BD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F59B57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F927DE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1F4D63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8C9F68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703AC5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2F7D69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8EFDC7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4E9558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683623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95C35C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187933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9279E3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FED79C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1F41CD" w:rsidRPr="006B27B4" w14:paraId="15760D9F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D9D9D9"/>
              <w:bottom w:val="single" w:sz="4" w:space="0" w:color="auto"/>
            </w:tcBorders>
          </w:tcPr>
          <w:p w14:paraId="65BBD6DF" w14:textId="77777777" w:rsidR="001F41CD" w:rsidRPr="006B27B4" w:rsidRDefault="001F41CD" w:rsidP="001F41CD">
            <w:pPr>
              <w:ind w:left="17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Pain and f</w:t>
            </w: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unction (LBOS)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22F1F0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4C6063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BEA431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51C25D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3E47F3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FF0960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BB9585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607F303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0A6883D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6695D5B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1D34EA2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1207D31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513A6CB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496A051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035153C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6208347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6FD1890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5482D38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39FA5B0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54830C1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42737B1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6345E5B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0B8983F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3597FA8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2272496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1F41CD" w:rsidRPr="006B27B4" w14:paraId="0F821811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auto"/>
              <w:bottom w:val="single" w:sz="4" w:space="0" w:color="D9D9D9"/>
            </w:tcBorders>
          </w:tcPr>
          <w:p w14:paraId="6CF53825" w14:textId="77777777" w:rsidR="001F41CD" w:rsidRPr="006B27B4" w:rsidRDefault="001F41CD" w:rsidP="001F41CD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Psychological: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1677C3C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0B9F59B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7B420EA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3038436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797FA00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302C5C2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30D7416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4CF5812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0167D85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07E30CB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2C6ADE0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1AD3D3C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4B710BD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4AE1222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39E8BDF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30CC674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2CA1D6C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57B9193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7308F7B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3A1341A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0FCA835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671DEBC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01EC556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6295AEF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2365B29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F41CD" w:rsidRPr="006B27B4" w14:paraId="67CBC03F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D9D9D9"/>
              <w:bottom w:val="single" w:sz="4" w:space="0" w:color="D9D9D9"/>
            </w:tcBorders>
          </w:tcPr>
          <w:p w14:paraId="0CE1EE4A" w14:textId="77777777" w:rsidR="001F41CD" w:rsidRPr="006B27B4" w:rsidRDefault="001F41CD" w:rsidP="001F41CD">
            <w:pPr>
              <w:ind w:left="17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Depressive symptoms (CES-D)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527F438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774D95A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7673608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434A85F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1D03134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1A065E0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015151D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7BC5F4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0A0AC1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EF5FC2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DD6480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097286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1F6307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CAF1E4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5294EB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CBE139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302F99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42D553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A2A1C0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C813F1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55DF7F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0FEE22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D36ABB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566522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169ED9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1F41CD" w:rsidRPr="006B27B4" w14:paraId="2E0378CB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D9D9D9"/>
              <w:bottom w:val="single" w:sz="4" w:space="0" w:color="D9D9D9"/>
            </w:tcBorders>
          </w:tcPr>
          <w:p w14:paraId="0E9B124C" w14:textId="77777777" w:rsidR="001F41CD" w:rsidRPr="006B27B4" w:rsidRDefault="001F41CD" w:rsidP="001F41CD">
            <w:pPr>
              <w:ind w:left="17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Pain catastrophizing (PCS)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6E19A62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690911D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1BFF65D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2FF39E9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3016B48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7218A46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36685CA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CB6A2D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5930DB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581207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5C7FF1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491676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9398D2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FE9C36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5FA07E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40E1FD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CE7EBF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8546EC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A2A681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7E7084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534624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5AC291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8B25B7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D6C79F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590C5D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1F41CD" w:rsidRPr="006B27B4" w14:paraId="46144B32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D9D9D9"/>
              <w:bottom w:val="single" w:sz="4" w:space="0" w:color="D9D9D9"/>
            </w:tcBorders>
          </w:tcPr>
          <w:p w14:paraId="563DBE7D" w14:textId="77777777" w:rsidR="001F41CD" w:rsidRPr="006B27B4" w:rsidRDefault="001F41CD" w:rsidP="001F41CD">
            <w:pPr>
              <w:ind w:left="17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Fearful/avoidant behaviours attributed to LBP (FABQ)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19C1AAD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35C39D0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2C6BBB6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3C006E0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7789CAB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7C320BC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26FB51C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27CE97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D15D14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90A501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BB0084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B3B72C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2AEF8F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D92BA7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108DFD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C802F5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CA42C1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13B4DD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B26C81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9D5F13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F94B2C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69BAC0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D2253D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8F64E4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C2582B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1F41CD" w:rsidRPr="006B27B4" w14:paraId="3BF7EDE7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D9D9D9"/>
              <w:bottom w:val="single" w:sz="4" w:space="0" w:color="auto"/>
            </w:tcBorders>
          </w:tcPr>
          <w:p w14:paraId="1395974E" w14:textId="77777777" w:rsidR="001F41CD" w:rsidRPr="006B27B4" w:rsidRDefault="001F41CD" w:rsidP="001F41CD">
            <w:pPr>
              <w:ind w:left="17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Pain self-efficacy (PSEQ)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CDA528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E9C813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516378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05C3AD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D4AF27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F43E82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2E6A8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3EBA6E2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11209A3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2AC93E3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0563D49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61DE6E5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2D3B7A7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5DD4E01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4AA4F40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353249B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6542F2E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546C962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64CA208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394EAF4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1AA67D7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0028668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28F1D4C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607DD08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55B5D6A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1F41CD" w:rsidRPr="006B27B4" w14:paraId="114A327D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auto"/>
              <w:bottom w:val="single" w:sz="4" w:space="0" w:color="D9D9D9"/>
            </w:tcBorders>
          </w:tcPr>
          <w:p w14:paraId="316E83B8" w14:textId="77777777" w:rsidR="001F41CD" w:rsidRPr="006B27B4" w:rsidRDefault="001F41CD" w:rsidP="001F41CD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Social: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77C00AA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1D65763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58751C2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1FC708C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31A760C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7D38808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7BA73A1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596B909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0E96D8C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4C07480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4E62E01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423B273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725B916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3DE5763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26F490D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0F64794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1C8E042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0F41C76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698A6FB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7EED728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764FD98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7059995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385D65F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721DA53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765761A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F41CD" w:rsidRPr="006B27B4" w14:paraId="2DE87B39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D9D9D9"/>
              <w:bottom w:val="single" w:sz="4" w:space="0" w:color="D9D9D9"/>
            </w:tcBorders>
          </w:tcPr>
          <w:p w14:paraId="667FB1C3" w14:textId="77777777" w:rsidR="001F41CD" w:rsidRPr="006B27B4" w:rsidRDefault="001F41CD" w:rsidP="001F41CD">
            <w:pPr>
              <w:ind w:left="17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Education level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4BD3633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079181C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742D935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137AC38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67ABF82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4B5C799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35B0716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CFAC84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BE1C8B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FDE29E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8F9CAA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1E00C5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B46046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823AFF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C23958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C2CA90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85E0A0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AB2774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B9660A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307485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96F826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5EB98B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A4EA4C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6137F1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500772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1F41CD" w:rsidRPr="006B27B4" w14:paraId="76C72D59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D9D9D9"/>
              <w:bottom w:val="single" w:sz="4" w:space="0" w:color="D9D9D9"/>
            </w:tcBorders>
          </w:tcPr>
          <w:p w14:paraId="4ACC0203" w14:textId="77777777" w:rsidR="001F41CD" w:rsidRPr="006B27B4" w:rsidRDefault="001F41CD" w:rsidP="001F41CD">
            <w:pPr>
              <w:ind w:left="17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Marital status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0F7611C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3F95776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6411ADE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1548BBA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2253B58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00670CC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0C61EBE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3A322C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47A272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D3D630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70C700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333E6F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9303A5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A3B06A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57C0A5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2A5903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49B257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EF90DA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38D040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3E043E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D99DA1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24FC69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98392A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79F240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F3531E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1F41CD" w:rsidRPr="006B27B4" w14:paraId="0EC5786B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D9D9D9"/>
              <w:bottom w:val="single" w:sz="4" w:space="0" w:color="D9D9D9"/>
            </w:tcBorders>
          </w:tcPr>
          <w:p w14:paraId="52239A67" w14:textId="77777777" w:rsidR="001F41CD" w:rsidRPr="006B27B4" w:rsidRDefault="001F41CD" w:rsidP="001F41CD">
            <w:pPr>
              <w:ind w:left="17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Type of work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3AE750F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571ABF2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3823C1F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4ED5CEB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7B67369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en-AU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41A613F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1B591E7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4F34B8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4A50A4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A8915C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81512B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B7AC7E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05393D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15BEF2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EF3A18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387E45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F5013C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E12C2C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0C658A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444DAA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084676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27E7E5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9C2308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9CD02E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8F58A3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1F41CD" w:rsidRPr="006B27B4" w14:paraId="557EC3F9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D9D9D9"/>
              <w:bottom w:val="single" w:sz="4" w:space="0" w:color="D9D9D9"/>
            </w:tcBorders>
          </w:tcPr>
          <w:p w14:paraId="48A95911" w14:textId="77777777" w:rsidR="001F41CD" w:rsidRPr="006B27B4" w:rsidRDefault="001F41CD" w:rsidP="001F41CD">
            <w:pPr>
              <w:ind w:left="17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Job satisfaction (NRS)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23CAC3D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34C88AD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0C84261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44B6FA9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3AB8DE8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en-AU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613CDEA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77371DD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88175A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98BAE3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EA8057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EE6A5F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17A82C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3F7B1A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068528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D33D79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8E1C88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8D7416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4F5F6F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B116CE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68BB2B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853ACF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D1F1FB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E10EB9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A2C36C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D3E98F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1F41CD" w:rsidRPr="006B27B4" w14:paraId="2F27C413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D9D9D9"/>
              <w:bottom w:val="single" w:sz="4" w:space="0" w:color="D9D9D9"/>
            </w:tcBorders>
          </w:tcPr>
          <w:p w14:paraId="7B31008B" w14:textId="77777777" w:rsidR="001F41CD" w:rsidRPr="006B27B4" w:rsidRDefault="001F41CD" w:rsidP="001F41CD">
            <w:pPr>
              <w:ind w:left="17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Job stress (JCQ)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21EED39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62378AA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07CE801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1813880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40575B4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en-AU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7256671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77BEFB6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4BFBB6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A84D9D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5A630A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3A6246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7CF6F2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BE87FB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1795BA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7BD5E4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6D75A8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EB8F3D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86F504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1669C9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892119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6B8B0C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663B37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9E8B3E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F4A45F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F6ACC2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1F41CD" w:rsidRPr="006B27B4" w14:paraId="3B77BB96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D9D9D9"/>
              <w:bottom w:val="single" w:sz="4" w:space="0" w:color="D9D9D9"/>
            </w:tcBorders>
          </w:tcPr>
          <w:p w14:paraId="2399CBB2" w14:textId="77777777" w:rsidR="001F41CD" w:rsidRPr="006B27B4" w:rsidRDefault="001F41CD" w:rsidP="001F41CD">
            <w:pPr>
              <w:ind w:left="17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Sick days over last 12 months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5E28276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457BAB8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3470141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4AC06D9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5339C1A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en-AU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69C7F90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37A9E3C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B9324E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6FB77D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830C58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2177B4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9E1307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F0CADE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4794A9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C2E84F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FB03EA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760E36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B01235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5B48AC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A3BEE0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82722D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070509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FD0C3C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6F3FDC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95C0D5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1F41CD" w:rsidRPr="006B27B4" w14:paraId="51181AE4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D9D9D9"/>
              <w:bottom w:val="single" w:sz="4" w:space="0" w:color="D9D9D9"/>
            </w:tcBorders>
          </w:tcPr>
          <w:p w14:paraId="7B643731" w14:textId="77777777" w:rsidR="001F41CD" w:rsidRPr="006B27B4" w:rsidRDefault="001F41CD" w:rsidP="001F41CD">
            <w:pPr>
              <w:ind w:left="17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Reason(s) for not working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4EA63A8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5A1F295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7881336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0F9E305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42B05FE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en-AU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035CF26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1FCBEAB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CF8B9D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CFE1F8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C0C87A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7BE384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7814D9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689646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FDCB9A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1CA078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E901FD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A2315E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F0B6C9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451055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346AE7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99F557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09D4D2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DA4C19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4A4303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9DBD21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1F41CD" w:rsidRPr="006B27B4" w14:paraId="453CC70F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D9D9D9"/>
              <w:bottom w:val="single" w:sz="4" w:space="0" w:color="auto"/>
            </w:tcBorders>
          </w:tcPr>
          <w:p w14:paraId="24CC88CD" w14:textId="77777777" w:rsidR="001F41CD" w:rsidRPr="006B27B4" w:rsidRDefault="001F41CD" w:rsidP="001F41CD">
            <w:pPr>
              <w:ind w:left="17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Impending compensation associated with LBP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A8F07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D1F11A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BF5F60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en-AU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5EB949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B0A4A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8AA345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4A625D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1505E90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1ECA193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4A366B7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24C559D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4214945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2A8C153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5B16B49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111C293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006589E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52675C5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624E937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7B7CB30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79ED934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2A37BC0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3734F2B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054F593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501DDEC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24F77B2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1F41CD" w:rsidRPr="006B27B4" w14:paraId="55246C23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auto"/>
              <w:bottom w:val="single" w:sz="4" w:space="0" w:color="D9D9D9"/>
            </w:tcBorders>
          </w:tcPr>
          <w:p w14:paraId="47AD6B42" w14:textId="77777777" w:rsidR="001F41CD" w:rsidRPr="006B27B4" w:rsidRDefault="001F41CD" w:rsidP="001F41CD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Biological: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62F8908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74CD64C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06A123E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6EEB328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4FFD53A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44802BB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041A5F8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02CF998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7141C7E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039FC0E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22B8BE7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2470369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7FEC459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26372EF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2E1183B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70F5B52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1D3283B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35F2C28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3D1E0C8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44D3CCE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0C6840F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1690FA0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52D5B90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6C277E5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42265F5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F41CD" w:rsidRPr="006B27B4" w14:paraId="16F67BDE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D9D9D9"/>
              <w:bottom w:val="single" w:sz="4" w:space="0" w:color="D9D9D9"/>
            </w:tcBorders>
          </w:tcPr>
          <w:p w14:paraId="71556B41" w14:textId="77777777" w:rsidR="001F41CD" w:rsidRPr="006B27B4" w:rsidRDefault="001F41CD" w:rsidP="001F41CD">
            <w:pPr>
              <w:ind w:left="17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Systemic inflammation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7500961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328A1B5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77469FC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6B6BAB3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1C936F3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5F1E408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269F94E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3202B6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42EAF5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E09860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E67AA3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9F8BFA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6DCC60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EA4DC8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5ACB11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D12598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40092C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50B281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80CFD4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55E46B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CCCC3B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67CEB0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151DB3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C548F9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316A64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F41CD" w:rsidRPr="006B27B4" w14:paraId="1142FE84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D9D9D9"/>
              <w:bottom w:val="single" w:sz="4" w:space="0" w:color="D9D9D9"/>
            </w:tcBorders>
          </w:tcPr>
          <w:p w14:paraId="08FAA75B" w14:textId="77777777" w:rsidR="001F41CD" w:rsidRPr="006B27B4" w:rsidRDefault="001F41CD" w:rsidP="001F41CD">
            <w:pPr>
              <w:ind w:left="17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Pain</w:t>
            </w: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processing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12F2FEE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0F2A1AF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5D596C4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4A9B542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43F93CA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en-AU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4B97D71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1B24393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7B3F05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D17E8A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94577E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916CBD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A95C90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F4EAD1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85271F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DEAF63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9F340D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40A604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D1D43A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6B9947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882876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2916E4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03FACC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5D3F6C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FAE273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72493B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F41CD" w:rsidRPr="006B27B4" w14:paraId="35D5226D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D9D9D9"/>
              <w:bottom w:val="single" w:sz="4" w:space="0" w:color="D9D9D9"/>
            </w:tcBorders>
          </w:tcPr>
          <w:p w14:paraId="522AC22D" w14:textId="77777777" w:rsidR="001F41CD" w:rsidRPr="006B27B4" w:rsidRDefault="001F41CD" w:rsidP="001F41CD">
            <w:pPr>
              <w:ind w:left="17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Multifidus muscle morphology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4D68295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3006C52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0EC614C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6017E53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0FC06CE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en-AU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641ECD8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0CBFBEA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302349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6A8142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919850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310BF7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48F4B3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84491C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9989C1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EA8E55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072086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1BA19A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B78318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D11EC6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3A700C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8D50E6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096964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C0F19B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A5AAD7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3BC9CB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F41CD" w:rsidRPr="006B27B4" w14:paraId="2E9F2B85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D9D9D9"/>
              <w:bottom w:val="single" w:sz="4" w:space="0" w:color="D9D9D9"/>
            </w:tcBorders>
          </w:tcPr>
          <w:p w14:paraId="4C96726F" w14:textId="77777777" w:rsidR="001F41CD" w:rsidRPr="006B27B4" w:rsidRDefault="001F41CD" w:rsidP="001F41CD">
            <w:pPr>
              <w:ind w:left="17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Trunk muscle coordination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42B0E71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179D296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03493C8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2BA44CD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5925356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en-AU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037F1BC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3E591C7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BA71C5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4F7E8A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5A5835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9ABB82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BC4A86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27E4BF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23531E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DC919D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6F1A85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FD4243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87F241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0971C8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02D5E8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790167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DBAC0A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07C9B7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764AF7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CAC720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F41CD" w:rsidRPr="006B27B4" w14:paraId="7B722429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D9D9D9"/>
              <w:bottom w:val="single" w:sz="4" w:space="0" w:color="D9D9D9"/>
            </w:tcBorders>
          </w:tcPr>
          <w:p w14:paraId="2B5550FA" w14:textId="77777777" w:rsidR="001F41CD" w:rsidRPr="006B27B4" w:rsidRDefault="001F41CD" w:rsidP="001F41CD">
            <w:pPr>
              <w:ind w:left="17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Trunk mechanical properties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0310617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2678A3A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7D2AC35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6C95B02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4592F12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en-AU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313B29A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45BAEC5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F0A010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DD541B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946750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F0450D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39DB33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3F091B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F13837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AA7E9A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6BAF7E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DC4D25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2C5949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0E247E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3ED946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C64112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5F4198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083A49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54DDAD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6D16DE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F41CD" w:rsidRPr="006B27B4" w14:paraId="5FC65178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D9D9D9"/>
              <w:bottom w:val="single" w:sz="4" w:space="0" w:color="D9D9D9"/>
            </w:tcBorders>
          </w:tcPr>
          <w:p w14:paraId="64E232A7" w14:textId="77777777" w:rsidR="001F41CD" w:rsidRPr="006B27B4" w:rsidRDefault="001F41CD" w:rsidP="001F41CD">
            <w:pPr>
              <w:ind w:left="17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Trunk postural control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54BE10F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1A9D23C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1972598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52E1F19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40FD8A9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en-AU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59B9A14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416E3C3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D093F7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6D442C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813570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8FEE6A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5E4AF6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12AB8F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F07E4A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CDBC89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6AB0E3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B4E1BA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E87487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6F471B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ABB945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937523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A598B5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843DC3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E638EE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C6F2AB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F41CD" w:rsidRPr="006B27B4" w14:paraId="7B92F5B0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D9D9D9"/>
              <w:bottom w:val="single" w:sz="4" w:space="0" w:color="D9D9D9"/>
            </w:tcBorders>
          </w:tcPr>
          <w:p w14:paraId="56306220" w14:textId="77777777" w:rsidR="001F41CD" w:rsidRPr="006B27B4" w:rsidRDefault="001F41CD" w:rsidP="001F41CD">
            <w:pPr>
              <w:ind w:left="17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Standing postural control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1931574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14EEA0C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219AC58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4999116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103D873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en-AU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2378366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55CC9BF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588E8B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05489F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63DF8F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284D79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D4FE77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D6EB23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AB8C65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D9E054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23DFA9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EC365B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9222F2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F77561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02F6EC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6BA874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CE3F89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0C5B91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C5A6C3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3F6511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F41CD" w:rsidRPr="006B27B4" w14:paraId="45E1520E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D9D9D9"/>
              <w:bottom w:val="single" w:sz="4" w:space="0" w:color="D9D9D9"/>
            </w:tcBorders>
          </w:tcPr>
          <w:p w14:paraId="4FE86290" w14:textId="77777777" w:rsidR="001F41CD" w:rsidRPr="006B27B4" w:rsidRDefault="001F41CD" w:rsidP="001F41CD">
            <w:pPr>
              <w:ind w:left="17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Lumbopelvic</w:t>
            </w:r>
            <w:proofErr w:type="spellEnd"/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motion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211A117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001C01C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4D7E08F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7729B58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162507A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en-AU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25A474C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311FE21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F3134E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DC6F2F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462881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30B252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D9D4AB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64850E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F559D5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282F00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43DE32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541118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C49921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D76BC2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F1DBDD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308195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8C05E8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6F7C8C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ADF0CD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9FC0F3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F41CD" w:rsidRPr="006B27B4" w14:paraId="008AF284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D9D9D9"/>
              <w:bottom w:val="single" w:sz="4" w:space="0" w:color="auto"/>
            </w:tcBorders>
          </w:tcPr>
          <w:p w14:paraId="7015B415" w14:textId="77777777" w:rsidR="001F41CD" w:rsidRPr="006B27B4" w:rsidRDefault="001F41CD" w:rsidP="001F41CD">
            <w:pPr>
              <w:ind w:left="17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Lumbopelvic</w:t>
            </w:r>
            <w:proofErr w:type="spellEnd"/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control during gait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BAA710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4BF0CD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05D1C4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F13A1A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F2D117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F03792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en-AU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34C1AE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69B1A15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5E870C4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7DEFB85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707EED2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505D5A4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285CE63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0EF82A4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617A303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2798B30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2819EA5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053FE5A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7F5AB7B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56461B0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5A88B76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49F204E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64B1E04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16F550D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5C2B348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F41CD" w:rsidRPr="006B27B4" w14:paraId="3F353276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auto"/>
              <w:bottom w:val="single" w:sz="4" w:space="0" w:color="D9D9D9"/>
            </w:tcBorders>
          </w:tcPr>
          <w:p w14:paraId="6D8672C3" w14:textId="77777777" w:rsidR="001F41CD" w:rsidRPr="006B27B4" w:rsidRDefault="001F41CD" w:rsidP="001F41CD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Behavioural: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59EDA79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0D44125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077F96E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44CDD25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270B686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en-AU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7BB17A4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62ADED5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4576BE6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77735E2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1FF06EE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65DBD20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3D14901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58E965E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0CF71FB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7F879BC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1070BA6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4FACAED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2EBCD76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1DA188E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590ED08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2861A7A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456878E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53F2C5E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239E16A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02D84E0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F41CD" w:rsidRPr="006B27B4" w14:paraId="44E164AC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D9D9D9"/>
              <w:bottom w:val="single" w:sz="4" w:space="0" w:color="D9D9D9"/>
            </w:tcBorders>
          </w:tcPr>
          <w:p w14:paraId="76DDB840" w14:textId="77777777" w:rsidR="001F41CD" w:rsidRPr="006B27B4" w:rsidRDefault="001F41CD" w:rsidP="001F41CD">
            <w:pPr>
              <w:ind w:left="17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Sleep duration and quality (PSQI)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32F268D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18AD924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55D12C7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54A2E0E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079B402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en-AU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69F82AF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70965FE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3E96CD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D016B2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A791C2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339BB3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8D1007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50C490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35B2D7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BEB516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D9E679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0F89B7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C700F7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20F65F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3C84F4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6967C2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626062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BC747D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71C8B2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D1334E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1F41CD" w:rsidRPr="006B27B4" w14:paraId="316E1CD1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D9D9D9"/>
              <w:bottom w:val="single" w:sz="4" w:space="0" w:color="D9D9D9"/>
            </w:tcBorders>
          </w:tcPr>
          <w:p w14:paraId="15E003C3" w14:textId="77777777" w:rsidR="001F41CD" w:rsidRPr="006B27B4" w:rsidRDefault="001F41CD" w:rsidP="001F41CD">
            <w:pPr>
              <w:ind w:left="17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Physical activity (IPAQ)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4DFD0B2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7FA2DE8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263F62F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68C5799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7AD7B04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3F93C7F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236A9BD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BE9ED9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84C62D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578B9A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3773CE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068E9D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3E0FC6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94101C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DEEAFE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8DFCF2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D1A932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F8D5C9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D2724F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1C2E70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D26181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977F43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9DFC5C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8B261A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E59ADD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1F41CD" w:rsidRPr="006B27B4" w14:paraId="4384960A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D9D9D9"/>
              <w:bottom w:val="single" w:sz="4" w:space="0" w:color="D9D9D9"/>
            </w:tcBorders>
          </w:tcPr>
          <w:p w14:paraId="68545B5C" w14:textId="77777777" w:rsidR="001F41CD" w:rsidRPr="006B27B4" w:rsidRDefault="001F41CD" w:rsidP="001F41CD">
            <w:pPr>
              <w:ind w:left="17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Alcohol use (AUDIT)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0741C5A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0149048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693F1C2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3528336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6249BC6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41CEAE0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30F6921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E4E5C0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F2C9DA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DA9034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7EFC56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475285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D9920E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68FA6C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FFD822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B77AB1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8EAD09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35219A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FAE4CB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CC1114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5C05E5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FF09E2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CF10B5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64E325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0EE5D7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1F41CD" w:rsidRPr="006B27B4" w14:paraId="212BBCA0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D9D9D9"/>
              <w:bottom w:val="single" w:sz="4" w:space="0" w:color="auto"/>
            </w:tcBorders>
          </w:tcPr>
          <w:p w14:paraId="507CE87B" w14:textId="77777777" w:rsidR="001F41CD" w:rsidRPr="006B27B4" w:rsidRDefault="001F41CD" w:rsidP="001F41CD">
            <w:pPr>
              <w:ind w:left="17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Past/current smoking status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EF914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A4F51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25A16F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530E03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F179FC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859C63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71566D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7B166D7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26724CA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09F3045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4AF9A85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66BBD05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4E33B4E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30AFD6F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64D67B6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1349D93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131E096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025BEE7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1BD8259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4E27144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4C42EE3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3EBAAEA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1ACBB06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133B814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6CDACE5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1F41CD" w:rsidRPr="006B27B4" w14:paraId="407A2B61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auto"/>
              <w:bottom w:val="single" w:sz="4" w:space="0" w:color="D9D9D9"/>
            </w:tcBorders>
          </w:tcPr>
          <w:p w14:paraId="25EFFCE6" w14:textId="77777777" w:rsidR="001F41CD" w:rsidRPr="006B27B4" w:rsidRDefault="001F41CD" w:rsidP="001F41CD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Fortnightly: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02C5D4E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7A866BF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11E9348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3A9126B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6D87F8A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1459F56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5A28642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5A982AE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1AB2B2D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5484A50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7FBC924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004399B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3C6D9E2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54585A3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5C89CC5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2D720A9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0B0C1D0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6AC2E39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51A22BB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5572E73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341DE30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799A810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3754669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3BF1B87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D9D9D9"/>
            </w:tcBorders>
            <w:vAlign w:val="center"/>
          </w:tcPr>
          <w:p w14:paraId="433E1A0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1F41CD" w:rsidRPr="006B27B4" w14:paraId="0AD27FBF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D9D9D9"/>
              <w:bottom w:val="single" w:sz="4" w:space="0" w:color="D9D9D9"/>
            </w:tcBorders>
          </w:tcPr>
          <w:p w14:paraId="29DF0D18" w14:textId="77777777" w:rsidR="001F41CD" w:rsidRPr="006B27B4" w:rsidRDefault="001F41CD" w:rsidP="001F41CD">
            <w:pPr>
              <w:ind w:left="17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Pain (NRS)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6D0617E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1DD0C08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6C75F3C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0416B84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76A7FCE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259E92A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shd w:val="clear" w:color="auto" w:fill="D9D9D9" w:themeFill="background1" w:themeFillShade="D9"/>
            <w:vAlign w:val="center"/>
          </w:tcPr>
          <w:p w14:paraId="4F6CA4A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5F6476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41F24D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9D5632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A49FCE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3378F28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1FDFEF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82BFBB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A65549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7C6B9B1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4728D66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4B7328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0319FC20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16EA090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B6839B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587BF85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6F375B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64F8430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D9D9D9"/>
            </w:tcBorders>
            <w:vAlign w:val="center"/>
          </w:tcPr>
          <w:p w14:paraId="233030F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1F41CD" w:rsidRPr="006B27B4" w14:paraId="689C6211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D9D9D9"/>
              <w:bottom w:val="single" w:sz="4" w:space="0" w:color="auto"/>
            </w:tcBorders>
          </w:tcPr>
          <w:p w14:paraId="487B6EF8" w14:textId="77777777" w:rsidR="001F41CD" w:rsidRPr="006B27B4" w:rsidRDefault="001F41CD" w:rsidP="001F41CD">
            <w:pPr>
              <w:ind w:left="17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Disability (RMDQ)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5CFCD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45D327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6655E4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9DE0D2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6AC533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C010CC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F53A65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07219AC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2F3C3E4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352D1BA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1E8ABFE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4BF1639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0685EA0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5A6ED58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690323A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387B24D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67422DC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70E29F3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41036AE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3B29236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3440913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2C10DB6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1DBDDD2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17D9053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54" w:type="dxa"/>
            <w:tcBorders>
              <w:top w:val="single" w:sz="4" w:space="0" w:color="D9D9D9"/>
              <w:bottom w:val="single" w:sz="4" w:space="0" w:color="auto"/>
            </w:tcBorders>
            <w:vAlign w:val="center"/>
          </w:tcPr>
          <w:p w14:paraId="7BAAF59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  <w:tr w:rsidR="001F41CD" w:rsidRPr="006B27B4" w14:paraId="34946253" w14:textId="77777777" w:rsidTr="001F41CD">
        <w:trPr>
          <w:trHeight w:val="227"/>
        </w:trPr>
        <w:tc>
          <w:tcPr>
            <w:tcW w:w="4649" w:type="dxa"/>
            <w:tcBorders>
              <w:top w:val="single" w:sz="4" w:space="0" w:color="auto"/>
              <w:bottom w:val="single" w:sz="4" w:space="0" w:color="auto"/>
            </w:tcBorders>
          </w:tcPr>
          <w:p w14:paraId="526B19A4" w14:textId="77777777" w:rsidR="001F41CD" w:rsidRPr="006B27B4" w:rsidRDefault="001F41CD" w:rsidP="001F41CD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12-month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trajectory data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1C37EE5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E7FA9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586811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413861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C0C947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9A8B78E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8969516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E21FF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F04E2B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F3BDDC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C76CA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A0F4D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DD238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A9134A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55D387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A0AD1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1E5841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2C6EDD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A5BF1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9FE484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0E60A9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9F22E3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0A4318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BCC762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39E85F" w14:textId="77777777" w:rsidR="001F41CD" w:rsidRPr="006B27B4" w:rsidRDefault="001F41CD" w:rsidP="001F41CD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B4">
              <w:rPr>
                <w:rFonts w:ascii="Times New Roman" w:eastAsia="Calibri" w:hAnsi="Times New Roman" w:cs="Times New Roman"/>
                <w:sz w:val="20"/>
                <w:szCs w:val="20"/>
              </w:rPr>
              <w:t>X</w:t>
            </w:r>
          </w:p>
        </w:tc>
      </w:tr>
    </w:tbl>
    <w:p w14:paraId="3B8CCD83" w14:textId="77777777" w:rsidR="00693550" w:rsidRDefault="00693550" w:rsidP="00EC1977">
      <w:pPr>
        <w:tabs>
          <w:tab w:val="left" w:pos="2225"/>
        </w:tabs>
        <w:spacing w:before="120"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Data were collected for control participants up until 3 months (shaded columns) and for low back pain participants up until 12 months. M – month; BMI – body mass index; LBOS – </w:t>
      </w:r>
      <w:r w:rsidRPr="003A288D">
        <w:rPr>
          <w:rFonts w:ascii="Times New Roman" w:hAnsi="Times New Roman" w:cs="Times New Roman"/>
          <w:sz w:val="24"/>
          <w:szCs w:val="24"/>
        </w:rPr>
        <w:t>Low-Back Outco</w:t>
      </w:r>
      <w:r>
        <w:rPr>
          <w:rFonts w:ascii="Times New Roman" w:hAnsi="Times New Roman" w:cs="Times New Roman"/>
          <w:sz w:val="24"/>
          <w:szCs w:val="24"/>
        </w:rPr>
        <w:t xml:space="preserve">me Scale; CES-D – </w:t>
      </w:r>
      <w:r w:rsidRPr="003A288D">
        <w:rPr>
          <w:rFonts w:ascii="Times New Roman" w:hAnsi="Times New Roman" w:cs="Times New Roman"/>
          <w:sz w:val="24"/>
          <w:szCs w:val="24"/>
        </w:rPr>
        <w:t>Centre for Epidemiologi</w:t>
      </w:r>
      <w:r>
        <w:rPr>
          <w:rFonts w:ascii="Times New Roman" w:hAnsi="Times New Roman" w:cs="Times New Roman"/>
          <w:sz w:val="24"/>
          <w:szCs w:val="24"/>
        </w:rPr>
        <w:t>cal Studies of Depression Scale; PCS</w:t>
      </w:r>
      <w:r w:rsidRPr="003A28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3A288D">
        <w:rPr>
          <w:rFonts w:ascii="Times New Roman" w:hAnsi="Times New Roman" w:cs="Times New Roman"/>
          <w:sz w:val="24"/>
          <w:szCs w:val="24"/>
        </w:rPr>
        <w:t>Pain catastrophizing Scale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3A288D">
        <w:rPr>
          <w:rFonts w:ascii="Times New Roman" w:hAnsi="Times New Roman" w:cs="Times New Roman"/>
          <w:sz w:val="24"/>
          <w:szCs w:val="24"/>
        </w:rPr>
        <w:t xml:space="preserve">FABQ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3A288D">
        <w:rPr>
          <w:rFonts w:ascii="Times New Roman" w:hAnsi="Times New Roman" w:cs="Times New Roman"/>
          <w:sz w:val="24"/>
          <w:szCs w:val="24"/>
        </w:rPr>
        <w:t>Fear-</w:t>
      </w:r>
      <w:r w:rsidRPr="003A288D">
        <w:rPr>
          <w:rFonts w:ascii="Times New Roman" w:hAnsi="Times New Roman" w:cs="Times New Roman"/>
          <w:sz w:val="24"/>
          <w:szCs w:val="24"/>
        </w:rPr>
        <w:lastRenderedPageBreak/>
        <w:t>Avoidance Beliefs Questionnaire</w:t>
      </w:r>
      <w:r>
        <w:rPr>
          <w:rFonts w:ascii="Times New Roman" w:hAnsi="Times New Roman" w:cs="Times New Roman"/>
          <w:sz w:val="24"/>
          <w:szCs w:val="24"/>
        </w:rPr>
        <w:t xml:space="preserve">; PSEQ – </w:t>
      </w:r>
      <w:r w:rsidRPr="003A288D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ain Self-Efficacy Questionnaire; NRS – numerical rating scale; JCQ – Job Content Questionnaire; PSQI – Pittsburgh Sleep Quality Index; IPAQ – </w:t>
      </w:r>
      <w:r w:rsidRPr="00355DFA">
        <w:rPr>
          <w:rFonts w:ascii="Times New Roman" w:hAnsi="Times New Roman" w:cs="Times New Roman"/>
          <w:sz w:val="24"/>
          <w:szCs w:val="24"/>
        </w:rPr>
        <w:t xml:space="preserve">International </w:t>
      </w:r>
      <w:r>
        <w:rPr>
          <w:rFonts w:ascii="Times New Roman" w:hAnsi="Times New Roman" w:cs="Times New Roman"/>
          <w:sz w:val="24"/>
          <w:szCs w:val="24"/>
        </w:rPr>
        <w:t xml:space="preserve">Physical Activity Questionnaire; AUDIT – </w:t>
      </w:r>
      <w:r w:rsidRPr="00355DFA">
        <w:rPr>
          <w:rFonts w:ascii="Times New Roman" w:hAnsi="Times New Roman" w:cs="Times New Roman"/>
          <w:sz w:val="24"/>
          <w:szCs w:val="24"/>
        </w:rPr>
        <w:t>Alcohol Use Di</w:t>
      </w:r>
      <w:r>
        <w:rPr>
          <w:rFonts w:ascii="Times New Roman" w:hAnsi="Times New Roman" w:cs="Times New Roman"/>
          <w:sz w:val="24"/>
          <w:szCs w:val="24"/>
        </w:rPr>
        <w:t xml:space="preserve">sorders Identification Test; RMDQ – </w:t>
      </w:r>
      <w:r w:rsidRPr="00355DFA">
        <w:rPr>
          <w:rFonts w:ascii="Times New Roman" w:hAnsi="Times New Roman" w:cs="Times New Roman"/>
          <w:sz w:val="24"/>
          <w:szCs w:val="24"/>
        </w:rPr>
        <w:t xml:space="preserve">Roland </w:t>
      </w:r>
      <w:r>
        <w:rPr>
          <w:rFonts w:ascii="Times New Roman" w:hAnsi="Times New Roman" w:cs="Times New Roman"/>
          <w:sz w:val="24"/>
          <w:szCs w:val="24"/>
        </w:rPr>
        <w:t>Morris Disability Questionnaire.</w:t>
      </w:r>
    </w:p>
    <w:p w14:paraId="23B4FFBF" w14:textId="77777777" w:rsidR="00693550" w:rsidRPr="007E14F0" w:rsidRDefault="00693550" w:rsidP="00EC1977">
      <w:pPr>
        <w:rPr>
          <w:rFonts w:ascii="Times New Roman" w:hAnsi="Times New Roman" w:cs="Times New Roman"/>
          <w:sz w:val="24"/>
          <w:szCs w:val="24"/>
        </w:rPr>
      </w:pPr>
    </w:p>
    <w:p w14:paraId="71C3FE1A" w14:textId="77777777" w:rsidR="00693550" w:rsidRPr="00693550" w:rsidRDefault="00693550" w:rsidP="00EC1977">
      <w:pPr>
        <w:rPr>
          <w:rFonts w:ascii="Times New Roman" w:hAnsi="Times New Roman" w:cs="Times New Roman"/>
          <w:sz w:val="24"/>
          <w:szCs w:val="24"/>
        </w:rPr>
      </w:pPr>
    </w:p>
    <w:p w14:paraId="06F822BC" w14:textId="77777777" w:rsidR="00693550" w:rsidRPr="00693550" w:rsidRDefault="00693550" w:rsidP="00EC1977">
      <w:pPr>
        <w:rPr>
          <w:rFonts w:ascii="Times New Roman" w:hAnsi="Times New Roman" w:cs="Times New Roman"/>
          <w:sz w:val="24"/>
          <w:szCs w:val="24"/>
        </w:rPr>
      </w:pPr>
    </w:p>
    <w:p w14:paraId="7859405D" w14:textId="77777777" w:rsidR="00693550" w:rsidRPr="00693550" w:rsidRDefault="00693550" w:rsidP="00EC1977">
      <w:pPr>
        <w:rPr>
          <w:rFonts w:ascii="Times New Roman" w:hAnsi="Times New Roman" w:cs="Times New Roman"/>
          <w:sz w:val="24"/>
          <w:szCs w:val="24"/>
        </w:rPr>
      </w:pPr>
    </w:p>
    <w:p w14:paraId="13072739" w14:textId="77777777" w:rsidR="00693550" w:rsidRPr="00693550" w:rsidRDefault="00693550" w:rsidP="00EC1977">
      <w:pPr>
        <w:rPr>
          <w:rFonts w:ascii="Times New Roman" w:hAnsi="Times New Roman" w:cs="Times New Roman"/>
          <w:sz w:val="24"/>
          <w:szCs w:val="24"/>
        </w:rPr>
      </w:pPr>
    </w:p>
    <w:p w14:paraId="14787DDE" w14:textId="77777777" w:rsidR="00693550" w:rsidRPr="00693550" w:rsidRDefault="00693550" w:rsidP="00EC1977">
      <w:pPr>
        <w:rPr>
          <w:rFonts w:ascii="Times New Roman" w:hAnsi="Times New Roman" w:cs="Times New Roman"/>
          <w:sz w:val="24"/>
          <w:szCs w:val="24"/>
        </w:rPr>
      </w:pPr>
    </w:p>
    <w:p w14:paraId="6D815E0D" w14:textId="77777777" w:rsidR="00693550" w:rsidRPr="00693550" w:rsidRDefault="00693550" w:rsidP="00EC1977">
      <w:pPr>
        <w:rPr>
          <w:rFonts w:ascii="Times New Roman" w:hAnsi="Times New Roman" w:cs="Times New Roman"/>
          <w:sz w:val="24"/>
          <w:szCs w:val="24"/>
        </w:rPr>
      </w:pPr>
    </w:p>
    <w:p w14:paraId="1701FF9A" w14:textId="77777777" w:rsidR="00693550" w:rsidRPr="00693550" w:rsidRDefault="00693550" w:rsidP="00EC1977">
      <w:pPr>
        <w:rPr>
          <w:rFonts w:ascii="Times New Roman" w:hAnsi="Times New Roman" w:cs="Times New Roman"/>
          <w:sz w:val="24"/>
          <w:szCs w:val="24"/>
        </w:rPr>
      </w:pPr>
    </w:p>
    <w:p w14:paraId="42B7798F" w14:textId="77777777" w:rsidR="00693550" w:rsidRPr="00693550" w:rsidRDefault="00693550" w:rsidP="00EC1977">
      <w:pPr>
        <w:rPr>
          <w:rFonts w:ascii="Times New Roman" w:hAnsi="Times New Roman" w:cs="Times New Roman"/>
          <w:sz w:val="24"/>
          <w:szCs w:val="24"/>
        </w:rPr>
      </w:pPr>
    </w:p>
    <w:p w14:paraId="13BF28C9" w14:textId="77777777" w:rsidR="00693550" w:rsidRPr="00693550" w:rsidRDefault="00693550" w:rsidP="00EC1977">
      <w:pPr>
        <w:rPr>
          <w:rFonts w:ascii="Times New Roman" w:hAnsi="Times New Roman" w:cs="Times New Roman"/>
          <w:sz w:val="24"/>
          <w:szCs w:val="24"/>
        </w:rPr>
      </w:pPr>
    </w:p>
    <w:p w14:paraId="278C6596" w14:textId="77777777" w:rsidR="00693550" w:rsidRPr="00693550" w:rsidRDefault="00693550" w:rsidP="00EC1977">
      <w:pPr>
        <w:rPr>
          <w:rFonts w:ascii="Times New Roman" w:hAnsi="Times New Roman" w:cs="Times New Roman"/>
          <w:sz w:val="24"/>
          <w:szCs w:val="24"/>
        </w:rPr>
      </w:pPr>
    </w:p>
    <w:p w14:paraId="5021F8AB" w14:textId="77777777" w:rsidR="00693550" w:rsidRPr="00693550" w:rsidRDefault="00693550" w:rsidP="00EC1977">
      <w:pPr>
        <w:rPr>
          <w:rFonts w:ascii="Times New Roman" w:hAnsi="Times New Roman" w:cs="Times New Roman"/>
          <w:sz w:val="24"/>
          <w:szCs w:val="24"/>
        </w:rPr>
      </w:pPr>
    </w:p>
    <w:p w14:paraId="424D9568" w14:textId="77777777" w:rsidR="00693550" w:rsidRPr="00693550" w:rsidRDefault="00693550" w:rsidP="00EC1977">
      <w:pPr>
        <w:rPr>
          <w:rFonts w:ascii="Times New Roman" w:hAnsi="Times New Roman" w:cs="Times New Roman"/>
          <w:sz w:val="24"/>
          <w:szCs w:val="24"/>
        </w:rPr>
      </w:pPr>
    </w:p>
    <w:p w14:paraId="35699617" w14:textId="77777777" w:rsidR="00693550" w:rsidRPr="00693550" w:rsidRDefault="00693550" w:rsidP="00EC1977">
      <w:pPr>
        <w:rPr>
          <w:rFonts w:ascii="Times New Roman" w:hAnsi="Times New Roman" w:cs="Times New Roman"/>
          <w:sz w:val="24"/>
          <w:szCs w:val="24"/>
        </w:rPr>
      </w:pPr>
    </w:p>
    <w:p w14:paraId="2EAFCBFF" w14:textId="77777777" w:rsidR="00693550" w:rsidRPr="00693550" w:rsidRDefault="00693550" w:rsidP="00EC1977">
      <w:pPr>
        <w:rPr>
          <w:rFonts w:ascii="Times New Roman" w:hAnsi="Times New Roman" w:cs="Times New Roman"/>
          <w:sz w:val="24"/>
          <w:szCs w:val="24"/>
        </w:rPr>
      </w:pPr>
    </w:p>
    <w:p w14:paraId="2931AEBC" w14:textId="77777777" w:rsidR="00693550" w:rsidRPr="00693550" w:rsidRDefault="00693550" w:rsidP="00EC1977">
      <w:pPr>
        <w:rPr>
          <w:rFonts w:ascii="Times New Roman" w:hAnsi="Times New Roman" w:cs="Times New Roman"/>
          <w:sz w:val="24"/>
          <w:szCs w:val="24"/>
        </w:rPr>
      </w:pPr>
    </w:p>
    <w:p w14:paraId="72092581" w14:textId="77777777" w:rsidR="00345FDE" w:rsidRDefault="00345FDE" w:rsidP="00F90198">
      <w:pPr>
        <w:rPr>
          <w:rFonts w:ascii="Times New Roman" w:hAnsi="Times New Roman" w:cs="Times New Roman"/>
          <w:sz w:val="24"/>
          <w:szCs w:val="24"/>
        </w:rPr>
        <w:sectPr w:rsidR="00345FDE" w:rsidSect="004500C6">
          <w:footerReference w:type="default" r:id="rId8"/>
          <w:pgSz w:w="16838" w:h="11906" w:orient="landscape"/>
          <w:pgMar w:top="284" w:right="284" w:bottom="284" w:left="284" w:header="283" w:footer="283" w:gutter="0"/>
          <w:cols w:space="708"/>
          <w:docGrid w:linePitch="360"/>
        </w:sectPr>
      </w:pPr>
    </w:p>
    <w:p w14:paraId="123967AA" w14:textId="306D3246" w:rsidR="00D73F30" w:rsidRDefault="00D73F30" w:rsidP="00CF72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</w:t>
      </w:r>
      <w:r w:rsidR="00CF722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93550" w:rsidRPr="004500C6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D000F5" w:rsidRPr="004500C6">
        <w:rPr>
          <w:rFonts w:ascii="Times New Roman" w:hAnsi="Times New Roman" w:cs="Times New Roman"/>
          <w:b/>
          <w:sz w:val="24"/>
          <w:szCs w:val="24"/>
        </w:rPr>
        <w:t>S2</w:t>
      </w:r>
      <w:r w:rsidR="00693550" w:rsidRPr="004500C6">
        <w:rPr>
          <w:rFonts w:ascii="Times New Roman" w:hAnsi="Times New Roman" w:cs="Times New Roman"/>
          <w:b/>
          <w:sz w:val="24"/>
          <w:szCs w:val="24"/>
        </w:rPr>
        <w:t>.</w:t>
      </w:r>
      <w:r w:rsidR="00693550">
        <w:rPr>
          <w:rFonts w:ascii="Times New Roman" w:hAnsi="Times New Roman" w:cs="Times New Roman"/>
          <w:sz w:val="24"/>
          <w:szCs w:val="24"/>
        </w:rPr>
        <w:t xml:space="preserve"> </w:t>
      </w:r>
      <w:r w:rsidRPr="00D73F30">
        <w:rPr>
          <w:rFonts w:ascii="Times New Roman" w:hAnsi="Times New Roman" w:cs="Times New Roman"/>
          <w:sz w:val="24"/>
          <w:szCs w:val="24"/>
        </w:rPr>
        <w:t>LBP participant inclusion and exclusion criteria.</w:t>
      </w:r>
    </w:p>
    <w:tbl>
      <w:tblPr>
        <w:tblpPr w:leftFromText="181" w:rightFromText="181" w:vertAnchor="text" w:horzAnchor="margin" w:tblpXSpec="center" w:tblpY="1"/>
        <w:tblW w:w="15477" w:type="dxa"/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7370"/>
        <w:gridCol w:w="8107"/>
      </w:tblGrid>
      <w:tr w:rsidR="00D73F30" w:rsidRPr="00C710B2" w14:paraId="582B077E" w14:textId="77777777" w:rsidTr="00E4062B">
        <w:trPr>
          <w:trHeight w:val="283"/>
        </w:trPr>
        <w:tc>
          <w:tcPr>
            <w:tcW w:w="73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4AA905" w14:textId="77777777" w:rsidR="00D73F30" w:rsidRPr="00DC0961" w:rsidRDefault="00D73F30" w:rsidP="00E4062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0961">
              <w:rPr>
                <w:rFonts w:ascii="Times New Roman" w:hAnsi="Times New Roman" w:cs="Times New Roman"/>
                <w:b/>
                <w:sz w:val="24"/>
                <w:szCs w:val="24"/>
              </w:rPr>
              <w:t>Inclusion criteria</w:t>
            </w:r>
          </w:p>
        </w:tc>
        <w:tc>
          <w:tcPr>
            <w:tcW w:w="81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42EA80" w14:textId="77777777" w:rsidR="00D73F30" w:rsidRPr="00DC0961" w:rsidRDefault="00D73F30" w:rsidP="00E4062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0961">
              <w:rPr>
                <w:rFonts w:ascii="Times New Roman" w:hAnsi="Times New Roman" w:cs="Times New Roman"/>
                <w:b/>
                <w:sz w:val="24"/>
                <w:szCs w:val="24"/>
              </w:rPr>
              <w:t>Exclusion criteria</w:t>
            </w:r>
          </w:p>
        </w:tc>
      </w:tr>
      <w:tr w:rsidR="00D73F30" w:rsidRPr="00C710B2" w14:paraId="4B797F98" w14:textId="77777777" w:rsidTr="00E4062B">
        <w:trPr>
          <w:trHeight w:val="283"/>
        </w:trPr>
        <w:tc>
          <w:tcPr>
            <w:tcW w:w="7370" w:type="dxa"/>
            <w:tcBorders>
              <w:top w:val="nil"/>
              <w:left w:val="nil"/>
              <w:bottom w:val="nil"/>
              <w:right w:val="nil"/>
            </w:tcBorders>
          </w:tcPr>
          <w:p w14:paraId="05CB4232" w14:textId="77777777" w:rsidR="00D73F30" w:rsidRPr="00DC0961" w:rsidRDefault="00D73F30" w:rsidP="00E40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DC09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Ability to understand, speak and read English, and give informed consent</w:t>
            </w:r>
          </w:p>
        </w:tc>
        <w:tc>
          <w:tcPr>
            <w:tcW w:w="8107" w:type="dxa"/>
            <w:tcBorders>
              <w:top w:val="nil"/>
              <w:left w:val="nil"/>
              <w:bottom w:val="nil"/>
              <w:right w:val="nil"/>
            </w:tcBorders>
          </w:tcPr>
          <w:p w14:paraId="61B72E56" w14:textId="77777777" w:rsidR="00D73F30" w:rsidRPr="00DC0961" w:rsidRDefault="00D73F30" w:rsidP="00E40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DC09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Refusal to participate</w:t>
            </w:r>
          </w:p>
        </w:tc>
      </w:tr>
      <w:tr w:rsidR="00D73F30" w:rsidRPr="00C710B2" w14:paraId="53D5348A" w14:textId="77777777" w:rsidTr="00E4062B">
        <w:trPr>
          <w:trHeight w:val="283"/>
        </w:trPr>
        <w:tc>
          <w:tcPr>
            <w:tcW w:w="7370" w:type="dxa"/>
            <w:tcBorders>
              <w:top w:val="nil"/>
              <w:left w:val="nil"/>
              <w:bottom w:val="nil"/>
              <w:right w:val="nil"/>
            </w:tcBorders>
          </w:tcPr>
          <w:p w14:paraId="0F20C8B5" w14:textId="77777777" w:rsidR="00D73F30" w:rsidRPr="00DC0961" w:rsidRDefault="00D73F30" w:rsidP="00E406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961">
              <w:rPr>
                <w:rFonts w:ascii="Times New Roman" w:hAnsi="Times New Roman" w:cs="Times New Roman"/>
                <w:sz w:val="24"/>
                <w:szCs w:val="24"/>
              </w:rPr>
              <w:t>Within 2 weeks of onset of an acute episode of acute LBP that;</w:t>
            </w:r>
          </w:p>
        </w:tc>
        <w:tc>
          <w:tcPr>
            <w:tcW w:w="8107" w:type="dxa"/>
            <w:tcBorders>
              <w:top w:val="nil"/>
              <w:left w:val="nil"/>
              <w:bottom w:val="nil"/>
              <w:right w:val="nil"/>
            </w:tcBorders>
          </w:tcPr>
          <w:p w14:paraId="77C07D1A" w14:textId="77777777" w:rsidR="00D73F30" w:rsidRPr="00DC0961" w:rsidRDefault="00D73F30" w:rsidP="00E406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961">
              <w:rPr>
                <w:rFonts w:ascii="Times New Roman" w:hAnsi="Times New Roman" w:cs="Times New Roman"/>
                <w:sz w:val="24"/>
                <w:szCs w:val="24"/>
              </w:rPr>
              <w:t>&lt;18 years old</w:t>
            </w:r>
          </w:p>
          <w:p w14:paraId="2E8C34E0" w14:textId="77777777" w:rsidR="00D73F30" w:rsidRPr="00DC0961" w:rsidRDefault="00D73F30" w:rsidP="00E406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961">
              <w:rPr>
                <w:rFonts w:ascii="Times New Roman" w:hAnsi="Times New Roman" w:cs="Times New Roman"/>
                <w:sz w:val="24"/>
                <w:szCs w:val="24"/>
              </w:rPr>
              <w:t>&gt;50 years old (to exclude undiagnosed cardiovascular disease and cancer which would influence inflammatory markers)</w:t>
            </w:r>
          </w:p>
        </w:tc>
      </w:tr>
      <w:tr w:rsidR="00D73F30" w:rsidRPr="00C710B2" w14:paraId="6770377D" w14:textId="77777777" w:rsidTr="00E4062B">
        <w:trPr>
          <w:trHeight w:val="283"/>
        </w:trPr>
        <w:tc>
          <w:tcPr>
            <w:tcW w:w="7370" w:type="dxa"/>
            <w:tcBorders>
              <w:top w:val="nil"/>
              <w:left w:val="nil"/>
              <w:bottom w:val="nil"/>
              <w:right w:val="nil"/>
            </w:tcBorders>
          </w:tcPr>
          <w:p w14:paraId="354D70B1" w14:textId="77777777" w:rsidR="00D73F30" w:rsidRPr="00DC0961" w:rsidRDefault="00D73F30" w:rsidP="00E406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961">
              <w:rPr>
                <w:rFonts w:ascii="Times New Roman" w:hAnsi="Times New Roman" w:cs="Times New Roman"/>
                <w:sz w:val="24"/>
                <w:szCs w:val="24"/>
              </w:rPr>
              <w:t xml:space="preserve">     Occurred between the gluteal fold and T12 </w:t>
            </w:r>
          </w:p>
        </w:tc>
        <w:tc>
          <w:tcPr>
            <w:tcW w:w="8107" w:type="dxa"/>
            <w:tcBorders>
              <w:top w:val="nil"/>
              <w:left w:val="nil"/>
              <w:bottom w:val="nil"/>
              <w:right w:val="nil"/>
            </w:tcBorders>
          </w:tcPr>
          <w:p w14:paraId="76E918FA" w14:textId="77777777" w:rsidR="00D73F30" w:rsidRPr="00DC0961" w:rsidRDefault="00D73F30" w:rsidP="00E406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961">
              <w:rPr>
                <w:rFonts w:ascii="Times New Roman" w:hAnsi="Times New Roman" w:cs="Times New Roman"/>
                <w:sz w:val="24"/>
                <w:szCs w:val="24"/>
              </w:rPr>
              <w:t xml:space="preserve">Known or suspected serious spinal pathology (e.g., fracture, metastasis, inflammatory/infective spinal disease, cauda </w:t>
            </w:r>
            <w:proofErr w:type="spellStart"/>
            <w:r w:rsidRPr="00DC0961">
              <w:rPr>
                <w:rFonts w:ascii="Times New Roman" w:hAnsi="Times New Roman" w:cs="Times New Roman"/>
                <w:sz w:val="24"/>
                <w:szCs w:val="24"/>
              </w:rPr>
              <w:t>equina</w:t>
            </w:r>
            <w:proofErr w:type="spellEnd"/>
            <w:r w:rsidRPr="00DC0961">
              <w:rPr>
                <w:rFonts w:ascii="Times New Roman" w:hAnsi="Times New Roman" w:cs="Times New Roman"/>
                <w:sz w:val="24"/>
                <w:szCs w:val="24"/>
              </w:rPr>
              <w:t xml:space="preserve"> syndrome, neurological disorders or symptoms other than leg pain attributed to sciatica)</w:t>
            </w:r>
          </w:p>
        </w:tc>
      </w:tr>
      <w:tr w:rsidR="00D73F30" w:rsidRPr="00C710B2" w14:paraId="7EBC3DA0" w14:textId="77777777" w:rsidTr="00E4062B">
        <w:trPr>
          <w:trHeight w:val="283"/>
        </w:trPr>
        <w:tc>
          <w:tcPr>
            <w:tcW w:w="7370" w:type="dxa"/>
            <w:tcBorders>
              <w:top w:val="nil"/>
              <w:left w:val="nil"/>
              <w:bottom w:val="nil"/>
              <w:right w:val="nil"/>
            </w:tcBorders>
          </w:tcPr>
          <w:p w14:paraId="14740C0E" w14:textId="77777777" w:rsidR="00DC0961" w:rsidRPr="00DC0961" w:rsidRDefault="00D73F30" w:rsidP="00DC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961">
              <w:rPr>
                <w:rFonts w:ascii="Times New Roman" w:hAnsi="Times New Roman" w:cs="Times New Roman"/>
                <w:sz w:val="24"/>
                <w:szCs w:val="24"/>
              </w:rPr>
              <w:t xml:space="preserve">     Lasted for &gt;24 hours and re</w:t>
            </w:r>
            <w:r w:rsidR="00DC0961" w:rsidRPr="00DC0961">
              <w:rPr>
                <w:rFonts w:ascii="Times New Roman" w:hAnsi="Times New Roman" w:cs="Times New Roman"/>
                <w:sz w:val="24"/>
                <w:szCs w:val="24"/>
              </w:rPr>
              <w:t>mained present at time of study</w:t>
            </w:r>
          </w:p>
          <w:p w14:paraId="570D9C3D" w14:textId="698A80BC" w:rsidR="00D73F30" w:rsidRPr="00DC0961" w:rsidRDefault="00DC0961" w:rsidP="00DC09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961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D73F30" w:rsidRPr="00DC0961">
              <w:rPr>
                <w:rFonts w:ascii="Times New Roman" w:hAnsi="Times New Roman" w:cs="Times New Roman"/>
                <w:sz w:val="24"/>
                <w:szCs w:val="24"/>
              </w:rPr>
              <w:t>commencement</w:t>
            </w:r>
          </w:p>
        </w:tc>
        <w:tc>
          <w:tcPr>
            <w:tcW w:w="8107" w:type="dxa"/>
            <w:tcBorders>
              <w:top w:val="nil"/>
              <w:left w:val="nil"/>
              <w:bottom w:val="nil"/>
              <w:right w:val="nil"/>
            </w:tcBorders>
          </w:tcPr>
          <w:p w14:paraId="402FA43B" w14:textId="77777777" w:rsidR="00D73F30" w:rsidRPr="00DC0961" w:rsidRDefault="00D73F30" w:rsidP="00E406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961">
              <w:rPr>
                <w:rFonts w:ascii="Times New Roman" w:hAnsi="Times New Roman" w:cs="Times New Roman"/>
                <w:sz w:val="24"/>
                <w:szCs w:val="24"/>
              </w:rPr>
              <w:t>Major pain/injury in other body regions in the previous 12 months</w:t>
            </w:r>
          </w:p>
        </w:tc>
      </w:tr>
      <w:tr w:rsidR="00D73F30" w:rsidRPr="00C710B2" w14:paraId="76435148" w14:textId="77777777" w:rsidTr="00E4062B">
        <w:trPr>
          <w:trHeight w:val="283"/>
        </w:trPr>
        <w:tc>
          <w:tcPr>
            <w:tcW w:w="7370" w:type="dxa"/>
            <w:tcBorders>
              <w:top w:val="nil"/>
              <w:left w:val="nil"/>
              <w:bottom w:val="nil"/>
              <w:right w:val="nil"/>
            </w:tcBorders>
          </w:tcPr>
          <w:p w14:paraId="16952D4C" w14:textId="77777777" w:rsidR="00D73F30" w:rsidRPr="00DC0961" w:rsidRDefault="00D73F30" w:rsidP="00E406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961">
              <w:rPr>
                <w:rFonts w:ascii="Times New Roman" w:hAnsi="Times New Roman" w:cs="Times New Roman"/>
                <w:sz w:val="24"/>
                <w:szCs w:val="24"/>
              </w:rPr>
              <w:t xml:space="preserve">     Caused functional limitation</w:t>
            </w:r>
          </w:p>
        </w:tc>
        <w:tc>
          <w:tcPr>
            <w:tcW w:w="8107" w:type="dxa"/>
            <w:tcBorders>
              <w:top w:val="nil"/>
              <w:left w:val="nil"/>
              <w:bottom w:val="nil"/>
              <w:right w:val="nil"/>
            </w:tcBorders>
          </w:tcPr>
          <w:p w14:paraId="73F76DFC" w14:textId="77777777" w:rsidR="00D73F30" w:rsidRPr="00DC0961" w:rsidRDefault="00D73F30" w:rsidP="00E406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961">
              <w:rPr>
                <w:rFonts w:ascii="Times New Roman" w:hAnsi="Times New Roman" w:cs="Times New Roman"/>
                <w:sz w:val="24"/>
                <w:szCs w:val="24"/>
              </w:rPr>
              <w:t>Other major diseases/disorders (e.g., chronic renal/endocrine disorders)</w:t>
            </w:r>
          </w:p>
        </w:tc>
      </w:tr>
      <w:tr w:rsidR="00D73F30" w:rsidRPr="00C710B2" w14:paraId="1C27CFFB" w14:textId="77777777" w:rsidTr="00E4062B">
        <w:trPr>
          <w:trHeight w:val="283"/>
        </w:trPr>
        <w:tc>
          <w:tcPr>
            <w:tcW w:w="7370" w:type="dxa"/>
            <w:tcBorders>
              <w:top w:val="nil"/>
              <w:left w:val="nil"/>
              <w:bottom w:val="nil"/>
              <w:right w:val="nil"/>
            </w:tcBorders>
          </w:tcPr>
          <w:p w14:paraId="0F92375D" w14:textId="77777777" w:rsidR="00D73F30" w:rsidRPr="00DC0961" w:rsidRDefault="00D73F30" w:rsidP="00E406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961">
              <w:rPr>
                <w:rFonts w:ascii="Times New Roman" w:hAnsi="Times New Roman" w:cs="Times New Roman"/>
                <w:sz w:val="24"/>
                <w:szCs w:val="24"/>
              </w:rPr>
              <w:t xml:space="preserve">     Caused participant to seek/seriously consider health intervention</w:t>
            </w:r>
          </w:p>
        </w:tc>
        <w:tc>
          <w:tcPr>
            <w:tcW w:w="8107" w:type="dxa"/>
            <w:tcBorders>
              <w:top w:val="nil"/>
              <w:left w:val="nil"/>
              <w:bottom w:val="nil"/>
              <w:right w:val="nil"/>
            </w:tcBorders>
          </w:tcPr>
          <w:p w14:paraId="7762962A" w14:textId="77777777" w:rsidR="00D73F30" w:rsidRPr="00DC0961" w:rsidRDefault="00D73F30" w:rsidP="00E406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961">
              <w:rPr>
                <w:rFonts w:ascii="Times New Roman" w:hAnsi="Times New Roman" w:cs="Times New Roman"/>
                <w:sz w:val="24"/>
                <w:szCs w:val="24"/>
              </w:rPr>
              <w:t>To control factors that might influence systemic inflammation, participants were also excluded if they were using corticosteroids, non-steroidal anti-rheumatic drugs, or anti-cytokine therapy. Participants could use pain medications that do not affect cytokines, and were not excluded if they used non-steroidal anti-inflammatory medication if use was ceased 5 days prior to blood collection. Medication was recorded for inclusion as a co-variate.</w:t>
            </w:r>
          </w:p>
        </w:tc>
      </w:tr>
      <w:tr w:rsidR="00D73F30" w:rsidRPr="00C710B2" w14:paraId="08167055" w14:textId="77777777" w:rsidTr="00E4062B">
        <w:trPr>
          <w:trHeight w:val="283"/>
        </w:trPr>
        <w:tc>
          <w:tcPr>
            <w:tcW w:w="7370" w:type="dxa"/>
            <w:tcBorders>
              <w:top w:val="nil"/>
              <w:left w:val="nil"/>
              <w:bottom w:val="nil"/>
              <w:right w:val="nil"/>
            </w:tcBorders>
          </w:tcPr>
          <w:p w14:paraId="3E629A70" w14:textId="77777777" w:rsidR="00D73F30" w:rsidRPr="00DC0961" w:rsidRDefault="00D73F30" w:rsidP="00E406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9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     Followed a period of at least 1 month without pain</w:t>
            </w:r>
          </w:p>
        </w:tc>
        <w:tc>
          <w:tcPr>
            <w:tcW w:w="8107" w:type="dxa"/>
            <w:tcBorders>
              <w:top w:val="nil"/>
              <w:left w:val="nil"/>
              <w:bottom w:val="nil"/>
              <w:right w:val="nil"/>
            </w:tcBorders>
          </w:tcPr>
          <w:p w14:paraId="67CB94C0" w14:textId="77777777" w:rsidR="00D73F30" w:rsidRPr="00DC0961" w:rsidRDefault="00D73F30" w:rsidP="00E406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961">
              <w:rPr>
                <w:rFonts w:ascii="Times New Roman" w:hAnsi="Times New Roman" w:cs="Times New Roman"/>
                <w:sz w:val="24"/>
                <w:szCs w:val="24"/>
              </w:rPr>
              <w:t>Exercise at an intensity considered “moderate to high-level” within 24 hours before blood collection</w:t>
            </w:r>
          </w:p>
        </w:tc>
      </w:tr>
      <w:tr w:rsidR="00D73F30" w:rsidRPr="00C710B2" w14:paraId="568D6805" w14:textId="77777777" w:rsidTr="00E4062B">
        <w:trPr>
          <w:trHeight w:val="283"/>
        </w:trPr>
        <w:tc>
          <w:tcPr>
            <w:tcW w:w="7370" w:type="dxa"/>
            <w:tcBorders>
              <w:top w:val="nil"/>
              <w:left w:val="nil"/>
              <w:right w:val="nil"/>
            </w:tcBorders>
          </w:tcPr>
          <w:p w14:paraId="5FE0138A" w14:textId="77777777" w:rsidR="00D73F30" w:rsidRPr="00DC0961" w:rsidRDefault="00D73F30" w:rsidP="00E40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DC09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Average level of pain (NRS) ≥1 during the week prior to study commencement**</w:t>
            </w:r>
          </w:p>
        </w:tc>
        <w:tc>
          <w:tcPr>
            <w:tcW w:w="8107" w:type="dxa"/>
            <w:tcBorders>
              <w:top w:val="nil"/>
              <w:left w:val="nil"/>
              <w:right w:val="nil"/>
            </w:tcBorders>
          </w:tcPr>
          <w:p w14:paraId="325A8AD9" w14:textId="77777777" w:rsidR="00D73F30" w:rsidRPr="00DC0961" w:rsidRDefault="00D73F30" w:rsidP="00E40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DC09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Average level of pain (NRS) &lt;1 during the week prior to study commencement**</w:t>
            </w:r>
          </w:p>
        </w:tc>
      </w:tr>
      <w:tr w:rsidR="00D73F30" w:rsidRPr="00C710B2" w14:paraId="74280C3F" w14:textId="77777777" w:rsidTr="00E4062B">
        <w:trPr>
          <w:trHeight w:val="283"/>
        </w:trPr>
        <w:tc>
          <w:tcPr>
            <w:tcW w:w="73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DC62B5" w14:textId="77777777" w:rsidR="00D73F30" w:rsidRPr="00DC0961" w:rsidRDefault="00D73F30" w:rsidP="00E406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9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Average level of disability (RMDQ) ≥1 during the week prior to study commencement**</w:t>
            </w:r>
          </w:p>
        </w:tc>
        <w:tc>
          <w:tcPr>
            <w:tcW w:w="810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C379E4" w14:textId="77777777" w:rsidR="00D73F30" w:rsidRPr="00DC0961" w:rsidRDefault="00D73F30" w:rsidP="00E40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DC096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Average level of disability (RMDQ) &lt;1 during the week prior to study commencement**</w:t>
            </w:r>
          </w:p>
        </w:tc>
      </w:tr>
    </w:tbl>
    <w:p w14:paraId="22FDE523" w14:textId="77777777" w:rsidR="00264E67" w:rsidRDefault="00D73F30" w:rsidP="00F9019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DC0961">
        <w:rPr>
          <w:rFonts w:ascii="Times New Roman" w:hAnsi="Times New Roman" w:cs="Times New Roman"/>
          <w:sz w:val="24"/>
          <w:szCs w:val="24"/>
        </w:rPr>
        <w:t>*Could use pain medications that do not affect cytokines and, if required, non-steroidal anti-inflammatory medication provided it is ceased 5 days prior to the testing</w:t>
      </w:r>
      <w:r w:rsidR="00264E67">
        <w:rPr>
          <w:rFonts w:ascii="Times New Roman" w:hAnsi="Times New Roman" w:cs="Times New Roman"/>
          <w:sz w:val="24"/>
          <w:szCs w:val="24"/>
        </w:rPr>
        <w:t xml:space="preserve"> </w:t>
      </w:r>
      <w:r w:rsidRPr="00DC0961">
        <w:rPr>
          <w:rFonts w:ascii="Times New Roman" w:hAnsi="Times New Roman" w:cs="Times New Roman"/>
          <w:sz w:val="24"/>
          <w:szCs w:val="24"/>
        </w:rPr>
        <w:t>sessions.</w:t>
      </w:r>
    </w:p>
    <w:p w14:paraId="53E725F7" w14:textId="4C9CCD53" w:rsidR="00D73F30" w:rsidRPr="00264E67" w:rsidRDefault="00D73F30" w:rsidP="00F90198">
      <w:pPr>
        <w:spacing w:after="0" w:line="480" w:lineRule="auto"/>
        <w:rPr>
          <w:rFonts w:ascii="Times New Roman" w:hAnsi="Times New Roman" w:cs="Times New Roman"/>
          <w:sz w:val="24"/>
          <w:szCs w:val="24"/>
        </w:rPr>
        <w:sectPr w:rsidR="00D73F30" w:rsidRPr="00264E67" w:rsidSect="00763641">
          <w:headerReference w:type="default" r:id="rId9"/>
          <w:footerReference w:type="default" r:id="rId10"/>
          <w:pgSz w:w="16838" w:h="11906" w:orient="landscape"/>
          <w:pgMar w:top="284" w:right="284" w:bottom="284" w:left="284" w:header="284" w:footer="284" w:gutter="0"/>
          <w:cols w:space="708"/>
          <w:docGrid w:linePitch="360"/>
        </w:sectPr>
      </w:pPr>
      <w:r w:rsidRPr="00DC0961">
        <w:rPr>
          <w:rFonts w:ascii="Times New Roman" w:hAnsi="Times New Roman" w:cs="Times New Roman"/>
          <w:sz w:val="24"/>
          <w:szCs w:val="24"/>
        </w:rPr>
        <w:t>**Confirmed using data from the baseline questionnaire that was completed within 24 hours of the l</w:t>
      </w:r>
      <w:r w:rsidR="00264E67">
        <w:rPr>
          <w:rFonts w:ascii="Times New Roman" w:hAnsi="Times New Roman" w:cs="Times New Roman"/>
          <w:sz w:val="24"/>
          <w:szCs w:val="24"/>
        </w:rPr>
        <w:t>aboratory-based testing session.</w:t>
      </w:r>
      <w:bookmarkStart w:id="0" w:name="_GoBack"/>
      <w:bookmarkEnd w:id="0"/>
    </w:p>
    <w:p w14:paraId="0B48464F" w14:textId="7D0D4C9B" w:rsidR="00DC37A0" w:rsidRDefault="00DC37A0" w:rsidP="008936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A76A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3D2391">
        <w:rPr>
          <w:rFonts w:ascii="Times New Roman" w:hAnsi="Times New Roman" w:cs="Times New Roman"/>
          <w:b/>
          <w:sz w:val="24"/>
          <w:szCs w:val="24"/>
        </w:rPr>
        <w:t>S3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9A76A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Baseline characteristics of participants with and without LBP.</w:t>
      </w:r>
    </w:p>
    <w:tbl>
      <w:tblPr>
        <w:tblpPr w:leftFromText="180" w:rightFromText="180" w:vertAnchor="text" w:tblpXSpec="center" w:tblpY="1"/>
        <w:tblOverlap w:val="never"/>
        <w:tblW w:w="9139" w:type="dxa"/>
        <w:tblLayout w:type="fixed"/>
        <w:tblLook w:val="04A0" w:firstRow="1" w:lastRow="0" w:firstColumn="1" w:lastColumn="0" w:noHBand="0" w:noVBand="1"/>
      </w:tblPr>
      <w:tblGrid>
        <w:gridCol w:w="3175"/>
        <w:gridCol w:w="2154"/>
        <w:gridCol w:w="239"/>
        <w:gridCol w:w="2154"/>
        <w:gridCol w:w="1417"/>
      </w:tblGrid>
      <w:tr w:rsidR="00DC37A0" w:rsidRPr="00A37F5C" w14:paraId="1A8B140A" w14:textId="77777777" w:rsidTr="00264E67">
        <w:trPr>
          <w:trHeight w:val="454"/>
        </w:trPr>
        <w:tc>
          <w:tcPr>
            <w:tcW w:w="317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E0CB4" w14:textId="77777777" w:rsidR="00DC37A0" w:rsidRPr="00264E67" w:rsidRDefault="00DC37A0" w:rsidP="00E406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45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FA4496" w14:textId="77777777" w:rsidR="00DC37A0" w:rsidRPr="00264E67" w:rsidRDefault="00DC37A0" w:rsidP="00264E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  <w:t>Summary statistics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B25F740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</w:pPr>
          </w:p>
        </w:tc>
      </w:tr>
      <w:tr w:rsidR="00DC37A0" w:rsidRPr="00FC0567" w14:paraId="2C717ECE" w14:textId="77777777" w:rsidTr="00264E67">
        <w:trPr>
          <w:trHeight w:val="454"/>
        </w:trPr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8C898A" w14:textId="77777777" w:rsidR="00DC37A0" w:rsidRPr="00264E67" w:rsidRDefault="00DC37A0" w:rsidP="00E40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  <w:t>Characteristic</w:t>
            </w:r>
          </w:p>
        </w:tc>
        <w:tc>
          <w:tcPr>
            <w:tcW w:w="21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855F07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AU"/>
              </w:rPr>
              <w:t>LBP</w:t>
            </w:r>
            <w:r w:rsidR="00283BB2" w:rsidRPr="00264E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AU"/>
              </w:rPr>
              <w:t xml:space="preserve"> </w:t>
            </w:r>
            <w:r w:rsidR="00283BB2" w:rsidRPr="00264E67">
              <w:rPr>
                <w:rFonts w:ascii="Times New Roman" w:hAnsi="Times New Roman" w:cs="Times New Roman"/>
                <w:sz w:val="24"/>
                <w:szCs w:val="24"/>
              </w:rPr>
              <w:t>(N=133)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9B7EF6" w14:textId="77777777" w:rsidR="00DC37A0" w:rsidRPr="00264E67" w:rsidRDefault="00DC37A0" w:rsidP="00E406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1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62811B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AU"/>
              </w:rPr>
              <w:t>Control</w:t>
            </w:r>
            <w:r w:rsidR="00283BB2" w:rsidRPr="00264E6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AU"/>
              </w:rPr>
              <w:t xml:space="preserve"> </w:t>
            </w:r>
            <w:r w:rsidR="00283BB2" w:rsidRPr="00264E67">
              <w:rPr>
                <w:rFonts w:ascii="Times New Roman" w:hAnsi="Times New Roman" w:cs="Times New Roman"/>
                <w:sz w:val="24"/>
                <w:szCs w:val="24"/>
              </w:rPr>
              <w:t>(N=74)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FFA534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AU"/>
              </w:rPr>
              <w:t>P-value</w:t>
            </w:r>
          </w:p>
        </w:tc>
      </w:tr>
      <w:tr w:rsidR="00DC37A0" w:rsidRPr="00FC0567" w14:paraId="7BEBE83D" w14:textId="77777777" w:rsidTr="00264E67">
        <w:trPr>
          <w:trHeight w:val="454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A602F" w14:textId="77777777" w:rsidR="00DC37A0" w:rsidRPr="00264E67" w:rsidRDefault="00DC37A0" w:rsidP="00E4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Age (years)</w:t>
            </w:r>
            <w:r w:rsidRPr="0026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AU"/>
              </w:rPr>
              <w:t>‡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89928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 (22-34)</w:t>
            </w:r>
          </w:p>
        </w:tc>
        <w:tc>
          <w:tcPr>
            <w:tcW w:w="23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D486235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C5A74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 (21-30)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56EDC2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0.126</w:t>
            </w:r>
          </w:p>
        </w:tc>
      </w:tr>
      <w:tr w:rsidR="00DC37A0" w:rsidRPr="00FC0567" w14:paraId="5B14CFF7" w14:textId="77777777" w:rsidTr="00264E67">
        <w:trPr>
          <w:trHeight w:val="454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97847" w14:textId="77777777" w:rsidR="00DC37A0" w:rsidRPr="00264E67" w:rsidRDefault="00DC37A0" w:rsidP="00E40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Height (m)</w:t>
            </w:r>
            <w:r w:rsidRPr="0026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AU"/>
              </w:rPr>
              <w:t>†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8090B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1.73 (0.09)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FCF40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EA56F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1.69 (0.11)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6D95B3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0.028</w:t>
            </w:r>
          </w:p>
        </w:tc>
      </w:tr>
      <w:tr w:rsidR="00DC37A0" w:rsidRPr="00FC0567" w14:paraId="4ABA8740" w14:textId="77777777" w:rsidTr="00264E67">
        <w:trPr>
          <w:trHeight w:val="454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B0BB3" w14:textId="77777777" w:rsidR="00DC37A0" w:rsidRPr="00264E67" w:rsidRDefault="00DC37A0" w:rsidP="00E4062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Weight (kg)</w:t>
            </w:r>
            <w:r w:rsidRPr="0026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AU"/>
              </w:rPr>
              <w:t>‡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CAB1E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 (62-83)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D769D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C4146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 (54-73)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E0E4E9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&lt;0.001</w:t>
            </w:r>
          </w:p>
        </w:tc>
      </w:tr>
      <w:tr w:rsidR="00DC37A0" w:rsidRPr="00FC0567" w14:paraId="0B045909" w14:textId="77777777" w:rsidTr="00264E67">
        <w:trPr>
          <w:trHeight w:val="454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37C76" w14:textId="77777777" w:rsidR="00DC37A0" w:rsidRPr="00264E67" w:rsidRDefault="00DC37A0" w:rsidP="00E40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BMI (kg/m</w:t>
            </w: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  <w:r w:rsidRPr="0026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AU"/>
              </w:rPr>
              <w:t>‡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AAF61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 (21.4-26.9)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70777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610EF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 (19.9-24.0)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C47D37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&lt;0.001</w:t>
            </w:r>
          </w:p>
        </w:tc>
      </w:tr>
      <w:tr w:rsidR="00DC37A0" w:rsidRPr="00FC0567" w14:paraId="60FDAABC" w14:textId="77777777" w:rsidTr="00264E67">
        <w:trPr>
          <w:trHeight w:val="454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86EA2" w14:textId="77777777" w:rsidR="00DC37A0" w:rsidRPr="00264E67" w:rsidRDefault="00DC37A0" w:rsidP="00E40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Sex (% female)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917D0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51.9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37408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73F34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C0A81A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0.216</w:t>
            </w:r>
          </w:p>
        </w:tc>
      </w:tr>
      <w:tr w:rsidR="00DC37A0" w:rsidRPr="00FC0567" w14:paraId="5D91D39A" w14:textId="77777777" w:rsidTr="00264E67">
        <w:trPr>
          <w:trHeight w:val="454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BDE76" w14:textId="77777777" w:rsidR="00DC37A0" w:rsidRPr="00264E67" w:rsidRDefault="00DC37A0" w:rsidP="00E40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Pain (NRS)</w:t>
            </w:r>
            <w:r w:rsidRPr="0026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AU"/>
              </w:rPr>
              <w:t>‡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251D9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(4-7)</w:t>
            </w:r>
          </w:p>
        </w:tc>
        <w:tc>
          <w:tcPr>
            <w:tcW w:w="239" w:type="dxa"/>
            <w:tcBorders>
              <w:top w:val="nil"/>
              <w:left w:val="nil"/>
              <w:right w:val="nil"/>
            </w:tcBorders>
            <w:vAlign w:val="center"/>
          </w:tcPr>
          <w:p w14:paraId="436ACAC6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1D8B5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137C3C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C37A0" w:rsidRPr="00FC0567" w14:paraId="1C5D121D" w14:textId="77777777" w:rsidTr="00264E67">
        <w:trPr>
          <w:trHeight w:val="454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F9190" w14:textId="77777777" w:rsidR="00DC37A0" w:rsidRPr="00264E67" w:rsidRDefault="00DC37A0" w:rsidP="00E40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Disability (RMDQ)</w:t>
            </w:r>
            <w:r w:rsidRPr="0026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AU"/>
              </w:rPr>
              <w:t>‡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01A40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(4-9)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BFA65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1B2CF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E578EE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C37A0" w:rsidRPr="00FC0567" w14:paraId="44E446C2" w14:textId="77777777" w:rsidTr="00264E67">
        <w:trPr>
          <w:trHeight w:val="454"/>
        </w:trPr>
        <w:tc>
          <w:tcPr>
            <w:tcW w:w="31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98C993C" w14:textId="77777777" w:rsidR="00DC37A0" w:rsidRPr="00264E67" w:rsidRDefault="00DC37A0" w:rsidP="00E40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Function (LBOS)</w:t>
            </w:r>
            <w:r w:rsidRPr="0026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en-AU"/>
              </w:rPr>
              <w:t>†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F5D33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46.9 (11.3)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75587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8FA61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5A2903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C37A0" w:rsidRPr="00FC0567" w14:paraId="0FDBF36E" w14:textId="77777777" w:rsidTr="00264E67">
        <w:trPr>
          <w:trHeight w:val="454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B652F" w14:textId="77777777" w:rsidR="00DC37A0" w:rsidRPr="00264E67" w:rsidRDefault="00DC37A0" w:rsidP="00E40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Previous LBP (% yes)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57459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91.7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D3D9E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1B495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199E55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&lt;0.001</w:t>
            </w:r>
          </w:p>
        </w:tc>
      </w:tr>
      <w:tr w:rsidR="00DC37A0" w:rsidRPr="00FC0567" w14:paraId="432F2310" w14:textId="77777777" w:rsidTr="00264E67">
        <w:trPr>
          <w:trHeight w:val="454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6808E" w14:textId="77777777" w:rsidR="00DC37A0" w:rsidRPr="00264E67" w:rsidRDefault="00DC37A0" w:rsidP="00E40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Comorbidity (% yes)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E86E6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45.1</w:t>
            </w:r>
          </w:p>
        </w:tc>
        <w:tc>
          <w:tcPr>
            <w:tcW w:w="2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A120D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3572A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23A2F4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0.018</w:t>
            </w:r>
          </w:p>
        </w:tc>
      </w:tr>
      <w:tr w:rsidR="00DC37A0" w:rsidRPr="00FC0567" w14:paraId="0B45DFCE" w14:textId="77777777" w:rsidTr="00264E67">
        <w:trPr>
          <w:trHeight w:val="454"/>
        </w:trPr>
        <w:tc>
          <w:tcPr>
            <w:tcW w:w="31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60EE0A" w14:textId="77777777" w:rsidR="00DC37A0" w:rsidRPr="00264E67" w:rsidRDefault="00DC37A0" w:rsidP="00E40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Healthcare utilization (% yes)</w:t>
            </w:r>
          </w:p>
        </w:tc>
        <w:tc>
          <w:tcPr>
            <w:tcW w:w="21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B98A536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19.7</w:t>
            </w:r>
          </w:p>
        </w:tc>
        <w:tc>
          <w:tcPr>
            <w:tcW w:w="239" w:type="dxa"/>
            <w:tcBorders>
              <w:top w:val="nil"/>
              <w:left w:val="nil"/>
              <w:right w:val="nil"/>
            </w:tcBorders>
            <w:vAlign w:val="center"/>
          </w:tcPr>
          <w:p w14:paraId="0A06EF93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15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721948C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E4C96E6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DC37A0" w:rsidRPr="00FC0567" w14:paraId="152C40C0" w14:textId="77777777" w:rsidTr="00264E67">
        <w:trPr>
          <w:trHeight w:val="454"/>
        </w:trPr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A7AB32" w14:textId="77777777" w:rsidR="00DC37A0" w:rsidRPr="00264E67" w:rsidRDefault="00DC37A0" w:rsidP="00E406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Medication utilization (% yes)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5F49F9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22.4</w:t>
            </w:r>
          </w:p>
        </w:tc>
        <w:tc>
          <w:tcPr>
            <w:tcW w:w="2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A5A0C2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15215F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AE0CC2" w14:textId="77777777" w:rsidR="00DC37A0" w:rsidRPr="00264E67" w:rsidRDefault="00DC37A0" w:rsidP="00E406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264E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</w:tbl>
    <w:p w14:paraId="17DCC060" w14:textId="188CAE8F" w:rsidR="00E44EB2" w:rsidRPr="00F90198" w:rsidRDefault="00DC37A0" w:rsidP="004500C6">
      <w:pPr>
        <w:tabs>
          <w:tab w:val="left" w:pos="2225"/>
        </w:tabs>
        <w:spacing w:before="120" w:after="0" w:line="480" w:lineRule="auto"/>
        <w:rPr>
          <w:rFonts w:ascii="Times New Roman" w:hAnsi="Times New Roman" w:cs="Times New Roman"/>
          <w:sz w:val="24"/>
          <w:szCs w:val="24"/>
        </w:rPr>
      </w:pPr>
      <w:r w:rsidRPr="005F7254">
        <w:rPr>
          <w:rFonts w:ascii="Times New Roman" w:hAnsi="Times New Roman" w:cs="Times New Roman"/>
          <w:sz w:val="24"/>
          <w:szCs w:val="24"/>
        </w:rPr>
        <w:t xml:space="preserve">Variable (characteristic) </w:t>
      </w:r>
      <w:r>
        <w:rPr>
          <w:rFonts w:ascii="Times New Roman" w:hAnsi="Times New Roman" w:cs="Times New Roman"/>
          <w:sz w:val="24"/>
          <w:szCs w:val="24"/>
        </w:rPr>
        <w:t>summary statistics (mean [SD]</w:t>
      </w:r>
      <w:r w:rsidRPr="00CB0A24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en-AU"/>
        </w:rPr>
        <w:t>†</w:t>
      </w:r>
      <w:r>
        <w:rPr>
          <w:rFonts w:ascii="Times New Roman" w:hAnsi="Times New Roman" w:cs="Times New Roman"/>
          <w:sz w:val="24"/>
          <w:szCs w:val="24"/>
        </w:rPr>
        <w:t>, median [IQR]</w:t>
      </w:r>
      <w:r w:rsidRPr="003201BD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en-AU"/>
        </w:rPr>
        <w:t>‡</w:t>
      </w:r>
      <w:r>
        <w:rPr>
          <w:rFonts w:ascii="Times New Roman" w:hAnsi="Times New Roman" w:cs="Times New Roman"/>
          <w:sz w:val="24"/>
          <w:szCs w:val="24"/>
        </w:rPr>
        <w:t xml:space="preserve"> or percentage) compared between</w:t>
      </w:r>
      <w:r w:rsidRPr="005F7254">
        <w:rPr>
          <w:rFonts w:ascii="Times New Roman" w:hAnsi="Times New Roman" w:cs="Times New Roman"/>
          <w:sz w:val="24"/>
          <w:szCs w:val="24"/>
        </w:rPr>
        <w:t xml:space="preserve"> low back pain </w:t>
      </w:r>
      <w:r>
        <w:rPr>
          <w:rFonts w:ascii="Times New Roman" w:hAnsi="Times New Roman" w:cs="Times New Roman"/>
          <w:sz w:val="24"/>
          <w:szCs w:val="24"/>
        </w:rPr>
        <w:t xml:space="preserve">and control </w:t>
      </w:r>
      <w:r w:rsidRPr="005F7254">
        <w:rPr>
          <w:rFonts w:ascii="Times New Roman" w:hAnsi="Times New Roman" w:cs="Times New Roman"/>
          <w:sz w:val="24"/>
          <w:szCs w:val="24"/>
        </w:rPr>
        <w:t xml:space="preserve">participants using </w:t>
      </w:r>
      <w:r w:rsidRPr="00657728">
        <w:rPr>
          <w:rFonts w:ascii="Times New Roman" w:hAnsi="Times New Roman" w:cs="Times New Roman"/>
          <w:i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 tests</w:t>
      </w:r>
      <w:r w:rsidRPr="005F7254">
        <w:rPr>
          <w:rFonts w:ascii="Times New Roman" w:hAnsi="Times New Roman" w:cs="Times New Roman"/>
          <w:sz w:val="24"/>
          <w:szCs w:val="24"/>
        </w:rPr>
        <w:t xml:space="preserve"> (continuous </w:t>
      </w:r>
      <w:r>
        <w:rPr>
          <w:rFonts w:ascii="Times New Roman" w:hAnsi="Times New Roman" w:cs="Times New Roman"/>
          <w:sz w:val="24"/>
          <w:szCs w:val="24"/>
        </w:rPr>
        <w:t>data, normally distributed</w:t>
      </w:r>
      <w:r w:rsidRPr="005F7254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Mann-Whitney </w:t>
      </w:r>
      <w:r w:rsidRPr="00095FE8">
        <w:rPr>
          <w:rFonts w:ascii="Times New Roman" w:hAnsi="Times New Roman" w:cs="Times New Roman"/>
          <w:i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 tests (continuous data, not normally distributed)</w:t>
      </w:r>
      <w:r w:rsidRPr="005F7254">
        <w:rPr>
          <w:rFonts w:ascii="Times New Roman" w:hAnsi="Times New Roman" w:cs="Times New Roman"/>
          <w:sz w:val="24"/>
          <w:szCs w:val="24"/>
        </w:rPr>
        <w:t xml:space="preserve"> or </w:t>
      </w:r>
      <w:r>
        <w:rPr>
          <w:rFonts w:ascii="Times New Roman" w:hAnsi="Times New Roman" w:cs="Times New Roman"/>
          <w:sz w:val="24"/>
          <w:szCs w:val="24"/>
        </w:rPr>
        <w:t>Chi squared</w:t>
      </w:r>
      <w:r w:rsidRPr="005F7254">
        <w:rPr>
          <w:rFonts w:ascii="Times New Roman" w:hAnsi="Times New Roman" w:cs="Times New Roman"/>
          <w:sz w:val="24"/>
          <w:szCs w:val="24"/>
        </w:rPr>
        <w:t xml:space="preserve"> tests (categorical </w:t>
      </w:r>
      <w:r>
        <w:rPr>
          <w:rFonts w:ascii="Times New Roman" w:hAnsi="Times New Roman" w:cs="Times New Roman"/>
          <w:sz w:val="24"/>
          <w:szCs w:val="24"/>
        </w:rPr>
        <w:t>data</w:t>
      </w:r>
      <w:r w:rsidRPr="005F725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AU"/>
        </w:rPr>
        <w:t>)</w:t>
      </w:r>
      <w:r w:rsidRPr="005F7254">
        <w:rPr>
          <w:rFonts w:ascii="Times New Roman" w:hAnsi="Times New Roman" w:cs="Times New Roman"/>
          <w:sz w:val="24"/>
          <w:szCs w:val="24"/>
        </w:rPr>
        <w:t>.</w:t>
      </w:r>
    </w:p>
    <w:sectPr w:rsidR="00E44EB2" w:rsidRPr="00F90198" w:rsidSect="004500C6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04642D" w14:textId="77777777" w:rsidR="003E1322" w:rsidRDefault="003E1322" w:rsidP="00BE0E89">
      <w:pPr>
        <w:spacing w:after="0" w:line="240" w:lineRule="auto"/>
      </w:pPr>
      <w:r>
        <w:separator/>
      </w:r>
    </w:p>
  </w:endnote>
  <w:endnote w:type="continuationSeparator" w:id="0">
    <w:p w14:paraId="1F628924" w14:textId="77777777" w:rsidR="003E1322" w:rsidRDefault="003E1322" w:rsidP="00BE0E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86E8A7" w14:textId="5365B004" w:rsidR="00816DF0" w:rsidRDefault="00816DF0">
    <w:pPr>
      <w:pStyle w:val="Footer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12CA73" w14:textId="1B4B649B" w:rsidR="00816DF0" w:rsidRDefault="00816DF0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CA8C62" w14:textId="77777777" w:rsidR="003E1322" w:rsidRDefault="003E1322" w:rsidP="00BE0E89">
      <w:pPr>
        <w:spacing w:after="0" w:line="240" w:lineRule="auto"/>
      </w:pPr>
      <w:r>
        <w:separator/>
      </w:r>
    </w:p>
  </w:footnote>
  <w:footnote w:type="continuationSeparator" w:id="0">
    <w:p w14:paraId="7779ED02" w14:textId="77777777" w:rsidR="003E1322" w:rsidRDefault="003E1322" w:rsidP="00BE0E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298502" w14:textId="77777777" w:rsidR="00816DF0" w:rsidRDefault="00816DF0" w:rsidP="00693550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7ED8AED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528091B"/>
    <w:multiLevelType w:val="hybridMultilevel"/>
    <w:tmpl w:val="D3702A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006F1"/>
    <w:multiLevelType w:val="hybridMultilevel"/>
    <w:tmpl w:val="00CE4F0E"/>
    <w:lvl w:ilvl="0" w:tplc="416091C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D211FB"/>
    <w:multiLevelType w:val="hybridMultilevel"/>
    <w:tmpl w:val="E8A22268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116767"/>
    <w:multiLevelType w:val="hybridMultilevel"/>
    <w:tmpl w:val="10CE1296"/>
    <w:lvl w:ilvl="0" w:tplc="ADD2FF1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052596"/>
    <w:multiLevelType w:val="hybridMultilevel"/>
    <w:tmpl w:val="38A0AA1A"/>
    <w:lvl w:ilvl="0" w:tplc="82D21522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730397"/>
    <w:multiLevelType w:val="hybridMultilevel"/>
    <w:tmpl w:val="E6503E40"/>
    <w:lvl w:ilvl="0" w:tplc="562640A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F25AC3"/>
    <w:multiLevelType w:val="hybridMultilevel"/>
    <w:tmpl w:val="6C44E2FC"/>
    <w:lvl w:ilvl="0" w:tplc="82D21522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886B7F"/>
    <w:multiLevelType w:val="hybridMultilevel"/>
    <w:tmpl w:val="EE04C294"/>
    <w:lvl w:ilvl="0" w:tplc="416091C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8758AA"/>
    <w:multiLevelType w:val="hybridMultilevel"/>
    <w:tmpl w:val="7110CB32"/>
    <w:lvl w:ilvl="0" w:tplc="416091C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EC4286"/>
    <w:multiLevelType w:val="hybridMultilevel"/>
    <w:tmpl w:val="B8422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DB26F7"/>
    <w:multiLevelType w:val="hybridMultilevel"/>
    <w:tmpl w:val="EAA6781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F12520"/>
    <w:multiLevelType w:val="hybridMultilevel"/>
    <w:tmpl w:val="D60E91A4"/>
    <w:lvl w:ilvl="0" w:tplc="82D21522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1"/>
  </w:num>
  <w:num w:numId="4">
    <w:abstractNumId w:val="5"/>
  </w:num>
  <w:num w:numId="5">
    <w:abstractNumId w:val="9"/>
  </w:num>
  <w:num w:numId="6">
    <w:abstractNumId w:val="7"/>
  </w:num>
  <w:num w:numId="7">
    <w:abstractNumId w:val="12"/>
  </w:num>
  <w:num w:numId="8">
    <w:abstractNumId w:val="3"/>
  </w:num>
  <w:num w:numId="9">
    <w:abstractNumId w:val="0"/>
  </w:num>
  <w:num w:numId="10">
    <w:abstractNumId w:val="6"/>
  </w:num>
  <w:num w:numId="11">
    <w:abstractNumId w:val="10"/>
  </w:num>
  <w:num w:numId="12">
    <w:abstractNumId w:val="11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NLM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v5afdsv2d5t5xerrtkvrdp6ps2vex5axras&quot;&gt;cohort profile&lt;record-ids&gt;&lt;item&gt;2&lt;/item&gt;&lt;item&gt;4&lt;/item&gt;&lt;item&gt;5&lt;/item&gt;&lt;item&gt;6&lt;/item&gt;&lt;item&gt;7&lt;/item&gt;&lt;item&gt;10&lt;/item&gt;&lt;item&gt;12&lt;/item&gt;&lt;item&gt;13&lt;/item&gt;&lt;item&gt;15&lt;/item&gt;&lt;item&gt;16&lt;/item&gt;&lt;item&gt;17&lt;/item&gt;&lt;item&gt;18&lt;/item&gt;&lt;item&gt;20&lt;/item&gt;&lt;item&gt;21&lt;/item&gt;&lt;item&gt;23&lt;/item&gt;&lt;item&gt;24&lt;/item&gt;&lt;item&gt;25&lt;/item&gt;&lt;item&gt;26&lt;/item&gt;&lt;item&gt;27&lt;/item&gt;&lt;item&gt;29&lt;/item&gt;&lt;item&gt;31&lt;/item&gt;&lt;item&gt;32&lt;/item&gt;&lt;item&gt;33&lt;/item&gt;&lt;item&gt;34&lt;/item&gt;&lt;item&gt;35&lt;/item&gt;&lt;item&gt;37&lt;/item&gt;&lt;item&gt;38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5&lt;/item&gt;&lt;item&gt;56&lt;/item&gt;&lt;item&gt;64&lt;/item&gt;&lt;item&gt;66&lt;/item&gt;&lt;item&gt;67&lt;/item&gt;&lt;item&gt;68&lt;/item&gt;&lt;item&gt;69&lt;/item&gt;&lt;item&gt;70&lt;/item&gt;&lt;/record-ids&gt;&lt;/item&gt;&lt;/Libraries&gt;"/>
  </w:docVars>
  <w:rsids>
    <w:rsidRoot w:val="0006699A"/>
    <w:rsid w:val="00000B83"/>
    <w:rsid w:val="00000F63"/>
    <w:rsid w:val="00002D3B"/>
    <w:rsid w:val="00003F69"/>
    <w:rsid w:val="00005836"/>
    <w:rsid w:val="0000587C"/>
    <w:rsid w:val="000116B2"/>
    <w:rsid w:val="00011FCA"/>
    <w:rsid w:val="00011FFE"/>
    <w:rsid w:val="000120F7"/>
    <w:rsid w:val="00013457"/>
    <w:rsid w:val="00014C4A"/>
    <w:rsid w:val="00015460"/>
    <w:rsid w:val="00016917"/>
    <w:rsid w:val="0001748C"/>
    <w:rsid w:val="0002582C"/>
    <w:rsid w:val="00034928"/>
    <w:rsid w:val="000358B8"/>
    <w:rsid w:val="00037EFD"/>
    <w:rsid w:val="00041E87"/>
    <w:rsid w:val="0004438B"/>
    <w:rsid w:val="00044ACE"/>
    <w:rsid w:val="0005323F"/>
    <w:rsid w:val="00053C8D"/>
    <w:rsid w:val="0005561E"/>
    <w:rsid w:val="000561E4"/>
    <w:rsid w:val="0005777D"/>
    <w:rsid w:val="000630EF"/>
    <w:rsid w:val="00063B89"/>
    <w:rsid w:val="00064B7A"/>
    <w:rsid w:val="0006699A"/>
    <w:rsid w:val="00066F80"/>
    <w:rsid w:val="000678A1"/>
    <w:rsid w:val="00072EFC"/>
    <w:rsid w:val="0007633E"/>
    <w:rsid w:val="00077688"/>
    <w:rsid w:val="00081D61"/>
    <w:rsid w:val="000820A2"/>
    <w:rsid w:val="0008289F"/>
    <w:rsid w:val="00082AE5"/>
    <w:rsid w:val="00083508"/>
    <w:rsid w:val="00086EC6"/>
    <w:rsid w:val="00087479"/>
    <w:rsid w:val="00087D65"/>
    <w:rsid w:val="000908ED"/>
    <w:rsid w:val="00092C1D"/>
    <w:rsid w:val="0009377A"/>
    <w:rsid w:val="00094812"/>
    <w:rsid w:val="00095419"/>
    <w:rsid w:val="00095D24"/>
    <w:rsid w:val="000978D6"/>
    <w:rsid w:val="000A0409"/>
    <w:rsid w:val="000A1E8C"/>
    <w:rsid w:val="000A2B94"/>
    <w:rsid w:val="000A2E41"/>
    <w:rsid w:val="000A349D"/>
    <w:rsid w:val="000A3C94"/>
    <w:rsid w:val="000A4877"/>
    <w:rsid w:val="000A7BCC"/>
    <w:rsid w:val="000B34AB"/>
    <w:rsid w:val="000B41BE"/>
    <w:rsid w:val="000B472A"/>
    <w:rsid w:val="000C2EDE"/>
    <w:rsid w:val="000C3638"/>
    <w:rsid w:val="000C3BEF"/>
    <w:rsid w:val="000C3D7F"/>
    <w:rsid w:val="000C4D24"/>
    <w:rsid w:val="000C69A1"/>
    <w:rsid w:val="000C705F"/>
    <w:rsid w:val="000D0D2C"/>
    <w:rsid w:val="000D20CB"/>
    <w:rsid w:val="000D20D8"/>
    <w:rsid w:val="000D2AFF"/>
    <w:rsid w:val="000D338F"/>
    <w:rsid w:val="000D5440"/>
    <w:rsid w:val="000D5B18"/>
    <w:rsid w:val="000D7C8B"/>
    <w:rsid w:val="000E02E1"/>
    <w:rsid w:val="000E0E6F"/>
    <w:rsid w:val="000E2667"/>
    <w:rsid w:val="000E27A7"/>
    <w:rsid w:val="000E472C"/>
    <w:rsid w:val="000E563B"/>
    <w:rsid w:val="000F054B"/>
    <w:rsid w:val="000F0F8B"/>
    <w:rsid w:val="000F2F57"/>
    <w:rsid w:val="000F2FCE"/>
    <w:rsid w:val="000F402E"/>
    <w:rsid w:val="000F55FC"/>
    <w:rsid w:val="001000DD"/>
    <w:rsid w:val="00101013"/>
    <w:rsid w:val="0010173C"/>
    <w:rsid w:val="00101D90"/>
    <w:rsid w:val="00103272"/>
    <w:rsid w:val="00103394"/>
    <w:rsid w:val="00105A34"/>
    <w:rsid w:val="00106A2C"/>
    <w:rsid w:val="00107219"/>
    <w:rsid w:val="001115E3"/>
    <w:rsid w:val="00114140"/>
    <w:rsid w:val="0011526C"/>
    <w:rsid w:val="00115A2C"/>
    <w:rsid w:val="0011624A"/>
    <w:rsid w:val="00117F85"/>
    <w:rsid w:val="00120A51"/>
    <w:rsid w:val="00122098"/>
    <w:rsid w:val="00122B6A"/>
    <w:rsid w:val="00123FB4"/>
    <w:rsid w:val="00127B41"/>
    <w:rsid w:val="001352E6"/>
    <w:rsid w:val="00141709"/>
    <w:rsid w:val="001418DE"/>
    <w:rsid w:val="001468F5"/>
    <w:rsid w:val="00147908"/>
    <w:rsid w:val="0014793A"/>
    <w:rsid w:val="00151323"/>
    <w:rsid w:val="001545FA"/>
    <w:rsid w:val="001606EC"/>
    <w:rsid w:val="00160EC2"/>
    <w:rsid w:val="00164316"/>
    <w:rsid w:val="0016651F"/>
    <w:rsid w:val="00170D3E"/>
    <w:rsid w:val="00170FD5"/>
    <w:rsid w:val="001763B2"/>
    <w:rsid w:val="00182242"/>
    <w:rsid w:val="00184498"/>
    <w:rsid w:val="00186C78"/>
    <w:rsid w:val="00192378"/>
    <w:rsid w:val="001934F2"/>
    <w:rsid w:val="00193990"/>
    <w:rsid w:val="00194575"/>
    <w:rsid w:val="00196EA0"/>
    <w:rsid w:val="001A0320"/>
    <w:rsid w:val="001A1B24"/>
    <w:rsid w:val="001A2434"/>
    <w:rsid w:val="001A57CD"/>
    <w:rsid w:val="001A6940"/>
    <w:rsid w:val="001A7D9E"/>
    <w:rsid w:val="001B2418"/>
    <w:rsid w:val="001B5627"/>
    <w:rsid w:val="001B5D5D"/>
    <w:rsid w:val="001C0474"/>
    <w:rsid w:val="001C1BE1"/>
    <w:rsid w:val="001C1FAA"/>
    <w:rsid w:val="001C42BE"/>
    <w:rsid w:val="001C58C3"/>
    <w:rsid w:val="001C5FCD"/>
    <w:rsid w:val="001C65A3"/>
    <w:rsid w:val="001C6642"/>
    <w:rsid w:val="001D1C79"/>
    <w:rsid w:val="001D28AA"/>
    <w:rsid w:val="001D2CDD"/>
    <w:rsid w:val="001D5CDC"/>
    <w:rsid w:val="001D6432"/>
    <w:rsid w:val="001D6C1E"/>
    <w:rsid w:val="001E1829"/>
    <w:rsid w:val="001E3107"/>
    <w:rsid w:val="001E43E4"/>
    <w:rsid w:val="001F0665"/>
    <w:rsid w:val="001F1397"/>
    <w:rsid w:val="001F2A98"/>
    <w:rsid w:val="001F33AD"/>
    <w:rsid w:val="001F41CD"/>
    <w:rsid w:val="001F7181"/>
    <w:rsid w:val="00206ECE"/>
    <w:rsid w:val="00211BC7"/>
    <w:rsid w:val="002145DE"/>
    <w:rsid w:val="00214765"/>
    <w:rsid w:val="002152B0"/>
    <w:rsid w:val="00217288"/>
    <w:rsid w:val="002217EA"/>
    <w:rsid w:val="002231EC"/>
    <w:rsid w:val="00224EF1"/>
    <w:rsid w:val="00227BC3"/>
    <w:rsid w:val="00233019"/>
    <w:rsid w:val="00234A36"/>
    <w:rsid w:val="00234E85"/>
    <w:rsid w:val="00235A93"/>
    <w:rsid w:val="00236F18"/>
    <w:rsid w:val="002378DC"/>
    <w:rsid w:val="00247C90"/>
    <w:rsid w:val="00250669"/>
    <w:rsid w:val="0025273B"/>
    <w:rsid w:val="00254931"/>
    <w:rsid w:val="00260CEE"/>
    <w:rsid w:val="00260FD9"/>
    <w:rsid w:val="00261B57"/>
    <w:rsid w:val="00264E67"/>
    <w:rsid w:val="002656F5"/>
    <w:rsid w:val="00267553"/>
    <w:rsid w:val="0027250A"/>
    <w:rsid w:val="00273F94"/>
    <w:rsid w:val="00276B0D"/>
    <w:rsid w:val="002823B0"/>
    <w:rsid w:val="002826B0"/>
    <w:rsid w:val="00283BB2"/>
    <w:rsid w:val="00284BBC"/>
    <w:rsid w:val="00285CA1"/>
    <w:rsid w:val="002875BA"/>
    <w:rsid w:val="002903EA"/>
    <w:rsid w:val="002906AE"/>
    <w:rsid w:val="002908F6"/>
    <w:rsid w:val="00291E8F"/>
    <w:rsid w:val="00292662"/>
    <w:rsid w:val="00293937"/>
    <w:rsid w:val="002950DF"/>
    <w:rsid w:val="00295D94"/>
    <w:rsid w:val="002967C7"/>
    <w:rsid w:val="00297AA3"/>
    <w:rsid w:val="00297BD5"/>
    <w:rsid w:val="002A120F"/>
    <w:rsid w:val="002A1D66"/>
    <w:rsid w:val="002A289C"/>
    <w:rsid w:val="002A2E5A"/>
    <w:rsid w:val="002A2F78"/>
    <w:rsid w:val="002A4CB1"/>
    <w:rsid w:val="002B015D"/>
    <w:rsid w:val="002B02D5"/>
    <w:rsid w:val="002B4813"/>
    <w:rsid w:val="002C5F05"/>
    <w:rsid w:val="002D1230"/>
    <w:rsid w:val="002D2486"/>
    <w:rsid w:val="002D2BD0"/>
    <w:rsid w:val="002D35F4"/>
    <w:rsid w:val="002D760B"/>
    <w:rsid w:val="002D76DB"/>
    <w:rsid w:val="002E009F"/>
    <w:rsid w:val="002E17D3"/>
    <w:rsid w:val="002E1C0F"/>
    <w:rsid w:val="002E4489"/>
    <w:rsid w:val="002E55C1"/>
    <w:rsid w:val="002F0C68"/>
    <w:rsid w:val="002F3066"/>
    <w:rsid w:val="002F41B2"/>
    <w:rsid w:val="003020E0"/>
    <w:rsid w:val="00303782"/>
    <w:rsid w:val="0030407A"/>
    <w:rsid w:val="00305C7D"/>
    <w:rsid w:val="00310942"/>
    <w:rsid w:val="00311534"/>
    <w:rsid w:val="00312462"/>
    <w:rsid w:val="00313690"/>
    <w:rsid w:val="00315E12"/>
    <w:rsid w:val="00317134"/>
    <w:rsid w:val="00317296"/>
    <w:rsid w:val="003206A5"/>
    <w:rsid w:val="00320EBB"/>
    <w:rsid w:val="00322B44"/>
    <w:rsid w:val="0033061D"/>
    <w:rsid w:val="00333A2B"/>
    <w:rsid w:val="003371D2"/>
    <w:rsid w:val="003401F4"/>
    <w:rsid w:val="00341ADA"/>
    <w:rsid w:val="00341EFF"/>
    <w:rsid w:val="00345D36"/>
    <w:rsid w:val="00345FDE"/>
    <w:rsid w:val="00351A45"/>
    <w:rsid w:val="00354F25"/>
    <w:rsid w:val="003567E0"/>
    <w:rsid w:val="00356D59"/>
    <w:rsid w:val="00356DA7"/>
    <w:rsid w:val="00361CB3"/>
    <w:rsid w:val="00363168"/>
    <w:rsid w:val="00365F92"/>
    <w:rsid w:val="00366596"/>
    <w:rsid w:val="00367C2F"/>
    <w:rsid w:val="00375E0D"/>
    <w:rsid w:val="003776D1"/>
    <w:rsid w:val="00383D36"/>
    <w:rsid w:val="00385584"/>
    <w:rsid w:val="00385F75"/>
    <w:rsid w:val="003864C1"/>
    <w:rsid w:val="00386A33"/>
    <w:rsid w:val="00386AB9"/>
    <w:rsid w:val="003904F8"/>
    <w:rsid w:val="00391F5C"/>
    <w:rsid w:val="003929B5"/>
    <w:rsid w:val="00393CDA"/>
    <w:rsid w:val="003959DE"/>
    <w:rsid w:val="00397608"/>
    <w:rsid w:val="003A169E"/>
    <w:rsid w:val="003A2DC3"/>
    <w:rsid w:val="003A499D"/>
    <w:rsid w:val="003A5626"/>
    <w:rsid w:val="003A744A"/>
    <w:rsid w:val="003A764E"/>
    <w:rsid w:val="003B09CF"/>
    <w:rsid w:val="003B280A"/>
    <w:rsid w:val="003B5354"/>
    <w:rsid w:val="003B5574"/>
    <w:rsid w:val="003C1DED"/>
    <w:rsid w:val="003C5103"/>
    <w:rsid w:val="003D040E"/>
    <w:rsid w:val="003D2391"/>
    <w:rsid w:val="003D5187"/>
    <w:rsid w:val="003D5735"/>
    <w:rsid w:val="003D637F"/>
    <w:rsid w:val="003D63AE"/>
    <w:rsid w:val="003D6A68"/>
    <w:rsid w:val="003D7A72"/>
    <w:rsid w:val="003E1322"/>
    <w:rsid w:val="003E4801"/>
    <w:rsid w:val="003E583E"/>
    <w:rsid w:val="003E5BA9"/>
    <w:rsid w:val="003E704A"/>
    <w:rsid w:val="003E77C5"/>
    <w:rsid w:val="003E7BEA"/>
    <w:rsid w:val="003E7E80"/>
    <w:rsid w:val="003F01AB"/>
    <w:rsid w:val="003F1389"/>
    <w:rsid w:val="003F1F9E"/>
    <w:rsid w:val="003F3893"/>
    <w:rsid w:val="003F5AA3"/>
    <w:rsid w:val="003F628A"/>
    <w:rsid w:val="00401D69"/>
    <w:rsid w:val="00404A19"/>
    <w:rsid w:val="00404F9A"/>
    <w:rsid w:val="00405218"/>
    <w:rsid w:val="00405CEF"/>
    <w:rsid w:val="00406307"/>
    <w:rsid w:val="00406520"/>
    <w:rsid w:val="00410675"/>
    <w:rsid w:val="00410BC9"/>
    <w:rsid w:val="00412594"/>
    <w:rsid w:val="00413BF0"/>
    <w:rsid w:val="00414047"/>
    <w:rsid w:val="004143D6"/>
    <w:rsid w:val="0041784A"/>
    <w:rsid w:val="00420EF5"/>
    <w:rsid w:val="00424165"/>
    <w:rsid w:val="00424D73"/>
    <w:rsid w:val="00424DC7"/>
    <w:rsid w:val="004260F0"/>
    <w:rsid w:val="00426B5F"/>
    <w:rsid w:val="00432002"/>
    <w:rsid w:val="00432317"/>
    <w:rsid w:val="0043436C"/>
    <w:rsid w:val="00434A26"/>
    <w:rsid w:val="004371EF"/>
    <w:rsid w:val="0044473F"/>
    <w:rsid w:val="004449F9"/>
    <w:rsid w:val="00445810"/>
    <w:rsid w:val="00445D0E"/>
    <w:rsid w:val="00447091"/>
    <w:rsid w:val="0044715C"/>
    <w:rsid w:val="004500C6"/>
    <w:rsid w:val="00453D67"/>
    <w:rsid w:val="004553DC"/>
    <w:rsid w:val="0045570C"/>
    <w:rsid w:val="00456DE6"/>
    <w:rsid w:val="0046092E"/>
    <w:rsid w:val="00462B93"/>
    <w:rsid w:val="00464ACC"/>
    <w:rsid w:val="00464FC6"/>
    <w:rsid w:val="0046757C"/>
    <w:rsid w:val="00467F12"/>
    <w:rsid w:val="0047012B"/>
    <w:rsid w:val="00470E74"/>
    <w:rsid w:val="00471149"/>
    <w:rsid w:val="00474404"/>
    <w:rsid w:val="00475E41"/>
    <w:rsid w:val="00480D85"/>
    <w:rsid w:val="004826CE"/>
    <w:rsid w:val="00486FC4"/>
    <w:rsid w:val="00487E45"/>
    <w:rsid w:val="0049055D"/>
    <w:rsid w:val="004908EB"/>
    <w:rsid w:val="00491A9F"/>
    <w:rsid w:val="00492526"/>
    <w:rsid w:val="00493259"/>
    <w:rsid w:val="00493304"/>
    <w:rsid w:val="004936B9"/>
    <w:rsid w:val="00493DE8"/>
    <w:rsid w:val="00494B99"/>
    <w:rsid w:val="00495507"/>
    <w:rsid w:val="004A0197"/>
    <w:rsid w:val="004A19BB"/>
    <w:rsid w:val="004A3E64"/>
    <w:rsid w:val="004A5041"/>
    <w:rsid w:val="004A5F2F"/>
    <w:rsid w:val="004A76F9"/>
    <w:rsid w:val="004A7FE8"/>
    <w:rsid w:val="004B300D"/>
    <w:rsid w:val="004B4DDE"/>
    <w:rsid w:val="004C053E"/>
    <w:rsid w:val="004C28A0"/>
    <w:rsid w:val="004C3725"/>
    <w:rsid w:val="004C3988"/>
    <w:rsid w:val="004C3B4E"/>
    <w:rsid w:val="004C3CCF"/>
    <w:rsid w:val="004C47E0"/>
    <w:rsid w:val="004C5A19"/>
    <w:rsid w:val="004C77CB"/>
    <w:rsid w:val="004D0D7E"/>
    <w:rsid w:val="004D247B"/>
    <w:rsid w:val="004D662F"/>
    <w:rsid w:val="004D76FE"/>
    <w:rsid w:val="004E0D78"/>
    <w:rsid w:val="004E5544"/>
    <w:rsid w:val="004E654F"/>
    <w:rsid w:val="004E7B16"/>
    <w:rsid w:val="005048B3"/>
    <w:rsid w:val="00504AC2"/>
    <w:rsid w:val="00510BF6"/>
    <w:rsid w:val="005117FA"/>
    <w:rsid w:val="00511F50"/>
    <w:rsid w:val="00512C0D"/>
    <w:rsid w:val="005131CC"/>
    <w:rsid w:val="005142FD"/>
    <w:rsid w:val="00516E63"/>
    <w:rsid w:val="0052138C"/>
    <w:rsid w:val="00521741"/>
    <w:rsid w:val="005220FD"/>
    <w:rsid w:val="00523186"/>
    <w:rsid w:val="00527A54"/>
    <w:rsid w:val="00527FD0"/>
    <w:rsid w:val="00532637"/>
    <w:rsid w:val="0053461C"/>
    <w:rsid w:val="00535873"/>
    <w:rsid w:val="0053698A"/>
    <w:rsid w:val="00537C97"/>
    <w:rsid w:val="00544204"/>
    <w:rsid w:val="0054581B"/>
    <w:rsid w:val="0054687E"/>
    <w:rsid w:val="005475B4"/>
    <w:rsid w:val="0054773E"/>
    <w:rsid w:val="0055172E"/>
    <w:rsid w:val="00552424"/>
    <w:rsid w:val="0055312A"/>
    <w:rsid w:val="00553E08"/>
    <w:rsid w:val="0056109E"/>
    <w:rsid w:val="005629A1"/>
    <w:rsid w:val="00563DC2"/>
    <w:rsid w:val="0056430E"/>
    <w:rsid w:val="0056620B"/>
    <w:rsid w:val="005703FD"/>
    <w:rsid w:val="005740B7"/>
    <w:rsid w:val="005753B8"/>
    <w:rsid w:val="00580F52"/>
    <w:rsid w:val="00581611"/>
    <w:rsid w:val="0058299C"/>
    <w:rsid w:val="00591E96"/>
    <w:rsid w:val="0059582B"/>
    <w:rsid w:val="0059646E"/>
    <w:rsid w:val="005A125B"/>
    <w:rsid w:val="005A6108"/>
    <w:rsid w:val="005A7C0A"/>
    <w:rsid w:val="005B0368"/>
    <w:rsid w:val="005B3791"/>
    <w:rsid w:val="005B4F7A"/>
    <w:rsid w:val="005B515B"/>
    <w:rsid w:val="005B5ED6"/>
    <w:rsid w:val="005C33DE"/>
    <w:rsid w:val="005C5752"/>
    <w:rsid w:val="005C6EED"/>
    <w:rsid w:val="005D2795"/>
    <w:rsid w:val="005D448F"/>
    <w:rsid w:val="005D5496"/>
    <w:rsid w:val="005D58F4"/>
    <w:rsid w:val="005E0AC8"/>
    <w:rsid w:val="005E232D"/>
    <w:rsid w:val="005E26CB"/>
    <w:rsid w:val="005E2DE9"/>
    <w:rsid w:val="005E3569"/>
    <w:rsid w:val="005E3B04"/>
    <w:rsid w:val="005E3F17"/>
    <w:rsid w:val="005F2E7D"/>
    <w:rsid w:val="005F347A"/>
    <w:rsid w:val="005F52BF"/>
    <w:rsid w:val="005F6666"/>
    <w:rsid w:val="006004E3"/>
    <w:rsid w:val="00605E83"/>
    <w:rsid w:val="00606DC0"/>
    <w:rsid w:val="006071BC"/>
    <w:rsid w:val="006076C2"/>
    <w:rsid w:val="00610791"/>
    <w:rsid w:val="00611121"/>
    <w:rsid w:val="0061112C"/>
    <w:rsid w:val="0061208D"/>
    <w:rsid w:val="00613C83"/>
    <w:rsid w:val="0061400C"/>
    <w:rsid w:val="00615717"/>
    <w:rsid w:val="00616146"/>
    <w:rsid w:val="006167AB"/>
    <w:rsid w:val="0062256A"/>
    <w:rsid w:val="006226F3"/>
    <w:rsid w:val="006257EA"/>
    <w:rsid w:val="00625E31"/>
    <w:rsid w:val="00626085"/>
    <w:rsid w:val="00626A7E"/>
    <w:rsid w:val="00627F9C"/>
    <w:rsid w:val="006312B4"/>
    <w:rsid w:val="00631868"/>
    <w:rsid w:val="00631E7A"/>
    <w:rsid w:val="006326CD"/>
    <w:rsid w:val="00632BCD"/>
    <w:rsid w:val="00634956"/>
    <w:rsid w:val="006369B9"/>
    <w:rsid w:val="006419FA"/>
    <w:rsid w:val="00646426"/>
    <w:rsid w:val="00652C6A"/>
    <w:rsid w:val="0065443C"/>
    <w:rsid w:val="00656FA2"/>
    <w:rsid w:val="0066164F"/>
    <w:rsid w:val="006638BA"/>
    <w:rsid w:val="00666F79"/>
    <w:rsid w:val="00671458"/>
    <w:rsid w:val="00671BE6"/>
    <w:rsid w:val="00674AD4"/>
    <w:rsid w:val="00677522"/>
    <w:rsid w:val="00677C01"/>
    <w:rsid w:val="006820E8"/>
    <w:rsid w:val="00682A9C"/>
    <w:rsid w:val="00682AE6"/>
    <w:rsid w:val="0068308A"/>
    <w:rsid w:val="006850DE"/>
    <w:rsid w:val="006852AB"/>
    <w:rsid w:val="00685AAE"/>
    <w:rsid w:val="00686092"/>
    <w:rsid w:val="006860F5"/>
    <w:rsid w:val="0068770F"/>
    <w:rsid w:val="006915FB"/>
    <w:rsid w:val="006929BA"/>
    <w:rsid w:val="00693550"/>
    <w:rsid w:val="00693B46"/>
    <w:rsid w:val="006A2D3F"/>
    <w:rsid w:val="006B00CE"/>
    <w:rsid w:val="006B3F23"/>
    <w:rsid w:val="006B5C00"/>
    <w:rsid w:val="006B5C19"/>
    <w:rsid w:val="006B72B2"/>
    <w:rsid w:val="006B7DC0"/>
    <w:rsid w:val="006C0AEE"/>
    <w:rsid w:val="006C0F6B"/>
    <w:rsid w:val="006C3B33"/>
    <w:rsid w:val="006C46DC"/>
    <w:rsid w:val="006C501A"/>
    <w:rsid w:val="006C658E"/>
    <w:rsid w:val="006C6942"/>
    <w:rsid w:val="006D240D"/>
    <w:rsid w:val="006D2CE5"/>
    <w:rsid w:val="006D5302"/>
    <w:rsid w:val="006D53EF"/>
    <w:rsid w:val="006E08B7"/>
    <w:rsid w:val="006E2350"/>
    <w:rsid w:val="006E40DF"/>
    <w:rsid w:val="006E52DC"/>
    <w:rsid w:val="006E6FCB"/>
    <w:rsid w:val="006F24C7"/>
    <w:rsid w:val="006F6631"/>
    <w:rsid w:val="007002F1"/>
    <w:rsid w:val="0070152B"/>
    <w:rsid w:val="00702F7C"/>
    <w:rsid w:val="00704B61"/>
    <w:rsid w:val="007051B7"/>
    <w:rsid w:val="00705200"/>
    <w:rsid w:val="0070568F"/>
    <w:rsid w:val="007063B8"/>
    <w:rsid w:val="0070784C"/>
    <w:rsid w:val="00707EF6"/>
    <w:rsid w:val="007126AB"/>
    <w:rsid w:val="0071316A"/>
    <w:rsid w:val="00716A58"/>
    <w:rsid w:val="0071707E"/>
    <w:rsid w:val="00722405"/>
    <w:rsid w:val="00724C1C"/>
    <w:rsid w:val="0072527C"/>
    <w:rsid w:val="00727840"/>
    <w:rsid w:val="00730411"/>
    <w:rsid w:val="00732177"/>
    <w:rsid w:val="007353F6"/>
    <w:rsid w:val="007373D2"/>
    <w:rsid w:val="00740534"/>
    <w:rsid w:val="007429D5"/>
    <w:rsid w:val="00742CE0"/>
    <w:rsid w:val="007526C0"/>
    <w:rsid w:val="007536EB"/>
    <w:rsid w:val="007579CE"/>
    <w:rsid w:val="00760702"/>
    <w:rsid w:val="00760AE5"/>
    <w:rsid w:val="00761EC2"/>
    <w:rsid w:val="00763641"/>
    <w:rsid w:val="00764F58"/>
    <w:rsid w:val="00765BA8"/>
    <w:rsid w:val="00765DF5"/>
    <w:rsid w:val="007664D3"/>
    <w:rsid w:val="00771BCD"/>
    <w:rsid w:val="00772B32"/>
    <w:rsid w:val="00773434"/>
    <w:rsid w:val="00774EB4"/>
    <w:rsid w:val="007821A2"/>
    <w:rsid w:val="0078278D"/>
    <w:rsid w:val="00783286"/>
    <w:rsid w:val="00786BF9"/>
    <w:rsid w:val="00787D30"/>
    <w:rsid w:val="007910BD"/>
    <w:rsid w:val="00791C13"/>
    <w:rsid w:val="007922E1"/>
    <w:rsid w:val="007922E3"/>
    <w:rsid w:val="00794FCC"/>
    <w:rsid w:val="00796218"/>
    <w:rsid w:val="00796B5B"/>
    <w:rsid w:val="007A0874"/>
    <w:rsid w:val="007A144C"/>
    <w:rsid w:val="007B076C"/>
    <w:rsid w:val="007B41B4"/>
    <w:rsid w:val="007B5393"/>
    <w:rsid w:val="007B7237"/>
    <w:rsid w:val="007C3276"/>
    <w:rsid w:val="007C458B"/>
    <w:rsid w:val="007D356E"/>
    <w:rsid w:val="007D3F6A"/>
    <w:rsid w:val="007D7F05"/>
    <w:rsid w:val="007E05EE"/>
    <w:rsid w:val="007E14F0"/>
    <w:rsid w:val="007E2B74"/>
    <w:rsid w:val="007E3C06"/>
    <w:rsid w:val="007E46FE"/>
    <w:rsid w:val="007E5332"/>
    <w:rsid w:val="007E6DE0"/>
    <w:rsid w:val="007F21A5"/>
    <w:rsid w:val="007F313E"/>
    <w:rsid w:val="007F3590"/>
    <w:rsid w:val="007F7321"/>
    <w:rsid w:val="00800555"/>
    <w:rsid w:val="00803083"/>
    <w:rsid w:val="008030A2"/>
    <w:rsid w:val="00805389"/>
    <w:rsid w:val="00806D32"/>
    <w:rsid w:val="00806F4D"/>
    <w:rsid w:val="00807095"/>
    <w:rsid w:val="008102A5"/>
    <w:rsid w:val="0081155A"/>
    <w:rsid w:val="0081296E"/>
    <w:rsid w:val="00814E25"/>
    <w:rsid w:val="00814EC6"/>
    <w:rsid w:val="00816DF0"/>
    <w:rsid w:val="008200E9"/>
    <w:rsid w:val="008215AD"/>
    <w:rsid w:val="008215F9"/>
    <w:rsid w:val="00821C31"/>
    <w:rsid w:val="00821C3C"/>
    <w:rsid w:val="008254B4"/>
    <w:rsid w:val="00825EC4"/>
    <w:rsid w:val="00825ED0"/>
    <w:rsid w:val="00825F26"/>
    <w:rsid w:val="00826B7B"/>
    <w:rsid w:val="0082741B"/>
    <w:rsid w:val="00827B92"/>
    <w:rsid w:val="0083011E"/>
    <w:rsid w:val="00831909"/>
    <w:rsid w:val="00831C97"/>
    <w:rsid w:val="008321EB"/>
    <w:rsid w:val="00832317"/>
    <w:rsid w:val="00832BA5"/>
    <w:rsid w:val="00833DF5"/>
    <w:rsid w:val="00833F18"/>
    <w:rsid w:val="00834811"/>
    <w:rsid w:val="00834D04"/>
    <w:rsid w:val="00835F6A"/>
    <w:rsid w:val="00837C00"/>
    <w:rsid w:val="00842945"/>
    <w:rsid w:val="00845E4E"/>
    <w:rsid w:val="00850013"/>
    <w:rsid w:val="00851AFD"/>
    <w:rsid w:val="008529B9"/>
    <w:rsid w:val="00856851"/>
    <w:rsid w:val="008612ED"/>
    <w:rsid w:val="00862ED0"/>
    <w:rsid w:val="008674AE"/>
    <w:rsid w:val="00870A12"/>
    <w:rsid w:val="008716F6"/>
    <w:rsid w:val="008717EC"/>
    <w:rsid w:val="008718FD"/>
    <w:rsid w:val="00871988"/>
    <w:rsid w:val="008720FC"/>
    <w:rsid w:val="008751EC"/>
    <w:rsid w:val="00876F7D"/>
    <w:rsid w:val="0088216A"/>
    <w:rsid w:val="00883EC3"/>
    <w:rsid w:val="00887E3F"/>
    <w:rsid w:val="00890716"/>
    <w:rsid w:val="0089177A"/>
    <w:rsid w:val="00891C9F"/>
    <w:rsid w:val="00891D10"/>
    <w:rsid w:val="00892056"/>
    <w:rsid w:val="008931B6"/>
    <w:rsid w:val="0089362E"/>
    <w:rsid w:val="00894627"/>
    <w:rsid w:val="008956D5"/>
    <w:rsid w:val="00896CCE"/>
    <w:rsid w:val="008A014E"/>
    <w:rsid w:val="008A0C0D"/>
    <w:rsid w:val="008A16E5"/>
    <w:rsid w:val="008A2AA0"/>
    <w:rsid w:val="008A2C3E"/>
    <w:rsid w:val="008A4BD9"/>
    <w:rsid w:val="008A5CF0"/>
    <w:rsid w:val="008A6FAB"/>
    <w:rsid w:val="008A7F52"/>
    <w:rsid w:val="008B09CC"/>
    <w:rsid w:val="008B170A"/>
    <w:rsid w:val="008B2140"/>
    <w:rsid w:val="008B21D0"/>
    <w:rsid w:val="008B27D2"/>
    <w:rsid w:val="008B69E9"/>
    <w:rsid w:val="008B7650"/>
    <w:rsid w:val="008B7CD4"/>
    <w:rsid w:val="008C07DB"/>
    <w:rsid w:val="008C426E"/>
    <w:rsid w:val="008C4BB1"/>
    <w:rsid w:val="008C5655"/>
    <w:rsid w:val="008C7015"/>
    <w:rsid w:val="008D1E86"/>
    <w:rsid w:val="008D5F1C"/>
    <w:rsid w:val="008E038B"/>
    <w:rsid w:val="008E1852"/>
    <w:rsid w:val="008E4F14"/>
    <w:rsid w:val="008E51F1"/>
    <w:rsid w:val="008E5F4E"/>
    <w:rsid w:val="008E7E23"/>
    <w:rsid w:val="008F34B8"/>
    <w:rsid w:val="008F3621"/>
    <w:rsid w:val="008F42B6"/>
    <w:rsid w:val="008F5D44"/>
    <w:rsid w:val="008F6860"/>
    <w:rsid w:val="008F6D74"/>
    <w:rsid w:val="009000F7"/>
    <w:rsid w:val="0090016B"/>
    <w:rsid w:val="00900CF6"/>
    <w:rsid w:val="0090159D"/>
    <w:rsid w:val="009022ED"/>
    <w:rsid w:val="009027DA"/>
    <w:rsid w:val="00906543"/>
    <w:rsid w:val="00907689"/>
    <w:rsid w:val="009170B7"/>
    <w:rsid w:val="00921C79"/>
    <w:rsid w:val="00924132"/>
    <w:rsid w:val="00924910"/>
    <w:rsid w:val="009253FC"/>
    <w:rsid w:val="00926730"/>
    <w:rsid w:val="0092750C"/>
    <w:rsid w:val="00931B19"/>
    <w:rsid w:val="00932DAA"/>
    <w:rsid w:val="00933DDA"/>
    <w:rsid w:val="00934E20"/>
    <w:rsid w:val="00935038"/>
    <w:rsid w:val="00936C51"/>
    <w:rsid w:val="00937213"/>
    <w:rsid w:val="0094260D"/>
    <w:rsid w:val="00946418"/>
    <w:rsid w:val="009468BE"/>
    <w:rsid w:val="00950396"/>
    <w:rsid w:val="00952D2B"/>
    <w:rsid w:val="009530A8"/>
    <w:rsid w:val="009570A8"/>
    <w:rsid w:val="00964072"/>
    <w:rsid w:val="009651CC"/>
    <w:rsid w:val="00966BC2"/>
    <w:rsid w:val="00967D44"/>
    <w:rsid w:val="00967DCD"/>
    <w:rsid w:val="0097025F"/>
    <w:rsid w:val="0097039C"/>
    <w:rsid w:val="00970E5E"/>
    <w:rsid w:val="0097135B"/>
    <w:rsid w:val="00976154"/>
    <w:rsid w:val="00977B1D"/>
    <w:rsid w:val="0098059A"/>
    <w:rsid w:val="00981245"/>
    <w:rsid w:val="00994759"/>
    <w:rsid w:val="00994C68"/>
    <w:rsid w:val="00997C59"/>
    <w:rsid w:val="009A1EEA"/>
    <w:rsid w:val="009A31D6"/>
    <w:rsid w:val="009A4AF7"/>
    <w:rsid w:val="009A5810"/>
    <w:rsid w:val="009A5C50"/>
    <w:rsid w:val="009B04C7"/>
    <w:rsid w:val="009B3841"/>
    <w:rsid w:val="009B4AC8"/>
    <w:rsid w:val="009B594A"/>
    <w:rsid w:val="009C0557"/>
    <w:rsid w:val="009C1DB3"/>
    <w:rsid w:val="009C369C"/>
    <w:rsid w:val="009C39E6"/>
    <w:rsid w:val="009C4C95"/>
    <w:rsid w:val="009C7BA8"/>
    <w:rsid w:val="009D1730"/>
    <w:rsid w:val="009D1B55"/>
    <w:rsid w:val="009D4312"/>
    <w:rsid w:val="009D47B9"/>
    <w:rsid w:val="009D4DF8"/>
    <w:rsid w:val="009D6B05"/>
    <w:rsid w:val="009D7C13"/>
    <w:rsid w:val="009E07FE"/>
    <w:rsid w:val="009E0EC0"/>
    <w:rsid w:val="009E18E6"/>
    <w:rsid w:val="009E2369"/>
    <w:rsid w:val="009E6641"/>
    <w:rsid w:val="009E78A9"/>
    <w:rsid w:val="009E78EF"/>
    <w:rsid w:val="009F0BFE"/>
    <w:rsid w:val="009F36DC"/>
    <w:rsid w:val="009F4EBD"/>
    <w:rsid w:val="00A00138"/>
    <w:rsid w:val="00A00415"/>
    <w:rsid w:val="00A01585"/>
    <w:rsid w:val="00A04453"/>
    <w:rsid w:val="00A05727"/>
    <w:rsid w:val="00A0599D"/>
    <w:rsid w:val="00A067CC"/>
    <w:rsid w:val="00A06887"/>
    <w:rsid w:val="00A10130"/>
    <w:rsid w:val="00A11091"/>
    <w:rsid w:val="00A143D7"/>
    <w:rsid w:val="00A209F4"/>
    <w:rsid w:val="00A226D6"/>
    <w:rsid w:val="00A246FC"/>
    <w:rsid w:val="00A26B4E"/>
    <w:rsid w:val="00A26BD6"/>
    <w:rsid w:val="00A26E08"/>
    <w:rsid w:val="00A3030C"/>
    <w:rsid w:val="00A31F5A"/>
    <w:rsid w:val="00A32110"/>
    <w:rsid w:val="00A328BE"/>
    <w:rsid w:val="00A42EF6"/>
    <w:rsid w:val="00A449F8"/>
    <w:rsid w:val="00A46062"/>
    <w:rsid w:val="00A46C40"/>
    <w:rsid w:val="00A47AF1"/>
    <w:rsid w:val="00A50C6A"/>
    <w:rsid w:val="00A50CA1"/>
    <w:rsid w:val="00A53944"/>
    <w:rsid w:val="00A53E27"/>
    <w:rsid w:val="00A55CF2"/>
    <w:rsid w:val="00A56923"/>
    <w:rsid w:val="00A56F20"/>
    <w:rsid w:val="00A57AD3"/>
    <w:rsid w:val="00A61030"/>
    <w:rsid w:val="00A61073"/>
    <w:rsid w:val="00A61ECB"/>
    <w:rsid w:val="00A637E0"/>
    <w:rsid w:val="00A63C94"/>
    <w:rsid w:val="00A64234"/>
    <w:rsid w:val="00A67170"/>
    <w:rsid w:val="00A75436"/>
    <w:rsid w:val="00A77C40"/>
    <w:rsid w:val="00A8109D"/>
    <w:rsid w:val="00A817A8"/>
    <w:rsid w:val="00A83059"/>
    <w:rsid w:val="00A852CC"/>
    <w:rsid w:val="00A85AA9"/>
    <w:rsid w:val="00A86314"/>
    <w:rsid w:val="00A86FA0"/>
    <w:rsid w:val="00A90451"/>
    <w:rsid w:val="00A93613"/>
    <w:rsid w:val="00AA0008"/>
    <w:rsid w:val="00AA0F0E"/>
    <w:rsid w:val="00AA119B"/>
    <w:rsid w:val="00AA395B"/>
    <w:rsid w:val="00AA443B"/>
    <w:rsid w:val="00AA58FB"/>
    <w:rsid w:val="00AB0878"/>
    <w:rsid w:val="00AB1A1C"/>
    <w:rsid w:val="00AB1A5A"/>
    <w:rsid w:val="00AB1FA6"/>
    <w:rsid w:val="00AB2C7A"/>
    <w:rsid w:val="00AB3FC9"/>
    <w:rsid w:val="00AB6427"/>
    <w:rsid w:val="00AB7211"/>
    <w:rsid w:val="00AC2D71"/>
    <w:rsid w:val="00AC3A7A"/>
    <w:rsid w:val="00AC5110"/>
    <w:rsid w:val="00AC6635"/>
    <w:rsid w:val="00AD0105"/>
    <w:rsid w:val="00AD4895"/>
    <w:rsid w:val="00AD524D"/>
    <w:rsid w:val="00AD5296"/>
    <w:rsid w:val="00AD5C20"/>
    <w:rsid w:val="00AE35B9"/>
    <w:rsid w:val="00AE43A7"/>
    <w:rsid w:val="00AE4FBA"/>
    <w:rsid w:val="00AE5041"/>
    <w:rsid w:val="00AE573A"/>
    <w:rsid w:val="00AE6396"/>
    <w:rsid w:val="00AE684D"/>
    <w:rsid w:val="00AF24CF"/>
    <w:rsid w:val="00AF34B2"/>
    <w:rsid w:val="00AF5F33"/>
    <w:rsid w:val="00B00B26"/>
    <w:rsid w:val="00B01D41"/>
    <w:rsid w:val="00B02C75"/>
    <w:rsid w:val="00B02E33"/>
    <w:rsid w:val="00B031CB"/>
    <w:rsid w:val="00B0387D"/>
    <w:rsid w:val="00B05CD7"/>
    <w:rsid w:val="00B06D7C"/>
    <w:rsid w:val="00B06E00"/>
    <w:rsid w:val="00B1074F"/>
    <w:rsid w:val="00B11C87"/>
    <w:rsid w:val="00B1432F"/>
    <w:rsid w:val="00B176D5"/>
    <w:rsid w:val="00B2136C"/>
    <w:rsid w:val="00B22A5D"/>
    <w:rsid w:val="00B23397"/>
    <w:rsid w:val="00B2591D"/>
    <w:rsid w:val="00B26045"/>
    <w:rsid w:val="00B30061"/>
    <w:rsid w:val="00B325F2"/>
    <w:rsid w:val="00B326ED"/>
    <w:rsid w:val="00B32956"/>
    <w:rsid w:val="00B33F72"/>
    <w:rsid w:val="00B35C91"/>
    <w:rsid w:val="00B42B6C"/>
    <w:rsid w:val="00B467CE"/>
    <w:rsid w:val="00B50508"/>
    <w:rsid w:val="00B51B2D"/>
    <w:rsid w:val="00B5223B"/>
    <w:rsid w:val="00B52A7A"/>
    <w:rsid w:val="00B539E8"/>
    <w:rsid w:val="00B56DD1"/>
    <w:rsid w:val="00B57F99"/>
    <w:rsid w:val="00B60482"/>
    <w:rsid w:val="00B60701"/>
    <w:rsid w:val="00B652CA"/>
    <w:rsid w:val="00B67364"/>
    <w:rsid w:val="00B71376"/>
    <w:rsid w:val="00B714D9"/>
    <w:rsid w:val="00B771F1"/>
    <w:rsid w:val="00B772F6"/>
    <w:rsid w:val="00B77714"/>
    <w:rsid w:val="00B77DE4"/>
    <w:rsid w:val="00B80C9F"/>
    <w:rsid w:val="00B80F5E"/>
    <w:rsid w:val="00B81567"/>
    <w:rsid w:val="00B81FD5"/>
    <w:rsid w:val="00B82A3D"/>
    <w:rsid w:val="00B82CB1"/>
    <w:rsid w:val="00B85DD3"/>
    <w:rsid w:val="00B87E40"/>
    <w:rsid w:val="00B87E46"/>
    <w:rsid w:val="00B90750"/>
    <w:rsid w:val="00B924B4"/>
    <w:rsid w:val="00B93EAC"/>
    <w:rsid w:val="00B94F9C"/>
    <w:rsid w:val="00B955C9"/>
    <w:rsid w:val="00BA02AC"/>
    <w:rsid w:val="00BA07C9"/>
    <w:rsid w:val="00BA2BA2"/>
    <w:rsid w:val="00BA5190"/>
    <w:rsid w:val="00BA6840"/>
    <w:rsid w:val="00BA6EA9"/>
    <w:rsid w:val="00BB0CC1"/>
    <w:rsid w:val="00BB39AC"/>
    <w:rsid w:val="00BB5CB2"/>
    <w:rsid w:val="00BB608B"/>
    <w:rsid w:val="00BB6738"/>
    <w:rsid w:val="00BB68FA"/>
    <w:rsid w:val="00BC2468"/>
    <w:rsid w:val="00BC589D"/>
    <w:rsid w:val="00BD0E4E"/>
    <w:rsid w:val="00BD1E72"/>
    <w:rsid w:val="00BD23C8"/>
    <w:rsid w:val="00BD2B3E"/>
    <w:rsid w:val="00BD4E0C"/>
    <w:rsid w:val="00BD6493"/>
    <w:rsid w:val="00BD6A35"/>
    <w:rsid w:val="00BE0E89"/>
    <w:rsid w:val="00BE7212"/>
    <w:rsid w:val="00BE7CDF"/>
    <w:rsid w:val="00BF5AF2"/>
    <w:rsid w:val="00BF5F83"/>
    <w:rsid w:val="00BF69E5"/>
    <w:rsid w:val="00BF79B8"/>
    <w:rsid w:val="00C0014D"/>
    <w:rsid w:val="00C076A0"/>
    <w:rsid w:val="00C127F4"/>
    <w:rsid w:val="00C14630"/>
    <w:rsid w:val="00C152F0"/>
    <w:rsid w:val="00C201C3"/>
    <w:rsid w:val="00C24758"/>
    <w:rsid w:val="00C24F2E"/>
    <w:rsid w:val="00C25416"/>
    <w:rsid w:val="00C30DF0"/>
    <w:rsid w:val="00C31077"/>
    <w:rsid w:val="00C3219B"/>
    <w:rsid w:val="00C3286F"/>
    <w:rsid w:val="00C33437"/>
    <w:rsid w:val="00C34432"/>
    <w:rsid w:val="00C34DC4"/>
    <w:rsid w:val="00C41B13"/>
    <w:rsid w:val="00C41D05"/>
    <w:rsid w:val="00C442C2"/>
    <w:rsid w:val="00C46E35"/>
    <w:rsid w:val="00C50819"/>
    <w:rsid w:val="00C50CD3"/>
    <w:rsid w:val="00C5142A"/>
    <w:rsid w:val="00C5282F"/>
    <w:rsid w:val="00C539FC"/>
    <w:rsid w:val="00C5401B"/>
    <w:rsid w:val="00C56182"/>
    <w:rsid w:val="00C6193D"/>
    <w:rsid w:val="00C65FAC"/>
    <w:rsid w:val="00C70E1E"/>
    <w:rsid w:val="00C70EF5"/>
    <w:rsid w:val="00C73743"/>
    <w:rsid w:val="00C83EF6"/>
    <w:rsid w:val="00C84379"/>
    <w:rsid w:val="00C87FBE"/>
    <w:rsid w:val="00C91AEC"/>
    <w:rsid w:val="00C92C87"/>
    <w:rsid w:val="00C93EB0"/>
    <w:rsid w:val="00C94FEF"/>
    <w:rsid w:val="00C95645"/>
    <w:rsid w:val="00CA07A6"/>
    <w:rsid w:val="00CA2AC8"/>
    <w:rsid w:val="00CA35A3"/>
    <w:rsid w:val="00CA4E21"/>
    <w:rsid w:val="00CA6CDC"/>
    <w:rsid w:val="00CB0317"/>
    <w:rsid w:val="00CB247A"/>
    <w:rsid w:val="00CB2576"/>
    <w:rsid w:val="00CB79C3"/>
    <w:rsid w:val="00CC455F"/>
    <w:rsid w:val="00CC5AB8"/>
    <w:rsid w:val="00CD0A24"/>
    <w:rsid w:val="00CD1649"/>
    <w:rsid w:val="00CE018F"/>
    <w:rsid w:val="00CE269F"/>
    <w:rsid w:val="00CE4146"/>
    <w:rsid w:val="00CE5162"/>
    <w:rsid w:val="00CE5C94"/>
    <w:rsid w:val="00CE63B4"/>
    <w:rsid w:val="00CF03F0"/>
    <w:rsid w:val="00CF10B0"/>
    <w:rsid w:val="00CF6DD1"/>
    <w:rsid w:val="00CF7223"/>
    <w:rsid w:val="00D000F5"/>
    <w:rsid w:val="00D007B1"/>
    <w:rsid w:val="00D02856"/>
    <w:rsid w:val="00D033DF"/>
    <w:rsid w:val="00D03F16"/>
    <w:rsid w:val="00D04754"/>
    <w:rsid w:val="00D04C6F"/>
    <w:rsid w:val="00D051B2"/>
    <w:rsid w:val="00D05B23"/>
    <w:rsid w:val="00D05EA2"/>
    <w:rsid w:val="00D07DB3"/>
    <w:rsid w:val="00D10199"/>
    <w:rsid w:val="00D10716"/>
    <w:rsid w:val="00D10E32"/>
    <w:rsid w:val="00D1239E"/>
    <w:rsid w:val="00D1538B"/>
    <w:rsid w:val="00D158C0"/>
    <w:rsid w:val="00D16AB9"/>
    <w:rsid w:val="00D20896"/>
    <w:rsid w:val="00D20B2A"/>
    <w:rsid w:val="00D2660E"/>
    <w:rsid w:val="00D26627"/>
    <w:rsid w:val="00D2666C"/>
    <w:rsid w:val="00D2735D"/>
    <w:rsid w:val="00D27A73"/>
    <w:rsid w:val="00D313E4"/>
    <w:rsid w:val="00D315B6"/>
    <w:rsid w:val="00D31EB7"/>
    <w:rsid w:val="00D3540E"/>
    <w:rsid w:val="00D36558"/>
    <w:rsid w:val="00D37331"/>
    <w:rsid w:val="00D37A04"/>
    <w:rsid w:val="00D40943"/>
    <w:rsid w:val="00D41E77"/>
    <w:rsid w:val="00D42E8D"/>
    <w:rsid w:val="00D43778"/>
    <w:rsid w:val="00D44C82"/>
    <w:rsid w:val="00D46715"/>
    <w:rsid w:val="00D538BC"/>
    <w:rsid w:val="00D552AF"/>
    <w:rsid w:val="00D563E2"/>
    <w:rsid w:val="00D605EE"/>
    <w:rsid w:val="00D629F1"/>
    <w:rsid w:val="00D731F6"/>
    <w:rsid w:val="00D73F30"/>
    <w:rsid w:val="00D74964"/>
    <w:rsid w:val="00D77D1B"/>
    <w:rsid w:val="00D77F92"/>
    <w:rsid w:val="00D842FB"/>
    <w:rsid w:val="00D8487B"/>
    <w:rsid w:val="00D90BFC"/>
    <w:rsid w:val="00D92DC8"/>
    <w:rsid w:val="00D94504"/>
    <w:rsid w:val="00DA0B66"/>
    <w:rsid w:val="00DA16BA"/>
    <w:rsid w:val="00DA2404"/>
    <w:rsid w:val="00DA288D"/>
    <w:rsid w:val="00DA2AC6"/>
    <w:rsid w:val="00DA4F27"/>
    <w:rsid w:val="00DA6223"/>
    <w:rsid w:val="00DB2133"/>
    <w:rsid w:val="00DB3197"/>
    <w:rsid w:val="00DB4268"/>
    <w:rsid w:val="00DC0961"/>
    <w:rsid w:val="00DC1A56"/>
    <w:rsid w:val="00DC226B"/>
    <w:rsid w:val="00DC37A0"/>
    <w:rsid w:val="00DC7386"/>
    <w:rsid w:val="00DC73C0"/>
    <w:rsid w:val="00DD05D1"/>
    <w:rsid w:val="00DD1407"/>
    <w:rsid w:val="00DD2180"/>
    <w:rsid w:val="00DD291E"/>
    <w:rsid w:val="00DD2FE4"/>
    <w:rsid w:val="00DD3578"/>
    <w:rsid w:val="00DD3B64"/>
    <w:rsid w:val="00DD4FD1"/>
    <w:rsid w:val="00DD642A"/>
    <w:rsid w:val="00DD6A24"/>
    <w:rsid w:val="00DD74CD"/>
    <w:rsid w:val="00DE29D6"/>
    <w:rsid w:val="00DE539E"/>
    <w:rsid w:val="00DF431E"/>
    <w:rsid w:val="00DF67B9"/>
    <w:rsid w:val="00DF7AB6"/>
    <w:rsid w:val="00E00FBB"/>
    <w:rsid w:val="00E023DB"/>
    <w:rsid w:val="00E04D6E"/>
    <w:rsid w:val="00E05163"/>
    <w:rsid w:val="00E069C4"/>
    <w:rsid w:val="00E07BB6"/>
    <w:rsid w:val="00E11A23"/>
    <w:rsid w:val="00E11CF8"/>
    <w:rsid w:val="00E1204B"/>
    <w:rsid w:val="00E1400C"/>
    <w:rsid w:val="00E17356"/>
    <w:rsid w:val="00E174AE"/>
    <w:rsid w:val="00E203E1"/>
    <w:rsid w:val="00E229AA"/>
    <w:rsid w:val="00E243C0"/>
    <w:rsid w:val="00E24915"/>
    <w:rsid w:val="00E24C7E"/>
    <w:rsid w:val="00E256DE"/>
    <w:rsid w:val="00E2590A"/>
    <w:rsid w:val="00E26F30"/>
    <w:rsid w:val="00E26FE9"/>
    <w:rsid w:val="00E2717D"/>
    <w:rsid w:val="00E302A9"/>
    <w:rsid w:val="00E30505"/>
    <w:rsid w:val="00E30BC6"/>
    <w:rsid w:val="00E36DFC"/>
    <w:rsid w:val="00E37DB3"/>
    <w:rsid w:val="00E4062B"/>
    <w:rsid w:val="00E4097F"/>
    <w:rsid w:val="00E4129D"/>
    <w:rsid w:val="00E42247"/>
    <w:rsid w:val="00E42FCA"/>
    <w:rsid w:val="00E443B6"/>
    <w:rsid w:val="00E44EB2"/>
    <w:rsid w:val="00E45EAA"/>
    <w:rsid w:val="00E47FE4"/>
    <w:rsid w:val="00E50161"/>
    <w:rsid w:val="00E52886"/>
    <w:rsid w:val="00E5530D"/>
    <w:rsid w:val="00E55A4A"/>
    <w:rsid w:val="00E565B4"/>
    <w:rsid w:val="00E57875"/>
    <w:rsid w:val="00E601AF"/>
    <w:rsid w:val="00E607C1"/>
    <w:rsid w:val="00E607D1"/>
    <w:rsid w:val="00E60D4D"/>
    <w:rsid w:val="00E611BD"/>
    <w:rsid w:val="00E64135"/>
    <w:rsid w:val="00E65A17"/>
    <w:rsid w:val="00E6686F"/>
    <w:rsid w:val="00E67F74"/>
    <w:rsid w:val="00E72090"/>
    <w:rsid w:val="00E725D1"/>
    <w:rsid w:val="00E75064"/>
    <w:rsid w:val="00E772ED"/>
    <w:rsid w:val="00E81680"/>
    <w:rsid w:val="00E83742"/>
    <w:rsid w:val="00E8390E"/>
    <w:rsid w:val="00E85665"/>
    <w:rsid w:val="00E8575E"/>
    <w:rsid w:val="00E8630D"/>
    <w:rsid w:val="00E86BF9"/>
    <w:rsid w:val="00E90B0B"/>
    <w:rsid w:val="00E90CCB"/>
    <w:rsid w:val="00E93C36"/>
    <w:rsid w:val="00E96052"/>
    <w:rsid w:val="00E96897"/>
    <w:rsid w:val="00E96DF0"/>
    <w:rsid w:val="00E9788F"/>
    <w:rsid w:val="00EA063F"/>
    <w:rsid w:val="00EA0AC6"/>
    <w:rsid w:val="00EA2B25"/>
    <w:rsid w:val="00EA2CAB"/>
    <w:rsid w:val="00EA6432"/>
    <w:rsid w:val="00EA670E"/>
    <w:rsid w:val="00EA67AB"/>
    <w:rsid w:val="00EA70D1"/>
    <w:rsid w:val="00EB335A"/>
    <w:rsid w:val="00EB43B2"/>
    <w:rsid w:val="00EC1977"/>
    <w:rsid w:val="00EC25FD"/>
    <w:rsid w:val="00EC567A"/>
    <w:rsid w:val="00ED0754"/>
    <w:rsid w:val="00ED132B"/>
    <w:rsid w:val="00ED3FCC"/>
    <w:rsid w:val="00ED56B1"/>
    <w:rsid w:val="00ED738F"/>
    <w:rsid w:val="00ED7858"/>
    <w:rsid w:val="00EE41B8"/>
    <w:rsid w:val="00EF3FA0"/>
    <w:rsid w:val="00EF3FF3"/>
    <w:rsid w:val="00EF7C75"/>
    <w:rsid w:val="00F01732"/>
    <w:rsid w:val="00F035EB"/>
    <w:rsid w:val="00F03672"/>
    <w:rsid w:val="00F0477D"/>
    <w:rsid w:val="00F04B34"/>
    <w:rsid w:val="00F050C8"/>
    <w:rsid w:val="00F06233"/>
    <w:rsid w:val="00F07355"/>
    <w:rsid w:val="00F0741C"/>
    <w:rsid w:val="00F07608"/>
    <w:rsid w:val="00F23A90"/>
    <w:rsid w:val="00F23D94"/>
    <w:rsid w:val="00F23F9B"/>
    <w:rsid w:val="00F246D8"/>
    <w:rsid w:val="00F26D61"/>
    <w:rsid w:val="00F2737C"/>
    <w:rsid w:val="00F27447"/>
    <w:rsid w:val="00F27B0C"/>
    <w:rsid w:val="00F3003F"/>
    <w:rsid w:val="00F30BA3"/>
    <w:rsid w:val="00F315B6"/>
    <w:rsid w:val="00F32134"/>
    <w:rsid w:val="00F345B0"/>
    <w:rsid w:val="00F35C78"/>
    <w:rsid w:val="00F378B2"/>
    <w:rsid w:val="00F37D94"/>
    <w:rsid w:val="00F40E11"/>
    <w:rsid w:val="00F41D37"/>
    <w:rsid w:val="00F4390B"/>
    <w:rsid w:val="00F43E32"/>
    <w:rsid w:val="00F4730F"/>
    <w:rsid w:val="00F50AE5"/>
    <w:rsid w:val="00F5157F"/>
    <w:rsid w:val="00F52B1D"/>
    <w:rsid w:val="00F52BCF"/>
    <w:rsid w:val="00F541F5"/>
    <w:rsid w:val="00F54490"/>
    <w:rsid w:val="00F54ECB"/>
    <w:rsid w:val="00F562C4"/>
    <w:rsid w:val="00F56AAE"/>
    <w:rsid w:val="00F56CA7"/>
    <w:rsid w:val="00F613C2"/>
    <w:rsid w:val="00F62E49"/>
    <w:rsid w:val="00F632F1"/>
    <w:rsid w:val="00F63D83"/>
    <w:rsid w:val="00F66D24"/>
    <w:rsid w:val="00F728DA"/>
    <w:rsid w:val="00F72D18"/>
    <w:rsid w:val="00F7303E"/>
    <w:rsid w:val="00F733BD"/>
    <w:rsid w:val="00F739CD"/>
    <w:rsid w:val="00F73B1E"/>
    <w:rsid w:val="00F75139"/>
    <w:rsid w:val="00F77874"/>
    <w:rsid w:val="00F80295"/>
    <w:rsid w:val="00F81DCF"/>
    <w:rsid w:val="00F82C7F"/>
    <w:rsid w:val="00F83A31"/>
    <w:rsid w:val="00F83D29"/>
    <w:rsid w:val="00F84D07"/>
    <w:rsid w:val="00F851FD"/>
    <w:rsid w:val="00F86886"/>
    <w:rsid w:val="00F869A1"/>
    <w:rsid w:val="00F90032"/>
    <w:rsid w:val="00F90198"/>
    <w:rsid w:val="00F91156"/>
    <w:rsid w:val="00F9276E"/>
    <w:rsid w:val="00F9471C"/>
    <w:rsid w:val="00F94A2B"/>
    <w:rsid w:val="00F94A98"/>
    <w:rsid w:val="00F95CB4"/>
    <w:rsid w:val="00F97793"/>
    <w:rsid w:val="00FA2EA0"/>
    <w:rsid w:val="00FA3D59"/>
    <w:rsid w:val="00FA4332"/>
    <w:rsid w:val="00FA45D4"/>
    <w:rsid w:val="00FB0A8B"/>
    <w:rsid w:val="00FB1D6A"/>
    <w:rsid w:val="00FB1E56"/>
    <w:rsid w:val="00FB2E5C"/>
    <w:rsid w:val="00FC2079"/>
    <w:rsid w:val="00FC4390"/>
    <w:rsid w:val="00FC46A1"/>
    <w:rsid w:val="00FC4C05"/>
    <w:rsid w:val="00FC4F35"/>
    <w:rsid w:val="00FC613A"/>
    <w:rsid w:val="00FC6B00"/>
    <w:rsid w:val="00FC70D8"/>
    <w:rsid w:val="00FD0788"/>
    <w:rsid w:val="00FD0A88"/>
    <w:rsid w:val="00FD2F91"/>
    <w:rsid w:val="00FD375C"/>
    <w:rsid w:val="00FD5535"/>
    <w:rsid w:val="00FD5F3A"/>
    <w:rsid w:val="00FD69FF"/>
    <w:rsid w:val="00FD6BD5"/>
    <w:rsid w:val="00FE0D2E"/>
    <w:rsid w:val="00FE2A80"/>
    <w:rsid w:val="00FE67F8"/>
    <w:rsid w:val="00FE7839"/>
    <w:rsid w:val="00FF2126"/>
    <w:rsid w:val="00FF2A8E"/>
    <w:rsid w:val="00FF34EE"/>
    <w:rsid w:val="00FF3C8D"/>
    <w:rsid w:val="00FF6AC4"/>
    <w:rsid w:val="00FF6C41"/>
    <w:rsid w:val="00FF7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F0DC7D"/>
  <w15:chartTrackingRefBased/>
  <w15:docId w15:val="{CF307A6E-515B-0844-AA13-99A0F80A5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669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699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699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69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699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69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699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6699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002F1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E1204B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1204B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E1204B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1204B"/>
    <w:rPr>
      <w:rFonts w:ascii="Calibri" w:hAnsi="Calibri" w:cs="Calibri"/>
      <w:noProof/>
      <w:lang w:val="en-US"/>
    </w:rPr>
  </w:style>
  <w:style w:type="paragraph" w:styleId="Revision">
    <w:name w:val="Revision"/>
    <w:hidden/>
    <w:uiPriority w:val="99"/>
    <w:semiHidden/>
    <w:rsid w:val="00D842FB"/>
    <w:pPr>
      <w:spacing w:after="0" w:line="240" w:lineRule="auto"/>
    </w:pPr>
  </w:style>
  <w:style w:type="paragraph" w:styleId="ListBullet">
    <w:name w:val="List Bullet"/>
    <w:basedOn w:val="Normal"/>
    <w:uiPriority w:val="99"/>
    <w:unhideWhenUsed/>
    <w:rsid w:val="00A67170"/>
    <w:pPr>
      <w:numPr>
        <w:numId w:val="9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rsid w:val="00BE0E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0E89"/>
  </w:style>
  <w:style w:type="paragraph" w:styleId="Footer">
    <w:name w:val="footer"/>
    <w:basedOn w:val="Normal"/>
    <w:link w:val="FooterChar"/>
    <w:uiPriority w:val="99"/>
    <w:unhideWhenUsed/>
    <w:rsid w:val="00BE0E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0E89"/>
  </w:style>
  <w:style w:type="paragraph" w:styleId="PlainText">
    <w:name w:val="Plain Text"/>
    <w:basedOn w:val="Normal"/>
    <w:link w:val="PlainTextChar"/>
    <w:uiPriority w:val="99"/>
    <w:semiHidden/>
    <w:unhideWhenUsed/>
    <w:rsid w:val="003F3893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F3893"/>
    <w:rPr>
      <w:rFonts w:ascii="Calibri" w:hAnsi="Calibri"/>
      <w:szCs w:val="21"/>
    </w:rPr>
  </w:style>
  <w:style w:type="table" w:customStyle="1" w:styleId="TableGrid1">
    <w:name w:val="Table Grid1"/>
    <w:basedOn w:val="TableNormal"/>
    <w:next w:val="TableGrid"/>
    <w:uiPriority w:val="39"/>
    <w:rsid w:val="007D7F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7D7F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A46C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36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1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09EFB0-B9A9-4985-B939-288150A021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889</Words>
  <Characters>5073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Queensland</Company>
  <LinksUpToDate>false</LinksUpToDate>
  <CharactersWithSpaces>5951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Klyne</dc:creator>
  <cp:keywords/>
  <dc:description/>
  <cp:lastModifiedBy>David Klyne</cp:lastModifiedBy>
  <cp:revision>6</cp:revision>
  <dcterms:created xsi:type="dcterms:W3CDTF">2020-08-10T13:00:00Z</dcterms:created>
  <dcterms:modified xsi:type="dcterms:W3CDTF">2020-08-11T07:09:00Z</dcterms:modified>
</cp:coreProperties>
</file>