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A9180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Supplementry data</w:t>
      </w:r>
    </w:p>
    <w:p w14:paraId="42ECB32B" w14:textId="77777777" w:rsidR="004066AC" w:rsidRPr="0017642A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A9473F">
        <w:rPr>
          <w:rFonts w:ascii="Times New Roman" w:hAnsi="Times New Roman" w:cs="Times New Roman"/>
          <w:sz w:val="20"/>
          <w:szCs w:val="20"/>
        </w:rPr>
        <w:t xml:space="preserve"> </w:t>
      </w:r>
      <w:r w:rsidRPr="00082FF9">
        <w:rPr>
          <w:rFonts w:ascii="Times New Roman" w:hAnsi="Times New Roman" w:cs="Times New Roman"/>
          <w:sz w:val="20"/>
          <w:szCs w:val="20"/>
        </w:rPr>
        <w:t xml:space="preserve">Dose dependent response </w:t>
      </w:r>
      <w:r w:rsidRPr="00082FF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on the reproduction (F0) and life stage survivalship of </w:t>
      </w:r>
      <w:r w:rsidRPr="00082FF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Panonychus citri</w:t>
      </w:r>
      <w:r w:rsidRPr="00082FF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(F1) (Mean ± SEM)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0DA24008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03"/>
        <w:gridCol w:w="1182"/>
        <w:gridCol w:w="1460"/>
        <w:gridCol w:w="1456"/>
        <w:gridCol w:w="1610"/>
        <w:gridCol w:w="1575"/>
        <w:gridCol w:w="2023"/>
        <w:gridCol w:w="2053"/>
        <w:gridCol w:w="1496"/>
      </w:tblGrid>
      <w:tr w:rsidR="004066AC" w:rsidRPr="005E3451" w14:paraId="09C26B83" w14:textId="77777777" w:rsidTr="00FF462D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7F2A5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Treatments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88A86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F60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Eggs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264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%Eclosion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A94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%Egg</w:t>
            </w: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hatchability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4FC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%Larval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300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%Protonymph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5E8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%Deutonymph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EB1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%Adult survival</w:t>
            </w:r>
          </w:p>
        </w:tc>
      </w:tr>
      <w:tr w:rsidR="004066AC" w:rsidRPr="005E3451" w14:paraId="6D39D096" w14:textId="77777777" w:rsidTr="00FF462D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A333C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SYP-9625 (30%)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C25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E53A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7.33±1.86e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5E2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93.33±6.67a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C26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87.67±4.33a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958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83.67±13.91a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71B9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95±1.73a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245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91.67±6.01a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C9F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96±2.33a</w:t>
            </w:r>
          </w:p>
        </w:tc>
      </w:tr>
      <w:tr w:rsidR="004066AC" w:rsidRPr="005E3451" w14:paraId="70B828D7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5E03EBB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7F5E5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1478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14.33±2.19de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1F11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95.33±1.76a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BD50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90.67±7.42a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8522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89±11a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539A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1831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97±0.57a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E4DB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</w:tr>
      <w:tr w:rsidR="004066AC" w:rsidRPr="005E3451" w14:paraId="69B71787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403A54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7B734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C4B1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19.67±1.2cde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A6FE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2C42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98±1.16a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B2B6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92±6.11a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E2E6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7AAB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97.33±2.67a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C30C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</w:tr>
      <w:tr w:rsidR="004066AC" w:rsidRPr="005E3451" w14:paraId="6A6FDF6B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300E97D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31DD8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CB70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26.67±1.67bcd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6F71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1FBE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8CE5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92±8a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1A7A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920F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243C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100±0aA</w:t>
            </w:r>
          </w:p>
        </w:tc>
      </w:tr>
      <w:tr w:rsidR="004066AC" w:rsidRPr="005E3451" w14:paraId="29D58A5C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0DB04C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4331E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9EF6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32.33±1.67bc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1EC4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3346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EBCD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92.33±7.33a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E96D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E565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3B22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1F168E6B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0029B45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7CA3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66A3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32.33±3.28bc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4AE7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6155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CE1E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4139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0878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FC5A0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3A0F9337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3F626A7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B885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B1A8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35.33±1.76b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640A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A3D2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9B54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C14A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1E6F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5B14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5E5CAA58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028F805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A8D60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E6F9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37±0.58b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B20C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4A1D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0CBF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E3C2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70B3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77509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6789E26C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23FFCFD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5CEE4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6EBB7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79±7.23a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BD99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7699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BC49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1A7C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F403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012B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7CAC72C5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2FC0261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15C66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F(df)P-value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2A96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46.4(8,26)0.0000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A4B2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0.79(8,26)0.6172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21CE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2.50(8,26)0.0506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C1F9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0.57(8,26)0.7869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5A55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1.40(8,26)0.2634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6177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1.33(8,26)0.2914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EDDB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1.67(8,26)0.1736</w:t>
            </w:r>
          </w:p>
        </w:tc>
      </w:tr>
      <w:tr w:rsidR="004066AC" w:rsidRPr="005E3451" w14:paraId="14BEA542" w14:textId="77777777" w:rsidTr="00FF462D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7EBBDFB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Abamectin (5%)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305FE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99AE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8.67±2.23e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810D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A02A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95±1.73a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4D3F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92±6.11a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4FBD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95±1.73a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ED8D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97±0.58a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0EF7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55D77A07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70D69B5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1FB38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F908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17±2.8de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938C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4161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98±1.15a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13EF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92±6.11a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A2B5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D10E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F450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4EBDDCE9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467134A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D1FBC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77D4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23.67±1.4cde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E3B7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99.67±0.33a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B942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E784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92.67±7.33a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9F24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11CA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97.33±2.67a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54B1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</w:t>
            </w:r>
          </w:p>
        </w:tc>
      </w:tr>
      <w:tr w:rsidR="004066AC" w:rsidRPr="005E3451" w14:paraId="3E10240F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4D0BBA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BA373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A4BF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32±1.44bcd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03C3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3A1E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90.67±7.42a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758D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95±6.11a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8DB5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4911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0224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96.33±2.33a</w:t>
            </w:r>
          </w:p>
        </w:tc>
      </w:tr>
      <w:tr w:rsidR="004066AC" w:rsidRPr="005E3451" w14:paraId="0573F107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0C442FB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63D6B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EFA7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39±2bc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BF48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0F9E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0978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1996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7580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8697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06DD06E6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4BF23C8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926F1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7B6D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38.67±3.93bc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EB81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91D9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16F4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75BA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2D8A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D414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1D1486AF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85E667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CE26F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7669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42.33±2.11b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74D0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3CD4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709A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92±8a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A95A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CDC4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91.67±6.01a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C304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</w:tr>
      <w:tr w:rsidR="004066AC" w:rsidRPr="005E3451" w14:paraId="7E71C346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377FA33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5654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BF92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79±7.23a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290F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FD28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C9FE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FE58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4EF9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755C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475DC071" w14:textId="77777777" w:rsidTr="00FF462D">
        <w:trPr>
          <w:trHeight w:val="378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D5D3F6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2120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F(df)P-value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8B1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38.3(7,23)0.0000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A94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0.97(6,23)0.4817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E96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2.41(7,23)0.0691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B7A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0.51(7,23)0.8138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D00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1.45(7,23)0.2540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32C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1.39(7,23)0.2745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93E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1.63(7,23)0.1978</w:t>
            </w:r>
          </w:p>
        </w:tc>
      </w:tr>
    </w:tbl>
    <w:p w14:paraId="72AC849E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F689A42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F2AF5E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B3E775F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67669A2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7BF1178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80DE31D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CEA40E" w14:textId="77777777" w:rsidR="004066AC" w:rsidRPr="00EB5ED2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ascii="Times New Roman" w:hAnsi="Times New Roman" w:cs="Times New Roman"/>
          <w:sz w:val="20"/>
          <w:szCs w:val="20"/>
        </w:rPr>
        <w:t xml:space="preserve"> (Continue)</w:t>
      </w:r>
    </w:p>
    <w:p w14:paraId="2D7882BB" w14:textId="77777777" w:rsidR="004066AC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5517" w:type="dxa"/>
        <w:jc w:val="center"/>
        <w:tblLook w:val="04A0" w:firstRow="1" w:lastRow="0" w:firstColumn="1" w:lastColumn="0" w:noHBand="0" w:noVBand="1"/>
      </w:tblPr>
      <w:tblGrid>
        <w:gridCol w:w="1233"/>
        <w:gridCol w:w="1323"/>
        <w:gridCol w:w="1640"/>
        <w:gridCol w:w="1635"/>
        <w:gridCol w:w="1635"/>
        <w:gridCol w:w="1771"/>
        <w:gridCol w:w="2282"/>
        <w:gridCol w:w="2317"/>
        <w:gridCol w:w="1681"/>
      </w:tblGrid>
      <w:tr w:rsidR="004066AC" w:rsidRPr="005E3451" w14:paraId="0A511602" w14:textId="77777777" w:rsidTr="00FF462D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3C0B0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Treatments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7F4C1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7AE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Eggs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CB8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%Eclosion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0C01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%Eggviability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78E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%Larval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903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%Protonymph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397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%Deutonymph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31EC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%Adult survival</w:t>
            </w:r>
          </w:p>
        </w:tc>
      </w:tr>
      <w:tr w:rsidR="004066AC" w:rsidRPr="005E3451" w14:paraId="25996B98" w14:textId="77777777" w:rsidTr="00FF462D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C6106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Plant Oil (99%)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6323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80B2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22.67±4.56c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F3E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97.33±0.88b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31D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98±1.16a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FD6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98±1a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80D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97.33±2.67a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37F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97.33±2.67a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A40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98.67±0.67ab</w:t>
            </w:r>
          </w:p>
        </w:tc>
      </w:tr>
      <w:tr w:rsidR="004066AC" w:rsidRPr="005E3451" w14:paraId="1904D29F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09C166A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C1CF6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FF2B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34.33±6.36bc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F3F2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6B1D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98.33±1.2a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1ED9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98±2a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5455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96.33±1.86a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252D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1682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98.67±1.33ab</w:t>
            </w:r>
          </w:p>
        </w:tc>
      </w:tr>
      <w:tr w:rsidR="004066AC" w:rsidRPr="005E3451" w14:paraId="527830BC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910D14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AC2B4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C48A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41.67±9.55abc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C49F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99±0.58ab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F83F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5994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5313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98.33±1.67a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F279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F70D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98.67±0.67ab</w:t>
            </w:r>
          </w:p>
        </w:tc>
      </w:tr>
      <w:tr w:rsidR="004066AC" w:rsidRPr="005E3451" w14:paraId="562A7B5F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7F26D4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7BDA5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3564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50.33±7.81abc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0EA5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B90E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97.33±1.53a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41F02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8433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796D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23AE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95.67±0.33ab</w:t>
            </w:r>
          </w:p>
        </w:tc>
      </w:tr>
      <w:tr w:rsidR="004066AC" w:rsidRPr="005E3451" w14:paraId="64995445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36CBC1F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DD9C31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DCDC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57±8.07abc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B49A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5F5F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98±2a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A048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99±1a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DB74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99.67±0.33a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D8DE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92EE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96±2ab</w:t>
            </w:r>
          </w:p>
        </w:tc>
      </w:tr>
      <w:tr w:rsidR="004066AC" w:rsidRPr="005E3451" w14:paraId="3EABA57D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942BAB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32FDE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0228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62±5.11ab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873F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4F6E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98±2a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0329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09ED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9B65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49EC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98±2ab</w:t>
            </w:r>
          </w:p>
        </w:tc>
      </w:tr>
      <w:tr w:rsidR="004066AC" w:rsidRPr="005E3451" w14:paraId="4592B889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59F86F8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C1E1C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BE04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62.67±9.82ab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6ED6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EC02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E0D9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CC41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98.33±1.67a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B2C4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E60C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326AD549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28BE335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37236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1358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68.33±8.33ab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FEA9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8700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96.33±2.33a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FE65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53B6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99.67±0.33a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3B78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588B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93.67±1.67b</w:t>
            </w:r>
          </w:p>
        </w:tc>
      </w:tr>
      <w:tr w:rsidR="004066AC" w:rsidRPr="005E3451" w14:paraId="1EFBA208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47850E4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1EC45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2068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79±7.23a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165B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84DA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7417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7C84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C09D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33F9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23DC7E8B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3683D16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4C3EA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F(df)P-value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CD90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5.39(8,26)0.0015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DAB8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4.68(8,26)0.0031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AC57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0.63(8,26)0.7448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65B7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0.89(8,26)0.5461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0D4F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0.66(8,26)0.7158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668E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0.81(8,26)0.6036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47FE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3.05(8,26)0.0235</w:t>
            </w:r>
          </w:p>
        </w:tc>
      </w:tr>
      <w:tr w:rsidR="004066AC" w:rsidRPr="005E3451" w14:paraId="188CDD15" w14:textId="77777777" w:rsidTr="00FF462D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5CEF4CF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Mineral Oil (99%)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9BCCF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D39C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8±0.43e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F36D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7363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92.67±3.71a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69AB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98.33±1.67a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B338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96±2.31a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5A1D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80±2.89b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E3AA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91.67±1.67a</w:t>
            </w:r>
          </w:p>
        </w:tc>
      </w:tr>
      <w:tr w:rsidR="004066AC" w:rsidRPr="005E3451" w14:paraId="21E775C2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6F0A1BE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CA236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7EE3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15±0.46de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ADD3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98.33±1.2a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679DF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98±1.15a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E64D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99.67±0.33a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027B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0382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92.33±4.33ab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6EB2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4C8EC5EE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479D575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D53F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BFC8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21±0.78d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2DAC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FA5B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5116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997E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5399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97.33±2.67ab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ED99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95.33±2.91a</w:t>
            </w:r>
          </w:p>
        </w:tc>
      </w:tr>
      <w:tr w:rsidR="004066AC" w:rsidRPr="005E3451" w14:paraId="0ADA948A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1C4C254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E4119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43A0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28±0.7cd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3894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99±0.58ab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6DF2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97.33±1.33a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BE45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93.33±6.67a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48DA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B905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91.33±7.69ab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D54C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89.67±5.04a</w:t>
            </w:r>
          </w:p>
        </w:tc>
      </w:tr>
      <w:tr w:rsidR="004066AC" w:rsidRPr="005E3451" w14:paraId="498EDF25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7E812CC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096EE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AF60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26±1.15cd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CAAD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97.33±2.67a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35E69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99.33±0.67a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9CD9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105D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9660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95±2.89ab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C672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5557ED92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0913785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B8827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31A0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26.67±0.87bc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9906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94.33±2.85a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57272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44DA4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3585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080DC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98.33±1.67ab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C327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86.67±8.82a</w:t>
            </w:r>
          </w:p>
        </w:tc>
      </w:tr>
      <w:tr w:rsidR="004066AC" w:rsidRPr="005E3451" w14:paraId="718CD683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2941DB2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103DD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0.000945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E24E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43.67±0.89b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B8AA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93.33±6.67a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36B2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3B23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96697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16AB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95±2.89ab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81A1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95.67±2.96a</w:t>
            </w:r>
          </w:p>
        </w:tc>
      </w:tr>
      <w:tr w:rsidR="004066AC" w:rsidRPr="005E3451" w14:paraId="5F8D67D2" w14:textId="77777777" w:rsidTr="00FF462D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14:paraId="430E65B6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0D65B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C0F5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79±7.23a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B6465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646F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E0C4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A2515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D8B4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98.67±1.33a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58F0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100±0a</w:t>
            </w:r>
          </w:p>
        </w:tc>
      </w:tr>
      <w:tr w:rsidR="004066AC" w:rsidRPr="005E3451" w14:paraId="6685B477" w14:textId="77777777" w:rsidTr="00FF462D">
        <w:trPr>
          <w:trHeight w:val="315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ED4C06D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E6F8" w14:textId="77777777" w:rsidR="004066AC" w:rsidRPr="005E3451" w:rsidRDefault="004066AC" w:rsidP="00FF4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45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F(df)P-value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9BF8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68(7,23)0.0000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7E2B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0.90(7,23)0.5293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001E1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2.55(7,23)0.0575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4C870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sz w:val="20"/>
                <w:szCs w:val="20"/>
              </w:rPr>
              <w:t>0.92(7,23)0.5192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5743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0.98(7,23)0.4788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98CE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2.57(7,23)0.0559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CED3A" w14:textId="77777777" w:rsidR="004066AC" w:rsidRPr="005E3451" w:rsidRDefault="004066AC" w:rsidP="00FF462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4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1.71(7,23)0.1768</w:t>
            </w:r>
          </w:p>
        </w:tc>
      </w:tr>
    </w:tbl>
    <w:p w14:paraId="326936BD" w14:textId="77777777" w:rsidR="004066AC" w:rsidRPr="00082FF9" w:rsidRDefault="004066AC" w:rsidP="004066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965ADA8" w14:textId="77777777" w:rsidR="004066AC" w:rsidRDefault="004066AC" w:rsidP="004066AC"/>
    <w:p w14:paraId="1CC3B3F7" w14:textId="77777777" w:rsidR="004066AC" w:rsidRPr="002E5653" w:rsidRDefault="004066AC" w:rsidP="004066AC">
      <w:pPr>
        <w:snapToGrid w:val="0"/>
        <w:spacing w:after="0"/>
        <w:rPr>
          <w:rFonts w:ascii="Times New Roman" w:hAnsi="Times New Roman" w:cs="Times New Roman"/>
          <w:sz w:val="20"/>
          <w:szCs w:val="20"/>
        </w:rPr>
      </w:pPr>
    </w:p>
    <w:p w14:paraId="2D2144BE" w14:textId="77777777" w:rsidR="00F553FF" w:rsidRDefault="00F553FF"/>
    <w:sectPr w:rsidR="00F553FF" w:rsidSect="004066AC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6AC"/>
    <w:rsid w:val="003C2EF4"/>
    <w:rsid w:val="004066AC"/>
    <w:rsid w:val="00B50341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A103B"/>
  <w15:chartTrackingRefBased/>
  <w15:docId w15:val="{8BE638B3-AB56-42DD-B173-6D8C6B43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6AC"/>
    <w:pPr>
      <w:spacing w:after="200" w:line="276" w:lineRule="auto"/>
    </w:pPr>
    <w:rPr>
      <w:rFonts w:eastAsiaTheme="minorEastAsia"/>
      <w:kern w:val="0"/>
      <w:szCs w:val="32"/>
      <w:lang w:val="en-GB" w:eastAsia="zh-CN" w:bidi="bo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6A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6A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6A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6A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6A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6A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6A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6A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6A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6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6A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6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6AC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6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6AC"/>
    <w:pPr>
      <w:spacing w:after="160" w:line="259" w:lineRule="auto"/>
      <w:ind w:left="720"/>
      <w:contextualSpacing/>
    </w:pPr>
    <w:rPr>
      <w:rFonts w:eastAsiaTheme="minorHAnsi"/>
      <w:kern w:val="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6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6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3050</Characters>
  <Application>Microsoft Office Word</Application>
  <DocSecurity>0</DocSecurity>
  <Lines>25</Lines>
  <Paragraphs>7</Paragraphs>
  <ScaleCrop>false</ScaleCrop>
  <Company>Springer Nature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2025-02-03T04:13:00Z</dcterms:created>
  <dcterms:modified xsi:type="dcterms:W3CDTF">2025-02-03T04:13:00Z</dcterms:modified>
</cp:coreProperties>
</file>