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35D3F" w14:textId="0773A889" w:rsidR="000D79DA" w:rsidRDefault="00F1635A">
      <w:pPr>
        <w:rPr>
          <w:rFonts w:ascii="Times New Roman" w:hAnsi="Times New Roman" w:cs="Times New Roman"/>
          <w:sz w:val="20"/>
          <w:szCs w:val="20"/>
        </w:rPr>
      </w:pPr>
      <w:r w:rsidRPr="00F1635A">
        <w:rPr>
          <w:rFonts w:ascii="Times New Roman" w:hAnsi="Times New Roman" w:cs="Times New Roman"/>
          <w:b/>
          <w:bCs/>
          <w:sz w:val="20"/>
          <w:szCs w:val="20"/>
        </w:rPr>
        <w:t>Table S1</w:t>
      </w:r>
      <w:r w:rsidRPr="00F1635A">
        <w:rPr>
          <w:rFonts w:ascii="Times New Roman" w:hAnsi="Times New Roman" w:cs="Times New Roman"/>
          <w:sz w:val="20"/>
          <w:szCs w:val="20"/>
        </w:rPr>
        <w:t xml:space="preserve"> Fungal and bacterial community α-diversity indices across three medicinal herb species (</w:t>
      </w:r>
      <w:r w:rsidRPr="00F839E3">
        <w:rPr>
          <w:rFonts w:ascii="Times New Roman" w:hAnsi="Times New Roman" w:cs="Times New Roman"/>
          <w:i/>
          <w:iCs/>
          <w:sz w:val="20"/>
          <w:szCs w:val="20"/>
        </w:rPr>
        <w:t>A. sinensis</w:t>
      </w:r>
      <w:r w:rsidRPr="00F1635A">
        <w:rPr>
          <w:rFonts w:ascii="Times New Roman" w:hAnsi="Times New Roman" w:cs="Times New Roman"/>
          <w:sz w:val="20"/>
          <w:szCs w:val="20"/>
        </w:rPr>
        <w:t xml:space="preserve">, </w:t>
      </w:r>
      <w:r w:rsidRPr="00F839E3">
        <w:rPr>
          <w:rFonts w:ascii="Times New Roman" w:hAnsi="Times New Roman" w:cs="Times New Roman"/>
          <w:i/>
          <w:iCs/>
          <w:sz w:val="20"/>
          <w:szCs w:val="20"/>
        </w:rPr>
        <w:t>C. pilosula</w:t>
      </w:r>
      <w:r w:rsidRPr="00F1635A">
        <w:rPr>
          <w:rFonts w:ascii="Times New Roman" w:hAnsi="Times New Roman" w:cs="Times New Roman"/>
          <w:sz w:val="20"/>
          <w:szCs w:val="20"/>
        </w:rPr>
        <w:t xml:space="preserve">, and </w:t>
      </w:r>
      <w:r w:rsidRPr="00F839E3">
        <w:rPr>
          <w:rFonts w:ascii="Times New Roman" w:hAnsi="Times New Roman" w:cs="Times New Roman"/>
          <w:i/>
          <w:iCs/>
          <w:sz w:val="20"/>
          <w:szCs w:val="20"/>
        </w:rPr>
        <w:t>A. mongholicus</w:t>
      </w:r>
      <w:r w:rsidRPr="00F1635A">
        <w:rPr>
          <w:rFonts w:ascii="Times New Roman" w:hAnsi="Times New Roman" w:cs="Times New Roman"/>
          <w:sz w:val="20"/>
          <w:szCs w:val="20"/>
        </w:rPr>
        <w:t xml:space="preserve"> under different </w:t>
      </w:r>
      <w:r w:rsidRPr="00F839E3">
        <w:rPr>
          <w:rFonts w:ascii="Times New Roman" w:hAnsi="Times New Roman" w:cs="Times New Roman"/>
          <w:i/>
          <w:iCs/>
          <w:sz w:val="20"/>
          <w:szCs w:val="20"/>
        </w:rPr>
        <w:t>Fusarium</w:t>
      </w:r>
      <w:r w:rsidRPr="00F1635A">
        <w:rPr>
          <w:rFonts w:ascii="Times New Roman" w:hAnsi="Times New Roman" w:cs="Times New Roman"/>
          <w:sz w:val="20"/>
          <w:szCs w:val="20"/>
        </w:rPr>
        <w:t xml:space="preserve"> spp. inoculation treatments</w:t>
      </w:r>
    </w:p>
    <w:tbl>
      <w:tblPr>
        <w:tblW w:w="11900" w:type="dxa"/>
        <w:tblInd w:w="535" w:type="dxa"/>
        <w:tblCellMar>
          <w:top w:w="15" w:type="dxa"/>
        </w:tblCellMar>
        <w:tblLook w:val="04A0" w:firstRow="1" w:lastRow="0" w:firstColumn="1" w:lastColumn="0" w:noHBand="0" w:noVBand="1"/>
      </w:tblPr>
      <w:tblGrid>
        <w:gridCol w:w="1041"/>
        <w:gridCol w:w="1854"/>
        <w:gridCol w:w="1353"/>
        <w:gridCol w:w="829"/>
        <w:gridCol w:w="703"/>
        <w:gridCol w:w="960"/>
        <w:gridCol w:w="1024"/>
        <w:gridCol w:w="1091"/>
        <w:gridCol w:w="964"/>
        <w:gridCol w:w="1091"/>
        <w:gridCol w:w="990"/>
      </w:tblGrid>
      <w:tr w:rsidR="003E176B" w:rsidRPr="00302A6A" w14:paraId="000F6464" w14:textId="77777777" w:rsidTr="003E176B">
        <w:trPr>
          <w:trHeight w:val="145"/>
        </w:trPr>
        <w:tc>
          <w:tcPr>
            <w:tcW w:w="1041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CEDBB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Fungi</w:t>
            </w:r>
          </w:p>
        </w:tc>
        <w:tc>
          <w:tcPr>
            <w:tcW w:w="185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D0A28D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Species</w:t>
            </w:r>
          </w:p>
        </w:tc>
        <w:tc>
          <w:tcPr>
            <w:tcW w:w="135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F8BA3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Treatments</w:t>
            </w:r>
          </w:p>
        </w:tc>
        <w:tc>
          <w:tcPr>
            <w:tcW w:w="1532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0D86C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Shannon</w:t>
            </w:r>
          </w:p>
        </w:tc>
        <w:tc>
          <w:tcPr>
            <w:tcW w:w="1984" w:type="dxa"/>
            <w:gridSpan w:val="2"/>
            <w:tcBorders>
              <w:top w:val="single" w:sz="8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4F8919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Simpson</w:t>
            </w:r>
          </w:p>
        </w:tc>
        <w:tc>
          <w:tcPr>
            <w:tcW w:w="2055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5BC5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ACE</w:t>
            </w:r>
          </w:p>
        </w:tc>
        <w:tc>
          <w:tcPr>
            <w:tcW w:w="2081" w:type="dxa"/>
            <w:gridSpan w:val="2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4682A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Chao1</w:t>
            </w:r>
          </w:p>
        </w:tc>
      </w:tr>
      <w:tr w:rsidR="003E176B" w:rsidRPr="00302A6A" w14:paraId="0E997EB7" w14:textId="77777777" w:rsidTr="003E176B">
        <w:trPr>
          <w:trHeight w:val="145"/>
        </w:trPr>
        <w:tc>
          <w:tcPr>
            <w:tcW w:w="1041" w:type="dxa"/>
            <w:vMerge/>
            <w:vAlign w:val="center"/>
            <w:hideMark/>
          </w:tcPr>
          <w:p w14:paraId="698AFF62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742F2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4145B4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1BEB2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Mean </w:t>
            </w:r>
          </w:p>
        </w:tc>
        <w:tc>
          <w:tcPr>
            <w:tcW w:w="703" w:type="dxa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17F135" w14:textId="5994FB4C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sz w:val="20"/>
                  <w:szCs w:val="20"/>
                  <w14:ligatures w14:val="none"/>
                </w:rPr>
                <m:t>±</m:t>
              </m:r>
            </m:oMath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960" w:type="dxa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8D5C2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1024" w:type="dxa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149B68" w14:textId="25507D4B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sz w:val="20"/>
                  <w:szCs w:val="20"/>
                  <w14:ligatures w14:val="none"/>
                </w:rPr>
                <m:t>±</m:t>
              </m:r>
            </m:oMath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1091" w:type="dxa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AC5C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964" w:type="dxa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A39F05" w14:textId="0114A4E9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sz w:val="20"/>
                  <w:szCs w:val="20"/>
                  <w14:ligatures w14:val="none"/>
                </w:rPr>
                <m:t>±</m:t>
              </m:r>
            </m:oMath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  <w:tc>
          <w:tcPr>
            <w:tcW w:w="1091" w:type="dxa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8505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990" w:type="dxa"/>
            <w:tcBorders>
              <w:top w:val="single" w:sz="6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FFFE9" w14:textId="7F2060AC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m:oMath>
              <m:r>
                <m:rPr>
                  <m:sty m:val="bi"/>
                </m:rPr>
                <w:rPr>
                  <w:rFonts w:ascii="Cambria Math" w:eastAsia="Times New Roman" w:hAnsi="Cambria Math" w:cs="Times New Roman"/>
                  <w:color w:val="000000"/>
                  <w:kern w:val="0"/>
                  <w:sz w:val="20"/>
                  <w:szCs w:val="20"/>
                  <w14:ligatures w14:val="none"/>
                </w:rPr>
                <m:t>±</m:t>
              </m:r>
            </m:oMath>
            <w:r w:rsidRPr="00302A6A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SE</w:t>
            </w:r>
          </w:p>
        </w:tc>
      </w:tr>
      <w:tr w:rsidR="00881C0A" w:rsidRPr="00302A6A" w14:paraId="50E99F2D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319EE9A1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 w:val="restart"/>
            <w:tcBorders>
              <w:top w:val="single" w:sz="8" w:space="0" w:color="auto"/>
            </w:tcBorders>
            <w:vAlign w:val="center"/>
            <w:hideMark/>
          </w:tcPr>
          <w:p w14:paraId="38759357" w14:textId="3F2D48F7" w:rsidR="00302A6A" w:rsidRPr="00302A6A" w:rsidRDefault="00BB525C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B525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A. sinensis</w:t>
            </w:r>
          </w:p>
        </w:tc>
        <w:tc>
          <w:tcPr>
            <w:tcW w:w="135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A23FE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DG105</w:t>
            </w:r>
          </w:p>
        </w:tc>
        <w:tc>
          <w:tcPr>
            <w:tcW w:w="82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797B5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3.13</w:t>
            </w:r>
          </w:p>
        </w:tc>
        <w:tc>
          <w:tcPr>
            <w:tcW w:w="70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7CD7C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0.44</w:t>
            </w:r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6F933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0.7273</w:t>
            </w:r>
          </w:p>
        </w:tc>
        <w:tc>
          <w:tcPr>
            <w:tcW w:w="102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7054B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0.0776</w:t>
            </w:r>
          </w:p>
        </w:tc>
        <w:tc>
          <w:tcPr>
            <w:tcW w:w="109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6FBEB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419.54</w:t>
            </w:r>
          </w:p>
        </w:tc>
        <w:tc>
          <w:tcPr>
            <w:tcW w:w="96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5179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62.26</w:t>
            </w:r>
          </w:p>
        </w:tc>
        <w:tc>
          <w:tcPr>
            <w:tcW w:w="109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97389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412.89</w:t>
            </w:r>
          </w:p>
        </w:tc>
        <w:tc>
          <w:tcPr>
            <w:tcW w:w="99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334B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60.05</w:t>
            </w:r>
          </w:p>
        </w:tc>
      </w:tr>
      <w:tr w:rsidR="00881C0A" w:rsidRPr="00302A6A" w14:paraId="0CA59B72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2D8C6D9F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7F56324B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8D456A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HQ123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750D957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52CE58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6E557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0.7399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11D1A5E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0.0609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2D54E9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420.46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3C34533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46.95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E6846F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418.06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176FBC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46.39</w:t>
            </w:r>
          </w:p>
        </w:tc>
      </w:tr>
      <w:tr w:rsidR="00881C0A" w:rsidRPr="00302A6A" w14:paraId="3913BAD0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484926F3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39681D82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A40C6E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DSH27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521BCBC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F66A50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D50B4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0.7285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5B1E7C8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0.0653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B9D44C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461.91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B6557E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48.98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19EABE5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457.58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D9505F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49.71</w:t>
            </w:r>
          </w:p>
        </w:tc>
      </w:tr>
      <w:tr w:rsidR="00881C0A" w:rsidRPr="00302A6A" w14:paraId="5CC38312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44F299B9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2A003815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5744A5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CK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39555EE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4.28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1B266F3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85DD7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0.6786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268DC61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0.0697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27F5527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608.55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0969B7F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201.31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7C22CB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600.79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F39F04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202.63</w:t>
            </w:r>
          </w:p>
        </w:tc>
      </w:tr>
      <w:tr w:rsidR="00881C0A" w:rsidRPr="00302A6A" w14:paraId="7DACFC95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53883AFB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2C4B892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8DA3C97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1753645E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53E391F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F224555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10CABD73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CD2AA16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48D3E881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48B86E4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7C28D20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81C0A" w:rsidRPr="00302A6A" w14:paraId="7DBDC306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7062D8FC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 w:val="restart"/>
            <w:vAlign w:val="center"/>
            <w:hideMark/>
          </w:tcPr>
          <w:p w14:paraId="1B2B3B4D" w14:textId="5A6CA830" w:rsidR="00302A6A" w:rsidRPr="00302A6A" w:rsidRDefault="00BB525C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B525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C. pilosula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48EC74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DG105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547F9B2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3E6FEF0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319A6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0.7285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74FE8BA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0.067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4419FF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502.51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44A306C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49.51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D47A25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492.19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02A9C6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49.62</w:t>
            </w:r>
          </w:p>
        </w:tc>
      </w:tr>
      <w:tr w:rsidR="00881C0A" w:rsidRPr="00302A6A" w14:paraId="1BDF3944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73EFA734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4BEE5F04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2BFF04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HQ123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6872774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3.78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A56358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4F92D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0.7183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0FC1416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0.0738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3F723E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463.76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3B29F93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68.5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544A7CB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457.94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89F21C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68.46</w:t>
            </w:r>
          </w:p>
        </w:tc>
      </w:tr>
      <w:tr w:rsidR="00881C0A" w:rsidRPr="00302A6A" w14:paraId="4E9D703B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5DA4B01B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1204E3D0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0A45A8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DSH27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1C32078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3.87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6584E2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4BB85F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0.722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690F0D0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0.0758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172A2A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469.2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25D6987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79.09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4A4D99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466.71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33D381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79.39</w:t>
            </w:r>
          </w:p>
        </w:tc>
      </w:tr>
      <w:tr w:rsidR="00881C0A" w:rsidRPr="00302A6A" w14:paraId="28D7C759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08E76D87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316186FF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0584ABE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CK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4DC3401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567D97C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B3491B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0.6606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1AC642C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0.0584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2FD132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543.58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01D49BD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38.5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546BEE7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528.84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BA8E14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37.58</w:t>
            </w:r>
          </w:p>
        </w:tc>
      </w:tr>
      <w:tr w:rsidR="00881C0A" w:rsidRPr="00302A6A" w14:paraId="57C74346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790777A5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2E85FEB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58A4DA2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05D129CE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443D712B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42B5458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0D4F5FA8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9155F89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03FEEAC2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580BBBD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6AF2265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81C0A" w:rsidRPr="00302A6A" w14:paraId="24DB3309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126CB251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 w:val="restart"/>
            <w:vAlign w:val="center"/>
            <w:hideMark/>
          </w:tcPr>
          <w:p w14:paraId="6F0197C1" w14:textId="5CA20CC9" w:rsidR="00302A6A" w:rsidRPr="00302A6A" w:rsidRDefault="00BB525C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B525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A. mongholicus 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B27A82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DG105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2B6A75F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4.07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E3CA5D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0.46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7B27DB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0.7429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458DF58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0.0789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7211154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450.34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46A51D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51.39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DD1465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444.69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084772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52.07</w:t>
            </w:r>
          </w:p>
        </w:tc>
      </w:tr>
      <w:tr w:rsidR="00881C0A" w:rsidRPr="00302A6A" w14:paraId="0A96907F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0841B877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5C4E58B0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4AD3F4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HQ123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4560D9B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3.84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F8C017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0.41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2010F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0.7131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4E38719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0.0735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66A396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407.84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428B07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46.78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780741E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405.94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9778E3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47.24</w:t>
            </w:r>
          </w:p>
        </w:tc>
      </w:tr>
      <w:tr w:rsidR="00881C0A" w:rsidRPr="00302A6A" w14:paraId="5F274B39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4D320F6F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1486F11D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7DCAC9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DSH27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07D5180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3.94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1506DCB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0.23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4D559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0.7559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08D9027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0.0522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840075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460.88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B6751D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50.6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5BBF49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451.68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6A2D08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49.09</w:t>
            </w:r>
          </w:p>
        </w:tc>
      </w:tr>
      <w:tr w:rsidR="00881C0A" w:rsidRPr="00302A6A" w14:paraId="0C47669A" w14:textId="77777777" w:rsidTr="003E176B">
        <w:trPr>
          <w:trHeight w:val="142"/>
        </w:trPr>
        <w:tc>
          <w:tcPr>
            <w:tcW w:w="1041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017DA4C0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4C260176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2F00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CK</w:t>
            </w:r>
          </w:p>
        </w:tc>
        <w:tc>
          <w:tcPr>
            <w:tcW w:w="82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8FDC0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3.15</w:t>
            </w:r>
          </w:p>
        </w:tc>
        <w:tc>
          <w:tcPr>
            <w:tcW w:w="70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96A1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0.38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68A56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0.6731</w:t>
            </w:r>
          </w:p>
        </w:tc>
        <w:tc>
          <w:tcPr>
            <w:tcW w:w="102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DB26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0.0689</w:t>
            </w:r>
          </w:p>
        </w:tc>
        <w:tc>
          <w:tcPr>
            <w:tcW w:w="109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D2521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526.7</w:t>
            </w:r>
          </w:p>
        </w:tc>
        <w:tc>
          <w:tcPr>
            <w:tcW w:w="96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A518E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59.11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2AB9EF4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514.98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A1D2CA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57.8</w:t>
            </w:r>
          </w:p>
        </w:tc>
      </w:tr>
      <w:tr w:rsidR="003E176B" w:rsidRPr="00302A6A" w14:paraId="3CA57F95" w14:textId="77777777" w:rsidTr="003E176B">
        <w:trPr>
          <w:trHeight w:val="142"/>
        </w:trPr>
        <w:tc>
          <w:tcPr>
            <w:tcW w:w="1041" w:type="dxa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37EA8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Bacteria</w:t>
            </w:r>
          </w:p>
        </w:tc>
        <w:tc>
          <w:tcPr>
            <w:tcW w:w="185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2DFD7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05607FD7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32" w:type="dxa"/>
            <w:gridSpan w:val="2"/>
            <w:shd w:val="clear" w:color="auto" w:fill="auto"/>
            <w:vAlign w:val="center"/>
            <w:hideMark/>
          </w:tcPr>
          <w:p w14:paraId="62151FE3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  <w:hideMark/>
          </w:tcPr>
          <w:p w14:paraId="5F753DED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055" w:type="dxa"/>
            <w:gridSpan w:val="2"/>
            <w:shd w:val="clear" w:color="auto" w:fill="auto"/>
            <w:vAlign w:val="center"/>
            <w:hideMark/>
          </w:tcPr>
          <w:p w14:paraId="2FD58D9B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2081" w:type="dxa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  <w:hideMark/>
          </w:tcPr>
          <w:p w14:paraId="2EA64B5A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</w:tr>
      <w:tr w:rsidR="00881C0A" w:rsidRPr="00302A6A" w14:paraId="6BE62AEA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341C4056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 w:val="restart"/>
            <w:vAlign w:val="center"/>
            <w:hideMark/>
          </w:tcPr>
          <w:p w14:paraId="3ADCE87A" w14:textId="4F046573" w:rsidR="00302A6A" w:rsidRPr="00302A6A" w:rsidRDefault="00BB525C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B525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A. sinensis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7CF63D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DG105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7A37036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9.74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B8B6D4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EEB057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0.9973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393CAE0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0.0013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7EDCEB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2338.83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291FF97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103.43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AB2A39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2322.66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23AFC1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104.05</w:t>
            </w:r>
          </w:p>
        </w:tc>
      </w:tr>
      <w:tr w:rsidR="00881C0A" w:rsidRPr="00302A6A" w14:paraId="27A19F13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7809390F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14DEDD94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4E7243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HQ123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7266688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9.87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5DC5664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8F26EA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0.9975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078C4FA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0.0015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2CD919C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2304.79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FBECC2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70.7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75AA940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2292.09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BFD188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71.27</w:t>
            </w:r>
          </w:p>
        </w:tc>
      </w:tr>
      <w:tr w:rsidR="00881C0A" w:rsidRPr="00302A6A" w14:paraId="1F7699BB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7E6054B2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509E24BA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5DF3DB5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DSH27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6F32AEC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9.7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66748F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678C7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0.9967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76839AE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0.0017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1DB41B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2504.7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4374548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119.87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60DAC8F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2487.6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45C2EA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119.15</w:t>
            </w:r>
          </w:p>
        </w:tc>
      </w:tr>
      <w:tr w:rsidR="00881C0A" w:rsidRPr="00302A6A" w14:paraId="5F78D030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23F46557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71E07C3D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4C0B34D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CK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64F7A9C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10.11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0C38E03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0.24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FE0B7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0.9997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390AFFF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0.00024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760A8CD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2850.34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0DCA9D8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284.28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1091FB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2835.16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612EF7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285.37</w:t>
            </w:r>
          </w:p>
        </w:tc>
      </w:tr>
      <w:tr w:rsidR="00881C0A" w:rsidRPr="00302A6A" w14:paraId="486B6BB9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38D7B13B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45B6FE9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vAlign w:val="center"/>
            <w:hideMark/>
          </w:tcPr>
          <w:p w14:paraId="18511496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14:paraId="798F8765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124A23C8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14B6D53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14:paraId="05ADCF70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77FBBDB2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14:paraId="0FA956D8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6E7555A3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6633EC2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81C0A" w:rsidRPr="00302A6A" w14:paraId="701F1E0A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5C106A7A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 w:val="restart"/>
            <w:vAlign w:val="center"/>
            <w:hideMark/>
          </w:tcPr>
          <w:p w14:paraId="7CD1B517" w14:textId="4D8998C1" w:rsidR="00302A6A" w:rsidRPr="00302A6A" w:rsidRDefault="00BB525C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B525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C. pilosula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141D2D5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DG105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3E61315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9.83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31AF463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0.09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C25F49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0.9976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47241BD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0.0013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F4C032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2350.81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3221F46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122.28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5BA9788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2332.67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F81582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119.56</w:t>
            </w:r>
          </w:p>
        </w:tc>
      </w:tr>
      <w:tr w:rsidR="00881C0A" w:rsidRPr="00302A6A" w14:paraId="509440A3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74D051FA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76E5D6D5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A6FA2B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HQ123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57C116C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9.99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259385CB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808AC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0.9985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09579E9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0.0033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16C2BE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2417.44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2DDDDC7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86.11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360ACD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2399.49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ED4462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86.52</w:t>
            </w:r>
          </w:p>
        </w:tc>
      </w:tr>
      <w:tr w:rsidR="00881C0A" w:rsidRPr="00302A6A" w14:paraId="04C07873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62809613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7A0A4BCA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80A6C0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DSH27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42DE6AA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9.81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69AE987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0.04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A1B89C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0.9977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3D81B03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0.0012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3524A2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2280.35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76F2C28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42.52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5A1CCBF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2262.92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DCAB64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40.86</w:t>
            </w:r>
          </w:p>
        </w:tc>
      </w:tr>
      <w:tr w:rsidR="00881C0A" w:rsidRPr="00302A6A" w14:paraId="2D2C53EB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66D98A66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429F54DB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75871B5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CK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5B2FD06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10.03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545A376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0.05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0CA1F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0.9981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13AF67D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0.0009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B3053E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2600.41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18100E8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56.65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3B0B093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2578.95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16C921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58.2</w:t>
            </w:r>
          </w:p>
        </w:tc>
      </w:tr>
      <w:tr w:rsidR="00881C0A" w:rsidRPr="00302A6A" w14:paraId="0ADC37DC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189C2BA0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shd w:val="clear" w:color="auto" w:fill="auto"/>
            <w:noWrap/>
            <w:vAlign w:val="bottom"/>
            <w:hideMark/>
          </w:tcPr>
          <w:p w14:paraId="3A42570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bottom"/>
            <w:hideMark/>
          </w:tcPr>
          <w:p w14:paraId="1E110FA5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829" w:type="dxa"/>
            <w:shd w:val="clear" w:color="auto" w:fill="auto"/>
            <w:noWrap/>
            <w:vAlign w:val="bottom"/>
            <w:hideMark/>
          </w:tcPr>
          <w:p w14:paraId="0F91E298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6AAE96CA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14:paraId="46DBBEB7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24" w:type="dxa"/>
            <w:shd w:val="clear" w:color="auto" w:fill="auto"/>
            <w:noWrap/>
            <w:vAlign w:val="bottom"/>
            <w:hideMark/>
          </w:tcPr>
          <w:p w14:paraId="77304B91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12CFF8C2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14:paraId="4F86E059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91" w:type="dxa"/>
            <w:shd w:val="clear" w:color="auto" w:fill="auto"/>
            <w:noWrap/>
            <w:vAlign w:val="bottom"/>
            <w:hideMark/>
          </w:tcPr>
          <w:p w14:paraId="0459A72E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6F31F3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881C0A" w:rsidRPr="00302A6A" w14:paraId="677B87A8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3D579AB6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 w:val="restart"/>
            <w:vAlign w:val="center"/>
            <w:hideMark/>
          </w:tcPr>
          <w:p w14:paraId="64D6FCE6" w14:textId="6C19B887" w:rsidR="00302A6A" w:rsidRPr="00302A6A" w:rsidRDefault="00BB525C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  <w:r w:rsidRPr="00BB525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 xml:space="preserve">A. mongholicus </w:t>
            </w: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26B0FA0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DG105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6E744BF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9.14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E92F46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66B7241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0.9921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1AF0F00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0.0004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2836378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2217.32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42FD2C3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96.06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595B1E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2205.54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AD639F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92.68</w:t>
            </w:r>
          </w:p>
        </w:tc>
      </w:tr>
      <w:tr w:rsidR="00881C0A" w:rsidRPr="00302A6A" w14:paraId="204A89A3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091035B1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4DE86BDE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687EEFB3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HQ123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68BE8DE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9.83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155C12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0.07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1DF31BD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0.9983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6A83C0D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0.0012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5B8A56F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2482.05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6536540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128.18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7042BA1A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2465.54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AEA79A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129.39</w:t>
            </w:r>
          </w:p>
        </w:tc>
      </w:tr>
      <w:tr w:rsidR="00881C0A" w:rsidRPr="00302A6A" w14:paraId="4E397C21" w14:textId="77777777" w:rsidTr="003E176B">
        <w:trPr>
          <w:trHeight w:val="138"/>
        </w:trPr>
        <w:tc>
          <w:tcPr>
            <w:tcW w:w="1041" w:type="dxa"/>
            <w:vMerge/>
            <w:vAlign w:val="center"/>
            <w:hideMark/>
          </w:tcPr>
          <w:p w14:paraId="668EF6FF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vAlign w:val="center"/>
            <w:hideMark/>
          </w:tcPr>
          <w:p w14:paraId="15A68B1A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shd w:val="clear" w:color="auto" w:fill="auto"/>
            <w:noWrap/>
            <w:vAlign w:val="center"/>
            <w:hideMark/>
          </w:tcPr>
          <w:p w14:paraId="31331E9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DSH27</w:t>
            </w:r>
          </w:p>
        </w:tc>
        <w:tc>
          <w:tcPr>
            <w:tcW w:w="829" w:type="dxa"/>
            <w:shd w:val="clear" w:color="auto" w:fill="auto"/>
            <w:noWrap/>
            <w:vAlign w:val="center"/>
            <w:hideMark/>
          </w:tcPr>
          <w:p w14:paraId="11295EE6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9.58</w:t>
            </w:r>
          </w:p>
        </w:tc>
        <w:tc>
          <w:tcPr>
            <w:tcW w:w="703" w:type="dxa"/>
            <w:shd w:val="clear" w:color="auto" w:fill="auto"/>
            <w:noWrap/>
            <w:vAlign w:val="center"/>
            <w:hideMark/>
          </w:tcPr>
          <w:p w14:paraId="7B2A6170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3E8F542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0.9976</w:t>
            </w:r>
          </w:p>
        </w:tc>
        <w:tc>
          <w:tcPr>
            <w:tcW w:w="1024" w:type="dxa"/>
            <w:shd w:val="clear" w:color="auto" w:fill="auto"/>
            <w:noWrap/>
            <w:vAlign w:val="center"/>
            <w:hideMark/>
          </w:tcPr>
          <w:p w14:paraId="3B15AA4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0.0002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49328D0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2391.06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14:paraId="335955EE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134.33</w:t>
            </w:r>
          </w:p>
        </w:tc>
        <w:tc>
          <w:tcPr>
            <w:tcW w:w="1091" w:type="dxa"/>
            <w:shd w:val="clear" w:color="auto" w:fill="auto"/>
            <w:noWrap/>
            <w:vAlign w:val="center"/>
            <w:hideMark/>
          </w:tcPr>
          <w:p w14:paraId="05426621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2378.14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F54AB3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135.16</w:t>
            </w:r>
          </w:p>
        </w:tc>
      </w:tr>
      <w:tr w:rsidR="00881C0A" w:rsidRPr="00302A6A" w14:paraId="2C2F984C" w14:textId="77777777" w:rsidTr="003E176B">
        <w:trPr>
          <w:trHeight w:val="142"/>
        </w:trPr>
        <w:tc>
          <w:tcPr>
            <w:tcW w:w="1041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0E5BD056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854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73543E9E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5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F32944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CK</w:t>
            </w:r>
          </w:p>
        </w:tc>
        <w:tc>
          <w:tcPr>
            <w:tcW w:w="82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2BE89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9.83</w:t>
            </w:r>
          </w:p>
        </w:tc>
        <w:tc>
          <w:tcPr>
            <w:tcW w:w="70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D48DB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0.16</w:t>
            </w:r>
          </w:p>
        </w:tc>
        <w:tc>
          <w:tcPr>
            <w:tcW w:w="96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4ED285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0.9981</w:t>
            </w:r>
          </w:p>
        </w:tc>
        <w:tc>
          <w:tcPr>
            <w:tcW w:w="102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F1527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0.0013</w:t>
            </w:r>
          </w:p>
        </w:tc>
        <w:tc>
          <w:tcPr>
            <w:tcW w:w="109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0B550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2588.47</w:t>
            </w:r>
          </w:p>
        </w:tc>
        <w:tc>
          <w:tcPr>
            <w:tcW w:w="964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C9E1E8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339.68</w:t>
            </w:r>
          </w:p>
        </w:tc>
        <w:tc>
          <w:tcPr>
            <w:tcW w:w="109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EC5E7F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2574.05</w:t>
            </w:r>
          </w:p>
        </w:tc>
        <w:tc>
          <w:tcPr>
            <w:tcW w:w="990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F1E01C" w14:textId="77777777" w:rsidR="00302A6A" w:rsidRPr="00302A6A" w:rsidRDefault="00302A6A" w:rsidP="00315B1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340.33</w:t>
            </w:r>
          </w:p>
        </w:tc>
      </w:tr>
      <w:tr w:rsidR="00302A6A" w:rsidRPr="00302A6A" w14:paraId="439FC75A" w14:textId="77777777" w:rsidTr="003E176B">
        <w:trPr>
          <w:trHeight w:val="280"/>
        </w:trPr>
        <w:tc>
          <w:tcPr>
            <w:tcW w:w="11900" w:type="dxa"/>
            <w:gridSpan w:val="11"/>
            <w:shd w:val="clear" w:color="auto" w:fill="auto"/>
            <w:vAlign w:val="center"/>
            <w:hideMark/>
          </w:tcPr>
          <w:p w14:paraId="38F2547B" w14:textId="77777777" w:rsidR="00302A6A" w:rsidRPr="00302A6A" w:rsidRDefault="00302A6A" w:rsidP="00315B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</w:pP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>Values are presented as mean</w:t>
            </w:r>
            <m:oMath>
              <m:r>
                <w:rPr>
                  <w:rFonts w:ascii="Cambria Math" w:eastAsia="Times New Roman" w:hAnsi="Cambria Math" w:cs="Times New Roman"/>
                  <w:color w:val="000000"/>
                  <w:kern w:val="0"/>
                  <w:sz w:val="20"/>
                  <w:szCs w:val="20"/>
                  <w14:ligatures w14:val="none"/>
                </w:rPr>
                <m:t xml:space="preserve"> ±</m:t>
              </m:r>
            </m:oMath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SE (n=3). Treatments include: CK (water control), DSH27 (inoculation with </w:t>
            </w:r>
            <w:r w:rsidRPr="00302A6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F. oxysporum</w:t>
            </w: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isolate DSH27), HQ123 (inoculation with </w:t>
            </w:r>
            <w:r w:rsidRPr="00302A6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F. solani</w:t>
            </w: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isolate HQ123), DG105 (inoculation with </w:t>
            </w:r>
            <w:r w:rsidRPr="00302A6A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0"/>
                <w:szCs w:val="20"/>
                <w14:ligatures w14:val="none"/>
              </w:rPr>
              <w:t>F. tricinctum</w:t>
            </w:r>
            <w:r w:rsidRPr="00302A6A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14:ligatures w14:val="none"/>
              </w:rPr>
              <w:t xml:space="preserve"> isolate DG105). </w:t>
            </w:r>
          </w:p>
        </w:tc>
      </w:tr>
    </w:tbl>
    <w:p w14:paraId="3F9C44DB" w14:textId="77777777" w:rsidR="00302A6A" w:rsidRPr="00302A6A" w:rsidRDefault="00302A6A">
      <w:pPr>
        <w:rPr>
          <w:rFonts w:ascii="Times New Roman" w:hAnsi="Times New Roman" w:cs="Times New Roman"/>
          <w:sz w:val="20"/>
          <w:szCs w:val="20"/>
        </w:rPr>
      </w:pPr>
    </w:p>
    <w:sectPr w:rsidR="00302A6A" w:rsidRPr="00302A6A" w:rsidSect="00302A6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1C0A2" w14:textId="77777777" w:rsidR="000A6386" w:rsidRDefault="000A6386" w:rsidP="00302A6A">
      <w:pPr>
        <w:spacing w:after="0" w:line="240" w:lineRule="auto"/>
      </w:pPr>
      <w:r>
        <w:separator/>
      </w:r>
    </w:p>
  </w:endnote>
  <w:endnote w:type="continuationSeparator" w:id="0">
    <w:p w14:paraId="5E7CB901" w14:textId="77777777" w:rsidR="000A6386" w:rsidRDefault="000A6386" w:rsidP="00302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761350" w14:textId="77777777" w:rsidR="000A6386" w:rsidRDefault="000A6386" w:rsidP="00302A6A">
      <w:pPr>
        <w:spacing w:after="0" w:line="240" w:lineRule="auto"/>
      </w:pPr>
      <w:r>
        <w:separator/>
      </w:r>
    </w:p>
  </w:footnote>
  <w:footnote w:type="continuationSeparator" w:id="0">
    <w:p w14:paraId="17028997" w14:textId="77777777" w:rsidR="000A6386" w:rsidRDefault="000A6386" w:rsidP="00302A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279"/>
    <w:rsid w:val="0009434C"/>
    <w:rsid w:val="000A6386"/>
    <w:rsid w:val="000D79DA"/>
    <w:rsid w:val="00101EA0"/>
    <w:rsid w:val="002B0F17"/>
    <w:rsid w:val="00302A6A"/>
    <w:rsid w:val="003C1279"/>
    <w:rsid w:val="003E176B"/>
    <w:rsid w:val="0054193C"/>
    <w:rsid w:val="00565D6E"/>
    <w:rsid w:val="00617A12"/>
    <w:rsid w:val="006B3CFC"/>
    <w:rsid w:val="008354CA"/>
    <w:rsid w:val="00881C0A"/>
    <w:rsid w:val="00B36BDF"/>
    <w:rsid w:val="00BB525C"/>
    <w:rsid w:val="00BD444C"/>
    <w:rsid w:val="00C10837"/>
    <w:rsid w:val="00EC647E"/>
    <w:rsid w:val="00F1635A"/>
    <w:rsid w:val="00F83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953E3F4"/>
  <w15:chartTrackingRefBased/>
  <w15:docId w15:val="{8669E9A9-3083-492B-97A7-2071D68FF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2A6A"/>
  </w:style>
  <w:style w:type="paragraph" w:styleId="Heading1">
    <w:name w:val="heading 1"/>
    <w:basedOn w:val="Normal"/>
    <w:next w:val="Normal"/>
    <w:link w:val="Heading1Char"/>
    <w:uiPriority w:val="9"/>
    <w:qFormat/>
    <w:rsid w:val="003C12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12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12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12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12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12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12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12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12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12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12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12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12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12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12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12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12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12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12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12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12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12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12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12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12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12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12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12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127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02A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2A6A"/>
  </w:style>
  <w:style w:type="paragraph" w:styleId="Footer">
    <w:name w:val="footer"/>
    <w:basedOn w:val="Normal"/>
    <w:link w:val="FooterChar"/>
    <w:uiPriority w:val="99"/>
    <w:unhideWhenUsed/>
    <w:rsid w:val="00302A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2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324</Words>
  <Characters>1771</Characters>
  <Application>Microsoft Office Word</Application>
  <DocSecurity>0</DocSecurity>
  <Lines>442</Lines>
  <Paragraphs>299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Andeole Niyongabo Turatsinze</dc:creator>
  <cp:keywords/>
  <dc:description/>
  <cp:lastModifiedBy>Andeole Niyongabo Turatsinze</cp:lastModifiedBy>
  <cp:revision>17</cp:revision>
  <cp:lastPrinted>2025-03-26T05:58:00Z</cp:lastPrinted>
  <dcterms:created xsi:type="dcterms:W3CDTF">2025-03-26T02:42:00Z</dcterms:created>
  <dcterms:modified xsi:type="dcterms:W3CDTF">2025-03-26T06:03:00Z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68cc46c713dbec0617ade30d1d152cbd035ed0a4487d16ee4a7b763cc4c05118</vt:lpwstr>
  </property>
</Properties>
</file>