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60AEA60" w14:textId="001B1D3F" w:rsidR="00374517" w:rsidRPr="00D94DFE" w:rsidRDefault="00374517" w:rsidP="00374517">
      <w:pPr>
        <w:spacing w:line="240" w:lineRule="auto"/>
        <w:jc w:val="center"/>
        <w:rPr>
          <w:rFonts w:ascii="Times" w:hAnsi="Times" w:cs="Times"/>
          <w:b/>
          <w:bCs/>
          <w:color w:val="000000" w:themeColor="text1"/>
          <w:sz w:val="32"/>
          <w:szCs w:val="32"/>
          <w:lang w:val="lt-LT"/>
        </w:rPr>
      </w:pPr>
      <w:r w:rsidRPr="00D94DFE">
        <w:rPr>
          <w:rFonts w:ascii="Times" w:hAnsi="Times" w:cs="Times"/>
          <w:b/>
          <w:bCs/>
          <w:color w:val="000000" w:themeColor="text1"/>
          <w:sz w:val="32"/>
          <w:szCs w:val="32"/>
          <w:lang w:val="lt-LT"/>
        </w:rPr>
        <w:t>Supporting Information</w:t>
      </w:r>
    </w:p>
    <w:p w14:paraId="7E69F92F" w14:textId="131BDF0D" w:rsidR="008D66DF" w:rsidRPr="00D94DFE" w:rsidRDefault="00EC6D2B" w:rsidP="008D66DF">
      <w:pPr>
        <w:spacing w:line="360" w:lineRule="auto"/>
        <w:jc w:val="center"/>
        <w:rPr>
          <w:rFonts w:ascii="Times" w:hAnsi="Times" w:cs="Times"/>
          <w:b/>
          <w:bCs/>
          <w:color w:val="000000" w:themeColor="text1"/>
          <w:sz w:val="28"/>
          <w:szCs w:val="28"/>
        </w:rPr>
      </w:pPr>
      <w:r w:rsidRPr="00D94DFE">
        <w:rPr>
          <w:rFonts w:ascii="Times" w:hAnsi="Times" w:cs="Times"/>
          <w:b/>
          <w:bCs/>
          <w:color w:val="000000" w:themeColor="text1"/>
          <w:sz w:val="28"/>
          <w:szCs w:val="28"/>
        </w:rPr>
        <w:t>Time</w:t>
      </w:r>
      <w:r w:rsidR="007A0B10" w:rsidRPr="00D94DFE">
        <w:rPr>
          <w:rFonts w:ascii="Times" w:hAnsi="Times" w:cs="Times"/>
          <w:b/>
          <w:bCs/>
          <w:color w:val="000000" w:themeColor="text1"/>
          <w:sz w:val="28"/>
          <w:szCs w:val="28"/>
        </w:rPr>
        <w:t>d</w:t>
      </w:r>
      <w:r w:rsidRPr="00D94DFE">
        <w:rPr>
          <w:rFonts w:ascii="Times" w:hAnsi="Times" w:cs="Times"/>
          <w:b/>
          <w:bCs/>
          <w:color w:val="000000" w:themeColor="text1"/>
          <w:sz w:val="28"/>
          <w:szCs w:val="28"/>
        </w:rPr>
        <w:t xml:space="preserve"> batch</w:t>
      </w:r>
      <w:r w:rsidR="008D66DF" w:rsidRPr="00D94DFE">
        <w:rPr>
          <w:rFonts w:ascii="Times" w:hAnsi="Times" w:cs="Times"/>
          <w:b/>
          <w:bCs/>
          <w:color w:val="000000" w:themeColor="text1"/>
          <w:sz w:val="28"/>
          <w:szCs w:val="28"/>
        </w:rPr>
        <w:t xml:space="preserve"> inputs unlock significantly higher yields </w:t>
      </w:r>
      <w:r w:rsidR="00730D3E" w:rsidRPr="00D94DFE">
        <w:rPr>
          <w:rFonts w:ascii="Times" w:hAnsi="Times" w:cs="Times"/>
          <w:b/>
          <w:bCs/>
          <w:color w:val="000000" w:themeColor="text1"/>
          <w:sz w:val="28"/>
          <w:szCs w:val="28"/>
        </w:rPr>
        <w:t>for</w:t>
      </w:r>
      <w:r w:rsidR="008D66DF" w:rsidRPr="00D94DFE">
        <w:rPr>
          <w:rFonts w:ascii="Times" w:hAnsi="Times" w:cs="Times"/>
          <w:b/>
          <w:bCs/>
          <w:color w:val="000000" w:themeColor="text1"/>
          <w:sz w:val="28"/>
          <w:szCs w:val="28"/>
        </w:rPr>
        <w:t xml:space="preserve"> enzymatic cascades </w:t>
      </w:r>
    </w:p>
    <w:p w14:paraId="5731D485" w14:textId="00F7DB04" w:rsidR="00015308" w:rsidRPr="00D94DFE" w:rsidRDefault="00015308" w:rsidP="50B1D574">
      <w:pPr>
        <w:spacing w:line="240" w:lineRule="auto"/>
        <w:jc w:val="center"/>
        <w:rPr>
          <w:rFonts w:ascii="Times" w:hAnsi="Times" w:cs="Times"/>
          <w:b/>
          <w:bCs/>
          <w:vertAlign w:val="superscript"/>
          <w:lang w:val="lt-LT"/>
        </w:rPr>
      </w:pPr>
      <w:r w:rsidRPr="00D94DFE">
        <w:rPr>
          <w:rFonts w:ascii="Times" w:hAnsi="Times" w:cs="Times"/>
          <w:b/>
          <w:bCs/>
          <w:lang w:val="lt-LT"/>
        </w:rPr>
        <w:t>Miglė Jakštait</w:t>
      </w:r>
      <w:r w:rsidR="00FD3CE5" w:rsidRPr="00D94DFE">
        <w:rPr>
          <w:rFonts w:ascii="Times" w:hAnsi="Times" w:cs="Times"/>
          <w:b/>
          <w:bCs/>
          <w:lang w:val="lt-LT"/>
        </w:rPr>
        <w:t>ė</w:t>
      </w:r>
      <w:r w:rsidRPr="00D94DFE">
        <w:rPr>
          <w:rFonts w:ascii="Times" w:hAnsi="Times" w:cs="Times"/>
          <w:b/>
          <w:bCs/>
          <w:vertAlign w:val="superscript"/>
          <w:lang w:val="lt-LT"/>
        </w:rPr>
        <w:t>1</w:t>
      </w:r>
      <w:r w:rsidRPr="00D94DFE">
        <w:rPr>
          <w:rFonts w:ascii="Times" w:hAnsi="Times" w:cs="Times"/>
          <w:b/>
          <w:bCs/>
          <w:lang w:val="lt-LT"/>
        </w:rPr>
        <w:t>, Tao Zhou</w:t>
      </w:r>
      <w:r w:rsidR="00807610" w:rsidRPr="00D94DFE">
        <w:rPr>
          <w:rFonts w:ascii="Times" w:hAnsi="Times" w:cs="Times"/>
          <w:b/>
          <w:bCs/>
          <w:vertAlign w:val="superscript"/>
          <w:lang w:val="lt-LT"/>
        </w:rPr>
        <w:t>1,</w:t>
      </w:r>
      <w:r w:rsidR="00145A29" w:rsidRPr="00D94DFE">
        <w:rPr>
          <w:rFonts w:ascii="Times" w:hAnsi="Times" w:cs="Times"/>
          <w:b/>
          <w:bCs/>
          <w:vertAlign w:val="superscript"/>
          <w:lang w:val="lt-LT"/>
        </w:rPr>
        <w:t>2</w:t>
      </w:r>
      <w:r w:rsidRPr="00D94DFE">
        <w:rPr>
          <w:rFonts w:ascii="Times" w:hAnsi="Times" w:cs="Times"/>
          <w:b/>
          <w:bCs/>
          <w:lang w:val="lt-LT"/>
        </w:rPr>
        <w:t xml:space="preserve">, Frank </w:t>
      </w:r>
      <w:r w:rsidR="00B5395E">
        <w:rPr>
          <w:rFonts w:ascii="Times" w:hAnsi="Times" w:cs="Times"/>
          <w:b/>
          <w:bCs/>
          <w:lang w:val="lt-LT"/>
        </w:rPr>
        <w:t xml:space="preserve">H. T. </w:t>
      </w:r>
      <w:r w:rsidRPr="00D94DFE">
        <w:rPr>
          <w:rFonts w:ascii="Times" w:hAnsi="Times" w:cs="Times"/>
          <w:b/>
          <w:bCs/>
          <w:lang w:val="lt-LT"/>
        </w:rPr>
        <w:t>Nelissen</w:t>
      </w:r>
      <w:r w:rsidRPr="00D94DFE">
        <w:rPr>
          <w:rFonts w:ascii="Times" w:hAnsi="Times" w:cs="Times"/>
          <w:b/>
          <w:bCs/>
          <w:vertAlign w:val="superscript"/>
          <w:lang w:val="lt-LT"/>
        </w:rPr>
        <w:t>1</w:t>
      </w:r>
      <w:r w:rsidRPr="00D94DFE">
        <w:rPr>
          <w:rFonts w:ascii="Times" w:hAnsi="Times" w:cs="Times"/>
          <w:b/>
          <w:bCs/>
          <w:lang w:val="lt-LT"/>
        </w:rPr>
        <w:t>, Wilhe</w:t>
      </w:r>
      <w:r w:rsidR="0047023E">
        <w:rPr>
          <w:rFonts w:ascii="Times" w:hAnsi="Times" w:cs="Times"/>
          <w:b/>
          <w:bCs/>
          <w:lang w:val="lt-LT"/>
        </w:rPr>
        <w:t>l</w:t>
      </w:r>
      <w:r w:rsidRPr="00D94DFE">
        <w:rPr>
          <w:rFonts w:ascii="Times" w:hAnsi="Times" w:cs="Times"/>
          <w:b/>
          <w:bCs/>
          <w:lang w:val="lt-LT"/>
        </w:rPr>
        <w:t>m T.S. Huck</w:t>
      </w:r>
      <w:r w:rsidRPr="00D94DFE">
        <w:rPr>
          <w:noProof/>
        </w:rPr>
        <w:drawing>
          <wp:inline distT="0" distB="0" distL="0" distR="0" wp14:anchorId="07C87BC0" wp14:editId="08AD4AEE">
            <wp:extent cx="144856" cy="144856"/>
            <wp:effectExtent l="0" t="0" r="7620" b="7620"/>
            <wp:docPr id="867497586" name="Graphic 1" descr="Envelope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 1"/>
                    <pic:cNvPicPr/>
                  </pic:nvPicPr>
                  <pic:blipFill>
                    <a:blip r:embed="rId8">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a:off x="0" y="0"/>
                      <a:ext cx="144856" cy="144856"/>
                    </a:xfrm>
                    <a:prstGeom prst="rect">
                      <a:avLst/>
                    </a:prstGeom>
                  </pic:spPr>
                </pic:pic>
              </a:graphicData>
            </a:graphic>
          </wp:inline>
        </w:drawing>
      </w:r>
      <w:r w:rsidRPr="00D94DFE">
        <w:rPr>
          <w:rFonts w:ascii="Times" w:hAnsi="Times" w:cs="Times"/>
          <w:b/>
          <w:bCs/>
          <w:vertAlign w:val="superscript"/>
          <w:lang w:val="lt-LT"/>
        </w:rPr>
        <w:t>,1</w:t>
      </w:r>
      <w:r w:rsidRPr="00D94DFE">
        <w:rPr>
          <w:rFonts w:ascii="Times" w:hAnsi="Times" w:cs="Times"/>
          <w:b/>
          <w:bCs/>
          <w:lang w:val="lt-LT"/>
        </w:rPr>
        <w:t>, Bob van Sluijs</w:t>
      </w:r>
      <w:r w:rsidRPr="00D94DFE">
        <w:rPr>
          <w:noProof/>
        </w:rPr>
        <w:drawing>
          <wp:inline distT="0" distB="0" distL="0" distR="0" wp14:anchorId="05D2850E" wp14:editId="34FFC94E">
            <wp:extent cx="158435" cy="158435"/>
            <wp:effectExtent l="0" t="0" r="0" b="0"/>
            <wp:docPr id="630200671" name="Graphic 1" descr="Envelope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 1"/>
                    <pic:cNvPicPr/>
                  </pic:nvPicPr>
                  <pic:blipFill>
                    <a:blip r:embed="rId8">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a:off x="0" y="0"/>
                      <a:ext cx="158435" cy="158435"/>
                    </a:xfrm>
                    <a:prstGeom prst="rect">
                      <a:avLst/>
                    </a:prstGeom>
                  </pic:spPr>
                </pic:pic>
              </a:graphicData>
            </a:graphic>
          </wp:inline>
        </w:drawing>
      </w:r>
      <w:r w:rsidRPr="00D94DFE">
        <w:rPr>
          <w:rFonts w:ascii="Times" w:hAnsi="Times" w:cs="Times"/>
          <w:b/>
          <w:bCs/>
          <w:vertAlign w:val="superscript"/>
          <w:lang w:val="lt-LT"/>
        </w:rPr>
        <w:t>,1</w:t>
      </w:r>
      <w:r w:rsidR="37CD0242" w:rsidRPr="00D94DFE">
        <w:rPr>
          <w:rFonts w:ascii="Times" w:hAnsi="Times" w:cs="Times"/>
          <w:b/>
          <w:bCs/>
          <w:vertAlign w:val="superscript"/>
          <w:lang w:val="lt-LT"/>
        </w:rPr>
        <w:t>,3</w:t>
      </w:r>
    </w:p>
    <w:p w14:paraId="67C573B5" w14:textId="6FDF1B6D" w:rsidR="00145A29" w:rsidRPr="00D94DFE" w:rsidRDefault="00015308" w:rsidP="0023743C">
      <w:pPr>
        <w:pStyle w:val="TOCHeading"/>
        <w:numPr>
          <w:ilvl w:val="0"/>
          <w:numId w:val="30"/>
        </w:numPr>
        <w:spacing w:line="360" w:lineRule="auto"/>
        <w:rPr>
          <w:rFonts w:ascii="Times" w:hAnsi="Times" w:cs="Times"/>
          <w:color w:val="000000" w:themeColor="text1"/>
          <w:sz w:val="22"/>
          <w:szCs w:val="22"/>
        </w:rPr>
      </w:pPr>
      <w:r w:rsidRPr="00D94DFE">
        <w:rPr>
          <w:rFonts w:ascii="Times" w:hAnsi="Times" w:cs="Times"/>
          <w:color w:val="000000" w:themeColor="text1"/>
          <w:sz w:val="22"/>
          <w:szCs w:val="22"/>
        </w:rPr>
        <w:t>Institute for Molecules and Materials, Radboud University, Nijmegen, AJ, The Netherlands.</w:t>
      </w:r>
    </w:p>
    <w:p w14:paraId="14D1670F" w14:textId="054C4565" w:rsidR="00015308" w:rsidRPr="00D94DFE" w:rsidRDefault="00145A29" w:rsidP="0023743C">
      <w:pPr>
        <w:pStyle w:val="ListParagraph"/>
        <w:numPr>
          <w:ilvl w:val="0"/>
          <w:numId w:val="30"/>
        </w:numPr>
        <w:spacing w:after="0" w:line="240" w:lineRule="auto"/>
        <w:rPr>
          <w:rFonts w:ascii="Times" w:eastAsia="Times New Roman" w:hAnsi="Times" w:cs="Times"/>
        </w:rPr>
      </w:pPr>
      <w:r w:rsidRPr="00D94DFE">
        <w:rPr>
          <w:rFonts w:ascii="Times" w:eastAsia="Times New Roman" w:hAnsi="Times" w:cs="Times"/>
        </w:rPr>
        <w:t>School of Biotechnology and Key Laboratory of Industrial Biotechnology of Ministry of Education, Jiangnan University, Wuxi 214122, China</w:t>
      </w:r>
    </w:p>
    <w:p w14:paraId="2DB2CC75" w14:textId="19385E75" w:rsidR="00015308" w:rsidRPr="00D94DFE" w:rsidRDefault="42ECE495" w:rsidP="170F88EB">
      <w:pPr>
        <w:pStyle w:val="ListParagraph"/>
        <w:numPr>
          <w:ilvl w:val="0"/>
          <w:numId w:val="30"/>
        </w:numPr>
        <w:spacing w:after="0" w:line="240" w:lineRule="auto"/>
        <w:rPr>
          <w:rFonts w:ascii="Times New Roman" w:eastAsia="Times New Roman" w:hAnsi="Times New Roman" w:cs="Times New Roman"/>
          <w:sz w:val="18"/>
          <w:szCs w:val="18"/>
        </w:rPr>
      </w:pPr>
      <w:r w:rsidRPr="00D94DFE">
        <w:rPr>
          <w:rFonts w:ascii="Times" w:eastAsia="Times" w:hAnsi="Times" w:cs="Times"/>
          <w:color w:val="202124"/>
        </w:rPr>
        <w:t>Machine Learning lab, University of Amsterdam, Science park</w:t>
      </w:r>
      <w:r w:rsidR="5ADBC9A5" w:rsidRPr="00D94DFE">
        <w:rPr>
          <w:rFonts w:ascii="Times" w:eastAsia="Times" w:hAnsi="Times" w:cs="Times"/>
          <w:color w:val="202124"/>
        </w:rPr>
        <w:t xml:space="preserve"> 900</w:t>
      </w:r>
      <w:r w:rsidR="008D66DF" w:rsidRPr="00D94DFE">
        <w:rPr>
          <w:rFonts w:ascii="Times" w:eastAsia="Times" w:hAnsi="Times" w:cs="Times"/>
          <w:color w:val="202124"/>
        </w:rPr>
        <w:t>,</w:t>
      </w:r>
      <w:r w:rsidRPr="00D94DFE">
        <w:rPr>
          <w:rFonts w:ascii="Times" w:eastAsia="Times" w:hAnsi="Times" w:cs="Times"/>
          <w:color w:val="202124"/>
        </w:rPr>
        <w:t xml:space="preserve"> Amsterdam, The Netherlands.</w:t>
      </w:r>
      <w:r w:rsidRPr="00D94DFE">
        <w:br/>
      </w:r>
    </w:p>
    <w:sdt>
      <w:sdtPr>
        <w:rPr>
          <w:rFonts w:ascii="Times" w:eastAsiaTheme="minorEastAsia" w:hAnsi="Times" w:cs="Times"/>
          <w:i/>
          <w:iCs/>
          <w:color w:val="auto"/>
          <w:sz w:val="22"/>
          <w:szCs w:val="22"/>
        </w:rPr>
        <w:id w:val="-1170708345"/>
        <w:docPartObj>
          <w:docPartGallery w:val="Table of Contents"/>
          <w:docPartUnique/>
        </w:docPartObj>
      </w:sdtPr>
      <w:sdtEndPr>
        <w:rPr>
          <w:rFonts w:asciiTheme="minorHAnsi" w:hAnsiTheme="minorHAnsi" w:cstheme="minorBidi"/>
          <w:i w:val="0"/>
          <w:iCs w:val="0"/>
          <w:noProof/>
        </w:rPr>
      </w:sdtEndPr>
      <w:sdtContent>
        <w:p w14:paraId="3F5A6BB0" w14:textId="77777777" w:rsidR="00015308" w:rsidRPr="00D94DFE" w:rsidRDefault="00015308" w:rsidP="008A4CA7">
          <w:pPr>
            <w:pStyle w:val="TOCHeading"/>
            <w:spacing w:line="240" w:lineRule="auto"/>
            <w:rPr>
              <w:rFonts w:ascii="Times" w:hAnsi="Times" w:cs="Times"/>
              <w:i/>
              <w:iCs/>
              <w:color w:val="000000" w:themeColor="text1"/>
            </w:rPr>
          </w:pPr>
          <w:r w:rsidRPr="00D94DFE">
            <w:rPr>
              <w:rFonts w:ascii="Times" w:hAnsi="Times" w:cs="Times"/>
              <w:i/>
              <w:iCs/>
              <w:color w:val="000000" w:themeColor="text1"/>
            </w:rPr>
            <w:t>Contents</w:t>
          </w:r>
        </w:p>
        <w:p w14:paraId="796843CA" w14:textId="7F6D1E37" w:rsidR="00C373E8" w:rsidRPr="00D94DFE" w:rsidRDefault="00015308" w:rsidP="00EF1DE4">
          <w:pPr>
            <w:pStyle w:val="TOC1"/>
            <w:tabs>
              <w:tab w:val="right" w:leader="dot" w:pos="9350"/>
            </w:tabs>
            <w:spacing w:line="240" w:lineRule="auto"/>
            <w:rPr>
              <w:rFonts w:eastAsiaTheme="minorEastAsia"/>
              <w:noProof/>
            </w:rPr>
          </w:pPr>
          <w:r w:rsidRPr="00D94DFE">
            <w:rPr>
              <w:rFonts w:ascii="Times" w:hAnsi="Times" w:cs="Times"/>
            </w:rPr>
            <w:fldChar w:fldCharType="begin"/>
          </w:r>
          <w:r w:rsidRPr="00D94DFE">
            <w:rPr>
              <w:rFonts w:ascii="Times" w:hAnsi="Times" w:cs="Times"/>
            </w:rPr>
            <w:instrText xml:space="preserve"> TOC \o "1-3" \h \z \u </w:instrText>
          </w:r>
          <w:r w:rsidRPr="00D94DFE">
            <w:rPr>
              <w:rFonts w:ascii="Times" w:hAnsi="Times" w:cs="Times"/>
            </w:rPr>
            <w:fldChar w:fldCharType="separate"/>
          </w:r>
        </w:p>
        <w:p w14:paraId="2FFD934C" w14:textId="39B00B54" w:rsidR="00C373E8" w:rsidRPr="00D94DFE" w:rsidRDefault="00C373E8" w:rsidP="00EF1DE4">
          <w:pPr>
            <w:pStyle w:val="TOC1"/>
            <w:tabs>
              <w:tab w:val="left" w:pos="440"/>
              <w:tab w:val="right" w:leader="dot" w:pos="9350"/>
            </w:tabs>
            <w:spacing w:line="240" w:lineRule="auto"/>
            <w:rPr>
              <w:rFonts w:eastAsiaTheme="minorEastAsia"/>
              <w:noProof/>
            </w:rPr>
          </w:pPr>
          <w:hyperlink w:anchor="_Toc185260091" w:history="1">
            <w:r w:rsidRPr="00D94DFE">
              <w:rPr>
                <w:rStyle w:val="Hyperlink"/>
                <w:rFonts w:ascii="Times" w:hAnsi="Times" w:cs="Times"/>
                <w:b/>
                <w:bCs/>
                <w:noProof/>
              </w:rPr>
              <w:t>1.</w:t>
            </w:r>
            <w:r w:rsidRPr="00D94DFE">
              <w:rPr>
                <w:noProof/>
              </w:rPr>
              <w:tab/>
            </w:r>
            <w:r w:rsidRPr="00D94DFE">
              <w:rPr>
                <w:rStyle w:val="Hyperlink"/>
                <w:rFonts w:ascii="Times" w:hAnsi="Times" w:cs="Times"/>
                <w:b/>
                <w:bCs/>
                <w:noProof/>
              </w:rPr>
              <w:t>Preliminary experiments and experimental set-up.</w:t>
            </w:r>
            <w:r w:rsidRPr="00D94DFE">
              <w:rPr>
                <w:noProof/>
              </w:rPr>
              <w:tab/>
            </w:r>
            <w:r w:rsidRPr="00D94DFE">
              <w:rPr>
                <w:noProof/>
              </w:rPr>
              <w:fldChar w:fldCharType="begin"/>
            </w:r>
            <w:r w:rsidRPr="00D94DFE">
              <w:rPr>
                <w:noProof/>
              </w:rPr>
              <w:instrText xml:space="preserve"> PAGEREF _Toc185260091 \h </w:instrText>
            </w:r>
            <w:r w:rsidRPr="00D94DFE">
              <w:rPr>
                <w:noProof/>
              </w:rPr>
            </w:r>
            <w:r w:rsidRPr="00D94DFE">
              <w:rPr>
                <w:noProof/>
              </w:rPr>
              <w:fldChar w:fldCharType="separate"/>
            </w:r>
            <w:r w:rsidR="003753CB" w:rsidRPr="00D94DFE">
              <w:rPr>
                <w:noProof/>
              </w:rPr>
              <w:t>3</w:t>
            </w:r>
            <w:r w:rsidRPr="00D94DFE">
              <w:rPr>
                <w:noProof/>
              </w:rPr>
              <w:fldChar w:fldCharType="end"/>
            </w:r>
          </w:hyperlink>
        </w:p>
        <w:p w14:paraId="2E088847" w14:textId="59BD2745" w:rsidR="00C373E8" w:rsidRPr="00D94DFE" w:rsidRDefault="00C373E8" w:rsidP="00EF1DE4">
          <w:pPr>
            <w:pStyle w:val="TOC2"/>
            <w:tabs>
              <w:tab w:val="left" w:pos="880"/>
              <w:tab w:val="right" w:leader="dot" w:pos="9350"/>
            </w:tabs>
            <w:spacing w:line="240" w:lineRule="auto"/>
            <w:rPr>
              <w:rFonts w:eastAsiaTheme="minorEastAsia"/>
              <w:noProof/>
            </w:rPr>
          </w:pPr>
          <w:hyperlink w:anchor="_Toc185260092" w:history="1">
            <w:r w:rsidRPr="00D94DFE">
              <w:rPr>
                <w:rStyle w:val="Hyperlink"/>
                <w:rFonts w:ascii="Times" w:hAnsi="Times" w:cs="Times"/>
                <w:b/>
                <w:bCs/>
                <w:noProof/>
              </w:rPr>
              <w:t>1.1</w:t>
            </w:r>
            <w:r w:rsidRPr="00D94DFE">
              <w:rPr>
                <w:noProof/>
              </w:rPr>
              <w:tab/>
            </w:r>
            <w:r w:rsidRPr="00D94DFE">
              <w:rPr>
                <w:rStyle w:val="Hyperlink"/>
                <w:rFonts w:ascii="Times" w:hAnsi="Times" w:cs="Times"/>
                <w:b/>
                <w:bCs/>
                <w:noProof/>
              </w:rPr>
              <w:t>Preliminary batch reactions.</w:t>
            </w:r>
            <w:r w:rsidRPr="00D94DFE">
              <w:rPr>
                <w:noProof/>
              </w:rPr>
              <w:tab/>
            </w:r>
            <w:r w:rsidRPr="00D94DFE">
              <w:rPr>
                <w:noProof/>
              </w:rPr>
              <w:fldChar w:fldCharType="begin"/>
            </w:r>
            <w:r w:rsidRPr="00D94DFE">
              <w:rPr>
                <w:noProof/>
              </w:rPr>
              <w:instrText xml:space="preserve"> PAGEREF _Toc185260092 \h </w:instrText>
            </w:r>
            <w:r w:rsidRPr="00D94DFE">
              <w:rPr>
                <w:noProof/>
              </w:rPr>
            </w:r>
            <w:r w:rsidRPr="00D94DFE">
              <w:rPr>
                <w:noProof/>
              </w:rPr>
              <w:fldChar w:fldCharType="separate"/>
            </w:r>
            <w:r w:rsidR="003753CB" w:rsidRPr="00D94DFE">
              <w:rPr>
                <w:noProof/>
              </w:rPr>
              <w:t>3</w:t>
            </w:r>
            <w:r w:rsidRPr="00D94DFE">
              <w:rPr>
                <w:noProof/>
              </w:rPr>
              <w:fldChar w:fldCharType="end"/>
            </w:r>
          </w:hyperlink>
        </w:p>
        <w:p w14:paraId="1860D214" w14:textId="49465C42" w:rsidR="00C373E8" w:rsidRPr="00D94DFE" w:rsidRDefault="00C373E8" w:rsidP="00EF1DE4">
          <w:pPr>
            <w:pStyle w:val="TOC2"/>
            <w:tabs>
              <w:tab w:val="left" w:pos="880"/>
              <w:tab w:val="right" w:leader="dot" w:pos="9350"/>
            </w:tabs>
            <w:spacing w:line="240" w:lineRule="auto"/>
            <w:rPr>
              <w:rFonts w:eastAsiaTheme="minorEastAsia"/>
              <w:noProof/>
            </w:rPr>
          </w:pPr>
          <w:hyperlink w:anchor="_Toc185260093" w:history="1">
            <w:r w:rsidRPr="00D94DFE">
              <w:rPr>
                <w:rStyle w:val="Hyperlink"/>
                <w:rFonts w:ascii="Times" w:hAnsi="Times" w:cs="Times"/>
                <w:b/>
                <w:bCs/>
                <w:noProof/>
              </w:rPr>
              <w:t>1.2</w:t>
            </w:r>
            <w:r w:rsidRPr="00D94DFE">
              <w:rPr>
                <w:noProof/>
              </w:rPr>
              <w:tab/>
            </w:r>
            <w:r w:rsidRPr="00D94DFE">
              <w:rPr>
                <w:rStyle w:val="Hyperlink"/>
                <w:rFonts w:ascii="Times" w:hAnsi="Times" w:cs="Times"/>
                <w:b/>
                <w:bCs/>
                <w:noProof/>
                <w:lang w:val="en-GB"/>
              </w:rPr>
              <w:t>M</w:t>
            </w:r>
            <w:r w:rsidRPr="00D94DFE">
              <w:rPr>
                <w:rStyle w:val="Hyperlink"/>
                <w:rFonts w:ascii="Times" w:hAnsi="Times" w:cs="Times"/>
                <w:b/>
                <w:bCs/>
                <w:noProof/>
              </w:rPr>
              <w:t>icrofluidic reactor and control unit.</w:t>
            </w:r>
            <w:r w:rsidRPr="00D94DFE">
              <w:rPr>
                <w:noProof/>
              </w:rPr>
              <w:tab/>
            </w:r>
            <w:r w:rsidRPr="00D94DFE">
              <w:rPr>
                <w:noProof/>
              </w:rPr>
              <w:fldChar w:fldCharType="begin"/>
            </w:r>
            <w:r w:rsidRPr="00D94DFE">
              <w:rPr>
                <w:noProof/>
              </w:rPr>
              <w:instrText xml:space="preserve"> PAGEREF _Toc185260093 \h </w:instrText>
            </w:r>
            <w:r w:rsidRPr="00D94DFE">
              <w:rPr>
                <w:noProof/>
              </w:rPr>
            </w:r>
            <w:r w:rsidRPr="00D94DFE">
              <w:rPr>
                <w:noProof/>
              </w:rPr>
              <w:fldChar w:fldCharType="separate"/>
            </w:r>
            <w:r w:rsidR="003753CB" w:rsidRPr="00D94DFE">
              <w:rPr>
                <w:noProof/>
              </w:rPr>
              <w:t>6</w:t>
            </w:r>
            <w:r w:rsidRPr="00D94DFE">
              <w:rPr>
                <w:noProof/>
              </w:rPr>
              <w:fldChar w:fldCharType="end"/>
            </w:r>
          </w:hyperlink>
        </w:p>
        <w:p w14:paraId="55680B47" w14:textId="40D7495E" w:rsidR="00C373E8" w:rsidRPr="00D94DFE" w:rsidRDefault="00C373E8" w:rsidP="00EF1DE4">
          <w:pPr>
            <w:pStyle w:val="TOC2"/>
            <w:tabs>
              <w:tab w:val="right" w:leader="dot" w:pos="9350"/>
            </w:tabs>
            <w:spacing w:line="240" w:lineRule="auto"/>
            <w:rPr>
              <w:rFonts w:eastAsiaTheme="minorEastAsia"/>
              <w:noProof/>
            </w:rPr>
          </w:pPr>
          <w:hyperlink w:anchor="_Toc185260094" w:history="1">
            <w:r w:rsidRPr="00D94DFE">
              <w:rPr>
                <w:rStyle w:val="Hyperlink"/>
                <w:rFonts w:ascii="Times" w:hAnsi="Times" w:cs="Times"/>
                <w:b/>
                <w:bCs/>
                <w:noProof/>
              </w:rPr>
              <w:t>1.3 Materials and compounds used</w:t>
            </w:r>
            <w:r w:rsidRPr="00D94DFE">
              <w:rPr>
                <w:rStyle w:val="Hyperlink"/>
                <w:rFonts w:ascii="Times" w:hAnsi="Times" w:cs="Times"/>
                <w:noProof/>
              </w:rPr>
              <w:t>.</w:t>
            </w:r>
            <w:r w:rsidRPr="00D94DFE">
              <w:rPr>
                <w:noProof/>
              </w:rPr>
              <w:tab/>
            </w:r>
            <w:r w:rsidRPr="00D94DFE">
              <w:rPr>
                <w:noProof/>
              </w:rPr>
              <w:fldChar w:fldCharType="begin"/>
            </w:r>
            <w:r w:rsidRPr="00D94DFE">
              <w:rPr>
                <w:noProof/>
              </w:rPr>
              <w:instrText xml:space="preserve"> PAGEREF _Toc185260094 \h </w:instrText>
            </w:r>
            <w:r w:rsidRPr="00D94DFE">
              <w:rPr>
                <w:noProof/>
              </w:rPr>
            </w:r>
            <w:r w:rsidRPr="00D94DFE">
              <w:rPr>
                <w:noProof/>
              </w:rPr>
              <w:fldChar w:fldCharType="separate"/>
            </w:r>
            <w:r w:rsidR="003753CB" w:rsidRPr="00D94DFE">
              <w:rPr>
                <w:noProof/>
              </w:rPr>
              <w:t>7</w:t>
            </w:r>
            <w:r w:rsidRPr="00D94DFE">
              <w:rPr>
                <w:noProof/>
              </w:rPr>
              <w:fldChar w:fldCharType="end"/>
            </w:r>
          </w:hyperlink>
        </w:p>
        <w:p w14:paraId="13857D9C" w14:textId="2F476460" w:rsidR="00C373E8" w:rsidRPr="00D94DFE" w:rsidRDefault="00C373E8" w:rsidP="00EF1DE4">
          <w:pPr>
            <w:pStyle w:val="TOC2"/>
            <w:tabs>
              <w:tab w:val="right" w:leader="dot" w:pos="9350"/>
            </w:tabs>
            <w:spacing w:line="240" w:lineRule="auto"/>
            <w:rPr>
              <w:rFonts w:eastAsiaTheme="minorEastAsia"/>
              <w:noProof/>
            </w:rPr>
          </w:pPr>
          <w:hyperlink w:anchor="_Toc185260095" w:history="1">
            <w:r w:rsidRPr="00D94DFE">
              <w:rPr>
                <w:rStyle w:val="Hyperlink"/>
                <w:rFonts w:ascii="Times" w:hAnsi="Times" w:cs="Times"/>
                <w:b/>
                <w:bCs/>
                <w:noProof/>
              </w:rPr>
              <w:t>1.4 HPLC.</w:t>
            </w:r>
            <w:r w:rsidRPr="00D94DFE">
              <w:rPr>
                <w:noProof/>
              </w:rPr>
              <w:tab/>
            </w:r>
            <w:r w:rsidRPr="00D94DFE">
              <w:rPr>
                <w:noProof/>
              </w:rPr>
              <w:fldChar w:fldCharType="begin"/>
            </w:r>
            <w:r w:rsidRPr="00D94DFE">
              <w:rPr>
                <w:noProof/>
              </w:rPr>
              <w:instrText xml:space="preserve"> PAGEREF _Toc185260095 \h </w:instrText>
            </w:r>
            <w:r w:rsidRPr="00D94DFE">
              <w:rPr>
                <w:noProof/>
              </w:rPr>
            </w:r>
            <w:r w:rsidRPr="00D94DFE">
              <w:rPr>
                <w:noProof/>
              </w:rPr>
              <w:fldChar w:fldCharType="separate"/>
            </w:r>
            <w:r w:rsidR="003753CB" w:rsidRPr="00D94DFE">
              <w:rPr>
                <w:noProof/>
              </w:rPr>
              <w:t>7</w:t>
            </w:r>
            <w:r w:rsidRPr="00D94DFE">
              <w:rPr>
                <w:noProof/>
              </w:rPr>
              <w:fldChar w:fldCharType="end"/>
            </w:r>
          </w:hyperlink>
        </w:p>
        <w:p w14:paraId="033082D9" w14:textId="7CBBBD75" w:rsidR="00C373E8" w:rsidRPr="00D94DFE" w:rsidRDefault="00C373E8" w:rsidP="00EF1DE4">
          <w:pPr>
            <w:pStyle w:val="TOC2"/>
            <w:tabs>
              <w:tab w:val="right" w:leader="dot" w:pos="9350"/>
            </w:tabs>
            <w:spacing w:line="240" w:lineRule="auto"/>
            <w:rPr>
              <w:rFonts w:eastAsiaTheme="minorEastAsia"/>
              <w:noProof/>
            </w:rPr>
          </w:pPr>
          <w:hyperlink w:anchor="_Toc185260096" w:history="1">
            <w:r w:rsidRPr="00D94DFE">
              <w:rPr>
                <w:rStyle w:val="Hyperlink"/>
                <w:rFonts w:ascii="Times" w:hAnsi="Times" w:cs="Times"/>
                <w:b/>
                <w:bCs/>
                <w:noProof/>
              </w:rPr>
              <w:t>1.5 Plasmid Preparation.</w:t>
            </w:r>
            <w:r w:rsidRPr="00D94DFE">
              <w:rPr>
                <w:noProof/>
              </w:rPr>
              <w:tab/>
            </w:r>
            <w:r w:rsidRPr="00D94DFE">
              <w:rPr>
                <w:noProof/>
              </w:rPr>
              <w:fldChar w:fldCharType="begin"/>
            </w:r>
            <w:r w:rsidRPr="00D94DFE">
              <w:rPr>
                <w:noProof/>
              </w:rPr>
              <w:instrText xml:space="preserve"> PAGEREF _Toc185260096 \h </w:instrText>
            </w:r>
            <w:r w:rsidRPr="00D94DFE">
              <w:rPr>
                <w:noProof/>
              </w:rPr>
            </w:r>
            <w:r w:rsidRPr="00D94DFE">
              <w:rPr>
                <w:noProof/>
              </w:rPr>
              <w:fldChar w:fldCharType="separate"/>
            </w:r>
            <w:r w:rsidR="003753CB" w:rsidRPr="00D94DFE">
              <w:rPr>
                <w:noProof/>
              </w:rPr>
              <w:t>8</w:t>
            </w:r>
            <w:r w:rsidRPr="00D94DFE">
              <w:rPr>
                <w:noProof/>
              </w:rPr>
              <w:fldChar w:fldCharType="end"/>
            </w:r>
          </w:hyperlink>
        </w:p>
        <w:p w14:paraId="771862A5" w14:textId="552149D0" w:rsidR="00C373E8" w:rsidRPr="00D94DFE" w:rsidRDefault="00C373E8" w:rsidP="00EF1DE4">
          <w:pPr>
            <w:pStyle w:val="TOC3"/>
            <w:tabs>
              <w:tab w:val="right" w:leader="dot" w:pos="9350"/>
            </w:tabs>
            <w:spacing w:line="240" w:lineRule="auto"/>
            <w:rPr>
              <w:rFonts w:eastAsiaTheme="minorEastAsia"/>
              <w:noProof/>
            </w:rPr>
          </w:pPr>
          <w:hyperlink w:anchor="_Toc185260097" w:history="1">
            <w:r w:rsidRPr="00D94DFE">
              <w:rPr>
                <w:rStyle w:val="Hyperlink"/>
                <w:rFonts w:ascii="Times" w:hAnsi="Times" w:cs="Times"/>
                <w:b/>
                <w:bCs/>
                <w:noProof/>
              </w:rPr>
              <w:t xml:space="preserve">1.5.1 </w:t>
            </w:r>
            <w:r w:rsidRPr="00D94DFE">
              <w:rPr>
                <w:rStyle w:val="Hyperlink"/>
                <w:rFonts w:ascii="Times" w:eastAsia="Times New Roman" w:hAnsi="Times" w:cs="Times"/>
                <w:b/>
                <w:bCs/>
                <w:noProof/>
              </w:rPr>
              <w:t>Phosphoriboisomerase (</w:t>
            </w:r>
            <w:r w:rsidRPr="00D94DFE">
              <w:rPr>
                <w:rStyle w:val="Hyperlink"/>
                <w:rFonts w:ascii="Times" w:hAnsi="Times" w:cs="Times"/>
                <w:b/>
                <w:bCs/>
                <w:noProof/>
              </w:rPr>
              <w:t>Ribose-5-phosphate isomerase)</w:t>
            </w:r>
            <w:r w:rsidRPr="00D94DFE">
              <w:rPr>
                <w:rStyle w:val="Hyperlink"/>
                <w:rFonts w:ascii="Times" w:eastAsia="Times New Roman" w:hAnsi="Times" w:cs="Times"/>
                <w:b/>
                <w:bCs/>
                <w:noProof/>
              </w:rPr>
              <w:t xml:space="preserve"> (PRI)</w:t>
            </w:r>
            <w:r w:rsidRPr="00D94DFE">
              <w:rPr>
                <w:rStyle w:val="Hyperlink"/>
                <w:rFonts w:ascii="Times" w:hAnsi="Times" w:cs="Times"/>
                <w:b/>
                <w:bCs/>
                <w:noProof/>
              </w:rPr>
              <w:t>.</w:t>
            </w:r>
            <w:r w:rsidRPr="00D94DFE">
              <w:rPr>
                <w:noProof/>
              </w:rPr>
              <w:tab/>
            </w:r>
            <w:r w:rsidRPr="00D94DFE">
              <w:rPr>
                <w:noProof/>
              </w:rPr>
              <w:fldChar w:fldCharType="begin"/>
            </w:r>
            <w:r w:rsidRPr="00D94DFE">
              <w:rPr>
                <w:noProof/>
              </w:rPr>
              <w:instrText xml:space="preserve"> PAGEREF _Toc185260097 \h </w:instrText>
            </w:r>
            <w:r w:rsidRPr="00D94DFE">
              <w:rPr>
                <w:noProof/>
              </w:rPr>
            </w:r>
            <w:r w:rsidRPr="00D94DFE">
              <w:rPr>
                <w:noProof/>
              </w:rPr>
              <w:fldChar w:fldCharType="separate"/>
            </w:r>
            <w:r w:rsidR="003753CB" w:rsidRPr="00D94DFE">
              <w:rPr>
                <w:noProof/>
              </w:rPr>
              <w:t>8</w:t>
            </w:r>
            <w:r w:rsidRPr="00D94DFE">
              <w:rPr>
                <w:noProof/>
              </w:rPr>
              <w:fldChar w:fldCharType="end"/>
            </w:r>
          </w:hyperlink>
        </w:p>
        <w:p w14:paraId="7D8D4D66" w14:textId="662ADBD0" w:rsidR="00C373E8" w:rsidRPr="00D94DFE" w:rsidRDefault="00C373E8" w:rsidP="00EF1DE4">
          <w:pPr>
            <w:pStyle w:val="TOC3"/>
            <w:tabs>
              <w:tab w:val="right" w:leader="dot" w:pos="9350"/>
            </w:tabs>
            <w:spacing w:line="240" w:lineRule="auto"/>
            <w:rPr>
              <w:rFonts w:eastAsiaTheme="minorEastAsia"/>
              <w:noProof/>
            </w:rPr>
          </w:pPr>
          <w:hyperlink w:anchor="_Toc185260098" w:history="1">
            <w:r w:rsidRPr="00D94DFE">
              <w:rPr>
                <w:rStyle w:val="Hyperlink"/>
                <w:rFonts w:ascii="Times" w:hAnsi="Times" w:cs="Times"/>
                <w:b/>
                <w:bCs/>
                <w:noProof/>
              </w:rPr>
              <w:t xml:space="preserve">1.5.2 </w:t>
            </w:r>
            <w:r w:rsidRPr="00D94DFE">
              <w:rPr>
                <w:rStyle w:val="Hyperlink"/>
                <w:rFonts w:ascii="Times" w:eastAsia="Times New Roman" w:hAnsi="Times" w:cs="Times"/>
                <w:b/>
                <w:bCs/>
                <w:noProof/>
              </w:rPr>
              <w:t>Phosphoribosyl pyrophosphate synthetase (</w:t>
            </w:r>
            <w:r w:rsidRPr="00D94DFE">
              <w:rPr>
                <w:rStyle w:val="Hyperlink"/>
                <w:rFonts w:ascii="Times" w:hAnsi="Times" w:cs="Times"/>
                <w:b/>
                <w:bCs/>
                <w:noProof/>
              </w:rPr>
              <w:t>5-phospho-D-ribosyl-α-1-pyrophosphate synthase</w:t>
            </w:r>
            <w:r w:rsidRPr="00D94DFE">
              <w:rPr>
                <w:rStyle w:val="Hyperlink"/>
                <w:rFonts w:ascii="Times" w:hAnsi="Times" w:cs="Times"/>
                <w:b/>
                <w:bCs/>
                <w:i/>
                <w:iCs/>
                <w:noProof/>
              </w:rPr>
              <w:t>)</w:t>
            </w:r>
            <w:r w:rsidRPr="00D94DFE">
              <w:rPr>
                <w:rStyle w:val="Hyperlink"/>
                <w:rFonts w:ascii="Times" w:hAnsi="Times" w:cs="Times"/>
                <w:b/>
                <w:bCs/>
                <w:noProof/>
              </w:rPr>
              <w:t xml:space="preserve"> (PRPPS).</w:t>
            </w:r>
            <w:r w:rsidRPr="00D94DFE">
              <w:rPr>
                <w:noProof/>
              </w:rPr>
              <w:tab/>
            </w:r>
            <w:r w:rsidRPr="00D94DFE">
              <w:rPr>
                <w:noProof/>
              </w:rPr>
              <w:fldChar w:fldCharType="begin"/>
            </w:r>
            <w:r w:rsidRPr="00D94DFE">
              <w:rPr>
                <w:noProof/>
              </w:rPr>
              <w:instrText xml:space="preserve"> PAGEREF _Toc185260098 \h </w:instrText>
            </w:r>
            <w:r w:rsidRPr="00D94DFE">
              <w:rPr>
                <w:noProof/>
              </w:rPr>
            </w:r>
            <w:r w:rsidRPr="00D94DFE">
              <w:rPr>
                <w:noProof/>
              </w:rPr>
              <w:fldChar w:fldCharType="separate"/>
            </w:r>
            <w:r w:rsidR="003753CB" w:rsidRPr="00D94DFE">
              <w:rPr>
                <w:noProof/>
              </w:rPr>
              <w:t>9</w:t>
            </w:r>
            <w:r w:rsidRPr="00D94DFE">
              <w:rPr>
                <w:noProof/>
              </w:rPr>
              <w:fldChar w:fldCharType="end"/>
            </w:r>
          </w:hyperlink>
        </w:p>
        <w:p w14:paraId="30DF43C2" w14:textId="754736D8" w:rsidR="00C373E8" w:rsidRPr="00D94DFE" w:rsidRDefault="00C373E8" w:rsidP="00EF1DE4">
          <w:pPr>
            <w:pStyle w:val="TOC1"/>
            <w:tabs>
              <w:tab w:val="right" w:leader="dot" w:pos="9350"/>
            </w:tabs>
            <w:spacing w:line="240" w:lineRule="auto"/>
            <w:rPr>
              <w:rFonts w:eastAsiaTheme="minorEastAsia"/>
              <w:noProof/>
            </w:rPr>
          </w:pPr>
          <w:hyperlink w:anchor="_Toc185260099" w:history="1">
            <w:r w:rsidRPr="00D94DFE">
              <w:rPr>
                <w:rStyle w:val="Hyperlink"/>
                <w:rFonts w:ascii="Times" w:hAnsi="Times" w:cs="Times"/>
                <w:b/>
                <w:bCs/>
                <w:noProof/>
                <w:lang w:val="en-GB"/>
              </w:rPr>
              <w:t>2. PPP model and active learning pipeline.</w:t>
            </w:r>
            <w:r w:rsidRPr="00D94DFE">
              <w:rPr>
                <w:noProof/>
              </w:rPr>
              <w:tab/>
            </w:r>
            <w:r w:rsidRPr="00D94DFE">
              <w:rPr>
                <w:noProof/>
              </w:rPr>
              <w:fldChar w:fldCharType="begin"/>
            </w:r>
            <w:r w:rsidRPr="00D94DFE">
              <w:rPr>
                <w:noProof/>
              </w:rPr>
              <w:instrText xml:space="preserve"> PAGEREF _Toc185260099 \h </w:instrText>
            </w:r>
            <w:r w:rsidRPr="00D94DFE">
              <w:rPr>
                <w:noProof/>
              </w:rPr>
            </w:r>
            <w:r w:rsidRPr="00D94DFE">
              <w:rPr>
                <w:noProof/>
              </w:rPr>
              <w:fldChar w:fldCharType="separate"/>
            </w:r>
            <w:r w:rsidR="003753CB" w:rsidRPr="00D94DFE">
              <w:rPr>
                <w:noProof/>
              </w:rPr>
              <w:t>11</w:t>
            </w:r>
            <w:r w:rsidRPr="00D94DFE">
              <w:rPr>
                <w:noProof/>
              </w:rPr>
              <w:fldChar w:fldCharType="end"/>
            </w:r>
          </w:hyperlink>
        </w:p>
        <w:p w14:paraId="00372D24" w14:textId="64378B85" w:rsidR="00C373E8" w:rsidRPr="00D94DFE" w:rsidRDefault="00C373E8" w:rsidP="00EF1DE4">
          <w:pPr>
            <w:pStyle w:val="TOC2"/>
            <w:tabs>
              <w:tab w:val="right" w:leader="dot" w:pos="9350"/>
            </w:tabs>
            <w:spacing w:line="240" w:lineRule="auto"/>
            <w:rPr>
              <w:rFonts w:eastAsiaTheme="minorEastAsia"/>
              <w:noProof/>
            </w:rPr>
          </w:pPr>
          <w:hyperlink w:anchor="_Toc185260100" w:history="1">
            <w:r w:rsidRPr="00D94DFE">
              <w:rPr>
                <w:rStyle w:val="Hyperlink"/>
                <w:rFonts w:ascii="Times" w:hAnsi="Times" w:cs="Times"/>
                <w:b/>
                <w:bCs/>
                <w:noProof/>
                <w:lang w:val="en-GB"/>
              </w:rPr>
              <w:t>2.1 Kinetic model of the PPP network.</w:t>
            </w:r>
            <w:r w:rsidRPr="00D94DFE">
              <w:rPr>
                <w:noProof/>
              </w:rPr>
              <w:tab/>
            </w:r>
            <w:r w:rsidRPr="00D94DFE">
              <w:rPr>
                <w:noProof/>
              </w:rPr>
              <w:fldChar w:fldCharType="begin"/>
            </w:r>
            <w:r w:rsidRPr="00D94DFE">
              <w:rPr>
                <w:noProof/>
              </w:rPr>
              <w:instrText xml:space="preserve"> PAGEREF _Toc185260100 \h </w:instrText>
            </w:r>
            <w:r w:rsidRPr="00D94DFE">
              <w:rPr>
                <w:noProof/>
              </w:rPr>
            </w:r>
            <w:r w:rsidRPr="00D94DFE">
              <w:rPr>
                <w:noProof/>
              </w:rPr>
              <w:fldChar w:fldCharType="separate"/>
            </w:r>
            <w:r w:rsidR="003753CB" w:rsidRPr="00D94DFE">
              <w:rPr>
                <w:noProof/>
              </w:rPr>
              <w:t>11</w:t>
            </w:r>
            <w:r w:rsidRPr="00D94DFE">
              <w:rPr>
                <w:noProof/>
              </w:rPr>
              <w:fldChar w:fldCharType="end"/>
            </w:r>
          </w:hyperlink>
        </w:p>
        <w:p w14:paraId="5FCB7260" w14:textId="127CA936" w:rsidR="00C373E8" w:rsidRPr="00D94DFE" w:rsidRDefault="00C373E8" w:rsidP="00EF1DE4">
          <w:pPr>
            <w:pStyle w:val="TOC2"/>
            <w:tabs>
              <w:tab w:val="right" w:leader="dot" w:pos="9350"/>
            </w:tabs>
            <w:spacing w:line="240" w:lineRule="auto"/>
            <w:rPr>
              <w:rFonts w:eastAsiaTheme="minorEastAsia"/>
              <w:noProof/>
            </w:rPr>
          </w:pPr>
          <w:hyperlink w:anchor="_Toc185260101" w:history="1">
            <w:r w:rsidRPr="00D94DFE">
              <w:rPr>
                <w:rStyle w:val="Hyperlink"/>
                <w:rFonts w:ascii="Times" w:hAnsi="Times" w:cs="Times"/>
                <w:b/>
                <w:bCs/>
                <w:noProof/>
                <w:lang w:val="en-GB"/>
              </w:rPr>
              <w:t>2.2 Optimal Experimental Design.</w:t>
            </w:r>
            <w:r w:rsidRPr="00D94DFE">
              <w:rPr>
                <w:noProof/>
              </w:rPr>
              <w:tab/>
            </w:r>
            <w:r w:rsidRPr="00D94DFE">
              <w:rPr>
                <w:noProof/>
              </w:rPr>
              <w:fldChar w:fldCharType="begin"/>
            </w:r>
            <w:r w:rsidRPr="00D94DFE">
              <w:rPr>
                <w:noProof/>
              </w:rPr>
              <w:instrText xml:space="preserve"> PAGEREF _Toc185260101 \h </w:instrText>
            </w:r>
            <w:r w:rsidRPr="00D94DFE">
              <w:rPr>
                <w:noProof/>
              </w:rPr>
            </w:r>
            <w:r w:rsidRPr="00D94DFE">
              <w:rPr>
                <w:noProof/>
              </w:rPr>
              <w:fldChar w:fldCharType="separate"/>
            </w:r>
            <w:r w:rsidR="003753CB" w:rsidRPr="00D94DFE">
              <w:rPr>
                <w:noProof/>
              </w:rPr>
              <w:t>12</w:t>
            </w:r>
            <w:r w:rsidRPr="00D94DFE">
              <w:rPr>
                <w:noProof/>
              </w:rPr>
              <w:fldChar w:fldCharType="end"/>
            </w:r>
          </w:hyperlink>
        </w:p>
        <w:p w14:paraId="1AEFC4D7" w14:textId="48BB989F" w:rsidR="00C373E8" w:rsidRPr="00D94DFE" w:rsidRDefault="00C373E8" w:rsidP="00EF1DE4">
          <w:pPr>
            <w:pStyle w:val="TOC2"/>
            <w:tabs>
              <w:tab w:val="right" w:leader="dot" w:pos="9350"/>
            </w:tabs>
            <w:spacing w:line="240" w:lineRule="auto"/>
            <w:rPr>
              <w:rFonts w:eastAsiaTheme="minorEastAsia"/>
              <w:noProof/>
            </w:rPr>
          </w:pPr>
          <w:hyperlink w:anchor="_Toc185260102" w:history="1">
            <w:r w:rsidRPr="00D94DFE">
              <w:rPr>
                <w:rStyle w:val="Hyperlink"/>
                <w:rFonts w:ascii="Times" w:hAnsi="Times" w:cs="Times"/>
                <w:b/>
                <w:bCs/>
                <w:noProof/>
                <w:lang w:val="en-GB"/>
              </w:rPr>
              <w:t>2.3 Model builder and AMICI.</w:t>
            </w:r>
            <w:r w:rsidRPr="00D94DFE">
              <w:rPr>
                <w:noProof/>
              </w:rPr>
              <w:tab/>
            </w:r>
            <w:r w:rsidRPr="00D94DFE">
              <w:rPr>
                <w:noProof/>
              </w:rPr>
              <w:fldChar w:fldCharType="begin"/>
            </w:r>
            <w:r w:rsidRPr="00D94DFE">
              <w:rPr>
                <w:noProof/>
              </w:rPr>
              <w:instrText xml:space="preserve"> PAGEREF _Toc185260102 \h </w:instrText>
            </w:r>
            <w:r w:rsidRPr="00D94DFE">
              <w:rPr>
                <w:noProof/>
              </w:rPr>
            </w:r>
            <w:r w:rsidRPr="00D94DFE">
              <w:rPr>
                <w:noProof/>
              </w:rPr>
              <w:fldChar w:fldCharType="separate"/>
            </w:r>
            <w:r w:rsidR="003753CB" w:rsidRPr="00D94DFE">
              <w:rPr>
                <w:noProof/>
              </w:rPr>
              <w:t>13</w:t>
            </w:r>
            <w:r w:rsidRPr="00D94DFE">
              <w:rPr>
                <w:noProof/>
              </w:rPr>
              <w:fldChar w:fldCharType="end"/>
            </w:r>
          </w:hyperlink>
        </w:p>
        <w:p w14:paraId="7B5F268C" w14:textId="75450BAE" w:rsidR="00C373E8" w:rsidRPr="00D94DFE" w:rsidRDefault="00C373E8" w:rsidP="00EF1DE4">
          <w:pPr>
            <w:pStyle w:val="TOC2"/>
            <w:tabs>
              <w:tab w:val="right" w:leader="dot" w:pos="9350"/>
            </w:tabs>
            <w:spacing w:line="240" w:lineRule="auto"/>
            <w:rPr>
              <w:rFonts w:eastAsiaTheme="minorEastAsia"/>
              <w:noProof/>
            </w:rPr>
          </w:pPr>
          <w:hyperlink w:anchor="_Toc185260103" w:history="1">
            <w:r w:rsidRPr="00D94DFE">
              <w:rPr>
                <w:rStyle w:val="Hyperlink"/>
                <w:rFonts w:ascii="Times" w:hAnsi="Times" w:cs="Times"/>
                <w:b/>
                <w:bCs/>
                <w:noProof/>
                <w:lang w:val="en-GB"/>
              </w:rPr>
              <w:t>2.4 Algorithm settings and code.</w:t>
            </w:r>
            <w:r w:rsidRPr="00D94DFE">
              <w:rPr>
                <w:noProof/>
              </w:rPr>
              <w:tab/>
            </w:r>
            <w:r w:rsidRPr="00D94DFE">
              <w:rPr>
                <w:noProof/>
              </w:rPr>
              <w:fldChar w:fldCharType="begin"/>
            </w:r>
            <w:r w:rsidRPr="00D94DFE">
              <w:rPr>
                <w:noProof/>
              </w:rPr>
              <w:instrText xml:space="preserve"> PAGEREF _Toc185260103 \h </w:instrText>
            </w:r>
            <w:r w:rsidRPr="00D94DFE">
              <w:rPr>
                <w:noProof/>
              </w:rPr>
            </w:r>
            <w:r w:rsidRPr="00D94DFE">
              <w:rPr>
                <w:noProof/>
              </w:rPr>
              <w:fldChar w:fldCharType="separate"/>
            </w:r>
            <w:r w:rsidR="003753CB" w:rsidRPr="00D94DFE">
              <w:rPr>
                <w:noProof/>
              </w:rPr>
              <w:t>14</w:t>
            </w:r>
            <w:r w:rsidRPr="00D94DFE">
              <w:rPr>
                <w:noProof/>
              </w:rPr>
              <w:fldChar w:fldCharType="end"/>
            </w:r>
          </w:hyperlink>
        </w:p>
        <w:p w14:paraId="0C56BCC7" w14:textId="1E5F1C15" w:rsidR="00C373E8" w:rsidRPr="00D94DFE" w:rsidRDefault="00C373E8" w:rsidP="00EF1DE4">
          <w:pPr>
            <w:pStyle w:val="TOC1"/>
            <w:tabs>
              <w:tab w:val="right" w:leader="dot" w:pos="9350"/>
            </w:tabs>
            <w:spacing w:line="240" w:lineRule="auto"/>
            <w:rPr>
              <w:rFonts w:eastAsiaTheme="minorEastAsia"/>
              <w:noProof/>
            </w:rPr>
          </w:pPr>
          <w:hyperlink w:anchor="_Toc185260104" w:history="1">
            <w:r w:rsidRPr="00D94DFE">
              <w:rPr>
                <w:rStyle w:val="Hyperlink"/>
                <w:rFonts w:ascii="Times" w:hAnsi="Times" w:cs="Times"/>
                <w:b/>
                <w:bCs/>
                <w:noProof/>
                <w:lang w:val="en-GB"/>
              </w:rPr>
              <w:t>3. Supporting Analysis.</w:t>
            </w:r>
            <w:r w:rsidRPr="00D94DFE">
              <w:rPr>
                <w:noProof/>
              </w:rPr>
              <w:tab/>
            </w:r>
            <w:r w:rsidRPr="00D94DFE">
              <w:rPr>
                <w:noProof/>
              </w:rPr>
              <w:fldChar w:fldCharType="begin"/>
            </w:r>
            <w:r w:rsidRPr="00D94DFE">
              <w:rPr>
                <w:noProof/>
              </w:rPr>
              <w:instrText xml:space="preserve"> PAGEREF _Toc185260104 \h </w:instrText>
            </w:r>
            <w:r w:rsidRPr="00D94DFE">
              <w:rPr>
                <w:noProof/>
              </w:rPr>
            </w:r>
            <w:r w:rsidRPr="00D94DFE">
              <w:rPr>
                <w:noProof/>
              </w:rPr>
              <w:fldChar w:fldCharType="separate"/>
            </w:r>
            <w:r w:rsidR="003753CB" w:rsidRPr="00D94DFE">
              <w:rPr>
                <w:noProof/>
              </w:rPr>
              <w:t>14</w:t>
            </w:r>
            <w:r w:rsidRPr="00D94DFE">
              <w:rPr>
                <w:noProof/>
              </w:rPr>
              <w:fldChar w:fldCharType="end"/>
            </w:r>
          </w:hyperlink>
        </w:p>
        <w:p w14:paraId="7694D1C4" w14:textId="1ABA66A4" w:rsidR="00C373E8" w:rsidRPr="00D94DFE" w:rsidRDefault="00C373E8" w:rsidP="00EF1DE4">
          <w:pPr>
            <w:pStyle w:val="TOC2"/>
            <w:tabs>
              <w:tab w:val="right" w:leader="dot" w:pos="9350"/>
            </w:tabs>
            <w:spacing w:line="240" w:lineRule="auto"/>
            <w:rPr>
              <w:rFonts w:eastAsiaTheme="minorEastAsia"/>
              <w:noProof/>
            </w:rPr>
          </w:pPr>
          <w:hyperlink w:anchor="_Toc185260105" w:history="1">
            <w:r w:rsidRPr="00D94DFE">
              <w:rPr>
                <w:rStyle w:val="Hyperlink"/>
                <w:rFonts w:ascii="Times" w:hAnsi="Times" w:cs="Times"/>
                <w:b/>
                <w:bCs/>
                <w:noProof/>
                <w:lang w:val="en-GB"/>
              </w:rPr>
              <w:t xml:space="preserve">3.1 </w:t>
            </w:r>
            <w:r w:rsidRPr="00D94DFE">
              <w:rPr>
                <w:rStyle w:val="Hyperlink"/>
                <w:rFonts w:ascii="Times" w:hAnsi="Times" w:cs="Times"/>
                <w:b/>
                <w:bCs/>
                <w:i/>
                <w:iCs/>
                <w:noProof/>
                <w:lang w:val="en-GB"/>
              </w:rPr>
              <w:t>In silico</w:t>
            </w:r>
            <w:r w:rsidRPr="00D94DFE">
              <w:rPr>
                <w:rStyle w:val="Hyperlink"/>
                <w:rFonts w:ascii="Times" w:hAnsi="Times" w:cs="Times"/>
                <w:b/>
                <w:bCs/>
                <w:noProof/>
                <w:lang w:val="en-GB"/>
              </w:rPr>
              <w:t xml:space="preserve"> study of PPP ERN.</w:t>
            </w:r>
            <w:r w:rsidRPr="00D94DFE">
              <w:rPr>
                <w:noProof/>
              </w:rPr>
              <w:tab/>
            </w:r>
            <w:r w:rsidRPr="00D94DFE">
              <w:rPr>
                <w:noProof/>
              </w:rPr>
              <w:fldChar w:fldCharType="begin"/>
            </w:r>
            <w:r w:rsidRPr="00D94DFE">
              <w:rPr>
                <w:noProof/>
              </w:rPr>
              <w:instrText xml:space="preserve"> PAGEREF _Toc185260105 \h </w:instrText>
            </w:r>
            <w:r w:rsidRPr="00D94DFE">
              <w:rPr>
                <w:noProof/>
              </w:rPr>
            </w:r>
            <w:r w:rsidRPr="00D94DFE">
              <w:rPr>
                <w:noProof/>
              </w:rPr>
              <w:fldChar w:fldCharType="separate"/>
            </w:r>
            <w:r w:rsidR="003753CB" w:rsidRPr="00D94DFE">
              <w:rPr>
                <w:noProof/>
              </w:rPr>
              <w:t>14</w:t>
            </w:r>
            <w:r w:rsidRPr="00D94DFE">
              <w:rPr>
                <w:noProof/>
              </w:rPr>
              <w:fldChar w:fldCharType="end"/>
            </w:r>
          </w:hyperlink>
        </w:p>
        <w:p w14:paraId="4640443D" w14:textId="0A3D0FD4" w:rsidR="00C373E8" w:rsidRPr="00D94DFE" w:rsidRDefault="00C373E8" w:rsidP="00EF1DE4">
          <w:pPr>
            <w:pStyle w:val="TOC2"/>
            <w:tabs>
              <w:tab w:val="right" w:leader="dot" w:pos="9350"/>
            </w:tabs>
            <w:spacing w:line="240" w:lineRule="auto"/>
            <w:rPr>
              <w:rFonts w:eastAsiaTheme="minorEastAsia"/>
              <w:noProof/>
            </w:rPr>
          </w:pPr>
          <w:hyperlink w:anchor="_Toc185260106" w:history="1">
            <w:r w:rsidRPr="00D94DFE">
              <w:rPr>
                <w:rStyle w:val="Hyperlink"/>
                <w:rFonts w:ascii="Times" w:hAnsi="Times" w:cs="Times"/>
                <w:b/>
                <w:bCs/>
                <w:noProof/>
                <w:lang w:val="en-GB"/>
              </w:rPr>
              <w:t xml:space="preserve">3.2 Overview of the </w:t>
            </w:r>
            <w:r w:rsidRPr="00D94DFE">
              <w:rPr>
                <w:rStyle w:val="Hyperlink"/>
                <w:rFonts w:ascii="Times" w:hAnsi="Times" w:cs="Times"/>
                <w:b/>
                <w:bCs/>
                <w:i/>
                <w:iCs/>
                <w:noProof/>
                <w:lang w:val="en-GB"/>
              </w:rPr>
              <w:t>in vitro</w:t>
            </w:r>
            <w:r w:rsidRPr="00D94DFE">
              <w:rPr>
                <w:rStyle w:val="Hyperlink"/>
                <w:rFonts w:ascii="Times" w:hAnsi="Times" w:cs="Times"/>
                <w:b/>
                <w:bCs/>
                <w:noProof/>
                <w:lang w:val="en-GB"/>
              </w:rPr>
              <w:t xml:space="preserve"> experimental designs.</w:t>
            </w:r>
            <w:r w:rsidRPr="00D94DFE">
              <w:rPr>
                <w:noProof/>
              </w:rPr>
              <w:tab/>
            </w:r>
            <w:r w:rsidRPr="00D94DFE">
              <w:rPr>
                <w:noProof/>
              </w:rPr>
              <w:fldChar w:fldCharType="begin"/>
            </w:r>
            <w:r w:rsidRPr="00D94DFE">
              <w:rPr>
                <w:noProof/>
              </w:rPr>
              <w:instrText xml:space="preserve"> PAGEREF _Toc185260106 \h </w:instrText>
            </w:r>
            <w:r w:rsidRPr="00D94DFE">
              <w:rPr>
                <w:noProof/>
              </w:rPr>
            </w:r>
            <w:r w:rsidRPr="00D94DFE">
              <w:rPr>
                <w:noProof/>
              </w:rPr>
              <w:fldChar w:fldCharType="separate"/>
            </w:r>
            <w:r w:rsidR="003753CB" w:rsidRPr="00D94DFE">
              <w:rPr>
                <w:noProof/>
              </w:rPr>
              <w:t>17</w:t>
            </w:r>
            <w:r w:rsidRPr="00D94DFE">
              <w:rPr>
                <w:noProof/>
              </w:rPr>
              <w:fldChar w:fldCharType="end"/>
            </w:r>
          </w:hyperlink>
        </w:p>
        <w:p w14:paraId="2A86B1B3" w14:textId="1A7CDD52" w:rsidR="00C373E8" w:rsidRPr="00D94DFE" w:rsidRDefault="00C373E8" w:rsidP="00EF1DE4">
          <w:pPr>
            <w:pStyle w:val="TOC2"/>
            <w:tabs>
              <w:tab w:val="right" w:leader="dot" w:pos="9350"/>
            </w:tabs>
            <w:spacing w:line="240" w:lineRule="auto"/>
            <w:rPr>
              <w:rFonts w:eastAsiaTheme="minorEastAsia"/>
              <w:noProof/>
            </w:rPr>
          </w:pPr>
          <w:hyperlink w:anchor="_Toc185260107" w:history="1">
            <w:r w:rsidRPr="00D94DFE">
              <w:rPr>
                <w:rStyle w:val="Hyperlink"/>
                <w:rFonts w:ascii="Times" w:hAnsi="Times" w:cs="Times"/>
                <w:b/>
                <w:bCs/>
                <w:noProof/>
                <w:lang w:val="en-GB"/>
              </w:rPr>
              <w:t xml:space="preserve">3.3 Additional analyses of the </w:t>
            </w:r>
            <w:r w:rsidRPr="00D94DFE">
              <w:rPr>
                <w:rStyle w:val="Hyperlink"/>
                <w:rFonts w:ascii="Times" w:hAnsi="Times" w:cs="Times"/>
                <w:b/>
                <w:bCs/>
                <w:i/>
                <w:iCs/>
                <w:noProof/>
                <w:lang w:val="en-GB"/>
              </w:rPr>
              <w:t xml:space="preserve">in vitro </w:t>
            </w:r>
            <w:r w:rsidRPr="00D94DFE">
              <w:rPr>
                <w:rStyle w:val="Hyperlink"/>
                <w:rFonts w:ascii="Times" w:hAnsi="Times" w:cs="Times"/>
                <w:b/>
                <w:bCs/>
                <w:noProof/>
                <w:lang w:val="en-GB"/>
              </w:rPr>
              <w:t>test data.</w:t>
            </w:r>
            <w:r w:rsidRPr="00D94DFE">
              <w:rPr>
                <w:noProof/>
              </w:rPr>
              <w:tab/>
            </w:r>
            <w:r w:rsidRPr="00D94DFE">
              <w:rPr>
                <w:noProof/>
              </w:rPr>
              <w:fldChar w:fldCharType="begin"/>
            </w:r>
            <w:r w:rsidRPr="00D94DFE">
              <w:rPr>
                <w:noProof/>
              </w:rPr>
              <w:instrText xml:space="preserve"> PAGEREF _Toc185260107 \h </w:instrText>
            </w:r>
            <w:r w:rsidRPr="00D94DFE">
              <w:rPr>
                <w:noProof/>
              </w:rPr>
            </w:r>
            <w:r w:rsidRPr="00D94DFE">
              <w:rPr>
                <w:noProof/>
              </w:rPr>
              <w:fldChar w:fldCharType="separate"/>
            </w:r>
            <w:r w:rsidR="003753CB" w:rsidRPr="00D94DFE">
              <w:rPr>
                <w:noProof/>
              </w:rPr>
              <w:t>21</w:t>
            </w:r>
            <w:r w:rsidRPr="00D94DFE">
              <w:rPr>
                <w:noProof/>
              </w:rPr>
              <w:fldChar w:fldCharType="end"/>
            </w:r>
          </w:hyperlink>
        </w:p>
        <w:p w14:paraId="0C5BFC31" w14:textId="6ED2FBD0" w:rsidR="00C373E8" w:rsidRPr="00D94DFE" w:rsidRDefault="00C373E8" w:rsidP="00EF1DE4">
          <w:pPr>
            <w:pStyle w:val="TOC2"/>
            <w:tabs>
              <w:tab w:val="right" w:leader="dot" w:pos="9350"/>
            </w:tabs>
            <w:spacing w:line="240" w:lineRule="auto"/>
            <w:rPr>
              <w:rFonts w:eastAsiaTheme="minorEastAsia"/>
              <w:noProof/>
            </w:rPr>
          </w:pPr>
          <w:hyperlink w:anchor="_Toc185260108" w:history="1">
            <w:r w:rsidRPr="00D94DFE">
              <w:rPr>
                <w:rStyle w:val="Hyperlink"/>
                <w:rFonts w:ascii="Times" w:hAnsi="Times" w:cs="Times"/>
                <w:b/>
                <w:bCs/>
                <w:noProof/>
                <w:lang w:val="en-GB"/>
              </w:rPr>
              <w:t>3.4 Application of the model to unlock higher yields in batch.</w:t>
            </w:r>
            <w:r w:rsidRPr="00D94DFE">
              <w:rPr>
                <w:noProof/>
              </w:rPr>
              <w:tab/>
            </w:r>
            <w:r w:rsidRPr="00D94DFE">
              <w:rPr>
                <w:noProof/>
              </w:rPr>
              <w:fldChar w:fldCharType="begin"/>
            </w:r>
            <w:r w:rsidRPr="00D94DFE">
              <w:rPr>
                <w:noProof/>
              </w:rPr>
              <w:instrText xml:space="preserve"> PAGEREF _Toc185260108 \h </w:instrText>
            </w:r>
            <w:r w:rsidRPr="00D94DFE">
              <w:rPr>
                <w:noProof/>
              </w:rPr>
            </w:r>
            <w:r w:rsidRPr="00D94DFE">
              <w:rPr>
                <w:noProof/>
              </w:rPr>
              <w:fldChar w:fldCharType="separate"/>
            </w:r>
            <w:r w:rsidR="003753CB" w:rsidRPr="00D94DFE">
              <w:rPr>
                <w:noProof/>
              </w:rPr>
              <w:t>23</w:t>
            </w:r>
            <w:r w:rsidRPr="00D94DFE">
              <w:rPr>
                <w:noProof/>
              </w:rPr>
              <w:fldChar w:fldCharType="end"/>
            </w:r>
          </w:hyperlink>
        </w:p>
        <w:p w14:paraId="42B1B3AF" w14:textId="69027E44" w:rsidR="00015308" w:rsidRPr="00D94DFE" w:rsidRDefault="00C373E8" w:rsidP="00EF1DE4">
          <w:pPr>
            <w:pStyle w:val="TOC1"/>
            <w:tabs>
              <w:tab w:val="right" w:leader="dot" w:pos="9350"/>
            </w:tabs>
            <w:spacing w:line="240" w:lineRule="auto"/>
          </w:pPr>
          <w:hyperlink w:anchor="_Toc185260109" w:history="1">
            <w:r w:rsidRPr="00D94DFE">
              <w:rPr>
                <w:rStyle w:val="Hyperlink"/>
                <w:rFonts w:ascii="Times" w:hAnsi="Times" w:cs="Times"/>
                <w:b/>
                <w:bCs/>
                <w:noProof/>
                <w:lang w:val="en-GB"/>
              </w:rPr>
              <w:t>4. Supporting information references.</w:t>
            </w:r>
            <w:r w:rsidRPr="00D94DFE">
              <w:rPr>
                <w:noProof/>
              </w:rPr>
              <w:tab/>
            </w:r>
            <w:r w:rsidRPr="00D94DFE">
              <w:rPr>
                <w:noProof/>
              </w:rPr>
              <w:fldChar w:fldCharType="begin"/>
            </w:r>
            <w:r w:rsidRPr="00D94DFE">
              <w:rPr>
                <w:noProof/>
              </w:rPr>
              <w:instrText xml:space="preserve"> PAGEREF _Toc185260109 \h </w:instrText>
            </w:r>
            <w:r w:rsidRPr="00D94DFE">
              <w:rPr>
                <w:noProof/>
              </w:rPr>
            </w:r>
            <w:r w:rsidRPr="00D94DFE">
              <w:rPr>
                <w:noProof/>
              </w:rPr>
              <w:fldChar w:fldCharType="separate"/>
            </w:r>
            <w:r w:rsidR="003753CB" w:rsidRPr="00D94DFE">
              <w:rPr>
                <w:noProof/>
              </w:rPr>
              <w:t>26</w:t>
            </w:r>
            <w:r w:rsidRPr="00D94DFE">
              <w:rPr>
                <w:noProof/>
              </w:rPr>
              <w:fldChar w:fldCharType="end"/>
            </w:r>
          </w:hyperlink>
          <w:r w:rsidR="00015308" w:rsidRPr="00D94DFE">
            <w:rPr>
              <w:noProof/>
            </w:rPr>
            <w:fldChar w:fldCharType="end"/>
          </w:r>
        </w:p>
      </w:sdtContent>
    </w:sdt>
    <w:p w14:paraId="36472847" w14:textId="77777777" w:rsidR="00015308" w:rsidRPr="00D94DFE" w:rsidRDefault="00015308" w:rsidP="00015308">
      <w:pPr>
        <w:spacing w:line="240" w:lineRule="auto"/>
        <w:rPr>
          <w:rFonts w:ascii="Times" w:hAnsi="Times" w:cs="Times"/>
          <w:b/>
          <w:bCs/>
          <w:noProof/>
        </w:rPr>
      </w:pPr>
    </w:p>
    <w:p w14:paraId="4D4EF9BE" w14:textId="77777777" w:rsidR="00731B2F" w:rsidRPr="00D94DFE" w:rsidRDefault="00731B2F" w:rsidP="00015308">
      <w:pPr>
        <w:spacing w:line="240" w:lineRule="auto"/>
        <w:rPr>
          <w:rFonts w:ascii="Times" w:hAnsi="Times" w:cs="Times"/>
          <w:b/>
          <w:bCs/>
          <w:noProof/>
        </w:rPr>
      </w:pPr>
    </w:p>
    <w:p w14:paraId="6244A5B0" w14:textId="77777777" w:rsidR="00731B2F" w:rsidRPr="00D94DFE" w:rsidRDefault="00731B2F" w:rsidP="00015308">
      <w:pPr>
        <w:spacing w:line="240" w:lineRule="auto"/>
        <w:rPr>
          <w:rFonts w:ascii="Times" w:hAnsi="Times" w:cs="Times"/>
          <w:b/>
          <w:bCs/>
          <w:noProof/>
        </w:rPr>
      </w:pPr>
    </w:p>
    <w:p w14:paraId="6478A161" w14:textId="77777777" w:rsidR="008A4CA7" w:rsidRPr="00D94DFE" w:rsidRDefault="008A4CA7" w:rsidP="008A4CA7">
      <w:pPr>
        <w:pStyle w:val="TOCHeading"/>
        <w:spacing w:line="240" w:lineRule="auto"/>
        <w:outlineLvl w:val="0"/>
        <w:rPr>
          <w:rStyle w:val="Hyperlink"/>
          <w:rFonts w:ascii="Times" w:hAnsi="Times" w:cs="Times"/>
          <w:i/>
          <w:iCs/>
          <w:noProof/>
          <w:color w:val="000000" w:themeColor="text1"/>
          <w:sz w:val="20"/>
          <w:szCs w:val="20"/>
        </w:rPr>
      </w:pPr>
      <w:bookmarkStart w:id="0" w:name="_Toc185260089"/>
      <w:r w:rsidRPr="00D94DFE">
        <w:rPr>
          <w:rFonts w:ascii="Times" w:hAnsi="Times" w:cs="Times"/>
          <w:b/>
          <w:bCs/>
          <w:noProof/>
          <w:color w:val="000000" w:themeColor="text1"/>
        </w:rPr>
        <w:lastRenderedPageBreak/>
        <w:t>Tables and figures main text.</w:t>
      </w:r>
      <w:bookmarkEnd w:id="0"/>
      <w:r w:rsidRPr="00D94DFE">
        <w:rPr>
          <w:rFonts w:ascii="Times" w:hAnsi="Times" w:cs="Times"/>
          <w:color w:val="000000" w:themeColor="text1"/>
        </w:rPr>
        <w:t xml:space="preserve"> </w:t>
      </w:r>
      <w:r w:rsidRPr="00D94DFE">
        <w:rPr>
          <w:rStyle w:val="Hyperlink"/>
          <w:rFonts w:ascii="Times" w:hAnsi="Times" w:cs="Times"/>
          <w:i/>
          <w:iCs/>
          <w:noProof/>
          <w:color w:val="000000" w:themeColor="text1"/>
          <w:sz w:val="20"/>
          <w:szCs w:val="20"/>
        </w:rPr>
        <w:t xml:space="preserve">  </w:t>
      </w:r>
    </w:p>
    <w:p w14:paraId="02D40446" w14:textId="271E86A0" w:rsidR="008A4CA7" w:rsidRPr="00D94DFE" w:rsidRDefault="008A4CA7" w:rsidP="008A4CA7">
      <w:pPr>
        <w:pStyle w:val="TOC1"/>
        <w:tabs>
          <w:tab w:val="right" w:leader="dot" w:pos="9350"/>
        </w:tabs>
        <w:spacing w:line="240" w:lineRule="auto"/>
        <w:rPr>
          <w:rStyle w:val="Hyperlink"/>
          <w:rFonts w:ascii="Times" w:hAnsi="Times" w:cs="Times"/>
          <w:i/>
          <w:iCs/>
          <w:noProof/>
          <w:color w:val="auto"/>
        </w:rPr>
      </w:pPr>
      <w:r w:rsidRPr="00D94DFE">
        <w:rPr>
          <w:rStyle w:val="Hyperlink"/>
          <w:rFonts w:ascii="Times" w:hAnsi="Times" w:cs="Times"/>
          <w:i/>
          <w:iCs/>
          <w:noProof/>
          <w:color w:val="auto"/>
        </w:rPr>
        <w:t xml:space="preserve">  </w:t>
      </w:r>
      <w:r w:rsidRPr="00D94DFE">
        <w:rPr>
          <w:rFonts w:ascii="Times" w:hAnsi="Times" w:cs="Times"/>
          <w:b/>
          <w:bCs/>
          <w:i/>
          <w:iCs/>
          <w:noProof/>
          <w:lang w:val="en-GB"/>
        </w:rPr>
        <w:t>Figure 1</w:t>
      </w:r>
      <w:r w:rsidRPr="00D94DFE">
        <w:rPr>
          <w:rFonts w:ascii="Times" w:hAnsi="Times" w:cs="Times"/>
          <w:i/>
          <w:iCs/>
          <w:noProof/>
          <w:lang w:val="en-GB"/>
        </w:rPr>
        <w:t>.</w:t>
      </w:r>
      <w:r w:rsidRPr="00D94DFE">
        <w:rPr>
          <w:rFonts w:ascii="Times" w:hAnsi="Times" w:cs="Times"/>
          <w:i/>
          <w:iCs/>
          <w:u w:val="single"/>
          <w:lang w:val="en-GB" w:eastAsia="nl-NL"/>
        </w:rPr>
        <w:t xml:space="preserve"> </w:t>
      </w:r>
      <w:r w:rsidRPr="00D94DFE">
        <w:rPr>
          <w:rStyle w:val="Hyperlink"/>
          <w:rFonts w:ascii="Times" w:hAnsi="Times" w:cs="Times"/>
          <w:i/>
          <w:iCs/>
          <w:noProof/>
          <w:color w:val="auto"/>
        </w:rPr>
        <w:t xml:space="preserve">An overview of </w:t>
      </w:r>
      <w:r w:rsidR="00707884" w:rsidRPr="00D94DFE">
        <w:rPr>
          <w:rStyle w:val="Hyperlink"/>
          <w:rFonts w:ascii="Times" w:hAnsi="Times" w:cs="Times"/>
          <w:i/>
          <w:iCs/>
          <w:noProof/>
          <w:color w:val="auto"/>
        </w:rPr>
        <w:t>time dependent batch experiments and PPP network</w:t>
      </w:r>
      <w:r w:rsidRPr="00D94DFE">
        <w:rPr>
          <w:rStyle w:val="Hyperlink"/>
          <w:rFonts w:ascii="Times" w:hAnsi="Times" w:cs="Times"/>
          <w:i/>
          <w:iCs/>
          <w:noProof/>
          <w:color w:val="auto"/>
        </w:rPr>
        <w:t>.</w:t>
      </w:r>
    </w:p>
    <w:p w14:paraId="1AB4927A" w14:textId="190801BE" w:rsidR="008A4CA7" w:rsidRPr="00D94DFE" w:rsidRDefault="008A4CA7" w:rsidP="008A4CA7">
      <w:pPr>
        <w:pStyle w:val="TOC1"/>
        <w:tabs>
          <w:tab w:val="right" w:leader="dot" w:pos="9350"/>
        </w:tabs>
        <w:spacing w:line="240" w:lineRule="auto"/>
        <w:rPr>
          <w:rStyle w:val="Hyperlink"/>
          <w:rFonts w:ascii="Times" w:hAnsi="Times" w:cs="Times"/>
          <w:i/>
          <w:iCs/>
          <w:noProof/>
          <w:color w:val="auto"/>
        </w:rPr>
      </w:pPr>
      <w:r w:rsidRPr="00D94DFE">
        <w:rPr>
          <w:rStyle w:val="Hyperlink"/>
          <w:rFonts w:ascii="Times" w:hAnsi="Times" w:cs="Times"/>
          <w:i/>
          <w:iCs/>
          <w:noProof/>
          <w:color w:val="auto"/>
        </w:rPr>
        <w:t xml:space="preserve">  </w:t>
      </w:r>
      <w:hyperlink w:anchor="_Toc172564109" w:history="1">
        <w:r w:rsidRPr="00D94DFE">
          <w:rPr>
            <w:rStyle w:val="Hyperlink"/>
            <w:rFonts w:ascii="Times" w:hAnsi="Times" w:cs="Times"/>
            <w:b/>
            <w:bCs/>
            <w:i/>
            <w:iCs/>
            <w:noProof/>
            <w:color w:val="auto"/>
            <w:lang w:val="en-GB"/>
          </w:rPr>
          <w:t>Figure 2</w:t>
        </w:r>
        <w:r w:rsidRPr="00D94DFE">
          <w:rPr>
            <w:rStyle w:val="Hyperlink"/>
            <w:rFonts w:ascii="Times" w:hAnsi="Times" w:cs="Times"/>
            <w:i/>
            <w:iCs/>
            <w:noProof/>
            <w:color w:val="auto"/>
            <w:lang w:val="en-GB"/>
          </w:rPr>
          <w:t>.</w:t>
        </w:r>
        <w:r w:rsidR="00707884" w:rsidRPr="00D94DFE">
          <w:rPr>
            <w:rStyle w:val="Hyperlink"/>
            <w:rFonts w:ascii="Times" w:hAnsi="Times" w:cs="Times"/>
            <w:i/>
            <w:iCs/>
            <w:noProof/>
            <w:color w:val="auto"/>
            <w:lang w:val="en-GB"/>
          </w:rPr>
          <w:t xml:space="preserve"> An</w:t>
        </w:r>
        <w:r w:rsidRPr="00D94DFE">
          <w:rPr>
            <w:rFonts w:ascii="Times" w:hAnsi="Times" w:cs="Times"/>
            <w:i/>
            <w:iCs/>
            <w:u w:val="single"/>
            <w:lang w:val="en-GB" w:eastAsia="nl-NL"/>
          </w:rPr>
          <w:t xml:space="preserve"> </w:t>
        </w:r>
      </w:hyperlink>
      <w:r w:rsidRPr="00D94DFE">
        <w:rPr>
          <w:rStyle w:val="Hyperlink"/>
          <w:rFonts w:ascii="Times" w:hAnsi="Times" w:cs="Times"/>
          <w:i/>
          <w:iCs/>
          <w:noProof/>
          <w:color w:val="auto"/>
        </w:rPr>
        <w:t xml:space="preserve"> </w:t>
      </w:r>
      <w:r w:rsidR="00707884" w:rsidRPr="00D94DFE">
        <w:rPr>
          <w:rStyle w:val="Hyperlink"/>
          <w:rFonts w:ascii="Times" w:hAnsi="Times" w:cs="Times"/>
          <w:i/>
          <w:iCs/>
          <w:noProof/>
          <w:color w:val="auto"/>
        </w:rPr>
        <w:t>Overview of active learning procedure</w:t>
      </w:r>
      <w:r w:rsidRPr="00D94DFE">
        <w:rPr>
          <w:rStyle w:val="Hyperlink"/>
          <w:rFonts w:ascii="Times" w:hAnsi="Times" w:cs="Times"/>
          <w:i/>
          <w:iCs/>
          <w:noProof/>
          <w:color w:val="auto"/>
        </w:rPr>
        <w:t>.</w:t>
      </w:r>
    </w:p>
    <w:p w14:paraId="1C6409C6" w14:textId="7A8D5200" w:rsidR="008A4CA7" w:rsidRPr="00D94DFE" w:rsidRDefault="008A4CA7" w:rsidP="008A4CA7">
      <w:pPr>
        <w:pStyle w:val="TOC1"/>
        <w:tabs>
          <w:tab w:val="right" w:leader="dot" w:pos="9350"/>
        </w:tabs>
        <w:spacing w:line="240" w:lineRule="auto"/>
        <w:rPr>
          <w:rStyle w:val="Hyperlink"/>
          <w:rFonts w:ascii="Times" w:hAnsi="Times" w:cs="Times"/>
          <w:i/>
          <w:iCs/>
          <w:noProof/>
          <w:color w:val="auto"/>
        </w:rPr>
      </w:pPr>
      <w:r w:rsidRPr="00D94DFE">
        <w:rPr>
          <w:rStyle w:val="Hyperlink"/>
          <w:rFonts w:ascii="Times" w:hAnsi="Times" w:cs="Times"/>
          <w:b/>
          <w:bCs/>
          <w:i/>
          <w:iCs/>
          <w:noProof/>
          <w:color w:val="auto"/>
        </w:rPr>
        <w:t xml:space="preserve">  Figure 3. </w:t>
      </w:r>
      <w:r w:rsidR="00707884" w:rsidRPr="00D94DFE">
        <w:rPr>
          <w:rFonts w:ascii="Times" w:hAnsi="Times" w:cs="Times"/>
          <w:i/>
          <w:iCs/>
          <w:u w:val="single"/>
        </w:rPr>
        <w:t>Application of the active learning procedure to train informative models</w:t>
      </w:r>
      <w:r w:rsidR="00AC737B" w:rsidRPr="00D94DFE">
        <w:rPr>
          <w:rFonts w:ascii="Times" w:hAnsi="Times" w:cs="Times"/>
          <w:i/>
          <w:iCs/>
          <w:u w:val="single"/>
        </w:rPr>
        <w:t>.</w:t>
      </w:r>
    </w:p>
    <w:p w14:paraId="4D0A4FC4" w14:textId="3586418B" w:rsidR="008A4CA7" w:rsidRPr="00D94DFE" w:rsidRDefault="008A4CA7" w:rsidP="008A4CA7">
      <w:pPr>
        <w:pStyle w:val="TOC1"/>
        <w:tabs>
          <w:tab w:val="right" w:leader="dot" w:pos="9350"/>
        </w:tabs>
        <w:spacing w:line="240" w:lineRule="auto"/>
        <w:rPr>
          <w:rFonts w:ascii="Times" w:hAnsi="Times" w:cs="Times"/>
          <w:i/>
          <w:iCs/>
          <w:noProof/>
          <w:sz w:val="20"/>
          <w:szCs w:val="20"/>
          <w:u w:val="single"/>
        </w:rPr>
      </w:pPr>
      <w:r w:rsidRPr="00D94DFE">
        <w:rPr>
          <w:rStyle w:val="Hyperlink"/>
          <w:rFonts w:ascii="Times" w:hAnsi="Times" w:cs="Times"/>
          <w:i/>
          <w:iCs/>
          <w:noProof/>
          <w:color w:val="auto"/>
        </w:rPr>
        <w:t xml:space="preserve">  </w:t>
      </w:r>
      <w:hyperlink w:anchor="_Toc172564109" w:history="1">
        <w:r w:rsidRPr="00D94DFE">
          <w:rPr>
            <w:rStyle w:val="Hyperlink"/>
            <w:rFonts w:ascii="Times" w:hAnsi="Times" w:cs="Times"/>
            <w:b/>
            <w:bCs/>
            <w:i/>
            <w:iCs/>
            <w:noProof/>
            <w:color w:val="auto"/>
            <w:lang w:val="en-GB"/>
          </w:rPr>
          <w:t>Figure 4</w:t>
        </w:r>
        <w:r w:rsidRPr="00D94DFE">
          <w:rPr>
            <w:rStyle w:val="Hyperlink"/>
            <w:rFonts w:ascii="Times" w:hAnsi="Times" w:cs="Times"/>
            <w:i/>
            <w:iCs/>
            <w:noProof/>
            <w:color w:val="auto"/>
            <w:lang w:val="en-GB"/>
          </w:rPr>
          <w:t>.</w:t>
        </w:r>
        <w:r w:rsidRPr="00D94DFE">
          <w:rPr>
            <w:rFonts w:ascii="Times" w:hAnsi="Times" w:cs="Times"/>
            <w:i/>
            <w:iCs/>
            <w:u w:val="single"/>
            <w:lang w:val="en-GB" w:eastAsia="nl-NL"/>
          </w:rPr>
          <w:t xml:space="preserve"> </w:t>
        </w:r>
      </w:hyperlink>
      <w:r w:rsidR="00707884" w:rsidRPr="00D94DFE">
        <w:rPr>
          <w:rFonts w:ascii="Times" w:hAnsi="Times" w:cs="Times"/>
          <w:i/>
          <w:iCs/>
          <w:u w:val="single"/>
        </w:rPr>
        <w:t>Ap</w:t>
      </w:r>
      <w:r w:rsidRPr="00D94DFE">
        <w:rPr>
          <w:rStyle w:val="Hyperlink"/>
          <w:rFonts w:ascii="Times" w:hAnsi="Times" w:cs="Times"/>
          <w:i/>
          <w:iCs/>
          <w:noProof/>
          <w:color w:val="auto"/>
        </w:rPr>
        <w:t>plication of trained models to unlock higher yields in batch</w:t>
      </w:r>
      <w:r w:rsidR="00AC737B" w:rsidRPr="00D94DFE">
        <w:rPr>
          <w:rStyle w:val="Hyperlink"/>
          <w:rFonts w:ascii="Times" w:hAnsi="Times" w:cs="Times"/>
          <w:i/>
          <w:iCs/>
          <w:noProof/>
          <w:color w:val="auto"/>
        </w:rPr>
        <w:t>.</w:t>
      </w:r>
    </w:p>
    <w:p w14:paraId="1FA2E30E" w14:textId="77777777" w:rsidR="008A4CA7" w:rsidRPr="00D94DFE" w:rsidRDefault="008A4CA7" w:rsidP="008A4CA7">
      <w:pPr>
        <w:pStyle w:val="TOCHeading"/>
        <w:spacing w:line="240" w:lineRule="auto"/>
        <w:outlineLvl w:val="0"/>
        <w:rPr>
          <w:rFonts w:ascii="Times" w:hAnsi="Times" w:cs="Times"/>
          <w:color w:val="000000" w:themeColor="text1"/>
        </w:rPr>
      </w:pPr>
      <w:bookmarkStart w:id="1" w:name="_Toc185260090"/>
      <w:r w:rsidRPr="00D94DFE">
        <w:rPr>
          <w:rFonts w:ascii="Times" w:hAnsi="Times" w:cs="Times"/>
          <w:b/>
          <w:bCs/>
          <w:noProof/>
          <w:color w:val="000000" w:themeColor="text1"/>
        </w:rPr>
        <w:t>Figures and Tables supporting information</w:t>
      </w:r>
      <w:r w:rsidRPr="00D94DFE">
        <w:rPr>
          <w:rFonts w:ascii="Times" w:hAnsi="Times" w:cs="Times"/>
          <w:color w:val="000000" w:themeColor="text1"/>
        </w:rPr>
        <w:t>.</w:t>
      </w:r>
      <w:bookmarkEnd w:id="1"/>
    </w:p>
    <w:p w14:paraId="46ED4330" w14:textId="77777777" w:rsidR="008A4CA7" w:rsidRPr="00D94DFE" w:rsidRDefault="008A4CA7" w:rsidP="008A4CA7">
      <w:pPr>
        <w:spacing w:line="240" w:lineRule="auto"/>
        <w:rPr>
          <w:rFonts w:ascii="Times" w:hAnsi="Times" w:cs="Times"/>
          <w:b/>
          <w:bCs/>
        </w:rPr>
      </w:pPr>
      <w:r w:rsidRPr="00D94DFE">
        <w:rPr>
          <w:rFonts w:ascii="Times" w:hAnsi="Times" w:cs="Times"/>
          <w:b/>
          <w:bCs/>
        </w:rPr>
        <w:t>Supplementary tables</w:t>
      </w:r>
      <w:r w:rsidRPr="00D94DFE">
        <w:rPr>
          <w:rFonts w:ascii="Times" w:hAnsi="Times" w:cs="Times"/>
        </w:rPr>
        <w:fldChar w:fldCharType="begin"/>
      </w:r>
      <w:r w:rsidRPr="00D94DFE">
        <w:rPr>
          <w:rFonts w:ascii="Times" w:hAnsi="Times" w:cs="Times"/>
        </w:rPr>
        <w:instrText xml:space="preserve"> TOC \h \z \c "Table S" </w:instrText>
      </w:r>
      <w:r w:rsidRPr="00D94DFE">
        <w:rPr>
          <w:rFonts w:ascii="Times" w:hAnsi="Times" w:cs="Times"/>
        </w:rPr>
        <w:fldChar w:fldCharType="separate"/>
      </w:r>
    </w:p>
    <w:p w14:paraId="17375DA2" w14:textId="77777777" w:rsidR="008A4CA7" w:rsidRPr="00D94DFE" w:rsidRDefault="008A4CA7" w:rsidP="008A4CA7">
      <w:pPr>
        <w:pStyle w:val="TableofFigures"/>
        <w:tabs>
          <w:tab w:val="right" w:leader="dot" w:pos="9350"/>
        </w:tabs>
        <w:rPr>
          <w:rFonts w:ascii="Times" w:eastAsiaTheme="minorEastAsia" w:hAnsi="Times" w:cs="Times"/>
          <w:noProof/>
          <w:kern w:val="2"/>
          <w:lang w:val="en-NL" w:eastAsia="en-NL"/>
          <w14:ligatures w14:val="standardContextual"/>
        </w:rPr>
      </w:pPr>
      <w:hyperlink w:anchor="_Toc184298935" w:history="1">
        <w:r w:rsidRPr="00D94DFE">
          <w:rPr>
            <w:rStyle w:val="Hyperlink"/>
            <w:rFonts w:ascii="Times" w:hAnsi="Times" w:cs="Times"/>
            <w:b/>
            <w:bCs/>
            <w:noProof/>
          </w:rPr>
          <w:t>Table S1.</w:t>
        </w:r>
        <w:r w:rsidRPr="00D94DFE">
          <w:rPr>
            <w:rStyle w:val="Hyperlink"/>
            <w:rFonts w:ascii="Times" w:hAnsi="Times" w:cs="Times"/>
            <w:noProof/>
          </w:rPr>
          <w:t xml:space="preserve"> Overview of all enzymes used in this work</w:t>
        </w:r>
        <w:r w:rsidRPr="00D94DFE">
          <w:rPr>
            <w:rFonts w:ascii="Times" w:hAnsi="Times" w:cs="Times"/>
            <w:noProof/>
            <w:webHidden/>
          </w:rPr>
          <w:tab/>
        </w:r>
        <w:r w:rsidRPr="00D94DFE">
          <w:rPr>
            <w:rFonts w:ascii="Times" w:hAnsi="Times" w:cs="Times"/>
            <w:noProof/>
            <w:webHidden/>
          </w:rPr>
          <w:fldChar w:fldCharType="begin"/>
        </w:r>
        <w:r w:rsidRPr="00D94DFE">
          <w:rPr>
            <w:rFonts w:ascii="Times" w:hAnsi="Times" w:cs="Times"/>
            <w:noProof/>
            <w:webHidden/>
          </w:rPr>
          <w:instrText xml:space="preserve"> PAGEREF _Toc184298935 \h </w:instrText>
        </w:r>
        <w:r w:rsidRPr="00D94DFE">
          <w:rPr>
            <w:rFonts w:ascii="Times" w:hAnsi="Times" w:cs="Times"/>
            <w:noProof/>
            <w:webHidden/>
          </w:rPr>
        </w:r>
        <w:r w:rsidRPr="00D94DFE">
          <w:rPr>
            <w:rFonts w:ascii="Times" w:hAnsi="Times" w:cs="Times"/>
            <w:noProof/>
            <w:webHidden/>
          </w:rPr>
          <w:fldChar w:fldCharType="separate"/>
        </w:r>
        <w:r w:rsidRPr="00D94DFE">
          <w:rPr>
            <w:rFonts w:ascii="Times" w:hAnsi="Times" w:cs="Times"/>
            <w:noProof/>
            <w:webHidden/>
          </w:rPr>
          <w:t>3</w:t>
        </w:r>
        <w:r w:rsidRPr="00D94DFE">
          <w:rPr>
            <w:rFonts w:ascii="Times" w:hAnsi="Times" w:cs="Times"/>
            <w:noProof/>
            <w:webHidden/>
          </w:rPr>
          <w:fldChar w:fldCharType="end"/>
        </w:r>
      </w:hyperlink>
    </w:p>
    <w:p w14:paraId="420FD77C" w14:textId="15B05E9C" w:rsidR="008A4CA7" w:rsidRPr="00D94DFE" w:rsidRDefault="008A4CA7" w:rsidP="008A4CA7">
      <w:pPr>
        <w:pStyle w:val="TableofFigures"/>
        <w:tabs>
          <w:tab w:val="right" w:leader="dot" w:pos="9350"/>
        </w:tabs>
        <w:rPr>
          <w:rFonts w:ascii="Times" w:eastAsiaTheme="minorEastAsia" w:hAnsi="Times" w:cs="Times"/>
          <w:noProof/>
          <w:kern w:val="2"/>
          <w:lang w:val="en-NL" w:eastAsia="en-NL"/>
          <w14:ligatures w14:val="standardContextual"/>
        </w:rPr>
      </w:pPr>
      <w:hyperlink w:anchor="_Toc184298936" w:history="1">
        <w:r w:rsidRPr="00D94DFE">
          <w:rPr>
            <w:rStyle w:val="Hyperlink"/>
            <w:rFonts w:ascii="Times" w:hAnsi="Times" w:cs="Times"/>
            <w:b/>
            <w:bCs/>
            <w:noProof/>
          </w:rPr>
          <w:t>Table S2.</w:t>
        </w:r>
        <w:r w:rsidRPr="00D94DFE">
          <w:rPr>
            <w:rStyle w:val="Hyperlink"/>
            <w:rFonts w:ascii="Times" w:hAnsi="Times" w:cs="Times"/>
            <w:noProof/>
          </w:rPr>
          <w:t xml:space="preserve"> Overview of five </w:t>
        </w:r>
        <w:r w:rsidR="008B4A73" w:rsidRPr="00D94DFE">
          <w:rPr>
            <w:rStyle w:val="Hyperlink"/>
            <w:rFonts w:ascii="Times" w:hAnsi="Times" w:cs="Times"/>
            <w:noProof/>
          </w:rPr>
          <w:t xml:space="preserve">preliminary </w:t>
        </w:r>
        <w:r w:rsidRPr="00D94DFE">
          <w:rPr>
            <w:rStyle w:val="Hyperlink"/>
            <w:rFonts w:ascii="Times" w:hAnsi="Times" w:cs="Times"/>
            <w:noProof/>
          </w:rPr>
          <w:t>batch</w:t>
        </w:r>
        <w:r w:rsidR="008B4A73" w:rsidRPr="00D94DFE">
          <w:rPr>
            <w:rStyle w:val="Hyperlink"/>
            <w:rFonts w:ascii="Times" w:hAnsi="Times" w:cs="Times"/>
            <w:noProof/>
          </w:rPr>
          <w:t xml:space="preserve"> experiments</w:t>
        </w:r>
        <w:r w:rsidRPr="00D94DFE">
          <w:rPr>
            <w:rStyle w:val="Hyperlink"/>
            <w:rFonts w:ascii="Times" w:eastAsia="Times New Roman" w:hAnsi="Times" w:cs="Times"/>
            <w:noProof/>
          </w:rPr>
          <w:t>.</w:t>
        </w:r>
        <w:r w:rsidRPr="00D94DFE">
          <w:rPr>
            <w:rFonts w:ascii="Times" w:hAnsi="Times" w:cs="Times"/>
            <w:noProof/>
            <w:webHidden/>
          </w:rPr>
          <w:tab/>
        </w:r>
        <w:r w:rsidRPr="00D94DFE">
          <w:rPr>
            <w:rFonts w:ascii="Times" w:hAnsi="Times" w:cs="Times"/>
            <w:noProof/>
            <w:webHidden/>
          </w:rPr>
          <w:fldChar w:fldCharType="begin"/>
        </w:r>
        <w:r w:rsidRPr="00D94DFE">
          <w:rPr>
            <w:rFonts w:ascii="Times" w:hAnsi="Times" w:cs="Times"/>
            <w:noProof/>
            <w:webHidden/>
          </w:rPr>
          <w:instrText xml:space="preserve"> PAGEREF _Toc184298936 \h </w:instrText>
        </w:r>
        <w:r w:rsidRPr="00D94DFE">
          <w:rPr>
            <w:rFonts w:ascii="Times" w:hAnsi="Times" w:cs="Times"/>
            <w:noProof/>
            <w:webHidden/>
          </w:rPr>
        </w:r>
        <w:r w:rsidRPr="00D94DFE">
          <w:rPr>
            <w:rFonts w:ascii="Times" w:hAnsi="Times" w:cs="Times"/>
            <w:noProof/>
            <w:webHidden/>
          </w:rPr>
          <w:fldChar w:fldCharType="separate"/>
        </w:r>
        <w:r w:rsidRPr="00D94DFE">
          <w:rPr>
            <w:rFonts w:ascii="Times" w:hAnsi="Times" w:cs="Times"/>
            <w:noProof/>
            <w:webHidden/>
          </w:rPr>
          <w:t>3</w:t>
        </w:r>
        <w:r w:rsidRPr="00D94DFE">
          <w:rPr>
            <w:rFonts w:ascii="Times" w:hAnsi="Times" w:cs="Times"/>
            <w:noProof/>
            <w:webHidden/>
          </w:rPr>
          <w:fldChar w:fldCharType="end"/>
        </w:r>
      </w:hyperlink>
    </w:p>
    <w:p w14:paraId="74CA7C65" w14:textId="77777777" w:rsidR="008A4CA7" w:rsidRPr="00D94DFE" w:rsidRDefault="008A4CA7" w:rsidP="008A4CA7">
      <w:pPr>
        <w:pStyle w:val="TableofFigures"/>
        <w:tabs>
          <w:tab w:val="right" w:leader="dot" w:pos="9350"/>
        </w:tabs>
        <w:rPr>
          <w:rFonts w:ascii="Times" w:eastAsiaTheme="minorEastAsia" w:hAnsi="Times" w:cs="Times"/>
          <w:noProof/>
          <w:kern w:val="2"/>
          <w:lang w:val="en-NL" w:eastAsia="en-NL"/>
          <w14:ligatures w14:val="standardContextual"/>
        </w:rPr>
      </w:pPr>
      <w:hyperlink w:anchor="_Toc184298937" w:history="1">
        <w:r w:rsidRPr="00D94DFE">
          <w:rPr>
            <w:rStyle w:val="Hyperlink"/>
            <w:rFonts w:ascii="Times" w:hAnsi="Times" w:cs="Times"/>
            <w:b/>
            <w:bCs/>
            <w:noProof/>
          </w:rPr>
          <w:t>Table S3</w:t>
        </w:r>
        <w:r w:rsidRPr="00D94DFE">
          <w:rPr>
            <w:rStyle w:val="Hyperlink"/>
            <w:rFonts w:ascii="Times" w:hAnsi="Times" w:cs="Times"/>
            <w:b/>
            <w:bCs/>
            <w:noProof/>
            <w:lang w:val="en-GB" w:eastAsia="nl-NL"/>
          </w:rPr>
          <w:t>.</w:t>
        </w:r>
        <w:r w:rsidRPr="00D94DFE">
          <w:rPr>
            <w:rStyle w:val="Hyperlink"/>
            <w:rFonts w:ascii="Times" w:hAnsi="Times" w:cs="Times"/>
            <w:noProof/>
            <w:lang w:val="en-GB" w:eastAsia="nl-NL"/>
          </w:rPr>
          <w:t xml:space="preserve"> Overview of the stock concentrations for both OED experiment</w:t>
        </w:r>
        <w:r w:rsidRPr="00D94DFE">
          <w:rPr>
            <w:rFonts w:ascii="Times" w:hAnsi="Times" w:cs="Times"/>
            <w:noProof/>
            <w:webHidden/>
          </w:rPr>
          <w:tab/>
        </w:r>
        <w:r w:rsidRPr="00D94DFE">
          <w:rPr>
            <w:rFonts w:ascii="Times" w:hAnsi="Times" w:cs="Times"/>
            <w:noProof/>
            <w:webHidden/>
          </w:rPr>
          <w:fldChar w:fldCharType="begin"/>
        </w:r>
        <w:r w:rsidRPr="00D94DFE">
          <w:rPr>
            <w:rFonts w:ascii="Times" w:hAnsi="Times" w:cs="Times"/>
            <w:noProof/>
            <w:webHidden/>
          </w:rPr>
          <w:instrText xml:space="preserve"> PAGEREF _Toc184298937 \h </w:instrText>
        </w:r>
        <w:r w:rsidRPr="00D94DFE">
          <w:rPr>
            <w:rFonts w:ascii="Times" w:hAnsi="Times" w:cs="Times"/>
            <w:noProof/>
            <w:webHidden/>
          </w:rPr>
        </w:r>
        <w:r w:rsidRPr="00D94DFE">
          <w:rPr>
            <w:rFonts w:ascii="Times" w:hAnsi="Times" w:cs="Times"/>
            <w:noProof/>
            <w:webHidden/>
          </w:rPr>
          <w:fldChar w:fldCharType="separate"/>
        </w:r>
        <w:r w:rsidRPr="00D94DFE">
          <w:rPr>
            <w:rFonts w:ascii="Times" w:hAnsi="Times" w:cs="Times"/>
            <w:noProof/>
            <w:webHidden/>
          </w:rPr>
          <w:t>17</w:t>
        </w:r>
        <w:r w:rsidRPr="00D94DFE">
          <w:rPr>
            <w:rFonts w:ascii="Times" w:hAnsi="Times" w:cs="Times"/>
            <w:noProof/>
            <w:webHidden/>
          </w:rPr>
          <w:fldChar w:fldCharType="end"/>
        </w:r>
      </w:hyperlink>
    </w:p>
    <w:p w14:paraId="56354F90" w14:textId="131BB88B" w:rsidR="00731B2F" w:rsidRPr="00D94DFE" w:rsidRDefault="008A4CA7" w:rsidP="00731B2F">
      <w:pPr>
        <w:pStyle w:val="TableofFigures"/>
        <w:tabs>
          <w:tab w:val="right" w:leader="dot" w:pos="9350"/>
        </w:tabs>
        <w:rPr>
          <w:rFonts w:ascii="Times" w:hAnsi="Times" w:cs="Times"/>
          <w:noProof/>
        </w:rPr>
      </w:pPr>
      <w:hyperlink w:anchor="_Toc184298938" w:history="1">
        <w:r w:rsidRPr="00D94DFE">
          <w:rPr>
            <w:rStyle w:val="Hyperlink"/>
            <w:rFonts w:ascii="Times" w:hAnsi="Times" w:cs="Times"/>
            <w:b/>
            <w:bCs/>
            <w:noProof/>
          </w:rPr>
          <w:t>Table S4.</w:t>
        </w:r>
        <w:r w:rsidRPr="00D94DFE">
          <w:rPr>
            <w:rStyle w:val="Hyperlink"/>
            <w:rFonts w:ascii="Times" w:hAnsi="Times" w:cs="Times"/>
            <w:noProof/>
          </w:rPr>
          <w:t xml:space="preserve"> </w:t>
        </w:r>
        <w:r w:rsidRPr="00D94DFE">
          <w:rPr>
            <w:rStyle w:val="Hyperlink"/>
            <w:rFonts w:ascii="Times" w:eastAsia="Calibri" w:hAnsi="Times" w:cs="Times"/>
            <w:noProof/>
          </w:rPr>
          <w:t>Overview of the stock concentrations for time-dependent experiments</w:t>
        </w:r>
        <w:r w:rsidRPr="00D94DFE">
          <w:rPr>
            <w:rFonts w:ascii="Times" w:hAnsi="Times" w:cs="Times"/>
            <w:noProof/>
            <w:webHidden/>
          </w:rPr>
          <w:tab/>
        </w:r>
        <w:r w:rsidRPr="00D94DFE">
          <w:rPr>
            <w:rFonts w:ascii="Times" w:hAnsi="Times" w:cs="Times"/>
            <w:noProof/>
            <w:webHidden/>
          </w:rPr>
          <w:fldChar w:fldCharType="begin"/>
        </w:r>
        <w:r w:rsidRPr="00D94DFE">
          <w:rPr>
            <w:rFonts w:ascii="Times" w:hAnsi="Times" w:cs="Times"/>
            <w:noProof/>
            <w:webHidden/>
          </w:rPr>
          <w:instrText xml:space="preserve"> PAGEREF _Toc184298938 \h </w:instrText>
        </w:r>
        <w:r w:rsidRPr="00D94DFE">
          <w:rPr>
            <w:rFonts w:ascii="Times" w:hAnsi="Times" w:cs="Times"/>
            <w:noProof/>
            <w:webHidden/>
          </w:rPr>
        </w:r>
        <w:r w:rsidRPr="00D94DFE">
          <w:rPr>
            <w:rFonts w:ascii="Times" w:hAnsi="Times" w:cs="Times"/>
            <w:noProof/>
            <w:webHidden/>
          </w:rPr>
          <w:fldChar w:fldCharType="separate"/>
        </w:r>
        <w:r w:rsidRPr="00D94DFE">
          <w:rPr>
            <w:rFonts w:ascii="Times" w:hAnsi="Times" w:cs="Times"/>
            <w:noProof/>
            <w:webHidden/>
          </w:rPr>
          <w:t>23</w:t>
        </w:r>
        <w:r w:rsidRPr="00D94DFE">
          <w:rPr>
            <w:rFonts w:ascii="Times" w:hAnsi="Times" w:cs="Times"/>
            <w:noProof/>
            <w:webHidden/>
          </w:rPr>
          <w:fldChar w:fldCharType="end"/>
        </w:r>
      </w:hyperlink>
    </w:p>
    <w:p w14:paraId="563A3BFA" w14:textId="585AFC19" w:rsidR="00731B2F" w:rsidRPr="00D94DFE" w:rsidRDefault="00731B2F" w:rsidP="00731B2F">
      <w:pPr>
        <w:pStyle w:val="TableofFigures"/>
        <w:tabs>
          <w:tab w:val="right" w:leader="dot" w:pos="9350"/>
        </w:tabs>
        <w:rPr>
          <w:rFonts w:ascii="Times" w:eastAsiaTheme="minorEastAsia" w:hAnsi="Times" w:cs="Times"/>
          <w:noProof/>
          <w:kern w:val="2"/>
          <w:lang w:val="en-NL" w:eastAsia="en-NL"/>
          <w14:ligatures w14:val="standardContextual"/>
        </w:rPr>
      </w:pPr>
      <w:hyperlink w:anchor="_Toc184298937" w:history="1">
        <w:r w:rsidRPr="00D94DFE">
          <w:rPr>
            <w:rStyle w:val="Hyperlink"/>
            <w:rFonts w:ascii="Times" w:hAnsi="Times" w:cs="Times"/>
            <w:b/>
            <w:bCs/>
            <w:noProof/>
          </w:rPr>
          <w:t>Table S5</w:t>
        </w:r>
        <w:r w:rsidRPr="00D94DFE">
          <w:rPr>
            <w:rStyle w:val="Hyperlink"/>
            <w:rFonts w:ascii="Times" w:hAnsi="Times" w:cs="Times"/>
            <w:b/>
            <w:bCs/>
            <w:noProof/>
            <w:lang w:val="en-GB" w:eastAsia="nl-NL"/>
          </w:rPr>
          <w:t>.</w:t>
        </w:r>
        <w:r w:rsidRPr="00D94DFE">
          <w:rPr>
            <w:rStyle w:val="Hyperlink"/>
            <w:rFonts w:ascii="Times" w:hAnsi="Times" w:cs="Times"/>
            <w:noProof/>
            <w:lang w:val="en-GB" w:eastAsia="nl-NL"/>
          </w:rPr>
          <w:t xml:space="preserve"> Measured concentrations of final experiment at 120 minutes + 30 minutes as </w:t>
        </w:r>
        <w:r w:rsidR="00AC737B" w:rsidRPr="00D94DFE">
          <w:rPr>
            <w:rStyle w:val="Hyperlink"/>
            <w:rFonts w:ascii="Times" w:hAnsi="Times" w:cs="Times"/>
            <w:noProof/>
            <w:lang w:val="en-GB" w:eastAsia="nl-NL"/>
          </w:rPr>
          <w:t xml:space="preserve">added </w:t>
        </w:r>
        <w:r w:rsidRPr="00D94DFE">
          <w:rPr>
            <w:rStyle w:val="Hyperlink"/>
            <w:rFonts w:ascii="Times" w:hAnsi="Times" w:cs="Times"/>
            <w:noProof/>
            <w:lang w:val="en-GB" w:eastAsia="nl-NL"/>
          </w:rPr>
          <w:t>control</w:t>
        </w:r>
        <w:r w:rsidRPr="00D94DFE">
          <w:rPr>
            <w:rFonts w:ascii="Times" w:hAnsi="Times" w:cs="Times"/>
            <w:noProof/>
            <w:webHidden/>
          </w:rPr>
          <w:tab/>
        </w:r>
        <w:r w:rsidRPr="00D94DFE">
          <w:rPr>
            <w:rFonts w:ascii="Times" w:hAnsi="Times" w:cs="Times"/>
            <w:noProof/>
            <w:webHidden/>
          </w:rPr>
          <w:fldChar w:fldCharType="begin"/>
        </w:r>
        <w:r w:rsidRPr="00D94DFE">
          <w:rPr>
            <w:rFonts w:ascii="Times" w:hAnsi="Times" w:cs="Times"/>
            <w:noProof/>
            <w:webHidden/>
          </w:rPr>
          <w:instrText xml:space="preserve"> PAGEREF _Toc184298937 \h </w:instrText>
        </w:r>
        <w:r w:rsidRPr="00D94DFE">
          <w:rPr>
            <w:rFonts w:ascii="Times" w:hAnsi="Times" w:cs="Times"/>
            <w:noProof/>
            <w:webHidden/>
          </w:rPr>
        </w:r>
        <w:r w:rsidRPr="00D94DFE">
          <w:rPr>
            <w:rFonts w:ascii="Times" w:hAnsi="Times" w:cs="Times"/>
            <w:noProof/>
            <w:webHidden/>
          </w:rPr>
          <w:fldChar w:fldCharType="separate"/>
        </w:r>
        <w:r w:rsidRPr="00D94DFE">
          <w:rPr>
            <w:rFonts w:ascii="Times" w:hAnsi="Times" w:cs="Times"/>
            <w:noProof/>
            <w:webHidden/>
          </w:rPr>
          <w:t>25</w:t>
        </w:r>
        <w:r w:rsidRPr="00D94DFE">
          <w:rPr>
            <w:rFonts w:ascii="Times" w:hAnsi="Times" w:cs="Times"/>
            <w:noProof/>
            <w:webHidden/>
          </w:rPr>
          <w:fldChar w:fldCharType="end"/>
        </w:r>
      </w:hyperlink>
    </w:p>
    <w:p w14:paraId="2374E300" w14:textId="77777777" w:rsidR="00731B2F" w:rsidRPr="00D94DFE" w:rsidRDefault="00731B2F" w:rsidP="00731B2F"/>
    <w:p w14:paraId="5251A047" w14:textId="51C5E62F" w:rsidR="008A4CA7" w:rsidRPr="00D94DFE" w:rsidRDefault="008A4CA7" w:rsidP="008A4CA7">
      <w:pPr>
        <w:spacing w:line="240" w:lineRule="auto"/>
        <w:rPr>
          <w:rFonts w:ascii="Times" w:hAnsi="Times" w:cs="Times"/>
          <w:b/>
          <w:bCs/>
        </w:rPr>
      </w:pPr>
      <w:r w:rsidRPr="00D94DFE">
        <w:rPr>
          <w:rFonts w:ascii="Times" w:hAnsi="Times" w:cs="Times"/>
        </w:rPr>
        <w:fldChar w:fldCharType="end"/>
      </w:r>
      <w:r w:rsidRPr="00D94DFE">
        <w:rPr>
          <w:rFonts w:ascii="Times" w:hAnsi="Times" w:cs="Times"/>
          <w:b/>
          <w:bCs/>
        </w:rPr>
        <w:t>Supplementary figures</w:t>
      </w:r>
    </w:p>
    <w:p w14:paraId="207E9B63" w14:textId="6E9ACB68" w:rsidR="008A4CA7" w:rsidRPr="00D94DFE" w:rsidRDefault="008A4CA7" w:rsidP="008A4CA7">
      <w:pPr>
        <w:pStyle w:val="TableofFigures"/>
        <w:tabs>
          <w:tab w:val="right" w:leader="dot" w:pos="9350"/>
        </w:tabs>
        <w:rPr>
          <w:rFonts w:ascii="Times" w:eastAsiaTheme="minorEastAsia" w:hAnsi="Times" w:cs="Times"/>
          <w:noProof/>
          <w:kern w:val="2"/>
          <w:lang w:val="en-NL" w:eastAsia="en-NL"/>
          <w14:ligatures w14:val="standardContextual"/>
        </w:rPr>
      </w:pPr>
      <w:r w:rsidRPr="00D94DFE">
        <w:rPr>
          <w:rFonts w:ascii="Times" w:hAnsi="Times" w:cs="Times"/>
        </w:rPr>
        <w:fldChar w:fldCharType="begin"/>
      </w:r>
      <w:r w:rsidRPr="00D94DFE">
        <w:rPr>
          <w:rFonts w:ascii="Times" w:hAnsi="Times" w:cs="Times"/>
        </w:rPr>
        <w:instrText xml:space="preserve"> TOC \h \z \c "Figure S" </w:instrText>
      </w:r>
      <w:r w:rsidRPr="00D94DFE">
        <w:rPr>
          <w:rFonts w:ascii="Times" w:hAnsi="Times" w:cs="Times"/>
        </w:rPr>
        <w:fldChar w:fldCharType="separate"/>
      </w:r>
      <w:hyperlink w:anchor="_Toc184298703" w:history="1">
        <w:r w:rsidRPr="00D94DFE">
          <w:rPr>
            <w:rStyle w:val="Hyperlink"/>
            <w:rFonts w:ascii="Times" w:hAnsi="Times" w:cs="Times"/>
            <w:b/>
            <w:bCs/>
            <w:noProof/>
          </w:rPr>
          <w:t>Figure S1.</w:t>
        </w:r>
        <w:r w:rsidRPr="00D94DFE">
          <w:rPr>
            <w:rStyle w:val="Hyperlink"/>
            <w:rFonts w:ascii="Times" w:hAnsi="Times" w:cs="Times"/>
            <w:noProof/>
          </w:rPr>
          <w:t xml:space="preserve"> </w:t>
        </w:r>
        <w:r w:rsidRPr="00D94DFE">
          <w:rPr>
            <w:rStyle w:val="Hyperlink"/>
            <w:rFonts w:ascii="Times" w:hAnsi="Times" w:cs="Times"/>
            <w:noProof/>
            <w:lang w:val="en-GB"/>
          </w:rPr>
          <w:t>Summarizes the individual batch experiment</w:t>
        </w:r>
        <w:r w:rsidR="008B4A73" w:rsidRPr="00D94DFE">
          <w:rPr>
            <w:rStyle w:val="Hyperlink"/>
            <w:rFonts w:ascii="Times" w:hAnsi="Times" w:cs="Times"/>
            <w:noProof/>
            <w:lang w:val="en-GB"/>
          </w:rPr>
          <w:t>s</w:t>
        </w:r>
        <w:r w:rsidRPr="00D94DFE">
          <w:rPr>
            <w:rFonts w:ascii="Times" w:hAnsi="Times" w:cs="Times"/>
            <w:noProof/>
            <w:webHidden/>
          </w:rPr>
          <w:tab/>
        </w:r>
        <w:r w:rsidRPr="00D94DFE">
          <w:rPr>
            <w:rFonts w:ascii="Times" w:hAnsi="Times" w:cs="Times"/>
            <w:noProof/>
            <w:webHidden/>
          </w:rPr>
          <w:fldChar w:fldCharType="begin"/>
        </w:r>
        <w:r w:rsidRPr="00D94DFE">
          <w:rPr>
            <w:rFonts w:ascii="Times" w:hAnsi="Times" w:cs="Times"/>
            <w:noProof/>
            <w:webHidden/>
          </w:rPr>
          <w:instrText xml:space="preserve"> PAGEREF _Toc184298703 \h </w:instrText>
        </w:r>
        <w:r w:rsidRPr="00D94DFE">
          <w:rPr>
            <w:rFonts w:ascii="Times" w:hAnsi="Times" w:cs="Times"/>
            <w:noProof/>
            <w:webHidden/>
          </w:rPr>
        </w:r>
        <w:r w:rsidRPr="00D94DFE">
          <w:rPr>
            <w:rFonts w:ascii="Times" w:hAnsi="Times" w:cs="Times"/>
            <w:noProof/>
            <w:webHidden/>
          </w:rPr>
          <w:fldChar w:fldCharType="separate"/>
        </w:r>
        <w:r w:rsidRPr="00D94DFE">
          <w:rPr>
            <w:rFonts w:ascii="Times" w:hAnsi="Times" w:cs="Times"/>
            <w:noProof/>
            <w:webHidden/>
          </w:rPr>
          <w:t>4</w:t>
        </w:r>
        <w:r w:rsidRPr="00D94DFE">
          <w:rPr>
            <w:rFonts w:ascii="Times" w:hAnsi="Times" w:cs="Times"/>
            <w:noProof/>
            <w:webHidden/>
          </w:rPr>
          <w:fldChar w:fldCharType="end"/>
        </w:r>
      </w:hyperlink>
    </w:p>
    <w:p w14:paraId="341BE567" w14:textId="77777777" w:rsidR="008A4CA7" w:rsidRPr="00D94DFE" w:rsidRDefault="008A4CA7" w:rsidP="008A4CA7">
      <w:pPr>
        <w:pStyle w:val="TableofFigures"/>
        <w:tabs>
          <w:tab w:val="right" w:leader="dot" w:pos="9350"/>
        </w:tabs>
        <w:rPr>
          <w:rFonts w:ascii="Times" w:eastAsiaTheme="minorEastAsia" w:hAnsi="Times" w:cs="Times"/>
          <w:noProof/>
          <w:kern w:val="2"/>
          <w:lang w:val="en-NL" w:eastAsia="en-NL"/>
          <w14:ligatures w14:val="standardContextual"/>
        </w:rPr>
      </w:pPr>
      <w:hyperlink w:anchor="_Toc184298704" w:history="1">
        <w:r w:rsidRPr="00D94DFE">
          <w:rPr>
            <w:rStyle w:val="Hyperlink"/>
            <w:rFonts w:ascii="Times" w:hAnsi="Times" w:cs="Times"/>
            <w:b/>
            <w:bCs/>
            <w:noProof/>
          </w:rPr>
          <w:t>Figure S2.</w:t>
        </w:r>
        <w:r w:rsidRPr="00D94DFE">
          <w:rPr>
            <w:rStyle w:val="Hyperlink"/>
            <w:rFonts w:ascii="Times" w:hAnsi="Times" w:cs="Times"/>
            <w:noProof/>
          </w:rPr>
          <w:t xml:space="preserve"> </w:t>
        </w:r>
        <w:r w:rsidRPr="00D94DFE">
          <w:rPr>
            <w:rStyle w:val="Hyperlink"/>
            <w:rFonts w:ascii="Times" w:hAnsi="Times" w:cs="Times"/>
            <w:noProof/>
            <w:lang w:val="en-GB"/>
          </w:rPr>
          <w:t>The output concentrations of PPP cascade in batch</w:t>
        </w:r>
        <w:r w:rsidRPr="00D94DFE">
          <w:rPr>
            <w:rFonts w:ascii="Times" w:hAnsi="Times" w:cs="Times"/>
            <w:noProof/>
            <w:webHidden/>
          </w:rPr>
          <w:tab/>
        </w:r>
        <w:r w:rsidRPr="00D94DFE">
          <w:rPr>
            <w:rFonts w:ascii="Times" w:hAnsi="Times" w:cs="Times"/>
            <w:noProof/>
            <w:webHidden/>
          </w:rPr>
          <w:fldChar w:fldCharType="begin"/>
        </w:r>
        <w:r w:rsidRPr="00D94DFE">
          <w:rPr>
            <w:rFonts w:ascii="Times" w:hAnsi="Times" w:cs="Times"/>
            <w:noProof/>
            <w:webHidden/>
          </w:rPr>
          <w:instrText xml:space="preserve"> PAGEREF _Toc184298704 \h </w:instrText>
        </w:r>
        <w:r w:rsidRPr="00D94DFE">
          <w:rPr>
            <w:rFonts w:ascii="Times" w:hAnsi="Times" w:cs="Times"/>
            <w:noProof/>
            <w:webHidden/>
          </w:rPr>
        </w:r>
        <w:r w:rsidRPr="00D94DFE">
          <w:rPr>
            <w:rFonts w:ascii="Times" w:hAnsi="Times" w:cs="Times"/>
            <w:noProof/>
            <w:webHidden/>
          </w:rPr>
          <w:fldChar w:fldCharType="separate"/>
        </w:r>
        <w:r w:rsidRPr="00D94DFE">
          <w:rPr>
            <w:rFonts w:ascii="Times" w:hAnsi="Times" w:cs="Times"/>
            <w:noProof/>
            <w:webHidden/>
          </w:rPr>
          <w:t>5</w:t>
        </w:r>
        <w:r w:rsidRPr="00D94DFE">
          <w:rPr>
            <w:rFonts w:ascii="Times" w:hAnsi="Times" w:cs="Times"/>
            <w:noProof/>
            <w:webHidden/>
          </w:rPr>
          <w:fldChar w:fldCharType="end"/>
        </w:r>
      </w:hyperlink>
    </w:p>
    <w:p w14:paraId="2D3C825A" w14:textId="2D86C837" w:rsidR="008A4CA7" w:rsidRPr="00D94DFE" w:rsidRDefault="008A4CA7" w:rsidP="008A4CA7">
      <w:pPr>
        <w:pStyle w:val="TableofFigures"/>
        <w:tabs>
          <w:tab w:val="right" w:leader="dot" w:pos="9350"/>
        </w:tabs>
        <w:rPr>
          <w:rFonts w:ascii="Times" w:eastAsiaTheme="minorEastAsia" w:hAnsi="Times" w:cs="Times"/>
          <w:noProof/>
          <w:kern w:val="2"/>
          <w:lang w:val="en-NL" w:eastAsia="en-NL"/>
          <w14:ligatures w14:val="standardContextual"/>
        </w:rPr>
      </w:pPr>
      <w:hyperlink w:anchor="_Toc184298705" w:history="1">
        <w:r w:rsidRPr="00D94DFE">
          <w:rPr>
            <w:rStyle w:val="Hyperlink"/>
            <w:rFonts w:ascii="Times" w:hAnsi="Times" w:cs="Times"/>
            <w:b/>
            <w:bCs/>
            <w:noProof/>
          </w:rPr>
          <w:t>Figure S3</w:t>
        </w:r>
        <w:r w:rsidRPr="00D94DFE">
          <w:rPr>
            <w:rStyle w:val="Hyperlink"/>
            <w:rFonts w:ascii="Times" w:hAnsi="Times" w:cs="Times"/>
            <w:noProof/>
          </w:rPr>
          <w:t xml:space="preserve">. </w:t>
        </w:r>
        <w:r w:rsidR="008B4A73" w:rsidRPr="00D94DFE">
          <w:rPr>
            <w:rStyle w:val="Hyperlink"/>
            <w:rFonts w:ascii="Times" w:hAnsi="Times" w:cs="Times"/>
            <w:noProof/>
          </w:rPr>
          <w:t>A</w:t>
        </w:r>
        <w:r w:rsidRPr="00D94DFE">
          <w:rPr>
            <w:rStyle w:val="Hyperlink"/>
            <w:rFonts w:ascii="Times" w:hAnsi="Times" w:cs="Times"/>
            <w:noProof/>
          </w:rPr>
          <w:t xml:space="preserve"> CSTR</w:t>
        </w:r>
        <w:r w:rsidR="008B4A73" w:rsidRPr="00D94DFE">
          <w:rPr>
            <w:rStyle w:val="Hyperlink"/>
            <w:rFonts w:ascii="Times" w:hAnsi="Times" w:cs="Times"/>
            <w:noProof/>
          </w:rPr>
          <w:t xml:space="preserve"> with connected tubes and y-connectors</w:t>
        </w:r>
        <w:r w:rsidRPr="00D94DFE">
          <w:rPr>
            <w:rFonts w:ascii="Times" w:hAnsi="Times" w:cs="Times"/>
            <w:noProof/>
            <w:webHidden/>
          </w:rPr>
          <w:tab/>
        </w:r>
        <w:r w:rsidRPr="00D94DFE">
          <w:rPr>
            <w:rFonts w:ascii="Times" w:hAnsi="Times" w:cs="Times"/>
            <w:noProof/>
            <w:webHidden/>
          </w:rPr>
          <w:fldChar w:fldCharType="begin"/>
        </w:r>
        <w:r w:rsidRPr="00D94DFE">
          <w:rPr>
            <w:rFonts w:ascii="Times" w:hAnsi="Times" w:cs="Times"/>
            <w:noProof/>
            <w:webHidden/>
          </w:rPr>
          <w:instrText xml:space="preserve"> PAGEREF _Toc184298705 \h </w:instrText>
        </w:r>
        <w:r w:rsidRPr="00D94DFE">
          <w:rPr>
            <w:rFonts w:ascii="Times" w:hAnsi="Times" w:cs="Times"/>
            <w:noProof/>
            <w:webHidden/>
          </w:rPr>
        </w:r>
        <w:r w:rsidRPr="00D94DFE">
          <w:rPr>
            <w:rFonts w:ascii="Times" w:hAnsi="Times" w:cs="Times"/>
            <w:noProof/>
            <w:webHidden/>
          </w:rPr>
          <w:fldChar w:fldCharType="separate"/>
        </w:r>
        <w:r w:rsidRPr="00D94DFE">
          <w:rPr>
            <w:rFonts w:ascii="Times" w:hAnsi="Times" w:cs="Times"/>
            <w:noProof/>
            <w:webHidden/>
          </w:rPr>
          <w:t>6</w:t>
        </w:r>
        <w:r w:rsidRPr="00D94DFE">
          <w:rPr>
            <w:rFonts w:ascii="Times" w:hAnsi="Times" w:cs="Times"/>
            <w:noProof/>
            <w:webHidden/>
          </w:rPr>
          <w:fldChar w:fldCharType="end"/>
        </w:r>
      </w:hyperlink>
    </w:p>
    <w:p w14:paraId="19D2D503" w14:textId="77777777" w:rsidR="008B4A73" w:rsidRPr="00D94DFE" w:rsidRDefault="008B4A73" w:rsidP="008B4A73">
      <w:pPr>
        <w:pStyle w:val="TableofFigures"/>
        <w:tabs>
          <w:tab w:val="right" w:leader="dot" w:pos="9350"/>
        </w:tabs>
        <w:rPr>
          <w:rFonts w:ascii="Times" w:eastAsiaTheme="minorEastAsia" w:hAnsi="Times" w:cs="Times"/>
          <w:noProof/>
          <w:kern w:val="2"/>
          <w:lang w:val="en-NL" w:eastAsia="en-NL"/>
          <w14:ligatures w14:val="standardContextual"/>
        </w:rPr>
      </w:pPr>
      <w:hyperlink w:anchor="_Toc184298705" w:history="1">
        <w:r w:rsidRPr="00D94DFE">
          <w:rPr>
            <w:rStyle w:val="Hyperlink"/>
            <w:rFonts w:ascii="Times" w:hAnsi="Times" w:cs="Times"/>
            <w:b/>
            <w:bCs/>
            <w:noProof/>
          </w:rPr>
          <w:t>Figure S3</w:t>
        </w:r>
        <w:r w:rsidRPr="00D94DFE">
          <w:rPr>
            <w:rStyle w:val="Hyperlink"/>
            <w:rFonts w:ascii="Times" w:hAnsi="Times" w:cs="Times"/>
            <w:noProof/>
          </w:rPr>
          <w:t>. Experimental flow set-up consists of syringe pumps connected to a CSTR</w:t>
        </w:r>
        <w:r w:rsidRPr="00D94DFE">
          <w:rPr>
            <w:rFonts w:ascii="Times" w:hAnsi="Times" w:cs="Times"/>
            <w:noProof/>
            <w:webHidden/>
          </w:rPr>
          <w:tab/>
        </w:r>
        <w:r w:rsidRPr="00D94DFE">
          <w:rPr>
            <w:rFonts w:ascii="Times" w:hAnsi="Times" w:cs="Times"/>
            <w:noProof/>
            <w:webHidden/>
          </w:rPr>
          <w:fldChar w:fldCharType="begin"/>
        </w:r>
        <w:r w:rsidRPr="00D94DFE">
          <w:rPr>
            <w:rFonts w:ascii="Times" w:hAnsi="Times" w:cs="Times"/>
            <w:noProof/>
            <w:webHidden/>
          </w:rPr>
          <w:instrText xml:space="preserve"> PAGEREF _Toc184298705 \h </w:instrText>
        </w:r>
        <w:r w:rsidRPr="00D94DFE">
          <w:rPr>
            <w:rFonts w:ascii="Times" w:hAnsi="Times" w:cs="Times"/>
            <w:noProof/>
            <w:webHidden/>
          </w:rPr>
        </w:r>
        <w:r w:rsidRPr="00D94DFE">
          <w:rPr>
            <w:rFonts w:ascii="Times" w:hAnsi="Times" w:cs="Times"/>
            <w:noProof/>
            <w:webHidden/>
          </w:rPr>
          <w:fldChar w:fldCharType="separate"/>
        </w:r>
        <w:r w:rsidRPr="00D94DFE">
          <w:rPr>
            <w:rFonts w:ascii="Times" w:hAnsi="Times" w:cs="Times"/>
            <w:noProof/>
            <w:webHidden/>
          </w:rPr>
          <w:t>6</w:t>
        </w:r>
        <w:r w:rsidRPr="00D94DFE">
          <w:rPr>
            <w:rFonts w:ascii="Times" w:hAnsi="Times" w:cs="Times"/>
            <w:noProof/>
            <w:webHidden/>
          </w:rPr>
          <w:fldChar w:fldCharType="end"/>
        </w:r>
      </w:hyperlink>
    </w:p>
    <w:p w14:paraId="0785F0E4" w14:textId="77777777" w:rsidR="008A4CA7" w:rsidRPr="00D94DFE" w:rsidRDefault="008A4CA7" w:rsidP="008A4CA7">
      <w:pPr>
        <w:pStyle w:val="TableofFigures"/>
        <w:tabs>
          <w:tab w:val="right" w:leader="dot" w:pos="9350"/>
        </w:tabs>
        <w:rPr>
          <w:rFonts w:ascii="Times" w:eastAsiaTheme="minorEastAsia" w:hAnsi="Times" w:cs="Times"/>
          <w:noProof/>
          <w:kern w:val="2"/>
          <w:lang w:val="en-NL" w:eastAsia="en-NL"/>
          <w14:ligatures w14:val="standardContextual"/>
        </w:rPr>
      </w:pPr>
      <w:hyperlink w:anchor="_Toc184298707" w:history="1">
        <w:r w:rsidRPr="00D94DFE">
          <w:rPr>
            <w:rStyle w:val="Hyperlink"/>
            <w:rFonts w:ascii="Times" w:hAnsi="Times" w:cs="Times"/>
            <w:b/>
            <w:bCs/>
            <w:noProof/>
          </w:rPr>
          <w:t>Figure S5.</w:t>
        </w:r>
        <w:r w:rsidRPr="00D94DFE">
          <w:rPr>
            <w:rStyle w:val="Hyperlink"/>
            <w:rFonts w:ascii="Times" w:hAnsi="Times" w:cs="Times"/>
            <w:noProof/>
          </w:rPr>
          <w:t xml:space="preserve"> Separation of four standard molecules by HPLC</w:t>
        </w:r>
        <w:r w:rsidRPr="00D94DFE">
          <w:rPr>
            <w:rFonts w:ascii="Times" w:hAnsi="Times" w:cs="Times"/>
            <w:noProof/>
            <w:webHidden/>
          </w:rPr>
          <w:tab/>
        </w:r>
        <w:r w:rsidRPr="00D94DFE">
          <w:rPr>
            <w:rFonts w:ascii="Times" w:hAnsi="Times" w:cs="Times"/>
            <w:noProof/>
            <w:webHidden/>
          </w:rPr>
          <w:fldChar w:fldCharType="begin"/>
        </w:r>
        <w:r w:rsidRPr="00D94DFE">
          <w:rPr>
            <w:rFonts w:ascii="Times" w:hAnsi="Times" w:cs="Times"/>
            <w:noProof/>
            <w:webHidden/>
          </w:rPr>
          <w:instrText xml:space="preserve"> PAGEREF _Toc184298707 \h </w:instrText>
        </w:r>
        <w:r w:rsidRPr="00D94DFE">
          <w:rPr>
            <w:rFonts w:ascii="Times" w:hAnsi="Times" w:cs="Times"/>
            <w:noProof/>
            <w:webHidden/>
          </w:rPr>
        </w:r>
        <w:r w:rsidRPr="00D94DFE">
          <w:rPr>
            <w:rFonts w:ascii="Times" w:hAnsi="Times" w:cs="Times"/>
            <w:noProof/>
            <w:webHidden/>
          </w:rPr>
          <w:fldChar w:fldCharType="separate"/>
        </w:r>
        <w:r w:rsidRPr="00D94DFE">
          <w:rPr>
            <w:rFonts w:ascii="Times" w:hAnsi="Times" w:cs="Times"/>
            <w:noProof/>
            <w:webHidden/>
          </w:rPr>
          <w:t>8</w:t>
        </w:r>
        <w:r w:rsidRPr="00D94DFE">
          <w:rPr>
            <w:rFonts w:ascii="Times" w:hAnsi="Times" w:cs="Times"/>
            <w:noProof/>
            <w:webHidden/>
          </w:rPr>
          <w:fldChar w:fldCharType="end"/>
        </w:r>
      </w:hyperlink>
    </w:p>
    <w:p w14:paraId="387704CA" w14:textId="7599C9DB" w:rsidR="008A4CA7" w:rsidRPr="00D94DFE" w:rsidRDefault="008A4CA7" w:rsidP="008A4CA7">
      <w:pPr>
        <w:pStyle w:val="TableofFigures"/>
        <w:tabs>
          <w:tab w:val="right" w:leader="dot" w:pos="9350"/>
        </w:tabs>
        <w:rPr>
          <w:rFonts w:ascii="Times" w:eastAsiaTheme="minorEastAsia" w:hAnsi="Times" w:cs="Times"/>
          <w:noProof/>
          <w:kern w:val="2"/>
          <w:lang w:val="en-NL" w:eastAsia="en-NL"/>
          <w14:ligatures w14:val="standardContextual"/>
        </w:rPr>
      </w:pPr>
      <w:hyperlink w:anchor="_Toc184298708" w:history="1">
        <w:r w:rsidRPr="00D94DFE">
          <w:rPr>
            <w:rStyle w:val="Hyperlink"/>
            <w:rFonts w:ascii="Times" w:hAnsi="Times" w:cs="Times"/>
            <w:b/>
            <w:bCs/>
            <w:noProof/>
          </w:rPr>
          <w:t xml:space="preserve">Figure S6. </w:t>
        </w:r>
        <w:r w:rsidRPr="00D94DFE">
          <w:rPr>
            <w:rStyle w:val="Hyperlink"/>
            <w:rFonts w:ascii="Times" w:hAnsi="Times" w:cs="Times"/>
            <w:noProof/>
            <w:lang w:val="en-GB"/>
          </w:rPr>
          <w:t xml:space="preserve">An in silico study exploring </w:t>
        </w:r>
        <w:r w:rsidR="008B4A73" w:rsidRPr="00D94DFE">
          <w:rPr>
            <w:rStyle w:val="Hyperlink"/>
            <w:rFonts w:ascii="Times" w:hAnsi="Times" w:cs="Times"/>
            <w:noProof/>
            <w:lang w:val="en-GB"/>
          </w:rPr>
          <w:t>active learning of PPP cascade in flow</w:t>
        </w:r>
        <w:r w:rsidRPr="00D94DFE">
          <w:rPr>
            <w:rStyle w:val="Hyperlink"/>
            <w:rFonts w:ascii="Times" w:hAnsi="Times" w:cs="Times"/>
            <w:noProof/>
            <w:lang w:val="en-GB"/>
          </w:rPr>
          <w:t>.</w:t>
        </w:r>
        <w:r w:rsidRPr="00D94DFE">
          <w:rPr>
            <w:rFonts w:ascii="Times" w:hAnsi="Times" w:cs="Times"/>
            <w:noProof/>
            <w:webHidden/>
          </w:rPr>
          <w:tab/>
        </w:r>
        <w:r w:rsidRPr="00D94DFE">
          <w:rPr>
            <w:rFonts w:ascii="Times" w:hAnsi="Times" w:cs="Times"/>
            <w:noProof/>
            <w:webHidden/>
          </w:rPr>
          <w:fldChar w:fldCharType="begin"/>
        </w:r>
        <w:r w:rsidRPr="00D94DFE">
          <w:rPr>
            <w:rFonts w:ascii="Times" w:hAnsi="Times" w:cs="Times"/>
            <w:noProof/>
            <w:webHidden/>
          </w:rPr>
          <w:instrText xml:space="preserve"> PAGEREF _Toc184298708 \h </w:instrText>
        </w:r>
        <w:r w:rsidRPr="00D94DFE">
          <w:rPr>
            <w:rFonts w:ascii="Times" w:hAnsi="Times" w:cs="Times"/>
            <w:noProof/>
            <w:webHidden/>
          </w:rPr>
        </w:r>
        <w:r w:rsidRPr="00D94DFE">
          <w:rPr>
            <w:rFonts w:ascii="Times" w:hAnsi="Times" w:cs="Times"/>
            <w:noProof/>
            <w:webHidden/>
          </w:rPr>
          <w:fldChar w:fldCharType="separate"/>
        </w:r>
        <w:r w:rsidRPr="00D94DFE">
          <w:rPr>
            <w:rFonts w:ascii="Times" w:hAnsi="Times" w:cs="Times"/>
            <w:noProof/>
            <w:webHidden/>
          </w:rPr>
          <w:t>15</w:t>
        </w:r>
        <w:r w:rsidRPr="00D94DFE">
          <w:rPr>
            <w:rFonts w:ascii="Times" w:hAnsi="Times" w:cs="Times"/>
            <w:noProof/>
            <w:webHidden/>
          </w:rPr>
          <w:fldChar w:fldCharType="end"/>
        </w:r>
      </w:hyperlink>
    </w:p>
    <w:p w14:paraId="48FF886F" w14:textId="77777777" w:rsidR="008A4CA7" w:rsidRPr="00D94DFE" w:rsidRDefault="008A4CA7" w:rsidP="008A4CA7">
      <w:pPr>
        <w:pStyle w:val="TableofFigures"/>
        <w:tabs>
          <w:tab w:val="right" w:leader="dot" w:pos="9350"/>
        </w:tabs>
        <w:rPr>
          <w:rFonts w:ascii="Times" w:eastAsiaTheme="minorEastAsia" w:hAnsi="Times" w:cs="Times"/>
          <w:noProof/>
          <w:kern w:val="2"/>
          <w:lang w:val="en-NL" w:eastAsia="en-NL"/>
          <w14:ligatures w14:val="standardContextual"/>
        </w:rPr>
      </w:pPr>
      <w:hyperlink w:anchor="_Toc184298709" w:history="1">
        <w:r w:rsidRPr="00D94DFE">
          <w:rPr>
            <w:rStyle w:val="Hyperlink"/>
            <w:rFonts w:ascii="Times" w:hAnsi="Times" w:cs="Times"/>
            <w:b/>
            <w:bCs/>
            <w:noProof/>
          </w:rPr>
          <w:t>Figure S7</w:t>
        </w:r>
        <w:r w:rsidRPr="00D94DFE">
          <w:rPr>
            <w:rStyle w:val="Hyperlink"/>
            <w:rFonts w:ascii="Times" w:hAnsi="Times" w:cs="Times"/>
            <w:noProof/>
          </w:rPr>
          <w:t>.</w:t>
        </w:r>
        <w:r w:rsidRPr="00D94DFE">
          <w:rPr>
            <w:rStyle w:val="Hyperlink"/>
            <w:rFonts w:ascii="Times" w:hAnsi="Times" w:cs="Times"/>
            <w:noProof/>
            <w:lang w:val="en-GB" w:eastAsia="nl-NL"/>
          </w:rPr>
          <w:t xml:space="preserve"> Overview of the inputs used for the in silico study.</w:t>
        </w:r>
        <w:r w:rsidRPr="00D94DFE">
          <w:rPr>
            <w:rFonts w:ascii="Times" w:hAnsi="Times" w:cs="Times"/>
            <w:noProof/>
            <w:webHidden/>
          </w:rPr>
          <w:tab/>
        </w:r>
        <w:r w:rsidRPr="00D94DFE">
          <w:rPr>
            <w:rFonts w:ascii="Times" w:hAnsi="Times" w:cs="Times"/>
            <w:noProof/>
            <w:webHidden/>
          </w:rPr>
          <w:fldChar w:fldCharType="begin"/>
        </w:r>
        <w:r w:rsidRPr="00D94DFE">
          <w:rPr>
            <w:rFonts w:ascii="Times" w:hAnsi="Times" w:cs="Times"/>
            <w:noProof/>
            <w:webHidden/>
          </w:rPr>
          <w:instrText xml:space="preserve"> PAGEREF _Toc184298709 \h </w:instrText>
        </w:r>
        <w:r w:rsidRPr="00D94DFE">
          <w:rPr>
            <w:rFonts w:ascii="Times" w:hAnsi="Times" w:cs="Times"/>
            <w:noProof/>
            <w:webHidden/>
          </w:rPr>
        </w:r>
        <w:r w:rsidRPr="00D94DFE">
          <w:rPr>
            <w:rFonts w:ascii="Times" w:hAnsi="Times" w:cs="Times"/>
            <w:noProof/>
            <w:webHidden/>
          </w:rPr>
          <w:fldChar w:fldCharType="separate"/>
        </w:r>
        <w:r w:rsidRPr="00D94DFE">
          <w:rPr>
            <w:rFonts w:ascii="Times" w:hAnsi="Times" w:cs="Times"/>
            <w:noProof/>
            <w:webHidden/>
          </w:rPr>
          <w:t>16</w:t>
        </w:r>
        <w:r w:rsidRPr="00D94DFE">
          <w:rPr>
            <w:rFonts w:ascii="Times" w:hAnsi="Times" w:cs="Times"/>
            <w:noProof/>
            <w:webHidden/>
          </w:rPr>
          <w:fldChar w:fldCharType="end"/>
        </w:r>
      </w:hyperlink>
    </w:p>
    <w:p w14:paraId="0E21D601" w14:textId="77777777" w:rsidR="008A4CA7" w:rsidRPr="00D94DFE" w:rsidRDefault="008A4CA7" w:rsidP="008A4CA7">
      <w:pPr>
        <w:pStyle w:val="TableofFigures"/>
        <w:tabs>
          <w:tab w:val="right" w:leader="dot" w:pos="9350"/>
        </w:tabs>
        <w:rPr>
          <w:rFonts w:ascii="Times" w:hAnsi="Times" w:cs="Times"/>
          <w:noProof/>
        </w:rPr>
      </w:pPr>
      <w:hyperlink w:anchor="_Toc184298710" w:history="1">
        <w:r w:rsidRPr="00D94DFE">
          <w:rPr>
            <w:rStyle w:val="Hyperlink"/>
            <w:rFonts w:ascii="Times" w:hAnsi="Times" w:cs="Times"/>
            <w:b/>
            <w:bCs/>
            <w:noProof/>
          </w:rPr>
          <w:t>Figure S8</w:t>
        </w:r>
        <w:r w:rsidRPr="00D94DFE">
          <w:rPr>
            <w:rStyle w:val="Hyperlink"/>
            <w:rFonts w:ascii="Times" w:hAnsi="Times" w:cs="Times"/>
            <w:b/>
            <w:noProof/>
          </w:rPr>
          <w:t xml:space="preserve">. </w:t>
        </w:r>
        <w:r w:rsidRPr="00D94DFE">
          <w:rPr>
            <w:rStyle w:val="Hyperlink"/>
            <w:rFonts w:ascii="Times" w:hAnsi="Times" w:cs="Times"/>
            <w:noProof/>
            <w:lang w:val="en-GB"/>
          </w:rPr>
          <w:t>The test data as generated by the model for the in silico analysis of Figure S6.</w:t>
        </w:r>
        <w:r w:rsidRPr="00D94DFE">
          <w:rPr>
            <w:rFonts w:ascii="Times" w:hAnsi="Times" w:cs="Times"/>
            <w:noProof/>
            <w:webHidden/>
          </w:rPr>
          <w:tab/>
        </w:r>
        <w:r w:rsidRPr="00D94DFE">
          <w:rPr>
            <w:rFonts w:ascii="Times" w:hAnsi="Times" w:cs="Times"/>
            <w:noProof/>
            <w:webHidden/>
          </w:rPr>
          <w:fldChar w:fldCharType="begin"/>
        </w:r>
        <w:r w:rsidRPr="00D94DFE">
          <w:rPr>
            <w:rFonts w:ascii="Times" w:hAnsi="Times" w:cs="Times"/>
            <w:noProof/>
            <w:webHidden/>
          </w:rPr>
          <w:instrText xml:space="preserve"> PAGEREF _Toc184298710 \h </w:instrText>
        </w:r>
        <w:r w:rsidRPr="00D94DFE">
          <w:rPr>
            <w:rFonts w:ascii="Times" w:hAnsi="Times" w:cs="Times"/>
            <w:noProof/>
            <w:webHidden/>
          </w:rPr>
        </w:r>
        <w:r w:rsidRPr="00D94DFE">
          <w:rPr>
            <w:rFonts w:ascii="Times" w:hAnsi="Times" w:cs="Times"/>
            <w:noProof/>
            <w:webHidden/>
          </w:rPr>
          <w:fldChar w:fldCharType="separate"/>
        </w:r>
        <w:r w:rsidRPr="00D94DFE">
          <w:rPr>
            <w:rFonts w:ascii="Times" w:hAnsi="Times" w:cs="Times"/>
            <w:noProof/>
            <w:webHidden/>
          </w:rPr>
          <w:t>17</w:t>
        </w:r>
        <w:r w:rsidRPr="00D94DFE">
          <w:rPr>
            <w:rFonts w:ascii="Times" w:hAnsi="Times" w:cs="Times"/>
            <w:noProof/>
            <w:webHidden/>
          </w:rPr>
          <w:fldChar w:fldCharType="end"/>
        </w:r>
      </w:hyperlink>
    </w:p>
    <w:p w14:paraId="4862E26A" w14:textId="413F6289" w:rsidR="008B4A73" w:rsidRPr="00D94DFE" w:rsidRDefault="008B4A73" w:rsidP="008B4A73">
      <w:pPr>
        <w:pStyle w:val="TableofFigures"/>
        <w:tabs>
          <w:tab w:val="right" w:leader="dot" w:pos="9350"/>
        </w:tabs>
        <w:rPr>
          <w:rFonts w:ascii="Times" w:hAnsi="Times" w:cs="Times"/>
          <w:b/>
          <w:bCs/>
          <w:noProof/>
        </w:rPr>
      </w:pPr>
      <w:hyperlink w:anchor="_Toc184298710" w:history="1">
        <w:r w:rsidRPr="00D94DFE">
          <w:rPr>
            <w:rStyle w:val="Hyperlink"/>
            <w:rFonts w:ascii="Times" w:hAnsi="Times" w:cs="Times"/>
            <w:b/>
            <w:bCs/>
            <w:noProof/>
          </w:rPr>
          <w:t xml:space="preserve">Figure S9. </w:t>
        </w:r>
        <w:r w:rsidRPr="00D94DFE">
          <w:rPr>
            <w:rStyle w:val="Hyperlink"/>
            <w:rFonts w:ascii="Times" w:hAnsi="Times" w:cs="Times"/>
            <w:noProof/>
          </w:rPr>
          <w:t>Calibration curves correlating concentrations of ATP, ADP, AMP and NADP species</w:t>
        </w:r>
        <w:r w:rsidRPr="00D94DFE">
          <w:rPr>
            <w:rFonts w:ascii="Times" w:hAnsi="Times" w:cs="Times"/>
            <w:noProof/>
            <w:webHidden/>
          </w:rPr>
          <w:tab/>
        </w:r>
        <w:r w:rsidRPr="00D94DFE">
          <w:rPr>
            <w:rFonts w:ascii="Times" w:hAnsi="Times" w:cs="Times"/>
            <w:noProof/>
            <w:webHidden/>
          </w:rPr>
          <w:fldChar w:fldCharType="begin"/>
        </w:r>
        <w:r w:rsidRPr="00D94DFE">
          <w:rPr>
            <w:rFonts w:ascii="Times" w:hAnsi="Times" w:cs="Times"/>
            <w:noProof/>
            <w:webHidden/>
          </w:rPr>
          <w:instrText xml:space="preserve"> PAGEREF _Toc184298710 \h </w:instrText>
        </w:r>
        <w:r w:rsidRPr="00D94DFE">
          <w:rPr>
            <w:rFonts w:ascii="Times" w:hAnsi="Times" w:cs="Times"/>
            <w:noProof/>
            <w:webHidden/>
          </w:rPr>
        </w:r>
        <w:r w:rsidRPr="00D94DFE">
          <w:rPr>
            <w:rFonts w:ascii="Times" w:hAnsi="Times" w:cs="Times"/>
            <w:noProof/>
            <w:webHidden/>
          </w:rPr>
          <w:fldChar w:fldCharType="separate"/>
        </w:r>
        <w:r w:rsidRPr="00D94DFE">
          <w:rPr>
            <w:rFonts w:ascii="Times" w:hAnsi="Times" w:cs="Times"/>
            <w:noProof/>
            <w:webHidden/>
          </w:rPr>
          <w:t>17</w:t>
        </w:r>
        <w:r w:rsidRPr="00D94DFE">
          <w:rPr>
            <w:rFonts w:ascii="Times" w:hAnsi="Times" w:cs="Times"/>
            <w:noProof/>
            <w:webHidden/>
          </w:rPr>
          <w:fldChar w:fldCharType="end"/>
        </w:r>
      </w:hyperlink>
    </w:p>
    <w:p w14:paraId="431BA95F" w14:textId="3BF4C6D7" w:rsidR="008A4CA7" w:rsidRPr="00D94DFE" w:rsidRDefault="008A4CA7" w:rsidP="008A4CA7">
      <w:pPr>
        <w:pStyle w:val="TableofFigures"/>
        <w:tabs>
          <w:tab w:val="right" w:leader="dot" w:pos="9350"/>
        </w:tabs>
        <w:rPr>
          <w:rFonts w:ascii="Times" w:eastAsiaTheme="minorEastAsia" w:hAnsi="Times" w:cs="Times"/>
          <w:noProof/>
          <w:kern w:val="2"/>
          <w:lang w:val="en-NL" w:eastAsia="en-NL"/>
          <w14:ligatures w14:val="standardContextual"/>
        </w:rPr>
      </w:pPr>
      <w:hyperlink w:anchor="_Toc184298711" w:history="1">
        <w:r w:rsidRPr="00D94DFE">
          <w:rPr>
            <w:rStyle w:val="Hyperlink"/>
            <w:rFonts w:ascii="Times" w:hAnsi="Times" w:cs="Times"/>
            <w:b/>
            <w:bCs/>
            <w:noProof/>
          </w:rPr>
          <w:t>Figure S</w:t>
        </w:r>
        <w:r w:rsidR="008B4A73" w:rsidRPr="00D94DFE">
          <w:rPr>
            <w:rStyle w:val="Hyperlink"/>
            <w:rFonts w:ascii="Times" w:hAnsi="Times" w:cs="Times"/>
            <w:b/>
            <w:bCs/>
            <w:noProof/>
          </w:rPr>
          <w:t>10</w:t>
        </w:r>
        <w:r w:rsidRPr="00D94DFE">
          <w:rPr>
            <w:rStyle w:val="Hyperlink"/>
            <w:rFonts w:ascii="Times" w:hAnsi="Times" w:cs="Times"/>
            <w:b/>
            <w:bCs/>
            <w:noProof/>
          </w:rPr>
          <w:t>.</w:t>
        </w:r>
        <w:r w:rsidR="00AC737B" w:rsidRPr="00D94DFE">
          <w:rPr>
            <w:rStyle w:val="Hyperlink"/>
            <w:rFonts w:ascii="Times" w:hAnsi="Times" w:cs="Times"/>
            <w:b/>
            <w:bCs/>
            <w:noProof/>
          </w:rPr>
          <w:t xml:space="preserve"> </w:t>
        </w:r>
        <w:r w:rsidR="00AC737B" w:rsidRPr="00D94DFE">
          <w:rPr>
            <w:rStyle w:val="Hyperlink"/>
            <w:rFonts w:ascii="Times" w:hAnsi="Times" w:cs="Times"/>
            <w:noProof/>
          </w:rPr>
          <w:t>M</w:t>
        </w:r>
        <w:r w:rsidRPr="00D94DFE">
          <w:rPr>
            <w:rStyle w:val="Hyperlink"/>
            <w:rFonts w:ascii="Times" w:hAnsi="Times" w:cs="Times"/>
            <w:noProof/>
            <w:lang w:val="en-GB" w:eastAsia="nl-NL"/>
          </w:rPr>
          <w:t xml:space="preserve">anually designed 250 </w:t>
        </w:r>
        <w:r w:rsidR="00AC737B" w:rsidRPr="00D94DFE">
          <w:rPr>
            <w:rStyle w:val="Hyperlink"/>
            <w:rFonts w:ascii="Times" w:hAnsi="Times" w:cs="Times"/>
            <w:noProof/>
            <w:lang w:val="en-GB" w:eastAsia="nl-NL"/>
          </w:rPr>
          <w:t xml:space="preserve">minutes </w:t>
        </w:r>
        <w:r w:rsidRPr="00D94DFE">
          <w:rPr>
            <w:rStyle w:val="Hyperlink"/>
            <w:rFonts w:ascii="Times" w:hAnsi="Times" w:cs="Times"/>
            <w:noProof/>
            <w:lang w:val="en-GB" w:eastAsia="nl-NL"/>
          </w:rPr>
          <w:t>of the first iteration of the active learning workflow..</w:t>
        </w:r>
        <w:r w:rsidRPr="00D94DFE">
          <w:rPr>
            <w:rFonts w:ascii="Times" w:hAnsi="Times" w:cs="Times"/>
            <w:noProof/>
            <w:webHidden/>
          </w:rPr>
          <w:tab/>
        </w:r>
        <w:r w:rsidRPr="00D94DFE">
          <w:rPr>
            <w:rFonts w:ascii="Times" w:hAnsi="Times" w:cs="Times"/>
            <w:noProof/>
            <w:webHidden/>
          </w:rPr>
          <w:fldChar w:fldCharType="begin"/>
        </w:r>
        <w:r w:rsidRPr="00D94DFE">
          <w:rPr>
            <w:rFonts w:ascii="Times" w:hAnsi="Times" w:cs="Times"/>
            <w:noProof/>
            <w:webHidden/>
          </w:rPr>
          <w:instrText xml:space="preserve"> PAGEREF _Toc184298711 \h </w:instrText>
        </w:r>
        <w:r w:rsidRPr="00D94DFE">
          <w:rPr>
            <w:rFonts w:ascii="Times" w:hAnsi="Times" w:cs="Times"/>
            <w:noProof/>
            <w:webHidden/>
          </w:rPr>
        </w:r>
        <w:r w:rsidRPr="00D94DFE">
          <w:rPr>
            <w:rFonts w:ascii="Times" w:hAnsi="Times" w:cs="Times"/>
            <w:noProof/>
            <w:webHidden/>
          </w:rPr>
          <w:fldChar w:fldCharType="separate"/>
        </w:r>
        <w:r w:rsidRPr="00D94DFE">
          <w:rPr>
            <w:rFonts w:ascii="Times" w:hAnsi="Times" w:cs="Times"/>
            <w:noProof/>
            <w:webHidden/>
          </w:rPr>
          <w:t>18</w:t>
        </w:r>
        <w:r w:rsidRPr="00D94DFE">
          <w:rPr>
            <w:rFonts w:ascii="Times" w:hAnsi="Times" w:cs="Times"/>
            <w:noProof/>
            <w:webHidden/>
          </w:rPr>
          <w:fldChar w:fldCharType="end"/>
        </w:r>
      </w:hyperlink>
    </w:p>
    <w:p w14:paraId="173D8685" w14:textId="00763BAA" w:rsidR="008A4CA7" w:rsidRPr="00D94DFE" w:rsidRDefault="008A4CA7" w:rsidP="008A4CA7">
      <w:pPr>
        <w:pStyle w:val="TableofFigures"/>
        <w:tabs>
          <w:tab w:val="right" w:leader="dot" w:pos="9350"/>
        </w:tabs>
        <w:rPr>
          <w:rFonts w:ascii="Times" w:eastAsiaTheme="minorEastAsia" w:hAnsi="Times" w:cs="Times"/>
          <w:noProof/>
          <w:kern w:val="2"/>
          <w:lang w:val="en-NL" w:eastAsia="en-NL"/>
          <w14:ligatures w14:val="standardContextual"/>
        </w:rPr>
      </w:pPr>
      <w:hyperlink w:anchor="_Toc184298712" w:history="1">
        <w:r w:rsidRPr="00D94DFE">
          <w:rPr>
            <w:rStyle w:val="Hyperlink"/>
            <w:rFonts w:ascii="Times" w:hAnsi="Times" w:cs="Times"/>
            <w:b/>
            <w:bCs/>
            <w:noProof/>
          </w:rPr>
          <w:t>Figure S1</w:t>
        </w:r>
        <w:r w:rsidR="008B4A73" w:rsidRPr="00D94DFE">
          <w:rPr>
            <w:rStyle w:val="Hyperlink"/>
            <w:rFonts w:ascii="Times" w:hAnsi="Times" w:cs="Times"/>
            <w:b/>
            <w:bCs/>
            <w:noProof/>
          </w:rPr>
          <w:t>1</w:t>
        </w:r>
        <w:r w:rsidRPr="00D94DFE">
          <w:rPr>
            <w:rStyle w:val="Hyperlink"/>
            <w:rFonts w:ascii="Times" w:hAnsi="Times" w:cs="Times"/>
            <w:b/>
            <w:bCs/>
            <w:noProof/>
            <w:lang w:val="en-GB" w:eastAsia="nl-NL"/>
          </w:rPr>
          <w:t>.</w:t>
        </w:r>
        <w:r w:rsidRPr="00D94DFE">
          <w:rPr>
            <w:rStyle w:val="Hyperlink"/>
            <w:rFonts w:ascii="Times" w:hAnsi="Times" w:cs="Times"/>
            <w:noProof/>
            <w:lang w:val="en-GB" w:eastAsia="nl-NL"/>
          </w:rPr>
          <w:t xml:space="preserve"> The relative concentration of the enzymes inside the reactor over time</w:t>
        </w:r>
        <w:r w:rsidRPr="00D94DFE">
          <w:rPr>
            <w:rFonts w:ascii="Times" w:hAnsi="Times" w:cs="Times"/>
            <w:noProof/>
            <w:webHidden/>
          </w:rPr>
          <w:tab/>
        </w:r>
        <w:r w:rsidRPr="00D94DFE">
          <w:rPr>
            <w:rFonts w:ascii="Times" w:hAnsi="Times" w:cs="Times"/>
            <w:noProof/>
            <w:webHidden/>
          </w:rPr>
          <w:fldChar w:fldCharType="begin"/>
        </w:r>
        <w:r w:rsidRPr="00D94DFE">
          <w:rPr>
            <w:rFonts w:ascii="Times" w:hAnsi="Times" w:cs="Times"/>
            <w:noProof/>
            <w:webHidden/>
          </w:rPr>
          <w:instrText xml:space="preserve"> PAGEREF _Toc184298712 \h </w:instrText>
        </w:r>
        <w:r w:rsidRPr="00D94DFE">
          <w:rPr>
            <w:rFonts w:ascii="Times" w:hAnsi="Times" w:cs="Times"/>
            <w:noProof/>
            <w:webHidden/>
          </w:rPr>
        </w:r>
        <w:r w:rsidRPr="00D94DFE">
          <w:rPr>
            <w:rFonts w:ascii="Times" w:hAnsi="Times" w:cs="Times"/>
            <w:noProof/>
            <w:webHidden/>
          </w:rPr>
          <w:fldChar w:fldCharType="separate"/>
        </w:r>
        <w:r w:rsidRPr="00D94DFE">
          <w:rPr>
            <w:rFonts w:ascii="Times" w:hAnsi="Times" w:cs="Times"/>
            <w:noProof/>
            <w:webHidden/>
          </w:rPr>
          <w:t>19</w:t>
        </w:r>
        <w:r w:rsidRPr="00D94DFE">
          <w:rPr>
            <w:rFonts w:ascii="Times" w:hAnsi="Times" w:cs="Times"/>
            <w:noProof/>
            <w:webHidden/>
          </w:rPr>
          <w:fldChar w:fldCharType="end"/>
        </w:r>
      </w:hyperlink>
    </w:p>
    <w:p w14:paraId="2E5E4A19" w14:textId="501C236A" w:rsidR="008A4CA7" w:rsidRPr="00D94DFE" w:rsidRDefault="008A4CA7" w:rsidP="008A4CA7">
      <w:pPr>
        <w:pStyle w:val="TableofFigures"/>
        <w:tabs>
          <w:tab w:val="right" w:leader="dot" w:pos="9350"/>
        </w:tabs>
        <w:rPr>
          <w:rFonts w:ascii="Times" w:eastAsiaTheme="minorEastAsia" w:hAnsi="Times" w:cs="Times"/>
          <w:noProof/>
          <w:kern w:val="2"/>
          <w:lang w:val="en-NL" w:eastAsia="en-NL"/>
          <w14:ligatures w14:val="standardContextual"/>
        </w:rPr>
      </w:pPr>
      <w:hyperlink w:anchor="_Toc184298713" w:history="1">
        <w:r w:rsidRPr="00D94DFE">
          <w:rPr>
            <w:rStyle w:val="Hyperlink"/>
            <w:rFonts w:ascii="Times" w:hAnsi="Times" w:cs="Times"/>
            <w:b/>
            <w:bCs/>
            <w:noProof/>
          </w:rPr>
          <w:t>Figure S1</w:t>
        </w:r>
        <w:r w:rsidR="008B4A73" w:rsidRPr="00D94DFE">
          <w:rPr>
            <w:rStyle w:val="Hyperlink"/>
            <w:rFonts w:ascii="Times" w:hAnsi="Times" w:cs="Times"/>
            <w:b/>
            <w:bCs/>
            <w:noProof/>
          </w:rPr>
          <w:t>2</w:t>
        </w:r>
        <w:r w:rsidRPr="00D94DFE">
          <w:rPr>
            <w:rStyle w:val="Hyperlink"/>
            <w:rFonts w:ascii="Times" w:hAnsi="Times" w:cs="Times"/>
            <w:b/>
            <w:bCs/>
            <w:noProof/>
          </w:rPr>
          <w:t>.</w:t>
        </w:r>
        <w:r w:rsidRPr="00D94DFE">
          <w:rPr>
            <w:rStyle w:val="Hyperlink"/>
            <w:rFonts w:ascii="Times" w:hAnsi="Times" w:cs="Times"/>
            <w:noProof/>
          </w:rPr>
          <w:t xml:space="preserve"> </w:t>
        </w:r>
        <w:r w:rsidRPr="00D94DFE">
          <w:rPr>
            <w:rStyle w:val="Hyperlink"/>
            <w:rFonts w:ascii="Times" w:hAnsi="Times" w:cs="Times"/>
            <w:noProof/>
            <w:lang w:val="en-GB" w:eastAsia="nl-NL"/>
          </w:rPr>
          <w:t>Overview of the fit of the data to the first iteration of the active learning workflow</w:t>
        </w:r>
        <w:r w:rsidRPr="00D94DFE">
          <w:rPr>
            <w:rFonts w:ascii="Times" w:hAnsi="Times" w:cs="Times"/>
            <w:noProof/>
            <w:webHidden/>
          </w:rPr>
          <w:tab/>
        </w:r>
        <w:r w:rsidRPr="00D94DFE">
          <w:rPr>
            <w:rFonts w:ascii="Times" w:hAnsi="Times" w:cs="Times"/>
            <w:noProof/>
            <w:webHidden/>
          </w:rPr>
          <w:fldChar w:fldCharType="begin"/>
        </w:r>
        <w:r w:rsidRPr="00D94DFE">
          <w:rPr>
            <w:rFonts w:ascii="Times" w:hAnsi="Times" w:cs="Times"/>
            <w:noProof/>
            <w:webHidden/>
          </w:rPr>
          <w:instrText xml:space="preserve"> PAGEREF _Toc184298713 \h </w:instrText>
        </w:r>
        <w:r w:rsidRPr="00D94DFE">
          <w:rPr>
            <w:rFonts w:ascii="Times" w:hAnsi="Times" w:cs="Times"/>
            <w:noProof/>
            <w:webHidden/>
          </w:rPr>
        </w:r>
        <w:r w:rsidRPr="00D94DFE">
          <w:rPr>
            <w:rFonts w:ascii="Times" w:hAnsi="Times" w:cs="Times"/>
            <w:noProof/>
            <w:webHidden/>
          </w:rPr>
          <w:fldChar w:fldCharType="separate"/>
        </w:r>
        <w:r w:rsidRPr="00D94DFE">
          <w:rPr>
            <w:rFonts w:ascii="Times" w:hAnsi="Times" w:cs="Times"/>
            <w:noProof/>
            <w:webHidden/>
          </w:rPr>
          <w:t>20</w:t>
        </w:r>
        <w:r w:rsidRPr="00D94DFE">
          <w:rPr>
            <w:rFonts w:ascii="Times" w:hAnsi="Times" w:cs="Times"/>
            <w:noProof/>
            <w:webHidden/>
          </w:rPr>
          <w:fldChar w:fldCharType="end"/>
        </w:r>
      </w:hyperlink>
    </w:p>
    <w:p w14:paraId="724D7A3E" w14:textId="1FECC397" w:rsidR="008A4CA7" w:rsidRPr="00D94DFE" w:rsidRDefault="008A4CA7" w:rsidP="008A4CA7">
      <w:pPr>
        <w:pStyle w:val="TableofFigures"/>
        <w:tabs>
          <w:tab w:val="right" w:leader="dot" w:pos="9350"/>
        </w:tabs>
        <w:rPr>
          <w:rFonts w:ascii="Times" w:eastAsiaTheme="minorEastAsia" w:hAnsi="Times" w:cs="Times"/>
          <w:noProof/>
          <w:kern w:val="2"/>
          <w:lang w:val="en-NL" w:eastAsia="en-NL"/>
          <w14:ligatures w14:val="standardContextual"/>
        </w:rPr>
      </w:pPr>
      <w:hyperlink w:anchor="_Toc184298714" w:history="1">
        <w:r w:rsidRPr="00D94DFE">
          <w:rPr>
            <w:rStyle w:val="Hyperlink"/>
            <w:rFonts w:ascii="Times" w:hAnsi="Times" w:cs="Times"/>
            <w:b/>
            <w:bCs/>
            <w:noProof/>
          </w:rPr>
          <w:t>Figure S1</w:t>
        </w:r>
        <w:r w:rsidR="008B4A73" w:rsidRPr="00D94DFE">
          <w:rPr>
            <w:rStyle w:val="Hyperlink"/>
            <w:rFonts w:ascii="Times" w:hAnsi="Times" w:cs="Times"/>
            <w:b/>
            <w:bCs/>
            <w:noProof/>
          </w:rPr>
          <w:t>3</w:t>
        </w:r>
        <w:r w:rsidRPr="00D94DFE">
          <w:rPr>
            <w:rStyle w:val="Hyperlink"/>
            <w:rFonts w:ascii="Times" w:hAnsi="Times" w:cs="Times"/>
            <w:b/>
            <w:bCs/>
            <w:noProof/>
            <w:lang w:val="en-GB" w:eastAsia="nl-NL"/>
          </w:rPr>
          <w:t>.</w:t>
        </w:r>
        <w:r w:rsidRPr="00D94DFE">
          <w:rPr>
            <w:rStyle w:val="Hyperlink"/>
            <w:rFonts w:ascii="Times" w:hAnsi="Times" w:cs="Times"/>
            <w:noProof/>
            <w:lang w:val="en-GB" w:eastAsia="nl-NL"/>
          </w:rPr>
          <w:t xml:space="preserve"> </w:t>
        </w:r>
        <m:oMath>
          <m:r>
            <m:rPr>
              <m:sty m:val="p"/>
            </m:rPr>
            <w:rPr>
              <w:rStyle w:val="Hyperlink"/>
              <w:rFonts w:ascii="Cambria Math" w:hAnsi="Cambria Math" w:cs="Times"/>
              <w:noProof/>
              <w:lang w:val="en-GB" w:eastAsia="nl-NL"/>
            </w:rPr>
            <m:t>R2</m:t>
          </m:r>
        </m:oMath>
        <w:r w:rsidRPr="00D94DFE">
          <w:rPr>
            <w:rStyle w:val="Hyperlink"/>
            <w:rFonts w:ascii="Times" w:hAnsi="Times" w:cs="Times"/>
            <w:noProof/>
            <w:lang w:val="en-GB" w:eastAsia="nl-NL"/>
          </w:rPr>
          <w:t xml:space="preserve"> value for the fit of the model during the 3</w:t>
        </w:r>
        <w:r w:rsidRPr="00D94DFE">
          <w:rPr>
            <w:rStyle w:val="Hyperlink"/>
            <w:rFonts w:ascii="Times" w:hAnsi="Times" w:cs="Times"/>
            <w:noProof/>
            <w:vertAlign w:val="superscript"/>
            <w:lang w:val="en-GB" w:eastAsia="nl-NL"/>
          </w:rPr>
          <w:t>rd</w:t>
        </w:r>
        <w:r w:rsidRPr="00D94DFE">
          <w:rPr>
            <w:rStyle w:val="Hyperlink"/>
            <w:rFonts w:ascii="Times" w:hAnsi="Times" w:cs="Times"/>
            <w:noProof/>
            <w:lang w:val="en-GB" w:eastAsia="nl-NL"/>
          </w:rPr>
          <w:t xml:space="preserve"> step in the workflow, model training.</w:t>
        </w:r>
        <w:r w:rsidRPr="00D94DFE">
          <w:rPr>
            <w:rFonts w:ascii="Times" w:hAnsi="Times" w:cs="Times"/>
            <w:noProof/>
            <w:webHidden/>
          </w:rPr>
          <w:tab/>
        </w:r>
        <w:r w:rsidRPr="00D94DFE">
          <w:rPr>
            <w:rFonts w:ascii="Times" w:hAnsi="Times" w:cs="Times"/>
            <w:noProof/>
            <w:webHidden/>
          </w:rPr>
          <w:fldChar w:fldCharType="begin"/>
        </w:r>
        <w:r w:rsidRPr="00D94DFE">
          <w:rPr>
            <w:rFonts w:ascii="Times" w:hAnsi="Times" w:cs="Times"/>
            <w:noProof/>
            <w:webHidden/>
          </w:rPr>
          <w:instrText xml:space="preserve"> PAGEREF _Toc184298714 \h </w:instrText>
        </w:r>
        <w:r w:rsidRPr="00D94DFE">
          <w:rPr>
            <w:rFonts w:ascii="Times" w:hAnsi="Times" w:cs="Times"/>
            <w:noProof/>
            <w:webHidden/>
          </w:rPr>
        </w:r>
        <w:r w:rsidRPr="00D94DFE">
          <w:rPr>
            <w:rFonts w:ascii="Times" w:hAnsi="Times" w:cs="Times"/>
            <w:noProof/>
            <w:webHidden/>
          </w:rPr>
          <w:fldChar w:fldCharType="separate"/>
        </w:r>
        <w:r w:rsidRPr="00D94DFE">
          <w:rPr>
            <w:rFonts w:ascii="Times" w:hAnsi="Times" w:cs="Times"/>
            <w:noProof/>
            <w:webHidden/>
          </w:rPr>
          <w:t>20</w:t>
        </w:r>
        <w:r w:rsidRPr="00D94DFE">
          <w:rPr>
            <w:rFonts w:ascii="Times" w:hAnsi="Times" w:cs="Times"/>
            <w:noProof/>
            <w:webHidden/>
          </w:rPr>
          <w:fldChar w:fldCharType="end"/>
        </w:r>
      </w:hyperlink>
    </w:p>
    <w:p w14:paraId="2157A293" w14:textId="1096754C" w:rsidR="008A4CA7" w:rsidRPr="00D94DFE" w:rsidRDefault="008A4CA7" w:rsidP="008A4CA7">
      <w:pPr>
        <w:pStyle w:val="TableofFigures"/>
        <w:tabs>
          <w:tab w:val="right" w:leader="dot" w:pos="9350"/>
        </w:tabs>
        <w:rPr>
          <w:rFonts w:ascii="Times" w:eastAsiaTheme="minorEastAsia" w:hAnsi="Times" w:cs="Times"/>
          <w:noProof/>
          <w:kern w:val="2"/>
          <w:lang w:val="en-NL" w:eastAsia="en-NL"/>
          <w14:ligatures w14:val="standardContextual"/>
        </w:rPr>
      </w:pPr>
      <w:hyperlink w:anchor="_Toc184298715" w:history="1">
        <w:r w:rsidRPr="00D94DFE">
          <w:rPr>
            <w:rStyle w:val="Hyperlink"/>
            <w:rFonts w:ascii="Times" w:hAnsi="Times" w:cs="Times"/>
            <w:b/>
            <w:bCs/>
            <w:noProof/>
          </w:rPr>
          <w:t>Figure S1</w:t>
        </w:r>
        <w:r w:rsidR="008B4A73" w:rsidRPr="00D94DFE">
          <w:rPr>
            <w:rStyle w:val="Hyperlink"/>
            <w:rFonts w:ascii="Times" w:hAnsi="Times" w:cs="Times"/>
            <w:b/>
            <w:bCs/>
            <w:noProof/>
          </w:rPr>
          <w:t>4</w:t>
        </w:r>
        <w:r w:rsidRPr="00D94DFE">
          <w:rPr>
            <w:rStyle w:val="Hyperlink"/>
            <w:rFonts w:ascii="Times" w:hAnsi="Times" w:cs="Times"/>
            <w:b/>
            <w:bCs/>
            <w:noProof/>
          </w:rPr>
          <w:t xml:space="preserve">. </w:t>
        </w:r>
        <w:r w:rsidRPr="00D94DFE">
          <w:rPr>
            <w:rStyle w:val="Hyperlink"/>
            <w:rFonts w:ascii="Times" w:hAnsi="Times" w:cs="Times"/>
            <w:noProof/>
            <w:lang w:val="en-GB" w:eastAsia="nl-NL"/>
          </w:rPr>
          <w:t>Training two models one including the inhibition of PRPPS by ADP.</w:t>
        </w:r>
        <w:r w:rsidRPr="00D94DFE">
          <w:rPr>
            <w:rFonts w:ascii="Times" w:hAnsi="Times" w:cs="Times"/>
            <w:noProof/>
            <w:webHidden/>
          </w:rPr>
          <w:tab/>
        </w:r>
        <w:r w:rsidRPr="00D94DFE">
          <w:rPr>
            <w:rFonts w:ascii="Times" w:hAnsi="Times" w:cs="Times"/>
            <w:noProof/>
            <w:webHidden/>
          </w:rPr>
          <w:fldChar w:fldCharType="begin"/>
        </w:r>
        <w:r w:rsidRPr="00D94DFE">
          <w:rPr>
            <w:rFonts w:ascii="Times" w:hAnsi="Times" w:cs="Times"/>
            <w:noProof/>
            <w:webHidden/>
          </w:rPr>
          <w:instrText xml:space="preserve"> PAGEREF _Toc184298715 \h </w:instrText>
        </w:r>
        <w:r w:rsidRPr="00D94DFE">
          <w:rPr>
            <w:rFonts w:ascii="Times" w:hAnsi="Times" w:cs="Times"/>
            <w:noProof/>
            <w:webHidden/>
          </w:rPr>
        </w:r>
        <w:r w:rsidRPr="00D94DFE">
          <w:rPr>
            <w:rFonts w:ascii="Times" w:hAnsi="Times" w:cs="Times"/>
            <w:noProof/>
            <w:webHidden/>
          </w:rPr>
          <w:fldChar w:fldCharType="separate"/>
        </w:r>
        <w:r w:rsidRPr="00D94DFE">
          <w:rPr>
            <w:rFonts w:ascii="Times" w:hAnsi="Times" w:cs="Times"/>
            <w:noProof/>
            <w:webHidden/>
          </w:rPr>
          <w:t>21</w:t>
        </w:r>
        <w:r w:rsidRPr="00D94DFE">
          <w:rPr>
            <w:rFonts w:ascii="Times" w:hAnsi="Times" w:cs="Times"/>
            <w:noProof/>
            <w:webHidden/>
          </w:rPr>
          <w:fldChar w:fldCharType="end"/>
        </w:r>
      </w:hyperlink>
    </w:p>
    <w:p w14:paraId="3A04933B" w14:textId="21875B56" w:rsidR="008A4CA7" w:rsidRPr="00D94DFE" w:rsidRDefault="008A4CA7" w:rsidP="008A4CA7">
      <w:pPr>
        <w:pStyle w:val="TableofFigures"/>
        <w:tabs>
          <w:tab w:val="right" w:leader="dot" w:pos="9350"/>
        </w:tabs>
        <w:rPr>
          <w:rFonts w:ascii="Times" w:eastAsiaTheme="minorEastAsia" w:hAnsi="Times" w:cs="Times"/>
          <w:noProof/>
          <w:kern w:val="2"/>
          <w:lang w:val="en-NL" w:eastAsia="en-NL"/>
          <w14:ligatures w14:val="standardContextual"/>
        </w:rPr>
      </w:pPr>
      <w:hyperlink w:anchor="_Toc184298716" w:history="1">
        <w:r w:rsidRPr="00D94DFE">
          <w:rPr>
            <w:rStyle w:val="Hyperlink"/>
            <w:rFonts w:ascii="Times" w:hAnsi="Times" w:cs="Times"/>
            <w:b/>
            <w:bCs/>
            <w:noProof/>
          </w:rPr>
          <w:t>Figure S1</w:t>
        </w:r>
        <w:r w:rsidR="008B4A73" w:rsidRPr="00D94DFE">
          <w:rPr>
            <w:rStyle w:val="Hyperlink"/>
            <w:rFonts w:ascii="Times" w:hAnsi="Times" w:cs="Times"/>
            <w:b/>
            <w:bCs/>
            <w:noProof/>
          </w:rPr>
          <w:t>5</w:t>
        </w:r>
        <w:r w:rsidRPr="00D94DFE">
          <w:rPr>
            <w:rStyle w:val="Hyperlink"/>
            <w:rFonts w:ascii="Times" w:hAnsi="Times" w:cs="Times"/>
            <w:b/>
            <w:bCs/>
            <w:noProof/>
            <w:lang w:val="en-GB"/>
          </w:rPr>
          <w:t xml:space="preserve">. </w:t>
        </w:r>
        <w:r w:rsidRPr="00D94DFE">
          <w:rPr>
            <w:rStyle w:val="Hyperlink"/>
            <w:rFonts w:ascii="Times" w:hAnsi="Times" w:cs="Times"/>
            <w:noProof/>
            <w:lang w:val="en-GB"/>
          </w:rPr>
          <w:t>Overview of 3 models</w:t>
        </w:r>
        <w:r w:rsidR="008B4A73" w:rsidRPr="00D94DFE">
          <w:rPr>
            <w:rStyle w:val="Hyperlink"/>
            <w:rFonts w:ascii="Times" w:hAnsi="Times" w:cs="Times"/>
            <w:noProof/>
            <w:lang w:val="en-GB"/>
          </w:rPr>
          <w:t xml:space="preserve"> and model selection process</w:t>
        </w:r>
        <w:r w:rsidRPr="00D94DFE">
          <w:rPr>
            <w:rFonts w:ascii="Times" w:hAnsi="Times" w:cs="Times"/>
            <w:noProof/>
            <w:webHidden/>
          </w:rPr>
          <w:tab/>
        </w:r>
        <w:r w:rsidRPr="00D94DFE">
          <w:rPr>
            <w:rFonts w:ascii="Times" w:hAnsi="Times" w:cs="Times"/>
            <w:noProof/>
            <w:webHidden/>
          </w:rPr>
          <w:fldChar w:fldCharType="begin"/>
        </w:r>
        <w:r w:rsidRPr="00D94DFE">
          <w:rPr>
            <w:rFonts w:ascii="Times" w:hAnsi="Times" w:cs="Times"/>
            <w:noProof/>
            <w:webHidden/>
          </w:rPr>
          <w:instrText xml:space="preserve"> PAGEREF _Toc184298716 \h </w:instrText>
        </w:r>
        <w:r w:rsidRPr="00D94DFE">
          <w:rPr>
            <w:rFonts w:ascii="Times" w:hAnsi="Times" w:cs="Times"/>
            <w:noProof/>
            <w:webHidden/>
          </w:rPr>
        </w:r>
        <w:r w:rsidRPr="00D94DFE">
          <w:rPr>
            <w:rFonts w:ascii="Times" w:hAnsi="Times" w:cs="Times"/>
            <w:noProof/>
            <w:webHidden/>
          </w:rPr>
          <w:fldChar w:fldCharType="separate"/>
        </w:r>
        <w:r w:rsidRPr="00D94DFE">
          <w:rPr>
            <w:rFonts w:ascii="Times" w:hAnsi="Times" w:cs="Times"/>
            <w:noProof/>
            <w:webHidden/>
          </w:rPr>
          <w:t>21</w:t>
        </w:r>
        <w:r w:rsidRPr="00D94DFE">
          <w:rPr>
            <w:rFonts w:ascii="Times" w:hAnsi="Times" w:cs="Times"/>
            <w:noProof/>
            <w:webHidden/>
          </w:rPr>
          <w:fldChar w:fldCharType="end"/>
        </w:r>
      </w:hyperlink>
    </w:p>
    <w:p w14:paraId="5C911041" w14:textId="735C7BE1" w:rsidR="008A4CA7" w:rsidRPr="00D94DFE" w:rsidRDefault="008A4CA7" w:rsidP="008A4CA7">
      <w:pPr>
        <w:pStyle w:val="TableofFigures"/>
        <w:tabs>
          <w:tab w:val="right" w:leader="dot" w:pos="9350"/>
        </w:tabs>
        <w:rPr>
          <w:rFonts w:ascii="Times" w:eastAsiaTheme="minorEastAsia" w:hAnsi="Times" w:cs="Times"/>
          <w:noProof/>
          <w:kern w:val="2"/>
          <w:lang w:val="en-NL" w:eastAsia="en-NL"/>
          <w14:ligatures w14:val="standardContextual"/>
        </w:rPr>
      </w:pPr>
      <w:hyperlink w:anchor="_Toc184298717" w:history="1">
        <w:r w:rsidRPr="00D94DFE">
          <w:rPr>
            <w:rStyle w:val="Hyperlink"/>
            <w:rFonts w:ascii="Times" w:hAnsi="Times" w:cs="Times"/>
            <w:b/>
            <w:bCs/>
            <w:noProof/>
          </w:rPr>
          <w:t>Figure S1</w:t>
        </w:r>
        <w:r w:rsidR="008B4A73" w:rsidRPr="00D94DFE">
          <w:rPr>
            <w:rStyle w:val="Hyperlink"/>
            <w:rFonts w:ascii="Times" w:hAnsi="Times" w:cs="Times"/>
            <w:b/>
            <w:bCs/>
            <w:noProof/>
          </w:rPr>
          <w:t>6</w:t>
        </w:r>
        <w:r w:rsidRPr="00D94DFE">
          <w:rPr>
            <w:rStyle w:val="Hyperlink"/>
            <w:rFonts w:ascii="Times" w:hAnsi="Times" w:cs="Times"/>
            <w:noProof/>
            <w:lang w:val="en-GB"/>
          </w:rPr>
          <w:t>. Shows a quantitative analysis of the model prediction with respect to the data</w:t>
        </w:r>
        <w:r w:rsidRPr="00D94DFE">
          <w:rPr>
            <w:rFonts w:ascii="Times" w:hAnsi="Times" w:cs="Times"/>
            <w:noProof/>
            <w:webHidden/>
          </w:rPr>
          <w:tab/>
        </w:r>
        <w:r w:rsidRPr="00D94DFE">
          <w:rPr>
            <w:rFonts w:ascii="Times" w:hAnsi="Times" w:cs="Times"/>
            <w:noProof/>
            <w:webHidden/>
          </w:rPr>
          <w:fldChar w:fldCharType="begin"/>
        </w:r>
        <w:r w:rsidRPr="00D94DFE">
          <w:rPr>
            <w:rFonts w:ascii="Times" w:hAnsi="Times" w:cs="Times"/>
            <w:noProof/>
            <w:webHidden/>
          </w:rPr>
          <w:instrText xml:space="preserve"> PAGEREF _Toc184298717 \h </w:instrText>
        </w:r>
        <w:r w:rsidRPr="00D94DFE">
          <w:rPr>
            <w:rFonts w:ascii="Times" w:hAnsi="Times" w:cs="Times"/>
            <w:noProof/>
            <w:webHidden/>
          </w:rPr>
        </w:r>
        <w:r w:rsidRPr="00D94DFE">
          <w:rPr>
            <w:rFonts w:ascii="Times" w:hAnsi="Times" w:cs="Times"/>
            <w:noProof/>
            <w:webHidden/>
          </w:rPr>
          <w:fldChar w:fldCharType="separate"/>
        </w:r>
        <w:r w:rsidRPr="00D94DFE">
          <w:rPr>
            <w:rFonts w:ascii="Times" w:hAnsi="Times" w:cs="Times"/>
            <w:noProof/>
            <w:webHidden/>
          </w:rPr>
          <w:t>23</w:t>
        </w:r>
        <w:r w:rsidRPr="00D94DFE">
          <w:rPr>
            <w:rFonts w:ascii="Times" w:hAnsi="Times" w:cs="Times"/>
            <w:noProof/>
            <w:webHidden/>
          </w:rPr>
          <w:fldChar w:fldCharType="end"/>
        </w:r>
      </w:hyperlink>
    </w:p>
    <w:p w14:paraId="442974F1" w14:textId="53A128AF" w:rsidR="008A4CA7" w:rsidRPr="00D94DFE" w:rsidRDefault="008A4CA7" w:rsidP="008A4CA7">
      <w:pPr>
        <w:pStyle w:val="TableofFigures"/>
        <w:tabs>
          <w:tab w:val="right" w:leader="dot" w:pos="9350"/>
        </w:tabs>
        <w:rPr>
          <w:rFonts w:ascii="Times" w:eastAsiaTheme="minorEastAsia" w:hAnsi="Times" w:cs="Times"/>
          <w:noProof/>
          <w:kern w:val="2"/>
          <w:lang w:val="en-NL" w:eastAsia="en-NL"/>
          <w14:ligatures w14:val="standardContextual"/>
        </w:rPr>
      </w:pPr>
      <w:hyperlink w:anchor="_Toc184298718" w:history="1">
        <w:r w:rsidRPr="00D94DFE">
          <w:rPr>
            <w:rStyle w:val="Hyperlink"/>
            <w:rFonts w:ascii="Times" w:hAnsi="Times" w:cs="Times"/>
            <w:b/>
            <w:bCs/>
            <w:noProof/>
          </w:rPr>
          <w:t>Figure S1</w:t>
        </w:r>
        <w:r w:rsidR="008B4A73" w:rsidRPr="00D94DFE">
          <w:rPr>
            <w:rStyle w:val="Hyperlink"/>
            <w:rFonts w:ascii="Times" w:hAnsi="Times" w:cs="Times"/>
            <w:b/>
            <w:bCs/>
            <w:noProof/>
          </w:rPr>
          <w:t>7</w:t>
        </w:r>
        <w:r w:rsidRPr="00D94DFE">
          <w:rPr>
            <w:rStyle w:val="Hyperlink"/>
            <w:rFonts w:ascii="Times" w:eastAsia="Calibri" w:hAnsi="Times" w:cs="Times"/>
            <w:b/>
            <w:bCs/>
            <w:noProof/>
          </w:rPr>
          <w:t>.</w:t>
        </w:r>
        <w:r w:rsidRPr="00D94DFE">
          <w:rPr>
            <w:rStyle w:val="Hyperlink"/>
            <w:rFonts w:ascii="Times" w:eastAsia="Calibri" w:hAnsi="Times" w:cs="Times"/>
            <w:noProof/>
          </w:rPr>
          <w:t xml:space="preserve"> ATP hydrolysis</w:t>
        </w:r>
        <w:r w:rsidR="008B4A73" w:rsidRPr="00D94DFE">
          <w:rPr>
            <w:rStyle w:val="Hyperlink"/>
            <w:rFonts w:ascii="Times" w:eastAsia="Calibri" w:hAnsi="Times" w:cs="Times"/>
            <w:noProof/>
          </w:rPr>
          <w:t xml:space="preserve"> with and without enzymes present</w:t>
        </w:r>
        <w:r w:rsidRPr="00D94DFE">
          <w:rPr>
            <w:rFonts w:ascii="Times" w:hAnsi="Times" w:cs="Times"/>
            <w:noProof/>
            <w:webHidden/>
          </w:rPr>
          <w:tab/>
        </w:r>
        <w:r w:rsidRPr="00D94DFE">
          <w:rPr>
            <w:rFonts w:ascii="Times" w:hAnsi="Times" w:cs="Times"/>
            <w:noProof/>
            <w:webHidden/>
          </w:rPr>
          <w:fldChar w:fldCharType="begin"/>
        </w:r>
        <w:r w:rsidRPr="00D94DFE">
          <w:rPr>
            <w:rFonts w:ascii="Times" w:hAnsi="Times" w:cs="Times"/>
            <w:noProof/>
            <w:webHidden/>
          </w:rPr>
          <w:instrText xml:space="preserve"> PAGEREF _Toc184298718 \h </w:instrText>
        </w:r>
        <w:r w:rsidRPr="00D94DFE">
          <w:rPr>
            <w:rFonts w:ascii="Times" w:hAnsi="Times" w:cs="Times"/>
            <w:noProof/>
            <w:webHidden/>
          </w:rPr>
        </w:r>
        <w:r w:rsidRPr="00D94DFE">
          <w:rPr>
            <w:rFonts w:ascii="Times" w:hAnsi="Times" w:cs="Times"/>
            <w:noProof/>
            <w:webHidden/>
          </w:rPr>
          <w:fldChar w:fldCharType="separate"/>
        </w:r>
        <w:r w:rsidRPr="00D94DFE">
          <w:rPr>
            <w:rFonts w:ascii="Times" w:hAnsi="Times" w:cs="Times"/>
            <w:noProof/>
            <w:webHidden/>
          </w:rPr>
          <w:t>24</w:t>
        </w:r>
        <w:r w:rsidRPr="00D94DFE">
          <w:rPr>
            <w:rFonts w:ascii="Times" w:hAnsi="Times" w:cs="Times"/>
            <w:noProof/>
            <w:webHidden/>
          </w:rPr>
          <w:fldChar w:fldCharType="end"/>
        </w:r>
      </w:hyperlink>
    </w:p>
    <w:p w14:paraId="0578078A" w14:textId="2A88949C" w:rsidR="008A4CA7" w:rsidRPr="00D94DFE" w:rsidRDefault="008A4CA7" w:rsidP="008A4CA7">
      <w:pPr>
        <w:pStyle w:val="TableofFigures"/>
        <w:tabs>
          <w:tab w:val="right" w:leader="dot" w:pos="9350"/>
        </w:tabs>
        <w:rPr>
          <w:rFonts w:ascii="Times" w:hAnsi="Times" w:cs="Times"/>
          <w:noProof/>
        </w:rPr>
      </w:pPr>
      <w:hyperlink w:anchor="_Toc184298719" w:history="1">
        <w:r w:rsidRPr="00D94DFE">
          <w:rPr>
            <w:rStyle w:val="Hyperlink"/>
            <w:rFonts w:ascii="Times" w:hAnsi="Times" w:cs="Times"/>
            <w:b/>
            <w:bCs/>
            <w:noProof/>
          </w:rPr>
          <w:t>Figure S1</w:t>
        </w:r>
        <w:r w:rsidR="008B4A73" w:rsidRPr="00D94DFE">
          <w:rPr>
            <w:rStyle w:val="Hyperlink"/>
            <w:rFonts w:ascii="Times" w:hAnsi="Times" w:cs="Times"/>
            <w:b/>
            <w:bCs/>
            <w:noProof/>
          </w:rPr>
          <w:t>8</w:t>
        </w:r>
        <w:r w:rsidRPr="00D94DFE">
          <w:rPr>
            <w:rStyle w:val="Hyperlink"/>
            <w:rFonts w:ascii="Times" w:hAnsi="Times" w:cs="Times"/>
            <w:b/>
            <w:bCs/>
            <w:noProof/>
          </w:rPr>
          <w:t>.</w:t>
        </w:r>
        <w:r w:rsidRPr="00D94DFE">
          <w:rPr>
            <w:rStyle w:val="Hyperlink"/>
            <w:rFonts w:ascii="Times" w:eastAsia="Calibri" w:hAnsi="Times" w:cs="Times"/>
            <w:noProof/>
          </w:rPr>
          <w:t xml:space="preserve"> AMP </w:t>
        </w:r>
        <w:r w:rsidR="00731B2F" w:rsidRPr="00D94DFE">
          <w:rPr>
            <w:rStyle w:val="Hyperlink"/>
            <w:rFonts w:ascii="Times" w:eastAsia="Calibri" w:hAnsi="Times" w:cs="Times"/>
            <w:noProof/>
          </w:rPr>
          <w:t>calibration curve</w:t>
        </w:r>
        <w:r w:rsidRPr="00D94DFE">
          <w:rPr>
            <w:rStyle w:val="Hyperlink"/>
            <w:rFonts w:ascii="Times" w:eastAsia="Calibri" w:hAnsi="Times" w:cs="Times"/>
            <w:noProof/>
          </w:rPr>
          <w:t>.</w:t>
        </w:r>
        <w:r w:rsidRPr="00D94DFE">
          <w:rPr>
            <w:rFonts w:ascii="Times" w:hAnsi="Times" w:cs="Times"/>
            <w:noProof/>
            <w:webHidden/>
          </w:rPr>
          <w:tab/>
        </w:r>
        <w:r w:rsidRPr="00D94DFE">
          <w:rPr>
            <w:rFonts w:ascii="Times" w:hAnsi="Times" w:cs="Times"/>
            <w:noProof/>
            <w:webHidden/>
          </w:rPr>
          <w:fldChar w:fldCharType="begin"/>
        </w:r>
        <w:r w:rsidRPr="00D94DFE">
          <w:rPr>
            <w:rFonts w:ascii="Times" w:hAnsi="Times" w:cs="Times"/>
            <w:noProof/>
            <w:webHidden/>
          </w:rPr>
          <w:instrText xml:space="preserve"> PAGEREF _Toc184298719 \h </w:instrText>
        </w:r>
        <w:r w:rsidRPr="00D94DFE">
          <w:rPr>
            <w:rFonts w:ascii="Times" w:hAnsi="Times" w:cs="Times"/>
            <w:noProof/>
            <w:webHidden/>
          </w:rPr>
        </w:r>
        <w:r w:rsidRPr="00D94DFE">
          <w:rPr>
            <w:rFonts w:ascii="Times" w:hAnsi="Times" w:cs="Times"/>
            <w:noProof/>
            <w:webHidden/>
          </w:rPr>
          <w:fldChar w:fldCharType="separate"/>
        </w:r>
        <w:r w:rsidRPr="00D94DFE">
          <w:rPr>
            <w:rFonts w:ascii="Times" w:hAnsi="Times" w:cs="Times"/>
            <w:noProof/>
            <w:webHidden/>
          </w:rPr>
          <w:t>25</w:t>
        </w:r>
        <w:r w:rsidRPr="00D94DFE">
          <w:rPr>
            <w:rFonts w:ascii="Times" w:hAnsi="Times" w:cs="Times"/>
            <w:noProof/>
            <w:webHidden/>
          </w:rPr>
          <w:fldChar w:fldCharType="end"/>
        </w:r>
      </w:hyperlink>
    </w:p>
    <w:p w14:paraId="4CAED4F9" w14:textId="68A29BC9" w:rsidR="008B4A73" w:rsidRPr="00D94DFE" w:rsidRDefault="008B4A73" w:rsidP="008B4A73">
      <w:pPr>
        <w:pStyle w:val="TableofFigures"/>
        <w:tabs>
          <w:tab w:val="right" w:leader="dot" w:pos="9350"/>
        </w:tabs>
        <w:rPr>
          <w:rFonts w:eastAsiaTheme="minorEastAsia"/>
          <w:noProof/>
          <w:kern w:val="2"/>
          <w:lang w:val="en-NL" w:eastAsia="en-NL"/>
          <w14:ligatures w14:val="standardContextual"/>
        </w:rPr>
      </w:pPr>
    </w:p>
    <w:p w14:paraId="48966509" w14:textId="77777777" w:rsidR="008B4A73" w:rsidRPr="00D94DFE" w:rsidRDefault="008B4A73" w:rsidP="008B4A73"/>
    <w:p w14:paraId="68C5DF45" w14:textId="77777777" w:rsidR="008A4CA7" w:rsidRPr="00D94DFE" w:rsidRDefault="008A4CA7" w:rsidP="008A4CA7">
      <w:pPr>
        <w:spacing w:line="240" w:lineRule="auto"/>
        <w:rPr>
          <w:rFonts w:ascii="Times" w:hAnsi="Times" w:cs="Times"/>
          <w:b/>
          <w:bCs/>
          <w:noProof/>
        </w:rPr>
      </w:pPr>
      <w:r w:rsidRPr="00D94DFE">
        <w:rPr>
          <w:rFonts w:ascii="Times" w:hAnsi="Times" w:cs="Times"/>
        </w:rPr>
        <w:fldChar w:fldCharType="end"/>
      </w:r>
    </w:p>
    <w:p w14:paraId="62E0EE41" w14:textId="77777777" w:rsidR="00015308" w:rsidRPr="00D94DFE" w:rsidRDefault="00015308" w:rsidP="00015308">
      <w:pPr>
        <w:spacing w:line="240" w:lineRule="auto"/>
        <w:rPr>
          <w:rFonts w:ascii="Times" w:hAnsi="Times" w:cs="Times"/>
          <w:b/>
          <w:bCs/>
          <w:noProof/>
        </w:rPr>
      </w:pPr>
    </w:p>
    <w:p w14:paraId="7A7DE813" w14:textId="5EAE1700" w:rsidR="00015308" w:rsidRPr="00D94DFE" w:rsidRDefault="00015308" w:rsidP="00B53F49">
      <w:pPr>
        <w:spacing w:line="240" w:lineRule="auto"/>
        <w:rPr>
          <w:rFonts w:ascii="Times" w:hAnsi="Times" w:cs="Times"/>
          <w:b/>
          <w:bCs/>
          <w:noProof/>
        </w:rPr>
      </w:pPr>
    </w:p>
    <w:p w14:paraId="4B3D1052" w14:textId="77777777" w:rsidR="00015308" w:rsidRPr="00D94DFE" w:rsidRDefault="00015308" w:rsidP="00015308">
      <w:pPr>
        <w:spacing w:line="240" w:lineRule="auto"/>
        <w:rPr>
          <w:rFonts w:ascii="Times" w:hAnsi="Times" w:cs="Times"/>
          <w:b/>
          <w:bCs/>
          <w:noProof/>
        </w:rPr>
      </w:pPr>
    </w:p>
    <w:p w14:paraId="4158AB3E" w14:textId="131BF1A9" w:rsidR="00015308" w:rsidRPr="00D94DFE" w:rsidRDefault="00015308" w:rsidP="50B1D574">
      <w:pPr>
        <w:spacing w:line="240" w:lineRule="auto"/>
        <w:rPr>
          <w:rFonts w:ascii="Times" w:hAnsi="Times" w:cs="Times"/>
          <w:b/>
          <w:bCs/>
          <w:noProof/>
        </w:rPr>
      </w:pPr>
    </w:p>
    <w:p w14:paraId="31647136" w14:textId="77777777" w:rsidR="008B4A73" w:rsidRPr="00D94DFE" w:rsidRDefault="008B4A73" w:rsidP="50B1D574">
      <w:pPr>
        <w:spacing w:line="240" w:lineRule="auto"/>
        <w:rPr>
          <w:rFonts w:ascii="Times" w:hAnsi="Times" w:cs="Times"/>
          <w:b/>
          <w:bCs/>
          <w:noProof/>
        </w:rPr>
      </w:pPr>
    </w:p>
    <w:p w14:paraId="14FE1BC1" w14:textId="77777777" w:rsidR="00015308" w:rsidRPr="00D94DFE" w:rsidRDefault="00015308" w:rsidP="00015308">
      <w:pPr>
        <w:pStyle w:val="Heading1"/>
        <w:numPr>
          <w:ilvl w:val="0"/>
          <w:numId w:val="11"/>
        </w:numPr>
        <w:spacing w:line="240" w:lineRule="auto"/>
        <w:rPr>
          <w:rFonts w:ascii="Times" w:hAnsi="Times" w:cs="Times"/>
          <w:b/>
          <w:color w:val="000000" w:themeColor="text1"/>
          <w:sz w:val="36"/>
          <w:szCs w:val="36"/>
        </w:rPr>
      </w:pPr>
      <w:bookmarkStart w:id="2" w:name="_Toc185260091"/>
      <w:r w:rsidRPr="00D94DFE">
        <w:rPr>
          <w:rFonts w:ascii="Times" w:hAnsi="Times" w:cs="Times"/>
          <w:b/>
          <w:color w:val="000000" w:themeColor="text1"/>
          <w:sz w:val="36"/>
          <w:szCs w:val="36"/>
        </w:rPr>
        <w:lastRenderedPageBreak/>
        <w:t>Preliminary experiments and experimental set-up.</w:t>
      </w:r>
      <w:bookmarkEnd w:id="2"/>
    </w:p>
    <w:p w14:paraId="737B878A" w14:textId="77777777" w:rsidR="00015308" w:rsidRPr="00D94DFE" w:rsidRDefault="00015308" w:rsidP="00015308">
      <w:pPr>
        <w:pStyle w:val="Heading2"/>
        <w:numPr>
          <w:ilvl w:val="1"/>
          <w:numId w:val="11"/>
        </w:numPr>
        <w:spacing w:line="240" w:lineRule="auto"/>
        <w:rPr>
          <w:rFonts w:ascii="Times" w:hAnsi="Times" w:cs="Times"/>
          <w:b/>
          <w:color w:val="000000" w:themeColor="text1"/>
          <w:sz w:val="28"/>
          <w:szCs w:val="28"/>
        </w:rPr>
      </w:pPr>
      <w:bookmarkStart w:id="3" w:name="_Toc185260092"/>
      <w:r w:rsidRPr="00D94DFE">
        <w:rPr>
          <w:rFonts w:ascii="Times" w:hAnsi="Times" w:cs="Times"/>
          <w:b/>
          <w:color w:val="000000" w:themeColor="text1"/>
          <w:sz w:val="28"/>
          <w:szCs w:val="28"/>
        </w:rPr>
        <w:t>Preliminary batch reactions.</w:t>
      </w:r>
      <w:bookmarkEnd w:id="3"/>
    </w:p>
    <w:p w14:paraId="650B9D76" w14:textId="570E589F" w:rsidR="00015308" w:rsidRPr="00D94DFE" w:rsidRDefault="0096450D" w:rsidP="0096450D">
      <w:pPr>
        <w:pStyle w:val="Caption"/>
        <w:rPr>
          <w:rFonts w:ascii="Times" w:eastAsia="Times New Roman" w:hAnsi="Times" w:cs="Times"/>
          <w:color w:val="000000" w:themeColor="text1"/>
          <w:sz w:val="22"/>
          <w:szCs w:val="22"/>
        </w:rPr>
      </w:pPr>
      <w:bookmarkStart w:id="4" w:name="_Toc184297161"/>
      <w:bookmarkStart w:id="5" w:name="_Toc184298935"/>
      <w:r w:rsidRPr="00D94DFE">
        <w:rPr>
          <w:rFonts w:ascii="Times" w:hAnsi="Times" w:cs="Times"/>
          <w:b/>
          <w:bCs/>
          <w:sz w:val="22"/>
          <w:szCs w:val="22"/>
        </w:rPr>
        <w:t>Table S</w:t>
      </w:r>
      <w:r w:rsidRPr="00D94DFE">
        <w:rPr>
          <w:rFonts w:ascii="Times" w:hAnsi="Times" w:cs="Times"/>
          <w:b/>
          <w:bCs/>
          <w:sz w:val="22"/>
          <w:szCs w:val="22"/>
        </w:rPr>
        <w:fldChar w:fldCharType="begin"/>
      </w:r>
      <w:r w:rsidRPr="00D94DFE">
        <w:rPr>
          <w:rFonts w:ascii="Times" w:hAnsi="Times" w:cs="Times"/>
          <w:b/>
          <w:bCs/>
          <w:sz w:val="22"/>
          <w:szCs w:val="22"/>
        </w:rPr>
        <w:instrText xml:space="preserve"> SEQ Table_S \* ARABIC </w:instrText>
      </w:r>
      <w:r w:rsidRPr="00D94DFE">
        <w:rPr>
          <w:rFonts w:ascii="Times" w:hAnsi="Times" w:cs="Times"/>
          <w:b/>
          <w:bCs/>
          <w:sz w:val="22"/>
          <w:szCs w:val="22"/>
        </w:rPr>
        <w:fldChar w:fldCharType="separate"/>
      </w:r>
      <w:r w:rsidR="00986312" w:rsidRPr="00D94DFE">
        <w:rPr>
          <w:rFonts w:ascii="Times" w:hAnsi="Times" w:cs="Times"/>
          <w:b/>
          <w:bCs/>
          <w:noProof/>
          <w:sz w:val="22"/>
          <w:szCs w:val="22"/>
        </w:rPr>
        <w:t>1</w:t>
      </w:r>
      <w:r w:rsidRPr="00D94DFE">
        <w:rPr>
          <w:rFonts w:ascii="Times" w:hAnsi="Times" w:cs="Times"/>
          <w:b/>
          <w:bCs/>
          <w:sz w:val="22"/>
          <w:szCs w:val="22"/>
        </w:rPr>
        <w:fldChar w:fldCharType="end"/>
      </w:r>
      <w:r w:rsidRPr="00D94DFE">
        <w:rPr>
          <w:rFonts w:ascii="Times" w:hAnsi="Times" w:cs="Times"/>
          <w:b/>
          <w:bCs/>
          <w:sz w:val="22"/>
          <w:szCs w:val="22"/>
        </w:rPr>
        <w:t>.</w:t>
      </w:r>
      <w:r w:rsidRPr="00D94DFE">
        <w:rPr>
          <w:rFonts w:ascii="Times" w:hAnsi="Times" w:cs="Times"/>
          <w:sz w:val="22"/>
          <w:szCs w:val="22"/>
        </w:rPr>
        <w:t xml:space="preserve"> Overview of all enzymes used in this work.</w:t>
      </w:r>
      <w:r w:rsidR="002D1F8D" w:rsidRPr="00D94DFE">
        <w:rPr>
          <w:rFonts w:ascii="Times" w:hAnsi="Times" w:cs="Times"/>
          <w:sz w:val="22"/>
          <w:szCs w:val="22"/>
        </w:rPr>
        <w:t xml:space="preserve"> </w:t>
      </w:r>
      <w:r w:rsidRPr="00D94DFE">
        <w:rPr>
          <w:rFonts w:ascii="Times" w:eastAsia="Times New Roman" w:hAnsi="Times" w:cs="Times"/>
          <w:color w:val="000000" w:themeColor="text1"/>
          <w:sz w:val="22"/>
          <w:szCs w:val="22"/>
        </w:rPr>
        <w:t>Most enzymes were purchased from Sigma-Aldrich. a) PRI and PRPPS enzymes were expressed and purified in-house (</w:t>
      </w:r>
      <w:r w:rsidRPr="00D94DFE">
        <w:rPr>
          <w:rFonts w:ascii="Times" w:eastAsia="Times New Roman" w:hAnsi="Times" w:cs="Times"/>
          <w:b/>
          <w:bCs/>
          <w:color w:val="000000" w:themeColor="text1"/>
          <w:sz w:val="22"/>
          <w:szCs w:val="22"/>
        </w:rPr>
        <w:t>supplementary information 1.5)</w:t>
      </w:r>
      <w:r w:rsidRPr="00D94DFE">
        <w:rPr>
          <w:rFonts w:ascii="Times" w:eastAsia="Times New Roman" w:hAnsi="Times" w:cs="Times"/>
          <w:color w:val="000000" w:themeColor="text1"/>
          <w:sz w:val="22"/>
          <w:szCs w:val="22"/>
        </w:rPr>
        <w:t>.</w:t>
      </w:r>
      <w:bookmarkEnd w:id="4"/>
      <w:bookmarkEnd w:id="5"/>
    </w:p>
    <w:tbl>
      <w:tblPr>
        <w:tblW w:w="7060" w:type="dxa"/>
        <w:jc w:val="center"/>
        <w:tblLook w:val="04A0" w:firstRow="1" w:lastRow="0" w:firstColumn="1" w:lastColumn="0" w:noHBand="0" w:noVBand="1"/>
      </w:tblPr>
      <w:tblGrid>
        <w:gridCol w:w="4280"/>
        <w:gridCol w:w="1463"/>
        <w:gridCol w:w="1320"/>
      </w:tblGrid>
      <w:tr w:rsidR="00015308" w:rsidRPr="00D94DFE" w14:paraId="1DCB92D9" w14:textId="77777777" w:rsidTr="00CA26C9">
        <w:trPr>
          <w:trHeight w:val="300"/>
          <w:jc w:val="center"/>
        </w:trPr>
        <w:tc>
          <w:tcPr>
            <w:tcW w:w="4280" w:type="dxa"/>
            <w:tcBorders>
              <w:top w:val="nil"/>
              <w:left w:val="nil"/>
              <w:bottom w:val="single" w:sz="4" w:space="0" w:color="auto"/>
              <w:right w:val="nil"/>
            </w:tcBorders>
            <w:shd w:val="clear" w:color="auto" w:fill="auto"/>
            <w:noWrap/>
            <w:vAlign w:val="bottom"/>
            <w:hideMark/>
          </w:tcPr>
          <w:p w14:paraId="09A49A1A" w14:textId="77777777" w:rsidR="00015308" w:rsidRPr="00D94DFE" w:rsidRDefault="00015308" w:rsidP="00CA26C9">
            <w:pPr>
              <w:spacing w:after="0" w:line="240" w:lineRule="auto"/>
              <w:jc w:val="center"/>
              <w:rPr>
                <w:rFonts w:ascii="Times" w:eastAsia="Times New Roman" w:hAnsi="Times" w:cs="Times"/>
                <w:b/>
                <w:bCs/>
                <w:color w:val="000000"/>
              </w:rPr>
            </w:pPr>
            <w:r w:rsidRPr="00D94DFE">
              <w:rPr>
                <w:rFonts w:ascii="Times" w:eastAsia="Times New Roman" w:hAnsi="Times" w:cs="Times"/>
                <w:b/>
                <w:bCs/>
                <w:color w:val="000000"/>
              </w:rPr>
              <w:t>Enzyme</w:t>
            </w:r>
          </w:p>
        </w:tc>
        <w:tc>
          <w:tcPr>
            <w:tcW w:w="1460" w:type="dxa"/>
            <w:tcBorders>
              <w:top w:val="nil"/>
              <w:left w:val="nil"/>
              <w:bottom w:val="single" w:sz="4" w:space="0" w:color="auto"/>
              <w:right w:val="nil"/>
            </w:tcBorders>
            <w:shd w:val="clear" w:color="auto" w:fill="auto"/>
            <w:noWrap/>
            <w:vAlign w:val="bottom"/>
            <w:hideMark/>
          </w:tcPr>
          <w:p w14:paraId="0AB88FF2" w14:textId="77777777" w:rsidR="00015308" w:rsidRPr="00D94DFE" w:rsidRDefault="00015308" w:rsidP="00CA26C9">
            <w:pPr>
              <w:spacing w:after="0" w:line="240" w:lineRule="auto"/>
              <w:jc w:val="center"/>
              <w:rPr>
                <w:rFonts w:ascii="Times" w:eastAsia="Times New Roman" w:hAnsi="Times" w:cs="Times"/>
                <w:b/>
                <w:bCs/>
                <w:color w:val="000000"/>
              </w:rPr>
            </w:pPr>
            <w:r w:rsidRPr="00D94DFE">
              <w:rPr>
                <w:rFonts w:ascii="Times" w:eastAsia="Times New Roman" w:hAnsi="Times" w:cs="Times"/>
                <w:b/>
                <w:bCs/>
                <w:color w:val="000000"/>
              </w:rPr>
              <w:t>Abbreviation</w:t>
            </w:r>
          </w:p>
        </w:tc>
        <w:tc>
          <w:tcPr>
            <w:tcW w:w="1320" w:type="dxa"/>
            <w:tcBorders>
              <w:top w:val="nil"/>
              <w:left w:val="nil"/>
              <w:bottom w:val="single" w:sz="4" w:space="0" w:color="auto"/>
              <w:right w:val="nil"/>
            </w:tcBorders>
            <w:shd w:val="clear" w:color="auto" w:fill="auto"/>
            <w:noWrap/>
            <w:vAlign w:val="bottom"/>
            <w:hideMark/>
          </w:tcPr>
          <w:p w14:paraId="6576E8BD" w14:textId="77777777" w:rsidR="00015308" w:rsidRPr="00D94DFE" w:rsidRDefault="00015308" w:rsidP="00CA26C9">
            <w:pPr>
              <w:spacing w:after="0" w:line="240" w:lineRule="auto"/>
              <w:jc w:val="center"/>
              <w:rPr>
                <w:rFonts w:ascii="Times" w:eastAsia="Times New Roman" w:hAnsi="Times" w:cs="Times"/>
                <w:b/>
                <w:bCs/>
                <w:color w:val="000000"/>
              </w:rPr>
            </w:pPr>
            <w:r w:rsidRPr="00D94DFE">
              <w:rPr>
                <w:rFonts w:ascii="Times" w:eastAsia="Times New Roman" w:hAnsi="Times" w:cs="Times"/>
                <w:b/>
                <w:bCs/>
                <w:color w:val="000000"/>
              </w:rPr>
              <w:t>Product no.</w:t>
            </w:r>
          </w:p>
        </w:tc>
      </w:tr>
      <w:tr w:rsidR="00015308" w:rsidRPr="00D94DFE" w14:paraId="1BC2A3A5" w14:textId="77777777" w:rsidTr="00CA26C9">
        <w:trPr>
          <w:trHeight w:val="300"/>
          <w:jc w:val="center"/>
        </w:trPr>
        <w:tc>
          <w:tcPr>
            <w:tcW w:w="4280" w:type="dxa"/>
            <w:tcBorders>
              <w:top w:val="single" w:sz="4" w:space="0" w:color="auto"/>
              <w:left w:val="nil"/>
              <w:bottom w:val="nil"/>
              <w:right w:val="single" w:sz="4" w:space="0" w:color="auto"/>
            </w:tcBorders>
            <w:shd w:val="clear" w:color="auto" w:fill="F2F2F2" w:themeFill="background1" w:themeFillShade="F2"/>
            <w:noWrap/>
            <w:vAlign w:val="bottom"/>
            <w:hideMark/>
          </w:tcPr>
          <w:p w14:paraId="25CD4FCC" w14:textId="77777777" w:rsidR="00015308" w:rsidRPr="00D94DFE" w:rsidRDefault="00015308" w:rsidP="00CA26C9">
            <w:pPr>
              <w:spacing w:after="0" w:line="240" w:lineRule="auto"/>
              <w:jc w:val="center"/>
              <w:rPr>
                <w:rFonts w:ascii="Times" w:eastAsia="Times New Roman" w:hAnsi="Times" w:cs="Times"/>
                <w:color w:val="000000"/>
              </w:rPr>
            </w:pPr>
            <w:r w:rsidRPr="00D94DFE">
              <w:rPr>
                <w:rFonts w:ascii="Times" w:eastAsia="Times New Roman" w:hAnsi="Times" w:cs="Times"/>
                <w:color w:val="000000"/>
              </w:rPr>
              <w:t>Hexokinase</w:t>
            </w:r>
          </w:p>
        </w:tc>
        <w:tc>
          <w:tcPr>
            <w:tcW w:w="1460" w:type="dxa"/>
            <w:tcBorders>
              <w:top w:val="single" w:sz="4" w:space="0" w:color="auto"/>
              <w:left w:val="single" w:sz="4" w:space="0" w:color="auto"/>
              <w:bottom w:val="nil"/>
              <w:right w:val="nil"/>
            </w:tcBorders>
            <w:shd w:val="clear" w:color="auto" w:fill="F2F2F2" w:themeFill="background1" w:themeFillShade="F2"/>
            <w:noWrap/>
            <w:vAlign w:val="bottom"/>
            <w:hideMark/>
          </w:tcPr>
          <w:p w14:paraId="507B0B17" w14:textId="77777777" w:rsidR="00015308" w:rsidRPr="00D94DFE" w:rsidRDefault="00015308" w:rsidP="00CA26C9">
            <w:pPr>
              <w:spacing w:after="0" w:line="240" w:lineRule="auto"/>
              <w:jc w:val="center"/>
              <w:rPr>
                <w:rFonts w:ascii="Times" w:eastAsia="Times New Roman" w:hAnsi="Times" w:cs="Times"/>
                <w:b/>
                <w:bCs/>
                <w:color w:val="000000"/>
              </w:rPr>
            </w:pPr>
            <w:r w:rsidRPr="00D94DFE">
              <w:rPr>
                <w:rFonts w:ascii="Times" w:eastAsia="Times New Roman" w:hAnsi="Times" w:cs="Times"/>
                <w:b/>
                <w:bCs/>
                <w:color w:val="000000"/>
              </w:rPr>
              <w:t>HK</w:t>
            </w:r>
          </w:p>
        </w:tc>
        <w:tc>
          <w:tcPr>
            <w:tcW w:w="1320" w:type="dxa"/>
            <w:tcBorders>
              <w:top w:val="single" w:sz="4" w:space="0" w:color="auto"/>
              <w:left w:val="nil"/>
              <w:bottom w:val="nil"/>
              <w:right w:val="nil"/>
            </w:tcBorders>
            <w:shd w:val="clear" w:color="auto" w:fill="F2F2F2" w:themeFill="background1" w:themeFillShade="F2"/>
            <w:noWrap/>
            <w:vAlign w:val="bottom"/>
            <w:hideMark/>
          </w:tcPr>
          <w:p w14:paraId="1B656439" w14:textId="77777777" w:rsidR="00015308" w:rsidRPr="00D94DFE" w:rsidRDefault="00015308" w:rsidP="00CA26C9">
            <w:pPr>
              <w:spacing w:after="0" w:line="240" w:lineRule="auto"/>
              <w:jc w:val="center"/>
              <w:rPr>
                <w:rFonts w:ascii="Times" w:eastAsia="Times New Roman" w:hAnsi="Times" w:cs="Times"/>
                <w:color w:val="000000"/>
              </w:rPr>
            </w:pPr>
            <w:r w:rsidRPr="00D94DFE">
              <w:rPr>
                <w:rFonts w:ascii="Times" w:eastAsia="Times New Roman" w:hAnsi="Times" w:cs="Times"/>
                <w:color w:val="000000"/>
              </w:rPr>
              <w:t>H4502</w:t>
            </w:r>
          </w:p>
        </w:tc>
      </w:tr>
      <w:tr w:rsidR="00015308" w:rsidRPr="00D94DFE" w14:paraId="60C2950B" w14:textId="77777777" w:rsidTr="00CA26C9">
        <w:trPr>
          <w:trHeight w:val="300"/>
          <w:jc w:val="center"/>
        </w:trPr>
        <w:tc>
          <w:tcPr>
            <w:tcW w:w="4280" w:type="dxa"/>
            <w:tcBorders>
              <w:top w:val="nil"/>
              <w:left w:val="nil"/>
              <w:bottom w:val="nil"/>
              <w:right w:val="single" w:sz="4" w:space="0" w:color="auto"/>
            </w:tcBorders>
            <w:shd w:val="clear" w:color="auto" w:fill="auto"/>
            <w:noWrap/>
            <w:vAlign w:val="bottom"/>
            <w:hideMark/>
          </w:tcPr>
          <w:p w14:paraId="150CA89E" w14:textId="77777777" w:rsidR="00015308" w:rsidRPr="00D94DFE" w:rsidRDefault="00015308" w:rsidP="00CA26C9">
            <w:pPr>
              <w:spacing w:after="0" w:line="240" w:lineRule="auto"/>
              <w:jc w:val="center"/>
              <w:rPr>
                <w:rFonts w:ascii="Times" w:eastAsia="Times New Roman" w:hAnsi="Times" w:cs="Times"/>
                <w:color w:val="000000"/>
              </w:rPr>
            </w:pPr>
            <w:r w:rsidRPr="00D94DFE">
              <w:rPr>
                <w:rFonts w:ascii="Times" w:eastAsia="Times New Roman" w:hAnsi="Times" w:cs="Times"/>
                <w:color w:val="000000"/>
              </w:rPr>
              <w:t>Glucose-6-phosphate dehydrogenase</w:t>
            </w:r>
          </w:p>
        </w:tc>
        <w:tc>
          <w:tcPr>
            <w:tcW w:w="1460" w:type="dxa"/>
            <w:tcBorders>
              <w:top w:val="nil"/>
              <w:left w:val="single" w:sz="4" w:space="0" w:color="auto"/>
              <w:bottom w:val="nil"/>
              <w:right w:val="nil"/>
            </w:tcBorders>
            <w:shd w:val="clear" w:color="auto" w:fill="auto"/>
            <w:noWrap/>
            <w:vAlign w:val="bottom"/>
            <w:hideMark/>
          </w:tcPr>
          <w:p w14:paraId="21AD674E" w14:textId="77777777" w:rsidR="00015308" w:rsidRPr="00D94DFE" w:rsidRDefault="00015308" w:rsidP="00CA26C9">
            <w:pPr>
              <w:spacing w:after="0" w:line="240" w:lineRule="auto"/>
              <w:jc w:val="center"/>
              <w:rPr>
                <w:rFonts w:ascii="Times" w:eastAsia="Times New Roman" w:hAnsi="Times" w:cs="Times"/>
                <w:b/>
                <w:bCs/>
                <w:color w:val="000000"/>
              </w:rPr>
            </w:pPr>
            <w:r w:rsidRPr="00D94DFE">
              <w:rPr>
                <w:rFonts w:ascii="Times" w:eastAsia="Times New Roman" w:hAnsi="Times" w:cs="Times"/>
                <w:b/>
                <w:bCs/>
                <w:color w:val="000000"/>
              </w:rPr>
              <w:t>G6PDH</w:t>
            </w:r>
          </w:p>
        </w:tc>
        <w:tc>
          <w:tcPr>
            <w:tcW w:w="1320" w:type="dxa"/>
            <w:tcBorders>
              <w:top w:val="nil"/>
              <w:left w:val="nil"/>
              <w:bottom w:val="nil"/>
              <w:right w:val="nil"/>
            </w:tcBorders>
            <w:shd w:val="clear" w:color="auto" w:fill="auto"/>
            <w:noWrap/>
            <w:vAlign w:val="bottom"/>
            <w:hideMark/>
          </w:tcPr>
          <w:p w14:paraId="1460CDC4" w14:textId="77777777" w:rsidR="00015308" w:rsidRPr="00D94DFE" w:rsidRDefault="00015308" w:rsidP="00CA26C9">
            <w:pPr>
              <w:spacing w:after="0" w:line="240" w:lineRule="auto"/>
              <w:jc w:val="center"/>
              <w:rPr>
                <w:rFonts w:ascii="Times" w:eastAsia="Times New Roman" w:hAnsi="Times" w:cs="Times"/>
                <w:color w:val="000000"/>
              </w:rPr>
            </w:pPr>
            <w:r w:rsidRPr="00D94DFE">
              <w:rPr>
                <w:rFonts w:ascii="Times" w:eastAsia="Times New Roman" w:hAnsi="Times" w:cs="Times"/>
                <w:color w:val="000000"/>
              </w:rPr>
              <w:t>G8529</w:t>
            </w:r>
          </w:p>
        </w:tc>
      </w:tr>
      <w:tr w:rsidR="00015308" w:rsidRPr="00D94DFE" w14:paraId="3EA482E1" w14:textId="77777777" w:rsidTr="00CA26C9">
        <w:trPr>
          <w:trHeight w:val="300"/>
          <w:jc w:val="center"/>
        </w:trPr>
        <w:tc>
          <w:tcPr>
            <w:tcW w:w="4280" w:type="dxa"/>
            <w:tcBorders>
              <w:top w:val="nil"/>
              <w:left w:val="nil"/>
              <w:bottom w:val="nil"/>
              <w:right w:val="single" w:sz="4" w:space="0" w:color="auto"/>
            </w:tcBorders>
            <w:shd w:val="clear" w:color="auto" w:fill="F2F2F2" w:themeFill="background1" w:themeFillShade="F2"/>
            <w:noWrap/>
            <w:vAlign w:val="bottom"/>
            <w:hideMark/>
          </w:tcPr>
          <w:p w14:paraId="23DCB3B8" w14:textId="77777777" w:rsidR="00015308" w:rsidRPr="00D94DFE" w:rsidRDefault="00015308" w:rsidP="00CA26C9">
            <w:pPr>
              <w:spacing w:after="0" w:line="240" w:lineRule="auto"/>
              <w:jc w:val="center"/>
              <w:rPr>
                <w:rFonts w:ascii="Times" w:eastAsia="Times New Roman" w:hAnsi="Times" w:cs="Times"/>
                <w:color w:val="000000"/>
              </w:rPr>
            </w:pPr>
            <w:r w:rsidRPr="00D94DFE">
              <w:rPr>
                <w:rFonts w:ascii="Times" w:eastAsia="Times New Roman" w:hAnsi="Times" w:cs="Times"/>
                <w:color w:val="000000"/>
              </w:rPr>
              <w:t>6-Phosphogluconic dehydrogenase</w:t>
            </w:r>
          </w:p>
        </w:tc>
        <w:tc>
          <w:tcPr>
            <w:tcW w:w="1460" w:type="dxa"/>
            <w:tcBorders>
              <w:top w:val="nil"/>
              <w:left w:val="single" w:sz="4" w:space="0" w:color="auto"/>
              <w:bottom w:val="nil"/>
              <w:right w:val="nil"/>
            </w:tcBorders>
            <w:shd w:val="clear" w:color="auto" w:fill="F2F2F2" w:themeFill="background1" w:themeFillShade="F2"/>
            <w:noWrap/>
            <w:vAlign w:val="bottom"/>
            <w:hideMark/>
          </w:tcPr>
          <w:p w14:paraId="64E762D2" w14:textId="77777777" w:rsidR="00015308" w:rsidRPr="00D94DFE" w:rsidRDefault="00015308" w:rsidP="00CA26C9">
            <w:pPr>
              <w:spacing w:after="0" w:line="240" w:lineRule="auto"/>
              <w:jc w:val="center"/>
              <w:rPr>
                <w:rFonts w:ascii="Times" w:eastAsia="Times New Roman" w:hAnsi="Times" w:cs="Times"/>
                <w:b/>
                <w:bCs/>
                <w:color w:val="000000"/>
              </w:rPr>
            </w:pPr>
            <w:r w:rsidRPr="00D94DFE">
              <w:rPr>
                <w:rFonts w:ascii="Times" w:eastAsia="Times New Roman" w:hAnsi="Times" w:cs="Times"/>
                <w:b/>
                <w:bCs/>
                <w:color w:val="000000"/>
              </w:rPr>
              <w:t>6PGDH</w:t>
            </w:r>
          </w:p>
        </w:tc>
        <w:tc>
          <w:tcPr>
            <w:tcW w:w="1320" w:type="dxa"/>
            <w:tcBorders>
              <w:top w:val="nil"/>
              <w:left w:val="nil"/>
              <w:bottom w:val="nil"/>
              <w:right w:val="nil"/>
            </w:tcBorders>
            <w:shd w:val="clear" w:color="auto" w:fill="F2F2F2" w:themeFill="background1" w:themeFillShade="F2"/>
            <w:noWrap/>
            <w:vAlign w:val="bottom"/>
            <w:hideMark/>
          </w:tcPr>
          <w:p w14:paraId="1BC70F59" w14:textId="77777777" w:rsidR="00015308" w:rsidRPr="00D94DFE" w:rsidRDefault="00015308" w:rsidP="00CA26C9">
            <w:pPr>
              <w:spacing w:after="0" w:line="240" w:lineRule="auto"/>
              <w:jc w:val="center"/>
              <w:rPr>
                <w:rFonts w:ascii="Times" w:eastAsia="Times New Roman" w:hAnsi="Times" w:cs="Times"/>
                <w:color w:val="000000"/>
              </w:rPr>
            </w:pPr>
            <w:r w:rsidRPr="00D94DFE">
              <w:rPr>
                <w:rFonts w:ascii="Times" w:eastAsia="Times New Roman" w:hAnsi="Times" w:cs="Times"/>
                <w:color w:val="000000"/>
              </w:rPr>
              <w:t>P4553</w:t>
            </w:r>
          </w:p>
        </w:tc>
      </w:tr>
      <w:tr w:rsidR="00015308" w:rsidRPr="00D94DFE" w14:paraId="7519A195" w14:textId="77777777" w:rsidTr="00CA26C9">
        <w:trPr>
          <w:trHeight w:val="300"/>
          <w:jc w:val="center"/>
        </w:trPr>
        <w:tc>
          <w:tcPr>
            <w:tcW w:w="4280" w:type="dxa"/>
            <w:tcBorders>
              <w:top w:val="nil"/>
              <w:left w:val="nil"/>
              <w:bottom w:val="nil"/>
              <w:right w:val="single" w:sz="4" w:space="0" w:color="auto"/>
            </w:tcBorders>
            <w:shd w:val="clear" w:color="auto" w:fill="auto"/>
            <w:noWrap/>
            <w:vAlign w:val="bottom"/>
            <w:hideMark/>
          </w:tcPr>
          <w:p w14:paraId="483DB865" w14:textId="77777777" w:rsidR="00015308" w:rsidRPr="00D94DFE" w:rsidRDefault="00015308" w:rsidP="00CA26C9">
            <w:pPr>
              <w:spacing w:after="0" w:line="240" w:lineRule="auto"/>
              <w:jc w:val="center"/>
              <w:rPr>
                <w:rFonts w:ascii="Times" w:eastAsia="Times New Roman" w:hAnsi="Times" w:cs="Times"/>
                <w:color w:val="000000"/>
              </w:rPr>
            </w:pPr>
            <w:r w:rsidRPr="00D94DFE">
              <w:rPr>
                <w:rFonts w:ascii="Times" w:eastAsia="Times New Roman" w:hAnsi="Times" w:cs="Times"/>
                <w:color w:val="000000"/>
              </w:rPr>
              <w:t>Phosphoriboisomerase</w:t>
            </w:r>
          </w:p>
        </w:tc>
        <w:tc>
          <w:tcPr>
            <w:tcW w:w="1460" w:type="dxa"/>
            <w:tcBorders>
              <w:top w:val="nil"/>
              <w:left w:val="single" w:sz="4" w:space="0" w:color="auto"/>
              <w:bottom w:val="nil"/>
              <w:right w:val="nil"/>
            </w:tcBorders>
            <w:shd w:val="clear" w:color="auto" w:fill="auto"/>
            <w:noWrap/>
            <w:vAlign w:val="bottom"/>
            <w:hideMark/>
          </w:tcPr>
          <w:p w14:paraId="02D7DF8D" w14:textId="77777777" w:rsidR="00015308" w:rsidRPr="00D94DFE" w:rsidRDefault="00015308" w:rsidP="00CA26C9">
            <w:pPr>
              <w:spacing w:after="0" w:line="240" w:lineRule="auto"/>
              <w:jc w:val="center"/>
              <w:rPr>
                <w:rFonts w:ascii="Times" w:eastAsia="Times New Roman" w:hAnsi="Times" w:cs="Times"/>
                <w:b/>
                <w:bCs/>
                <w:color w:val="000000"/>
              </w:rPr>
            </w:pPr>
            <w:r w:rsidRPr="00D94DFE">
              <w:rPr>
                <w:rFonts w:ascii="Times" w:eastAsia="Times New Roman" w:hAnsi="Times" w:cs="Times"/>
                <w:b/>
                <w:bCs/>
                <w:color w:val="000000"/>
              </w:rPr>
              <w:t>PRI</w:t>
            </w:r>
          </w:p>
        </w:tc>
        <w:tc>
          <w:tcPr>
            <w:tcW w:w="1320" w:type="dxa"/>
            <w:tcBorders>
              <w:top w:val="nil"/>
              <w:left w:val="nil"/>
              <w:bottom w:val="nil"/>
              <w:right w:val="nil"/>
            </w:tcBorders>
            <w:shd w:val="clear" w:color="auto" w:fill="auto"/>
            <w:noWrap/>
            <w:vAlign w:val="bottom"/>
            <w:hideMark/>
          </w:tcPr>
          <w:p w14:paraId="2EA7C412" w14:textId="77777777" w:rsidR="00015308" w:rsidRPr="00D94DFE" w:rsidRDefault="00015308" w:rsidP="00CA26C9">
            <w:pPr>
              <w:pStyle w:val="ListParagraph"/>
              <w:numPr>
                <w:ilvl w:val="0"/>
                <w:numId w:val="4"/>
              </w:numPr>
              <w:spacing w:after="0" w:line="240" w:lineRule="auto"/>
              <w:jc w:val="center"/>
              <w:rPr>
                <w:rFonts w:ascii="Times" w:eastAsia="Times New Roman" w:hAnsi="Times" w:cs="Times"/>
                <w:color w:val="000000"/>
                <w:vertAlign w:val="superscript"/>
              </w:rPr>
            </w:pPr>
            <w:r w:rsidRPr="00D94DFE">
              <w:rPr>
                <w:rFonts w:ascii="Times" w:eastAsia="Times New Roman" w:hAnsi="Times" w:cs="Times"/>
                <w:color w:val="000000"/>
                <w:vertAlign w:val="superscript"/>
              </w:rPr>
              <w:t>a</w:t>
            </w:r>
          </w:p>
        </w:tc>
      </w:tr>
      <w:tr w:rsidR="00015308" w:rsidRPr="00D94DFE" w14:paraId="183B8223" w14:textId="77777777" w:rsidTr="00CA26C9">
        <w:trPr>
          <w:trHeight w:val="300"/>
          <w:jc w:val="center"/>
        </w:trPr>
        <w:tc>
          <w:tcPr>
            <w:tcW w:w="4280" w:type="dxa"/>
            <w:tcBorders>
              <w:top w:val="nil"/>
              <w:left w:val="nil"/>
              <w:bottom w:val="nil"/>
              <w:right w:val="single" w:sz="4" w:space="0" w:color="auto"/>
            </w:tcBorders>
            <w:shd w:val="clear" w:color="auto" w:fill="F2F2F2" w:themeFill="background1" w:themeFillShade="F2"/>
            <w:noWrap/>
            <w:vAlign w:val="bottom"/>
            <w:hideMark/>
          </w:tcPr>
          <w:p w14:paraId="7358C710" w14:textId="77777777" w:rsidR="00015308" w:rsidRPr="00D94DFE" w:rsidRDefault="00015308" w:rsidP="00CA26C9">
            <w:pPr>
              <w:spacing w:after="0" w:line="240" w:lineRule="auto"/>
              <w:jc w:val="center"/>
              <w:rPr>
                <w:rFonts w:ascii="Times" w:eastAsia="Times New Roman" w:hAnsi="Times" w:cs="Times"/>
                <w:color w:val="000000"/>
              </w:rPr>
            </w:pPr>
            <w:r w:rsidRPr="00D94DFE">
              <w:rPr>
                <w:rFonts w:ascii="Times" w:eastAsia="Times New Roman" w:hAnsi="Times" w:cs="Times"/>
                <w:color w:val="000000"/>
              </w:rPr>
              <w:t>Phosphoribosyl pyrophosphate synthetase</w:t>
            </w:r>
          </w:p>
        </w:tc>
        <w:tc>
          <w:tcPr>
            <w:tcW w:w="1460" w:type="dxa"/>
            <w:tcBorders>
              <w:top w:val="nil"/>
              <w:left w:val="single" w:sz="4" w:space="0" w:color="auto"/>
              <w:bottom w:val="nil"/>
              <w:right w:val="nil"/>
            </w:tcBorders>
            <w:shd w:val="clear" w:color="auto" w:fill="F2F2F2" w:themeFill="background1" w:themeFillShade="F2"/>
            <w:noWrap/>
            <w:vAlign w:val="bottom"/>
            <w:hideMark/>
          </w:tcPr>
          <w:p w14:paraId="2FD9AD6B" w14:textId="77777777" w:rsidR="00015308" w:rsidRPr="00D94DFE" w:rsidRDefault="00015308" w:rsidP="00CA26C9">
            <w:pPr>
              <w:spacing w:after="0" w:line="240" w:lineRule="auto"/>
              <w:jc w:val="center"/>
              <w:rPr>
                <w:rFonts w:ascii="Times" w:eastAsia="Times New Roman" w:hAnsi="Times" w:cs="Times"/>
                <w:b/>
                <w:bCs/>
                <w:color w:val="000000"/>
              </w:rPr>
            </w:pPr>
            <w:r w:rsidRPr="00D94DFE">
              <w:rPr>
                <w:rFonts w:ascii="Times" w:eastAsia="Times New Roman" w:hAnsi="Times" w:cs="Times"/>
                <w:b/>
                <w:bCs/>
                <w:color w:val="000000"/>
              </w:rPr>
              <w:t>PRPPS</w:t>
            </w:r>
          </w:p>
        </w:tc>
        <w:tc>
          <w:tcPr>
            <w:tcW w:w="1320" w:type="dxa"/>
            <w:tcBorders>
              <w:top w:val="nil"/>
              <w:left w:val="nil"/>
              <w:bottom w:val="nil"/>
              <w:right w:val="nil"/>
            </w:tcBorders>
            <w:shd w:val="clear" w:color="auto" w:fill="F2F2F2" w:themeFill="background1" w:themeFillShade="F2"/>
            <w:noWrap/>
            <w:vAlign w:val="bottom"/>
            <w:hideMark/>
          </w:tcPr>
          <w:p w14:paraId="4CDEBE68" w14:textId="77777777" w:rsidR="00015308" w:rsidRPr="00D94DFE" w:rsidRDefault="00015308" w:rsidP="00CA26C9">
            <w:pPr>
              <w:pStyle w:val="ListParagraph"/>
              <w:numPr>
                <w:ilvl w:val="0"/>
                <w:numId w:val="4"/>
              </w:numPr>
              <w:spacing w:after="0" w:line="240" w:lineRule="auto"/>
              <w:jc w:val="center"/>
              <w:rPr>
                <w:rFonts w:ascii="Times" w:eastAsia="Times New Roman" w:hAnsi="Times" w:cs="Times"/>
                <w:color w:val="000000"/>
                <w:vertAlign w:val="superscript"/>
              </w:rPr>
            </w:pPr>
            <w:r w:rsidRPr="00D94DFE">
              <w:rPr>
                <w:rFonts w:ascii="Times" w:eastAsia="Times New Roman" w:hAnsi="Times" w:cs="Times"/>
                <w:color w:val="000000"/>
                <w:vertAlign w:val="superscript"/>
              </w:rPr>
              <w:t>a</w:t>
            </w:r>
          </w:p>
        </w:tc>
      </w:tr>
    </w:tbl>
    <w:p w14:paraId="6972F05D" w14:textId="77777777" w:rsidR="00141D60" w:rsidRPr="00D94DFE" w:rsidRDefault="00141D60" w:rsidP="002D1F8D">
      <w:pPr>
        <w:pStyle w:val="Caption"/>
        <w:rPr>
          <w:rFonts w:ascii="Times" w:hAnsi="Times" w:cs="Times"/>
          <w:b/>
          <w:bCs/>
          <w:color w:val="auto"/>
          <w:sz w:val="20"/>
          <w:szCs w:val="20"/>
        </w:rPr>
      </w:pPr>
      <w:bookmarkStart w:id="6" w:name="_Toc184297162"/>
      <w:bookmarkStart w:id="7" w:name="_Toc184298936"/>
    </w:p>
    <w:p w14:paraId="0EEA5D75" w14:textId="73543B7F" w:rsidR="00015308" w:rsidRPr="00D94DFE" w:rsidRDefault="002D1F8D" w:rsidP="002D1F8D">
      <w:pPr>
        <w:pStyle w:val="Caption"/>
        <w:rPr>
          <w:rFonts w:ascii="Times" w:hAnsi="Times" w:cs="Times"/>
          <w:color w:val="auto"/>
          <w:sz w:val="22"/>
          <w:szCs w:val="22"/>
        </w:rPr>
      </w:pPr>
      <w:r w:rsidRPr="00D94DFE">
        <w:rPr>
          <w:rFonts w:ascii="Times" w:hAnsi="Times" w:cs="Times"/>
          <w:b/>
          <w:bCs/>
          <w:color w:val="auto"/>
          <w:sz w:val="22"/>
          <w:szCs w:val="22"/>
        </w:rPr>
        <w:t>Table S</w:t>
      </w:r>
      <w:r w:rsidRPr="00D94DFE">
        <w:rPr>
          <w:rFonts w:ascii="Times" w:hAnsi="Times" w:cs="Times"/>
          <w:b/>
          <w:bCs/>
          <w:color w:val="auto"/>
          <w:sz w:val="22"/>
          <w:szCs w:val="22"/>
        </w:rPr>
        <w:fldChar w:fldCharType="begin"/>
      </w:r>
      <w:r w:rsidRPr="00D94DFE">
        <w:rPr>
          <w:rFonts w:ascii="Times" w:hAnsi="Times" w:cs="Times"/>
          <w:b/>
          <w:bCs/>
          <w:color w:val="auto"/>
          <w:sz w:val="22"/>
          <w:szCs w:val="22"/>
        </w:rPr>
        <w:instrText xml:space="preserve"> SEQ Table_S \* ARABIC </w:instrText>
      </w:r>
      <w:r w:rsidRPr="00D94DFE">
        <w:rPr>
          <w:rFonts w:ascii="Times" w:hAnsi="Times" w:cs="Times"/>
          <w:b/>
          <w:bCs/>
          <w:color w:val="auto"/>
          <w:sz w:val="22"/>
          <w:szCs w:val="22"/>
        </w:rPr>
        <w:fldChar w:fldCharType="separate"/>
      </w:r>
      <w:r w:rsidR="00986312" w:rsidRPr="00D94DFE">
        <w:rPr>
          <w:rFonts w:ascii="Times" w:hAnsi="Times" w:cs="Times"/>
          <w:b/>
          <w:bCs/>
          <w:noProof/>
          <w:color w:val="auto"/>
          <w:sz w:val="22"/>
          <w:szCs w:val="22"/>
        </w:rPr>
        <w:t>2</w:t>
      </w:r>
      <w:r w:rsidRPr="00D94DFE">
        <w:rPr>
          <w:rFonts w:ascii="Times" w:hAnsi="Times" w:cs="Times"/>
          <w:b/>
          <w:bCs/>
          <w:color w:val="auto"/>
          <w:sz w:val="22"/>
          <w:szCs w:val="22"/>
        </w:rPr>
        <w:fldChar w:fldCharType="end"/>
      </w:r>
      <w:r w:rsidRPr="00D94DFE">
        <w:rPr>
          <w:rFonts w:ascii="Times" w:hAnsi="Times" w:cs="Times"/>
          <w:b/>
          <w:bCs/>
          <w:color w:val="auto"/>
          <w:sz w:val="22"/>
          <w:szCs w:val="22"/>
        </w:rPr>
        <w:t>.</w:t>
      </w:r>
      <w:r w:rsidRPr="00D94DFE">
        <w:rPr>
          <w:rFonts w:ascii="Times" w:hAnsi="Times" w:cs="Times"/>
          <w:color w:val="auto"/>
          <w:sz w:val="22"/>
          <w:szCs w:val="22"/>
        </w:rPr>
        <w:t xml:space="preserve"> Overview of five batch experiments</w:t>
      </w:r>
      <w:r w:rsidRPr="00D94DFE">
        <w:rPr>
          <w:rFonts w:ascii="Times" w:hAnsi="Times" w:cs="Times"/>
          <w:b/>
          <w:bCs/>
          <w:color w:val="auto"/>
          <w:sz w:val="22"/>
          <w:szCs w:val="22"/>
        </w:rPr>
        <w:t xml:space="preserve"> </w:t>
      </w:r>
      <w:r w:rsidR="00015308" w:rsidRPr="00D94DFE">
        <w:rPr>
          <w:rFonts w:ascii="Times" w:hAnsi="Times" w:cs="Times"/>
          <w:color w:val="auto"/>
          <w:sz w:val="22"/>
          <w:szCs w:val="22"/>
        </w:rPr>
        <w:t xml:space="preserve">including only PRPPS enzyme (exp. 1), more (exp. 2-4) or all PPP cascade enzymes (exp. 5) and their substrates. Total reaction volume 200 </w:t>
      </w:r>
      <w:r w:rsidR="00015308" w:rsidRPr="00D94DFE">
        <w:rPr>
          <w:rFonts w:ascii="Times" w:eastAsia="Times New Roman" w:hAnsi="Times" w:cs="Times"/>
          <w:color w:val="auto"/>
          <w:sz w:val="22"/>
          <w:szCs w:val="22"/>
        </w:rPr>
        <w:t>µL.</w:t>
      </w:r>
      <w:bookmarkEnd w:id="6"/>
      <w:bookmarkEnd w:id="7"/>
    </w:p>
    <w:tbl>
      <w:tblPr>
        <w:tblW w:w="9900" w:type="dxa"/>
        <w:tblLook w:val="04A0" w:firstRow="1" w:lastRow="0" w:firstColumn="1" w:lastColumn="0" w:noHBand="0" w:noVBand="1"/>
      </w:tblPr>
      <w:tblGrid>
        <w:gridCol w:w="2100"/>
        <w:gridCol w:w="1200"/>
        <w:gridCol w:w="1480"/>
        <w:gridCol w:w="3140"/>
        <w:gridCol w:w="1980"/>
      </w:tblGrid>
      <w:tr w:rsidR="00015308" w:rsidRPr="00D94DFE" w14:paraId="608EE4A9" w14:textId="77777777" w:rsidTr="00CA26C9">
        <w:trPr>
          <w:trHeight w:val="300"/>
        </w:trPr>
        <w:tc>
          <w:tcPr>
            <w:tcW w:w="2100" w:type="dxa"/>
            <w:tcBorders>
              <w:bottom w:val="single" w:sz="4" w:space="0" w:color="auto"/>
            </w:tcBorders>
            <w:shd w:val="clear" w:color="auto" w:fill="auto"/>
            <w:noWrap/>
            <w:vAlign w:val="bottom"/>
            <w:hideMark/>
          </w:tcPr>
          <w:p w14:paraId="50101191" w14:textId="77777777" w:rsidR="00015308" w:rsidRPr="00D94DFE" w:rsidRDefault="00015308" w:rsidP="00CA26C9">
            <w:pPr>
              <w:spacing w:after="0" w:line="240" w:lineRule="auto"/>
              <w:jc w:val="center"/>
              <w:rPr>
                <w:rFonts w:ascii="Times" w:eastAsia="Times New Roman" w:hAnsi="Times" w:cs="Times"/>
                <w:b/>
                <w:bCs/>
                <w:color w:val="000000"/>
              </w:rPr>
            </w:pPr>
            <w:r w:rsidRPr="00D94DFE">
              <w:rPr>
                <w:rFonts w:ascii="Times" w:eastAsia="Times New Roman" w:hAnsi="Times" w:cs="Times"/>
                <w:b/>
                <w:bCs/>
                <w:color w:val="000000"/>
              </w:rPr>
              <w:t>Experiment number</w:t>
            </w:r>
          </w:p>
        </w:tc>
        <w:tc>
          <w:tcPr>
            <w:tcW w:w="1200" w:type="dxa"/>
            <w:tcBorders>
              <w:bottom w:val="single" w:sz="4" w:space="0" w:color="auto"/>
            </w:tcBorders>
            <w:shd w:val="clear" w:color="auto" w:fill="auto"/>
            <w:noWrap/>
            <w:vAlign w:val="center"/>
            <w:hideMark/>
          </w:tcPr>
          <w:p w14:paraId="137ECD22" w14:textId="77777777" w:rsidR="00015308" w:rsidRPr="00D94DFE" w:rsidRDefault="00015308" w:rsidP="00CA26C9">
            <w:pPr>
              <w:spacing w:after="0" w:line="240" w:lineRule="auto"/>
              <w:jc w:val="center"/>
              <w:rPr>
                <w:rFonts w:ascii="Times" w:eastAsia="Times New Roman" w:hAnsi="Times" w:cs="Times"/>
                <w:b/>
                <w:bCs/>
                <w:color w:val="000000"/>
              </w:rPr>
            </w:pPr>
            <w:r w:rsidRPr="00D94DFE">
              <w:rPr>
                <w:rFonts w:ascii="Times" w:eastAsia="Times New Roman" w:hAnsi="Times" w:cs="Times"/>
                <w:b/>
                <w:bCs/>
                <w:color w:val="000000"/>
              </w:rPr>
              <w:t>Enzyme</w:t>
            </w:r>
          </w:p>
        </w:tc>
        <w:tc>
          <w:tcPr>
            <w:tcW w:w="1480" w:type="dxa"/>
            <w:tcBorders>
              <w:bottom w:val="single" w:sz="4" w:space="0" w:color="auto"/>
            </w:tcBorders>
            <w:shd w:val="clear" w:color="auto" w:fill="auto"/>
            <w:noWrap/>
            <w:vAlign w:val="center"/>
            <w:hideMark/>
          </w:tcPr>
          <w:p w14:paraId="02904295" w14:textId="77777777" w:rsidR="00015308" w:rsidRPr="00D94DFE" w:rsidRDefault="00015308" w:rsidP="00CA26C9">
            <w:pPr>
              <w:spacing w:after="0" w:line="240" w:lineRule="auto"/>
              <w:jc w:val="center"/>
              <w:rPr>
                <w:rFonts w:ascii="Times" w:eastAsia="Times New Roman" w:hAnsi="Times" w:cs="Times"/>
                <w:b/>
                <w:bCs/>
                <w:color w:val="000000"/>
              </w:rPr>
            </w:pPr>
            <w:r w:rsidRPr="00D94DFE">
              <w:rPr>
                <w:rFonts w:ascii="Times" w:eastAsia="Times New Roman" w:hAnsi="Times" w:cs="Times"/>
                <w:b/>
                <w:bCs/>
                <w:color w:val="000000"/>
              </w:rPr>
              <w:t>[Enzyme]</w:t>
            </w:r>
          </w:p>
        </w:tc>
        <w:tc>
          <w:tcPr>
            <w:tcW w:w="3140" w:type="dxa"/>
            <w:tcBorders>
              <w:bottom w:val="single" w:sz="4" w:space="0" w:color="auto"/>
            </w:tcBorders>
            <w:shd w:val="clear" w:color="auto" w:fill="auto"/>
            <w:noWrap/>
            <w:vAlign w:val="center"/>
            <w:hideMark/>
          </w:tcPr>
          <w:p w14:paraId="73570E90" w14:textId="77777777" w:rsidR="00015308" w:rsidRPr="00D94DFE" w:rsidRDefault="00015308" w:rsidP="00CA26C9">
            <w:pPr>
              <w:spacing w:after="0" w:line="240" w:lineRule="auto"/>
              <w:jc w:val="center"/>
              <w:rPr>
                <w:rFonts w:ascii="Times" w:eastAsia="Times New Roman" w:hAnsi="Times" w:cs="Times"/>
                <w:b/>
                <w:bCs/>
                <w:color w:val="000000"/>
              </w:rPr>
            </w:pPr>
            <w:r w:rsidRPr="00D94DFE">
              <w:rPr>
                <w:rFonts w:ascii="Times" w:eastAsia="Times New Roman" w:hAnsi="Times" w:cs="Times"/>
                <w:b/>
                <w:bCs/>
                <w:color w:val="000000"/>
              </w:rPr>
              <w:t>Substrate</w:t>
            </w:r>
          </w:p>
        </w:tc>
        <w:tc>
          <w:tcPr>
            <w:tcW w:w="1980" w:type="dxa"/>
            <w:tcBorders>
              <w:bottom w:val="single" w:sz="4" w:space="0" w:color="auto"/>
            </w:tcBorders>
            <w:shd w:val="clear" w:color="auto" w:fill="auto"/>
            <w:noWrap/>
            <w:vAlign w:val="center"/>
            <w:hideMark/>
          </w:tcPr>
          <w:p w14:paraId="6DD6B29B" w14:textId="77777777" w:rsidR="00015308" w:rsidRPr="00D94DFE" w:rsidRDefault="00015308" w:rsidP="00CA26C9">
            <w:pPr>
              <w:spacing w:after="0" w:line="240" w:lineRule="auto"/>
              <w:jc w:val="center"/>
              <w:rPr>
                <w:rFonts w:ascii="Times" w:eastAsia="Times New Roman" w:hAnsi="Times" w:cs="Times"/>
                <w:b/>
                <w:bCs/>
                <w:color w:val="000000"/>
              </w:rPr>
            </w:pPr>
            <w:r w:rsidRPr="00D94DFE">
              <w:rPr>
                <w:rFonts w:ascii="Times" w:eastAsia="Times New Roman" w:hAnsi="Times" w:cs="Times"/>
                <w:b/>
                <w:bCs/>
                <w:color w:val="000000"/>
              </w:rPr>
              <w:t>[Substrate]/ µM</w:t>
            </w:r>
          </w:p>
        </w:tc>
      </w:tr>
      <w:tr w:rsidR="00015308" w:rsidRPr="00D94DFE" w14:paraId="0E108C42" w14:textId="77777777" w:rsidTr="00CA26C9">
        <w:trPr>
          <w:trHeight w:val="300"/>
        </w:trPr>
        <w:tc>
          <w:tcPr>
            <w:tcW w:w="2100" w:type="dxa"/>
            <w:vMerge w:val="restart"/>
            <w:tcBorders>
              <w:top w:val="single" w:sz="4" w:space="0" w:color="auto"/>
              <w:right w:val="single" w:sz="4" w:space="0" w:color="auto"/>
            </w:tcBorders>
            <w:shd w:val="clear" w:color="auto" w:fill="F2F2F2" w:themeFill="background1" w:themeFillShade="F2"/>
            <w:noWrap/>
            <w:vAlign w:val="center"/>
            <w:hideMark/>
          </w:tcPr>
          <w:p w14:paraId="64E70713" w14:textId="77777777" w:rsidR="00015308" w:rsidRPr="00D94DFE" w:rsidRDefault="00015308" w:rsidP="00CA26C9">
            <w:pPr>
              <w:spacing w:after="0" w:line="240" w:lineRule="auto"/>
              <w:jc w:val="center"/>
              <w:rPr>
                <w:rFonts w:ascii="Times" w:eastAsia="Times New Roman" w:hAnsi="Times" w:cs="Times"/>
                <w:color w:val="000000"/>
              </w:rPr>
            </w:pPr>
            <w:r w:rsidRPr="00D94DFE">
              <w:rPr>
                <w:rFonts w:ascii="Times" w:eastAsia="Times New Roman" w:hAnsi="Times" w:cs="Times"/>
                <w:color w:val="000000"/>
              </w:rPr>
              <w:t>1</w:t>
            </w:r>
          </w:p>
        </w:tc>
        <w:tc>
          <w:tcPr>
            <w:tcW w:w="1200" w:type="dxa"/>
            <w:vMerge w:val="restart"/>
            <w:tcBorders>
              <w:top w:val="single" w:sz="4" w:space="0" w:color="auto"/>
              <w:left w:val="single" w:sz="4" w:space="0" w:color="auto"/>
            </w:tcBorders>
            <w:shd w:val="clear" w:color="auto" w:fill="F2F2F2" w:themeFill="background1" w:themeFillShade="F2"/>
            <w:noWrap/>
            <w:vAlign w:val="center"/>
            <w:hideMark/>
          </w:tcPr>
          <w:p w14:paraId="0E076262" w14:textId="77777777" w:rsidR="00015308" w:rsidRPr="00D94DFE" w:rsidRDefault="00015308" w:rsidP="00CA26C9">
            <w:pPr>
              <w:spacing w:after="0" w:line="240" w:lineRule="auto"/>
              <w:jc w:val="center"/>
              <w:rPr>
                <w:rFonts w:ascii="Times" w:eastAsia="Times New Roman" w:hAnsi="Times" w:cs="Times"/>
                <w:color w:val="000000"/>
              </w:rPr>
            </w:pPr>
            <w:r w:rsidRPr="00D94DFE">
              <w:rPr>
                <w:rFonts w:ascii="Times" w:eastAsia="Times New Roman" w:hAnsi="Times" w:cs="Times"/>
                <w:color w:val="000000"/>
              </w:rPr>
              <w:t xml:space="preserve">PRPPS </w:t>
            </w:r>
          </w:p>
        </w:tc>
        <w:tc>
          <w:tcPr>
            <w:tcW w:w="1480" w:type="dxa"/>
            <w:vMerge w:val="restart"/>
            <w:tcBorders>
              <w:top w:val="single" w:sz="4" w:space="0" w:color="auto"/>
            </w:tcBorders>
            <w:shd w:val="clear" w:color="auto" w:fill="F2F2F2" w:themeFill="background1" w:themeFillShade="F2"/>
            <w:noWrap/>
            <w:vAlign w:val="center"/>
            <w:hideMark/>
          </w:tcPr>
          <w:p w14:paraId="4C561474" w14:textId="77777777" w:rsidR="00015308" w:rsidRPr="00D94DFE" w:rsidRDefault="00015308" w:rsidP="00CA26C9">
            <w:pPr>
              <w:spacing w:after="0" w:line="240" w:lineRule="auto"/>
              <w:jc w:val="center"/>
              <w:rPr>
                <w:rFonts w:ascii="Times" w:eastAsia="Times New Roman" w:hAnsi="Times" w:cs="Times"/>
                <w:color w:val="000000"/>
              </w:rPr>
            </w:pPr>
            <w:r w:rsidRPr="00D94DFE">
              <w:rPr>
                <w:rFonts w:ascii="Times" w:eastAsia="Times New Roman" w:hAnsi="Times" w:cs="Times"/>
                <w:color w:val="000000"/>
              </w:rPr>
              <w:t>0.048 µg/µL</w:t>
            </w:r>
          </w:p>
        </w:tc>
        <w:tc>
          <w:tcPr>
            <w:tcW w:w="3140" w:type="dxa"/>
            <w:tcBorders>
              <w:top w:val="single" w:sz="4" w:space="0" w:color="auto"/>
            </w:tcBorders>
            <w:shd w:val="clear" w:color="auto" w:fill="F2F2F2" w:themeFill="background1" w:themeFillShade="F2"/>
            <w:noWrap/>
            <w:vAlign w:val="center"/>
            <w:hideMark/>
          </w:tcPr>
          <w:p w14:paraId="1D5B9197" w14:textId="77777777" w:rsidR="00015308" w:rsidRPr="00D94DFE" w:rsidRDefault="00015308" w:rsidP="00CA26C9">
            <w:pPr>
              <w:spacing w:after="0" w:line="240" w:lineRule="auto"/>
              <w:jc w:val="center"/>
              <w:rPr>
                <w:rFonts w:ascii="Times" w:eastAsia="Times New Roman" w:hAnsi="Times" w:cs="Times"/>
                <w:color w:val="000000"/>
              </w:rPr>
            </w:pPr>
            <w:r w:rsidRPr="00D94DFE">
              <w:rPr>
                <w:rFonts w:ascii="Times" w:eastAsia="Times New Roman" w:hAnsi="Times" w:cs="Times"/>
                <w:color w:val="000000"/>
              </w:rPr>
              <w:t>ribose-5-phosphate</w:t>
            </w:r>
          </w:p>
        </w:tc>
        <w:tc>
          <w:tcPr>
            <w:tcW w:w="1980" w:type="dxa"/>
            <w:tcBorders>
              <w:top w:val="single" w:sz="4" w:space="0" w:color="auto"/>
            </w:tcBorders>
            <w:shd w:val="clear" w:color="auto" w:fill="F2F2F2" w:themeFill="background1" w:themeFillShade="F2"/>
            <w:vAlign w:val="center"/>
            <w:hideMark/>
          </w:tcPr>
          <w:p w14:paraId="5CED1376" w14:textId="77777777" w:rsidR="00015308" w:rsidRPr="00D94DFE" w:rsidRDefault="00015308" w:rsidP="00CA26C9">
            <w:pPr>
              <w:spacing w:after="0" w:line="240" w:lineRule="auto"/>
              <w:jc w:val="center"/>
              <w:rPr>
                <w:rFonts w:ascii="Times" w:eastAsia="Times New Roman" w:hAnsi="Times" w:cs="Times"/>
                <w:color w:val="000000"/>
              </w:rPr>
            </w:pPr>
            <w:r w:rsidRPr="00D94DFE">
              <w:rPr>
                <w:rFonts w:ascii="Times" w:eastAsia="Times New Roman" w:hAnsi="Times" w:cs="Times"/>
                <w:color w:val="000000"/>
              </w:rPr>
              <w:t>500</w:t>
            </w:r>
          </w:p>
        </w:tc>
      </w:tr>
      <w:tr w:rsidR="00015308" w:rsidRPr="00D94DFE" w14:paraId="5C8E7411" w14:textId="77777777" w:rsidTr="00CA26C9">
        <w:trPr>
          <w:trHeight w:val="300"/>
        </w:trPr>
        <w:tc>
          <w:tcPr>
            <w:tcW w:w="2100" w:type="dxa"/>
            <w:vMerge/>
            <w:tcBorders>
              <w:right w:val="single" w:sz="4" w:space="0" w:color="auto"/>
            </w:tcBorders>
            <w:shd w:val="clear" w:color="auto" w:fill="F2F2F2" w:themeFill="background1" w:themeFillShade="F2"/>
            <w:vAlign w:val="center"/>
            <w:hideMark/>
          </w:tcPr>
          <w:p w14:paraId="2BE17327" w14:textId="77777777" w:rsidR="00015308" w:rsidRPr="00D94DFE" w:rsidRDefault="00015308" w:rsidP="00CA26C9">
            <w:pPr>
              <w:spacing w:after="0" w:line="240" w:lineRule="auto"/>
              <w:rPr>
                <w:rFonts w:ascii="Times" w:eastAsia="Times New Roman" w:hAnsi="Times" w:cs="Times"/>
                <w:color w:val="000000"/>
              </w:rPr>
            </w:pPr>
          </w:p>
        </w:tc>
        <w:tc>
          <w:tcPr>
            <w:tcW w:w="1200" w:type="dxa"/>
            <w:vMerge/>
            <w:tcBorders>
              <w:left w:val="single" w:sz="4" w:space="0" w:color="auto"/>
            </w:tcBorders>
            <w:shd w:val="clear" w:color="auto" w:fill="F2F2F2" w:themeFill="background1" w:themeFillShade="F2"/>
            <w:vAlign w:val="center"/>
            <w:hideMark/>
          </w:tcPr>
          <w:p w14:paraId="030B7B55" w14:textId="77777777" w:rsidR="00015308" w:rsidRPr="00D94DFE" w:rsidRDefault="00015308" w:rsidP="00CA26C9">
            <w:pPr>
              <w:spacing w:after="0" w:line="240" w:lineRule="auto"/>
              <w:rPr>
                <w:rFonts w:ascii="Times" w:eastAsia="Times New Roman" w:hAnsi="Times" w:cs="Times"/>
                <w:color w:val="000000"/>
              </w:rPr>
            </w:pPr>
          </w:p>
        </w:tc>
        <w:tc>
          <w:tcPr>
            <w:tcW w:w="1480" w:type="dxa"/>
            <w:vMerge/>
            <w:shd w:val="clear" w:color="auto" w:fill="F2F2F2" w:themeFill="background1" w:themeFillShade="F2"/>
            <w:vAlign w:val="center"/>
            <w:hideMark/>
          </w:tcPr>
          <w:p w14:paraId="6A872F63" w14:textId="77777777" w:rsidR="00015308" w:rsidRPr="00D94DFE" w:rsidRDefault="00015308" w:rsidP="00CA26C9">
            <w:pPr>
              <w:spacing w:after="0" w:line="240" w:lineRule="auto"/>
              <w:rPr>
                <w:rFonts w:ascii="Times" w:eastAsia="Times New Roman" w:hAnsi="Times" w:cs="Times"/>
                <w:color w:val="000000"/>
              </w:rPr>
            </w:pPr>
          </w:p>
        </w:tc>
        <w:tc>
          <w:tcPr>
            <w:tcW w:w="3140" w:type="dxa"/>
            <w:shd w:val="clear" w:color="auto" w:fill="F2F2F2" w:themeFill="background1" w:themeFillShade="F2"/>
            <w:noWrap/>
            <w:vAlign w:val="center"/>
            <w:hideMark/>
          </w:tcPr>
          <w:p w14:paraId="5F31DC0E" w14:textId="77777777" w:rsidR="00015308" w:rsidRPr="00D94DFE" w:rsidRDefault="00015308" w:rsidP="00CA26C9">
            <w:pPr>
              <w:spacing w:after="0" w:line="240" w:lineRule="auto"/>
              <w:jc w:val="center"/>
              <w:rPr>
                <w:rFonts w:ascii="Times" w:eastAsia="Times New Roman" w:hAnsi="Times" w:cs="Times"/>
                <w:color w:val="000000"/>
              </w:rPr>
            </w:pPr>
            <w:r w:rsidRPr="00D94DFE">
              <w:rPr>
                <w:rFonts w:ascii="Times" w:eastAsia="Times New Roman" w:hAnsi="Times" w:cs="Times"/>
                <w:color w:val="000000"/>
              </w:rPr>
              <w:t>ATP</w:t>
            </w:r>
          </w:p>
        </w:tc>
        <w:tc>
          <w:tcPr>
            <w:tcW w:w="1980" w:type="dxa"/>
            <w:shd w:val="clear" w:color="auto" w:fill="F2F2F2" w:themeFill="background1" w:themeFillShade="F2"/>
            <w:noWrap/>
            <w:vAlign w:val="center"/>
            <w:hideMark/>
          </w:tcPr>
          <w:p w14:paraId="16D3F5EE" w14:textId="77777777" w:rsidR="00015308" w:rsidRPr="00D94DFE" w:rsidRDefault="00015308" w:rsidP="00CA26C9">
            <w:pPr>
              <w:spacing w:after="0" w:line="240" w:lineRule="auto"/>
              <w:jc w:val="center"/>
              <w:rPr>
                <w:rFonts w:ascii="Times" w:eastAsia="Times New Roman" w:hAnsi="Times" w:cs="Times"/>
                <w:color w:val="000000"/>
              </w:rPr>
            </w:pPr>
            <w:r w:rsidRPr="00D94DFE">
              <w:rPr>
                <w:rFonts w:ascii="Times" w:eastAsia="Times New Roman" w:hAnsi="Times" w:cs="Times"/>
                <w:color w:val="000000"/>
              </w:rPr>
              <w:t>1500</w:t>
            </w:r>
          </w:p>
        </w:tc>
      </w:tr>
      <w:tr w:rsidR="00015308" w:rsidRPr="00D94DFE" w14:paraId="0A6904BF" w14:textId="77777777" w:rsidTr="00CA26C9">
        <w:trPr>
          <w:trHeight w:val="300"/>
        </w:trPr>
        <w:tc>
          <w:tcPr>
            <w:tcW w:w="2100" w:type="dxa"/>
            <w:vMerge w:val="restart"/>
            <w:tcBorders>
              <w:right w:val="single" w:sz="4" w:space="0" w:color="auto"/>
            </w:tcBorders>
            <w:shd w:val="clear" w:color="auto" w:fill="auto"/>
            <w:noWrap/>
            <w:vAlign w:val="center"/>
            <w:hideMark/>
          </w:tcPr>
          <w:p w14:paraId="60078A63" w14:textId="77777777" w:rsidR="00015308" w:rsidRPr="00D94DFE" w:rsidRDefault="00015308" w:rsidP="00CA26C9">
            <w:pPr>
              <w:spacing w:after="0" w:line="240" w:lineRule="auto"/>
              <w:jc w:val="center"/>
              <w:rPr>
                <w:rFonts w:ascii="Times" w:eastAsia="Times New Roman" w:hAnsi="Times" w:cs="Times"/>
                <w:color w:val="000000"/>
              </w:rPr>
            </w:pPr>
            <w:r w:rsidRPr="00D94DFE">
              <w:rPr>
                <w:rFonts w:ascii="Times" w:eastAsia="Times New Roman" w:hAnsi="Times" w:cs="Times"/>
                <w:color w:val="000000"/>
              </w:rPr>
              <w:t>2</w:t>
            </w:r>
          </w:p>
        </w:tc>
        <w:tc>
          <w:tcPr>
            <w:tcW w:w="1200" w:type="dxa"/>
            <w:tcBorders>
              <w:left w:val="single" w:sz="4" w:space="0" w:color="auto"/>
            </w:tcBorders>
            <w:shd w:val="clear" w:color="auto" w:fill="auto"/>
            <w:noWrap/>
            <w:vAlign w:val="center"/>
            <w:hideMark/>
          </w:tcPr>
          <w:p w14:paraId="1C54EC7B" w14:textId="77777777" w:rsidR="00015308" w:rsidRPr="00D94DFE" w:rsidRDefault="00015308" w:rsidP="00CA26C9">
            <w:pPr>
              <w:spacing w:after="0" w:line="240" w:lineRule="auto"/>
              <w:jc w:val="center"/>
              <w:rPr>
                <w:rFonts w:ascii="Times" w:eastAsia="Times New Roman" w:hAnsi="Times" w:cs="Times"/>
                <w:color w:val="000000"/>
              </w:rPr>
            </w:pPr>
            <w:r w:rsidRPr="00D94DFE">
              <w:rPr>
                <w:rFonts w:ascii="Times" w:eastAsia="Times New Roman" w:hAnsi="Times" w:cs="Times"/>
                <w:color w:val="000000"/>
              </w:rPr>
              <w:t>PRI</w:t>
            </w:r>
          </w:p>
        </w:tc>
        <w:tc>
          <w:tcPr>
            <w:tcW w:w="1480" w:type="dxa"/>
            <w:shd w:val="clear" w:color="auto" w:fill="auto"/>
            <w:noWrap/>
            <w:vAlign w:val="center"/>
            <w:hideMark/>
          </w:tcPr>
          <w:p w14:paraId="0100EF79" w14:textId="77777777" w:rsidR="00015308" w:rsidRPr="00D94DFE" w:rsidRDefault="00015308" w:rsidP="00CA26C9">
            <w:pPr>
              <w:spacing w:after="0" w:line="240" w:lineRule="auto"/>
              <w:jc w:val="center"/>
              <w:rPr>
                <w:rFonts w:ascii="Times" w:eastAsia="Times New Roman" w:hAnsi="Times" w:cs="Times"/>
                <w:color w:val="000000"/>
              </w:rPr>
            </w:pPr>
            <w:r w:rsidRPr="00D94DFE">
              <w:rPr>
                <w:rFonts w:ascii="Times" w:eastAsia="Times New Roman" w:hAnsi="Times" w:cs="Times"/>
                <w:color w:val="000000"/>
              </w:rPr>
              <w:t>0.17 µg/µL</w:t>
            </w:r>
          </w:p>
        </w:tc>
        <w:tc>
          <w:tcPr>
            <w:tcW w:w="3140" w:type="dxa"/>
            <w:shd w:val="clear" w:color="auto" w:fill="auto"/>
            <w:noWrap/>
            <w:vAlign w:val="center"/>
            <w:hideMark/>
          </w:tcPr>
          <w:p w14:paraId="1BEF9EB2" w14:textId="77777777" w:rsidR="00015308" w:rsidRPr="00D94DFE" w:rsidRDefault="00015308" w:rsidP="00CA26C9">
            <w:pPr>
              <w:spacing w:after="0" w:line="240" w:lineRule="auto"/>
              <w:jc w:val="center"/>
              <w:rPr>
                <w:rFonts w:ascii="Times" w:eastAsia="Times New Roman" w:hAnsi="Times" w:cs="Times"/>
                <w:color w:val="000000"/>
              </w:rPr>
            </w:pPr>
            <w:r w:rsidRPr="00D94DFE">
              <w:rPr>
                <w:rFonts w:ascii="Times" w:eastAsia="Times New Roman" w:hAnsi="Times" w:cs="Times"/>
                <w:color w:val="000000"/>
              </w:rPr>
              <w:t>ribulose-5-phosphate</w:t>
            </w:r>
          </w:p>
        </w:tc>
        <w:tc>
          <w:tcPr>
            <w:tcW w:w="1980" w:type="dxa"/>
            <w:shd w:val="clear" w:color="auto" w:fill="auto"/>
            <w:noWrap/>
            <w:vAlign w:val="center"/>
            <w:hideMark/>
          </w:tcPr>
          <w:p w14:paraId="52A7CCCF" w14:textId="77777777" w:rsidR="00015308" w:rsidRPr="00D94DFE" w:rsidRDefault="00015308" w:rsidP="00CA26C9">
            <w:pPr>
              <w:spacing w:after="0" w:line="240" w:lineRule="auto"/>
              <w:jc w:val="center"/>
              <w:rPr>
                <w:rFonts w:ascii="Times" w:eastAsia="Times New Roman" w:hAnsi="Times" w:cs="Times"/>
                <w:color w:val="000000"/>
              </w:rPr>
            </w:pPr>
            <w:r w:rsidRPr="00D94DFE">
              <w:rPr>
                <w:rFonts w:ascii="Times" w:eastAsia="Times New Roman" w:hAnsi="Times" w:cs="Times"/>
                <w:color w:val="000000"/>
              </w:rPr>
              <w:t>500</w:t>
            </w:r>
          </w:p>
        </w:tc>
      </w:tr>
      <w:tr w:rsidR="00015308" w:rsidRPr="00D94DFE" w14:paraId="4ABC51E1" w14:textId="77777777" w:rsidTr="00CA26C9">
        <w:trPr>
          <w:trHeight w:val="300"/>
        </w:trPr>
        <w:tc>
          <w:tcPr>
            <w:tcW w:w="2100" w:type="dxa"/>
            <w:vMerge/>
            <w:tcBorders>
              <w:right w:val="single" w:sz="4" w:space="0" w:color="auto"/>
            </w:tcBorders>
            <w:vAlign w:val="center"/>
            <w:hideMark/>
          </w:tcPr>
          <w:p w14:paraId="79E7BF97" w14:textId="77777777" w:rsidR="00015308" w:rsidRPr="00D94DFE" w:rsidRDefault="00015308" w:rsidP="00CA26C9">
            <w:pPr>
              <w:spacing w:after="0" w:line="240" w:lineRule="auto"/>
              <w:rPr>
                <w:rFonts w:ascii="Times" w:eastAsia="Times New Roman" w:hAnsi="Times" w:cs="Times"/>
                <w:color w:val="000000"/>
              </w:rPr>
            </w:pPr>
          </w:p>
        </w:tc>
        <w:tc>
          <w:tcPr>
            <w:tcW w:w="1200" w:type="dxa"/>
            <w:tcBorders>
              <w:left w:val="single" w:sz="4" w:space="0" w:color="auto"/>
            </w:tcBorders>
            <w:shd w:val="clear" w:color="auto" w:fill="auto"/>
            <w:noWrap/>
            <w:vAlign w:val="center"/>
            <w:hideMark/>
          </w:tcPr>
          <w:p w14:paraId="4AAE0A80" w14:textId="77777777" w:rsidR="00015308" w:rsidRPr="00D94DFE" w:rsidRDefault="00015308" w:rsidP="00CA26C9">
            <w:pPr>
              <w:spacing w:after="0" w:line="240" w:lineRule="auto"/>
              <w:jc w:val="center"/>
              <w:rPr>
                <w:rFonts w:ascii="Times" w:eastAsia="Times New Roman" w:hAnsi="Times" w:cs="Times"/>
                <w:color w:val="000000"/>
              </w:rPr>
            </w:pPr>
            <w:r w:rsidRPr="00D94DFE">
              <w:rPr>
                <w:rFonts w:ascii="Times" w:eastAsia="Times New Roman" w:hAnsi="Times" w:cs="Times"/>
                <w:color w:val="000000"/>
              </w:rPr>
              <w:t xml:space="preserve">PRPPS </w:t>
            </w:r>
          </w:p>
        </w:tc>
        <w:tc>
          <w:tcPr>
            <w:tcW w:w="1480" w:type="dxa"/>
            <w:shd w:val="clear" w:color="auto" w:fill="auto"/>
            <w:noWrap/>
            <w:vAlign w:val="center"/>
            <w:hideMark/>
          </w:tcPr>
          <w:p w14:paraId="11D5BA14" w14:textId="77777777" w:rsidR="00015308" w:rsidRPr="00D94DFE" w:rsidRDefault="00015308" w:rsidP="00CA26C9">
            <w:pPr>
              <w:spacing w:after="0" w:line="240" w:lineRule="auto"/>
              <w:jc w:val="center"/>
              <w:rPr>
                <w:rFonts w:ascii="Times" w:eastAsia="Times New Roman" w:hAnsi="Times" w:cs="Times"/>
                <w:color w:val="000000"/>
              </w:rPr>
            </w:pPr>
            <w:r w:rsidRPr="00D94DFE">
              <w:rPr>
                <w:rFonts w:ascii="Times" w:eastAsia="Times New Roman" w:hAnsi="Times" w:cs="Times"/>
                <w:color w:val="000000"/>
              </w:rPr>
              <w:t>0.048 µg/µL</w:t>
            </w:r>
          </w:p>
        </w:tc>
        <w:tc>
          <w:tcPr>
            <w:tcW w:w="3140" w:type="dxa"/>
            <w:shd w:val="clear" w:color="auto" w:fill="auto"/>
            <w:noWrap/>
            <w:vAlign w:val="center"/>
            <w:hideMark/>
          </w:tcPr>
          <w:p w14:paraId="4F50421E" w14:textId="77777777" w:rsidR="00015308" w:rsidRPr="00D94DFE" w:rsidRDefault="00015308" w:rsidP="00CA26C9">
            <w:pPr>
              <w:spacing w:after="0" w:line="240" w:lineRule="auto"/>
              <w:jc w:val="center"/>
              <w:rPr>
                <w:rFonts w:ascii="Times" w:eastAsia="Times New Roman" w:hAnsi="Times" w:cs="Times"/>
                <w:color w:val="000000"/>
              </w:rPr>
            </w:pPr>
            <w:r w:rsidRPr="00D94DFE">
              <w:rPr>
                <w:rFonts w:ascii="Times" w:eastAsia="Times New Roman" w:hAnsi="Times" w:cs="Times"/>
                <w:color w:val="000000"/>
              </w:rPr>
              <w:t>ATP</w:t>
            </w:r>
          </w:p>
        </w:tc>
        <w:tc>
          <w:tcPr>
            <w:tcW w:w="1980" w:type="dxa"/>
            <w:shd w:val="clear" w:color="auto" w:fill="auto"/>
            <w:noWrap/>
            <w:vAlign w:val="center"/>
            <w:hideMark/>
          </w:tcPr>
          <w:p w14:paraId="55056339" w14:textId="77777777" w:rsidR="00015308" w:rsidRPr="00D94DFE" w:rsidRDefault="00015308" w:rsidP="00CA26C9">
            <w:pPr>
              <w:spacing w:after="0" w:line="240" w:lineRule="auto"/>
              <w:jc w:val="center"/>
              <w:rPr>
                <w:rFonts w:ascii="Times" w:eastAsia="Times New Roman" w:hAnsi="Times" w:cs="Times"/>
                <w:color w:val="000000"/>
              </w:rPr>
            </w:pPr>
            <w:r w:rsidRPr="00D94DFE">
              <w:rPr>
                <w:rFonts w:ascii="Times" w:eastAsia="Times New Roman" w:hAnsi="Times" w:cs="Times"/>
                <w:color w:val="000000"/>
              </w:rPr>
              <w:t>1500</w:t>
            </w:r>
          </w:p>
        </w:tc>
      </w:tr>
      <w:tr w:rsidR="00015308" w:rsidRPr="00D94DFE" w14:paraId="1CE0E512" w14:textId="77777777" w:rsidTr="00CA26C9">
        <w:trPr>
          <w:trHeight w:val="300"/>
        </w:trPr>
        <w:tc>
          <w:tcPr>
            <w:tcW w:w="2100" w:type="dxa"/>
            <w:vMerge w:val="restart"/>
            <w:tcBorders>
              <w:right w:val="single" w:sz="4" w:space="0" w:color="auto"/>
            </w:tcBorders>
            <w:shd w:val="clear" w:color="auto" w:fill="F2F2F2" w:themeFill="background1" w:themeFillShade="F2"/>
            <w:noWrap/>
            <w:vAlign w:val="center"/>
            <w:hideMark/>
          </w:tcPr>
          <w:p w14:paraId="359E0C37" w14:textId="77777777" w:rsidR="00015308" w:rsidRPr="00D94DFE" w:rsidRDefault="00015308" w:rsidP="00CA26C9">
            <w:pPr>
              <w:spacing w:after="0" w:line="240" w:lineRule="auto"/>
              <w:jc w:val="center"/>
              <w:rPr>
                <w:rFonts w:ascii="Times" w:eastAsia="Times New Roman" w:hAnsi="Times" w:cs="Times"/>
                <w:color w:val="000000"/>
              </w:rPr>
            </w:pPr>
            <w:r w:rsidRPr="00D94DFE">
              <w:rPr>
                <w:rFonts w:ascii="Times" w:eastAsia="Times New Roman" w:hAnsi="Times" w:cs="Times"/>
                <w:color w:val="000000"/>
              </w:rPr>
              <w:t>3</w:t>
            </w:r>
          </w:p>
        </w:tc>
        <w:tc>
          <w:tcPr>
            <w:tcW w:w="1200" w:type="dxa"/>
            <w:tcBorders>
              <w:left w:val="single" w:sz="4" w:space="0" w:color="auto"/>
            </w:tcBorders>
            <w:shd w:val="clear" w:color="auto" w:fill="F2F2F2" w:themeFill="background1" w:themeFillShade="F2"/>
            <w:noWrap/>
            <w:vAlign w:val="center"/>
            <w:hideMark/>
          </w:tcPr>
          <w:p w14:paraId="0B476DE7" w14:textId="77777777" w:rsidR="00015308" w:rsidRPr="00D94DFE" w:rsidRDefault="00015308" w:rsidP="00CA26C9">
            <w:pPr>
              <w:spacing w:after="0" w:line="240" w:lineRule="auto"/>
              <w:jc w:val="center"/>
              <w:rPr>
                <w:rFonts w:ascii="Times" w:eastAsia="Times New Roman" w:hAnsi="Times" w:cs="Times"/>
                <w:color w:val="000000"/>
              </w:rPr>
            </w:pPr>
            <w:r w:rsidRPr="00D94DFE">
              <w:rPr>
                <w:rFonts w:ascii="Times" w:eastAsia="Times New Roman" w:hAnsi="Times" w:cs="Times"/>
                <w:color w:val="000000"/>
              </w:rPr>
              <w:t>6PGDH</w:t>
            </w:r>
          </w:p>
        </w:tc>
        <w:tc>
          <w:tcPr>
            <w:tcW w:w="1480" w:type="dxa"/>
            <w:shd w:val="clear" w:color="auto" w:fill="F2F2F2" w:themeFill="background1" w:themeFillShade="F2"/>
            <w:noWrap/>
            <w:vAlign w:val="center"/>
            <w:hideMark/>
          </w:tcPr>
          <w:p w14:paraId="4E4FFB2D" w14:textId="77777777" w:rsidR="00015308" w:rsidRPr="00D94DFE" w:rsidRDefault="00015308" w:rsidP="00CA26C9">
            <w:pPr>
              <w:spacing w:after="0" w:line="240" w:lineRule="auto"/>
              <w:jc w:val="center"/>
              <w:rPr>
                <w:rFonts w:ascii="Times" w:eastAsia="Times New Roman" w:hAnsi="Times" w:cs="Times"/>
                <w:color w:val="000000"/>
              </w:rPr>
            </w:pPr>
            <w:r w:rsidRPr="00D94DFE">
              <w:rPr>
                <w:rFonts w:ascii="Times" w:eastAsia="Times New Roman" w:hAnsi="Times" w:cs="Times"/>
                <w:color w:val="000000"/>
              </w:rPr>
              <w:t>0.005 U/µL</w:t>
            </w:r>
          </w:p>
        </w:tc>
        <w:tc>
          <w:tcPr>
            <w:tcW w:w="3140" w:type="dxa"/>
            <w:shd w:val="clear" w:color="auto" w:fill="F2F2F2" w:themeFill="background1" w:themeFillShade="F2"/>
            <w:noWrap/>
            <w:vAlign w:val="center"/>
            <w:hideMark/>
          </w:tcPr>
          <w:p w14:paraId="6D63D964" w14:textId="77777777" w:rsidR="00015308" w:rsidRPr="00D94DFE" w:rsidRDefault="00015308" w:rsidP="00CA26C9">
            <w:pPr>
              <w:spacing w:after="0" w:line="240" w:lineRule="auto"/>
              <w:jc w:val="center"/>
              <w:rPr>
                <w:rFonts w:ascii="Times" w:eastAsia="Times New Roman" w:hAnsi="Times" w:cs="Times"/>
                <w:color w:val="000000"/>
              </w:rPr>
            </w:pPr>
            <w:r w:rsidRPr="00D94DFE">
              <w:rPr>
                <w:rFonts w:ascii="Times" w:eastAsia="Times New Roman" w:hAnsi="Times" w:cs="Times"/>
                <w:color w:val="000000"/>
              </w:rPr>
              <w:t>6-phosphoglucoronate</w:t>
            </w:r>
          </w:p>
        </w:tc>
        <w:tc>
          <w:tcPr>
            <w:tcW w:w="1980" w:type="dxa"/>
            <w:shd w:val="clear" w:color="auto" w:fill="F2F2F2" w:themeFill="background1" w:themeFillShade="F2"/>
            <w:noWrap/>
            <w:vAlign w:val="center"/>
            <w:hideMark/>
          </w:tcPr>
          <w:p w14:paraId="2A97CEAF" w14:textId="77777777" w:rsidR="00015308" w:rsidRPr="00D94DFE" w:rsidRDefault="00015308" w:rsidP="00CA26C9">
            <w:pPr>
              <w:spacing w:after="0" w:line="240" w:lineRule="auto"/>
              <w:jc w:val="center"/>
              <w:rPr>
                <w:rFonts w:ascii="Times" w:eastAsia="Times New Roman" w:hAnsi="Times" w:cs="Times"/>
                <w:color w:val="000000"/>
              </w:rPr>
            </w:pPr>
            <w:r w:rsidRPr="00D94DFE">
              <w:rPr>
                <w:rFonts w:ascii="Times" w:eastAsia="Times New Roman" w:hAnsi="Times" w:cs="Times"/>
                <w:color w:val="000000"/>
              </w:rPr>
              <w:t>500</w:t>
            </w:r>
          </w:p>
        </w:tc>
      </w:tr>
      <w:tr w:rsidR="00015308" w:rsidRPr="00D94DFE" w14:paraId="181ABAD8" w14:textId="77777777" w:rsidTr="00CA26C9">
        <w:trPr>
          <w:trHeight w:val="300"/>
        </w:trPr>
        <w:tc>
          <w:tcPr>
            <w:tcW w:w="2100" w:type="dxa"/>
            <w:vMerge/>
            <w:tcBorders>
              <w:right w:val="single" w:sz="4" w:space="0" w:color="auto"/>
            </w:tcBorders>
            <w:shd w:val="clear" w:color="auto" w:fill="F2F2F2" w:themeFill="background1" w:themeFillShade="F2"/>
            <w:vAlign w:val="center"/>
            <w:hideMark/>
          </w:tcPr>
          <w:p w14:paraId="7AC0A0AD" w14:textId="77777777" w:rsidR="00015308" w:rsidRPr="00D94DFE" w:rsidRDefault="00015308" w:rsidP="00CA26C9">
            <w:pPr>
              <w:spacing w:after="0" w:line="240" w:lineRule="auto"/>
              <w:rPr>
                <w:rFonts w:ascii="Times" w:eastAsia="Times New Roman" w:hAnsi="Times" w:cs="Times"/>
                <w:color w:val="000000"/>
              </w:rPr>
            </w:pPr>
          </w:p>
        </w:tc>
        <w:tc>
          <w:tcPr>
            <w:tcW w:w="1200" w:type="dxa"/>
            <w:tcBorders>
              <w:left w:val="single" w:sz="4" w:space="0" w:color="auto"/>
            </w:tcBorders>
            <w:shd w:val="clear" w:color="auto" w:fill="F2F2F2" w:themeFill="background1" w:themeFillShade="F2"/>
            <w:noWrap/>
            <w:vAlign w:val="center"/>
            <w:hideMark/>
          </w:tcPr>
          <w:p w14:paraId="4AE11571" w14:textId="77777777" w:rsidR="00015308" w:rsidRPr="00D94DFE" w:rsidRDefault="00015308" w:rsidP="00CA26C9">
            <w:pPr>
              <w:spacing w:after="0" w:line="240" w:lineRule="auto"/>
              <w:jc w:val="center"/>
              <w:rPr>
                <w:rFonts w:ascii="Times" w:eastAsia="Times New Roman" w:hAnsi="Times" w:cs="Times"/>
                <w:color w:val="000000"/>
              </w:rPr>
            </w:pPr>
            <w:r w:rsidRPr="00D94DFE">
              <w:rPr>
                <w:rFonts w:ascii="Times" w:eastAsia="Times New Roman" w:hAnsi="Times" w:cs="Times"/>
                <w:color w:val="000000"/>
              </w:rPr>
              <w:t>PRI</w:t>
            </w:r>
          </w:p>
        </w:tc>
        <w:tc>
          <w:tcPr>
            <w:tcW w:w="1480" w:type="dxa"/>
            <w:shd w:val="clear" w:color="auto" w:fill="F2F2F2" w:themeFill="background1" w:themeFillShade="F2"/>
            <w:noWrap/>
            <w:vAlign w:val="center"/>
            <w:hideMark/>
          </w:tcPr>
          <w:p w14:paraId="38006EFC" w14:textId="77777777" w:rsidR="00015308" w:rsidRPr="00D94DFE" w:rsidRDefault="00015308" w:rsidP="00CA26C9">
            <w:pPr>
              <w:spacing w:after="0" w:line="240" w:lineRule="auto"/>
              <w:jc w:val="center"/>
              <w:rPr>
                <w:rFonts w:ascii="Times" w:eastAsia="Times New Roman" w:hAnsi="Times" w:cs="Times"/>
                <w:color w:val="000000"/>
              </w:rPr>
            </w:pPr>
            <w:r w:rsidRPr="00D94DFE">
              <w:rPr>
                <w:rFonts w:ascii="Times" w:eastAsia="Times New Roman" w:hAnsi="Times" w:cs="Times"/>
                <w:color w:val="000000"/>
              </w:rPr>
              <w:t>0.17 µg/µL</w:t>
            </w:r>
          </w:p>
        </w:tc>
        <w:tc>
          <w:tcPr>
            <w:tcW w:w="3140" w:type="dxa"/>
            <w:shd w:val="clear" w:color="auto" w:fill="F2F2F2" w:themeFill="background1" w:themeFillShade="F2"/>
            <w:noWrap/>
            <w:vAlign w:val="center"/>
            <w:hideMark/>
          </w:tcPr>
          <w:p w14:paraId="03AE98B6" w14:textId="77777777" w:rsidR="00015308" w:rsidRPr="00D94DFE" w:rsidRDefault="00015308" w:rsidP="00CA26C9">
            <w:pPr>
              <w:spacing w:after="0" w:line="240" w:lineRule="auto"/>
              <w:jc w:val="center"/>
              <w:rPr>
                <w:rFonts w:ascii="Times" w:eastAsia="Times New Roman" w:hAnsi="Times" w:cs="Times"/>
                <w:color w:val="000000"/>
              </w:rPr>
            </w:pPr>
            <w:r w:rsidRPr="00D94DFE">
              <w:rPr>
                <w:rFonts w:ascii="Times" w:eastAsia="Times New Roman" w:hAnsi="Times" w:cs="Times"/>
                <w:color w:val="000000"/>
              </w:rPr>
              <w:t>ATP</w:t>
            </w:r>
          </w:p>
        </w:tc>
        <w:tc>
          <w:tcPr>
            <w:tcW w:w="1980" w:type="dxa"/>
            <w:shd w:val="clear" w:color="auto" w:fill="F2F2F2" w:themeFill="background1" w:themeFillShade="F2"/>
            <w:noWrap/>
            <w:vAlign w:val="center"/>
            <w:hideMark/>
          </w:tcPr>
          <w:p w14:paraId="5C252574" w14:textId="77777777" w:rsidR="00015308" w:rsidRPr="00D94DFE" w:rsidRDefault="00015308" w:rsidP="00CA26C9">
            <w:pPr>
              <w:spacing w:after="0" w:line="240" w:lineRule="auto"/>
              <w:jc w:val="center"/>
              <w:rPr>
                <w:rFonts w:ascii="Times" w:eastAsia="Times New Roman" w:hAnsi="Times" w:cs="Times"/>
                <w:color w:val="000000"/>
              </w:rPr>
            </w:pPr>
            <w:r w:rsidRPr="00D94DFE">
              <w:rPr>
                <w:rFonts w:ascii="Times" w:eastAsia="Times New Roman" w:hAnsi="Times" w:cs="Times"/>
                <w:color w:val="000000"/>
              </w:rPr>
              <w:t>1500</w:t>
            </w:r>
          </w:p>
        </w:tc>
      </w:tr>
      <w:tr w:rsidR="00015308" w:rsidRPr="00D94DFE" w14:paraId="075FB969" w14:textId="77777777" w:rsidTr="00CA26C9">
        <w:trPr>
          <w:trHeight w:val="345"/>
        </w:trPr>
        <w:tc>
          <w:tcPr>
            <w:tcW w:w="2100" w:type="dxa"/>
            <w:vMerge/>
            <w:tcBorders>
              <w:right w:val="single" w:sz="4" w:space="0" w:color="auto"/>
            </w:tcBorders>
            <w:shd w:val="clear" w:color="auto" w:fill="F2F2F2" w:themeFill="background1" w:themeFillShade="F2"/>
            <w:vAlign w:val="center"/>
            <w:hideMark/>
          </w:tcPr>
          <w:p w14:paraId="547EB2EE" w14:textId="77777777" w:rsidR="00015308" w:rsidRPr="00D94DFE" w:rsidRDefault="00015308" w:rsidP="00CA26C9">
            <w:pPr>
              <w:spacing w:after="0" w:line="240" w:lineRule="auto"/>
              <w:rPr>
                <w:rFonts w:ascii="Times" w:eastAsia="Times New Roman" w:hAnsi="Times" w:cs="Times"/>
                <w:color w:val="000000"/>
              </w:rPr>
            </w:pPr>
          </w:p>
        </w:tc>
        <w:tc>
          <w:tcPr>
            <w:tcW w:w="1200" w:type="dxa"/>
            <w:tcBorders>
              <w:left w:val="single" w:sz="4" w:space="0" w:color="auto"/>
            </w:tcBorders>
            <w:shd w:val="clear" w:color="auto" w:fill="F2F2F2" w:themeFill="background1" w:themeFillShade="F2"/>
            <w:noWrap/>
            <w:vAlign w:val="center"/>
            <w:hideMark/>
          </w:tcPr>
          <w:p w14:paraId="1BA332B9" w14:textId="77777777" w:rsidR="00015308" w:rsidRPr="00D94DFE" w:rsidRDefault="00015308" w:rsidP="00CA26C9">
            <w:pPr>
              <w:spacing w:after="0" w:line="240" w:lineRule="auto"/>
              <w:jc w:val="center"/>
              <w:rPr>
                <w:rFonts w:ascii="Times" w:eastAsia="Times New Roman" w:hAnsi="Times" w:cs="Times"/>
                <w:color w:val="000000"/>
              </w:rPr>
            </w:pPr>
            <w:r w:rsidRPr="00D94DFE">
              <w:rPr>
                <w:rFonts w:ascii="Times" w:eastAsia="Times New Roman" w:hAnsi="Times" w:cs="Times"/>
                <w:color w:val="000000"/>
              </w:rPr>
              <w:t xml:space="preserve">PRPPS </w:t>
            </w:r>
          </w:p>
        </w:tc>
        <w:tc>
          <w:tcPr>
            <w:tcW w:w="1480" w:type="dxa"/>
            <w:shd w:val="clear" w:color="auto" w:fill="F2F2F2" w:themeFill="background1" w:themeFillShade="F2"/>
            <w:noWrap/>
            <w:vAlign w:val="center"/>
            <w:hideMark/>
          </w:tcPr>
          <w:p w14:paraId="5EDDAA03" w14:textId="77777777" w:rsidR="00015308" w:rsidRPr="00D94DFE" w:rsidRDefault="00015308" w:rsidP="00CA26C9">
            <w:pPr>
              <w:spacing w:after="0" w:line="240" w:lineRule="auto"/>
              <w:jc w:val="center"/>
              <w:rPr>
                <w:rFonts w:ascii="Times" w:eastAsia="Times New Roman" w:hAnsi="Times" w:cs="Times"/>
                <w:color w:val="000000"/>
              </w:rPr>
            </w:pPr>
            <w:r w:rsidRPr="00D94DFE">
              <w:rPr>
                <w:rFonts w:ascii="Times" w:eastAsia="Times New Roman" w:hAnsi="Times" w:cs="Times"/>
                <w:color w:val="000000"/>
              </w:rPr>
              <w:t>0.048 µg/µL</w:t>
            </w:r>
          </w:p>
        </w:tc>
        <w:tc>
          <w:tcPr>
            <w:tcW w:w="3140" w:type="dxa"/>
            <w:shd w:val="clear" w:color="auto" w:fill="F2F2F2" w:themeFill="background1" w:themeFillShade="F2"/>
            <w:noWrap/>
            <w:vAlign w:val="center"/>
            <w:hideMark/>
          </w:tcPr>
          <w:p w14:paraId="78D027E0" w14:textId="77777777" w:rsidR="00015308" w:rsidRPr="00D94DFE" w:rsidRDefault="00015308" w:rsidP="00CA26C9">
            <w:pPr>
              <w:spacing w:after="0" w:line="240" w:lineRule="auto"/>
              <w:jc w:val="center"/>
              <w:rPr>
                <w:rFonts w:ascii="Times" w:eastAsia="Times New Roman" w:hAnsi="Times" w:cs="Times"/>
                <w:color w:val="000000"/>
              </w:rPr>
            </w:pPr>
            <w:r w:rsidRPr="00D94DFE">
              <w:rPr>
                <w:rFonts w:ascii="Times" w:eastAsia="Times New Roman" w:hAnsi="Times" w:cs="Times"/>
                <w:color w:val="000000"/>
              </w:rPr>
              <w:t>NADP</w:t>
            </w:r>
          </w:p>
        </w:tc>
        <w:tc>
          <w:tcPr>
            <w:tcW w:w="1980" w:type="dxa"/>
            <w:shd w:val="clear" w:color="auto" w:fill="F2F2F2" w:themeFill="background1" w:themeFillShade="F2"/>
            <w:noWrap/>
            <w:vAlign w:val="center"/>
            <w:hideMark/>
          </w:tcPr>
          <w:p w14:paraId="6496C711" w14:textId="77777777" w:rsidR="00015308" w:rsidRPr="00D94DFE" w:rsidRDefault="00015308" w:rsidP="00CA26C9">
            <w:pPr>
              <w:spacing w:after="0" w:line="240" w:lineRule="auto"/>
              <w:jc w:val="center"/>
              <w:rPr>
                <w:rFonts w:ascii="Times" w:eastAsia="Times New Roman" w:hAnsi="Times" w:cs="Times"/>
                <w:color w:val="000000"/>
              </w:rPr>
            </w:pPr>
            <w:r w:rsidRPr="00D94DFE">
              <w:rPr>
                <w:rFonts w:ascii="Times" w:eastAsia="Times New Roman" w:hAnsi="Times" w:cs="Times"/>
                <w:color w:val="000000"/>
              </w:rPr>
              <w:t>1500</w:t>
            </w:r>
          </w:p>
        </w:tc>
      </w:tr>
      <w:tr w:rsidR="00015308" w:rsidRPr="00D94DFE" w14:paraId="2772F324" w14:textId="77777777" w:rsidTr="00CA26C9">
        <w:trPr>
          <w:trHeight w:val="300"/>
        </w:trPr>
        <w:tc>
          <w:tcPr>
            <w:tcW w:w="2100" w:type="dxa"/>
            <w:vMerge w:val="restart"/>
            <w:tcBorders>
              <w:right w:val="single" w:sz="4" w:space="0" w:color="auto"/>
            </w:tcBorders>
            <w:shd w:val="clear" w:color="auto" w:fill="auto"/>
            <w:noWrap/>
            <w:vAlign w:val="center"/>
            <w:hideMark/>
          </w:tcPr>
          <w:p w14:paraId="7E58A9A3" w14:textId="77777777" w:rsidR="00015308" w:rsidRPr="00D94DFE" w:rsidRDefault="00015308" w:rsidP="00CA26C9">
            <w:pPr>
              <w:spacing w:after="0" w:line="240" w:lineRule="auto"/>
              <w:jc w:val="center"/>
              <w:rPr>
                <w:rFonts w:ascii="Times" w:eastAsia="Times New Roman" w:hAnsi="Times" w:cs="Times"/>
                <w:color w:val="000000"/>
              </w:rPr>
            </w:pPr>
            <w:r w:rsidRPr="00D94DFE">
              <w:rPr>
                <w:rFonts w:ascii="Times" w:eastAsia="Times New Roman" w:hAnsi="Times" w:cs="Times"/>
                <w:color w:val="000000"/>
              </w:rPr>
              <w:t>4</w:t>
            </w:r>
          </w:p>
        </w:tc>
        <w:tc>
          <w:tcPr>
            <w:tcW w:w="1200" w:type="dxa"/>
            <w:tcBorders>
              <w:left w:val="single" w:sz="4" w:space="0" w:color="auto"/>
            </w:tcBorders>
            <w:shd w:val="clear" w:color="auto" w:fill="auto"/>
            <w:noWrap/>
            <w:vAlign w:val="center"/>
            <w:hideMark/>
          </w:tcPr>
          <w:p w14:paraId="2A70D0C5" w14:textId="77777777" w:rsidR="00015308" w:rsidRPr="00D94DFE" w:rsidRDefault="00015308" w:rsidP="00CA26C9">
            <w:pPr>
              <w:spacing w:after="0" w:line="240" w:lineRule="auto"/>
              <w:jc w:val="center"/>
              <w:rPr>
                <w:rFonts w:ascii="Times" w:eastAsia="Times New Roman" w:hAnsi="Times" w:cs="Times"/>
                <w:color w:val="000000"/>
              </w:rPr>
            </w:pPr>
            <w:r w:rsidRPr="00D94DFE">
              <w:rPr>
                <w:rFonts w:ascii="Times" w:eastAsia="Times New Roman" w:hAnsi="Times" w:cs="Times"/>
                <w:color w:val="000000"/>
              </w:rPr>
              <w:t>G6PDG</w:t>
            </w:r>
          </w:p>
        </w:tc>
        <w:tc>
          <w:tcPr>
            <w:tcW w:w="1480" w:type="dxa"/>
            <w:shd w:val="clear" w:color="auto" w:fill="auto"/>
            <w:noWrap/>
            <w:vAlign w:val="center"/>
            <w:hideMark/>
          </w:tcPr>
          <w:p w14:paraId="4505E777" w14:textId="77777777" w:rsidR="00015308" w:rsidRPr="00D94DFE" w:rsidRDefault="00015308" w:rsidP="00CA26C9">
            <w:pPr>
              <w:spacing w:after="0" w:line="240" w:lineRule="auto"/>
              <w:jc w:val="center"/>
              <w:rPr>
                <w:rFonts w:ascii="Times" w:eastAsia="Times New Roman" w:hAnsi="Times" w:cs="Times"/>
                <w:color w:val="000000"/>
              </w:rPr>
            </w:pPr>
            <w:r w:rsidRPr="00D94DFE">
              <w:rPr>
                <w:rFonts w:ascii="Times" w:eastAsia="Times New Roman" w:hAnsi="Times" w:cs="Times"/>
                <w:color w:val="000000"/>
              </w:rPr>
              <w:t>0.005 U/µL</w:t>
            </w:r>
          </w:p>
        </w:tc>
        <w:tc>
          <w:tcPr>
            <w:tcW w:w="3140" w:type="dxa"/>
            <w:shd w:val="clear" w:color="auto" w:fill="auto"/>
            <w:noWrap/>
            <w:vAlign w:val="center"/>
            <w:hideMark/>
          </w:tcPr>
          <w:p w14:paraId="0E8D882A" w14:textId="77777777" w:rsidR="00015308" w:rsidRPr="00D94DFE" w:rsidRDefault="00015308" w:rsidP="00CA26C9">
            <w:pPr>
              <w:spacing w:after="0" w:line="240" w:lineRule="auto"/>
              <w:jc w:val="center"/>
              <w:rPr>
                <w:rFonts w:ascii="Times" w:eastAsia="Times New Roman" w:hAnsi="Times" w:cs="Times"/>
                <w:color w:val="000000"/>
              </w:rPr>
            </w:pPr>
            <w:r w:rsidRPr="00D94DFE">
              <w:rPr>
                <w:rFonts w:ascii="Times" w:eastAsia="Times New Roman" w:hAnsi="Times" w:cs="Times"/>
                <w:color w:val="000000"/>
              </w:rPr>
              <w:t>glucose-6-phosphate</w:t>
            </w:r>
          </w:p>
        </w:tc>
        <w:tc>
          <w:tcPr>
            <w:tcW w:w="1980" w:type="dxa"/>
            <w:shd w:val="clear" w:color="auto" w:fill="auto"/>
            <w:noWrap/>
            <w:vAlign w:val="center"/>
            <w:hideMark/>
          </w:tcPr>
          <w:p w14:paraId="66AD751E" w14:textId="77777777" w:rsidR="00015308" w:rsidRPr="00D94DFE" w:rsidRDefault="00015308" w:rsidP="00CA26C9">
            <w:pPr>
              <w:spacing w:after="0" w:line="240" w:lineRule="auto"/>
              <w:jc w:val="center"/>
              <w:rPr>
                <w:rFonts w:ascii="Times" w:eastAsia="Times New Roman" w:hAnsi="Times" w:cs="Times"/>
                <w:color w:val="000000"/>
              </w:rPr>
            </w:pPr>
            <w:r w:rsidRPr="00D94DFE">
              <w:rPr>
                <w:rFonts w:ascii="Times" w:eastAsia="Times New Roman" w:hAnsi="Times" w:cs="Times"/>
                <w:color w:val="000000"/>
              </w:rPr>
              <w:t>500</w:t>
            </w:r>
          </w:p>
        </w:tc>
      </w:tr>
      <w:tr w:rsidR="00015308" w:rsidRPr="00D94DFE" w14:paraId="0E9F5011" w14:textId="77777777" w:rsidTr="00CA26C9">
        <w:trPr>
          <w:trHeight w:val="300"/>
        </w:trPr>
        <w:tc>
          <w:tcPr>
            <w:tcW w:w="2100" w:type="dxa"/>
            <w:vMerge/>
            <w:tcBorders>
              <w:right w:val="single" w:sz="4" w:space="0" w:color="auto"/>
            </w:tcBorders>
            <w:vAlign w:val="center"/>
            <w:hideMark/>
          </w:tcPr>
          <w:p w14:paraId="7FE66D7D" w14:textId="77777777" w:rsidR="00015308" w:rsidRPr="00D94DFE" w:rsidRDefault="00015308" w:rsidP="00CA26C9">
            <w:pPr>
              <w:spacing w:after="0" w:line="240" w:lineRule="auto"/>
              <w:rPr>
                <w:rFonts w:ascii="Times" w:eastAsia="Times New Roman" w:hAnsi="Times" w:cs="Times"/>
                <w:color w:val="000000"/>
              </w:rPr>
            </w:pPr>
          </w:p>
        </w:tc>
        <w:tc>
          <w:tcPr>
            <w:tcW w:w="1200" w:type="dxa"/>
            <w:tcBorders>
              <w:left w:val="single" w:sz="4" w:space="0" w:color="auto"/>
            </w:tcBorders>
            <w:shd w:val="clear" w:color="auto" w:fill="auto"/>
            <w:noWrap/>
            <w:vAlign w:val="center"/>
            <w:hideMark/>
          </w:tcPr>
          <w:p w14:paraId="46034434" w14:textId="77777777" w:rsidR="00015308" w:rsidRPr="00D94DFE" w:rsidRDefault="00015308" w:rsidP="00CA26C9">
            <w:pPr>
              <w:spacing w:after="0" w:line="240" w:lineRule="auto"/>
              <w:jc w:val="center"/>
              <w:rPr>
                <w:rFonts w:ascii="Times" w:eastAsia="Times New Roman" w:hAnsi="Times" w:cs="Times"/>
                <w:color w:val="000000"/>
              </w:rPr>
            </w:pPr>
            <w:r w:rsidRPr="00D94DFE">
              <w:rPr>
                <w:rFonts w:ascii="Times" w:eastAsia="Times New Roman" w:hAnsi="Times" w:cs="Times"/>
                <w:color w:val="000000"/>
              </w:rPr>
              <w:t>6PGDH</w:t>
            </w:r>
          </w:p>
        </w:tc>
        <w:tc>
          <w:tcPr>
            <w:tcW w:w="1480" w:type="dxa"/>
            <w:shd w:val="clear" w:color="auto" w:fill="auto"/>
            <w:noWrap/>
            <w:vAlign w:val="center"/>
            <w:hideMark/>
          </w:tcPr>
          <w:p w14:paraId="065C5909" w14:textId="77777777" w:rsidR="00015308" w:rsidRPr="00D94DFE" w:rsidRDefault="00015308" w:rsidP="00CA26C9">
            <w:pPr>
              <w:spacing w:after="0" w:line="240" w:lineRule="auto"/>
              <w:jc w:val="center"/>
              <w:rPr>
                <w:rFonts w:ascii="Times" w:eastAsia="Times New Roman" w:hAnsi="Times" w:cs="Times"/>
                <w:color w:val="000000"/>
              </w:rPr>
            </w:pPr>
            <w:r w:rsidRPr="00D94DFE">
              <w:rPr>
                <w:rFonts w:ascii="Times" w:eastAsia="Times New Roman" w:hAnsi="Times" w:cs="Times"/>
                <w:color w:val="000000"/>
              </w:rPr>
              <w:t>0.005 U/µL</w:t>
            </w:r>
          </w:p>
        </w:tc>
        <w:tc>
          <w:tcPr>
            <w:tcW w:w="3140" w:type="dxa"/>
            <w:shd w:val="clear" w:color="auto" w:fill="auto"/>
            <w:noWrap/>
            <w:vAlign w:val="center"/>
            <w:hideMark/>
          </w:tcPr>
          <w:p w14:paraId="1FD04F17" w14:textId="77777777" w:rsidR="00015308" w:rsidRPr="00D94DFE" w:rsidRDefault="00015308" w:rsidP="00CA26C9">
            <w:pPr>
              <w:spacing w:after="0" w:line="240" w:lineRule="auto"/>
              <w:jc w:val="center"/>
              <w:rPr>
                <w:rFonts w:ascii="Times" w:eastAsia="Times New Roman" w:hAnsi="Times" w:cs="Times"/>
                <w:color w:val="000000"/>
              </w:rPr>
            </w:pPr>
            <w:r w:rsidRPr="00D94DFE">
              <w:rPr>
                <w:rFonts w:ascii="Times" w:eastAsia="Times New Roman" w:hAnsi="Times" w:cs="Times"/>
                <w:color w:val="000000"/>
              </w:rPr>
              <w:t>ATP</w:t>
            </w:r>
          </w:p>
        </w:tc>
        <w:tc>
          <w:tcPr>
            <w:tcW w:w="1980" w:type="dxa"/>
            <w:shd w:val="clear" w:color="auto" w:fill="auto"/>
            <w:noWrap/>
            <w:vAlign w:val="center"/>
            <w:hideMark/>
          </w:tcPr>
          <w:p w14:paraId="1576EE43" w14:textId="77777777" w:rsidR="00015308" w:rsidRPr="00D94DFE" w:rsidRDefault="00015308" w:rsidP="00CA26C9">
            <w:pPr>
              <w:spacing w:after="0" w:line="240" w:lineRule="auto"/>
              <w:jc w:val="center"/>
              <w:rPr>
                <w:rFonts w:ascii="Times" w:eastAsia="Times New Roman" w:hAnsi="Times" w:cs="Times"/>
                <w:color w:val="000000"/>
              </w:rPr>
            </w:pPr>
            <w:r w:rsidRPr="00D94DFE">
              <w:rPr>
                <w:rFonts w:ascii="Times" w:eastAsia="Times New Roman" w:hAnsi="Times" w:cs="Times"/>
                <w:color w:val="000000"/>
              </w:rPr>
              <w:t>1500</w:t>
            </w:r>
          </w:p>
        </w:tc>
      </w:tr>
      <w:tr w:rsidR="00015308" w:rsidRPr="00D94DFE" w14:paraId="1AE34BC7" w14:textId="77777777" w:rsidTr="00CA26C9">
        <w:trPr>
          <w:trHeight w:val="345"/>
        </w:trPr>
        <w:tc>
          <w:tcPr>
            <w:tcW w:w="2100" w:type="dxa"/>
            <w:vMerge/>
            <w:tcBorders>
              <w:right w:val="single" w:sz="4" w:space="0" w:color="auto"/>
            </w:tcBorders>
            <w:vAlign w:val="center"/>
            <w:hideMark/>
          </w:tcPr>
          <w:p w14:paraId="10CF59D8" w14:textId="77777777" w:rsidR="00015308" w:rsidRPr="00D94DFE" w:rsidRDefault="00015308" w:rsidP="00CA26C9">
            <w:pPr>
              <w:spacing w:after="0" w:line="240" w:lineRule="auto"/>
              <w:rPr>
                <w:rFonts w:ascii="Times" w:eastAsia="Times New Roman" w:hAnsi="Times" w:cs="Times"/>
                <w:color w:val="000000"/>
              </w:rPr>
            </w:pPr>
          </w:p>
        </w:tc>
        <w:tc>
          <w:tcPr>
            <w:tcW w:w="1200" w:type="dxa"/>
            <w:tcBorders>
              <w:left w:val="single" w:sz="4" w:space="0" w:color="auto"/>
            </w:tcBorders>
            <w:shd w:val="clear" w:color="auto" w:fill="auto"/>
            <w:noWrap/>
            <w:vAlign w:val="center"/>
            <w:hideMark/>
          </w:tcPr>
          <w:p w14:paraId="7DB679C0" w14:textId="77777777" w:rsidR="00015308" w:rsidRPr="00D94DFE" w:rsidRDefault="00015308" w:rsidP="00CA26C9">
            <w:pPr>
              <w:spacing w:after="0" w:line="240" w:lineRule="auto"/>
              <w:jc w:val="center"/>
              <w:rPr>
                <w:rFonts w:ascii="Times" w:eastAsia="Times New Roman" w:hAnsi="Times" w:cs="Times"/>
                <w:color w:val="000000"/>
              </w:rPr>
            </w:pPr>
            <w:r w:rsidRPr="00D94DFE">
              <w:rPr>
                <w:rFonts w:ascii="Times" w:eastAsia="Times New Roman" w:hAnsi="Times" w:cs="Times"/>
                <w:color w:val="000000"/>
              </w:rPr>
              <w:t>PRI</w:t>
            </w:r>
          </w:p>
        </w:tc>
        <w:tc>
          <w:tcPr>
            <w:tcW w:w="1480" w:type="dxa"/>
            <w:shd w:val="clear" w:color="auto" w:fill="auto"/>
            <w:noWrap/>
            <w:vAlign w:val="center"/>
            <w:hideMark/>
          </w:tcPr>
          <w:p w14:paraId="5C69A320" w14:textId="77777777" w:rsidR="00015308" w:rsidRPr="00D94DFE" w:rsidRDefault="00015308" w:rsidP="00CA26C9">
            <w:pPr>
              <w:spacing w:after="0" w:line="240" w:lineRule="auto"/>
              <w:jc w:val="center"/>
              <w:rPr>
                <w:rFonts w:ascii="Times" w:eastAsia="Times New Roman" w:hAnsi="Times" w:cs="Times"/>
                <w:color w:val="000000"/>
              </w:rPr>
            </w:pPr>
            <w:r w:rsidRPr="00D94DFE">
              <w:rPr>
                <w:rFonts w:ascii="Times" w:eastAsia="Times New Roman" w:hAnsi="Times" w:cs="Times"/>
                <w:color w:val="000000"/>
              </w:rPr>
              <w:t>0.17 µg/µL</w:t>
            </w:r>
          </w:p>
        </w:tc>
        <w:tc>
          <w:tcPr>
            <w:tcW w:w="3140" w:type="dxa"/>
            <w:shd w:val="clear" w:color="auto" w:fill="auto"/>
            <w:noWrap/>
            <w:vAlign w:val="center"/>
            <w:hideMark/>
          </w:tcPr>
          <w:p w14:paraId="5BA3DD83" w14:textId="77777777" w:rsidR="00015308" w:rsidRPr="00D94DFE" w:rsidRDefault="00015308" w:rsidP="00CA26C9">
            <w:pPr>
              <w:spacing w:after="0" w:line="240" w:lineRule="auto"/>
              <w:jc w:val="center"/>
              <w:rPr>
                <w:rFonts w:ascii="Times" w:eastAsia="Times New Roman" w:hAnsi="Times" w:cs="Times"/>
                <w:color w:val="000000"/>
              </w:rPr>
            </w:pPr>
            <w:r w:rsidRPr="00D94DFE">
              <w:rPr>
                <w:rFonts w:ascii="Times" w:eastAsia="Times New Roman" w:hAnsi="Times" w:cs="Times"/>
                <w:color w:val="000000"/>
              </w:rPr>
              <w:t>NADP</w:t>
            </w:r>
          </w:p>
        </w:tc>
        <w:tc>
          <w:tcPr>
            <w:tcW w:w="1980" w:type="dxa"/>
            <w:shd w:val="clear" w:color="auto" w:fill="auto"/>
            <w:noWrap/>
            <w:vAlign w:val="center"/>
            <w:hideMark/>
          </w:tcPr>
          <w:p w14:paraId="3875D118" w14:textId="77777777" w:rsidR="00015308" w:rsidRPr="00D94DFE" w:rsidRDefault="00015308" w:rsidP="00CA26C9">
            <w:pPr>
              <w:spacing w:after="0" w:line="240" w:lineRule="auto"/>
              <w:jc w:val="center"/>
              <w:rPr>
                <w:rFonts w:ascii="Times" w:eastAsia="Times New Roman" w:hAnsi="Times" w:cs="Times"/>
                <w:color w:val="000000"/>
              </w:rPr>
            </w:pPr>
            <w:r w:rsidRPr="00D94DFE">
              <w:rPr>
                <w:rFonts w:ascii="Times" w:eastAsia="Times New Roman" w:hAnsi="Times" w:cs="Times"/>
                <w:color w:val="000000"/>
              </w:rPr>
              <w:t>1500</w:t>
            </w:r>
          </w:p>
        </w:tc>
      </w:tr>
      <w:tr w:rsidR="00015308" w:rsidRPr="00D94DFE" w14:paraId="3590646F" w14:textId="77777777" w:rsidTr="00CA26C9">
        <w:trPr>
          <w:trHeight w:val="300"/>
        </w:trPr>
        <w:tc>
          <w:tcPr>
            <w:tcW w:w="2100" w:type="dxa"/>
            <w:vMerge/>
            <w:tcBorders>
              <w:right w:val="single" w:sz="4" w:space="0" w:color="auto"/>
            </w:tcBorders>
            <w:vAlign w:val="center"/>
            <w:hideMark/>
          </w:tcPr>
          <w:p w14:paraId="1CDEE4C4" w14:textId="77777777" w:rsidR="00015308" w:rsidRPr="00D94DFE" w:rsidRDefault="00015308" w:rsidP="00CA26C9">
            <w:pPr>
              <w:spacing w:after="0" w:line="240" w:lineRule="auto"/>
              <w:rPr>
                <w:rFonts w:ascii="Times" w:eastAsia="Times New Roman" w:hAnsi="Times" w:cs="Times"/>
                <w:color w:val="000000"/>
              </w:rPr>
            </w:pPr>
          </w:p>
        </w:tc>
        <w:tc>
          <w:tcPr>
            <w:tcW w:w="1200" w:type="dxa"/>
            <w:tcBorders>
              <w:left w:val="single" w:sz="4" w:space="0" w:color="auto"/>
            </w:tcBorders>
            <w:shd w:val="clear" w:color="auto" w:fill="auto"/>
            <w:noWrap/>
            <w:vAlign w:val="center"/>
            <w:hideMark/>
          </w:tcPr>
          <w:p w14:paraId="2DFAF404" w14:textId="77777777" w:rsidR="00015308" w:rsidRPr="00D94DFE" w:rsidRDefault="00015308" w:rsidP="00CA26C9">
            <w:pPr>
              <w:spacing w:after="0" w:line="240" w:lineRule="auto"/>
              <w:jc w:val="center"/>
              <w:rPr>
                <w:rFonts w:ascii="Times" w:eastAsia="Times New Roman" w:hAnsi="Times" w:cs="Times"/>
                <w:color w:val="000000"/>
              </w:rPr>
            </w:pPr>
            <w:r w:rsidRPr="00D94DFE">
              <w:rPr>
                <w:rFonts w:ascii="Times" w:eastAsia="Times New Roman" w:hAnsi="Times" w:cs="Times"/>
                <w:color w:val="000000"/>
              </w:rPr>
              <w:t>PRPPS</w:t>
            </w:r>
          </w:p>
        </w:tc>
        <w:tc>
          <w:tcPr>
            <w:tcW w:w="1480" w:type="dxa"/>
            <w:shd w:val="clear" w:color="auto" w:fill="auto"/>
            <w:noWrap/>
            <w:vAlign w:val="center"/>
            <w:hideMark/>
          </w:tcPr>
          <w:p w14:paraId="0F701BDE" w14:textId="77777777" w:rsidR="00015308" w:rsidRPr="00D94DFE" w:rsidRDefault="00015308" w:rsidP="00CA26C9">
            <w:pPr>
              <w:spacing w:after="0" w:line="240" w:lineRule="auto"/>
              <w:jc w:val="center"/>
              <w:rPr>
                <w:rFonts w:ascii="Times" w:eastAsia="Times New Roman" w:hAnsi="Times" w:cs="Times"/>
                <w:color w:val="000000"/>
              </w:rPr>
            </w:pPr>
            <w:r w:rsidRPr="00D94DFE">
              <w:rPr>
                <w:rFonts w:ascii="Times" w:eastAsia="Times New Roman" w:hAnsi="Times" w:cs="Times"/>
                <w:color w:val="000000"/>
              </w:rPr>
              <w:t>0.048 µg/µL</w:t>
            </w:r>
          </w:p>
        </w:tc>
        <w:tc>
          <w:tcPr>
            <w:tcW w:w="3140" w:type="dxa"/>
            <w:shd w:val="clear" w:color="auto" w:fill="auto"/>
            <w:noWrap/>
            <w:vAlign w:val="center"/>
            <w:hideMark/>
          </w:tcPr>
          <w:p w14:paraId="5AE9C207" w14:textId="77777777" w:rsidR="00015308" w:rsidRPr="00D94DFE" w:rsidRDefault="00015308" w:rsidP="00CA26C9">
            <w:pPr>
              <w:spacing w:after="0" w:line="240" w:lineRule="auto"/>
              <w:jc w:val="center"/>
              <w:rPr>
                <w:rFonts w:ascii="Times" w:eastAsia="Times New Roman" w:hAnsi="Times" w:cs="Times"/>
                <w:color w:val="000000"/>
              </w:rPr>
            </w:pPr>
            <w:r w:rsidRPr="00D94DFE">
              <w:rPr>
                <w:rFonts w:ascii="Times" w:eastAsia="Times New Roman" w:hAnsi="Times" w:cs="Times"/>
                <w:color w:val="000000"/>
              </w:rPr>
              <w:t> </w:t>
            </w:r>
          </w:p>
        </w:tc>
        <w:tc>
          <w:tcPr>
            <w:tcW w:w="1980" w:type="dxa"/>
            <w:shd w:val="clear" w:color="auto" w:fill="auto"/>
            <w:noWrap/>
            <w:vAlign w:val="center"/>
            <w:hideMark/>
          </w:tcPr>
          <w:p w14:paraId="54C57117" w14:textId="77777777" w:rsidR="00015308" w:rsidRPr="00D94DFE" w:rsidRDefault="00015308" w:rsidP="00CA26C9">
            <w:pPr>
              <w:spacing w:after="0" w:line="240" w:lineRule="auto"/>
              <w:jc w:val="center"/>
              <w:rPr>
                <w:rFonts w:ascii="Times" w:eastAsia="Times New Roman" w:hAnsi="Times" w:cs="Times"/>
                <w:color w:val="000000"/>
              </w:rPr>
            </w:pPr>
            <w:r w:rsidRPr="00D94DFE">
              <w:rPr>
                <w:rFonts w:ascii="Times" w:eastAsia="Times New Roman" w:hAnsi="Times" w:cs="Times"/>
                <w:color w:val="000000"/>
              </w:rPr>
              <w:t> </w:t>
            </w:r>
          </w:p>
        </w:tc>
      </w:tr>
      <w:tr w:rsidR="00015308" w:rsidRPr="00D94DFE" w14:paraId="7FD9053D" w14:textId="77777777" w:rsidTr="00CA26C9">
        <w:trPr>
          <w:trHeight w:val="300"/>
        </w:trPr>
        <w:tc>
          <w:tcPr>
            <w:tcW w:w="2100" w:type="dxa"/>
            <w:vMerge w:val="restart"/>
            <w:tcBorders>
              <w:right w:val="single" w:sz="4" w:space="0" w:color="auto"/>
            </w:tcBorders>
            <w:shd w:val="clear" w:color="auto" w:fill="F2F2F2" w:themeFill="background1" w:themeFillShade="F2"/>
            <w:noWrap/>
            <w:vAlign w:val="center"/>
            <w:hideMark/>
          </w:tcPr>
          <w:p w14:paraId="7F69D16F" w14:textId="77777777" w:rsidR="00015308" w:rsidRPr="00D94DFE" w:rsidRDefault="00015308" w:rsidP="00CA26C9">
            <w:pPr>
              <w:spacing w:after="0" w:line="240" w:lineRule="auto"/>
              <w:jc w:val="center"/>
              <w:rPr>
                <w:rFonts w:ascii="Times" w:eastAsia="Times New Roman" w:hAnsi="Times" w:cs="Times"/>
                <w:color w:val="000000"/>
              </w:rPr>
            </w:pPr>
            <w:r w:rsidRPr="00D94DFE">
              <w:rPr>
                <w:rFonts w:ascii="Times" w:eastAsia="Times New Roman" w:hAnsi="Times" w:cs="Times"/>
                <w:color w:val="000000"/>
              </w:rPr>
              <w:t>5</w:t>
            </w:r>
          </w:p>
        </w:tc>
        <w:tc>
          <w:tcPr>
            <w:tcW w:w="1200" w:type="dxa"/>
            <w:tcBorders>
              <w:left w:val="single" w:sz="4" w:space="0" w:color="auto"/>
            </w:tcBorders>
            <w:shd w:val="clear" w:color="auto" w:fill="F2F2F2" w:themeFill="background1" w:themeFillShade="F2"/>
            <w:noWrap/>
            <w:vAlign w:val="center"/>
            <w:hideMark/>
          </w:tcPr>
          <w:p w14:paraId="19948ABC" w14:textId="77777777" w:rsidR="00015308" w:rsidRPr="00D94DFE" w:rsidRDefault="00015308" w:rsidP="00CA26C9">
            <w:pPr>
              <w:spacing w:after="0" w:line="240" w:lineRule="auto"/>
              <w:jc w:val="center"/>
              <w:rPr>
                <w:rFonts w:ascii="Times" w:eastAsia="Times New Roman" w:hAnsi="Times" w:cs="Times"/>
                <w:color w:val="000000"/>
              </w:rPr>
            </w:pPr>
            <w:r w:rsidRPr="00D94DFE">
              <w:rPr>
                <w:rFonts w:ascii="Times" w:eastAsia="Times New Roman" w:hAnsi="Times" w:cs="Times"/>
                <w:color w:val="000000"/>
              </w:rPr>
              <w:t>HK</w:t>
            </w:r>
          </w:p>
        </w:tc>
        <w:tc>
          <w:tcPr>
            <w:tcW w:w="1480" w:type="dxa"/>
            <w:shd w:val="clear" w:color="auto" w:fill="F2F2F2" w:themeFill="background1" w:themeFillShade="F2"/>
            <w:noWrap/>
            <w:vAlign w:val="center"/>
            <w:hideMark/>
          </w:tcPr>
          <w:p w14:paraId="729B0810" w14:textId="77777777" w:rsidR="00015308" w:rsidRPr="00D94DFE" w:rsidRDefault="00015308" w:rsidP="00CA26C9">
            <w:pPr>
              <w:spacing w:after="0" w:line="240" w:lineRule="auto"/>
              <w:jc w:val="center"/>
              <w:rPr>
                <w:rFonts w:ascii="Times" w:eastAsia="Times New Roman" w:hAnsi="Times" w:cs="Times"/>
                <w:color w:val="000000"/>
              </w:rPr>
            </w:pPr>
            <w:r w:rsidRPr="00D94DFE">
              <w:rPr>
                <w:rFonts w:ascii="Times" w:eastAsia="Times New Roman" w:hAnsi="Times" w:cs="Times"/>
                <w:color w:val="000000"/>
              </w:rPr>
              <w:t>0.005 U/µL</w:t>
            </w:r>
          </w:p>
        </w:tc>
        <w:tc>
          <w:tcPr>
            <w:tcW w:w="3140" w:type="dxa"/>
            <w:shd w:val="clear" w:color="auto" w:fill="F2F2F2" w:themeFill="background1" w:themeFillShade="F2"/>
            <w:noWrap/>
            <w:vAlign w:val="center"/>
            <w:hideMark/>
          </w:tcPr>
          <w:p w14:paraId="40914FBD" w14:textId="77777777" w:rsidR="00015308" w:rsidRPr="00D94DFE" w:rsidRDefault="00015308" w:rsidP="00CA26C9">
            <w:pPr>
              <w:spacing w:after="0" w:line="240" w:lineRule="auto"/>
              <w:jc w:val="center"/>
              <w:rPr>
                <w:rFonts w:ascii="Times" w:eastAsia="Times New Roman" w:hAnsi="Times" w:cs="Times"/>
                <w:color w:val="000000"/>
              </w:rPr>
            </w:pPr>
            <w:r w:rsidRPr="00D94DFE">
              <w:rPr>
                <w:rFonts w:ascii="Times" w:eastAsia="Times New Roman" w:hAnsi="Times" w:cs="Times"/>
                <w:color w:val="000000"/>
              </w:rPr>
              <w:t>Glucose</w:t>
            </w:r>
          </w:p>
        </w:tc>
        <w:tc>
          <w:tcPr>
            <w:tcW w:w="1980" w:type="dxa"/>
            <w:shd w:val="clear" w:color="auto" w:fill="F2F2F2" w:themeFill="background1" w:themeFillShade="F2"/>
            <w:noWrap/>
            <w:vAlign w:val="center"/>
            <w:hideMark/>
          </w:tcPr>
          <w:p w14:paraId="21ACDE4D" w14:textId="77777777" w:rsidR="00015308" w:rsidRPr="00D94DFE" w:rsidRDefault="00015308" w:rsidP="00CA26C9">
            <w:pPr>
              <w:spacing w:after="0" w:line="240" w:lineRule="auto"/>
              <w:jc w:val="center"/>
              <w:rPr>
                <w:rFonts w:ascii="Times" w:eastAsia="Times New Roman" w:hAnsi="Times" w:cs="Times"/>
                <w:color w:val="000000"/>
              </w:rPr>
            </w:pPr>
            <w:r w:rsidRPr="00D94DFE">
              <w:rPr>
                <w:rFonts w:ascii="Times" w:eastAsia="Times New Roman" w:hAnsi="Times" w:cs="Times"/>
                <w:color w:val="000000"/>
              </w:rPr>
              <w:t>500</w:t>
            </w:r>
          </w:p>
        </w:tc>
      </w:tr>
      <w:tr w:rsidR="00015308" w:rsidRPr="00D94DFE" w14:paraId="0BBFEB61" w14:textId="77777777" w:rsidTr="00CA26C9">
        <w:trPr>
          <w:trHeight w:val="300"/>
        </w:trPr>
        <w:tc>
          <w:tcPr>
            <w:tcW w:w="2100" w:type="dxa"/>
            <w:vMerge/>
            <w:tcBorders>
              <w:right w:val="single" w:sz="4" w:space="0" w:color="auto"/>
            </w:tcBorders>
            <w:shd w:val="clear" w:color="auto" w:fill="F2F2F2" w:themeFill="background1" w:themeFillShade="F2"/>
            <w:vAlign w:val="center"/>
            <w:hideMark/>
          </w:tcPr>
          <w:p w14:paraId="43AAEA20" w14:textId="77777777" w:rsidR="00015308" w:rsidRPr="00D94DFE" w:rsidRDefault="00015308" w:rsidP="00CA26C9">
            <w:pPr>
              <w:spacing w:after="0" w:line="240" w:lineRule="auto"/>
              <w:rPr>
                <w:rFonts w:ascii="Times" w:eastAsia="Times New Roman" w:hAnsi="Times" w:cs="Times"/>
                <w:color w:val="000000"/>
              </w:rPr>
            </w:pPr>
          </w:p>
        </w:tc>
        <w:tc>
          <w:tcPr>
            <w:tcW w:w="1200" w:type="dxa"/>
            <w:tcBorders>
              <w:left w:val="single" w:sz="4" w:space="0" w:color="auto"/>
            </w:tcBorders>
            <w:shd w:val="clear" w:color="auto" w:fill="F2F2F2" w:themeFill="background1" w:themeFillShade="F2"/>
            <w:noWrap/>
            <w:vAlign w:val="center"/>
            <w:hideMark/>
          </w:tcPr>
          <w:p w14:paraId="0EE495EF" w14:textId="77777777" w:rsidR="00015308" w:rsidRPr="00D94DFE" w:rsidRDefault="00015308" w:rsidP="00CA26C9">
            <w:pPr>
              <w:spacing w:after="0" w:line="240" w:lineRule="auto"/>
              <w:jc w:val="center"/>
              <w:rPr>
                <w:rFonts w:ascii="Times" w:eastAsia="Times New Roman" w:hAnsi="Times" w:cs="Times"/>
                <w:color w:val="000000"/>
              </w:rPr>
            </w:pPr>
            <w:r w:rsidRPr="00D94DFE">
              <w:rPr>
                <w:rFonts w:ascii="Times" w:eastAsia="Times New Roman" w:hAnsi="Times" w:cs="Times"/>
                <w:color w:val="000000"/>
              </w:rPr>
              <w:t>G6PDH</w:t>
            </w:r>
          </w:p>
        </w:tc>
        <w:tc>
          <w:tcPr>
            <w:tcW w:w="1480" w:type="dxa"/>
            <w:shd w:val="clear" w:color="auto" w:fill="F2F2F2" w:themeFill="background1" w:themeFillShade="F2"/>
            <w:noWrap/>
            <w:vAlign w:val="center"/>
            <w:hideMark/>
          </w:tcPr>
          <w:p w14:paraId="7258B029" w14:textId="77777777" w:rsidR="00015308" w:rsidRPr="00D94DFE" w:rsidRDefault="00015308" w:rsidP="00CA26C9">
            <w:pPr>
              <w:spacing w:after="0" w:line="240" w:lineRule="auto"/>
              <w:jc w:val="center"/>
              <w:rPr>
                <w:rFonts w:ascii="Times" w:eastAsia="Times New Roman" w:hAnsi="Times" w:cs="Times"/>
                <w:color w:val="000000"/>
              </w:rPr>
            </w:pPr>
            <w:r w:rsidRPr="00D94DFE">
              <w:rPr>
                <w:rFonts w:ascii="Times" w:eastAsia="Times New Roman" w:hAnsi="Times" w:cs="Times"/>
                <w:color w:val="000000"/>
              </w:rPr>
              <w:t>0.005 U/µL</w:t>
            </w:r>
          </w:p>
        </w:tc>
        <w:tc>
          <w:tcPr>
            <w:tcW w:w="3140" w:type="dxa"/>
            <w:shd w:val="clear" w:color="auto" w:fill="F2F2F2" w:themeFill="background1" w:themeFillShade="F2"/>
            <w:noWrap/>
            <w:vAlign w:val="center"/>
            <w:hideMark/>
          </w:tcPr>
          <w:p w14:paraId="4F6B19E4" w14:textId="77777777" w:rsidR="00015308" w:rsidRPr="00D94DFE" w:rsidRDefault="00015308" w:rsidP="00CA26C9">
            <w:pPr>
              <w:spacing w:after="0" w:line="240" w:lineRule="auto"/>
              <w:jc w:val="center"/>
              <w:rPr>
                <w:rFonts w:ascii="Times" w:eastAsia="Times New Roman" w:hAnsi="Times" w:cs="Times"/>
                <w:color w:val="000000"/>
              </w:rPr>
            </w:pPr>
            <w:r w:rsidRPr="00D94DFE">
              <w:rPr>
                <w:rFonts w:ascii="Times" w:eastAsia="Times New Roman" w:hAnsi="Times" w:cs="Times"/>
                <w:color w:val="000000"/>
              </w:rPr>
              <w:t>ATP</w:t>
            </w:r>
          </w:p>
        </w:tc>
        <w:tc>
          <w:tcPr>
            <w:tcW w:w="1980" w:type="dxa"/>
            <w:shd w:val="clear" w:color="auto" w:fill="F2F2F2" w:themeFill="background1" w:themeFillShade="F2"/>
            <w:noWrap/>
            <w:vAlign w:val="center"/>
            <w:hideMark/>
          </w:tcPr>
          <w:p w14:paraId="5ACD298D" w14:textId="77777777" w:rsidR="00015308" w:rsidRPr="00D94DFE" w:rsidRDefault="00015308" w:rsidP="00CA26C9">
            <w:pPr>
              <w:spacing w:after="0" w:line="240" w:lineRule="auto"/>
              <w:jc w:val="center"/>
              <w:rPr>
                <w:rFonts w:ascii="Times" w:eastAsia="Times New Roman" w:hAnsi="Times" w:cs="Times"/>
                <w:color w:val="000000"/>
              </w:rPr>
            </w:pPr>
            <w:r w:rsidRPr="00D94DFE">
              <w:rPr>
                <w:rFonts w:ascii="Times" w:eastAsia="Times New Roman" w:hAnsi="Times" w:cs="Times"/>
                <w:color w:val="000000"/>
              </w:rPr>
              <w:t>1500</w:t>
            </w:r>
          </w:p>
        </w:tc>
      </w:tr>
      <w:tr w:rsidR="00015308" w:rsidRPr="00D94DFE" w14:paraId="792A4121" w14:textId="77777777" w:rsidTr="00CA26C9">
        <w:trPr>
          <w:trHeight w:val="345"/>
        </w:trPr>
        <w:tc>
          <w:tcPr>
            <w:tcW w:w="2100" w:type="dxa"/>
            <w:vMerge/>
            <w:tcBorders>
              <w:right w:val="single" w:sz="4" w:space="0" w:color="auto"/>
            </w:tcBorders>
            <w:shd w:val="clear" w:color="auto" w:fill="F2F2F2" w:themeFill="background1" w:themeFillShade="F2"/>
            <w:vAlign w:val="center"/>
            <w:hideMark/>
          </w:tcPr>
          <w:p w14:paraId="5CB5A3F4" w14:textId="77777777" w:rsidR="00015308" w:rsidRPr="00D94DFE" w:rsidRDefault="00015308" w:rsidP="00CA26C9">
            <w:pPr>
              <w:spacing w:after="0" w:line="240" w:lineRule="auto"/>
              <w:rPr>
                <w:rFonts w:ascii="Times" w:eastAsia="Times New Roman" w:hAnsi="Times" w:cs="Times"/>
                <w:color w:val="000000"/>
              </w:rPr>
            </w:pPr>
          </w:p>
        </w:tc>
        <w:tc>
          <w:tcPr>
            <w:tcW w:w="1200" w:type="dxa"/>
            <w:tcBorders>
              <w:left w:val="single" w:sz="4" w:space="0" w:color="auto"/>
            </w:tcBorders>
            <w:shd w:val="clear" w:color="auto" w:fill="F2F2F2" w:themeFill="background1" w:themeFillShade="F2"/>
            <w:noWrap/>
            <w:vAlign w:val="center"/>
            <w:hideMark/>
          </w:tcPr>
          <w:p w14:paraId="3F5FBEED" w14:textId="77777777" w:rsidR="00015308" w:rsidRPr="00D94DFE" w:rsidRDefault="00015308" w:rsidP="00CA26C9">
            <w:pPr>
              <w:spacing w:after="0" w:line="240" w:lineRule="auto"/>
              <w:jc w:val="center"/>
              <w:rPr>
                <w:rFonts w:ascii="Times" w:eastAsia="Times New Roman" w:hAnsi="Times" w:cs="Times"/>
                <w:color w:val="000000"/>
              </w:rPr>
            </w:pPr>
            <w:r w:rsidRPr="00D94DFE">
              <w:rPr>
                <w:rFonts w:ascii="Times" w:eastAsia="Times New Roman" w:hAnsi="Times" w:cs="Times"/>
                <w:color w:val="000000"/>
              </w:rPr>
              <w:t>6PGDH</w:t>
            </w:r>
          </w:p>
        </w:tc>
        <w:tc>
          <w:tcPr>
            <w:tcW w:w="1480" w:type="dxa"/>
            <w:shd w:val="clear" w:color="auto" w:fill="F2F2F2" w:themeFill="background1" w:themeFillShade="F2"/>
            <w:noWrap/>
            <w:vAlign w:val="center"/>
            <w:hideMark/>
          </w:tcPr>
          <w:p w14:paraId="572C6A87" w14:textId="77777777" w:rsidR="00015308" w:rsidRPr="00D94DFE" w:rsidRDefault="00015308" w:rsidP="00CA26C9">
            <w:pPr>
              <w:spacing w:after="0" w:line="240" w:lineRule="auto"/>
              <w:jc w:val="center"/>
              <w:rPr>
                <w:rFonts w:ascii="Times" w:eastAsia="Times New Roman" w:hAnsi="Times" w:cs="Times"/>
                <w:color w:val="000000"/>
              </w:rPr>
            </w:pPr>
            <w:r w:rsidRPr="00D94DFE">
              <w:rPr>
                <w:rFonts w:ascii="Times" w:eastAsia="Times New Roman" w:hAnsi="Times" w:cs="Times"/>
                <w:color w:val="000000"/>
              </w:rPr>
              <w:t>0.005 U/µL</w:t>
            </w:r>
          </w:p>
        </w:tc>
        <w:tc>
          <w:tcPr>
            <w:tcW w:w="3140" w:type="dxa"/>
            <w:shd w:val="clear" w:color="auto" w:fill="F2F2F2" w:themeFill="background1" w:themeFillShade="F2"/>
            <w:noWrap/>
            <w:vAlign w:val="center"/>
            <w:hideMark/>
          </w:tcPr>
          <w:p w14:paraId="5DFFB47A" w14:textId="77777777" w:rsidR="00015308" w:rsidRPr="00D94DFE" w:rsidRDefault="00015308" w:rsidP="00CA26C9">
            <w:pPr>
              <w:spacing w:after="0" w:line="240" w:lineRule="auto"/>
              <w:jc w:val="center"/>
              <w:rPr>
                <w:rFonts w:ascii="Times" w:eastAsia="Times New Roman" w:hAnsi="Times" w:cs="Times"/>
                <w:color w:val="000000"/>
              </w:rPr>
            </w:pPr>
            <w:r w:rsidRPr="00D94DFE">
              <w:rPr>
                <w:rFonts w:ascii="Times" w:eastAsia="Times New Roman" w:hAnsi="Times" w:cs="Times"/>
                <w:color w:val="000000"/>
              </w:rPr>
              <w:t>NADP</w:t>
            </w:r>
          </w:p>
        </w:tc>
        <w:tc>
          <w:tcPr>
            <w:tcW w:w="1980" w:type="dxa"/>
            <w:shd w:val="clear" w:color="auto" w:fill="F2F2F2" w:themeFill="background1" w:themeFillShade="F2"/>
            <w:noWrap/>
            <w:vAlign w:val="center"/>
            <w:hideMark/>
          </w:tcPr>
          <w:p w14:paraId="35BB9AB1" w14:textId="77777777" w:rsidR="00015308" w:rsidRPr="00D94DFE" w:rsidRDefault="00015308" w:rsidP="00CA26C9">
            <w:pPr>
              <w:spacing w:after="0" w:line="240" w:lineRule="auto"/>
              <w:jc w:val="center"/>
              <w:rPr>
                <w:rFonts w:ascii="Times" w:eastAsia="Times New Roman" w:hAnsi="Times" w:cs="Times"/>
                <w:color w:val="000000"/>
              </w:rPr>
            </w:pPr>
            <w:r w:rsidRPr="00D94DFE">
              <w:rPr>
                <w:rFonts w:ascii="Times" w:eastAsia="Times New Roman" w:hAnsi="Times" w:cs="Times"/>
                <w:color w:val="000000"/>
              </w:rPr>
              <w:t>1500</w:t>
            </w:r>
          </w:p>
        </w:tc>
      </w:tr>
      <w:tr w:rsidR="00015308" w:rsidRPr="00D94DFE" w14:paraId="002D95DB" w14:textId="77777777" w:rsidTr="00CA26C9">
        <w:trPr>
          <w:trHeight w:val="300"/>
        </w:trPr>
        <w:tc>
          <w:tcPr>
            <w:tcW w:w="2100" w:type="dxa"/>
            <w:vMerge/>
            <w:tcBorders>
              <w:right w:val="single" w:sz="4" w:space="0" w:color="auto"/>
            </w:tcBorders>
            <w:shd w:val="clear" w:color="auto" w:fill="F2F2F2" w:themeFill="background1" w:themeFillShade="F2"/>
            <w:vAlign w:val="center"/>
            <w:hideMark/>
          </w:tcPr>
          <w:p w14:paraId="65117E1B" w14:textId="77777777" w:rsidR="00015308" w:rsidRPr="00D94DFE" w:rsidRDefault="00015308" w:rsidP="00CA26C9">
            <w:pPr>
              <w:spacing w:after="0" w:line="240" w:lineRule="auto"/>
              <w:rPr>
                <w:rFonts w:ascii="Times" w:eastAsia="Times New Roman" w:hAnsi="Times" w:cs="Times"/>
                <w:color w:val="000000"/>
              </w:rPr>
            </w:pPr>
          </w:p>
        </w:tc>
        <w:tc>
          <w:tcPr>
            <w:tcW w:w="1200" w:type="dxa"/>
            <w:tcBorders>
              <w:left w:val="single" w:sz="4" w:space="0" w:color="auto"/>
            </w:tcBorders>
            <w:shd w:val="clear" w:color="auto" w:fill="F2F2F2" w:themeFill="background1" w:themeFillShade="F2"/>
            <w:noWrap/>
            <w:vAlign w:val="center"/>
            <w:hideMark/>
          </w:tcPr>
          <w:p w14:paraId="6B1FBA08" w14:textId="77777777" w:rsidR="00015308" w:rsidRPr="00D94DFE" w:rsidRDefault="00015308" w:rsidP="00CA26C9">
            <w:pPr>
              <w:spacing w:after="0" w:line="240" w:lineRule="auto"/>
              <w:jc w:val="center"/>
              <w:rPr>
                <w:rFonts w:ascii="Times" w:eastAsia="Times New Roman" w:hAnsi="Times" w:cs="Times"/>
                <w:color w:val="000000"/>
              </w:rPr>
            </w:pPr>
            <w:r w:rsidRPr="00D94DFE">
              <w:rPr>
                <w:rFonts w:ascii="Times" w:eastAsia="Times New Roman" w:hAnsi="Times" w:cs="Times"/>
                <w:color w:val="000000"/>
              </w:rPr>
              <w:t>PRI</w:t>
            </w:r>
          </w:p>
        </w:tc>
        <w:tc>
          <w:tcPr>
            <w:tcW w:w="1480" w:type="dxa"/>
            <w:shd w:val="clear" w:color="auto" w:fill="F2F2F2" w:themeFill="background1" w:themeFillShade="F2"/>
            <w:noWrap/>
            <w:vAlign w:val="center"/>
            <w:hideMark/>
          </w:tcPr>
          <w:p w14:paraId="3B30B826" w14:textId="77777777" w:rsidR="00015308" w:rsidRPr="00D94DFE" w:rsidRDefault="00015308" w:rsidP="00CA26C9">
            <w:pPr>
              <w:spacing w:after="0" w:line="240" w:lineRule="auto"/>
              <w:jc w:val="center"/>
              <w:rPr>
                <w:rFonts w:ascii="Times" w:eastAsia="Times New Roman" w:hAnsi="Times" w:cs="Times"/>
                <w:color w:val="000000"/>
              </w:rPr>
            </w:pPr>
            <w:r w:rsidRPr="00D94DFE">
              <w:rPr>
                <w:rFonts w:ascii="Times" w:eastAsia="Times New Roman" w:hAnsi="Times" w:cs="Times"/>
                <w:color w:val="000000"/>
              </w:rPr>
              <w:t>0.17 µg/µL</w:t>
            </w:r>
          </w:p>
        </w:tc>
        <w:tc>
          <w:tcPr>
            <w:tcW w:w="3140" w:type="dxa"/>
            <w:shd w:val="clear" w:color="auto" w:fill="F2F2F2" w:themeFill="background1" w:themeFillShade="F2"/>
            <w:noWrap/>
            <w:vAlign w:val="center"/>
            <w:hideMark/>
          </w:tcPr>
          <w:p w14:paraId="57154B5E" w14:textId="77777777" w:rsidR="00015308" w:rsidRPr="00D94DFE" w:rsidRDefault="00015308" w:rsidP="00CA26C9">
            <w:pPr>
              <w:spacing w:after="0" w:line="240" w:lineRule="auto"/>
              <w:jc w:val="center"/>
              <w:rPr>
                <w:rFonts w:ascii="Times" w:eastAsia="Times New Roman" w:hAnsi="Times" w:cs="Times"/>
                <w:color w:val="000000"/>
              </w:rPr>
            </w:pPr>
          </w:p>
        </w:tc>
        <w:tc>
          <w:tcPr>
            <w:tcW w:w="1980" w:type="dxa"/>
            <w:shd w:val="clear" w:color="auto" w:fill="F2F2F2" w:themeFill="background1" w:themeFillShade="F2"/>
            <w:noWrap/>
            <w:vAlign w:val="center"/>
            <w:hideMark/>
          </w:tcPr>
          <w:p w14:paraId="66F92C83" w14:textId="77777777" w:rsidR="00015308" w:rsidRPr="00D94DFE" w:rsidRDefault="00015308" w:rsidP="00CA26C9">
            <w:pPr>
              <w:spacing w:after="0" w:line="240" w:lineRule="auto"/>
              <w:jc w:val="center"/>
              <w:rPr>
                <w:rFonts w:ascii="Times" w:eastAsia="Times New Roman" w:hAnsi="Times" w:cs="Times"/>
                <w:color w:val="000000"/>
              </w:rPr>
            </w:pPr>
            <w:r w:rsidRPr="00D94DFE">
              <w:rPr>
                <w:rFonts w:ascii="Times" w:eastAsia="Times New Roman" w:hAnsi="Times" w:cs="Times"/>
                <w:color w:val="000000"/>
              </w:rPr>
              <w:t> </w:t>
            </w:r>
          </w:p>
        </w:tc>
      </w:tr>
      <w:tr w:rsidR="00015308" w:rsidRPr="00D94DFE" w14:paraId="04E447D6" w14:textId="77777777" w:rsidTr="00CA26C9">
        <w:trPr>
          <w:trHeight w:val="87"/>
        </w:trPr>
        <w:tc>
          <w:tcPr>
            <w:tcW w:w="2100" w:type="dxa"/>
            <w:vMerge/>
            <w:tcBorders>
              <w:right w:val="single" w:sz="4" w:space="0" w:color="auto"/>
            </w:tcBorders>
            <w:shd w:val="clear" w:color="auto" w:fill="F2F2F2" w:themeFill="background1" w:themeFillShade="F2"/>
            <w:vAlign w:val="center"/>
            <w:hideMark/>
          </w:tcPr>
          <w:p w14:paraId="6FDA9420" w14:textId="77777777" w:rsidR="00015308" w:rsidRPr="00D94DFE" w:rsidRDefault="00015308" w:rsidP="00CA26C9">
            <w:pPr>
              <w:spacing w:after="0" w:line="240" w:lineRule="auto"/>
              <w:rPr>
                <w:rFonts w:ascii="Times" w:eastAsia="Times New Roman" w:hAnsi="Times" w:cs="Times"/>
                <w:color w:val="000000"/>
              </w:rPr>
            </w:pPr>
          </w:p>
        </w:tc>
        <w:tc>
          <w:tcPr>
            <w:tcW w:w="1200" w:type="dxa"/>
            <w:tcBorders>
              <w:left w:val="single" w:sz="4" w:space="0" w:color="auto"/>
            </w:tcBorders>
            <w:shd w:val="clear" w:color="auto" w:fill="F2F2F2" w:themeFill="background1" w:themeFillShade="F2"/>
            <w:noWrap/>
            <w:vAlign w:val="center"/>
            <w:hideMark/>
          </w:tcPr>
          <w:p w14:paraId="2F7177DA" w14:textId="77777777" w:rsidR="00015308" w:rsidRPr="00D94DFE" w:rsidRDefault="00015308" w:rsidP="00CA26C9">
            <w:pPr>
              <w:spacing w:after="0" w:line="240" w:lineRule="auto"/>
              <w:jc w:val="center"/>
              <w:rPr>
                <w:rFonts w:ascii="Times" w:eastAsia="Times New Roman" w:hAnsi="Times" w:cs="Times"/>
                <w:color w:val="000000"/>
              </w:rPr>
            </w:pPr>
            <w:r w:rsidRPr="00D94DFE">
              <w:rPr>
                <w:rFonts w:ascii="Times" w:eastAsia="Times New Roman" w:hAnsi="Times" w:cs="Times"/>
                <w:color w:val="000000"/>
              </w:rPr>
              <w:t>PRPPS</w:t>
            </w:r>
          </w:p>
        </w:tc>
        <w:tc>
          <w:tcPr>
            <w:tcW w:w="1480" w:type="dxa"/>
            <w:shd w:val="clear" w:color="auto" w:fill="F2F2F2" w:themeFill="background1" w:themeFillShade="F2"/>
            <w:noWrap/>
            <w:vAlign w:val="center"/>
            <w:hideMark/>
          </w:tcPr>
          <w:p w14:paraId="2F0FC189" w14:textId="77777777" w:rsidR="00015308" w:rsidRPr="00D94DFE" w:rsidRDefault="00015308" w:rsidP="00CA26C9">
            <w:pPr>
              <w:spacing w:after="0" w:line="240" w:lineRule="auto"/>
              <w:jc w:val="center"/>
              <w:rPr>
                <w:rFonts w:ascii="Times" w:eastAsia="Times New Roman" w:hAnsi="Times" w:cs="Times"/>
                <w:color w:val="000000"/>
              </w:rPr>
            </w:pPr>
            <w:r w:rsidRPr="00D94DFE">
              <w:rPr>
                <w:rFonts w:ascii="Times" w:eastAsia="Times New Roman" w:hAnsi="Times" w:cs="Times"/>
                <w:color w:val="000000"/>
              </w:rPr>
              <w:t>0.048 µg/µL</w:t>
            </w:r>
          </w:p>
        </w:tc>
        <w:tc>
          <w:tcPr>
            <w:tcW w:w="3140" w:type="dxa"/>
            <w:shd w:val="clear" w:color="auto" w:fill="F2F2F2" w:themeFill="background1" w:themeFillShade="F2"/>
            <w:noWrap/>
            <w:vAlign w:val="center"/>
            <w:hideMark/>
          </w:tcPr>
          <w:p w14:paraId="0A80685C" w14:textId="77777777" w:rsidR="00015308" w:rsidRPr="00D94DFE" w:rsidRDefault="00015308" w:rsidP="00CA26C9">
            <w:pPr>
              <w:spacing w:after="0" w:line="240" w:lineRule="auto"/>
              <w:jc w:val="center"/>
              <w:rPr>
                <w:rFonts w:ascii="Times" w:eastAsia="Times New Roman" w:hAnsi="Times" w:cs="Times"/>
                <w:color w:val="000000"/>
              </w:rPr>
            </w:pPr>
            <w:r w:rsidRPr="00D94DFE">
              <w:rPr>
                <w:rFonts w:ascii="Times" w:eastAsia="Times New Roman" w:hAnsi="Times" w:cs="Times"/>
                <w:color w:val="000000"/>
              </w:rPr>
              <w:t> </w:t>
            </w:r>
          </w:p>
        </w:tc>
        <w:tc>
          <w:tcPr>
            <w:tcW w:w="1980" w:type="dxa"/>
            <w:shd w:val="clear" w:color="auto" w:fill="F2F2F2" w:themeFill="background1" w:themeFillShade="F2"/>
            <w:noWrap/>
            <w:vAlign w:val="center"/>
            <w:hideMark/>
          </w:tcPr>
          <w:p w14:paraId="7B303EC0" w14:textId="77777777" w:rsidR="00015308" w:rsidRPr="00D94DFE" w:rsidRDefault="00015308" w:rsidP="00CA26C9">
            <w:pPr>
              <w:spacing w:after="0" w:line="240" w:lineRule="auto"/>
              <w:jc w:val="center"/>
              <w:rPr>
                <w:rFonts w:ascii="Times" w:eastAsia="Times New Roman" w:hAnsi="Times" w:cs="Times"/>
                <w:color w:val="000000"/>
              </w:rPr>
            </w:pPr>
            <w:r w:rsidRPr="00D94DFE">
              <w:rPr>
                <w:rFonts w:ascii="Times" w:eastAsia="Times New Roman" w:hAnsi="Times" w:cs="Times"/>
                <w:color w:val="000000"/>
              </w:rPr>
              <w:t> </w:t>
            </w:r>
          </w:p>
        </w:tc>
      </w:tr>
    </w:tbl>
    <w:p w14:paraId="44A4886D" w14:textId="77777777" w:rsidR="00015308" w:rsidRPr="00D94DFE" w:rsidRDefault="00015308" w:rsidP="00015308">
      <w:pPr>
        <w:spacing w:line="240" w:lineRule="auto"/>
        <w:jc w:val="both"/>
        <w:rPr>
          <w:rFonts w:ascii="Times" w:hAnsi="Times" w:cs="Times"/>
        </w:rPr>
      </w:pPr>
    </w:p>
    <w:p w14:paraId="77129376" w14:textId="71AC6994" w:rsidR="00015308" w:rsidRPr="00D94DFE" w:rsidRDefault="00807610" w:rsidP="00015308">
      <w:pPr>
        <w:spacing w:line="240" w:lineRule="auto"/>
        <w:jc w:val="both"/>
        <w:rPr>
          <w:rFonts w:ascii="Times" w:hAnsi="Times" w:cs="Times"/>
          <w:lang w:val="en-GB"/>
        </w:rPr>
      </w:pPr>
      <w:r w:rsidRPr="00D94DFE">
        <w:rPr>
          <w:rFonts w:ascii="Times" w:hAnsi="Times" w:cs="Times"/>
          <w:lang w:val="en-GB"/>
        </w:rPr>
        <w:t xml:space="preserve">In </w:t>
      </w:r>
      <w:r w:rsidR="00015308" w:rsidRPr="00D94DFE">
        <w:rPr>
          <w:rFonts w:ascii="Times" w:hAnsi="Times" w:cs="Times"/>
          <w:lang w:val="en-GB"/>
        </w:rPr>
        <w:t xml:space="preserve">a batch experiment all five PPP network enzymes (HK, G6PDH, 6PGDH, PRI and PRPPS) together with substrate glucose and cofactors ATP and NADP were mixed and let to react </w:t>
      </w:r>
      <w:r w:rsidR="008C12B8" w:rsidRPr="00D94DFE">
        <w:rPr>
          <w:rFonts w:ascii="Times" w:hAnsi="Times" w:cs="Times"/>
          <w:lang w:val="en-GB"/>
        </w:rPr>
        <w:t xml:space="preserve">for </w:t>
      </w:r>
      <w:r w:rsidR="00015308" w:rsidRPr="00D94DFE">
        <w:rPr>
          <w:rFonts w:ascii="Times" w:hAnsi="Times" w:cs="Times"/>
          <w:lang w:val="en-GB"/>
        </w:rPr>
        <w:t xml:space="preserve">120 min at 30 °C while shaking. </w:t>
      </w:r>
      <w:r w:rsidR="00015308" w:rsidRPr="00D94DFE">
        <w:rPr>
          <w:rFonts w:ascii="Times" w:hAnsi="Times" w:cs="Times"/>
        </w:rPr>
        <w:t>At every 0, 5, 10, 20, 40, 60 and 120 min reaction time point a sample (20 µl) was taken from each reaction tube, quenched using guanidinium chloride (8 M, 60 µl), where sample to guanidinium chloride ratio was 1:3 and vortexed. After this all samples were centrifuged for 5 min at 10x1000 rpm, the supernatant (30 µl)</w:t>
      </w:r>
      <w:r w:rsidR="00015308" w:rsidRPr="00D94DFE">
        <w:rPr>
          <w:rFonts w:ascii="Times" w:hAnsi="Times" w:cs="Times"/>
          <w:b/>
          <w:sz w:val="36"/>
          <w:lang w:val="en-GB"/>
        </w:rPr>
        <w:t xml:space="preserve"> </w:t>
      </w:r>
      <w:r w:rsidR="00015308" w:rsidRPr="00D94DFE">
        <w:rPr>
          <w:rFonts w:ascii="Times" w:hAnsi="Times" w:cs="Times"/>
          <w:lang w:val="en-GB"/>
        </w:rPr>
        <w:t>was analysed offline by HPLC. Chromatographic analysis included integration of four substrate, intermediate or product cofactor peaks</w:t>
      </w:r>
      <w:r w:rsidR="00015308" w:rsidRPr="00D94DFE">
        <w:rPr>
          <w:rFonts w:ascii="Times" w:hAnsi="Times" w:cs="Times"/>
          <w:vertAlign w:val="superscript"/>
          <w:lang w:val="en-GB"/>
        </w:rPr>
        <w:t xml:space="preserve">1 </w:t>
      </w:r>
      <w:r w:rsidR="00015308" w:rsidRPr="00D94DFE">
        <w:rPr>
          <w:rFonts w:ascii="Times" w:hAnsi="Times" w:cs="Times"/>
          <w:lang w:val="en-GB"/>
        </w:rPr>
        <w:t>(</w:t>
      </w:r>
      <w:r w:rsidR="00015308" w:rsidRPr="00D94DFE">
        <w:rPr>
          <w:rFonts w:ascii="Times" w:hAnsi="Times" w:cs="Times"/>
          <w:b/>
          <w:lang w:val="en-GB"/>
        </w:rPr>
        <w:t>Figure</w:t>
      </w:r>
      <w:r w:rsidR="00015308" w:rsidRPr="00D94DFE">
        <w:rPr>
          <w:rFonts w:ascii="Times" w:hAnsi="Times" w:cs="Times"/>
          <w:lang w:val="en-GB"/>
        </w:rPr>
        <w:t xml:space="preserve"> </w:t>
      </w:r>
      <w:r w:rsidR="008C12B8" w:rsidRPr="00D94DFE">
        <w:rPr>
          <w:rFonts w:ascii="Times" w:hAnsi="Times" w:cs="Times"/>
          <w:b/>
          <w:bCs/>
          <w:lang w:val="en-GB"/>
        </w:rPr>
        <w:t>S5</w:t>
      </w:r>
      <w:r w:rsidR="00015308" w:rsidRPr="00D94DFE">
        <w:rPr>
          <w:rFonts w:ascii="Times" w:hAnsi="Times" w:cs="Times"/>
          <w:b/>
          <w:bCs/>
          <w:lang w:val="en-GB"/>
        </w:rPr>
        <w:t>)</w:t>
      </w:r>
      <w:r w:rsidR="00015308" w:rsidRPr="00D94DFE">
        <w:rPr>
          <w:rFonts w:ascii="Times" w:hAnsi="Times" w:cs="Times"/>
          <w:lang w:val="en-GB"/>
        </w:rPr>
        <w:t xml:space="preserve">. Another cascade product NADPH is not depicted in the plot due to difficulties in peak overlapping and separation with the peak of guanidinium chloride. </w:t>
      </w:r>
    </w:p>
    <w:p w14:paraId="1EB01C37" w14:textId="0916D763" w:rsidR="00015308" w:rsidRPr="00D94DFE" w:rsidRDefault="00015308" w:rsidP="00015308">
      <w:pPr>
        <w:spacing w:line="240" w:lineRule="auto"/>
        <w:jc w:val="both"/>
        <w:rPr>
          <w:rFonts w:ascii="Times" w:hAnsi="Times" w:cs="Times"/>
          <w:lang w:val="en-GB"/>
        </w:rPr>
      </w:pPr>
      <w:r w:rsidRPr="00D94DFE">
        <w:rPr>
          <w:rFonts w:ascii="Times" w:hAnsi="Times" w:cs="Times"/>
          <w:lang w:val="en-GB"/>
        </w:rPr>
        <w:lastRenderedPageBreak/>
        <w:t>To demonstrate how PPP network enzymes influence AMP formation over time, five individual batch experiments were performed (</w:t>
      </w:r>
      <w:r w:rsidRPr="00D94DFE">
        <w:rPr>
          <w:rFonts w:ascii="Times" w:hAnsi="Times" w:cs="Times"/>
          <w:b/>
          <w:lang w:val="en-GB"/>
        </w:rPr>
        <w:t xml:space="preserve">Figure </w:t>
      </w:r>
      <w:r w:rsidR="008C12B8" w:rsidRPr="00D94DFE">
        <w:rPr>
          <w:rFonts w:ascii="Times" w:hAnsi="Times" w:cs="Times"/>
          <w:b/>
          <w:lang w:val="en-GB"/>
        </w:rPr>
        <w:t>S2</w:t>
      </w:r>
      <w:r w:rsidRPr="00D94DFE">
        <w:rPr>
          <w:rFonts w:ascii="Times" w:hAnsi="Times" w:cs="Times"/>
          <w:lang w:val="en-GB"/>
        </w:rPr>
        <w:t>). We started from the last enzyme PRPPS in the cascade in the first experiment and</w:t>
      </w:r>
      <w:r w:rsidR="006D6F31" w:rsidRPr="00D94DFE">
        <w:rPr>
          <w:rFonts w:ascii="Times" w:hAnsi="Times" w:cs="Times"/>
          <w:lang w:val="en-GB"/>
        </w:rPr>
        <w:t xml:space="preserve"> added</w:t>
      </w:r>
      <w:r w:rsidRPr="00D94DFE">
        <w:rPr>
          <w:rFonts w:ascii="Times" w:hAnsi="Times" w:cs="Times"/>
          <w:lang w:val="en-GB"/>
        </w:rPr>
        <w:t xml:space="preserve"> one extra enzyme for every new experiment until we formed a full cascade of five enzymes. </w:t>
      </w:r>
      <w:r w:rsidR="008F680E" w:rsidRPr="00D94DFE">
        <w:rPr>
          <w:rFonts w:ascii="Times" w:hAnsi="Times" w:cs="Times"/>
          <w:lang w:val="en-GB"/>
        </w:rPr>
        <w:t>Figure S1 and S2 summarize the results.</w:t>
      </w:r>
    </w:p>
    <w:p w14:paraId="438EA3F4" w14:textId="77777777" w:rsidR="008C12B8" w:rsidRPr="00D94DFE" w:rsidRDefault="008C12B8" w:rsidP="008C12B8">
      <w:pPr>
        <w:keepNext/>
        <w:spacing w:line="240" w:lineRule="auto"/>
        <w:jc w:val="center"/>
        <w:rPr>
          <w:rFonts w:ascii="Times" w:hAnsi="Times" w:cs="Times"/>
        </w:rPr>
      </w:pPr>
      <w:r w:rsidRPr="00D94DFE">
        <w:rPr>
          <w:rFonts w:ascii="Times" w:hAnsi="Times" w:cs="Times"/>
          <w:noProof/>
          <w:lang w:val="nl-NL" w:eastAsia="nl-NL"/>
        </w:rPr>
        <w:drawing>
          <wp:inline distT="0" distB="0" distL="0" distR="0" wp14:anchorId="4976EE18" wp14:editId="390CE87C">
            <wp:extent cx="4079175" cy="5547815"/>
            <wp:effectExtent l="0" t="0" r="0" b="0"/>
            <wp:docPr id="2102967187" name="Picture 7"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5730330" name="Picture 7" descr="A screenshot of a cell phon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086613" cy="5557931"/>
                    </a:xfrm>
                    <a:prstGeom prst="rect">
                      <a:avLst/>
                    </a:prstGeom>
                    <a:noFill/>
                    <a:ln>
                      <a:noFill/>
                    </a:ln>
                  </pic:spPr>
                </pic:pic>
              </a:graphicData>
            </a:graphic>
          </wp:inline>
        </w:drawing>
      </w:r>
    </w:p>
    <w:p w14:paraId="5234AA52" w14:textId="67747559" w:rsidR="008C12B8" w:rsidRPr="00D94DFE" w:rsidRDefault="008C12B8" w:rsidP="008C12B8">
      <w:pPr>
        <w:pStyle w:val="Caption"/>
        <w:keepNext/>
        <w:jc w:val="both"/>
        <w:rPr>
          <w:rFonts w:ascii="Times" w:hAnsi="Times" w:cs="Times"/>
          <w:color w:val="000000" w:themeColor="text1"/>
          <w:sz w:val="22"/>
          <w:szCs w:val="22"/>
        </w:rPr>
      </w:pPr>
      <w:r w:rsidRPr="00D94DFE">
        <w:rPr>
          <w:rFonts w:ascii="Times" w:hAnsi="Times" w:cs="Times"/>
          <w:b/>
          <w:bCs/>
          <w:sz w:val="22"/>
          <w:szCs w:val="22"/>
        </w:rPr>
        <w:t>Figure S1.</w:t>
      </w:r>
      <w:r w:rsidRPr="00D94DFE">
        <w:rPr>
          <w:rFonts w:ascii="Times" w:hAnsi="Times" w:cs="Times"/>
          <w:sz w:val="22"/>
          <w:szCs w:val="22"/>
        </w:rPr>
        <w:t xml:space="preserve"> </w:t>
      </w:r>
      <w:r w:rsidRPr="00D94DFE">
        <w:rPr>
          <w:rFonts w:ascii="Times" w:hAnsi="Times" w:cs="Times"/>
          <w:color w:val="000000" w:themeColor="text1"/>
          <w:sz w:val="22"/>
          <w:szCs w:val="22"/>
          <w:lang w:val="en-GB"/>
        </w:rPr>
        <w:t>The output concentrations of PPP cascade in batch experiment over 120 min reaction time at 30 °C from the top right to bottom, only PRPPS enzyme reaction, PRI-PRPPS enzyme reaction, 6PGDH-PRI-PRPPS enzyme reaction, G6PDH-6PGDH-PRI-PRPPS enzyme reaction and full cascade of HK-G6PDH-6PGDH-PRI-PRPPS enzyme reaction.</w:t>
      </w:r>
    </w:p>
    <w:p w14:paraId="765511C4" w14:textId="77777777" w:rsidR="008C12B8" w:rsidRPr="00D94DFE" w:rsidRDefault="008C12B8" w:rsidP="00015308">
      <w:pPr>
        <w:spacing w:line="240" w:lineRule="auto"/>
        <w:jc w:val="both"/>
        <w:rPr>
          <w:rFonts w:ascii="Times" w:hAnsi="Times" w:cs="Times"/>
        </w:rPr>
      </w:pPr>
    </w:p>
    <w:p w14:paraId="653737AE" w14:textId="77777777" w:rsidR="00015308" w:rsidRPr="00D94DFE" w:rsidRDefault="00015308" w:rsidP="008F680E">
      <w:pPr>
        <w:spacing w:line="240" w:lineRule="auto"/>
        <w:jc w:val="center"/>
        <w:rPr>
          <w:rFonts w:ascii="Times" w:hAnsi="Times" w:cs="Times"/>
          <w:lang w:val="en-GB"/>
        </w:rPr>
      </w:pPr>
      <w:r w:rsidRPr="00D94DFE">
        <w:rPr>
          <w:rFonts w:ascii="Times" w:hAnsi="Times" w:cs="Times"/>
          <w:noProof/>
          <w:lang w:val="nl-NL" w:eastAsia="nl-NL"/>
        </w:rPr>
        <w:lastRenderedPageBreak/>
        <mc:AlternateContent>
          <mc:Choice Requires="wpg">
            <w:drawing>
              <wp:inline distT="0" distB="0" distL="0" distR="0" wp14:anchorId="5CC71DA7" wp14:editId="5DC98049">
                <wp:extent cx="5532375" cy="3412398"/>
                <wp:effectExtent l="0" t="0" r="0" b="0"/>
                <wp:docPr id="2" name="Group 39"/>
                <wp:cNvGraphicFramePr/>
                <a:graphic xmlns:a="http://schemas.openxmlformats.org/drawingml/2006/main">
                  <a:graphicData uri="http://schemas.microsoft.com/office/word/2010/wordprocessingGroup">
                    <wpg:wgp>
                      <wpg:cNvGrpSpPr/>
                      <wpg:grpSpPr>
                        <a:xfrm>
                          <a:off x="0" y="0"/>
                          <a:ext cx="5532375" cy="3412398"/>
                          <a:chOff x="0" y="0"/>
                          <a:chExt cx="3893729" cy="2502706"/>
                        </a:xfrm>
                      </wpg:grpSpPr>
                      <pic:pic xmlns:pic="http://schemas.openxmlformats.org/drawingml/2006/picture">
                        <pic:nvPicPr>
                          <pic:cNvPr id="11" name="Picture 11"/>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502705" cy="2502706"/>
                          </a:xfrm>
                          <a:prstGeom prst="rect">
                            <a:avLst/>
                          </a:prstGeom>
                        </pic:spPr>
                      </pic:pic>
                      <wps:wsp>
                        <wps:cNvPr id="12" name="Rectangle 12"/>
                        <wps:cNvSpPr/>
                        <wps:spPr>
                          <a:xfrm>
                            <a:off x="2240299" y="1251098"/>
                            <a:ext cx="508635" cy="214630"/>
                          </a:xfrm>
                          <a:prstGeom prst="rect">
                            <a:avLst/>
                          </a:prstGeom>
                        </wps:spPr>
                        <wps:txbx>
                          <w:txbxContent>
                            <w:p w14:paraId="6D5A7F3B" w14:textId="77777777" w:rsidR="00807610" w:rsidRDefault="00807610" w:rsidP="00015308">
                              <w:pPr>
                                <w:pStyle w:val="NormalWeb"/>
                                <w:spacing w:before="0" w:beforeAutospacing="0" w:after="0" w:afterAutospacing="0"/>
                              </w:pPr>
                              <w:r>
                                <w:rPr>
                                  <w:rFonts w:ascii="Arial Nova" w:hAnsi="Arial Nova" w:cstheme="minorBidi"/>
                                  <w:b/>
                                  <w:bCs/>
                                  <w:color w:val="800000"/>
                                  <w:kern w:val="24"/>
                                  <w:sz w:val="16"/>
                                  <w:szCs w:val="16"/>
                                </w:rPr>
                                <w:t>PRPPS</w:t>
                              </w:r>
                              <w:r>
                                <w:rPr>
                                  <w:rFonts w:ascii="Arial Nova" w:hAnsi="Arial Nova" w:cstheme="minorBidi"/>
                                  <w:b/>
                                  <w:bCs/>
                                  <w:color w:val="000000" w:themeColor="text1"/>
                                  <w:kern w:val="24"/>
                                  <w:sz w:val="16"/>
                                  <w:szCs w:val="16"/>
                                </w:rPr>
                                <w:t xml:space="preserve"> </w:t>
                              </w:r>
                            </w:p>
                          </w:txbxContent>
                        </wps:txbx>
                        <wps:bodyPr wrap="square">
                          <a:noAutofit/>
                        </wps:bodyPr>
                      </wps:wsp>
                      <wps:wsp>
                        <wps:cNvPr id="13" name="Rectangle 13"/>
                        <wps:cNvSpPr/>
                        <wps:spPr>
                          <a:xfrm>
                            <a:off x="2251440" y="111228"/>
                            <a:ext cx="708025" cy="214630"/>
                          </a:xfrm>
                          <a:prstGeom prst="rect">
                            <a:avLst/>
                          </a:prstGeom>
                        </wps:spPr>
                        <wps:txbx>
                          <w:txbxContent>
                            <w:p w14:paraId="43CFF8FD" w14:textId="77777777" w:rsidR="00807610" w:rsidRDefault="00807610" w:rsidP="00015308">
                              <w:pPr>
                                <w:pStyle w:val="NormalWeb"/>
                                <w:spacing w:before="0" w:beforeAutospacing="0" w:after="0" w:afterAutospacing="0"/>
                                <w:textAlignment w:val="bottom"/>
                              </w:pPr>
                              <w:r>
                                <w:rPr>
                                  <w:rFonts w:ascii="Arial Nova" w:hAnsi="Arial Nova" w:cstheme="minorBidi"/>
                                  <w:b/>
                                  <w:bCs/>
                                  <w:color w:val="CC5B5B"/>
                                  <w:kern w:val="24"/>
                                  <w:sz w:val="16"/>
                                  <w:szCs w:val="16"/>
                                </w:rPr>
                                <w:t>PRI</w:t>
                              </w:r>
                              <w:r>
                                <w:rPr>
                                  <w:rFonts w:ascii="Arial Nova" w:hAnsi="Arial Nova" w:cstheme="minorBidi"/>
                                  <w:b/>
                                  <w:bCs/>
                                  <w:color w:val="000000" w:themeColor="text1"/>
                                  <w:kern w:val="24"/>
                                  <w:sz w:val="16"/>
                                  <w:szCs w:val="16"/>
                                </w:rPr>
                                <w:t>-PRPPS</w:t>
                              </w:r>
                            </w:p>
                          </w:txbxContent>
                        </wps:txbx>
                        <wps:bodyPr wrap="square">
                          <a:noAutofit/>
                        </wps:bodyPr>
                      </wps:wsp>
                      <wps:wsp>
                        <wps:cNvPr id="14" name="Rectangle 14"/>
                        <wps:cNvSpPr/>
                        <wps:spPr>
                          <a:xfrm>
                            <a:off x="2240299" y="536820"/>
                            <a:ext cx="1089660" cy="214630"/>
                          </a:xfrm>
                          <a:prstGeom prst="rect">
                            <a:avLst/>
                          </a:prstGeom>
                        </wps:spPr>
                        <wps:txbx>
                          <w:txbxContent>
                            <w:p w14:paraId="1C8FD3CF" w14:textId="77777777" w:rsidR="00807610" w:rsidRDefault="00807610" w:rsidP="00015308">
                              <w:pPr>
                                <w:pStyle w:val="NormalWeb"/>
                                <w:spacing w:before="0" w:beforeAutospacing="0" w:after="0" w:afterAutospacing="0"/>
                                <w:textAlignment w:val="bottom"/>
                              </w:pPr>
                              <w:r>
                                <w:rPr>
                                  <w:rFonts w:ascii="Arial Nova" w:hAnsi="Arial Nova" w:cstheme="minorBidi"/>
                                  <w:b/>
                                  <w:bCs/>
                                  <w:color w:val="E99578"/>
                                  <w:kern w:val="24"/>
                                  <w:sz w:val="16"/>
                                  <w:szCs w:val="16"/>
                                </w:rPr>
                                <w:t>6PGDH</w:t>
                              </w:r>
                              <w:r>
                                <w:rPr>
                                  <w:rFonts w:ascii="Arial Nova" w:hAnsi="Arial Nova" w:cstheme="minorBidi"/>
                                  <w:b/>
                                  <w:bCs/>
                                  <w:color w:val="000000" w:themeColor="text1"/>
                                  <w:kern w:val="24"/>
                                  <w:sz w:val="16"/>
                                  <w:szCs w:val="16"/>
                                </w:rPr>
                                <w:t>-PRI-PRPPS</w:t>
                              </w:r>
                            </w:p>
                          </w:txbxContent>
                        </wps:txbx>
                        <wps:bodyPr wrap="square">
                          <a:noAutofit/>
                        </wps:bodyPr>
                      </wps:wsp>
                      <wps:wsp>
                        <wps:cNvPr id="15" name="Rectangle 15"/>
                        <wps:cNvSpPr/>
                        <wps:spPr>
                          <a:xfrm>
                            <a:off x="2241779" y="214112"/>
                            <a:ext cx="1471295" cy="214630"/>
                          </a:xfrm>
                          <a:prstGeom prst="rect">
                            <a:avLst/>
                          </a:prstGeom>
                        </wps:spPr>
                        <wps:txbx>
                          <w:txbxContent>
                            <w:p w14:paraId="54BD7421" w14:textId="77777777" w:rsidR="00807610" w:rsidRDefault="00807610" w:rsidP="00015308">
                              <w:pPr>
                                <w:pStyle w:val="NormalWeb"/>
                                <w:spacing w:before="0" w:beforeAutospacing="0" w:after="0" w:afterAutospacing="0"/>
                                <w:textAlignment w:val="bottom"/>
                              </w:pPr>
                              <w:r>
                                <w:rPr>
                                  <w:rFonts w:ascii="Arial Nova" w:hAnsi="Arial Nova" w:cstheme="minorBidi"/>
                                  <w:b/>
                                  <w:bCs/>
                                  <w:color w:val="8DBA8D"/>
                                  <w:kern w:val="24"/>
                                  <w:sz w:val="16"/>
                                  <w:szCs w:val="16"/>
                                </w:rPr>
                                <w:t>G6PDH</w:t>
                              </w:r>
                              <w:r>
                                <w:rPr>
                                  <w:rFonts w:ascii="Arial Nova" w:hAnsi="Arial Nova" w:cstheme="minorBidi"/>
                                  <w:b/>
                                  <w:bCs/>
                                  <w:color w:val="000000" w:themeColor="text1"/>
                                  <w:kern w:val="24"/>
                                  <w:sz w:val="16"/>
                                  <w:szCs w:val="16"/>
                                </w:rPr>
                                <w:t>-6PGDH-PRI-PRPPS</w:t>
                              </w:r>
                            </w:p>
                          </w:txbxContent>
                        </wps:txbx>
                        <wps:bodyPr wrap="square">
                          <a:noAutofit/>
                        </wps:bodyPr>
                      </wps:wsp>
                      <wps:wsp>
                        <wps:cNvPr id="16" name="Rectangle 16"/>
                        <wps:cNvSpPr/>
                        <wps:spPr>
                          <a:xfrm>
                            <a:off x="2240189" y="1467638"/>
                            <a:ext cx="1653540" cy="214630"/>
                          </a:xfrm>
                          <a:prstGeom prst="rect">
                            <a:avLst/>
                          </a:prstGeom>
                        </wps:spPr>
                        <wps:txbx>
                          <w:txbxContent>
                            <w:p w14:paraId="031CFE38" w14:textId="77777777" w:rsidR="00807610" w:rsidRDefault="00807610" w:rsidP="00015308">
                              <w:pPr>
                                <w:pStyle w:val="NormalWeb"/>
                                <w:spacing w:before="0" w:beforeAutospacing="0" w:after="0" w:afterAutospacing="0"/>
                                <w:textAlignment w:val="bottom"/>
                              </w:pPr>
                              <w:r>
                                <w:rPr>
                                  <w:rFonts w:ascii="Arial Nova" w:hAnsi="Arial Nova" w:cstheme="minorBidi"/>
                                  <w:b/>
                                  <w:bCs/>
                                  <w:color w:val="00CCCF"/>
                                  <w:kern w:val="24"/>
                                  <w:sz w:val="16"/>
                                  <w:szCs w:val="16"/>
                                </w:rPr>
                                <w:t>HK</w:t>
                              </w:r>
                              <w:r>
                                <w:rPr>
                                  <w:rFonts w:ascii="Arial Nova" w:hAnsi="Arial Nova" w:cstheme="minorBidi"/>
                                  <w:b/>
                                  <w:bCs/>
                                  <w:color w:val="000000" w:themeColor="text1"/>
                                  <w:kern w:val="24"/>
                                  <w:sz w:val="16"/>
                                  <w:szCs w:val="16"/>
                                </w:rPr>
                                <w:t>-G6PDH-6PGDH-PRI-PRPPS</w:t>
                              </w:r>
                            </w:p>
                          </w:txbxContent>
                        </wps:txbx>
                        <wps:bodyPr wrap="square">
                          <a:noAutofit/>
                        </wps:bodyPr>
                      </wps:wsp>
                      <wps:wsp>
                        <wps:cNvPr id="17" name="Rectangle 17"/>
                        <wps:cNvSpPr/>
                        <wps:spPr>
                          <a:xfrm>
                            <a:off x="828985" y="65538"/>
                            <a:ext cx="688975" cy="367665"/>
                          </a:xfrm>
                          <a:prstGeom prst="rect">
                            <a:avLst/>
                          </a:prstGeom>
                        </wps:spPr>
                        <wps:txbx>
                          <w:txbxContent>
                            <w:p w14:paraId="0A5150DC" w14:textId="77777777" w:rsidR="00807610" w:rsidRDefault="00807610" w:rsidP="00015308">
                              <w:pPr>
                                <w:pStyle w:val="NormalWeb"/>
                                <w:spacing w:before="0" w:beforeAutospacing="0" w:after="0" w:afterAutospacing="0"/>
                              </w:pPr>
                              <w:r>
                                <w:rPr>
                                  <w:rFonts w:ascii="Arial Nova" w:hAnsi="Arial Nova" w:cstheme="minorBidi"/>
                                  <w:b/>
                                  <w:bCs/>
                                  <w:color w:val="D9BD7A"/>
                                  <w:kern w:val="24"/>
                                  <w:sz w:val="36"/>
                                  <w:szCs w:val="36"/>
                                </w:rPr>
                                <w:t>AMP</w:t>
                              </w:r>
                            </w:p>
                          </w:txbxContent>
                        </wps:txbx>
                        <wps:bodyPr wrap="square">
                          <a:noAutofit/>
                        </wps:bodyPr>
                      </wps:wsp>
                    </wpg:wgp>
                  </a:graphicData>
                </a:graphic>
              </wp:inline>
            </w:drawing>
          </mc:Choice>
          <mc:Fallback>
            <w:pict>
              <v:group w14:anchorId="5CC71DA7" id="Group 39" o:spid="_x0000_s1026" style="width:435.6pt;height:268.7pt;mso-position-horizontal-relative:char;mso-position-vertical-relative:line" coordsize="38937,2502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XAt6efQMAAKQNAAAOAAAAZHJzL2Uyb0RvYy54bWzMl2tv2zYUhr8P2H8Q&#10;9L2RRF1txCmKZQ0GFGuwrj+ApimLqCRyJB07/34vqUsSx8XibhnywTIp3s55+J5D6vL9oWuDO66N&#10;kP0qTC7iMOA9kxvRb1fh1z8/vqvCwFjab2gre74K77kJ31/9/NPlXi05kY1sN1wHmKQ3y71ahY21&#10;ahlFhjW8o+ZCKt6jsZa6oxZVvY02mu4xe9dGJI6LaC/1RmnJuDF4ez00hld+/rrmzH6ua8Nt0K5C&#10;2Gb9U/vn2j2jq0u63GqqGsFGM+gPWNFR0WPReaprammw0+LZVJ1gWhpZ2wsmu0jWtWDc+wBvkvjI&#10;mxstd8r7sl3ut2rGBLRHnH54Wvb73Y1WX9StBom92oKFrzlfDrXu3D+sDA4e2f2MjB9swPAyz1OS&#10;lnkYMLSlWULSRTVAZQ3IPxvHml/HkWm1SEuyGEaSPCZlXLiR0bRw9MQcJdgSv5EBSs8Y/LNWMMru&#10;NA/HSboXzdFR/W2n3mG7FLViLVph7730sDHOqP7uVrBbPVSA81YHYoNQSMKgpx0kj2a3aoA3cM8N&#10;cb2GMdT59Emybybo5S8N7bf8g1FQLSbwMJ52j1z1yYLrVqiPom3dPrny6BoUfqSQE3QG9V1Ltut4&#10;b4dw0ryFl7I3jVAmDPSSd2sOd/RvGzjEEMoWLiktejtss7GaW9a49WvY8QdsHzZxbvBGP9jpXDDQ&#10;20sVNkhjVNgpnYChNvaGyy5wBdgKG7A5dEnvPpnRmqkL9PVggC+i6pSP9GMmeqg943dWhH1pqOIw&#10;wU37SBJkkoSjhL1uIQriMI795jA03yNESBaTBYIG0ZaQPImnaJvjMa6KdIKVZEXqU9wcU+eycoYN&#10;m+VK9rA+jNau5eYeSt8jc65C89eOIqwc8l5+2FlZC4/djRk6ArurAPH/xTo9wTo9k3WeZBkODcc6&#10;SQgZE9uEuoyrmLwm6iGPTDa/eeLZCeLZZD2i4Dx152lRkfF8nogncbUoCuyIO2zIa6jbI59D8s0j&#10;h/qGM+ZRQsnPRZ6U5ZBQQBQyd8PpckaelQlZvLrK58h888iLE8j9vcXltxerPKnGHJ4VZZEeJZak&#10;yNPcJZ7Xlfkcm2+eeXmCeXmWzCtSLSqoGHmjwJX1CHhRVYv5DosNKXwM/YeHpk8rc2D+C97+ToxP&#10;AX9NHj9b3LfG47o/ax8+rq7+BgAA//8DAFBLAwQKAAAAAAAAACEAyP0COjdzAAA3cwAAFAAAAGRy&#10;cy9tZWRpYS9pbWFnZTEucG5niVBORw0KGgoAAAANSUhEUgAAAc4AAAHOCAYAAAFm4dkmAAAAAXNS&#10;R0IArs4c6QAAAARnQU1BAACxjwv8YQUAAAAJcEhZcwAAIdUAACHVAQSctJ0AAHLMSURBVHhe7Z0H&#10;mNTE+8fljqP33qTXO6kqRfmBiiJWBMFeQMSCivoXBUVQUVRURBQEqdIEFVFAEFRApUlTivTeOxzl&#10;jqvMf9/sTHaSnewmu0k2yb6f53mfTSaTNu985920mStInIAn6jXwRL2G8ETz5MkjmZfwlEevuEL7&#10;dDQ96ja21KsvmdbJClNnzZpFp5wPnNzOq2tJJ8hMhLavHQ6cIHmrGJ0Lj6tONDc9PXCC71ehqfoQ&#10;nmjv3r0ly87OpimxhelPwoAXeQx5VF3/582bp6kJM4CTO/3tt/6ZCE+Qofsok5KSpJMaN24cTfFT&#10;v76/pD/88EMyePBgaToaYB+y94AoT5ARlUdh3myPwklK2/yum+GTDHUswiVlypSRYumFCxdoij3I&#10;JxnmBC9mXiRXfX2V0EqWLElzKTHXHVGwtVEj6fe3D8sFHbweWO3S8qrmiQ4cOJBO2QecVKiDjQbh&#10;FtlfQLv+CkKV1eu5SIl51ZVOcmIKnbOOmJ6o3PjYgGbVbdasGZ2zjg8fqU+evTovnbMWzeI8efIk&#10;Sff9t7QK8CaEkZh79OzZs7Y1RnYgPNFjx47RKWtg3rQTTY+CWfHPKBYnCWieKKA+UbWecnJyDGtM&#10;ipfZWXTOPoRHuWzZMjqlZPHixaRgwYJ0zg870b///pusXLlSmtYiVt4EQnqUB05I7T1RmhZlExN1&#10;57UCzRM1W6PMm5cvX6Yp9qJZxHCiGRkZdC56zvcrarlH4faPFiE9umfPHpoSHXZps+prc+lUMJaL&#10;RvKiBSe5YNMRUq3vz5Ll5l4mLVq0CNlmaHoUSPQ1INEC3nysUXT/Z3N9umYn1WvqWppqDEs9CqX7&#10;xhfVDWkT8rKTAjOLkB6NFvDmgDb5NE/06NGjihMDYN5IwehF80TBogkvubm5/kZIAzixos07m3pS&#10;obYlXHLx4kWSmZlJ5yJD2qmvEWI7h184uV5T10nzkTD25T/JiKcXCe3wjrPSPrROVphaqlQp6Tcr&#10;K/L/pODNSk+Olk6OHQB/EOsW7hMeMNjbD0yhufQDV1wgBTAR4tOPEjgh9cGrTxTQm2YGIbcYrlG6&#10;+uqrhQfFDpa3WCM8AtYY6aF///7Sb5UqVUi5cuWkaScSVVE7xVt6cMdRmgCeaDRYVZ0vXbqk2Ha3&#10;bt1078tVJwrw24bpmJ4olHyTJk3onLmwE/v000+lX4gOek7WkhN1IniiZrNp0yZZU3p1FQqj27DV&#10;o+yNFq2TZWlnzpyRfgFRPnbRYQRHnaiIUAViBFtP1Ex2795Np/Th2hM1Cp6o18AT9Rp4ol4DT9Rr&#10;CE/UyF1At+Apj4b6Dxy0ZMaMGXTKXcAjEEMnCril2sKLH9ITu8+bSidp+ESdDpycdIIGXhnQPNGK&#10;FSvSKecAJ3eo3+sRvRMhPFF4jcVJ1VfyHhDFSx8hq+7y5cvplC8jrf/htBAtbNuZhw8HTvCjOlG/&#10;2RLREUMjoD5ZM75iAmT9MaI8QYbhE+U9avbrbm+XKx/YfgQnmJycTKeCEZ5oTP8Z6TjBh35+SP74&#10;hzd1LeMx7FGrkKqr7yTVB7/11FaaIzSsJpw/f56mKHHEiTJNMq+E8kykxPxE4SQbfd2IkB0LaYo1&#10;xPREwXPgRbNa1lDE9ESZLu0g6EThCyYwq1tddpJW6FGE5l7gSyYrqTu0rmUNj4iYVF07qyzD9hOV&#10;TnJsOzpnH8ITtfKf0S2f+P6m2exNwLBHGzZsKOkqkv+5saiyDN0nyr+kfOTIkaBGJNxXTEUTEuhU&#10;bNB9ouzE+JZS63+lGvneToy8CQhP1GyNQsE0Lq/vfSCr0DxRM7H7z4EIe/ZsQ5Xt0qVLyIK0/EQl&#10;bw42/44i+4QEDICTjNmJSjs26E2RbNQnFQmWnih4E062fPnyNCU8lZ+fEvVJibDlRLX6dIBl7T/9&#10;Qz4xmGdmNsItmhFepIPlqi1/8OoTM4tQ27LsRJk32c7ZyfGIDkzrYDcs3h/0LQ0z+MKJ35cIzSUH&#10;DhygU8aRdujzJpxY1dfmyAfBH8io55YIDxrs9JGLNJd+Qn3FBASdKPNksWKRxz71gT9w0wtBJyo6&#10;eVGaWQRtcfr06XQqMviDZeaED3+ERadHn3ACPE7+igkwv444FDxRr2HZiao1bCaRbNsTJ6pnX5Yc&#10;zc033yx9zG42cEJgc+fOlU9Ob3dh1hW7w8ATNRtW7fQgyqd3XS1i6tGffvpJswCWLFlCpwKFxOcr&#10;XLgwndJHTE8UiPREjRLzE7ULPFGvgSfqNeLmROMFdKjHQId6DHSox0CHeoyoHMpfLiLmUq9ePTpl&#10;DF0OZY+EebOiU3fET82aNclXTUpFdC/F8BrgTMR84B0IZvzNMaNO1a3QN998U2Fm9nQebxx8pY/s&#10;vMsDipn66qBxTSOG4dUnOQ8s0/gLN3qI2KHY9IrZdfsdAfXB1wYXTwWcaAOWKXT48OF0yk/ZsmXp&#10;VIBKlSrRKfeiUB+DOfC0OeNSGEGXQ7/44gv5321CQoI8LYL1fs6C+cGDB6VfgD165wO9GUM3WA07&#10;3q1XNVSqj8dGFYbCdIWyf2bMeB599FHp9+GHH5Z+AXUeJ8EGTAALOk7mwL+G0QRzgd56I8G5pekA&#10;mCPlymmTCr/66iuSVMY/OLFRdK8RT3+CmCqlt8B8Drw8MHgAqbSsNPLhqg8VnUTosc6zO9MtiBkx&#10;YoSiEhl1qvEq4HHAkRLzXpWdEGnhxgLdR1i1alU6Rcj48eOlYQy9BDhyx403SX92wIk9F/akS9yF&#10;bodCH+Rs6G+vNL+guKxTpyRnMjXaESOtRJdD27VrJzQ3A84ERz72RgOS/uOzrnckQ7dC1ap089MW&#10;5sw8+X3n5HOkG2KjXiJ2qFtJnTdfcmbWm0VlZ1o1OkssiMihbLAwtwGO3OwzqXl9rwJJTU2VzSvo&#10;dmjp0qWlX3AsmNv+5bI/PpIzI+iixy3ERZMLzkzPSvfMH59QmP5vAJ6yiP5kqNPOnTtn+Z+RPQ88&#10;IDlTIg6cCegqUdbM8hYO5qxevXpJv8B9990n/fKOtMKpsE1w5F9X+5w577W4cSZgqDR5h2pdtkBn&#10;Y2+//TadU3bDwZxnpUOZM+V4GUfOBHSXph5Vxhq1M68qm2DJZ9ZOxlx5xBhwZsMJKZIzwbm7du2i&#10;S+IHwwpV/zoFcGa7of4uTsGZzPR2UOA04Njz589P5/RjSKHgRGZOISkpSXLm2I70hoELeWjsSrkv&#10;Mt7AqfDKjxEijqFOcCqcLDhzk8+c6Mzzl7KEjvpnf2CgWDV868LMyE0c1yoUnFk/Xz7JoayZtQrR&#10;tmv0C3ZUnTfm0aWxI2KHxvppCxQy78xIHKq1Tt3+84OcdcUVzvrPoIXuUoBXOZ0C78xIUTtMBKso&#10;vNlFpPuy7whNAk4UnDni0yqahcyn8057evIaKY0t5y0UVoeYSxezyOzP/g3q5jPccYnQvYb6pKw+&#10;SS2+a1hTcijvDN5pYCXb95KXhQKWT5gwgc6JKV20AunTaWRQYYezkc8sIosmb6Zb0Q87bt6MYLgK&#10;tG3blk7ZD5wcOJM5LnDSecgrnb4QFqzIRj2/hPwvuaO8PnT2JSKw/YA5HV1H2KpVKzoVwAyFPvPM&#10;M3QqPKLC1WMi2rRpE2ReQZdD1c5755136FRk1K1bl04RUrt2bTqFmEFM2pC1a9fSKb/yEPPA0vQY&#10;6FCP4SqHDho0iIwaNYrOuQP1h8+33XYb2blzJ53zw39mEi2ucSgfa90Ud7WOm02bfV7Rb8EmzD5x&#10;u9A6bjZt9nlFvwXEUaBDPQY61GN41qHjxo2jU374mMWMzXfo0EGaBvhlas6c8b9pwDqthHzwNoF6&#10;HTbN0vllVmPfnmwmlEPV8Mt445k3L/A2gnrQCgabVv8C/HS+fPnolPkE9uIxTpw4Qaf8sAIdOXKk&#10;9MvDp7388stS3v3799OUAGwbhw4dkn4Bfl02LdqXeplVeNah8Qo61GOgQz0GOtRjoEM9BjrUQ6Az&#10;PQQ600OgMz0EOtNDoDM9BDrTQ6AzPYRjnWn1Uwcvgs70ELpK7Omnn5a+W2FWqlQpusQ60JnGCVti&#10;Wl+O3XLLLXTKGuLdmZG8qeDYEotnZ8LXdpGcvy5lisxq4tmZcO7si3Mj6MoNzjPakVG0xKszwYlg&#10;q+rUtsaZDOgt0w5VAvHkzGNDh8pOzB2g7J7OSDnozmm3OuPBmcyBYKyLHbUjjZRD2JzgRPVQy2BW&#10;Y+Qk3EaQE3PN6XvfsSXmNWdezs6WHbjvf9X9TvzI3H4h0JkWs+/xbrITLx9c63diFL2WhSKiEmva&#10;tCmdsg63O5M5EEzCQicyIiqxH374gU5Zh1udqenEC8f98xaiu8R69+4t2RNPPIE3DVRknzkjO/D4&#10;8M/9ie+U8jvxHf9AQ3ZgSYmpO3Po0qULWbPG37kho1q1anRKjBucuf3665UqBOCfqQ1NqoiwJRY0&#10;WrtBeKdcc8010q8eRznZmcyBCicCMXIiQ1eJQbMKBn2vs2kt1E7g59m0KE2NVrrdwHGwYwnrxEP/&#10;0oTYYGqJgbPViBwnSmMMHjxYMnV6LIBWqRjtbx7s3OLFdAllzI0xVyOPqSUGDuCNpTFCpanRSrcT&#10;OAZwIvwqjgdCj8VOnDFjBp3Sj+UltmrVKmn8z4IFC9IUf4f84QaXc4IzwZHFfceqcKYNSvz4448j&#10;Ov/Yl5gGsXYma1plRzInfn03zWEdefLlIZWerETKlStHU/Shu8TYH59wf4DMIpbO3HnzzZIjYfyy&#10;Pq18/wNMUOPYDWNJk0lN5FHx9ZjRMoht9Q9BLJ0JjgSYIuFXfTzbTm8TOiCUXTv1WjJ582S6BTFs&#10;X8zq11f9cw6B7hKzQ4086sKzC+ZICZ8jRU7h7YO/PyBpWWl0hehRO9NIOcSmxHRg5CTMQoqTVzX0&#10;z1BHJo9Nlgu1Y8eO/mUOxVCJqW/JWYndzpQcSVXZZXQdyZHMicycPoC77hLjm1mv/QG67PujwxzJ&#10;mk83ElGJffvtt3TKOux0phccCRhW5t69ez2jzIcfflhy5O5XXpKcuPhDY9d1TsO+6m8Qq50J22dx&#10;UlJjlNeRTiBsibVr107+5c1qrHZmo/z5lY5cF/r6zw3EpTKZKpPH+MfE9oIqgYhKzO0xkzWvzJGd&#10;OnWiS9yNrhJr1qyZwtzsTKbKrsmJkiNh3sqKYyeOPQurCliKkxNTPOdIwNCZpKamkpMnT0pmNVYU&#10;srp5Zc4M93KZW9BdYtC0subVrc0sOPJi1kXJkVAxmcGjLi9gqMSYE3/88Ufp10rMdiY48sEB9N/r&#10;9oU01VvoLjE2+CmvUCsx05mHXn3N37xmXPA706OY35aZhJnOBEe2mtbK044EPO9McOR/oEpwJDrT&#10;D2te3dTM8o+2vO5IwHRlghMaN25M5/wULVqUbNu2jc75gXyZmZl0LhgznAmOlO+9TrufpnqXiEpM&#10;jzKZM3infPfdd9IvS9u3b5/0KyJaZ4IjJVVmZ8SFKgFdJaZuYiN1Zqg0NVrpeoB1wZFrj9IvleOE&#10;yEssBFrOYtNlypSRfgG101auXCmZOl0vsB44stGEFELeLonOFPHVV1/pUqbaCfw8m+bTSpcWf4yq&#10;3o4e4EOf5gULSs6U1o8jRwLGSywEUIC8AQ8++CCZNGmSPA/ANBQ8n6Ym1DItYB1wpPynZ5h73+eJ&#10;BFOdaSaRODO/r8XgVRnJNtyM7rPlm9hQzaxZROIISZUefbylB8eebaTO3NKrUFyqEtB9xrwinahM&#10;cGTjcUpV/vfff3Sp+yhfvjyd0k9E1ff777+nU9YRiTOlPz2cM41uwynAgOeRHLvuNW666SY65Txl&#10;giOff6mB35keIKFwSVKt78+GHao7N1xK8E2t1eg9EcjHq9KNgOPUVrz1I9Y50270nAhz5OLm1Jku&#10;QOS4th8FejGBc+Itf/78dEl4InJmt27d6JR1wImEA/LIqpx4B011Ds0H/yZ0Xih4RzLTi+6cGRkZ&#10;dIqQxMREOmUd4U4ChooAR8rOjDG9p/9j2HFmo9uZLF6CLV++nKZaRzhnwnJwZJrPkSUKGKvBRoDt&#10;qrc965+DQsedvqj9fNYOrCkBE9DrTFClqMDNIqFgMaHjZq07SHM4B90lwCsTzGpCOQf+WYMjbxuS&#10;TKoWyyPlrVWrFl2qD3jzQWsfaseVuecNyyqLmTj2CEMVHixTq9JoYbN1oGKonffxgq2KPMycju4j&#10;jGRsqmjQKjymSsmZn6bQVGPUfmOewnk9JwV3vKF2JJjThwLRvYZTmllI51UpQpT+0JiVCgdCHmZO&#10;I9Ljct6ZUEQnA9+EQDrvzHXr1tGlfviCePLr1QoHAjt27JDz8BZLju5OJSOeXhRkRo9Ld25Q4+bN&#10;m8mcOXNipkxIA0euahLooFCdr1LPr4IcqMXcuXPplDaifYQiKzOb/Dh0ndA54Wz5DztIvrwFNc8t&#10;HMZyU6ZOnUqnrEN0Irt27VKoEqxw41sVzgPTUxB68uTmXibNat4gLPhwNvnNFeT0kYt0S/phx8Wb&#10;XnTn5NUYM2Xm8SsTlvHOy5Pkv3/JFwAzHvjzNH3Q38LCD2dtU+4hOdnWf/p39OjRINOLfrf76Nmz&#10;J5kwYQKdsxa1I2AeHJn2sv/xUNEW98oOq1e5mdABWvbS3Z/51vNfn6r3w8OWh8vnFHQdYZMmTeiU&#10;n1goE+ZFjuGtSIHiugqfzwM2a9YsuiSAOg8zJxP26ESd6BvpA1WLkSNHhvximS84dYEaMTXQmWGb&#10;Nm0U1qNHD7rU3YR1pkiF0NxGg6iQ1fB5eOeEsnhHVwlMnz6dTvmJtpnlC17LCegc4+guMXAgs2gJ&#10;5UzoZB4MnWmcmJRYKGcy0JnGiUmJFShQgKSlpRl2mBccbOU5uKp00JmhQWfaDDoT0QU600O4ypn8&#10;5/NuQD3CLyAa36ty5cp0Kjpc40wWa9wUN9XHyl694dMPHTok/ZpxXu4pGRfCO2jjxo10ipC///5b&#10;+uWXozMdDu8gGHaDkZWVJf3GrTPZ0E07d+6Uft2AloPY6BPwxIYRV85kJ2vGSdsBHCczhugcYBre&#10;gODTIsUdJYPoAp3pIdCZHgKd6SHQmR7Cc86Ef4UiswvRLTweK0fH9awyeQey6ZYtW5Ljx4/L82pH&#10;s29Z4OG5Gj4fW4+lwS/rnVPtTFjGj2rI1rEC67YcY/hCY9PgTAa/nDmvbNmy0i+gfg1UtD2gUaNG&#10;0i9LEylTa12zsW7LMUZUgFrOZN9dQhqzzp07S2kMPj8/zWBp6EwLEBWgHmdqIdoeD0tDZ1rA6tWr&#10;6VSgAGfOnCn9AvBGPePLL7+kU/684V4n5ddlsDSRM/n8ffv2pVPm41lnWsGwYcPoVGREu3440Jke&#10;Ap3pIdCZHgKd6SHQmR4Cnekh0JkeAp3pIdCZHgKdiSAOBcWJIA4FxYkgDgXFiSAOBcWJIA4FxYkg&#10;DgXFiSAOBcWJIA4FxRkBVn5HgiAMrGURgOJE7MCUWvb888/L4y5ojYhy4sQJ6StJs8ZniCUoTsQO&#10;sJZFAIozfgHf2+V/rGURgOKMT5gw7RKoKXtgf1VXrlxJU7wNijP+mF+9hjRmL7N8idYL1JKtV6lS&#10;RRZs+/btaap3QHF6m8wjRxRCZHbs4bJy1OTNKiytZTVq1JBF6iWsdAhiP9tbXScUI3mrGKlXOjAq&#10;fSizAlO2CmNnMhGC/fHHH3SJN7HKGYj1XNq2TSjEC0+VkcQomUMwpZbxwgxnFy5coGu5FxSne9ja&#10;pKlQjLIQwQ6uo7mdBdayCEBxOpMLK1YKhZj+ZopSjGAuwPRaJoqWanM7KE5nsKVBslCMEmoxrhrr&#10;T3cRttayvHnzktTUVDrnXlCc9nN2zlyhEDP27fdn+K57sCBdjq21DMbexsiJhAOGIxUJcWtD/xA0&#10;MmoxTlGOfuJ2TK9l6r+wvKWnp9Nc7gbFaS4nx40TijH77Fmag7LgzWBBehjX1DIYhh1EoSUMtqxa&#10;tWqa+T7++GMpvUiRIlIU18oXjkjWQQKIhLi97Q10qQq1GEc0pwu8jym1jEVGPdeT+fLlk/IuX76c&#10;poSnUKFCpGjRotK0SBiQph6dD65v+by//vqr5rqJiYl0Th+i7cQzUB5goiG4jrz7rlCMOVqP1P6Z&#10;EizIXOvGLnUyltSypk2byoIFK1++vBT5IgGcnpGRQeeChTFp0iShWNgYqQyYFuWrU6eOMJ0BjQlb&#10;lzfED18meXwmEuLujvfQ3BqoxfgJveMa5zi6lolEoE5bs2aNMF9mZqYiHaZF+YoXLy5MD4XR/F6F&#10;lalajN9Nn05zaHB8a7AgMy/ShQjDdbVMJAxIK1myJJ3zA2lsCFwGpKkjOKTB64dGEB1DvAFlwAsS&#10;5nkLGoFWLcb3r6QL3AU7PzvwhDiBs2fPygUXqvB69eol52HXsUYJtf14AM6fiRI+pWLlyVuRfL4y&#10;Ugsy7QzdgjtRn6PVWLKH7du3K645ecN3a90NHy0BvrJeeqOIUozvlJLyOJmNJzeS0etHk9t/uJ1c&#10;9fVVuo2ds5WYvnUQIDxE9jJWO8WpMFEeGfSuNA/lkC/BVxacICsXvYKMGTNGWm4Wa46uIXfPups0&#10;mdxEKBQz7fH5j5NdZ3eRrJzA5Q8TopZZhSXi9DpWOsSJqKMlIJUBJ8oyd5UhNd+uKazwZtq9s+8l&#10;I/4ZQbac2kKPxFp4EYYyK7BEnKEM/9a6h/T//pNFmb55M00lJOtN37W6T5Ai8aSMSyG1B9cmheoW&#10;kl76QCInvkKAScSDOEXRkqSdJhfeLq4QY9FriioiCG9IdFhSgqKICfbGG2/QHO7GyxXv6JAhsigv&#10;Z2bSVKIQJJhaiFqGRI7ppQci1KJu3bohl7sFr1Y6dbT8effPCkFezDgvpSP2YIk4Z8+eTeeUwLKy&#10;ZcvSOffiNXHuuutuhSh5QTafkEzIh9WldMReLKll//33nyREtXkFt4uTfRQAxkdLXpSX2Z1YJGZ4&#10;8/+ZxbhZnEyU62rXCRJlzy9rBh6P5ASuN5HYYEot4yMjHym1zO24VZzsCxt1tCyS5DsfJsohPoEi&#10;jsD0Wnb48GE6FQwsU3936UbcKM4CBQoohNnu0xT/eTBRgiGOwvRaFioywjJ8CcF+oNy/qVpVES0z&#10;+wfeg03Ig48+nIhp3mB/WUPZ1KlTaW5347ZKzEQJVrJtSVmUaa8HXiBAnAd6JQLcVJmZKJc19X9z&#10;yYR5TcXgMUAQZ2GJR0RRk5monxm34YaKnH3qlCzMpmNTyHVVEmRhqkXJG+IcTPcGCJAB0/znY9BR&#10;17hx4+ice3F6JeZ7QofrS/JBVVmYiHuwVJzwNlDhwoXpHJGm+eVuxcniZKIEg4+IZVGiMF2HLbUM&#10;+onNnz+/Zz7Cdqo4mShn3Ui/JGGifKe0fx5xFZZGTq/iNHFmHjokC/OqCSn+RCbMP/CbSrdiei3b&#10;t2+f5wXqJHFuuaphQJhwfQkdMDNhcl1tIO7D9Fo2ZMiQkAb9ybodp4iTiRLs1T9eJWTqfQFhIq7H&#10;9FoWKmrCMiNvCIEIwNq0aUPuv/9+eV597bpz504pHa5r77vvPjmfGugKE9Lbtm1LGjZsKE23a9eO&#10;LtWPaNt2w0T57uOq60sUpmewXZzRjjRWqlQphThycnKEYoE0Pl09z4C0Tp060Tl9iLZjNez4z/z4&#10;oyzMqyaqri9RmJ7CtFo2a9YsyUCAbJq3PXv20JyRM2XKlCBhsGioZvfu3Yp0mC5RogSdCwDpovUZ&#10;Thgrhe2TiVISJlxfAkyUE273zyOewd5aFiEwkBFUzm+++YamBLjnnnuEYunXr58inVVwNVrpoTCa&#10;PxrY8fHCrPtJXRhhNiBMD3zpgwRjei1jQ/yB3X777eSOO+5QmNG/tVAxX3zxRTonBvL88ssvdM4P&#10;pN177710jpCLFy9KaWpEaeGIZJ1IgP2AMVEualGf5Mmbh9xbPzEgTMSzmF7LQl1zGqVGjRqapubk&#10;yZNyZVYPasTTqlUrOd8LL7xAU40B61oNO0YmzH+T/S+uX+jn7zMWzI7jQGKHJd4FgR48eJDOeQ+7&#10;xMmECSbtk0VLKkwUp7dB70aAHaJQCDMxIMy0N8Q3wBDvYZmXjx07RmrVqiWNau01rBYH/1VJUvkk&#10;WZgD2iTJERMF6n1M9zD8pU1MTKRzymvQ66+/3tRr0lhhpTC2XdtcFmbhlMKyMOuVTlAIkxliL3aW&#10;uyXi5OHn4S0fFKc2O++8SxbmtP+mycI8d+Y0SU1NFRpiH0yYdgnUkj2AAOGRyvHjx6Xp33//Xfr1&#10;gjABsx0Dj5cODxggC/OjVUNkYSKx4fTFDNL+0z9Jtb4/C80OgVovfw9iplNgW7cUKSIL8/nv70Bh&#10;Wkzf7zcIBSeyW4b+Qa7II76kYGYVpm8ZouNzzz1H55TAMuwaMwBs58q8eWVh3vVVXRRmFCzZdpxU&#10;FwhMZCkDfyGbDoW/LOBFGMqswBJxajF9+nRP/LU1wxnMqUyYTWDAIBSmkKycXFKv/zyhyEQ2YWn0&#10;73E7AdPF+eSTTwoF+Oqrr3pCmEC04lQL8+ahAWGyZW4C/ArHDJ/uGWXQnP+EAhPZY+NXSUKNFyyt&#10;BfPnzyfdu3eXPuvyEtGIh4mPCXNV4/pBwgQrV64cXcPZ8McMtn37din9wOmLQoGJLGXgAnLqQoa0&#10;HhLAXU20Q4BKGA1bml0ti1MkTDuI5l8MfOx+7Xu/CYWmtkkr9tK1EKOYXhPA6cWKefu6KVIBwXpN&#10;CxQIKUxmVhJuP+mZOaTOG/OFYuOteOtHFNviDT5EQKLDEnF6Hah8RmGVlglz/CeVJGH27dtXaFbB&#10;jqNijy+FguPtk4Xb6FpK2DVmONu2Tbw+og9LxBnK4vFRCqusTJgPDvTfAIIRpq3mjuF/CYUHVqbz&#10;APnYvNKnsJXA8JWsvBYuXEhTrcN0ccYD4By9MGdurltPFif/VzYhIYHmDA3LryWiO4Zrv80y9Ndt&#10;8vqhDNGG9VXF29q1a+lSa7DEI2lpacKo6RX0VmTmxM7FiyuEWTSf0slgoeDzlWj3lFCAYM9PW0fX&#10;UFKlShXFNkJZJEADA+uGGjjZTnJzL5MjO8+SVXN3k6kDV5IRTy8y3Vh5bd26le7VfEwXJ4jw2Wef&#10;pXNKYFmjRo3onHsxUokhryhiioxx08eLheJjVqnnGJozMuAzPvU+I4U/fjDoVDwcF85mkAXjNpFR&#10;zy8hI54RV36zbeqAFWTPhhMkOzPH8F949Tmq7Y8//qA5zcUScWpxzTXXeCKCgkP0APmYMOc/VF3h&#10;0DwFiwuFx+zRcX8r8osskutEuJOu3g7jwplL5L+lh8j8URvJaBCOoJKbbV+9uIQsGLOJbF1xhKSf&#10;d16H4+qy0rKjR4/SNczDdHECIECR1alTh+ZwN+CMcEAeJkywKr2nBwmw6mtzFA5mBqITpSfkSSCF&#10;8hUlT9wyUFjRTTVfRBv13GKycNx/5KIv0qkRHR9v0GMiEh2WiNPrQOULBSx/5bHPyegnZosrvkk2&#10;se9SsuLHXdL1VTigVwpePCLTC7vGDGf79++nayCRYIo4oaWHyBgOyOOFV/mg4mnBKuYXT/1ORvb8&#10;lXz4+Cwy8P7J5ParHyOlilaQl4cyYMOGDcJlvI0aNUrKG44KFfTtFwxxDqZ4A0R3/vx5OqfNjBkz&#10;dInYKqBfI3VlTEpKokv1o1WJ1du2w+DOOOJNTBFn/fr1dUfOwYMH0zl7gS49oDKrYZXcCKG2o8dq&#10;1qypsF27dtGtIEgAU8QJTJs2TRIfGN9D+xNPPCGnL126lKbaDxOGml69egnTGQULFpQ6LOMtVH4E&#10;MYu4qWVa4mzRooVhsaE4ETuIq1oGojpx4gSd8wNp0CugEWAdNLRwpuc+TCjiLgR07dpVUYBWYvX2&#10;EX241Q9YeywExekMUJwIgpgKihNBHAqKE0EcCorTAuAaB6x69cCXKIg5rF+/Xi7TcGXLll955ZWa&#10;eR95xN8PEnytU6ZMGWnajh4q9IC1xmTAucuWLaNzfkaMGCGsGEh0QJlqlasoXf0CyaBBg4T5IA0E&#10;HWuwxpiMkcqCRAeUqahce/ToIUyH95D5dK31tdLtJvZH4DG0nOoEZ3sNLRHBBxaidOgNkE/XWl8r&#10;3W5ifwQeQ+RYpzjba4QqV0hv27YtnfMDaeqvkCBN3aMEpDnhY3GsMRaQnZ0tOZgZdKmImAdftryp&#10;gQ7HQi1ndOzYUc7jpGEwUJwI4lBQnAjiUFCcCOJQUJwI4lBQnA5n06ZNipsaWgbw07GmcuXKpt1c&#10;GT58eETn9dNPPzmmPCIBxekyxo0b5/gKV6BAAccc46233upagaI4XUYocUI6v6xly5ZBaWwejPXc&#10;xx45qIG0++67j84Fb18LUZ4lS5YErV+xYkU5jQ0XyEbygq5BGaLIydZjQCdpMC/qelW9rltw51HH&#10;MZGIU41WGj/imSgPAOlvvfUWnQtG6z1iJk41Wml8upY41ajXY0CaU15mN0LwmSCOJtbi1INo3ViL&#10;c8yY6AZ/igXBZ4I4GrvECbDtLViwQBrq7umnnxauqwby1K5dm875iZU4V65cKczrBtx51IjjAUFs&#10;3LiRzsUOtwoTQHEiiENBcSKIQ0FxIohDQXEiiENBcSKIQ0FxIohDQXEiiENBcSKIQ0FxIohDQXEi&#10;iENBcSKIQ0FxIohDQXEiiENBcSKIQ0FxIohDQXEiiENBcSKIQ0FxIohDQXEiiENBcSKIQ0FxIohD&#10;QXEiiENBcSKIQ0FxIohDQXEiiENBcUaAm3sRR9wD1rIIQHEidoC1LAJQnIgdYC2LABQnYgem1rI8&#10;efKEtNWrV9Oc7gbFidiBKbWMiS/U6MHly5eX8506dYqmuhMUJ2IHUdcyENvEiRPpnD5gHTeD4oxf&#10;7PQ91rIIQHHGJ1WqVJF8b5f/sZZFAIozPmHCRHE6GBRn/JGQkKAQpx11wJQ9sBs9eswLoDjjDybI&#10;LfXqkwS3ibNSpUp0zvugOOOLlNq1JVHyxsRqJaZs/fLly4roOGTIELrEm6A444PjI0YEiRIsLxWm&#10;K8TJs3PnToVQz5w5Q5d4BxSnt9natJlAlPVIqYIBUfJmFZbWso4dO8oi9RJWOgSJHcGCrE/2tq5B&#10;vr23QJAgebMKy7Z8/PhxRQT1ElY6BLGXrJOnhKK8+GxpQt4qFiRELbMCU7eqvvYcMGAAXeItrHIG&#10;Yh+H3+gvFCUIUjIfagGGMiswZauPPfaYLEh4h9brWOUMxHq2NEgOEuTWBvUCoty7jOaMPabUMhDl&#10;M888Q958882w5gVQnO4C/tGpBQl24OaqAVGOup7mdg6miVOveQEUpzvIOHRIKMpLL5UMiBLMoWAt&#10;iwAUp7PZ//QzQlEqBOlgUTKwlkUAitOZCK8nmzQNFuWqcXQNZ4O1LAJQnM5CLUiwo++/7xNicaUo&#10;3ylD13AHptcy0XUmb14AxRl70v7bLBRlTno6ISOaK0UJ5kJsqWWZmZmeESaA4owduzt1FopS4tTu&#10;YFFevuxf5kJsrWUYOZFIEQly+/Wt6VIfalEudP8LMCjOCEBx2sPl3FyhKE+O427ovFMqWJgeAcUZ&#10;AShOazn/559CUV7OzqY5fPzYy7OiZJhey3r37h1kfLeYXgDFaQ07O3QQilLBxZPBojx/lC70FqbX&#10;MiZCtbVuzV0fuBwUp7mIBLmz3c10KYdalDMepQu8iatq2fDhwyXTomLFiqRWrVp0Tsy8efNI2bJl&#10;Sc+ePWmKcVCc0aN1PZk6/xeag2NwpWBhxgGuqWUgCGZqWDqIs0AB/4exCxcupEsDsHzVq1eXpyMh&#10;0vUQQk5PnSYUpZB1k+NSlIyoa9ltt91Gp/Rz4MABOqWP9957TxaTWhhZWVlBae+++25QGlz3qtNE&#10;29NDJOt4GSiPBQsW0Dkx21q0DBZl/QZ0qYrcnGBR7l5CF8YPUdcyiFRwTdm0aVOaos0333wjX4Ma&#10;gYlBJCZRGgBpqampdM4/37JlSzrn58KFC8J1wxHJOl4l1/f3FMpDq0yCBOmzPV3vo0sFqEU54lq6&#10;IP4wrZYx0TFLTEwkSUlJQennzp2ja+gDnD5y5Eh5Wl0JYB7+zqpR51Wvx4B0qGBG0NpWPMLKGQwa&#10;XyD30iWhKNPWr5eWC3m3XLAw4xzTa9nSpUvlaMrsvvtCtJQh+PjjjxVCYJWAB+Y7dOhA5wKo86rX&#10;Y0B6qKEJ2XbUhvjhy+TF0qWFooSPnTWBngfUonTxK3dm4uhaphYBqwQ8MH/nnXfSuQDqvOr1GJC+&#10;fPlyOhfM4MGDg0xrW/EGK+OVtYI7XQYLCQhQLcrV4+lCBHBsLQOnd+3alc75YZWBB+YbNAi+saDO&#10;q16PAeknTpygc/rQ2la8AeWwuW49hSBHVapMl4bg7RJKUb5dki5AeBwtzlDGUM8zIG3y5Ml0zj8/&#10;Y8YMOucH/m6J1g1HJOt4DSiDe4sVk0VZKylJSgObMGECzaViZCulKMFchp2+d1UtY87ngb+k6rSz&#10;Z88GpYnWFaXpIZJ1vARr1Jgwl9aqJZclMwUntgWL0uBNOCcAjQ6cW2nftbUduKqWCR3vg0/ft2+f&#10;NF3M16qrgXR4Owjo0aOHNH/o0CFp3ghsX/EKnD8TJhjMq+27777zZ1aL8te3/OkuhD8/O/CEOAF4&#10;bMOWw11eEazFZ5YOX81HAKwbr6i7meTLk7fMN4sGC9PFTJkyRXF+osd3ZhPfISBCwDnxyp4HHpSF&#10;ycap5O3T9vk9JUoGnFti0URSrGUxUu3VatK81Viyh5tuuknxnJM3L2CHY5wIfE/JhLm3WzcpjYmy&#10;dEFfmahFeWa/lMepnE4/TRbsWUD+b/H/kau+vsqQwTmnpKTQLVmD6bVMJEjevEC8ipMJEwxgwgwS&#10;5TcPSstjwcrDK8lLi18it3x/i1BUZpl87hZi6tafeOIJzwgwFPEoTrUwAZEwzS4buMb9ZPUn5Jop&#10;15CGXzcUCsVMm7BpAknPTie5l/13kz///HNZiCKzckR3U0uySpUqpFWrVnTOu4BT4gl+MFkGlEH2&#10;gMBNn8Q8gQob6pvboxePkt/2/ka6zu4qFIeZdvN3N5MXF79INp/aTPduHHZOocwqTN1yRkYGRk6P&#10;kcmNN3KKvtQBHwp8cVvgxk+3rsVJlaerkAajGwhFYpY1m9yM9PmjD5m3ex5Jz4rsTrsRJk2aFCRE&#10;kZUoUYKuYS6m1zJ4la5Ro0Z0zpuAQ+IFJkw+asLw60yYIhEZsS6zu5CFexeSIxeO0K07B7UIQ5kV&#10;mLrV3bt3K27+iMwLWOUMpyESpvR5nU+UuQJhpkxIIcljkkm5ruXipoysBEswAuKh4omEKeET5Ref&#10;VlGIkkUPtSHRgSUYAV6veKe/+UYWZuZ+7lmlIFqqBcks0revkACW1rIhQ4aQb7/9ls55B6h8XkaO&#10;mg2SaYqPQWUUoqw/UvvVPWZIdJhegtAvj+haE8wreLniycL0GePA4ncUwsxbMm+QEEWGRIfpJQgi&#10;rF9fdZ3iw0sC9WrFEwmz1bRWCmEi9mFqLdu7d29IAaI4ncu+Hk/KwszNyJDSeFGiMO3H1Fr24Ycf&#10;ojhdSG5mpizMHbfeKr0yx4vy02FVaE7ETkytZefPn9cUIDgcxelMmDDBhqweohCm9LIBEhNMr2Ug&#10;QLDZs2fTFELuv/9+Ka1q1ao0xd24XZxw/OwceGHyokRhxh5LahkTKG8dO3akS92PV8S5vE7dgDAn&#10;psiivHFsfb8wN86kayCxwN21LEa4WZz58uWTjr9GUpIszDd7Bl5YzwRRgg3G68xYg+KMADeLk0VN&#10;JkwpalJhSqJkhsScqGtZu3btJGOweS3zAm4VZ/78+YXChI+YUZjOI+paxq4pGfx1psi8gFvFCcc9&#10;qcqVCmGWbFsShelQ3Pv/LIa4UZxwzHzUHN3J/25sRn+uC8vcbJobcQKm1rLs7Gxy+PBhOhdMqGVu&#10;wq3iZMIEK35dcUU3lvMGKcelQWKPqbWMfWytBf6tjQ0wVuq1BQvKwoS/s6UK+M6BCvPMa0Vc2eB4&#10;HVvFmZCQQKfcjdsqMh81//OZdPxUmGAwDzZmzBi6BuIETKllzZo1kww62QVxsnlmderUkdIxcsaG&#10;/7hh+uoOqysUJthrr71G10CcgCm1jAkvlHklagJuEif/Uvv1XySTRY8WDBJmcjL3UTXiGEytZeH+&#10;1noFN4mTCRMsIb+vgaTCHHun/5knM8R5oFciwC2Vefv/2sjCTJmYIguTj5rMWrduTddCnIKltezk&#10;yZNB5gXcIE5+qL5n/68BKZDoO2YNYTJDnIXpHnn00UeDrjd58wJuqMhMmGAlb1a+BaQWJbNBgwbR&#10;tREnYHotAwFmZmbK0wyY9kp3iVCRnczRjz6WhQnPNC9NeVgWZmpqqqYhzsLUWrZy5cogQfKo592K&#10;08XJhDmnDe2oi0XNaff55xFXYGotg35qUZyxhQkT7IYZN/hEWTwgTsRVmFrLTp8+jeKMIZkHDsjC&#10;hJ4NCIwxyYSZcYHmQtyC6bVMLU4weAGBTXsBp4qTj5pZOVkBYWLUdCWW17IuXbpIorzmmmtoivtx&#10;ojh5YUq9Gvz7DQrT5Zhay86ePUuOHTtG57yLk8XZeVADfwIT5ojm/nnEdZhay4oVKya96O51nCZO&#10;PmoOWTWEkEGlMWp6AFNr2cGDBz1zXRkKJ4nzYO8XZWFKf2cvXw4I8/RemgtxI6bXMhCnV3o80MJJ&#10;4mTCnNJB9UwTo6brMbWW4bDz9sKECdZoUiNCdv6GwvQQptYyuCEELyKEMi/gBHFe2r5dFqb0TBPA&#10;qOkpnPP/TAAMxAtCYBbqq5ZVq1ZJecqXL09TxHTt2lXKN3DgQJpiHFg/1jBhrkupT/ac3YPC9CCm&#10;1jIzO/jq06ePLMonnnhCuhPM5tWw9IcffliePnPmDF0agC3r0aOHPB0Jka5nFjAcvBw14SYQwIS5&#10;a7F/HnE9jhXnxo0b6VQA+NusFsaAAQOC0ipVqhSUBvOiNOiZzijq7dhJTvolWZgtRuHfWS9jai0L&#10;JU7o09aIOLUAYZw4cYLO+edF/RNBOnxwzFDPA5MmTYpIaJGsEy1sn0yYYI/Me4SQI+tRmB7FlFoG&#10;otNjV11F/4JFSG5ubpAwYP7TTz+lcwEgfebMwBB2WoLSSg9FJOtEA+wPbGmt2rIwg/7OvlXCP494&#10;BlNq2axZsyQbNWqUJEI2z2zevHk0Z3SwSsoD8/B3Vw2ks5tDcCNJvR5DK50By0VmFxDt2T6ZMF9+&#10;vgHJyc0hZGgDjJoextRadunSJbJs2TI6Zy5aooA0UQ8LkF68eHFp+ujRo8J1Aa10BnxArrZw65gJ&#10;7AuMCVMYNf+b5Z9HPIV9tSwKWAUVAenTp0+ncwEgne8TJ9T6RolknUhgf+OfKFlSIUy4fpeFiVHT&#10;s1hSy9TXmrwZBSpnKDHAMrg7qwbSs7Ky6JxYUNu3bw+5bS0iWScSYD9gTJhLmtcnRRoXIaUK+vaP&#10;wvQ8ptcyJsJrr72W3HHHHUFmBFY5Q1GiRImgPOwZKQ/MqxsHPdsXEck6kQD7aZg/vyJqSvtmwnyn&#10;FM2JeBFTaxmIL5LoKKJs2bKyeNQ2duxYmssPSwfeeustaXrChAnSPIP9RaxVq5Y0X7hwYXkdo0S6&#10;nhFgH2BMmGAw/9sjhTBqxgmm1jIYsKhly5Z0Ljqg54QaNWoIbcaMGTRXgKJFi8oV+ty5czQ1GJYn&#10;mkYE1rcSdoc2yWdaUfPDdvmCntsi3sLUWgbRyazI6WSsFidsH0wRNfMEhAnG8iDexXTv9uvXjxQp&#10;UoTOeROrRQF/vXlxqqNm/kS/MNmjIsSbmFrL8HtOc+CFKUVNbpwTPmpafRxIbEHvRoAdouCjJgzX&#10;xwtz8+bNNBfiZVCcEWC1OPmomVg4URbmr48UxIgZR1jm5fbt25MKFSrQOW9hlzghah59xXf9zkVN&#10;ZufPn6e5Ea9iei1jzzrV15hmfTLmBKwUJx81r8jn2w8VZssqeRTitPIYEG3sLHfT98QLUC1GFGd4&#10;mDBvGB56JGqwQ4cO0bUQO+jUqZNc9nZg6l5++uknFGcUbGnSVBZn4asKy8KsUDhYmMwQ+7C73E3d&#10;C/QsgOKMHCbMnq9y32n6TDTQLRhiH02aNFGIM1++fHSJdZhey7TECd9Uoji12ffEE7I4v/xnRECc&#10;iCMAn5e4oTup1vdnUrB+G0vqgBpLxAnGoii80lexYkVp+s8//6S53I2ZjsnIyJB+mTBH3ltfETWR&#10;2DB91X5JiFoGdaBAgQI0tzVYIn/4XIyJlNnWrVvpUvdjpjhhW49wH1P3mtUJhWkzS7YdJ3XemCcU&#10;odqufOVHklSmquQ3M+uBCGu37lHMckrevHmlbTFhrm6IUdNqcnIvkzr95wuFJ7J2He+ThSgyCDxW&#10;geKMAHCKGcB2qiYlyeK8YWITFKaJnL6YQVq+/5tQdCL7cvFOumYAXohaZhWmb1mrJfHS52RmOCR/&#10;/vzSdpgw/03mouYXOOCtUeDb1uemrhOKTmQDZ2+ia2pz++23K0QYyqzA1K3u2LEjpABRnAGYU5k4&#10;W4/jxImE5dXv/hWKTmT3f7WCpGfm0DX1w3ykx6zA1K1++OGHKE4dMIcyYW72mSzMWU/TXAhj0ZZj&#10;QtGJDK4nvYKp4jx9+jSKUwdqcTaBIfyoOOEmkdto1aqVNCKcGazZd1ooOpE1HbSQ7Dxuzn6diOnx&#10;GAQo+kIf0lGcAWF+WbmyLE4mzNol/S+3uw12TkY5fDadXPfBIqHwRLZg0xG6Znxgek3IycmRhag2&#10;rxCNgFhFZsIc3SkgTrZMNDCTU2HHDCZ1dh2Clu//LhSdyOAlgHjH0mb6+eefJ8OHD6dz3gEqYiTU&#10;q1dPWjefz5g4N79XWhJm4aRAJY90+7GAP2Z23Fk5ueTJr1cLRSeybuNXSeshStxTCxxEpOJp0KCB&#10;tC4TJpg6ajJzA+xYizTvLBSdyB4Ys4Lk5mKXnnpAcUZAtOJhwmw03n8jKCkhIMpmzZrRXNYBw1SU&#10;KhV5b/FDftkiFJ7amryzkBw8k0bXQoxiujhF15q8eYFIxQnriW4EMWEysxqj+5mycp9QfGrLk1RA&#10;2u62bdvomkg0mFoT9u7d6xkBhiISAbFe3JkwR3Txf7P5v6oJsliY3XDDDXQt82FjlTIT8buO54qV&#10;n5ui2I7akOgxtRThA9SaNWvSOe8SSeVjlZaJc+e7vr+VgqjJzCrU+4FG44e1B4QC5K3BgF/I+Uv+&#10;UdvU2xDZkSPx9djDCkytBfC9JgwQ5HWg8hmBDaK0uW49WZwgzIPvNSV9+/YNsmnTptE1zQX+bsJx&#10;JJasLBSg2o6mXqJrKmECDGdIdJhegvi3NhhWWZkwO35V13+9aSPn0jOFAmRWs988kqtjYKS1a9fK&#10;5xPOvAY8x4XzsuvbZFNLEIdjEAP5nypVShE1M/oXpUutY9eJC0IhglXt8yNJKFzSs0KyAlZWdpUX&#10;ijMCjDiHOZMJc1UjvziNOllv3mPn0oViZHbFFcH93+rddjwDb77x5QX/IKwGvRIBRiozcyYTZw78&#10;nTUoTpZXKz/c1BEJkdnF9AzFNrQM0SYW5YUeiQC9jmFOXFW7jixOXphg4d6jZY9gmME8AHdORUIE&#10;q+4zHn79UMa2bZQOHTqQzMxMOuc+srNyyIUzl8ia+XvJqOcWkxFPLwprUF6//vor3YI1WCJOGJ9T&#10;/Xd23LhxdKn7AcfogVV6JsxX+tQLEiczLRT5EvMJxcgsM1v8QbFiGyFs9uzZdA1jsPWdwvnT6WT7&#10;qqPkl9EbhcIyw+w4Z9O3zsQ4cOBAkpaWJj3vgk/IIK1169Y0l7vR45QDBw7IDtSKmryJgEhWpHEH&#10;oRCZnTgvftwRikKFCmnu0yj8OcB1mRUc3nmW/Pb1ZjLtrZVCoVhhPw1bR7avPkpOH7mgOEe1Wdnd&#10;q6niTE9Pl0QoIh77EPrjjz/If/WUzzbVzuUNuJSZTar3EwuR2RWJSVLeSGH7mzJlCk2JHP74wfSw&#10;ZflhMvb//iRf9tL3F9IM+3P6NpKRnkVysnPpUehDfX4iswpTt/zJJ5+EFGC8iRPyMWFuHVBa4VBm&#10;efIVEgqQtyovzghaDxq7SLjyyisV24mGQvmLkiqla5N7W/Uin/f8TSgKs22cT9Tfvr+abF56OOJr&#10;ZL1Ah998WWnZzp3BvfaZgani3L59O4qTAnlaVSumGTUrPP6ZUIjM8lVOVuQXWSSotzFnzhwpHSr6&#10;wW1nyPJZO8n0QX8LhWGFzRi8iqz8cRc5suusdBxOQl1WocwKTN8qCPDee++lcwEgPd7EyYS5vqH/&#10;I+srEvMKhQhWqF5rxXal/GEsHEf3nCVzR6wnE/suEwrDCnv8pjfIykUbSNo5/zATbgfG+AlnVkVw&#10;08XJoqfIvEI4YTDxMHFeHlhMKMjCTW6T8+qxvAlJpHmdW8inPeYLhWGmjXx2MRn3yl9kywrxC+yi&#10;4+MNiR7LSnHdunXkpptuIh07drT82sBuwlU+WD7ijrqyOHlBVn1trqISMytTrCK5rdmjQqGYYW89&#10;MJk8dmM/cmWZusL9G0G0vtpOnDhBcyORgk1cBEDl04JVzgmPTBWKxEyb+8V6su3vI+Riavi/kOy4&#10;tGz06NE0Z3hE64sMiQ5TSnDFihVh/7bCcugewwuEqniwrEDJfEIx6bWBvij3wzdzSWKCf6AjkU2e&#10;PJnuMTxFixYVbkNtegBfi9YVGRIdppQgCG///tBdGc6fP98z151aFY+vmCCyL33Xhu898i3p2f4d&#10;0rD6dYrlWsZGTBYtU5teROuKbN68eXQNxAmYJk49OEGcZ86cIY8//jiZMWMGTTEOVGQR6soeqf38&#10;s39w1nAGz5X1cNddd5E2bdqENcRZxJU4RRU8EkTrqbdrlyHeJW7E+fTTTwdV5kgruGgdti2zDEFM&#10;E2e4xyWxfrcWKrxokKBIhKBeh/URpMegAzTeatWqRbeCIEpMEWfBggXDCg+WV65cmc7ZDwjj4MGD&#10;dC4ApK9fv57O6QPWQRCrMa2WgfjAypUrJ/VfC0BvbyVKlJCXxRItQUH6oEGD6FwwiYmJQYbiROzA&#10;1FpWoEABWYi8lS1bluaIHaHE2adPHzoXDDQ2akNxInYQN7UslDjnzp1L5/SB4kTsIK7EWb9+fToX&#10;IBKhoTgRO4ibWpaUlBQkqt69e0csTjS0cBYtcRUCoMCg8zHg8OHD0vwrr7wizZtN/vz5pWtwJLbA&#10;8CDQMLuRuBInwLdsU6dOpanmg+J0BihOJAgUpzNAcSJBoDidAYoTCQLF6QxQnAiCmA6KE0EcCooT&#10;QRwKihNBHAqKE0EcCorTIuDbVRiXBLEG6Lx8+PDhdE6bChUqkAYNGtA5MdOmTSNlypSx7G2xSEFx&#10;mgxUBnj7qFSpUtLQhzB9/fXX06VItPBveIFpwZZXqlRJepQC0/DKphqWr1q1avK0U0BxmozauTAs&#10;opMc7iW0ypWNjcoD4/eo02BeT1qscMZReISrr75a6FhIe/TRR+kcYhZaItISGKTxA/zCPHyZxAPD&#10;+Wlt125QnCYSqlI4xeFeQqtMIb1x48Z0LgCkJycn07nQ6zthfB+sMSYCThU5XCsdiQ6tMoX0999/&#10;n84FgHT+Vb5Q68PlSKzBGmMi4FSRw7XSkejQKlNI//TTT+lcAEhPSEigc6HXT0tLo3OxA2uMiYBT&#10;RQ7XSkeiQ6tMIf3uu++mcwEgvUqVKnQu9PrZ2dl0LnZgjTER6LRa5HBIq127Np1DzCKUuLT88Pvv&#10;v9M5//yff/5J5/zAtabWdu0GxWkirOd3NU5xttfQKtfPPvssaBnrloYH5vWkxQpnHIWHYM4FoWZm&#10;ZjrK2V6AlafIePi0DRs2SNOlS5eW5hksStapU0ea79SpkzSfmpoqzccarDUWUKNGDblyXHfddTQV&#10;MQNWriJTAx2as2XTp0+nqUqYQJllZIQfJdwuUJwI4lBQnAjiUFCcCOJQUJwI4lBQnAjiUFCcCOJQ&#10;UJwI4lBQnAjiUFCcCOJQUJwOh397Rcs+//xzOa9TMPNYIt2Wk8ojElCcDgcqWDhzmjgLFixo6rFE&#10;uq3Jkyc7pkwiAcXpMqCyde3alc45EycJAsWJ2EYocaorIpuHX2YVK1aU0v7++29Fuohbb71VkefM&#10;mTN0iTazZs0Sbg/StmzZQooVKyZvD75/Bc6dOyengan774E0Hphv0aIFefHFFxXriYD0EiVK0Dl3&#10;IT4jxLFAZTMiTuiWY/fu3dL8pUuXpDToH0fdl45oXTAmlHnz5gXlESHaFgBp8Hd3zpw50jz7GmTw&#10;4MGK/HC86vVF83D8//vf/2iK9n779OkjTHcD7jzqOAYqmhFx3nHHHXTOD6Sp86k/EofvGdV5gJSU&#10;FGE6Dyzv3r07nQsA6YUKFaJzfiBNtD11mmhez3qA1rm4AXcedRwDFc2IOPl+WgHoiV5UWfk0mBbl&#10;AbTSGbB8woQJdC4ApMNfaZ4nn3xSuD11mmi+SZMmdC6AaFuAVrrTcedRxzFQ0Yxec/JAbwCidD4N&#10;pkNZKGD5Rx99ROcCQDpcc/L07NlTuD11mmgerjnViLaVlZUlTHcD7jzqOAYqmtXizJcvnzCPHmA9&#10;dXcgAKTHQpx79uwRprsBdx51HAMVzWpxAjCvvmuqB9ZFixpIi4U4IU2U7gbcedRxDFQ0O8TJRAad&#10;X23dupUsXrxYmhetq0Zr+7ES56JFi+icuwg+G8TRrF69WhpsR4S6co4cOZJOBRg/frwwXZTG7uIy&#10;e+qpp+iS0EDeZcuW0Tk/sH31c9IlS5boOhbRec2cOZPOBRBtS72um0BxIqbjlJswcAy9evWic+4D&#10;xYlYwrBhw6R+e2MJHIObQXEiiENBcSKIQ0FxIohDQXEiiENBcSKIQ0FxIohDQXEiiENBcSKIQ0Fx&#10;IohDQXEiiENBcSKIQ0FxIohDQXEiiENBcSKIQ0FxIohDQXEiiENBcSKIQ0FxIohDQXEiCIIgiAEw&#10;cCIIgiCIATBwIgiCIIgBMHAiCIIgiAEwcCIIgiCIATBwIgiCIIgBMHAiCIIgiAEwcCIIgiCIATBw&#10;IgiCIIgBMHAiCIIgiAEwcCIIgiCIATBwIgiCIIgBMHAiCIIgiAEwcCIIgiCIATBwIgiCIIgBMHAi&#10;CIIgiAEwcCK2cMUVV0iGIAjidrAlQ2wBAyeCIF4BWzLEFjBwIgjiFRzfkp0/f54MHDiQ5MmTR2EJ&#10;CQmS8WmFChUiq1atIrm5uXRtxClg4EQQxCs4riW76667FMFQbfny5SM1a9YkTZo0IcnJyaRKlSrC&#10;fLxNmzaNbh2JFRg4EQTxCo5oydSBrm/fviQ7O5sujZy9e/cGBdYlS5bQpYidYOBEEMQrOKIlGz58&#10;OLl8+TKds46cnByyceNGOofYCQZOBIkv4OKH6R5s06ZNdIn7wZYMsQUMnAgSP8B7JnzQZDZlyhSa&#10;w91gS4bYAhMOgiDeRn2lqbYFCxbQnO7FMS0Z/xzSTLtw4QLdAxJLmGgQBPEuWkHz1WYFFPPLli2j&#10;a7gTDJyILTDBIAjiTeA9FdB4Hp99W70q2VKvvsL+vr6y3A6ATZgwga7pPhzTktWqVUsY+G677TZy&#10;6tQpmgtxK0wsCIJ4i4tr1gQFSS17pXpxRfBcvXo13Yq7cGxLBh0fPPDAA8JgWqlSJbJ8+XKaE3ED&#10;GDgRxP1czskh+3s8KQyKIttwUyWSlBAIlCKbP38+3bp7cFVLBm9qff3118JgmjdvXvL+++/TnIjT&#10;YCJBEMQ9XPj7b7LlqobCoCiyrFdLkFtqJigCox6bNGkS3aM7cHVLBvfUZ8+erQigiDNhAkEQxJnk&#10;XrpEdt1xpzAgBls9cujWKwl5qxg581pRRRCM1LZu3UqPxPm4piXLzMwk3bp1UwRJZuXLlyeLFy+m&#10;OREnwsSBIIgzSJ3/iyAgim1749okq08JKVBK9ucniqBnlm3fvp0enbNxZEu2Y8cOUqdOHWGQvOGG&#10;G8jx48dpTsQtMGEgCGI/cHduT6fOwqAospP3VQwEScl8QTP9LN1agHXr1pE1a9aYYnb0HmcWjmnJ&#10;REFy0KBBONKJR8DAiSD2kfrLAmFAFFr9eiSnPx8kqS3sDxGXbhHhcXTgNMPwO05ngIETQawh+2wq&#10;2d76f+KgGGT1yInO6qtJau9V8G0sg24VCYVjWjL4GNYKy8rKontAYgkGTgQxh1MTvxYERLHtvLYW&#10;ye5XXBwowX56gW4VMQK2ZIgtYOBEEOPkpKeTnTfdJAyKIkvtXpZcHigIkLyd2U+3jkQKtmSILWDg&#10;RJDQwMsxp8ZPEAZEkW1tdjUhi94TB0fevmpL94CYheNbMtFzS6OGxB4MnAiiJPPQIbKteQthUAyy&#10;+g3Ime+/JyTjov9ZpChAylackGOb6V4QK8DAidgCBk4k3jn6wQfioCiwvQ8+JN2mlfjrU0FwVNnX&#10;d/nzIrbgyZbs8ccflwJm48aNaQoSazBwIvFEbkYG2XZtc2FQFNnFtWvpmpQPq4kDJG/H3NPTjtfw&#10;bEvGgidecToDDJyIV7mcm0uODh4sDIgi2313R7omx7b54uDI26cNaWYk1ni2JRs6dCgGTgeBgRPx&#10;Culbtujv+DzlKnJ+yRK6JsflXEI+aywOkLxtmkVXQJyEJ1syvk/bhg3xX5oTwMCJuBF40/XgSy+J&#10;g6LADjz/Arms9e349l/FwZG3IbWwEwIX4PiWjAXASOyvv/6iW0FiDQZOxA1kHTsmXSWKgqLIssL1&#10;mw2BUBQgedvhC6iIq8CWDLEFDJyI08j1XRkeePFFYUAU2b7HHqdrhuDIJnFw5G1ITZoZcSvYkllA&#10;37595UBhJGDAbaFy5coFrcvb8uXLae7wTJs2TbgNZo0aNaI5rYftE0FixcXlK3RfTW5t1JikbdhA&#10;1wwBdII+uZM4QPL211C6AuIFsCUzmfz580sBonTp0nKw0BMwmjRpIuetXLkyTQ0Aw/fo3R6MKMPn&#10;3bdvH10SoECBAvLyBx54gKZaB9sXgtjFnvsfEAZFkR15Z5D0dqwuUg8R8jY3NqWWCYbhQryBI1oy&#10;9kwSGnArxmTLyMiQ97FE9IabCWRnZ8vBYfbs2VIamw8XMOB7U5Zvzpw5NFUMv01RWfHHARaKZ555&#10;Rs7Xr18/mmoNeo4HiV/atGkj15FI6kmG78+hKCAKzXfVmXP+PF1TB6CzKZ3FwZG3OS/RFRCv45iW&#10;DAIGC268we3ERYsWkbS0NJpTG7iyGjZsmHA7cAvUqpFS3nvvPVnw/D70NgR68wHz58+X89555500&#10;NUDJkiXl5RcvXqSp2rC8YFZixz4Qd/Lwww8r6mG4ugKdC+x95BFxUBTY4TcH0DUNcHa/ODjyBl3f&#10;ZYbXGOI9HNuSQYDImzevMAjqsZtuuomcPn2abs062K3ZwoUL05QAehqBX3/9Vc7TokULmqpNuCvK&#10;UMtEVKhQQc6/Z88emmo+Ro4JiR8efPBBuW6IDDjr+1MtCogig75f4eozImCILVGA5G12b5oZiWew&#10;JYsCJm6t25zqBkDE6NGj5Tx33303TdUGbs+G2m6oZSKSk5Pl/EuXLqWp+smXL59in+EMQRitW7cW&#10;1pH51WsIg6LITnw1JvLHO1mXCHm3rDhA8nbuCF0BQfxgSxYB/NuqmZmZNDUYvjHQYubMmXKeG2+8&#10;kaZqk5OTE3K7oZaJqFatmpx/48aNNNV8jBwT4n2gkxJWJ/L5TBQU1ba9RUtyOTubbiFC9HSYPhqH&#10;4UJCgy1ZBDDBR2o8EHhZelJSEk3V5vz583J+uE2shi0D04PR/JFixz4Qd9C5c2e5PvxYrbowSII9&#10;a/DNdCGZaYS8X0UcIHk7sp6ugCDhwZYsAn744QddxoueT1fD57t06RJNFcPnFb3sdOzYMXk53EYN&#10;xe7du+W8hQoVoqnWwPaDxDft27eX6kHZxERhsBzMPXMXmS7gm0lRcORtfAf/27KIpfC+0/OCp1vA&#10;lsxC+EoTCvVzyx07dtAlShISEuQ8M2bMoKnBPPfcc3K+IkWK0FQlc+fOlfOAWY1d+0GcS/fu3aU6&#10;sKJWbWHQZHUknAkZVEYcIHk7uZNmRuxA5Dt41OQFsCWzEL7C6OHzzz9XrCOycFeRPKL11bZ48WKa&#10;21rY/pD4pEOHDqR2Uj5hwHymVClFndRjZOs8cXDk7fOr8aoyBqgvBNQW8ctcDgJbMsQWmGiQ+OP7&#10;778na2vXEQZNvkENZ5ufLSwOkLxtDH4UgtiLyHdqu3DhAs3tTrAlQ2yBCQaJL8799pswYJ6YP58c&#10;PXqUtGvXTtGg8nb9lYnksig48vZ+VRyGy0a2n95OvtnyDemzpA/pMqcLueX7W0jzqc3JVV9fpct4&#10;/7r5tq0rWjK4PSnq5ECPuf2fjVdgYkHiA7gdJwqYW+o3oDmU3xCD5fHZsf8rIg6QvOFVZRC5l3NJ&#10;Vk4WuZR9iexN3Usm/zeZ9FjQQxi8Ymm8v8HcetvW0S3ZyZMnFUEQ3gJF3AkTCuJ9To6fIAyaadx3&#10;wp06dZLrRJtqCeIASe3oK0XI5Vz3v1SSnZtNjl44Sjae2Eh+3/s7+Xzd5+SphU+RltNaCoOMW6zx&#10;pMak7tC6pOaAmuTK568kZe4sQwqnFCYJBQIvM4YyN17cOLolgzdCIWDCSCOIu2EiQbyL1lXm1qbN&#10;aA4/8KKQXB8EgRLslVZJch45r00cOHeA/L7vd/Llv1+SV/94lTz080Ok7Yy2wqDhJuswswPpvag3&#10;GfHPCDJv9zyy/vh6cjLtJD3ryFH7KRKDEZ3chKNbshEjRkiBUzTMFuIumEAQb3Lo9deFQTPr1Cma&#10;ww8bPm9Pb/GLPsXyBzeqvDFOp58m83bNIwOWDiC3zbxNCmzwrK3h1w2FQcMt1mZ6GylYz9oxi+w7&#10;t4+cTD9JLmZdlG7FOhGRjyI1qwbhsALHt2Q33HCDFDyhX0vEvTBxIN7icnaOMGDuaHczzRGgS5cu&#10;pEHpPEHB8pLPREHESQYB+dqp15I2M9qQW2feSvov7U/m7ppLTqUr/xjEE3zQM8vccuXp6JZs7969&#10;pEyZMpKx55zMYDQStiyU4ctBzoAJA/EOex95VBg0cwSaa9u2bVDAfOrLmsIgFY1BYHvw5wdJnz/6&#10;SLckf9v3G9l/bj89CsRMDh06JPWvDWOpmmETJ06kW3Y+jm7J4GUgdcA0ahg4nQEGTu+Qc+mSMGBC&#10;IBWR9XF9OVieeKeEMOAxy1dB/2g7CBIrsPYhtoCNnTfY/r82wqCZK/om7/B6OWBeP76BMFCC1RxU&#10;UxEQQ1mtWrWkMWkRJJZgS4bYAmv4EHeSffq0MGAeev0NmoMDnlP5guXyD8oIAyVYyvgUckWe4MCo&#10;x8qXL093hCCxwVUt2VNPPSW8HcsbiCo1NZWugTgF1ugh7mNro8bCoHlZ9CLH0AbkmgnJwmAJVq5L&#10;OUUQjNSaNm1Kd4gg9uOKlkwUIPv370+WLVtGVq5cSSZPnkyuuuqqoDxvvfUW3QISa1iDh7iHjJ07&#10;hQHz5LhxNEeAd5e9JQyUYPCBfKkyxjtyD2V79uyhe0YQ+3F0SwavJrMgWLJkSZoaHhjTkq0HQ2wh&#10;sYc1eIg7EAVMMB7oCUcUKJnBB/YI4kUc3ZKxDhDAjBLNuoj5YOB0Bxf+WioMmNBZO6PbL92EgRLs&#10;5rG+4HoKx71EvI2jW7LVq1dHHPzuuOMODJwOAgOn8xEFzK2Nm0jLNp/aLAyUzPa9W5KQqV2lvAji&#10;dRzfkiUmJsoBcM2aNTQ1NElJSfI6Fy9epKlILMHAGXsyMzMlHxQoUICm+DkxdqwwaF7aupW0+qaV&#10;MFCC9fyypvy5CfHA4MQIohdXtGQDBw6UA6Fey58/P10bcQIYOGPLv//+K/uAmVan7GubaH9zedXE&#10;FJLDgiVY6iG6BwSJH1zXkh04cIDcf//9pFKlSnKQhO73oC9beLsWcSassUbsB95A5QMm2ICy5YRB&#10;8/ovxJ+SjPy0ciBYgk26h24dQeIPbMkQW2ANNmIvBw8eVARMMFHA/OX6+kHBssmEZHKZD5bMECTO&#10;wZYMsQXWaCP2sX79ekXAnF2tujBoNhmnvMr899M6wcESLP0s3TKCxDeOaMn4Z5NgPOplkRgSezBw&#10;2suxY8cUQVMUMGfcErjKrDPEFywPrhUHzHHt6VYRBAGwJUNsAQOnfWzfvl0u78K+P46ioNlofIoU&#10;MPOWzOv3iyhggiEIEgS2ZIgtYOC0h40bN8pl3atUaWHQhIDJ8ux8vrA4YF6M3wGaESQcjm7J+PE4&#10;jcLWw/E4nQFrqBHrSE9Pl8t5Ve06QQHz70b1ScqEFGl5jRLiq8yFjxREPyFIGDBwIrbAGnTEGvgr&#10;TXXABOverwG58oUr/T4QBMzsAUXl9ZnBd54IggTjycB5+vRpeT3oLQWJPawxRqyhYsWKms8zm4xL&#10;Ifkq5yO7e4tvy1YuqgyYzObMmUO3jiAIj6NaMhbszLLevXvTLSOxhjXGiDWsf/55YdCUnmfmEV9l&#10;ftelgCJQqg3v1iCIGE9ecSLOgzXGiPlsadwkKGDOurE+SR6XTArkFQfNPFyA5C07O5tuFUEQLbAl&#10;Q2yBNcyIeVzOyQkKmGB3fpBMqr5YldxWO0EYNPlAKTIYBxdBEG2wJUNsgTXKiDmkb90qDJoNJ/if&#10;Z/78UMGggJnRP/gFIC1DEEQb1ygkx/fvulChQopnmHps+PDhdAtILMEG2Tz2PPhgUMBc3yDwfSa8&#10;IasOmtM7h36eKTK88kQQMY5vyb777jtFIKxXrx558skn5flevXqRjh07kho1aijyQR5YtmTJErol&#10;JJawxhiJDnXABPvsvvokZZz/+0x1wARrWTmPXP5GbNu2bXSvCILwOLolO3v2rBwI9+3bR1P9sHQR&#10;s2bNkpfjt2jOgDXGSGTkZmYKg2bLL1PIUwufIiQ7Qxg0SW4O3QKCIGbh6Jbso48+0gyQLD0rK4um&#10;KOnTp4/muoj9YOCMnHO/LxIGTRhUetfZXYSc2CEOmgiCWIKjW7JVq1ZpBj+WvmXLFpqipH///prr&#10;IvaDgTMytra6LihgrrvK/zxT4o+PggPmO2X8yxAEsQTHt2Rawe/LL7+Ul40fP56m+unatau8rEWL&#10;FjQViSUYOI2jDphg73ZrQBpPauzP8MW1wUFz7M3+ZQiCWIbjW7KffvqJNG3aVDI1p06dkgOkyBYv&#10;XkxzIrEGA6d+LmdnC4Nm81HJ5NF5j/ozvVM6OGiun+FfhiCIpWBLhtgCBk59nPX9URQFTbg1+8+x&#10;f/yZ1AETLO2MfxmCIJbj6JasXLly0pVjQkICTUHcCgbO8Oy4qV1QwPw3hXueqfXmLL45jiC24uiW&#10;7P7775cCZ+PG9JkO4lowcIZGHTDB+j7DBc3/ZgcHzLdL+JchCGIrjm/J2PPK8+fP0xTEjWDgFKP1&#10;PPPaUSnknh/v8Wea5PtVB80hNf3LEASxHVe0ZPz4mgULFpReGELcBQbOYE5/840waMJV5sK9C/2Z&#10;3ikZHDRnPetfhiBITHB0S8YPKxap4ZiCzgADp5Ltrf8XFDAXN+duzQLqgAm2/2+6EEGQWIEtGWIL&#10;GDj9QBeQ6oAJ9vgbDQJBMzdbHDSzLvmXIwgSU7Ali4CxY8fKgSCclSpVSnd/udAfr2gbzBITE2lO&#10;fVSvXl24HWadO3emOa2H7TOeyT55Uhg0m4xLIf+b/j9/pj1LxUETQRDH4OiWjL9VaxQrb9VCP7gQ&#10;BJ5//nmaEgwMg8aCBVjDhg3pkmAgsPJ5v//+e7okAIz0wucJxWOPPSbn0wq2/LbWrl1LU62D7Ste&#10;OTJgYFDA/M9ncJU5efNkf6bpDwuCZnH/MgRBHIOnAyd8/xnrZ5x8gNK68uTzZGdn09Rgjh8/Lucr&#10;XLgwTVWyYMECOU+DBg1oqhiWD8xq7NpPrGHlD3clGFsaNQ4KmtPb+4PmhUxaP98tFxw0p9zrX4Yg&#10;iKNwVEu2cuVKhc2cOVMOnOplIlu0aBEZMGCAvA5YrIcVYwFDK2jMnj1bXn7jjTfSVG347aWlpdHU&#10;APzycMCwbSxv3rx5aao16D0mN/Pggw/K5wlWt06doIAJdutH3PNMQB0wwbb8TBciCOI0HNWS8QEv&#10;WitdujTdauyoWbOm3Ij26NGDpiqBPnhZnnXr1tFUbX744Qc5/z330O/8ONgyMD0YzR8pduwjlrRu&#10;3VpRlvXy5RMGTRgKLPASUI44aMLLQQiCOBZHt2TR3KqNJTt37lQ0opcuab8NyeeD56LhSE1NlfOr&#10;uyLkXy6qUKECTQ0Nyw8WCfl8AYLfRjjzIt26dVOc48QqVwYFzE0QNH0Bc+jaof6Vzh4UB00EQRyP&#10;dy8BYgAf1MC+/fZbukQb/qoUAm44/vjjDzl/y5YtaaofeD7Klul9A5flB7MSO/YRC+DNZL4M1QET&#10;7Kt7/EHz2MVj/pWWfx4cMGG0EwRBXAEGThNQv0H7ySef0CXhGTVqlLwe9M0bjkKFCsn5YVg1NWwZ&#10;WDjS09PlvFZ3pK/3mNxE+/bt5fMCEwXNm4cmS0ETljdr1oyQkb4/O+qg+VVbukUEQdyAK1oyaNT5&#10;55dGzOq3avmGM9TnKaHgtxGOcHkffvhhefnnn/uubEJQvHhxOS+8sWslbD9eQX179r+69YKCJjzP&#10;TJmQIufJHlAkOGiu+ZpuEUEQt+Dolmz//v1yAIQ+ap0CPLPkG81HH6WDC0dIVlaWYnsZGRl0SQDo&#10;5J7PE4ry5cvL+V5//XWaqqROnTpynu7du9NU62D78gIdOnSQzwdMHTDBrh2dQir1qBQ4b3XABLt4&#10;gm4RQRA34eiWLH/+/FLQhB5wnETZsmUVDade47/tE9GuXTvherw9+eSTNHdoDhw4IFyfN7iSh6Bt&#10;B2yfbufee+9VlOHyWrWDguZ1I5JJpe7+oJk/URw0r2+lfD6NIIh7cHRL9ttvv0mBs2jRojQFcSss&#10;0LgZuLPAzgPs3zp1g4Jm+4+TSbU+1aTlra9MEAZNtn6jRo3olhEEcROOb8nefvttKXjC1SfiXliw&#10;cDPsHMBmVK0WFDS79WtAag2q5V/epUBQwDzfr4hiG2B6PkFCEMRZOLolw2HFvAMLFG6GnYPoO80X&#10;XvQFzXf9QTO1b/BLQN/5AilbnzfR82wEQZwNBk7EFligcDtrnn4mKGgO71qfJI9J9p+fKmCCtamW&#10;ID1P3rx5s8IQBHEn7m/JEFfghcB5cuzYoKA59u76pN5n9TSDZoG8gatLo8PCIQjiTDBwIrbg9sB5&#10;bvHioKC5okl9kjIuheTTeHOWnTNvBQoUoFtEEMStuKYlmzVrlvBWLJialJQUKd3q3nAQ/bDA4UbS&#10;N28OCpqLWtQnyeOTSckC+oMmbwiCuBfHK3jSpEmKILlw4UJ5qDCWJoIte//992kKEkvcGjAy9u8P&#10;CprQYXvK+BRStlBw0Mx6s6giQGoZdI6PIF4mNzdXUefh23Kv4OiW7OTJk3IAFI2ryZaJeOutt0Iu&#10;R+yFicdtqIPmhgb+Dts71UsMCpo5A/QFTWZ42xbxMqI6v379errU3Ti6JXvnnXdCBr9Qy6ZNmxZy&#10;OWIvTDhuIefSpaCgudlnKRNTyAftfFeLqqB58XVjQRMM6ybiRdRXmmqzul9sO3B0S3b48OGQwS/U&#10;Mvg3D8vwlpgzYKJxC+qgCSYNQP3Ng0FBk4y9ma6FIPFNyKDpa4/Z9LZt2+ga7sTxLRl0S8YCpLqv&#10;V1HghPvoLB1MdIsXsR8mGKcD9UUYNH1XmmR02+CgOa8PXRNB4pOM7Bzy7tzN5LoPfifV+v6saVf+&#10;30y5HQDbsGED3YL7cMUlAAzQzAdDPfbxxx/TtREn4NTAuWnTJvnYVq9eLQ6acKX5QdXgoPn3aLoV&#10;BPEe2Tm5ZN2+06TZOwuFgTASY1pjBiNNuRH33Dvj+PHHH8nNN99M6tWrJ42c0rhxY2nUEBiYGXEm&#10;TChOAoat40UsDJpwpakOmGBb59GtIIi7gLsqGw6cJW/M2igMbtFYlRe/JWXuHUCSKtRWaCuUufHK&#10;05WBE3EfTCROYcuWLQrxbhQMRN1wfArJeat4cNA8tZtuBUGcxdm0TPLxgq3kxo+XCANbNNZl1HIy&#10;+99DJD1TOTABr6NIbevWrXRr7sDxgfPBBx8klSpVkkwvMDCz0XUQa2ECcQLr1q1TiFYdMMGajE32&#10;BU1VwATLyaZbQRB7+X3LMdL6w0Wk1uvzhIEtUqvus9F/7CInL2QYeick3NuzRu3cuXN0y87H0YET&#10;OmhnzyyNUqZMGWm95ORkmoLEEiaOWHPmzBmFWNfUrhMUNNsNTSGXRUETXzRDTCYn9zI5kppOXvnu&#10;X2FQi8YaDPiFdBq5jOw9ac1AF7yOzLKzZ8/SrTsbRwfO0aNHRxw4p0+fHvG6iPkwYcSSf//9VyHS&#10;OdWrBwXNGz5LIafeEdye9f27RhAjHDmbTiYs20Ou910ligJbNNbZFxCnrNxLcnJiWy9XrFhBli5d&#10;aoq56QsIRwdOKMxIg1/Xrl0xcDqIWAdOeAGBD5otChYMCppDHmlAMtQB02dr1qyhW0EQ/8s1c9cf&#10;Jl1HryA1+okDW6RWr/98MnLxTrL7BA6H6GQcHTgBFvyMdNj+9ddfy+vt2LGDpiKxJJaBMzU1VRE0&#10;wdRBc6PPZn9UIShosvwwNixiHfCmPCvrWP7ZvZSVQ56atJrUfsPc54hg8HLNiXOXpNuziLtxfOAE&#10;oPcfFgiZffbZZ+Sff/6R+j789ddfybXXXhuUZ9euXXQLSKxhjaLdwNUi2zczddCErvR6fFlTETAv&#10;vl4kaL0lS5bQrSJm8ssvvwSVdaFChehSczjuC1gz1x4gDd9aIAxq0dhNnyyRbpsi8YMrAidj0KBB&#10;QcFRbQ0aNKC5ESfBGkQ7gVfc+cYYbEOdukGB85oJyYqgefLV4KDJDDpMQMwD7g6JyhlMz8DfcNt0&#10;/sYj5ImJq4VBLRq7+t1fyQfztpBdx/G2KaLEVYETcS+sMbSTqVOnKhrijytWDAqaHd9TBs1jr2gH&#10;TbAxY8bQrSPRMn/+fGEZM0soVJxU7DKANBv0qzCwRWM9J60hmw6lkqwYv1yDuBMMnIgtsMbQTs6f&#10;Py/vt7ngZaAvutRXBM2l3QvK+bXMTd+aOZnZc38mRZt3Fga1SA2+R6z/5nzy47pDdC8IYg2uCZww&#10;ILXo1mw4g29BkdjDAo+dHDlyhPTv35/kZGUFBc2/G9cnhwaVkINm2huhhwXLzMykW3Uv/Pm8/PLL&#10;NNUazqVnkRmr9ktviYqCnFGr/OzXpM9366VvHhEk1jg+cCYlJSkCYd68ecmtt95KHn30UfLYY4+F&#10;Nbd2Iuw1WINtF7fddpu8T3XQBHv9i2py0Mzor28sTegpxa3AMHvq83n99dfpUuPk5l4mY//aTf43&#10;JPpvFKu8OIMUaXI7yZM3f9Ax8oYDfyNOwdGBEwIkC5iIu2GNnx3cf//98v7WCV4GuvEr5S1alleP&#10;uZHChQsLzwWsW7duNFcwP/1ziFzz7m/CYGfUxi3dTSZMmS48BiNm9tu2CBIJjm4J4A1ZCJotW7ak&#10;KYhbYQ2f1Vx33XXyvoYJXga6YZjyZSCWV6+lpKTQPbkD0TlIlpAojWABV3uiQGfEkgf8QvrNDD3C&#10;BfTkJTyOCA1BYomjayC8ao5XnN7Ajgbv3nvvlfdTMW/eoKA5rUN9kssFTZLt/ueWoYCrs3wV6pCK&#10;T44WBjy9Vvv1eeS179eTUxcy6JaNsXnzZtkvZlmRIkXo1hEnA3cNwV/Fivn05iFc8dftww8/lIJn&#10;/vz58Ts6l8IaPKvggyaYOmiCnX870AftmhVL6Zre4OCZNHL78L+EgU+Plbz5GXLXQz3o1sxn5syZ&#10;5JlnnjHFBgwYQHJylENbIc6jWbNmCk2CeQVHnwl0c8auOCM1fKvWGVgpnKZNmyrEuVkwtubPQ8rL&#10;QbNl5QQpnxXd6B09elR6iWXt2rU0xVxgVP6mgyIbkb9wk9vIFT5N8GWltoEDB9I9IUjkQE9uovoF&#10;5gW88xcAcTRWiQbGa+VFOaNqtaCgef3YwMtAnesnKvKb2Y1e7969FduGxiNSjqVeIveNXiEMgKGs&#10;ap8ffVePTyuOw6g9//zz9CgQxDgVKlQQ1itmenqEcjoYOBFbYKIxkzvvvFMhyKpJSUFB88vOgaA5&#10;pVPwJxlgZtz+f/ppcbC6/fbbaQ4x8L3jc9PWCYNgOBs05z/psxAGfKolOoZI7KmnnqJbRRBt4D2U&#10;s8fTyL5Np8j6RQfIgCdHkmdv+4C89cBk8nnP38iIpxfJNqyHsk9iN+PKo//qq69I8+bNSe3atUmN&#10;GjVIw4YNSc+ePUl6On4c7VTMFsv111+vECGYOmiCsaC5pmf4XoGGDh1Kt24MeOYm2h6zu+66S2pg&#10;Hh+/ShgAw9kbszZIATYUMBCCaN/RGPQjaxeLFi2S9wvngphDVkY2ObD1NFk9bw+Z+8V6Mv3dVeTr&#10;fsvIV73/UAQ1u4yvX26+8nRF4ARRiZ5fhjJ8685ZMLGYAfQIxAsQbEO94OeaB2nPQBf6he5/lrcJ&#10;EybQvegD/rAptpGQSEp1eEEYAMMZjNYfDTB+LRy/lo0fP14ang/+bIqW82Zn14LLly9XlqHPihYt&#10;Spd6D7hLkJOdS7Kzckiq72pt45KDZO6IDeTL5xYLg40b7Yunfvddcf5KPntyAfm0x3zyWqcvyZ3X&#10;PhHkZzA34vijhgDIguEbb7xBU7UBwfMB1AtdpXkBs0Vy5ZVXytv8sGqloKA57N2qUtBc/kQhOZ9e&#10;gwCjBVw5rtpzinQY9qcw+OmxB75aQS76rgTsRDQmqROYNWtW0HExg1vPdgP+TTuXQU4ePE/2bz5F&#10;Niw5QH77ejOZPuhvYYBwq418dhGZ2HcpmTF4FZnz+b9k2cwdZPvqo9JtVygDI7Ru3VroPyPmNhx9&#10;xPDsiQVAo4AzI10XMR8rBAINa4X8wd9rzm1fVwqavz8a/vasyPIUKEIeGDon6tH9y903iCQWK6fY&#10;dvv27enR2wd8usEfA2+xZMWKFcJj4q1gwYI0t58s31Xa8b2pZOuKI2Spr7GfP3oj+fb91WR8n7+E&#10;AcKtNualP8jMj9aQxVO2Ss8O92w4QU4eOE8upYW+ZW839erVE/rNqMXiT1I0ODpwDhs2LOLgB7eb&#10;MHA6ByYQs2DbUwdNMAiaix8PHzSLXN2RVO3zkzDo6bVSd71KEgqVEG5fy+DzGbuAz7FEx8CbmZw6&#10;fIFs/OMgWTB2E5ncfzmZ8OpS8tWLf0hXOKIA4Vab/OZy8vukzWTryiPk7LE0cjE1g2SmZ5PcHGNX&#10;a27GrKDJm1tw9JFmZGTIwa9du3Y0NTxwe5atd8stt9BUJJaYJYyJEyfK21raKPi5ZtbAYuSLDsGd&#10;hRdKuUkY+MJZ3Vdnkr+2n6B7J9LjAvW2IzHosMFq0tLSSEKeBFIgqRApVqgUqVSqBrmpURfy1K3v&#10;ko+7zREGBNfaM4vI6N5LyLhX/iKTXl9G5o/aQDb4rtROHjpPSwMxG3i5R1S3ozG34PgjhdtMLAgy&#10;u/vuu8nPP/9Mdu7cSfbu3Uv+/vtvadgxuNzn89nROCH6MEMY/MDHT95WNSho7nqqPHmjdRJJKFCU&#10;XPl/s4SBUGQVug0neXzrsG2r7ZNPPpH236dPH+HySK1t27bSdoH0C5nk+L5zZOfaY9IbkPO/2iBd&#10;sQmDhAtt7Mt/kumDVpERr84mXa9/gbROvovUqtCQFMqvb2QaMOisHkGcgGtCPAzpVL16dUVg1DJ4&#10;uxBxFqzxi5QxY8bI2yhRLXhQ6o0tapMPX+8hDIy8Qb+tCUVKy9vSa1OmTFHMlypSnrRucBfpcctb&#10;5PV7x5BPus8VBgw3GFx9vnjXp6Rzq2fJlhWHycGtp8npwxfIpQvmPk+bO3euogwjsRIlStCtIUjs&#10;cM+1MeJqWMMXCd9++62i8VQHTbDer/cVBsq8xSuQCiWrkWvrtCOdWj5DXrxzKBny+E9k6BPzpA+y&#10;hz+5MOhDbafaT8P+kV4UgU8YsjJzpE8aLnMdIAChXgTSa1bwyy/Kj9+jMfhzjCCxBAMnYgus0TPK&#10;nDlz5HUr95okDChOMAjA7z48nfTpNJLceU13UqdiE5JwhfgZkNHX/fUCd2VE+4vEzAQeqYj2EY3h&#10;lScSSxwVOPlnlNHAtlGpUiWagsQa1uAZYdSoUYrG8u1O5YVBK1r7qNtP5FVfwLuv9YukRd0OvivU&#10;6or98nbp0iVTXoowmzNnzgj3E42ZyXvvvSd1kWiGPfzwwyQ7297vYBGExzGBE7pQMyNoAvCPnm1r&#10;2rRpNBWJJUYbY/5KU21JZWuQQgl5yEeVywuXW2H79u2Tjku0LFIzE9H2ozX444IgSDCOCZws0MHb&#10;smbw0ksvyduMV+BfuahBZFa+fHnLbhuqYfvUA4zdyB+nlw1BEPfhuMAJt5zMAN6CjOfAyTfOopEu&#10;ypUL9GgDA85aDdtXOKADf5bX69aoUSN61giCuAnHBE72fBNGOjGDypUrx23g5BvnUM+CfvvtNzkf&#10;9P1qJWw/oYDnhyyfU+3PP/+kR4sgSLzimMAJbwSyQNetWzeaGhl80Iy3lwi+//57uZHv3LkzTdUG&#10;Rstg+cEHVsH2EY7jx4+Te+65xzQ7efIk3TKCIIg5OCZwAjCCAwt4YDVr1pS+S9MDdLNXunRpxfrx&#10;CAtQeoIUAL3XsPzwbNEqjBwTgiCIk3FkSzZjxgxFADRqGzdupFuKP1iA0hukBg4cKOd/+eWXaap+&#10;jA6gjCAI4nYc35LBW5/fffcdqVu3rjBINm7c2LQ3cb2A0SDVvXt3Of/HH39MU83HyDEhCII4GWzJ&#10;PEabNm3kIAUj64eDHxB6+/btNNV82D4QBEHcDrZkHgOGYmNBCq7IQ5GVlSXntTqosX0UKlQIDQ0N&#10;LSo7fz62w8Vh4PQgfIfaBQoUoKlK4GUqlgfMath+4JlotMYft2g5Glo8WTzqAQMnYgl6O/y++uqr&#10;6RruIX9+/0DVWn8KECSegHFKQQ9JSUk0BbEaDJyI68DAiSABMHDaDwZOxHVg4ESQABg47QcDJ+I6&#10;MHAiSAAMnPaDgRNxHadPn5YNQeId1IP9YOBEEARBEANg4EQQBEEQA2DgRBAEQRADYOBEEARBEANg&#10;4EQQBEEQA2DgRFzBgw8+KL1yr2V9+/alORHEOZw9e1YagYh9QiUyo8CIUcWKFRNui9nmzZtp7vB8&#10;8sknwm0wu+WWW2hOhIGBE3E0s2bNUogY+tjlOXfunGL5rl276BIEiT3r169X1M/HHnuM/Pvvv4o0&#10;IxQpUkRer0GDBjQ1wK+//qp72+np6Yq8J06coEv85OTkkMTERHn5kCFD6BIEAyfiWBYtWiSLtmHD&#10;hjRVDPsIHOzYsWM0FUGcCaurYHqpWbOmvM7q1atpqphw2+eDZkJCAk0Vc+utt8p5J0yYQFPjGwyc&#10;iGNhYgXTA8sbriFAkFhjtG4DRtYZNGiQnFf0GIO/cr106RJN1YblBUN85UF/EcRxGBWr0fwIEiuM&#10;1tWhQ4fK+Z9++mmaqs3hw4fl/KVLl6apAdgyMD3w+dWPS+IRbGEQx8KLVQ9G8yNIrDBaV7t06SLn&#10;//zzz2mqNvB8MtQ+Qi0TwedPS0ujqfELtjCIY+HFqgej+REkVhitq6+99pqcv1+/fjRVG3ibl+WH&#10;5/9q2DIwPfD59dza9TrYwiCOhRerHozmR5BYYbSu8i/ziAKhmrlz58r5r7/+epoagC0D04PR/F4H&#10;SwFxLPAsh4n17bffpqliOnbsKOcdM2YMTUUQZ8LqKphejKwTLi//2UqzZs1oqpipU6fKedu1a0dT&#10;4xsMnIij4b8je+qpp2iqkuTkZDlPjRo1aCqCOBdWX8H0Ah0f8OudP3+eLlGSJ08eOc+qVatoajBt&#10;2rSR85UqVYqmKvnoo4/kPGCIHywJxPGkpqYqxKtlubm5dA0EcQ6iuhrOQtGrVy/hOryVKFGC5g6P&#10;aH21HTx4kOZGAAycCIIgCGIADJwIgiAIYgAMnAiCIAhiAAycCIIgCGIADJwIgiAIYgAMnAiCIAhi&#10;AAycCIIgCGIADJwIgiAIYgAMnAiCIAhiAAycCOJAYKBhZkgA6HaOlYuTxoX88ssvbfUX29eUKVNo&#10;CmInGDgRJAo2bdok7KIsEuPHWeTTET9Hjx6VywSGzXISw4cPt91frE/a5s2b0xTELlCVCGIh48aN&#10;kxvUrl270lTEKBkZGXI57t27l6YirEzat29PUxA7wMCJIBZid+C8cOECefHFF0nbtm3Jq6++SlPF&#10;HDhwgHTv3p3ccMMN5L333qOpxoHbp3/99Rf58ccfyZEjR2iqubAyvPrqq2mKMWAAgMGDB5Obb76Z&#10;dOvWjZw+fZouCSYrK4v06dNHKpfevXtLQdtKYOzMe+65h3To0IGMHTuWpupj3759ctlMmDCBpiJW&#10;g4ETQSwk0sDJ1gET0bJlS3k5fzUGlpSUpBiODaxMmTLSerNnz5bT4FYf5E1ISFDkDXecaWlpivyh&#10;DAJqtOTLl0/eXjiWLFki5928ebM8DZY3b17J+DQwQD0Cj6gMwbTQc6uWLW/RogUpXbq0PA/lD/vj&#10;hwMD03sLll8HsQcsaQSxEDsCJ1hOTg5douTkyZOKfGBafP/993KeL774gqYqKV68uJxn0aJFNDUY&#10;uKJj+WCdaGDbqV27Nk3Rhg+cYPAMWgs+Hxj8IRBx7tw5OU+jRo1oqhIjgRMs1LixEydOlPPB1XE4&#10;YMgvlv/NN9+kqYiVYOBEEAuxI3Bu2bKFpoopWLCgnBduq4aC5YOrLTWvvfaavBxuCYcjOztbzr92&#10;7VqaaoxZs2bJ2xg2bBhN1YYPnM899xxNFXPbbbfJeY8dO0ZTxbB8YCKMBE646g0Hyxtqewy+nOHK&#10;FbEeDJwIYiF2BM5w8LcFw8Hywe1DNWxZJHb//ffTrRhj9OjR8jb0PP/jA2e4PxQ9e/aU84aD5dPK&#10;a/RWbThY3lDbY8CfIZZXT1BGoie8VxAEiRivBk67gBd12D71lF88Bs4zZ87IeStUqEBTESuxTwEI&#10;Eod4KXB+++238vIXXniBploP2ydYOOIxcD700EO68yLmgCWNIBbipcAJ9OjRQ84jeg4q4tZbb6VT&#10;kQFv5rJ9bty4kaaKicfAyfJVr16dpiBWE94rCIJEjNcCJ6Njx45yXj0WLXrPId4CZ0pKiq58iLlg&#10;aSMI4grgigqDRIBevXphecQILHEEQVwD3PaFQBHvb4++/fbbGDRjCJY6giAIghgAAyeCIAiCGAAD&#10;J4IgCIIYAAMngiAIghgAAyeCIAiCGAADJ4IgCIIYAAMngiAIghgAAyeCIAiCGAADJ4IgCIIYAAMn&#10;giAIghgAAyeCIAiCGAADJ4IgCIIYAAMngiAIghgAAyeCIAiCGAADJ4IgCIIYAAMngiAIghgAAyeC&#10;IAiCGAADJ4IgCIIYAAMngiAIguiGkP8Hz1O9LUEhAjQAAAAASUVORK5CYIJQSwMEFAAGAAgAAAAh&#10;ADQw0a/dAAAABQEAAA8AAABkcnMvZG93bnJldi54bWxMj81qwzAQhO+FvoPYQm+N7PzjWg4htD2F&#10;QpJC6W1jbWwTa2UsxXbePmovzWVhmGHm23Q1mFp01LrKsoJ4FIEgzq2uuFDwdXh/WYJwHlljbZkU&#10;XMnBKnt8SDHRtucddXtfiFDCLkEFpfdNIqXLSzLoRrYhDt7JtgZ9kG0hdYt9KDe1HEfRXBqsOCyU&#10;2NCmpPy8vxgFHz3260n81m3Pp8315zD7/N7GpNTz07B+BeFp8P9h+MUP6JAFpqO9sHaiVhAe8X83&#10;eMtFPAZxVDCbLKYgs1Te02c3AAAA//8DAFBLAwQUAAYACAAAACEAqiYOvrwAAAAhAQAAGQAAAGRy&#10;cy9fcmVscy9lMm9Eb2MueG1sLnJlbHOEj0FqwzAQRfeF3EHMPpadRSjFsjeh4G1IDjBIY1nEGglJ&#10;LfXtI8gmgUCX8z//PaYf//wqfillF1hB17QgiHUwjq2C6+V7/wkiF2SDa2BSsFGGcdh99GdasdRR&#10;XlzMolI4K1hKiV9SZr2Qx9yESFybOSSPpZ7Jyoj6hpbkoW2PMj0zYHhhiskoSJPpQFy2WM3/s8M8&#10;O02noH88cXmjkM5XdwVislQUeDIOH2HXRLYgh16+PDbcAQAA//8DAFBLAQItABQABgAIAAAAIQCx&#10;gme2CgEAABMCAAATAAAAAAAAAAAAAAAAAAAAAABbQ29udGVudF9UeXBlc10ueG1sUEsBAi0AFAAG&#10;AAgAAAAhADj9If/WAAAAlAEAAAsAAAAAAAAAAAAAAAAAOwEAAF9yZWxzLy5yZWxzUEsBAi0AFAAG&#10;AAgAAAAhAFcC3p59AwAApA0AAA4AAAAAAAAAAAAAAAAAOgIAAGRycy9lMm9Eb2MueG1sUEsBAi0A&#10;CgAAAAAAAAAhAMj9Ajo3cwAAN3MAABQAAAAAAAAAAAAAAAAA4wUAAGRycy9tZWRpYS9pbWFnZTEu&#10;cG5nUEsBAi0AFAAGAAgAAAAhADQw0a/dAAAABQEAAA8AAAAAAAAAAAAAAAAATHkAAGRycy9kb3du&#10;cmV2LnhtbFBLAQItABQABgAIAAAAIQCqJg6+vAAAACEBAAAZAAAAAAAAAAAAAAAAAFZ6AABkcnMv&#10;X3JlbHMvZTJvRG9jLnhtbC5yZWxzUEsFBgAAAAAGAAYAfAEAAEl7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1" o:spid="_x0000_s1027" type="#_x0000_t75" style="position:absolute;width:25027;height:250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UFztwwAAANsAAAAPAAAAZHJzL2Rvd25yZXYueG1sRE9Na8JA&#10;EL0L/odlCr2ZXQtqia4itgVBPSRp70N2TEKzs2l2q2l/fVcQepvH+5zVZrCtuFDvG8capokCQVw6&#10;03Cl4b14mzyD8AHZYOuYNPyQh816PFphatyVM7rkoRIxhH2KGuoQulRKX9Zk0SeuI47c2fUWQ4R9&#10;JU2P1xhuW/mk1FxabDg21NjRrqbyM/+2Gj5e7K96zWaz09eiOG7zbFHs1UHrx4dhuwQRaAj/4rt7&#10;b+L8Kdx+iQfI9R8AAAD//wMAUEsBAi0AFAAGAAgAAAAhANvh9svuAAAAhQEAABMAAAAAAAAAAAAA&#10;AAAAAAAAAFtDb250ZW50X1R5cGVzXS54bWxQSwECLQAUAAYACAAAACEAWvQsW78AAAAVAQAACwAA&#10;AAAAAAAAAAAAAAAfAQAAX3JlbHMvLnJlbHNQSwECLQAUAAYACAAAACEAElBc7cMAAADbAAAADwAA&#10;AAAAAAAAAAAAAAAHAgAAZHJzL2Rvd25yZXYueG1sUEsFBgAAAAADAAMAtwAAAPcCAAAAAA==&#10;">
                  <v:imagedata r:id="rId12" o:title=""/>
                </v:shape>
                <v:rect id="Rectangle 12" o:spid="_x0000_s1028" style="position:absolute;left:22402;top:12510;width:5087;height:21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kszzwQAAANsAAAAPAAAAZHJzL2Rvd25yZXYueG1sRE9Li8Iw&#10;EL4L+x/CLHiRNdWDSNcoi7BYFkGsj/PQjG2xmdQm29Z/bwTB23x8z1mselOJlhpXWlYwGUcgiDOr&#10;S84VHA+/X3MQziNrrCyTgjs5WC0/BguMte14T23qcxFC2MWooPC+jqV0WUEG3djWxIG72MagD7DJ&#10;pW6wC+GmktMomkmDJYeGAmtaF5Rd03+joMt27fmw3cjd6JxYviW3dXr6U2r42f98g/DU+7f45U50&#10;mD+F5y/hALl8AAAA//8DAFBLAQItABQABgAIAAAAIQDb4fbL7gAAAIUBAAATAAAAAAAAAAAAAAAA&#10;AAAAAABbQ29udGVudF9UeXBlc10ueG1sUEsBAi0AFAAGAAgAAAAhAFr0LFu/AAAAFQEAAAsAAAAA&#10;AAAAAAAAAAAAHwEAAF9yZWxzLy5yZWxzUEsBAi0AFAAGAAgAAAAhAJCSzPPBAAAA2wAAAA8AAAAA&#10;AAAAAAAAAAAABwIAAGRycy9kb3ducmV2LnhtbFBLBQYAAAAAAwADALcAAAD1AgAAAAA=&#10;" filled="f" stroked="f">
                  <v:textbox>
                    <w:txbxContent>
                      <w:p w14:paraId="6D5A7F3B" w14:textId="77777777" w:rsidR="00807610" w:rsidRDefault="00807610" w:rsidP="00015308">
                        <w:pPr>
                          <w:pStyle w:val="NormalWeb"/>
                          <w:spacing w:before="0" w:beforeAutospacing="0" w:after="0" w:afterAutospacing="0"/>
                        </w:pPr>
                        <w:r>
                          <w:rPr>
                            <w:rFonts w:ascii="Arial Nova" w:hAnsi="Arial Nova" w:cstheme="minorBidi"/>
                            <w:b/>
                            <w:bCs/>
                            <w:color w:val="800000"/>
                            <w:kern w:val="24"/>
                            <w:sz w:val="16"/>
                            <w:szCs w:val="16"/>
                          </w:rPr>
                          <w:t>PRPPS</w:t>
                        </w:r>
                        <w:r>
                          <w:rPr>
                            <w:rFonts w:ascii="Arial Nova" w:hAnsi="Arial Nova" w:cstheme="minorBidi"/>
                            <w:b/>
                            <w:bCs/>
                            <w:color w:val="000000" w:themeColor="text1"/>
                            <w:kern w:val="24"/>
                            <w:sz w:val="16"/>
                            <w:szCs w:val="16"/>
                          </w:rPr>
                          <w:t xml:space="preserve"> </w:t>
                        </w:r>
                      </w:p>
                    </w:txbxContent>
                  </v:textbox>
                </v:rect>
                <v:rect id="Rectangle 13" o:spid="_x0000_s1029" style="position:absolute;left:22514;top:1112;width:7080;height:21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mlowgAAANsAAAAPAAAAZHJzL2Rvd25yZXYueG1sRE9Na8JA&#10;EL0L/odlhF5EN60gJWYjIkhDKYix9Txkp0lodjZmt0n6711B6G0e73OS7Wga0VPnassKnpcRCOLC&#10;6ppLBZ/nw+IVhPPIGhvLpOCPHGzT6STBWNuBT9TnvhQhhF2MCirv21hKV1Rk0C1tSxy4b9sZ9AF2&#10;pdQdDiHcNPIlitbSYM2hocKW9hUVP/mvUTAUx/5y/niTx/kls3zNrvv8612pp9m424DwNPp/8cOd&#10;6TB/BfdfwgEyvQEAAP//AwBQSwECLQAUAAYACAAAACEA2+H2y+4AAACFAQAAEwAAAAAAAAAAAAAA&#10;AAAAAAAAW0NvbnRlbnRfVHlwZXNdLnhtbFBLAQItABQABgAIAAAAIQBa9CxbvwAAABUBAAALAAAA&#10;AAAAAAAAAAAAAB8BAABfcmVscy8ucmVsc1BLAQItABQABgAIAAAAIQD/3mlowgAAANsAAAAPAAAA&#10;AAAAAAAAAAAAAAcCAABkcnMvZG93bnJldi54bWxQSwUGAAAAAAMAAwC3AAAA9gIAAAAA&#10;" filled="f" stroked="f">
                  <v:textbox>
                    <w:txbxContent>
                      <w:p w14:paraId="43CFF8FD" w14:textId="77777777" w:rsidR="00807610" w:rsidRDefault="00807610" w:rsidP="00015308">
                        <w:pPr>
                          <w:pStyle w:val="NormalWeb"/>
                          <w:spacing w:before="0" w:beforeAutospacing="0" w:after="0" w:afterAutospacing="0"/>
                          <w:textAlignment w:val="bottom"/>
                        </w:pPr>
                        <w:r>
                          <w:rPr>
                            <w:rFonts w:ascii="Arial Nova" w:hAnsi="Arial Nova" w:cstheme="minorBidi"/>
                            <w:b/>
                            <w:bCs/>
                            <w:color w:val="CC5B5B"/>
                            <w:kern w:val="24"/>
                            <w:sz w:val="16"/>
                            <w:szCs w:val="16"/>
                          </w:rPr>
                          <w:t>PRI</w:t>
                        </w:r>
                        <w:r>
                          <w:rPr>
                            <w:rFonts w:ascii="Arial Nova" w:hAnsi="Arial Nova" w:cstheme="minorBidi"/>
                            <w:b/>
                            <w:bCs/>
                            <w:color w:val="000000" w:themeColor="text1"/>
                            <w:kern w:val="24"/>
                            <w:sz w:val="16"/>
                            <w:szCs w:val="16"/>
                          </w:rPr>
                          <w:t>-PRPPS</w:t>
                        </w:r>
                      </w:p>
                    </w:txbxContent>
                  </v:textbox>
                </v:rect>
                <v:rect id="Rectangle 14" o:spid="_x0000_s1030" style="position:absolute;left:22402;top:5368;width:10897;height:21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N/EcwgAAANsAAAAPAAAAZHJzL2Rvd25yZXYueG1sRE9Na8JA&#10;EL0L/odlhF5ENy0iJWYjIkhDKYix9Txkp0lodjZmt0n6711B6G0e73OS7Wga0VPnassKnpcRCOLC&#10;6ppLBZ/nw+IVhPPIGhvLpOCPHGzT6STBWNuBT9TnvhQhhF2MCirv21hKV1Rk0C1tSxy4b9sZ9AF2&#10;pdQdDiHcNPIlitbSYM2hocKW9hUVP/mvUTAUx/5y/niTx/kls3zNrvv8612pp9m424DwNPp/8cOd&#10;6TB/BfdfwgEyvQEAAP//AwBQSwECLQAUAAYACAAAACEA2+H2y+4AAACFAQAAEwAAAAAAAAAAAAAA&#10;AAAAAAAAW0NvbnRlbnRfVHlwZXNdLnhtbFBLAQItABQABgAIAAAAIQBa9CxbvwAAABUBAAALAAAA&#10;AAAAAAAAAAAAAB8BAABfcmVscy8ucmVsc1BLAQItABQABgAIAAAAIQBwN/EcwgAAANsAAAAPAAAA&#10;AAAAAAAAAAAAAAcCAABkcnMvZG93bnJldi54bWxQSwUGAAAAAAMAAwC3AAAA9gIAAAAA&#10;" filled="f" stroked="f">
                  <v:textbox>
                    <w:txbxContent>
                      <w:p w14:paraId="1C8FD3CF" w14:textId="77777777" w:rsidR="00807610" w:rsidRDefault="00807610" w:rsidP="00015308">
                        <w:pPr>
                          <w:pStyle w:val="NormalWeb"/>
                          <w:spacing w:before="0" w:beforeAutospacing="0" w:after="0" w:afterAutospacing="0"/>
                          <w:textAlignment w:val="bottom"/>
                        </w:pPr>
                        <w:r>
                          <w:rPr>
                            <w:rFonts w:ascii="Arial Nova" w:hAnsi="Arial Nova" w:cstheme="minorBidi"/>
                            <w:b/>
                            <w:bCs/>
                            <w:color w:val="E99578"/>
                            <w:kern w:val="24"/>
                            <w:sz w:val="16"/>
                            <w:szCs w:val="16"/>
                          </w:rPr>
                          <w:t>6PGDH</w:t>
                        </w:r>
                        <w:r>
                          <w:rPr>
                            <w:rFonts w:ascii="Arial Nova" w:hAnsi="Arial Nova" w:cstheme="minorBidi"/>
                            <w:b/>
                            <w:bCs/>
                            <w:color w:val="000000" w:themeColor="text1"/>
                            <w:kern w:val="24"/>
                            <w:sz w:val="16"/>
                            <w:szCs w:val="16"/>
                          </w:rPr>
                          <w:t>-PRI-PRPPS</w:t>
                        </w:r>
                      </w:p>
                    </w:txbxContent>
                  </v:textbox>
                </v:rect>
                <v:rect id="Rectangle 15" o:spid="_x0000_s1031" style="position:absolute;left:22417;top:2141;width:14713;height:21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e1SHwgAAANsAAAAPAAAAZHJzL2Rvd25yZXYueG1sRE9Na8JA&#10;EL0L/odlhF5ENy0oJWYjIkhDKYix9Txkp0lodjZmt0n6711B6G0e73OS7Wga0VPnassKnpcRCOLC&#10;6ppLBZ/nw+IVhPPIGhvLpOCPHGzT6STBWNuBT9TnvhQhhF2MCirv21hKV1Rk0C1tSxy4b9sZ9AF2&#10;pdQdDiHcNPIlitbSYM2hocKW9hUVP/mvUTAUx/5y/niTx/kls3zNrvv8612pp9m424DwNPp/8cOd&#10;6TB/BfdfwgEyvQEAAP//AwBQSwECLQAUAAYACAAAACEA2+H2y+4AAACFAQAAEwAAAAAAAAAAAAAA&#10;AAAAAAAAW0NvbnRlbnRfVHlwZXNdLnhtbFBLAQItABQABgAIAAAAIQBa9CxbvwAAABUBAAALAAAA&#10;AAAAAAAAAAAAAB8BAABfcmVscy8ucmVsc1BLAQItABQABgAIAAAAIQAfe1SHwgAAANsAAAAPAAAA&#10;AAAAAAAAAAAAAAcCAABkcnMvZG93bnJldi54bWxQSwUGAAAAAAMAAwC3AAAA9gIAAAAA&#10;" filled="f" stroked="f">
                  <v:textbox>
                    <w:txbxContent>
                      <w:p w14:paraId="54BD7421" w14:textId="77777777" w:rsidR="00807610" w:rsidRDefault="00807610" w:rsidP="00015308">
                        <w:pPr>
                          <w:pStyle w:val="NormalWeb"/>
                          <w:spacing w:before="0" w:beforeAutospacing="0" w:after="0" w:afterAutospacing="0"/>
                          <w:textAlignment w:val="bottom"/>
                        </w:pPr>
                        <w:r>
                          <w:rPr>
                            <w:rFonts w:ascii="Arial Nova" w:hAnsi="Arial Nova" w:cstheme="minorBidi"/>
                            <w:b/>
                            <w:bCs/>
                            <w:color w:val="8DBA8D"/>
                            <w:kern w:val="24"/>
                            <w:sz w:val="16"/>
                            <w:szCs w:val="16"/>
                          </w:rPr>
                          <w:t>G6PDH</w:t>
                        </w:r>
                        <w:r>
                          <w:rPr>
                            <w:rFonts w:ascii="Arial Nova" w:hAnsi="Arial Nova" w:cstheme="minorBidi"/>
                            <w:b/>
                            <w:bCs/>
                            <w:color w:val="000000" w:themeColor="text1"/>
                            <w:kern w:val="24"/>
                            <w:sz w:val="16"/>
                            <w:szCs w:val="16"/>
                          </w:rPr>
                          <w:t>-6PGDH-PRI-PRPPS</w:t>
                        </w:r>
                      </w:p>
                    </w:txbxContent>
                  </v:textbox>
                </v:rect>
                <v:rect id="Rectangle 16" o:spid="_x0000_s1032" style="position:absolute;left:22401;top:14676;width:16536;height:21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qcrwwQAAANsAAAAPAAAAZHJzL2Rvd25yZXYueG1sRE9Li8Iw&#10;EL4v+B/CCF4WTdeDSDWKCLJlWRDr4zw0Y1tsJrXJtt1/bwTB23x8z1mue1OJlhpXWlbwNYlAEGdW&#10;l5wrOB134zkI55E1VpZJwT85WK8GH0uMte34QG3qcxFC2MWooPC+jqV0WUEG3cTWxIG72sagD7DJ&#10;pW6wC+GmktMomkmDJYeGAmvaFpTd0j+joMv27eX4+y33n5fE8j25b9Pzj1KjYb9ZgPDU+7f45U50&#10;mD+D5y/hALl6AAAA//8DAFBLAQItABQABgAIAAAAIQDb4fbL7gAAAIUBAAATAAAAAAAAAAAAAAAA&#10;AAAAAABbQ29udGVudF9UeXBlc10ueG1sUEsBAi0AFAAGAAgAAAAhAFr0LFu/AAAAFQEAAAsAAAAA&#10;AAAAAAAAAAAAHwEAAF9yZWxzLy5yZWxzUEsBAi0AFAAGAAgAAAAhAO+pyvDBAAAA2wAAAA8AAAAA&#10;AAAAAAAAAAAABwIAAGRycy9kb3ducmV2LnhtbFBLBQYAAAAAAwADALcAAAD1AgAAAAA=&#10;" filled="f" stroked="f">
                  <v:textbox>
                    <w:txbxContent>
                      <w:p w14:paraId="031CFE38" w14:textId="77777777" w:rsidR="00807610" w:rsidRDefault="00807610" w:rsidP="00015308">
                        <w:pPr>
                          <w:pStyle w:val="NormalWeb"/>
                          <w:spacing w:before="0" w:beforeAutospacing="0" w:after="0" w:afterAutospacing="0"/>
                          <w:textAlignment w:val="bottom"/>
                        </w:pPr>
                        <w:r>
                          <w:rPr>
                            <w:rFonts w:ascii="Arial Nova" w:hAnsi="Arial Nova" w:cstheme="minorBidi"/>
                            <w:b/>
                            <w:bCs/>
                            <w:color w:val="00CCCF"/>
                            <w:kern w:val="24"/>
                            <w:sz w:val="16"/>
                            <w:szCs w:val="16"/>
                          </w:rPr>
                          <w:t>HK</w:t>
                        </w:r>
                        <w:r>
                          <w:rPr>
                            <w:rFonts w:ascii="Arial Nova" w:hAnsi="Arial Nova" w:cstheme="minorBidi"/>
                            <w:b/>
                            <w:bCs/>
                            <w:color w:val="000000" w:themeColor="text1"/>
                            <w:kern w:val="24"/>
                            <w:sz w:val="16"/>
                            <w:szCs w:val="16"/>
                          </w:rPr>
                          <w:t>-G6PDH-6PGDH-PRI-PRPPS</w:t>
                        </w:r>
                      </w:p>
                    </w:txbxContent>
                  </v:textbox>
                </v:rect>
                <v:rect id="Rectangle 17" o:spid="_x0000_s1033" style="position:absolute;left:8289;top:655;width:6890;height:36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5W9rwgAAANsAAAAPAAAAZHJzL2Rvd25yZXYueG1sRE9Na8JA&#10;EL0L/odlhF5EN+1BS8xGRJCGUhBj63nITpPQ7GzMbpP037uC0Ns83uck29E0oqfO1ZYVPC8jEMSF&#10;1TWXCj7Ph8UrCOeRNTaWScEfOdim00mCsbYDn6jPfSlCCLsYFVTet7GUrqjIoFvaljhw37Yz6APs&#10;Sqk7HEK4aeRLFK2kwZpDQ4Ut7SsqfvJfo2Aojv3l/PEmj/NLZvmaXff517tST7NxtwHhafT/4oc7&#10;02H+Gu6/hANkegMAAP//AwBQSwECLQAUAAYACAAAACEA2+H2y+4AAACFAQAAEwAAAAAAAAAAAAAA&#10;AAAAAAAAW0NvbnRlbnRfVHlwZXNdLnhtbFBLAQItABQABgAIAAAAIQBa9CxbvwAAABUBAAALAAAA&#10;AAAAAAAAAAAAAB8BAABfcmVscy8ucmVsc1BLAQItABQABgAIAAAAIQCA5W9rwgAAANsAAAAPAAAA&#10;AAAAAAAAAAAAAAcCAABkcnMvZG93bnJldi54bWxQSwUGAAAAAAMAAwC3AAAA9gIAAAAA&#10;" filled="f" stroked="f">
                  <v:textbox>
                    <w:txbxContent>
                      <w:p w14:paraId="0A5150DC" w14:textId="77777777" w:rsidR="00807610" w:rsidRDefault="00807610" w:rsidP="00015308">
                        <w:pPr>
                          <w:pStyle w:val="NormalWeb"/>
                          <w:spacing w:before="0" w:beforeAutospacing="0" w:after="0" w:afterAutospacing="0"/>
                        </w:pPr>
                        <w:r>
                          <w:rPr>
                            <w:rFonts w:ascii="Arial Nova" w:hAnsi="Arial Nova" w:cstheme="minorBidi"/>
                            <w:b/>
                            <w:bCs/>
                            <w:color w:val="D9BD7A"/>
                            <w:kern w:val="24"/>
                            <w:sz w:val="36"/>
                            <w:szCs w:val="36"/>
                          </w:rPr>
                          <w:t>AMP</w:t>
                        </w:r>
                      </w:p>
                    </w:txbxContent>
                  </v:textbox>
                </v:rect>
                <w10:anchorlock/>
              </v:group>
            </w:pict>
          </mc:Fallback>
        </mc:AlternateContent>
      </w:r>
    </w:p>
    <w:p w14:paraId="125FF5EA" w14:textId="219C587A" w:rsidR="00015308" w:rsidRPr="00D94DFE" w:rsidRDefault="007051AD" w:rsidP="008C12B8">
      <w:pPr>
        <w:pStyle w:val="Caption"/>
        <w:jc w:val="both"/>
        <w:rPr>
          <w:rFonts w:ascii="Times" w:hAnsi="Times" w:cs="Times"/>
          <w:color w:val="000000" w:themeColor="text1"/>
          <w:sz w:val="22"/>
          <w:szCs w:val="22"/>
          <w:lang w:val="en-GB"/>
        </w:rPr>
      </w:pPr>
      <w:bookmarkStart w:id="8" w:name="_Toc184298601"/>
      <w:bookmarkStart w:id="9" w:name="_Toc184298703"/>
      <w:r w:rsidRPr="00D94DFE">
        <w:rPr>
          <w:rFonts w:ascii="Times" w:hAnsi="Times" w:cs="Times"/>
          <w:b/>
          <w:bCs/>
          <w:sz w:val="22"/>
          <w:szCs w:val="22"/>
        </w:rPr>
        <w:t xml:space="preserve">Figure </w:t>
      </w:r>
      <w:r w:rsidR="008C12B8" w:rsidRPr="00D94DFE">
        <w:rPr>
          <w:rFonts w:ascii="Times" w:hAnsi="Times" w:cs="Times"/>
          <w:b/>
          <w:bCs/>
          <w:sz w:val="22"/>
          <w:szCs w:val="22"/>
        </w:rPr>
        <w:t>S2</w:t>
      </w:r>
      <w:r w:rsidRPr="00D94DFE">
        <w:rPr>
          <w:rFonts w:ascii="Times" w:hAnsi="Times" w:cs="Times"/>
          <w:b/>
          <w:bCs/>
          <w:sz w:val="22"/>
          <w:szCs w:val="22"/>
        </w:rPr>
        <w:t>.</w:t>
      </w:r>
      <w:r w:rsidRPr="00D94DFE">
        <w:rPr>
          <w:rFonts w:ascii="Times" w:hAnsi="Times" w:cs="Times"/>
          <w:sz w:val="22"/>
          <w:szCs w:val="22"/>
        </w:rPr>
        <w:t xml:space="preserve"> </w:t>
      </w:r>
      <w:r w:rsidR="00015308" w:rsidRPr="00D94DFE">
        <w:rPr>
          <w:rFonts w:ascii="Times" w:hAnsi="Times" w:cs="Times"/>
          <w:color w:val="000000" w:themeColor="text1"/>
          <w:sz w:val="22"/>
          <w:szCs w:val="22"/>
          <w:lang w:val="en-GB"/>
        </w:rPr>
        <w:t>Summarizes the individual batch experiments from Figure S</w:t>
      </w:r>
      <w:r w:rsidR="001A2C45" w:rsidRPr="00D94DFE">
        <w:rPr>
          <w:rFonts w:ascii="Times" w:hAnsi="Times" w:cs="Times"/>
          <w:color w:val="000000" w:themeColor="text1"/>
          <w:sz w:val="22"/>
          <w:szCs w:val="22"/>
          <w:lang w:val="en-GB"/>
        </w:rPr>
        <w:t>1</w:t>
      </w:r>
      <w:r w:rsidR="00015308" w:rsidRPr="00D94DFE">
        <w:rPr>
          <w:rFonts w:ascii="Times" w:hAnsi="Times" w:cs="Times"/>
          <w:color w:val="000000" w:themeColor="text1"/>
          <w:sz w:val="22"/>
          <w:szCs w:val="22"/>
          <w:lang w:val="en-GB"/>
        </w:rPr>
        <w:t>. In this instance we plot the AMP concentration for different batch experiments. Each trace is denoted by the enzymes that were added to the batch mixture i.e., from PRPPS to PRI-PRPPS to 6PGDH-PRI-PRPPS, to G6PDH-6PGDH-PRI-PRPPS to HK-G6PDH-6PGDH-PRI-</w:t>
      </w:r>
      <w:r w:rsidR="00870386" w:rsidRPr="00D94DFE">
        <w:rPr>
          <w:rFonts w:ascii="Times" w:hAnsi="Times" w:cs="Times"/>
          <w:color w:val="000000" w:themeColor="text1"/>
          <w:sz w:val="22"/>
          <w:szCs w:val="22"/>
          <w:lang w:val="en-GB"/>
        </w:rPr>
        <w:t>P</w:t>
      </w:r>
      <w:r w:rsidR="00015308" w:rsidRPr="00D94DFE">
        <w:rPr>
          <w:rFonts w:ascii="Times" w:hAnsi="Times" w:cs="Times"/>
          <w:color w:val="000000" w:themeColor="text1"/>
          <w:sz w:val="22"/>
          <w:szCs w:val="22"/>
          <w:lang w:val="en-GB"/>
        </w:rPr>
        <w:t>RPPS.</w:t>
      </w:r>
      <w:bookmarkEnd w:id="8"/>
      <w:bookmarkEnd w:id="9"/>
    </w:p>
    <w:p w14:paraId="6033E15D" w14:textId="56744C1F" w:rsidR="00015308" w:rsidRPr="00D94DFE" w:rsidRDefault="00015308" w:rsidP="007051AD">
      <w:pPr>
        <w:pStyle w:val="Caption"/>
        <w:jc w:val="both"/>
        <w:rPr>
          <w:rFonts w:ascii="Times" w:hAnsi="Times" w:cs="Times"/>
        </w:rPr>
      </w:pPr>
    </w:p>
    <w:p w14:paraId="41599F93" w14:textId="77777777" w:rsidR="00015308" w:rsidRPr="00D94DFE" w:rsidRDefault="00015308" w:rsidP="00015308">
      <w:pPr>
        <w:pStyle w:val="Heading2"/>
        <w:numPr>
          <w:ilvl w:val="1"/>
          <w:numId w:val="11"/>
        </w:numPr>
        <w:spacing w:line="240" w:lineRule="auto"/>
        <w:rPr>
          <w:rFonts w:ascii="Times" w:hAnsi="Times" w:cs="Times"/>
          <w:b/>
          <w:bCs/>
          <w:color w:val="000000" w:themeColor="text1"/>
          <w:sz w:val="28"/>
          <w:szCs w:val="28"/>
        </w:rPr>
      </w:pPr>
      <w:bookmarkStart w:id="10" w:name="_Toc185260093"/>
      <w:r w:rsidRPr="00D94DFE">
        <w:rPr>
          <w:rFonts w:ascii="Times" w:hAnsi="Times" w:cs="Times"/>
          <w:b/>
          <w:bCs/>
          <w:color w:val="000000" w:themeColor="text1"/>
          <w:sz w:val="28"/>
          <w:szCs w:val="28"/>
          <w:lang w:val="en-GB"/>
        </w:rPr>
        <w:lastRenderedPageBreak/>
        <w:t>M</w:t>
      </w:r>
      <w:proofErr w:type="spellStart"/>
      <w:r w:rsidRPr="00D94DFE">
        <w:rPr>
          <w:rFonts w:ascii="Times" w:hAnsi="Times" w:cs="Times"/>
          <w:b/>
          <w:bCs/>
          <w:color w:val="000000" w:themeColor="text1"/>
          <w:sz w:val="28"/>
          <w:szCs w:val="28"/>
        </w:rPr>
        <w:t>icrofluidic</w:t>
      </w:r>
      <w:proofErr w:type="spellEnd"/>
      <w:r w:rsidRPr="00D94DFE">
        <w:rPr>
          <w:rFonts w:ascii="Times" w:hAnsi="Times" w:cs="Times"/>
          <w:b/>
          <w:bCs/>
          <w:color w:val="000000" w:themeColor="text1"/>
          <w:sz w:val="28"/>
          <w:szCs w:val="28"/>
        </w:rPr>
        <w:t xml:space="preserve"> reactor and control unit.</w:t>
      </w:r>
      <w:bookmarkEnd w:id="10"/>
    </w:p>
    <w:p w14:paraId="2FED7358" w14:textId="77777777" w:rsidR="00071477" w:rsidRPr="00D94DFE" w:rsidRDefault="00071477" w:rsidP="00071477">
      <w:pPr>
        <w:keepNext/>
        <w:spacing w:line="240" w:lineRule="auto"/>
        <w:jc w:val="center"/>
        <w:rPr>
          <w:rFonts w:ascii="Times" w:hAnsi="Times" w:cs="Times"/>
        </w:rPr>
      </w:pPr>
      <w:r w:rsidRPr="00D94DFE">
        <w:rPr>
          <w:rFonts w:ascii="Times" w:hAnsi="Times" w:cs="Times"/>
          <w:noProof/>
          <w:lang w:val="nl-NL" w:eastAsia="nl-NL"/>
        </w:rPr>
        <w:drawing>
          <wp:inline distT="0" distB="0" distL="0" distR="0" wp14:anchorId="0D6185F8" wp14:editId="715D37A2">
            <wp:extent cx="4981575" cy="4981575"/>
            <wp:effectExtent l="0" t="0" r="9525" b="9525"/>
            <wp:docPr id="42516288" name="Picture 8" descr="A close-up of a devi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8400646" name="Picture 8" descr="A close-up of a device&#10;&#10;Description automatically generated"/>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981575" cy="4981575"/>
                    </a:xfrm>
                    <a:prstGeom prst="rect">
                      <a:avLst/>
                    </a:prstGeom>
                    <a:noFill/>
                    <a:ln>
                      <a:noFill/>
                    </a:ln>
                  </pic:spPr>
                </pic:pic>
              </a:graphicData>
            </a:graphic>
          </wp:inline>
        </w:drawing>
      </w:r>
    </w:p>
    <w:p w14:paraId="436ED155" w14:textId="6D065345" w:rsidR="00071477" w:rsidRPr="00D94DFE" w:rsidRDefault="00071477" w:rsidP="00071477">
      <w:pPr>
        <w:pStyle w:val="Caption"/>
        <w:rPr>
          <w:rFonts w:ascii="Times" w:hAnsi="Times" w:cs="Times"/>
          <w:sz w:val="22"/>
          <w:szCs w:val="22"/>
        </w:rPr>
      </w:pPr>
      <w:r w:rsidRPr="00D94DFE">
        <w:rPr>
          <w:rFonts w:ascii="Times" w:hAnsi="Times" w:cs="Times"/>
          <w:b/>
          <w:bCs/>
          <w:sz w:val="22"/>
          <w:szCs w:val="22"/>
        </w:rPr>
        <w:t>Figure S3.</w:t>
      </w:r>
      <w:r w:rsidRPr="00D94DFE">
        <w:rPr>
          <w:rFonts w:ascii="Times" w:hAnsi="Times" w:cs="Times"/>
          <w:color w:val="000000" w:themeColor="text1"/>
          <w:sz w:val="22"/>
          <w:szCs w:val="22"/>
        </w:rPr>
        <w:t xml:space="preserve"> A CSTR with connected tubes and Y-connectors</w:t>
      </w:r>
    </w:p>
    <w:p w14:paraId="4E3E303F" w14:textId="24714FAA" w:rsidR="00015308" w:rsidRPr="00D94DFE" w:rsidRDefault="00015308" w:rsidP="00015308">
      <w:pPr>
        <w:spacing w:line="240" w:lineRule="auto"/>
        <w:jc w:val="both"/>
        <w:rPr>
          <w:rFonts w:ascii="Times" w:hAnsi="Times" w:cs="Times"/>
        </w:rPr>
      </w:pPr>
      <w:r w:rsidRPr="00D94DFE">
        <w:rPr>
          <w:rFonts w:ascii="Times" w:hAnsi="Times" w:cs="Times"/>
        </w:rPr>
        <w:t>A CSTR (volume 121 µl) made from poly (methyl methacrylate) and consisting of four inlets, which were doubled to eight by using Y connectors (P-513, PEEK, Upchurch Scientific), short tubes consisting of nuts (LT-115x, PEEK, Upchurch Scientific) and tubing (</w:t>
      </w:r>
      <w:r w:rsidRPr="00D94DFE">
        <w:rPr>
          <w:rStyle w:val="ccdene3400516eacl"/>
          <w:rFonts w:ascii="Times" w:hAnsi="Times" w:cs="Times"/>
        </w:rPr>
        <w:t>DENE3400516, PTFE, internal diameter 0.50 mm, external diameter 1.60 mm)</w:t>
      </w:r>
      <w:r w:rsidRPr="00D94DFE">
        <w:rPr>
          <w:rFonts w:ascii="Times" w:hAnsi="Times" w:cs="Times"/>
        </w:rPr>
        <w:t xml:space="preserve">, and one outlet was connected to the outlet tube (109 µl and 69 µl for the first and second experiment, respectively, see </w:t>
      </w:r>
      <w:r w:rsidRPr="00D94DFE">
        <w:rPr>
          <w:rFonts w:ascii="Times" w:hAnsi="Times" w:cs="Times"/>
          <w:b/>
          <w:bCs/>
        </w:rPr>
        <w:t xml:space="preserve">Figure </w:t>
      </w:r>
      <w:r w:rsidR="00071477" w:rsidRPr="00D94DFE">
        <w:rPr>
          <w:rFonts w:ascii="Times" w:hAnsi="Times" w:cs="Times"/>
          <w:b/>
          <w:bCs/>
        </w:rPr>
        <w:t>S3</w:t>
      </w:r>
      <w:r w:rsidRPr="00D94DFE">
        <w:rPr>
          <w:rFonts w:ascii="Times" w:hAnsi="Times" w:cs="Times"/>
        </w:rPr>
        <w:t>. Enzyme and substrate input flow rates changing every 12 or 15 min were controlled by Cetoni neMESYS syringe pumps and Hamilton syringes.</w:t>
      </w:r>
      <w:r w:rsidR="00301E52" w:rsidRPr="00D94DFE">
        <w:rPr>
          <w:rFonts w:ascii="Times" w:hAnsi="Times" w:cs="Times"/>
        </w:rPr>
        <w:t xml:space="preserve"> Enzyme and substrate stock concentration</w:t>
      </w:r>
      <w:r w:rsidR="00B84895" w:rsidRPr="00D94DFE">
        <w:rPr>
          <w:rFonts w:ascii="Times" w:hAnsi="Times" w:cs="Times"/>
        </w:rPr>
        <w:t xml:space="preserve">s can be found in </w:t>
      </w:r>
      <w:r w:rsidR="00B84895" w:rsidRPr="00D94DFE">
        <w:rPr>
          <w:rFonts w:ascii="Times" w:hAnsi="Times" w:cs="Times"/>
          <w:b/>
          <w:bCs/>
        </w:rPr>
        <w:t>Table S3</w:t>
      </w:r>
      <w:r w:rsidR="00B84895" w:rsidRPr="00D94DFE">
        <w:rPr>
          <w:rFonts w:ascii="Times" w:hAnsi="Times" w:cs="Times"/>
        </w:rPr>
        <w:t>.</w:t>
      </w:r>
    </w:p>
    <w:p w14:paraId="42CDBD33" w14:textId="7DE5D48E" w:rsidR="00015308" w:rsidRPr="00D94DFE" w:rsidRDefault="002A41A0" w:rsidP="00015308">
      <w:pPr>
        <w:spacing w:line="240" w:lineRule="auto"/>
        <w:jc w:val="both"/>
        <w:rPr>
          <w:rFonts w:ascii="Times" w:hAnsi="Times" w:cs="Times"/>
        </w:rPr>
      </w:pPr>
      <w:r w:rsidRPr="00D94DFE">
        <w:rPr>
          <w:rFonts w:ascii="Times" w:hAnsi="Times" w:cs="Times"/>
        </w:rPr>
        <w:t xml:space="preserve">Reactor content was sampled by collecting droplets at the outlet </w:t>
      </w:r>
      <w:r w:rsidR="00015308" w:rsidRPr="00D94DFE">
        <w:rPr>
          <w:rFonts w:ascii="Times" w:hAnsi="Times" w:cs="Times"/>
        </w:rPr>
        <w:t>(39 µl and 29 µl for the first and second flow experiment, respectively) using</w:t>
      </w:r>
      <w:r w:rsidR="00AD45AF" w:rsidRPr="00D94DFE">
        <w:rPr>
          <w:rFonts w:ascii="Times" w:hAnsi="Times" w:cs="Times"/>
        </w:rPr>
        <w:t xml:space="preserve"> a</w:t>
      </w:r>
      <w:r w:rsidR="00015308" w:rsidRPr="00D94DFE">
        <w:rPr>
          <w:rFonts w:ascii="Times" w:hAnsi="Times" w:cs="Times"/>
        </w:rPr>
        <w:t xml:space="preserve"> fraction collector and the time of each drop was recorded using IR detector (</w:t>
      </w:r>
      <w:r w:rsidR="00015308" w:rsidRPr="00D94DFE">
        <w:rPr>
          <w:rFonts w:ascii="Times" w:hAnsi="Times" w:cs="Times"/>
          <w:b/>
          <w:bCs/>
        </w:rPr>
        <w:t xml:space="preserve">Figure </w:t>
      </w:r>
      <w:r w:rsidR="00071477" w:rsidRPr="00D94DFE">
        <w:rPr>
          <w:rFonts w:ascii="Times" w:hAnsi="Times" w:cs="Times"/>
          <w:b/>
          <w:bCs/>
        </w:rPr>
        <w:t>S4</w:t>
      </w:r>
      <w:r w:rsidR="00015308" w:rsidRPr="00D94DFE">
        <w:rPr>
          <w:rFonts w:ascii="Times" w:hAnsi="Times" w:cs="Times"/>
          <w:b/>
          <w:bCs/>
        </w:rPr>
        <w:t>)</w:t>
      </w:r>
      <w:r w:rsidR="00015308" w:rsidRPr="00D94DFE">
        <w:rPr>
          <w:rFonts w:ascii="Times" w:hAnsi="Times" w:cs="Times"/>
        </w:rPr>
        <w:t xml:space="preserve">. The infrared sensor was fitted to the fraction collector head to precisely monitor the time drops were collected, control software can be found </w:t>
      </w:r>
      <w:hyperlink r:id="rId14" w:history="1">
        <w:r w:rsidR="008F680E" w:rsidRPr="00D94DFE">
          <w:rPr>
            <w:rStyle w:val="Hyperlink"/>
            <w:rFonts w:ascii="Times" w:hAnsi="Times" w:cs="Times"/>
          </w:rPr>
          <w:t>(https://</w:t>
        </w:r>
        <w:r w:rsidR="00913A84" w:rsidRPr="00D94DFE">
          <w:rPr>
            <w:rStyle w:val="Hyperlink"/>
            <w:rFonts w:ascii="Times" w:hAnsi="Times" w:cs="Times"/>
          </w:rPr>
          <w:t>GitHub</w:t>
        </w:r>
        <w:r w:rsidR="008F680E" w:rsidRPr="00D94DFE">
          <w:rPr>
            <w:rStyle w:val="Hyperlink"/>
            <w:rFonts w:ascii="Times" w:hAnsi="Times" w:cs="Times"/>
          </w:rPr>
          <w:t>.com/Will-Robin/labrador</w:t>
        </w:r>
      </w:hyperlink>
      <w:r w:rsidR="008F680E" w:rsidRPr="00D94DFE">
        <w:rPr>
          <w:rFonts w:ascii="Times" w:hAnsi="Times" w:cs="Times"/>
        </w:rPr>
        <w:t>).</w:t>
      </w:r>
      <w:r w:rsidR="00015308" w:rsidRPr="00D94DFE">
        <w:rPr>
          <w:rFonts w:ascii="Times" w:hAnsi="Times" w:cs="Times"/>
        </w:rPr>
        <w:t>Samples from the CSTR outlet tube were dropped directly into a guanidinium chloride solution (8 M, 117 µl and 87 µl for the first and second flow experiment, respectively), where sample to guanidinium chloride ratio was 1:3,</w:t>
      </w:r>
      <w:r w:rsidR="00870386" w:rsidRPr="00D94DFE">
        <w:rPr>
          <w:rFonts w:ascii="Times" w:hAnsi="Times" w:cs="Times"/>
        </w:rPr>
        <w:t xml:space="preserve"> </w:t>
      </w:r>
      <w:r w:rsidR="00015308" w:rsidRPr="00D94DFE">
        <w:rPr>
          <w:rFonts w:ascii="Times" w:hAnsi="Times" w:cs="Times"/>
        </w:rPr>
        <w:t xml:space="preserve">and quenched immediately. Quenched samples were centrifuged for 5 </w:t>
      </w:r>
      <w:r w:rsidR="00015308" w:rsidRPr="00D94DFE">
        <w:rPr>
          <w:rFonts w:ascii="Times" w:hAnsi="Times" w:cs="Times"/>
        </w:rPr>
        <w:lastRenderedPageBreak/>
        <w:t>min at 10x1000 rpm, the supernatant (30 µl) was transferred to the micro insert of HPLC vial and measured by HPLC.</w:t>
      </w:r>
      <w:r w:rsidR="00B84895" w:rsidRPr="00D94DFE">
        <w:rPr>
          <w:rFonts w:ascii="Times" w:hAnsi="Times" w:cs="Times"/>
        </w:rPr>
        <w:t xml:space="preserve"> Calibration curves for ATP, ADP, AMP and NADP species can be found in </w:t>
      </w:r>
      <w:r w:rsidR="00B84895" w:rsidRPr="00D94DFE">
        <w:rPr>
          <w:rFonts w:ascii="Times" w:hAnsi="Times" w:cs="Times"/>
          <w:b/>
          <w:bCs/>
        </w:rPr>
        <w:t>Figure S9</w:t>
      </w:r>
      <w:r w:rsidR="00B84895" w:rsidRPr="00D94DFE">
        <w:rPr>
          <w:rFonts w:ascii="Times" w:hAnsi="Times" w:cs="Times"/>
        </w:rPr>
        <w:t>.</w:t>
      </w:r>
    </w:p>
    <w:p w14:paraId="2906B514" w14:textId="77777777" w:rsidR="00071477" w:rsidRPr="00D94DFE" w:rsidRDefault="00071477" w:rsidP="00071477">
      <w:pPr>
        <w:keepNext/>
        <w:spacing w:line="240" w:lineRule="auto"/>
        <w:jc w:val="center"/>
        <w:rPr>
          <w:rFonts w:ascii="Times" w:hAnsi="Times" w:cs="Times"/>
        </w:rPr>
      </w:pPr>
      <w:r w:rsidRPr="00D94DFE">
        <w:rPr>
          <w:rFonts w:ascii="Times" w:hAnsi="Times" w:cs="Times"/>
          <w:noProof/>
          <w:lang w:val="nl-NL" w:eastAsia="nl-NL"/>
        </w:rPr>
        <w:drawing>
          <wp:inline distT="0" distB="0" distL="0" distR="0" wp14:anchorId="7DABDDF6" wp14:editId="456F2752">
            <wp:extent cx="5566994" cy="4412615"/>
            <wp:effectExtent l="0" t="0" r="0" b="6985"/>
            <wp:docPr id="1535437068" name="Picture 1535437068" descr="A machine with wires and a devic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machine with wires and a device&#10;&#10;Description automatically generated with medium confidence"/>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572342" cy="4416854"/>
                    </a:xfrm>
                    <a:prstGeom prst="rect">
                      <a:avLst/>
                    </a:prstGeom>
                    <a:noFill/>
                    <a:ln>
                      <a:noFill/>
                    </a:ln>
                  </pic:spPr>
                </pic:pic>
              </a:graphicData>
            </a:graphic>
          </wp:inline>
        </w:drawing>
      </w:r>
    </w:p>
    <w:p w14:paraId="69E01EF9" w14:textId="7DCE0E0B" w:rsidR="00015308" w:rsidRPr="00D94DFE" w:rsidRDefault="00071477" w:rsidP="008F680E">
      <w:pPr>
        <w:pStyle w:val="Caption"/>
        <w:jc w:val="both"/>
      </w:pPr>
      <w:r w:rsidRPr="00D94DFE">
        <w:rPr>
          <w:rFonts w:ascii="Times" w:hAnsi="Times" w:cs="Times"/>
          <w:b/>
          <w:bCs/>
          <w:sz w:val="22"/>
          <w:szCs w:val="22"/>
        </w:rPr>
        <w:t>Figure S4</w:t>
      </w:r>
      <w:r w:rsidRPr="00D94DFE">
        <w:rPr>
          <w:rFonts w:ascii="Times" w:hAnsi="Times" w:cs="Times"/>
          <w:sz w:val="22"/>
          <w:szCs w:val="22"/>
        </w:rPr>
        <w:t>.</w:t>
      </w:r>
      <w:r w:rsidRPr="00D94DFE">
        <w:rPr>
          <w:rFonts w:ascii="Times" w:hAnsi="Times" w:cs="Times"/>
          <w:color w:val="000000" w:themeColor="text1"/>
          <w:sz w:val="22"/>
          <w:szCs w:val="22"/>
        </w:rPr>
        <w:t xml:space="preserve"> Experimental flow set-up consists of syringe pumps connected to a CSTR, which is under a temperature control of 30 °C. </w:t>
      </w:r>
      <w:r w:rsidRPr="00D94DFE">
        <w:rPr>
          <w:rFonts w:ascii="Times" w:hAnsi="Times" w:cs="Times"/>
          <w:color w:val="000000" w:themeColor="text1"/>
          <w:sz w:val="22"/>
          <w:szCs w:val="22"/>
          <w:lang w:val="en-GB"/>
        </w:rPr>
        <w:t>Every drop of the reaction outflow is collected by fraction collector at a known time point with the help of IR drop detector.</w:t>
      </w:r>
    </w:p>
    <w:p w14:paraId="6F6659B9" w14:textId="77777777" w:rsidR="00015308" w:rsidRPr="00D94DFE" w:rsidRDefault="00015308" w:rsidP="00015308">
      <w:pPr>
        <w:pStyle w:val="Heading2"/>
        <w:spacing w:line="240" w:lineRule="auto"/>
        <w:rPr>
          <w:rFonts w:ascii="Times" w:hAnsi="Times" w:cs="Times"/>
          <w:sz w:val="28"/>
          <w:szCs w:val="28"/>
        </w:rPr>
      </w:pPr>
      <w:bookmarkStart w:id="11" w:name="_Toc185260094"/>
      <w:r w:rsidRPr="00D94DFE">
        <w:rPr>
          <w:rFonts w:ascii="Times" w:hAnsi="Times" w:cs="Times"/>
          <w:b/>
          <w:color w:val="000000" w:themeColor="text1"/>
          <w:sz w:val="28"/>
          <w:szCs w:val="28"/>
        </w:rPr>
        <w:t>1.3 Materials and compounds used</w:t>
      </w:r>
      <w:r w:rsidRPr="00D94DFE">
        <w:rPr>
          <w:rFonts w:ascii="Times" w:hAnsi="Times" w:cs="Times"/>
          <w:color w:val="000000" w:themeColor="text1"/>
          <w:sz w:val="28"/>
          <w:szCs w:val="28"/>
        </w:rPr>
        <w:t>.</w:t>
      </w:r>
      <w:bookmarkEnd w:id="11"/>
    </w:p>
    <w:p w14:paraId="448D0B1D" w14:textId="77777777" w:rsidR="00015308" w:rsidRPr="00D94DFE" w:rsidRDefault="00015308" w:rsidP="00015308">
      <w:pPr>
        <w:spacing w:line="240" w:lineRule="auto"/>
        <w:jc w:val="both"/>
        <w:rPr>
          <w:rFonts w:ascii="Times" w:eastAsia="Times New Roman" w:hAnsi="Times" w:cs="Times"/>
          <w:color w:val="000000"/>
        </w:rPr>
      </w:pPr>
      <w:r w:rsidRPr="00D94DFE">
        <w:rPr>
          <w:rFonts w:ascii="Times" w:hAnsi="Times" w:cs="Times"/>
        </w:rPr>
        <w:t xml:space="preserve">Hexokinase (HK), glucose-6-phospahte dehydrogenase (G6PDH), 6-phophogluconic dehydrogenase (6PGDH), adenosine triphosphate (ATP), adenosine diphosphate (ADP), adenosine monophosphate (AMP), nicotinamide adenine dinucleotide phosphate (NADP), D-glucose-6-phosphate (G6P), </w:t>
      </w:r>
      <w:r w:rsidRPr="00D94DFE">
        <w:rPr>
          <w:rFonts w:ascii="Times" w:eastAsia="Times New Roman" w:hAnsi="Times" w:cs="Times"/>
          <w:color w:val="000000"/>
        </w:rPr>
        <w:t>6-Phosphogluconic acid (6PGA), D-ribulose-5-phosphate (Ru5P), MgCl</w:t>
      </w:r>
      <w:r w:rsidRPr="00D94DFE">
        <w:rPr>
          <w:rFonts w:ascii="Times" w:eastAsia="Times New Roman" w:hAnsi="Times" w:cs="Times"/>
          <w:color w:val="000000"/>
          <w:vertAlign w:val="subscript"/>
        </w:rPr>
        <w:t>2</w:t>
      </w:r>
      <w:r w:rsidRPr="00D94DFE">
        <w:rPr>
          <w:rFonts w:ascii="Times" w:eastAsia="Times New Roman" w:hAnsi="Times" w:cs="Times"/>
          <w:color w:val="000000"/>
        </w:rPr>
        <w:t>, CaCl</w:t>
      </w:r>
      <w:r w:rsidRPr="00D94DFE">
        <w:rPr>
          <w:rFonts w:ascii="Times" w:eastAsia="Times New Roman" w:hAnsi="Times" w:cs="Times"/>
          <w:color w:val="000000"/>
          <w:vertAlign w:val="subscript"/>
        </w:rPr>
        <w:t>2</w:t>
      </w:r>
      <w:r w:rsidRPr="00D94DFE">
        <w:rPr>
          <w:rFonts w:ascii="Times" w:eastAsia="Times New Roman" w:hAnsi="Times" w:cs="Times"/>
          <w:color w:val="000000"/>
        </w:rPr>
        <w:t>, guanidinium chloride (GnCl) and potassium phosphate dibasic</w:t>
      </w:r>
      <w:r w:rsidRPr="00D94DFE">
        <w:rPr>
          <w:rFonts w:ascii="Times" w:hAnsi="Times" w:cs="Times"/>
        </w:rPr>
        <w:t xml:space="preserve"> </w:t>
      </w:r>
      <w:r w:rsidRPr="00D94DFE">
        <w:rPr>
          <w:rFonts w:ascii="Times" w:eastAsia="Times New Roman" w:hAnsi="Times" w:cs="Times"/>
          <w:color w:val="000000"/>
        </w:rPr>
        <w:t xml:space="preserve">were purchased from Sigma Aldrich. Potassium phosphate monobasic, D-ribose-5-phosphate (Ro5P) and </w:t>
      </w:r>
      <w:r w:rsidRPr="00D94DFE">
        <w:rPr>
          <w:rFonts w:ascii="Times" w:hAnsi="Times" w:cs="Times"/>
        </w:rPr>
        <w:t>5-Phospho-D-ribose 1-diphosphate (PRPP)</w:t>
      </w:r>
      <w:r w:rsidRPr="00D94DFE">
        <w:rPr>
          <w:rFonts w:ascii="Times" w:eastAsia="Times New Roman" w:hAnsi="Times" w:cs="Times"/>
          <w:color w:val="000000"/>
        </w:rPr>
        <w:t xml:space="preserve"> were purchased from Chem Cruz. 4-(2-Hydroxyethyl)piperazine-1-ethanesulfonic acid (HEPES) was purchased from </w:t>
      </w:r>
      <w:proofErr w:type="spellStart"/>
      <w:r w:rsidRPr="00D94DFE">
        <w:rPr>
          <w:rFonts w:ascii="Times" w:eastAsia="Times New Roman" w:hAnsi="Times" w:cs="Times"/>
          <w:color w:val="000000"/>
        </w:rPr>
        <w:t>Fluorochem</w:t>
      </w:r>
      <w:proofErr w:type="spellEnd"/>
      <w:r w:rsidRPr="00D94DFE">
        <w:rPr>
          <w:rFonts w:ascii="Times" w:eastAsia="Times New Roman" w:hAnsi="Times" w:cs="Times"/>
          <w:color w:val="000000"/>
        </w:rPr>
        <w:t>. D-glucose was purchased from Merck. Water was obtained from a Millipore system. All chemicals were used without further purification.</w:t>
      </w:r>
    </w:p>
    <w:p w14:paraId="71F02994" w14:textId="77777777" w:rsidR="00015308" w:rsidRPr="00D94DFE" w:rsidRDefault="00015308" w:rsidP="00015308">
      <w:pPr>
        <w:pStyle w:val="Heading2"/>
        <w:spacing w:line="240" w:lineRule="auto"/>
        <w:rPr>
          <w:rFonts w:ascii="Times" w:hAnsi="Times" w:cs="Times"/>
          <w:b/>
          <w:color w:val="000000" w:themeColor="text1"/>
          <w:sz w:val="28"/>
          <w:szCs w:val="28"/>
        </w:rPr>
      </w:pPr>
      <w:bookmarkStart w:id="12" w:name="_Toc185260095"/>
      <w:r w:rsidRPr="00D94DFE">
        <w:rPr>
          <w:rFonts w:ascii="Times" w:hAnsi="Times" w:cs="Times"/>
          <w:b/>
          <w:color w:val="000000" w:themeColor="text1"/>
          <w:sz w:val="28"/>
          <w:szCs w:val="28"/>
        </w:rPr>
        <w:t>1.4 HPLC.</w:t>
      </w:r>
      <w:bookmarkEnd w:id="12"/>
    </w:p>
    <w:p w14:paraId="25780F00" w14:textId="328AC15E" w:rsidR="00015308" w:rsidRPr="00D94DFE" w:rsidRDefault="00015308" w:rsidP="00015308">
      <w:pPr>
        <w:spacing w:line="240" w:lineRule="auto"/>
        <w:jc w:val="both"/>
        <w:rPr>
          <w:rFonts w:ascii="Times" w:hAnsi="Times" w:cs="Times"/>
        </w:rPr>
      </w:pPr>
      <w:r w:rsidRPr="00D94DFE">
        <w:rPr>
          <w:rFonts w:ascii="Times" w:hAnsi="Times" w:cs="Times"/>
        </w:rPr>
        <w:t>HPLC analyses were performed on</w:t>
      </w:r>
      <w:r w:rsidR="00551F3F" w:rsidRPr="00D94DFE">
        <w:rPr>
          <w:rFonts w:ascii="Times" w:hAnsi="Times" w:cs="Times"/>
        </w:rPr>
        <w:t xml:space="preserve"> a</w:t>
      </w:r>
      <w:r w:rsidRPr="00D94DFE">
        <w:rPr>
          <w:rFonts w:ascii="Times" w:hAnsi="Times" w:cs="Times"/>
        </w:rPr>
        <w:t xml:space="preserve"> Shimadzu Nexera X3 instrument. Conditions: Inertsil ODS-4 C18 column (3 μm pore size, 150 × 4.6 mm; GL Science) and a guard column (3 μm pore size; 10 × 4.6 mm) at 40 °C. We prepared elution solution A as 50 mM aqueous potassium phosphate (pH 6.0) buffer filtered </w:t>
      </w:r>
      <w:r w:rsidRPr="00D94DFE">
        <w:rPr>
          <w:rFonts w:ascii="Times" w:hAnsi="Times" w:cs="Times"/>
        </w:rPr>
        <w:lastRenderedPageBreak/>
        <w:t xml:space="preserve">over a 0.22 µm membrane, solution B as </w:t>
      </w:r>
      <w:r w:rsidR="00CA26C9" w:rsidRPr="00D94DFE">
        <w:rPr>
          <w:rFonts w:ascii="Times" w:hAnsi="Times" w:cs="Times"/>
        </w:rPr>
        <w:t>10</w:t>
      </w:r>
      <w:r w:rsidRPr="00D94DFE">
        <w:rPr>
          <w:rFonts w:ascii="Times" w:hAnsi="Times" w:cs="Times"/>
        </w:rPr>
        <w:t>0% MeOH. The elution gradient was as follows: 100% solution A for 2 min; 0–12.5% linear gradient of solution B for 8 min; 12.5% solution B for 2 min; 12.5–40% linear gradient of solution B for 6 min; 40% solution B for 2 min; 40–0% linear gradient of solution B for 3 min and 100% solution A for 7 min. The flow rate was maintained at 1 mL/min, injection volume was 10 µL, 15 µL and 20 µL for batch, first and second flow experiments, respectively. Ultraviolet detection at 254 nm.</w:t>
      </w:r>
    </w:p>
    <w:p w14:paraId="09E42CC6" w14:textId="133993BC" w:rsidR="00015308" w:rsidRPr="00D94DFE" w:rsidRDefault="00015308" w:rsidP="00015308">
      <w:pPr>
        <w:spacing w:line="240" w:lineRule="auto"/>
        <w:jc w:val="both"/>
        <w:rPr>
          <w:rFonts w:ascii="Times" w:hAnsi="Times" w:cs="Times"/>
          <w:lang w:val="lt-LT"/>
        </w:rPr>
      </w:pPr>
      <w:r w:rsidRPr="00D94DFE">
        <w:rPr>
          <w:rFonts w:ascii="Times" w:hAnsi="Times" w:cs="Times"/>
        </w:rPr>
        <w:t>Detectable compounds ATP, ADP, NADP</w:t>
      </w:r>
      <w:r w:rsidR="00AD45AF" w:rsidRPr="00D94DFE">
        <w:rPr>
          <w:rFonts w:ascii="Times" w:hAnsi="Times" w:cs="Times"/>
        </w:rPr>
        <w:t>,</w:t>
      </w:r>
      <w:r w:rsidRPr="00D94DFE">
        <w:rPr>
          <w:rFonts w:ascii="Times" w:hAnsi="Times" w:cs="Times"/>
        </w:rPr>
        <w:t xml:space="preserve"> and AMP</w:t>
      </w:r>
      <w:r w:rsidR="00AD45AF" w:rsidRPr="00D94DFE">
        <w:rPr>
          <w:rFonts w:ascii="Times" w:hAnsi="Times" w:cs="Times"/>
        </w:rPr>
        <w:t>,</w:t>
      </w:r>
      <w:r w:rsidRPr="00D94DFE">
        <w:rPr>
          <w:rFonts w:ascii="Times" w:hAnsi="Times" w:cs="Times"/>
        </w:rPr>
        <w:t xml:space="preserve"> are shown in </w:t>
      </w:r>
      <w:r w:rsidRPr="00D94DFE">
        <w:rPr>
          <w:rFonts w:ascii="Times" w:hAnsi="Times" w:cs="Times"/>
          <w:b/>
          <w:bCs/>
        </w:rPr>
        <w:t>Figure S5</w:t>
      </w:r>
      <w:r w:rsidRPr="00D94DFE">
        <w:rPr>
          <w:rFonts w:ascii="Times" w:hAnsi="Times" w:cs="Times"/>
        </w:rPr>
        <w:t>. The background signal of guanidinium chloride (GnCl) was subtracted from calibration and experimental samples. Peaks were identified by comparison to standard samples and concentration of each analyte was obtained by integrating peak areas and using calibration curve in a range of 10–400; 10-500 or 10-1000 µM of each standard.</w:t>
      </w:r>
    </w:p>
    <w:p w14:paraId="11965D22" w14:textId="77777777" w:rsidR="00015308" w:rsidRPr="00D94DFE" w:rsidRDefault="00015308" w:rsidP="00015308">
      <w:pPr>
        <w:keepNext/>
        <w:spacing w:line="240" w:lineRule="auto"/>
        <w:jc w:val="center"/>
        <w:rPr>
          <w:rFonts w:ascii="Times" w:hAnsi="Times" w:cs="Times"/>
          <w:color w:val="000000" w:themeColor="text1"/>
        </w:rPr>
      </w:pPr>
      <w:r w:rsidRPr="00D94DFE">
        <w:rPr>
          <w:rFonts w:ascii="Times" w:hAnsi="Times" w:cs="Times"/>
          <w:b/>
          <w:noProof/>
          <w:color w:val="000000" w:themeColor="text1"/>
          <w:lang w:val="nl-NL" w:eastAsia="nl-NL"/>
        </w:rPr>
        <w:drawing>
          <wp:inline distT="0" distB="0" distL="0" distR="0" wp14:anchorId="56E8B595" wp14:editId="4B88F709">
            <wp:extent cx="4373293" cy="3343047"/>
            <wp:effectExtent l="0" t="0" r="825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387287" cy="3353744"/>
                    </a:xfrm>
                    <a:prstGeom prst="rect">
                      <a:avLst/>
                    </a:prstGeom>
                    <a:noFill/>
                    <a:ln>
                      <a:noFill/>
                    </a:ln>
                  </pic:spPr>
                </pic:pic>
              </a:graphicData>
            </a:graphic>
          </wp:inline>
        </w:drawing>
      </w:r>
    </w:p>
    <w:p w14:paraId="28D43D88" w14:textId="15015576" w:rsidR="00AE358A" w:rsidRPr="00D94DFE" w:rsidRDefault="00AE358A" w:rsidP="00AE358A">
      <w:pPr>
        <w:pStyle w:val="Caption"/>
        <w:rPr>
          <w:rFonts w:ascii="Times" w:hAnsi="Times" w:cs="Times"/>
          <w:sz w:val="22"/>
          <w:szCs w:val="22"/>
        </w:rPr>
      </w:pPr>
      <w:bookmarkStart w:id="13" w:name="_Toc184298605"/>
      <w:bookmarkStart w:id="14" w:name="_Toc184298707"/>
      <w:r w:rsidRPr="00D94DFE">
        <w:rPr>
          <w:rFonts w:ascii="Times" w:hAnsi="Times" w:cs="Times"/>
          <w:b/>
          <w:bCs/>
          <w:sz w:val="22"/>
          <w:szCs w:val="22"/>
        </w:rPr>
        <w:t>Figure S</w:t>
      </w:r>
      <w:r w:rsidRPr="00D94DFE">
        <w:rPr>
          <w:rFonts w:ascii="Times" w:hAnsi="Times" w:cs="Times"/>
          <w:b/>
          <w:bCs/>
          <w:sz w:val="22"/>
          <w:szCs w:val="22"/>
        </w:rPr>
        <w:fldChar w:fldCharType="begin"/>
      </w:r>
      <w:r w:rsidRPr="00D94DFE">
        <w:rPr>
          <w:rFonts w:ascii="Times" w:hAnsi="Times" w:cs="Times"/>
          <w:b/>
          <w:bCs/>
          <w:sz w:val="22"/>
          <w:szCs w:val="22"/>
        </w:rPr>
        <w:instrText xml:space="preserve"> SEQ Figure_S \* ARABIC </w:instrText>
      </w:r>
      <w:r w:rsidRPr="00D94DFE">
        <w:rPr>
          <w:rFonts w:ascii="Times" w:hAnsi="Times" w:cs="Times"/>
          <w:b/>
          <w:bCs/>
          <w:sz w:val="22"/>
          <w:szCs w:val="22"/>
        </w:rPr>
        <w:fldChar w:fldCharType="separate"/>
      </w:r>
      <w:r w:rsidR="00986312" w:rsidRPr="00D94DFE">
        <w:rPr>
          <w:rFonts w:ascii="Times" w:hAnsi="Times" w:cs="Times"/>
          <w:b/>
          <w:bCs/>
          <w:noProof/>
          <w:sz w:val="22"/>
          <w:szCs w:val="22"/>
        </w:rPr>
        <w:t>5</w:t>
      </w:r>
      <w:r w:rsidRPr="00D94DFE">
        <w:rPr>
          <w:rFonts w:ascii="Times" w:hAnsi="Times" w:cs="Times"/>
          <w:b/>
          <w:bCs/>
          <w:sz w:val="22"/>
          <w:szCs w:val="22"/>
        </w:rPr>
        <w:fldChar w:fldCharType="end"/>
      </w:r>
      <w:r w:rsidRPr="00D94DFE">
        <w:rPr>
          <w:rFonts w:ascii="Times" w:hAnsi="Times" w:cs="Times"/>
          <w:b/>
          <w:bCs/>
          <w:sz w:val="22"/>
          <w:szCs w:val="22"/>
        </w:rPr>
        <w:t>.</w:t>
      </w:r>
      <w:r w:rsidRPr="00D94DFE">
        <w:rPr>
          <w:rFonts w:ascii="Times" w:hAnsi="Times" w:cs="Times"/>
          <w:color w:val="000000" w:themeColor="text1"/>
          <w:sz w:val="22"/>
          <w:szCs w:val="22"/>
        </w:rPr>
        <w:t xml:space="preserve"> Separation of four standard molecules by HPLC. Mixture: 100 µM each of ATP, ADP, NADP and AMP in guanidinium chloride (GnCl) 6 M (black) and GnCl 6 M (pink). 10 µL injection volume, ultraviolet detection at 254 nm.</w:t>
      </w:r>
      <w:bookmarkEnd w:id="13"/>
      <w:bookmarkEnd w:id="14"/>
    </w:p>
    <w:p w14:paraId="49499D04" w14:textId="77777777" w:rsidR="00015308" w:rsidRPr="00D94DFE" w:rsidRDefault="00015308" w:rsidP="00015308">
      <w:pPr>
        <w:pStyle w:val="Heading2"/>
        <w:spacing w:line="240" w:lineRule="auto"/>
        <w:rPr>
          <w:rFonts w:ascii="Times" w:hAnsi="Times" w:cs="Times"/>
          <w:b/>
          <w:bCs/>
          <w:color w:val="000000" w:themeColor="text1"/>
        </w:rPr>
      </w:pPr>
      <w:bookmarkStart w:id="15" w:name="_Toc185260096"/>
      <w:r w:rsidRPr="00D94DFE">
        <w:rPr>
          <w:rFonts w:ascii="Times" w:hAnsi="Times" w:cs="Times"/>
          <w:b/>
          <w:bCs/>
          <w:color w:val="000000" w:themeColor="text1"/>
        </w:rPr>
        <w:t xml:space="preserve">1.5 </w:t>
      </w:r>
      <w:r w:rsidRPr="00D94DFE">
        <w:rPr>
          <w:rFonts w:ascii="Times" w:hAnsi="Times" w:cs="Times"/>
          <w:b/>
          <w:bCs/>
          <w:color w:val="000000" w:themeColor="text1"/>
          <w:sz w:val="28"/>
          <w:szCs w:val="28"/>
        </w:rPr>
        <w:t>Plasmid Preparation.</w:t>
      </w:r>
      <w:bookmarkEnd w:id="15"/>
    </w:p>
    <w:p w14:paraId="2819794C" w14:textId="77777777" w:rsidR="00015308" w:rsidRPr="00D94DFE" w:rsidRDefault="00015308" w:rsidP="00015308">
      <w:pPr>
        <w:pStyle w:val="Heading3"/>
        <w:spacing w:line="240" w:lineRule="auto"/>
        <w:rPr>
          <w:rFonts w:ascii="Times" w:hAnsi="Times" w:cs="Times"/>
          <w:b/>
          <w:color w:val="000000" w:themeColor="text1"/>
        </w:rPr>
      </w:pPr>
      <w:bookmarkStart w:id="16" w:name="_Toc172581703"/>
      <w:bookmarkStart w:id="17" w:name="_Toc185260097"/>
      <w:r w:rsidRPr="00D94DFE">
        <w:rPr>
          <w:rFonts w:ascii="Times" w:hAnsi="Times" w:cs="Times"/>
          <w:b/>
          <w:color w:val="000000" w:themeColor="text1"/>
        </w:rPr>
        <w:t xml:space="preserve">1.5.1 </w:t>
      </w:r>
      <w:r w:rsidRPr="00D94DFE">
        <w:rPr>
          <w:rFonts w:ascii="Times" w:eastAsia="Times New Roman" w:hAnsi="Times" w:cs="Times"/>
          <w:b/>
          <w:color w:val="000000" w:themeColor="text1"/>
        </w:rPr>
        <w:t>Phosphoriboisomerase (</w:t>
      </w:r>
      <w:r w:rsidRPr="00D94DFE">
        <w:rPr>
          <w:rFonts w:ascii="Times" w:hAnsi="Times" w:cs="Times"/>
          <w:b/>
          <w:color w:val="000000" w:themeColor="text1"/>
        </w:rPr>
        <w:t>Ribose-5-phosphate isomerase)</w:t>
      </w:r>
      <w:r w:rsidRPr="00D94DFE">
        <w:rPr>
          <w:rFonts w:ascii="Times" w:eastAsia="Times New Roman" w:hAnsi="Times" w:cs="Times"/>
          <w:b/>
          <w:color w:val="000000" w:themeColor="text1"/>
        </w:rPr>
        <w:t xml:space="preserve"> (PRI)</w:t>
      </w:r>
      <w:r w:rsidRPr="00D94DFE">
        <w:rPr>
          <w:rFonts w:ascii="Times" w:hAnsi="Times" w:cs="Times"/>
          <w:b/>
          <w:color w:val="000000" w:themeColor="text1"/>
        </w:rPr>
        <w:t>.</w:t>
      </w:r>
      <w:bookmarkEnd w:id="16"/>
      <w:bookmarkEnd w:id="17"/>
    </w:p>
    <w:p w14:paraId="744F2017" w14:textId="77777777" w:rsidR="00015308" w:rsidRPr="00D94DFE" w:rsidRDefault="00015308" w:rsidP="00015308">
      <w:pPr>
        <w:spacing w:line="240" w:lineRule="auto"/>
        <w:jc w:val="both"/>
        <w:rPr>
          <w:rFonts w:ascii="Times" w:hAnsi="Times" w:cs="Times"/>
          <w:color w:val="000000" w:themeColor="text1"/>
        </w:rPr>
      </w:pPr>
      <w:r w:rsidRPr="00D94DFE">
        <w:rPr>
          <w:rFonts w:ascii="Times" w:hAnsi="Times" w:cs="Times"/>
          <w:color w:val="000000" w:themeColor="text1"/>
        </w:rPr>
        <w:t>The gene for phosphoriboisomerase (PRI) was amplified from Escherichia coli K12 derived XL-1 blue competent cells using primers:</w:t>
      </w:r>
    </w:p>
    <w:p w14:paraId="1A8EF723" w14:textId="77777777" w:rsidR="00015308" w:rsidRPr="00D94DFE" w:rsidRDefault="00015308" w:rsidP="00015308">
      <w:pPr>
        <w:spacing w:line="240" w:lineRule="auto"/>
        <w:jc w:val="both"/>
        <w:rPr>
          <w:rFonts w:ascii="Times" w:hAnsi="Times" w:cs="Times"/>
          <w:color w:val="000000" w:themeColor="text1"/>
        </w:rPr>
      </w:pPr>
      <w:r w:rsidRPr="00D94DFE">
        <w:rPr>
          <w:rFonts w:ascii="Times" w:hAnsi="Times" w:cs="Times"/>
          <w:color w:val="000000" w:themeColor="text1"/>
        </w:rPr>
        <w:t>RpiA-Fw: 5’TTAGTCAGT</w:t>
      </w:r>
      <w:r w:rsidRPr="00D94DFE">
        <w:rPr>
          <w:rFonts w:ascii="Times" w:hAnsi="Times" w:cs="Times"/>
          <w:b/>
          <w:color w:val="000000" w:themeColor="text1"/>
          <w:u w:val="single"/>
        </w:rPr>
        <w:t>CATATG</w:t>
      </w:r>
      <w:r w:rsidRPr="00D94DFE">
        <w:rPr>
          <w:rFonts w:ascii="Times" w:hAnsi="Times" w:cs="Times"/>
          <w:color w:val="000000" w:themeColor="text1"/>
        </w:rPr>
        <w:t xml:space="preserve">ACGCAGGATGAATTGAAAAAAGCAGTAGG3’ </w:t>
      </w:r>
    </w:p>
    <w:p w14:paraId="79ABB907" w14:textId="77777777" w:rsidR="00015308" w:rsidRPr="00D94DFE" w:rsidRDefault="00015308" w:rsidP="00015308">
      <w:pPr>
        <w:spacing w:line="240" w:lineRule="auto"/>
        <w:jc w:val="both"/>
        <w:rPr>
          <w:rFonts w:ascii="Times" w:hAnsi="Times" w:cs="Times"/>
          <w:color w:val="000000" w:themeColor="text1"/>
        </w:rPr>
      </w:pPr>
      <w:r w:rsidRPr="00D94DFE">
        <w:rPr>
          <w:rFonts w:ascii="Times" w:hAnsi="Times" w:cs="Times"/>
          <w:color w:val="000000" w:themeColor="text1"/>
        </w:rPr>
        <w:t>RpiA-Rv: 5’ATAGATAGC</w:t>
      </w:r>
      <w:r w:rsidRPr="00D94DFE">
        <w:rPr>
          <w:rFonts w:ascii="Times" w:hAnsi="Times" w:cs="Times"/>
          <w:b/>
          <w:color w:val="000000" w:themeColor="text1"/>
          <w:u w:val="single"/>
        </w:rPr>
        <w:t>CTCGAG</w:t>
      </w:r>
      <w:r w:rsidRPr="00D94DFE">
        <w:rPr>
          <w:rFonts w:ascii="Times" w:hAnsi="Times" w:cs="Times"/>
          <w:i/>
          <w:color w:val="000000" w:themeColor="text1"/>
        </w:rPr>
        <w:t>TCA</w:t>
      </w:r>
      <w:r w:rsidRPr="00D94DFE">
        <w:rPr>
          <w:rFonts w:ascii="Times" w:hAnsi="Times" w:cs="Times"/>
          <w:color w:val="000000" w:themeColor="text1"/>
        </w:rPr>
        <w:t>TTTCACAATGGTTTTGACACCGTCAG3’</w:t>
      </w:r>
    </w:p>
    <w:p w14:paraId="4BE62E0A" w14:textId="77777777" w:rsidR="00015308" w:rsidRPr="00D94DFE" w:rsidRDefault="00015308" w:rsidP="00015308">
      <w:pPr>
        <w:spacing w:line="240" w:lineRule="auto"/>
        <w:jc w:val="both"/>
        <w:rPr>
          <w:rFonts w:ascii="Times" w:hAnsi="Times" w:cs="Times"/>
          <w:color w:val="000000" w:themeColor="text1"/>
        </w:rPr>
      </w:pPr>
      <w:r w:rsidRPr="00D94DFE">
        <w:rPr>
          <w:rFonts w:ascii="Times" w:hAnsi="Times" w:cs="Times"/>
          <w:color w:val="000000" w:themeColor="text1"/>
        </w:rPr>
        <w:t xml:space="preserve">Sequences in bold and underlined indicate the restriction sites for subsequent cloning into a pET15b expression vector. The sequence in italics indicates the introduced stop codon. The PCR mixture contained 1 µM of each primer, 0.2 mM dNTPs, 0.25 </w:t>
      </w:r>
      <w:proofErr w:type="spellStart"/>
      <w:r w:rsidRPr="00D94DFE">
        <w:rPr>
          <w:rFonts w:ascii="Times" w:hAnsi="Times" w:cs="Times"/>
          <w:color w:val="000000" w:themeColor="text1"/>
        </w:rPr>
        <w:t>ul</w:t>
      </w:r>
      <w:proofErr w:type="spellEnd"/>
      <w:r w:rsidRPr="00D94DFE">
        <w:rPr>
          <w:rFonts w:ascii="Times" w:hAnsi="Times" w:cs="Times"/>
          <w:color w:val="000000" w:themeColor="text1"/>
        </w:rPr>
        <w:t xml:space="preserve"> of competent E. coli cells and 2 U of </w:t>
      </w:r>
      <w:r w:rsidRPr="00D94DFE">
        <w:rPr>
          <w:rFonts w:ascii="Times" w:hAnsi="Times" w:cs="Times"/>
          <w:i/>
          <w:color w:val="000000" w:themeColor="text1"/>
        </w:rPr>
        <w:t>Pfu</w:t>
      </w:r>
      <w:r w:rsidRPr="00D94DFE">
        <w:rPr>
          <w:rFonts w:ascii="Times" w:hAnsi="Times" w:cs="Times"/>
          <w:color w:val="000000" w:themeColor="text1"/>
        </w:rPr>
        <w:t xml:space="preserve"> DNA polymerase in its standard reaction buffer. Mixture was cycled for 25 times between 95°C (30s), 58°C (30s) and 72°C (1min). Agarose gel analysis of the reaction product showed a single band around 650 bp as expected. DNA </w:t>
      </w:r>
      <w:r w:rsidRPr="00D94DFE">
        <w:rPr>
          <w:rFonts w:ascii="Times" w:hAnsi="Times" w:cs="Times"/>
          <w:color w:val="000000" w:themeColor="text1"/>
        </w:rPr>
        <w:lastRenderedPageBreak/>
        <w:t xml:space="preserve">was purified using a PCR product purification kit (Qiagen). DNA (2 µg) was digested with </w:t>
      </w:r>
      <w:r w:rsidRPr="00D94DFE">
        <w:rPr>
          <w:rFonts w:ascii="Times" w:hAnsi="Times" w:cs="Times"/>
          <w:i/>
          <w:color w:val="000000" w:themeColor="text1"/>
        </w:rPr>
        <w:t>Nde</w:t>
      </w:r>
      <w:r w:rsidRPr="00D94DFE">
        <w:rPr>
          <w:rFonts w:ascii="Times" w:hAnsi="Times" w:cs="Times"/>
          <w:color w:val="000000" w:themeColor="text1"/>
        </w:rPr>
        <w:t xml:space="preserve">I and </w:t>
      </w:r>
      <w:r w:rsidRPr="00D94DFE">
        <w:rPr>
          <w:rFonts w:ascii="Times" w:hAnsi="Times" w:cs="Times"/>
          <w:i/>
          <w:color w:val="000000" w:themeColor="text1"/>
        </w:rPr>
        <w:t>Xho</w:t>
      </w:r>
      <w:r w:rsidRPr="00D94DFE">
        <w:rPr>
          <w:rFonts w:ascii="Times" w:hAnsi="Times" w:cs="Times"/>
          <w:color w:val="000000" w:themeColor="text1"/>
        </w:rPr>
        <w:t xml:space="preserve">I, purified over agarose gel using a Qiaquick gel extraction kit (Qiagen) and subsequently ligated into a dephosphorylated </w:t>
      </w:r>
      <w:r w:rsidRPr="00D94DFE">
        <w:rPr>
          <w:rFonts w:ascii="Times" w:hAnsi="Times" w:cs="Times"/>
          <w:i/>
          <w:color w:val="000000" w:themeColor="text1"/>
        </w:rPr>
        <w:t>Nde</w:t>
      </w:r>
      <w:r w:rsidRPr="00D94DFE">
        <w:rPr>
          <w:rFonts w:ascii="Times" w:hAnsi="Times" w:cs="Times"/>
          <w:color w:val="000000" w:themeColor="text1"/>
        </w:rPr>
        <w:t>I+</w:t>
      </w:r>
      <w:r w:rsidRPr="00D94DFE">
        <w:rPr>
          <w:rFonts w:ascii="Times" w:hAnsi="Times" w:cs="Times"/>
          <w:i/>
          <w:color w:val="000000" w:themeColor="text1"/>
        </w:rPr>
        <w:t>Xho</w:t>
      </w:r>
      <w:r w:rsidRPr="00D94DFE">
        <w:rPr>
          <w:rFonts w:ascii="Times" w:hAnsi="Times" w:cs="Times"/>
          <w:color w:val="000000" w:themeColor="text1"/>
        </w:rPr>
        <w:t xml:space="preserve">I digested pET28a vector introducing an N-terminal hexahistidine tag. Ligation reactions were transformed to </w:t>
      </w:r>
      <w:r w:rsidRPr="00D94DFE">
        <w:rPr>
          <w:rFonts w:ascii="Times" w:hAnsi="Times" w:cs="Times"/>
          <w:i/>
          <w:color w:val="000000" w:themeColor="text1"/>
        </w:rPr>
        <w:t>E. coli</w:t>
      </w:r>
      <w:r w:rsidRPr="00D94DFE">
        <w:rPr>
          <w:rFonts w:ascii="Times" w:hAnsi="Times" w:cs="Times"/>
          <w:color w:val="000000" w:themeColor="text1"/>
        </w:rPr>
        <w:t xml:space="preserve"> TOP10 cells and recombinant plasmids were checked on insert and subsequently transformed into </w:t>
      </w:r>
      <w:r w:rsidRPr="00D94DFE">
        <w:rPr>
          <w:rFonts w:ascii="Times" w:hAnsi="Times" w:cs="Times"/>
          <w:i/>
          <w:color w:val="000000" w:themeColor="text1"/>
        </w:rPr>
        <w:t>E. coli</w:t>
      </w:r>
      <w:r w:rsidRPr="00D94DFE">
        <w:rPr>
          <w:rFonts w:ascii="Times" w:hAnsi="Times" w:cs="Times"/>
          <w:color w:val="000000" w:themeColor="text1"/>
        </w:rPr>
        <w:t xml:space="preserve"> BL21(DE3) for protein expression. Bacteria were cultivated in 1 liter of LB media at 30°C to OD600nm ~0.7 upon which protein expression was induced by adding IPTG to 0.5 mM. Cells were further cultivated overnight at 18°C and then harvested by centrifugation for 10 minutes at 5000 rpm in a Beckman JA-10 rotor. All subsequent steps were at 4°C unless otherwise noted. The pellet was resuspended in 40 mL buffer A (50 mM HEPES, 500 mM NaCl, 5 mM β-mercaptoethanol, 5% glycerol at pH 7.5) containing 20 mM imidazole, 20 µg/mL PMSF and 1 mg/mL lysozyme. The cell suspension was sonicated for 45 seconds at 17 micron amplitude for 8 times with pause intervals of 1 minute on ice. Lysate was centrifuged for 30 minutes at 17000 rpm in a Beckman JA25.50 rotor. Cleared supernatant was loaded onto a 5 mL Ni2+-sepharose HP column (GE Healthcare) that was pre-equilibrated in buffer A containing 20 mM imidazole. The column was washed with 25 ml of buffer A containing 50 mM imidazole and bound proteins were eluted with buffer A containing 300 mM imidazole and collected in fractions of ~1 mL. Fractions were analyzed on SDS-PAGE and fractions containing RpiA (5 in total) were pooled and dialyzed in a 3.5 kDa MWCO dialysis tubing against 1 liter of 20 mM potassium phosphate buffer, pH 7.2, refreshing the dialysis buffer once. Enzyme isolate became opaque and a precipitate was visible. The isolate was centrifuged for 1 minute at 14000 rpm in a table top centrifuge to pellet the precipitate. Opaque supernatant was pipetted into a fresh tube and stored at 4°C. Activity was estimated by a protocol adapted from Wood </w:t>
      </w:r>
      <w:r w:rsidRPr="00D94DFE">
        <w:rPr>
          <w:rFonts w:ascii="Times" w:hAnsi="Times" w:cs="Times"/>
          <w:i/>
          <w:color w:val="000000" w:themeColor="text1"/>
        </w:rPr>
        <w:t xml:space="preserve">et. al. </w:t>
      </w:r>
      <w:r w:rsidRPr="00D94DFE">
        <w:rPr>
          <w:rFonts w:ascii="Times" w:hAnsi="Times" w:cs="Times"/>
          <w:color w:val="000000" w:themeColor="text1"/>
        </w:rPr>
        <w:t>(Anal. Biochem. 33, 297-306, 1970). In short, 1 mL of a mixture containing 100 mM triethanolamine pH 7.4 and 10 mM ribose-5-phosphate was equilibrated at 37°C in a quartz cuvette in a Cary300Bio spectrophotometer and monitored at a wavelength of 290 nm. Isomerization was initiated by mixing in 1 µL of a suitable dilution of the enzyme isolate and the number of units was calculated from the rise in absorbance using 0.072 as molar extinction coefficient for the change of ribose-5-phosphate into ribulose-5-phosphate.</w:t>
      </w:r>
    </w:p>
    <w:p w14:paraId="58811012" w14:textId="77777777" w:rsidR="00015308" w:rsidRPr="00D94DFE" w:rsidRDefault="00015308" w:rsidP="00015308">
      <w:pPr>
        <w:pStyle w:val="Heading3"/>
        <w:spacing w:line="240" w:lineRule="auto"/>
        <w:rPr>
          <w:rFonts w:ascii="Times" w:hAnsi="Times" w:cs="Times"/>
          <w:b/>
          <w:color w:val="000000" w:themeColor="text1"/>
        </w:rPr>
      </w:pPr>
      <w:bookmarkStart w:id="18" w:name="_Toc185260098"/>
      <w:r w:rsidRPr="00D94DFE">
        <w:rPr>
          <w:rFonts w:ascii="Times" w:hAnsi="Times" w:cs="Times"/>
          <w:b/>
          <w:color w:val="000000" w:themeColor="text1"/>
        </w:rPr>
        <w:t xml:space="preserve">1.5.2 </w:t>
      </w:r>
      <w:r w:rsidRPr="00D94DFE">
        <w:rPr>
          <w:rFonts w:ascii="Times" w:eastAsia="Times New Roman" w:hAnsi="Times" w:cs="Times"/>
          <w:b/>
          <w:color w:val="000000" w:themeColor="text1"/>
        </w:rPr>
        <w:t>Phosphoribosyl pyrophosphate synthetase (</w:t>
      </w:r>
      <w:r w:rsidRPr="00D94DFE">
        <w:rPr>
          <w:rFonts w:ascii="Times" w:hAnsi="Times" w:cs="Times"/>
          <w:b/>
          <w:iCs/>
          <w:color w:val="000000" w:themeColor="text1"/>
        </w:rPr>
        <w:t>5-phospho-D-ribosyl-α-1-pyrophosphate synthase</w:t>
      </w:r>
      <w:r w:rsidRPr="00D94DFE">
        <w:rPr>
          <w:rFonts w:ascii="Times" w:hAnsi="Times" w:cs="Times"/>
          <w:b/>
          <w:i/>
          <w:color w:val="000000" w:themeColor="text1"/>
        </w:rPr>
        <w:t>)</w:t>
      </w:r>
      <w:r w:rsidRPr="00D94DFE">
        <w:rPr>
          <w:rFonts w:ascii="Times" w:hAnsi="Times" w:cs="Times"/>
          <w:b/>
          <w:color w:val="000000" w:themeColor="text1"/>
        </w:rPr>
        <w:t xml:space="preserve"> (PRPPS).</w:t>
      </w:r>
      <w:bookmarkEnd w:id="18"/>
    </w:p>
    <w:p w14:paraId="6A526598" w14:textId="77777777" w:rsidR="00015308" w:rsidRPr="00D94DFE" w:rsidRDefault="00015308" w:rsidP="00015308">
      <w:pPr>
        <w:spacing w:after="0" w:line="240" w:lineRule="auto"/>
        <w:jc w:val="both"/>
        <w:rPr>
          <w:rFonts w:ascii="Times" w:hAnsi="Times" w:cs="Times"/>
          <w:lang w:val="it-IT"/>
        </w:rPr>
      </w:pPr>
      <w:r w:rsidRPr="00D94DFE">
        <w:rPr>
          <w:rFonts w:ascii="Times" w:hAnsi="Times" w:cs="Times"/>
          <w:lang w:val="it-IT"/>
        </w:rPr>
        <w:t xml:space="preserve">Bacterial strain: </w:t>
      </w:r>
      <w:r w:rsidRPr="00D94DFE">
        <w:rPr>
          <w:rFonts w:ascii="Times" w:hAnsi="Times" w:cs="Times"/>
          <w:i/>
          <w:lang w:val="it-IT"/>
        </w:rPr>
        <w:t xml:space="preserve">Escherichia coli </w:t>
      </w:r>
      <w:r w:rsidRPr="00D94DFE">
        <w:rPr>
          <w:rFonts w:ascii="Times" w:hAnsi="Times" w:cs="Times"/>
          <w:lang w:val="it-IT"/>
        </w:rPr>
        <w:t>H0561 / pHO11</w:t>
      </w:r>
    </w:p>
    <w:p w14:paraId="76105700" w14:textId="77777777" w:rsidR="00015308" w:rsidRPr="00D94DFE" w:rsidRDefault="00015308" w:rsidP="00015308">
      <w:pPr>
        <w:spacing w:after="0" w:line="240" w:lineRule="auto"/>
        <w:jc w:val="both"/>
        <w:rPr>
          <w:rFonts w:ascii="Times" w:hAnsi="Times" w:cs="Times"/>
        </w:rPr>
      </w:pPr>
      <w:r w:rsidRPr="00D94DFE">
        <w:rPr>
          <w:rFonts w:ascii="Times" w:hAnsi="Times" w:cs="Times"/>
        </w:rPr>
        <w:t>Mode of expression: Constitutive expression of PPRPS</w:t>
      </w:r>
    </w:p>
    <w:p w14:paraId="6BE69295" w14:textId="77777777" w:rsidR="00015308" w:rsidRPr="00D94DFE" w:rsidRDefault="00015308" w:rsidP="00015308">
      <w:pPr>
        <w:spacing w:after="0" w:line="240" w:lineRule="auto"/>
        <w:jc w:val="both"/>
        <w:rPr>
          <w:rFonts w:ascii="Times" w:hAnsi="Times" w:cs="Times"/>
        </w:rPr>
      </w:pPr>
    </w:p>
    <w:p w14:paraId="07925A70" w14:textId="0D5B4A80" w:rsidR="00015308" w:rsidRPr="00D94DFE" w:rsidRDefault="00015308" w:rsidP="00015308">
      <w:pPr>
        <w:spacing w:after="0" w:line="240" w:lineRule="auto"/>
        <w:jc w:val="both"/>
        <w:rPr>
          <w:rFonts w:ascii="Times" w:hAnsi="Times" w:cs="Times"/>
        </w:rPr>
      </w:pPr>
      <w:r w:rsidRPr="00D94DFE">
        <w:rPr>
          <w:rFonts w:ascii="Times" w:hAnsi="Times" w:cs="Times"/>
        </w:rPr>
        <w:t xml:space="preserve">Colonies of </w:t>
      </w:r>
      <w:r w:rsidRPr="00D94DFE">
        <w:rPr>
          <w:rFonts w:ascii="Times" w:hAnsi="Times" w:cs="Times"/>
          <w:i/>
          <w:iCs/>
        </w:rPr>
        <w:t>E. coli</w:t>
      </w:r>
      <w:r w:rsidRPr="00D94DFE">
        <w:rPr>
          <w:rFonts w:ascii="Times" w:hAnsi="Times" w:cs="Times"/>
        </w:rPr>
        <w:t xml:space="preserve"> HO561/pHO11 were grown overnight at 37°C from glycerol</w:t>
      </w:r>
      <w:r w:rsidR="00CA26C9" w:rsidRPr="00D94DFE">
        <w:rPr>
          <w:rFonts w:ascii="Times" w:hAnsi="Times" w:cs="Times"/>
        </w:rPr>
        <w:t xml:space="preserve"> </w:t>
      </w:r>
      <w:r w:rsidRPr="00D94DFE">
        <w:rPr>
          <w:rFonts w:ascii="Times" w:hAnsi="Times" w:cs="Times"/>
        </w:rPr>
        <w:t>stock on a LB-agar plate containing 100 μg/ml ampicillin (amp</w:t>
      </w:r>
      <w:r w:rsidRPr="00D94DFE">
        <w:rPr>
          <w:rFonts w:ascii="Times" w:hAnsi="Times" w:cs="Times"/>
          <w:vertAlign w:val="superscript"/>
        </w:rPr>
        <w:t>100</w:t>
      </w:r>
      <w:r w:rsidRPr="00D94DFE">
        <w:rPr>
          <w:rFonts w:ascii="Times" w:hAnsi="Times" w:cs="Times"/>
        </w:rPr>
        <w:t>). 5 ml of LB + amp</w:t>
      </w:r>
      <w:r w:rsidRPr="00D94DFE">
        <w:rPr>
          <w:rFonts w:ascii="Times" w:hAnsi="Times" w:cs="Times"/>
          <w:vertAlign w:val="superscript"/>
        </w:rPr>
        <w:t>100</w:t>
      </w:r>
      <w:r w:rsidRPr="00D94DFE">
        <w:rPr>
          <w:rFonts w:ascii="Times" w:hAnsi="Times" w:cs="Times"/>
        </w:rPr>
        <w:t xml:space="preserve"> was inoculated with a single colony and cultivated at 37°C for 13 hours and then used to inoculate 1 liter of LB + amp</w:t>
      </w:r>
      <w:r w:rsidRPr="00D94DFE">
        <w:rPr>
          <w:rFonts w:ascii="Times" w:hAnsi="Times" w:cs="Times"/>
          <w:vertAlign w:val="superscript"/>
        </w:rPr>
        <w:t>100</w:t>
      </w:r>
      <w:r w:rsidRPr="00D94DFE">
        <w:rPr>
          <w:rFonts w:ascii="Times" w:hAnsi="Times" w:cs="Times"/>
        </w:rPr>
        <w:t xml:space="preserve">. After cultivation for 12 hours at 37°C, cells were harvested by centrifugation for 20 minutes at 6000 </w:t>
      </w:r>
      <w:r w:rsidRPr="00D94DFE">
        <w:rPr>
          <w:rFonts w:ascii="Times" w:hAnsi="Times" w:cs="Times"/>
          <w:i/>
          <w:iCs/>
        </w:rPr>
        <w:t>g</w:t>
      </w:r>
      <w:r w:rsidRPr="00D94DFE">
        <w:rPr>
          <w:rFonts w:ascii="Times" w:hAnsi="Times" w:cs="Times"/>
        </w:rPr>
        <w:t xml:space="preserve"> in a JA-10 rotor (Beckman) at 4°C. All subsequent steps were carried out at 4</w:t>
      </w:r>
      <w:r w:rsidR="004E06FB" w:rsidRPr="00D94DFE">
        <w:rPr>
          <w:rFonts w:ascii="Times" w:hAnsi="Times" w:cs="Times"/>
        </w:rPr>
        <w:t xml:space="preserve"> </w:t>
      </w:r>
      <w:r w:rsidRPr="00D94DFE">
        <w:rPr>
          <w:rFonts w:ascii="Times" w:hAnsi="Times" w:cs="Times"/>
        </w:rPr>
        <w:t xml:space="preserve">°C unless otherwise noted. The cells were resuspended in 40 ml of lysis buffer (50 mM potassium phosphate buffer (pH 7.5), 2 mM β-mercaptoethanol and 200 μg/ml lysozyme (Sigma-Aldrich). Cells were sonicated ten times for 30 seconds with chilling intervals on ice of two minutes. The lysate was centrifuged at 31000 </w:t>
      </w:r>
      <w:r w:rsidRPr="00D94DFE">
        <w:rPr>
          <w:rFonts w:ascii="Times" w:hAnsi="Times" w:cs="Times"/>
          <w:i/>
          <w:iCs/>
        </w:rPr>
        <w:t>g</w:t>
      </w:r>
      <w:r w:rsidRPr="00D94DFE">
        <w:rPr>
          <w:rFonts w:ascii="Times" w:hAnsi="Times" w:cs="Times"/>
        </w:rPr>
        <w:t xml:space="preserve"> for 20 minutes in a JA-20 rotor (Beckman) to remove cellular debris. A 0.1 volume of 20% streptomycin sulphate was added to the supernatant and stirred for 15 minutes on ice. This solution was heat-shocked at 55°C for 5 minutes and immediately cooled to 0°C for 10 minutes. The precipitate was removed by centrifugation at 31000 </w:t>
      </w:r>
      <w:r w:rsidRPr="00D94DFE">
        <w:rPr>
          <w:rFonts w:ascii="Times" w:hAnsi="Times" w:cs="Times"/>
          <w:i/>
          <w:iCs/>
        </w:rPr>
        <w:t>g</w:t>
      </w:r>
      <w:r w:rsidRPr="00D94DFE">
        <w:rPr>
          <w:rFonts w:ascii="Times" w:hAnsi="Times" w:cs="Times"/>
        </w:rPr>
        <w:t xml:space="preserve"> for 30 minutes. The supernatant was brought to 35% saturation with (NH</w:t>
      </w:r>
      <w:r w:rsidRPr="00D94DFE">
        <w:rPr>
          <w:rFonts w:ascii="Times" w:hAnsi="Times" w:cs="Times"/>
          <w:vertAlign w:val="subscript"/>
        </w:rPr>
        <w:t>4</w:t>
      </w:r>
      <w:r w:rsidRPr="00D94DFE">
        <w:rPr>
          <w:rFonts w:ascii="Times" w:hAnsi="Times" w:cs="Times"/>
        </w:rPr>
        <w:t>)</w:t>
      </w:r>
      <w:r w:rsidRPr="00D94DFE">
        <w:rPr>
          <w:rFonts w:ascii="Times" w:hAnsi="Times" w:cs="Times"/>
          <w:vertAlign w:val="subscript"/>
        </w:rPr>
        <w:t>2</w:t>
      </w:r>
      <w:r w:rsidRPr="00D94DFE">
        <w:rPr>
          <w:rFonts w:ascii="Times" w:hAnsi="Times" w:cs="Times"/>
        </w:rPr>
        <w:t>SO</w:t>
      </w:r>
      <w:r w:rsidRPr="00D94DFE">
        <w:rPr>
          <w:rFonts w:ascii="Times" w:hAnsi="Times" w:cs="Times"/>
          <w:vertAlign w:val="subscript"/>
        </w:rPr>
        <w:t>4</w:t>
      </w:r>
      <w:r w:rsidRPr="00D94DFE">
        <w:rPr>
          <w:rFonts w:ascii="Times" w:hAnsi="Times" w:cs="Times"/>
        </w:rPr>
        <w:t xml:space="preserve">, stirred for 15 minutes on ice and centrifuged for 30 minutes at 31000 </w:t>
      </w:r>
      <w:r w:rsidRPr="00D94DFE">
        <w:rPr>
          <w:rFonts w:ascii="Times" w:hAnsi="Times" w:cs="Times"/>
          <w:i/>
          <w:iCs/>
        </w:rPr>
        <w:t>g</w:t>
      </w:r>
      <w:r w:rsidRPr="00D94DFE">
        <w:rPr>
          <w:rFonts w:ascii="Times" w:hAnsi="Times" w:cs="Times"/>
        </w:rPr>
        <w:t xml:space="preserve">. The pellet was dissolved in 25 ml of buffer A (50 mM potassium phosphate buffer (pH 7.5) + 2 mM β-mercaptoethanol). The pH of this solution was adjusted to 4.6 by adding cold 1 M acetic acid and then immediately centrifuged at 31000 </w:t>
      </w:r>
      <w:r w:rsidRPr="00D94DFE">
        <w:rPr>
          <w:rFonts w:ascii="Times" w:hAnsi="Times" w:cs="Times"/>
          <w:i/>
          <w:iCs/>
        </w:rPr>
        <w:t>g</w:t>
      </w:r>
      <w:r w:rsidRPr="00D94DFE">
        <w:rPr>
          <w:rFonts w:ascii="Times" w:hAnsi="Times" w:cs="Times"/>
        </w:rPr>
        <w:t xml:space="preserve"> for 10 minutes. The pellet was dissolved in 4 ml of buffer A + 50% glycerol and stored at -20°C.</w:t>
      </w:r>
    </w:p>
    <w:p w14:paraId="14A43B5B" w14:textId="77777777" w:rsidR="00015308" w:rsidRPr="00D94DFE" w:rsidRDefault="00015308" w:rsidP="00015308">
      <w:pPr>
        <w:spacing w:after="0" w:line="240" w:lineRule="auto"/>
        <w:jc w:val="both"/>
        <w:rPr>
          <w:rFonts w:ascii="Times" w:hAnsi="Times" w:cs="Times"/>
        </w:rPr>
      </w:pPr>
    </w:p>
    <w:p w14:paraId="2F7393E6" w14:textId="77777777" w:rsidR="00AE358A" w:rsidRPr="00D94DFE" w:rsidRDefault="00AE358A" w:rsidP="00015308">
      <w:pPr>
        <w:spacing w:after="0" w:line="240" w:lineRule="auto"/>
        <w:jc w:val="both"/>
        <w:rPr>
          <w:rFonts w:ascii="Times" w:hAnsi="Times" w:cs="Times"/>
        </w:rPr>
      </w:pPr>
    </w:p>
    <w:p w14:paraId="7B85BC2A" w14:textId="77777777" w:rsidR="00015308" w:rsidRPr="00D94DFE" w:rsidRDefault="00015308" w:rsidP="00015308">
      <w:pPr>
        <w:spacing w:after="0" w:line="240" w:lineRule="auto"/>
        <w:jc w:val="both"/>
        <w:rPr>
          <w:rFonts w:ascii="Times" w:hAnsi="Times" w:cs="Times"/>
          <w:i/>
          <w:u w:val="single"/>
        </w:rPr>
      </w:pPr>
      <w:r w:rsidRPr="00D94DFE">
        <w:rPr>
          <w:rFonts w:ascii="Times" w:hAnsi="Times" w:cs="Times"/>
          <w:i/>
          <w:u w:val="single"/>
        </w:rPr>
        <w:lastRenderedPageBreak/>
        <w:t xml:space="preserve">Spectrophotomeric PRPPS assay </w:t>
      </w:r>
    </w:p>
    <w:p w14:paraId="54909A9B" w14:textId="77777777" w:rsidR="00015308" w:rsidRPr="00D94DFE" w:rsidRDefault="00015308" w:rsidP="00015308">
      <w:pPr>
        <w:spacing w:after="0" w:line="240" w:lineRule="auto"/>
        <w:jc w:val="both"/>
        <w:rPr>
          <w:rFonts w:ascii="Times" w:hAnsi="Times" w:cs="Times"/>
        </w:rPr>
      </w:pPr>
      <w:r w:rsidRPr="00D94DFE">
        <w:rPr>
          <w:rFonts w:ascii="Times" w:hAnsi="Times" w:cs="Times"/>
        </w:rPr>
        <w:t>Assayed in a 1 ml reaction in a 1 ml Quartz cuvette (Varian):</w:t>
      </w:r>
    </w:p>
    <w:p w14:paraId="4A88162F" w14:textId="77777777" w:rsidR="00015308" w:rsidRPr="00D94DFE" w:rsidRDefault="00015308" w:rsidP="00015308">
      <w:pPr>
        <w:numPr>
          <w:ilvl w:val="0"/>
          <w:numId w:val="21"/>
        </w:numPr>
        <w:spacing w:after="0" w:line="240" w:lineRule="auto"/>
        <w:jc w:val="both"/>
        <w:rPr>
          <w:rFonts w:ascii="Times" w:hAnsi="Times" w:cs="Times"/>
          <w:lang w:val="fr-FR"/>
        </w:rPr>
      </w:pPr>
      <w:r w:rsidRPr="00D94DFE">
        <w:rPr>
          <w:rFonts w:ascii="Times" w:hAnsi="Times" w:cs="Times"/>
          <w:lang w:val="fr-FR"/>
        </w:rPr>
        <w:t>100 mM Potassium phosphate buffer, pH = 7.6</w:t>
      </w:r>
    </w:p>
    <w:p w14:paraId="61C7D5CD" w14:textId="77777777" w:rsidR="00015308" w:rsidRPr="00D94DFE" w:rsidRDefault="00015308" w:rsidP="00015308">
      <w:pPr>
        <w:numPr>
          <w:ilvl w:val="0"/>
          <w:numId w:val="21"/>
        </w:numPr>
        <w:spacing w:after="0" w:line="240" w:lineRule="auto"/>
        <w:jc w:val="both"/>
        <w:rPr>
          <w:rFonts w:ascii="Times" w:hAnsi="Times" w:cs="Times"/>
        </w:rPr>
      </w:pPr>
      <w:r w:rsidRPr="00D94DFE">
        <w:rPr>
          <w:rFonts w:ascii="Times" w:hAnsi="Times" w:cs="Times"/>
        </w:rPr>
        <w:t>5 mM Ribose-5-phosphate</w:t>
      </w:r>
    </w:p>
    <w:p w14:paraId="4A61F350" w14:textId="77777777" w:rsidR="00015308" w:rsidRPr="00D94DFE" w:rsidRDefault="00015308" w:rsidP="00015308">
      <w:pPr>
        <w:numPr>
          <w:ilvl w:val="0"/>
          <w:numId w:val="21"/>
        </w:numPr>
        <w:spacing w:after="0" w:line="240" w:lineRule="auto"/>
        <w:jc w:val="both"/>
        <w:rPr>
          <w:rFonts w:ascii="Times" w:hAnsi="Times" w:cs="Times"/>
        </w:rPr>
      </w:pPr>
      <w:r w:rsidRPr="00D94DFE">
        <w:rPr>
          <w:rFonts w:ascii="Times" w:hAnsi="Times" w:cs="Times"/>
        </w:rPr>
        <w:t>3 mM ATP</w:t>
      </w:r>
    </w:p>
    <w:p w14:paraId="2AC015BC" w14:textId="77777777" w:rsidR="00015308" w:rsidRPr="00D94DFE" w:rsidRDefault="00015308" w:rsidP="00015308">
      <w:pPr>
        <w:numPr>
          <w:ilvl w:val="0"/>
          <w:numId w:val="21"/>
        </w:numPr>
        <w:spacing w:after="0" w:line="240" w:lineRule="auto"/>
        <w:jc w:val="both"/>
        <w:rPr>
          <w:rFonts w:ascii="Times" w:hAnsi="Times" w:cs="Times"/>
        </w:rPr>
      </w:pPr>
      <w:r w:rsidRPr="00D94DFE">
        <w:rPr>
          <w:rFonts w:ascii="Times" w:hAnsi="Times" w:cs="Times"/>
        </w:rPr>
        <w:t>0.8 mM Phosphoenolpyruvate (PEP)</w:t>
      </w:r>
    </w:p>
    <w:p w14:paraId="260EA6B0" w14:textId="77777777" w:rsidR="00015308" w:rsidRPr="00D94DFE" w:rsidRDefault="00015308" w:rsidP="00015308">
      <w:pPr>
        <w:numPr>
          <w:ilvl w:val="0"/>
          <w:numId w:val="21"/>
        </w:numPr>
        <w:spacing w:after="0" w:line="240" w:lineRule="auto"/>
        <w:jc w:val="both"/>
        <w:rPr>
          <w:rFonts w:ascii="Times" w:hAnsi="Times" w:cs="Times"/>
        </w:rPr>
      </w:pPr>
      <w:r w:rsidRPr="00D94DFE">
        <w:rPr>
          <w:rFonts w:ascii="Times" w:hAnsi="Times" w:cs="Times"/>
        </w:rPr>
        <w:t>10 mM MgCl</w:t>
      </w:r>
      <w:r w:rsidRPr="00D94DFE">
        <w:rPr>
          <w:rFonts w:ascii="Times" w:hAnsi="Times" w:cs="Times"/>
          <w:vertAlign w:val="subscript"/>
        </w:rPr>
        <w:t>2</w:t>
      </w:r>
    </w:p>
    <w:p w14:paraId="1B1D7C2A" w14:textId="77777777" w:rsidR="00015308" w:rsidRPr="00D94DFE" w:rsidRDefault="00015308" w:rsidP="00015308">
      <w:pPr>
        <w:numPr>
          <w:ilvl w:val="0"/>
          <w:numId w:val="21"/>
        </w:numPr>
        <w:spacing w:after="0" w:line="240" w:lineRule="auto"/>
        <w:jc w:val="both"/>
        <w:rPr>
          <w:rFonts w:ascii="Times" w:hAnsi="Times" w:cs="Times"/>
        </w:rPr>
      </w:pPr>
      <w:r w:rsidRPr="00D94DFE">
        <w:rPr>
          <w:rFonts w:ascii="Times" w:hAnsi="Times" w:cs="Times"/>
          <w:bCs/>
        </w:rPr>
        <w:t>142 mM KCl</w:t>
      </w:r>
    </w:p>
    <w:p w14:paraId="55312302" w14:textId="77777777" w:rsidR="00015308" w:rsidRPr="00D94DFE" w:rsidRDefault="00015308" w:rsidP="00015308">
      <w:pPr>
        <w:numPr>
          <w:ilvl w:val="0"/>
          <w:numId w:val="21"/>
        </w:numPr>
        <w:spacing w:after="0" w:line="240" w:lineRule="auto"/>
        <w:jc w:val="both"/>
        <w:rPr>
          <w:rFonts w:ascii="Times" w:hAnsi="Times" w:cs="Times"/>
        </w:rPr>
      </w:pPr>
      <w:r w:rsidRPr="00D94DFE">
        <w:rPr>
          <w:rFonts w:ascii="Times" w:hAnsi="Times" w:cs="Times"/>
          <w:bCs/>
        </w:rPr>
        <w:t>0.3 mM β-NADH (freshly prepared, obtained from Sigma)</w:t>
      </w:r>
      <w:r w:rsidRPr="00D94DFE">
        <w:rPr>
          <w:rFonts w:ascii="Times" w:hAnsi="Times" w:cs="Times"/>
          <w:bCs/>
          <w:u w:val="single"/>
        </w:rPr>
        <w:t xml:space="preserve"> </w:t>
      </w:r>
    </w:p>
    <w:p w14:paraId="5918F611" w14:textId="77777777" w:rsidR="00015308" w:rsidRPr="00D94DFE" w:rsidRDefault="00015308" w:rsidP="00015308">
      <w:pPr>
        <w:numPr>
          <w:ilvl w:val="0"/>
          <w:numId w:val="21"/>
        </w:numPr>
        <w:spacing w:after="0" w:line="240" w:lineRule="auto"/>
        <w:jc w:val="both"/>
        <w:rPr>
          <w:rFonts w:ascii="Times" w:hAnsi="Times" w:cs="Times"/>
        </w:rPr>
      </w:pPr>
      <w:r w:rsidRPr="00D94DFE">
        <w:rPr>
          <w:rFonts w:ascii="Times" w:hAnsi="Times" w:cs="Times"/>
          <w:bCs/>
        </w:rPr>
        <w:t>2 U Lactate dehydrogenase (Sigma)</w:t>
      </w:r>
    </w:p>
    <w:p w14:paraId="2DA4CB0F" w14:textId="77777777" w:rsidR="00015308" w:rsidRPr="00D94DFE" w:rsidRDefault="00015308" w:rsidP="00015308">
      <w:pPr>
        <w:numPr>
          <w:ilvl w:val="0"/>
          <w:numId w:val="21"/>
        </w:numPr>
        <w:spacing w:after="0" w:line="240" w:lineRule="auto"/>
        <w:jc w:val="both"/>
        <w:rPr>
          <w:rFonts w:ascii="Times" w:hAnsi="Times" w:cs="Times"/>
        </w:rPr>
      </w:pPr>
      <w:r w:rsidRPr="00D94DFE">
        <w:rPr>
          <w:rFonts w:ascii="Times" w:hAnsi="Times" w:cs="Times"/>
          <w:bCs/>
        </w:rPr>
        <w:t>2 U Pyruvate kinase (Sigma)</w:t>
      </w:r>
    </w:p>
    <w:p w14:paraId="260ED2F8" w14:textId="77777777" w:rsidR="00015308" w:rsidRPr="00D94DFE" w:rsidRDefault="00015308" w:rsidP="00015308">
      <w:pPr>
        <w:numPr>
          <w:ilvl w:val="0"/>
          <w:numId w:val="21"/>
        </w:numPr>
        <w:spacing w:after="0" w:line="240" w:lineRule="auto"/>
        <w:jc w:val="both"/>
        <w:rPr>
          <w:rFonts w:ascii="Times" w:hAnsi="Times" w:cs="Times"/>
        </w:rPr>
      </w:pPr>
      <w:r w:rsidRPr="00D94DFE">
        <w:rPr>
          <w:rFonts w:ascii="Times" w:hAnsi="Times" w:cs="Times"/>
          <w:bCs/>
        </w:rPr>
        <w:t>2 U Adenylate kinase</w:t>
      </w:r>
    </w:p>
    <w:p w14:paraId="21C049BD" w14:textId="49A5E015" w:rsidR="00015308" w:rsidRPr="00D94DFE" w:rsidRDefault="00015308" w:rsidP="00015308">
      <w:pPr>
        <w:spacing w:after="0" w:line="240" w:lineRule="auto"/>
        <w:jc w:val="both"/>
        <w:rPr>
          <w:rFonts w:ascii="Times" w:hAnsi="Times" w:cs="Times"/>
          <w:bCs/>
        </w:rPr>
      </w:pPr>
      <w:r w:rsidRPr="00D94DFE">
        <w:rPr>
          <w:rFonts w:ascii="Times" w:hAnsi="Times" w:cs="Times"/>
          <w:bCs/>
        </w:rPr>
        <w:t xml:space="preserve">The mixture was incubated at 37°C and monitored at 340 nm wavelength in a Cary300Bio (Varian, Middelburg, The Netherlands) until a steady baseline was obtained. The reaction was started by the addition of 2 µl of a PRPPS solution and the decrease in absorbance was measured as a function of time. The activity of the PRPPS was determined using the molar extinction coefficient </w:t>
      </w:r>
      <w:r w:rsidR="00807610" w:rsidRPr="00D94DFE">
        <w:rPr>
          <w:rFonts w:ascii="Times" w:hAnsi="Times" w:cs="Times"/>
          <w:bCs/>
        </w:rPr>
        <w:t xml:space="preserve">decrease due to </w:t>
      </w:r>
      <w:r w:rsidRPr="00D94DFE">
        <w:rPr>
          <w:rFonts w:ascii="Times" w:hAnsi="Times" w:cs="Times"/>
          <w:bCs/>
        </w:rPr>
        <w:t>the oxidation of β-NADH by lactate dehydrogenase.</w:t>
      </w:r>
    </w:p>
    <w:p w14:paraId="68D9A2BC" w14:textId="77777777" w:rsidR="00015308" w:rsidRPr="00D94DFE" w:rsidRDefault="00015308" w:rsidP="00015308">
      <w:pPr>
        <w:spacing w:after="0" w:line="240" w:lineRule="auto"/>
        <w:jc w:val="both"/>
        <w:rPr>
          <w:rFonts w:ascii="Times" w:hAnsi="Times" w:cs="Times"/>
          <w:bCs/>
          <w:lang w:val="en-GB"/>
        </w:rPr>
      </w:pPr>
    </w:p>
    <w:p w14:paraId="004506A7" w14:textId="77777777" w:rsidR="00015308" w:rsidRPr="00D94DFE" w:rsidRDefault="00015308" w:rsidP="00015308">
      <w:pPr>
        <w:spacing w:after="0" w:line="240" w:lineRule="auto"/>
        <w:jc w:val="both"/>
        <w:rPr>
          <w:rFonts w:ascii="Times" w:hAnsi="Times" w:cs="Times"/>
          <w:bCs/>
          <w:u w:val="single"/>
          <w:lang w:val="en-GB"/>
        </w:rPr>
      </w:pPr>
      <w:r w:rsidRPr="00D94DFE">
        <w:rPr>
          <w:rFonts w:ascii="Times" w:hAnsi="Times" w:cs="Times"/>
          <w:bCs/>
          <w:noProof/>
          <w:lang w:val="nl-NL" w:eastAsia="nl-NL"/>
        </w:rPr>
        <mc:AlternateContent>
          <mc:Choice Requires="wps">
            <w:drawing>
              <wp:anchor distT="0" distB="0" distL="114300" distR="114300" simplePos="0" relativeHeight="251659264" behindDoc="0" locked="0" layoutInCell="1" allowOverlap="1" wp14:anchorId="47D5B10C" wp14:editId="69AAA5CA">
                <wp:simplePos x="0" y="0"/>
                <wp:positionH relativeFrom="column">
                  <wp:posOffset>46990</wp:posOffset>
                </wp:positionH>
                <wp:positionV relativeFrom="paragraph">
                  <wp:posOffset>31115</wp:posOffset>
                </wp:positionV>
                <wp:extent cx="457200" cy="34290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C97C956" w14:textId="77777777" w:rsidR="00807610" w:rsidRDefault="00807610" w:rsidP="00015308">
                            <w:pPr>
                              <w:rPr>
                                <w:rFonts w:ascii="Arial" w:hAnsi="Arial" w:cs="Arial"/>
                              </w:rPr>
                            </w:pPr>
                            <w:r>
                              <w:rPr>
                                <w:rFonts w:ascii="Arial" w:hAnsi="Arial" w:cs="Arial"/>
                              </w:rPr>
                              <w:t xml:space="preserve">U =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7D5B10C" id="_x0000_t202" coordsize="21600,21600" o:spt="202" path="m,l,21600r21600,l21600,xe">
                <v:stroke joinstyle="miter"/>
                <v:path gradientshapeok="t" o:connecttype="rect"/>
              </v:shapetype>
              <v:shape id="Text Box 1" o:spid="_x0000_s1034" type="#_x0000_t202" style="position:absolute;left:0;text-align:left;margin-left:3.7pt;margin-top:2.45pt;width:36pt;height:2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cJW3wEAAKcDAAAOAAAAZHJzL2Uyb0RvYy54bWysU1Fv0zAQfkfiP1h+p2lLGSxqOo1NQ0hj&#10;IA1+gOPYjUXiM3duk/LrOTtdV+AN8WKd75zvvu+7y/pq7DuxN0gOfCUXs7kUxmtonN9W8tvXu1fv&#10;pKCofKM68KaSB0PyavPyxXoIpVlCC11jUDCIp3IIlWxjDGVRkG5Nr2gGwXguWsBeRb7itmhQDYze&#10;d8VyPr8oBsAmIGhDxNnbqSg3Gd9ao+Nna8lE0VWSucV8Yj7rdBabtSq3qELr9JGG+gcWvXKem56g&#10;blVUYofuL6jeaQQCG2ca+gKsddpkDaxmMf9DzWOrgsla2BwKJ5vo/8Hqh/1j+IIiju9h5AFmERTu&#10;QX8n4eGmVX5rrhFhaI1quPEiWVYMgcrjp8lqKimB1MMnaHjIahchA40W++QK6xSMzgM4nEw3YxSa&#10;k6s3b3mQUmguvV4tLzlOHVT59HFAih8M9CIFlUSeaQZX+3uK09OnJ6mXhzvXdXmunf8twZgpk8kn&#10;vhPzONajcE0lL1LfpKWG5sBqEKZt4e3moAX8KcXAm1JJ+rFTaKToPnp25HKxWqXVypesRgo8r9Tn&#10;FeU1Q1UySjGFN3Fax11At2250zQDD9fsonVZ4TOrI33ehuzRcXPTup3f86vn/2vzCwAA//8DAFBL&#10;AwQUAAYACAAAACEArLCSk9kAAAAFAQAADwAAAGRycy9kb3ducmV2LnhtbEyOTU/DMBBE70j8B2uR&#10;uFEblNImZFMhEFcQ5UPi5sbbJCJeR7HbhH/PcqLH0YzevHIz+14daYxdYITrhQFFXAfXcYPw/vZ0&#10;tQYVk2Vn+8CE8EMRNtX5WWkLFyZ+peM2NUogHAuL0KY0FFrHuiVv4yIMxNLtw+htkjg22o12Erjv&#10;9Y0xt9rbjuWhtQM9tFR/bw8e4eN5//WZmZfm0S+HKcxGs8814uXFfH8HKtGc/sfwpy/qUInTLhzY&#10;RdUjrDIZImQ5KGlXucQdwnKdg65KfWpf/QIAAP//AwBQSwECLQAUAAYACAAAACEAtoM4kv4AAADh&#10;AQAAEwAAAAAAAAAAAAAAAAAAAAAAW0NvbnRlbnRfVHlwZXNdLnhtbFBLAQItABQABgAIAAAAIQA4&#10;/SH/1gAAAJQBAAALAAAAAAAAAAAAAAAAAC8BAABfcmVscy8ucmVsc1BLAQItABQABgAIAAAAIQC/&#10;TcJW3wEAAKcDAAAOAAAAAAAAAAAAAAAAAC4CAABkcnMvZTJvRG9jLnhtbFBLAQItABQABgAIAAAA&#10;IQCssJKT2QAAAAUBAAAPAAAAAAAAAAAAAAAAADkEAABkcnMvZG93bnJldi54bWxQSwUGAAAAAAQA&#10;BADzAAAAPwUAAAAA&#10;" filled="f" stroked="f">
                <v:textbox>
                  <w:txbxContent>
                    <w:p w14:paraId="6C97C956" w14:textId="77777777" w:rsidR="00807610" w:rsidRDefault="00807610" w:rsidP="00015308">
                      <w:pPr>
                        <w:rPr>
                          <w:rFonts w:ascii="Arial" w:hAnsi="Arial" w:cs="Arial"/>
                        </w:rPr>
                      </w:pPr>
                      <w:r>
                        <w:rPr>
                          <w:rFonts w:ascii="Arial" w:hAnsi="Arial" w:cs="Arial"/>
                        </w:rPr>
                        <w:t xml:space="preserve">U = </w:t>
                      </w:r>
                    </w:p>
                  </w:txbxContent>
                </v:textbox>
              </v:shape>
            </w:pict>
          </mc:Fallback>
        </mc:AlternateContent>
      </w:r>
      <w:r w:rsidRPr="00D94DFE">
        <w:rPr>
          <w:rFonts w:ascii="Times" w:hAnsi="Times" w:cs="Times"/>
          <w:bCs/>
          <w:lang w:val="en-GB"/>
        </w:rPr>
        <w:t xml:space="preserve">           </w:t>
      </w:r>
      <w:r w:rsidRPr="00D94DFE">
        <w:rPr>
          <w:rFonts w:ascii="Times" w:hAnsi="Times" w:cs="Times"/>
          <w:bCs/>
          <w:u w:val="single"/>
          <w:lang w:val="en-GB"/>
        </w:rPr>
        <w:t>(OD</w:t>
      </w:r>
      <w:r w:rsidRPr="00D94DFE">
        <w:rPr>
          <w:rFonts w:ascii="Times" w:hAnsi="Times" w:cs="Times"/>
          <w:bCs/>
          <w:u w:val="single"/>
          <w:vertAlign w:val="subscript"/>
          <w:lang w:val="en-GB"/>
        </w:rPr>
        <w:t>t1</w:t>
      </w:r>
      <w:r w:rsidRPr="00D94DFE">
        <w:rPr>
          <w:rFonts w:ascii="Times" w:hAnsi="Times" w:cs="Times"/>
          <w:bCs/>
          <w:u w:val="single"/>
          <w:lang w:val="en-GB"/>
        </w:rPr>
        <w:t xml:space="preserve"> – OD</w:t>
      </w:r>
      <w:r w:rsidRPr="00D94DFE">
        <w:rPr>
          <w:rFonts w:ascii="Times" w:hAnsi="Times" w:cs="Times"/>
          <w:bCs/>
          <w:u w:val="single"/>
          <w:vertAlign w:val="subscript"/>
          <w:lang w:val="en-GB"/>
        </w:rPr>
        <w:t>t2</w:t>
      </w:r>
      <w:r w:rsidRPr="00D94DFE">
        <w:rPr>
          <w:rFonts w:ascii="Times" w:hAnsi="Times" w:cs="Times"/>
          <w:bCs/>
          <w:u w:val="single"/>
          <w:lang w:val="en-GB"/>
        </w:rPr>
        <w:t>) * 10</w:t>
      </w:r>
      <w:r w:rsidRPr="00D94DFE">
        <w:rPr>
          <w:rFonts w:ascii="Times" w:hAnsi="Times" w:cs="Times"/>
          <w:bCs/>
          <w:u w:val="single"/>
          <w:vertAlign w:val="superscript"/>
          <w:lang w:val="en-GB"/>
        </w:rPr>
        <w:t xml:space="preserve">3 </w:t>
      </w:r>
      <w:r w:rsidRPr="00D94DFE">
        <w:rPr>
          <w:rFonts w:ascii="Times" w:hAnsi="Times" w:cs="Times"/>
          <w:bCs/>
          <w:u w:val="single"/>
          <w:lang w:val="en-GB"/>
        </w:rPr>
        <w:t>* F</w:t>
      </w:r>
      <w:r w:rsidRPr="00D94DFE">
        <w:rPr>
          <w:rFonts w:ascii="Times" w:hAnsi="Times" w:cs="Times"/>
          <w:bCs/>
          <w:u w:val="single"/>
          <w:vertAlign w:val="subscript"/>
          <w:lang w:val="en-GB"/>
        </w:rPr>
        <w:t>v</w:t>
      </w:r>
      <w:r w:rsidRPr="00D94DFE">
        <w:rPr>
          <w:rFonts w:ascii="Times" w:hAnsi="Times" w:cs="Times"/>
          <w:bCs/>
          <w:u w:val="single"/>
          <w:lang w:val="en-GB"/>
        </w:rPr>
        <w:t xml:space="preserve">  </w:t>
      </w:r>
    </w:p>
    <w:p w14:paraId="731CEDE9" w14:textId="77777777" w:rsidR="00015308" w:rsidRPr="00D94DFE" w:rsidRDefault="00015308" w:rsidP="00015308">
      <w:pPr>
        <w:spacing w:after="0" w:line="240" w:lineRule="auto"/>
        <w:jc w:val="both"/>
        <w:rPr>
          <w:rFonts w:ascii="Times" w:hAnsi="Times" w:cs="Times"/>
          <w:bCs/>
          <w:lang w:val="en-GB"/>
        </w:rPr>
      </w:pPr>
      <w:r w:rsidRPr="00D94DFE">
        <w:rPr>
          <w:rFonts w:ascii="Times" w:hAnsi="Times" w:cs="Times"/>
          <w:bCs/>
          <w:lang w:val="en-GB"/>
        </w:rPr>
        <w:t xml:space="preserve">           </w:t>
      </w:r>
      <w:r w:rsidRPr="00D94DFE">
        <w:rPr>
          <w:rFonts w:ascii="Times" w:hAnsi="Times" w:cs="Times"/>
          <w:bCs/>
        </w:rPr>
        <w:t>ε</w:t>
      </w:r>
      <w:r w:rsidRPr="00D94DFE">
        <w:rPr>
          <w:rFonts w:ascii="Times" w:hAnsi="Times" w:cs="Times"/>
          <w:bCs/>
          <w:lang w:val="en-GB"/>
        </w:rPr>
        <w:t xml:space="preserve"> * (t</w:t>
      </w:r>
      <w:r w:rsidRPr="00D94DFE">
        <w:rPr>
          <w:rFonts w:ascii="Times" w:hAnsi="Times" w:cs="Times"/>
          <w:bCs/>
          <w:vertAlign w:val="subscript"/>
          <w:lang w:val="en-GB"/>
        </w:rPr>
        <w:t>2</w:t>
      </w:r>
      <w:r w:rsidRPr="00D94DFE">
        <w:rPr>
          <w:rFonts w:ascii="Times" w:hAnsi="Times" w:cs="Times"/>
          <w:bCs/>
          <w:lang w:val="en-GB"/>
        </w:rPr>
        <w:t>-t</w:t>
      </w:r>
      <w:r w:rsidRPr="00D94DFE">
        <w:rPr>
          <w:rFonts w:ascii="Times" w:hAnsi="Times" w:cs="Times"/>
          <w:bCs/>
          <w:vertAlign w:val="subscript"/>
          <w:lang w:val="en-GB"/>
        </w:rPr>
        <w:t>1</w:t>
      </w:r>
      <w:r w:rsidRPr="00D94DFE">
        <w:rPr>
          <w:rFonts w:ascii="Times" w:hAnsi="Times" w:cs="Times"/>
          <w:bCs/>
          <w:lang w:val="en-GB"/>
        </w:rPr>
        <w:t>) * 2 * V</w:t>
      </w:r>
      <w:r w:rsidRPr="00D94DFE">
        <w:rPr>
          <w:rFonts w:ascii="Times" w:hAnsi="Times" w:cs="Times"/>
          <w:bCs/>
          <w:vertAlign w:val="subscript"/>
          <w:lang w:val="en-GB"/>
        </w:rPr>
        <w:t>enzyme</w:t>
      </w:r>
    </w:p>
    <w:p w14:paraId="37DFFB28" w14:textId="77777777" w:rsidR="00015308" w:rsidRPr="00D94DFE" w:rsidRDefault="00015308" w:rsidP="00015308">
      <w:pPr>
        <w:spacing w:after="0" w:line="240" w:lineRule="auto"/>
        <w:jc w:val="both"/>
        <w:rPr>
          <w:rFonts w:ascii="Times" w:hAnsi="Times" w:cs="Times"/>
          <w:bCs/>
        </w:rPr>
      </w:pPr>
      <w:r w:rsidRPr="00D94DFE">
        <w:rPr>
          <w:rFonts w:ascii="Times" w:hAnsi="Times" w:cs="Times"/>
        </w:rPr>
        <w:t>Where U is the number of calculated units denoted as µmol.min</w:t>
      </w:r>
      <w:r w:rsidRPr="00D94DFE">
        <w:rPr>
          <w:rFonts w:ascii="Times" w:hAnsi="Times" w:cs="Times"/>
          <w:vertAlign w:val="superscript"/>
        </w:rPr>
        <w:t>-1</w:t>
      </w:r>
      <w:r w:rsidRPr="00D94DFE">
        <w:rPr>
          <w:rFonts w:ascii="Times" w:hAnsi="Times" w:cs="Times"/>
        </w:rPr>
        <w:t>.µl</w:t>
      </w:r>
      <w:r w:rsidRPr="00D94DFE">
        <w:rPr>
          <w:rFonts w:ascii="Times" w:hAnsi="Times" w:cs="Times"/>
          <w:vertAlign w:val="superscript"/>
        </w:rPr>
        <w:t>-1</w:t>
      </w:r>
      <w:r w:rsidRPr="00D94DFE">
        <w:rPr>
          <w:rFonts w:ascii="Times" w:hAnsi="Times" w:cs="Times"/>
        </w:rPr>
        <w:t xml:space="preserve">, </w:t>
      </w:r>
      <w:r w:rsidRPr="00D94DFE">
        <w:rPr>
          <w:rFonts w:ascii="Times" w:hAnsi="Times" w:cs="Times"/>
          <w:bCs/>
        </w:rPr>
        <w:t>ε is 6220 mol</w:t>
      </w:r>
      <w:r w:rsidRPr="00D94DFE">
        <w:rPr>
          <w:rFonts w:ascii="Times" w:hAnsi="Times" w:cs="Times"/>
          <w:bCs/>
          <w:vertAlign w:val="superscript"/>
        </w:rPr>
        <w:t>-1</w:t>
      </w:r>
      <w:r w:rsidRPr="00D94DFE">
        <w:rPr>
          <w:rFonts w:ascii="Times" w:hAnsi="Times" w:cs="Times"/>
          <w:bCs/>
        </w:rPr>
        <w:t>.l.cm</w:t>
      </w:r>
      <w:r w:rsidRPr="00D94DFE">
        <w:rPr>
          <w:rFonts w:ascii="Times" w:hAnsi="Times" w:cs="Times"/>
          <w:bCs/>
          <w:vertAlign w:val="superscript"/>
        </w:rPr>
        <w:t>-1</w:t>
      </w:r>
      <w:r w:rsidRPr="00D94DFE">
        <w:rPr>
          <w:rFonts w:ascii="Times" w:hAnsi="Times" w:cs="Times"/>
          <w:bCs/>
        </w:rPr>
        <w:t>, F</w:t>
      </w:r>
      <w:r w:rsidRPr="00D94DFE">
        <w:rPr>
          <w:rFonts w:ascii="Times" w:hAnsi="Times" w:cs="Times"/>
          <w:bCs/>
          <w:vertAlign w:val="subscript"/>
        </w:rPr>
        <w:t>v</w:t>
      </w:r>
      <w:r w:rsidRPr="00D94DFE">
        <w:rPr>
          <w:rFonts w:ascii="Times" w:hAnsi="Times" w:cs="Times"/>
          <w:bCs/>
        </w:rPr>
        <w:t xml:space="preserve"> is the dilution factor of the added enzyme solution, (t</w:t>
      </w:r>
      <w:r w:rsidRPr="00D94DFE">
        <w:rPr>
          <w:rFonts w:ascii="Times" w:hAnsi="Times" w:cs="Times"/>
          <w:bCs/>
          <w:vertAlign w:val="subscript"/>
        </w:rPr>
        <w:t>2</w:t>
      </w:r>
      <w:r w:rsidRPr="00D94DFE">
        <w:rPr>
          <w:rFonts w:ascii="Times" w:hAnsi="Times" w:cs="Times"/>
          <w:bCs/>
        </w:rPr>
        <w:t>-t</w:t>
      </w:r>
      <w:r w:rsidRPr="00D94DFE">
        <w:rPr>
          <w:rFonts w:ascii="Times" w:hAnsi="Times" w:cs="Times"/>
          <w:bCs/>
          <w:vertAlign w:val="subscript"/>
        </w:rPr>
        <w:t>1</w:t>
      </w:r>
      <w:r w:rsidRPr="00D94DFE">
        <w:rPr>
          <w:rFonts w:ascii="Times" w:hAnsi="Times" w:cs="Times"/>
          <w:bCs/>
        </w:rPr>
        <w:t>) is the time over a linear interval in minutes and V is the volume of added enzyme solution in µl.</w:t>
      </w:r>
    </w:p>
    <w:p w14:paraId="26B30AF8" w14:textId="77777777" w:rsidR="00015308" w:rsidRPr="00D94DFE" w:rsidRDefault="00015308" w:rsidP="00015308">
      <w:pPr>
        <w:spacing w:after="0" w:line="240" w:lineRule="auto"/>
        <w:rPr>
          <w:rFonts w:ascii="Times" w:hAnsi="Times" w:cs="Times"/>
          <w:i/>
          <w:u w:val="single"/>
        </w:rPr>
      </w:pPr>
    </w:p>
    <w:p w14:paraId="3DB892FA" w14:textId="77777777" w:rsidR="00015308" w:rsidRPr="00D94DFE" w:rsidRDefault="00015308" w:rsidP="00015308">
      <w:pPr>
        <w:spacing w:after="0" w:line="240" w:lineRule="auto"/>
        <w:rPr>
          <w:rFonts w:ascii="Times" w:hAnsi="Times" w:cs="Times"/>
          <w:i/>
          <w:u w:val="single"/>
        </w:rPr>
      </w:pPr>
      <w:r w:rsidRPr="00D94DFE">
        <w:rPr>
          <w:rFonts w:ascii="Times" w:hAnsi="Times" w:cs="Times"/>
          <w:i/>
          <w:u w:val="single"/>
        </w:rPr>
        <w:t>Reaction specifications</w:t>
      </w:r>
    </w:p>
    <w:p w14:paraId="6CEB5437" w14:textId="77777777" w:rsidR="00015308" w:rsidRPr="00D94DFE" w:rsidRDefault="00015308" w:rsidP="00015308">
      <w:pPr>
        <w:spacing w:after="0" w:line="240" w:lineRule="auto"/>
        <w:jc w:val="both"/>
        <w:rPr>
          <w:rFonts w:ascii="Times" w:hAnsi="Times" w:cs="Times"/>
          <w:noProof/>
        </w:rPr>
      </w:pPr>
      <w:r w:rsidRPr="00D94DFE">
        <w:rPr>
          <w:rFonts w:ascii="Times" w:hAnsi="Times" w:cs="Times"/>
        </w:rPr>
        <w:t xml:space="preserve">ATP + Ribose-5-Phosphate </w:t>
      </w:r>
      <w:r w:rsidRPr="00D94DFE">
        <w:rPr>
          <w:rFonts w:ascii="Wingdings" w:eastAsia="Wingdings" w:hAnsi="Wingdings" w:cs="Wingdings"/>
        </w:rPr>
        <w:t></w:t>
      </w:r>
      <w:r w:rsidRPr="00D94DFE">
        <w:rPr>
          <w:rFonts w:ascii="Times" w:hAnsi="Times" w:cs="Times"/>
        </w:rPr>
        <w:t xml:space="preserve"> </w:t>
      </w:r>
      <w:r w:rsidRPr="00D94DFE">
        <w:rPr>
          <w:rFonts w:ascii="Times" w:hAnsi="Times" w:cs="Times"/>
          <w:i/>
        </w:rPr>
        <w:t>PRPPS</w:t>
      </w:r>
      <w:r w:rsidRPr="00D94DFE">
        <w:rPr>
          <w:rFonts w:ascii="Times" w:hAnsi="Times" w:cs="Times"/>
        </w:rPr>
        <w:t xml:space="preserve"> </w:t>
      </w:r>
      <w:r w:rsidRPr="00D94DFE">
        <w:rPr>
          <w:rFonts w:ascii="Wingdings" w:eastAsia="Wingdings" w:hAnsi="Wingdings" w:cs="Wingdings"/>
          <w:noProof/>
        </w:rPr>
        <w:t></w:t>
      </w:r>
      <w:r w:rsidRPr="00D94DFE">
        <w:rPr>
          <w:rFonts w:ascii="Times" w:hAnsi="Times" w:cs="Times"/>
          <w:noProof/>
        </w:rPr>
        <w:t xml:space="preserve"> PRPP + AMP</w:t>
      </w:r>
    </w:p>
    <w:p w14:paraId="1B0AA231" w14:textId="77777777" w:rsidR="00015308" w:rsidRPr="00D94DFE" w:rsidRDefault="00015308" w:rsidP="00015308">
      <w:pPr>
        <w:spacing w:after="0" w:line="240" w:lineRule="auto"/>
        <w:jc w:val="both"/>
        <w:rPr>
          <w:rFonts w:ascii="Times" w:hAnsi="Times" w:cs="Times"/>
          <w:noProof/>
        </w:rPr>
      </w:pPr>
      <w:r w:rsidRPr="00D94DFE">
        <w:rPr>
          <w:rFonts w:ascii="Times" w:hAnsi="Times" w:cs="Times"/>
          <w:noProof/>
        </w:rPr>
        <w:t xml:space="preserve">AMP + ATP </w:t>
      </w:r>
      <w:r w:rsidRPr="00D94DFE">
        <w:rPr>
          <w:rFonts w:ascii="Wingdings" w:eastAsia="Wingdings" w:hAnsi="Wingdings" w:cs="Wingdings"/>
          <w:noProof/>
        </w:rPr>
        <w:t></w:t>
      </w:r>
      <w:r w:rsidRPr="00D94DFE">
        <w:rPr>
          <w:rFonts w:ascii="Times" w:hAnsi="Times" w:cs="Times"/>
          <w:noProof/>
        </w:rPr>
        <w:t xml:space="preserve"> </w:t>
      </w:r>
      <w:r w:rsidRPr="00D94DFE">
        <w:rPr>
          <w:rFonts w:ascii="Times" w:hAnsi="Times" w:cs="Times"/>
          <w:i/>
          <w:noProof/>
        </w:rPr>
        <w:t>adenylate kinase</w:t>
      </w:r>
      <w:r w:rsidRPr="00D94DFE">
        <w:rPr>
          <w:rFonts w:ascii="Times" w:hAnsi="Times" w:cs="Times"/>
          <w:noProof/>
        </w:rPr>
        <w:t xml:space="preserve"> </w:t>
      </w:r>
      <w:r w:rsidRPr="00D94DFE">
        <w:rPr>
          <w:rFonts w:ascii="Wingdings" w:eastAsia="Wingdings" w:hAnsi="Wingdings" w:cs="Wingdings"/>
          <w:noProof/>
        </w:rPr>
        <w:t></w:t>
      </w:r>
      <w:r w:rsidRPr="00D94DFE">
        <w:rPr>
          <w:rFonts w:ascii="Times" w:hAnsi="Times" w:cs="Times"/>
          <w:noProof/>
        </w:rPr>
        <w:t xml:space="preserve"> 2 ADP</w:t>
      </w:r>
    </w:p>
    <w:p w14:paraId="01FCEDF9" w14:textId="77777777" w:rsidR="00015308" w:rsidRPr="00D94DFE" w:rsidRDefault="00015308" w:rsidP="00015308">
      <w:pPr>
        <w:spacing w:after="0" w:line="240" w:lineRule="auto"/>
        <w:jc w:val="both"/>
        <w:rPr>
          <w:rFonts w:ascii="Times" w:hAnsi="Times" w:cs="Times"/>
          <w:noProof/>
        </w:rPr>
      </w:pPr>
      <w:r w:rsidRPr="00D94DFE">
        <w:rPr>
          <w:rFonts w:ascii="Times" w:hAnsi="Times" w:cs="Times"/>
          <w:noProof/>
        </w:rPr>
        <w:t xml:space="preserve">2 ADP + 2 PEP </w:t>
      </w:r>
      <w:r w:rsidRPr="00D94DFE">
        <w:rPr>
          <w:rFonts w:ascii="Wingdings" w:eastAsia="Wingdings" w:hAnsi="Wingdings" w:cs="Wingdings"/>
          <w:noProof/>
          <w:lang w:val="fr-FR"/>
        </w:rPr>
        <w:t></w:t>
      </w:r>
      <w:r w:rsidRPr="00D94DFE">
        <w:rPr>
          <w:rFonts w:ascii="Times" w:hAnsi="Times" w:cs="Times"/>
          <w:noProof/>
        </w:rPr>
        <w:t xml:space="preserve"> </w:t>
      </w:r>
      <w:r w:rsidRPr="00D94DFE">
        <w:rPr>
          <w:rFonts w:ascii="Times" w:hAnsi="Times" w:cs="Times"/>
          <w:i/>
          <w:noProof/>
        </w:rPr>
        <w:t>pyruvate kinase</w:t>
      </w:r>
      <w:r w:rsidRPr="00D94DFE">
        <w:rPr>
          <w:rFonts w:ascii="Times" w:hAnsi="Times" w:cs="Times"/>
          <w:noProof/>
        </w:rPr>
        <w:t xml:space="preserve"> </w:t>
      </w:r>
      <w:r w:rsidRPr="00D94DFE">
        <w:rPr>
          <w:rFonts w:ascii="Wingdings" w:eastAsia="Wingdings" w:hAnsi="Wingdings" w:cs="Wingdings"/>
          <w:noProof/>
        </w:rPr>
        <w:t></w:t>
      </w:r>
      <w:r w:rsidRPr="00D94DFE">
        <w:rPr>
          <w:rFonts w:ascii="Times" w:hAnsi="Times" w:cs="Times"/>
          <w:noProof/>
        </w:rPr>
        <w:t xml:space="preserve"> 2 pyruvate + 2 ATP</w:t>
      </w:r>
    </w:p>
    <w:p w14:paraId="5F421776" w14:textId="77777777" w:rsidR="00015308" w:rsidRPr="00D94DFE" w:rsidRDefault="00015308" w:rsidP="00015308">
      <w:pPr>
        <w:spacing w:after="0" w:line="240" w:lineRule="auto"/>
        <w:jc w:val="both"/>
        <w:rPr>
          <w:rFonts w:ascii="Times" w:hAnsi="Times" w:cs="Times"/>
          <w:noProof/>
        </w:rPr>
      </w:pPr>
      <w:r w:rsidRPr="00D94DFE">
        <w:rPr>
          <w:rFonts w:ascii="Times" w:hAnsi="Times" w:cs="Times"/>
          <w:noProof/>
        </w:rPr>
        <w:t xml:space="preserve">2 pyruvate + 2 β-NADH </w:t>
      </w:r>
      <w:r w:rsidRPr="00D94DFE">
        <w:rPr>
          <w:rFonts w:ascii="Wingdings" w:eastAsia="Wingdings" w:hAnsi="Wingdings" w:cs="Wingdings"/>
          <w:noProof/>
        </w:rPr>
        <w:t></w:t>
      </w:r>
      <w:r w:rsidRPr="00D94DFE">
        <w:rPr>
          <w:rFonts w:ascii="Times" w:hAnsi="Times" w:cs="Times"/>
          <w:noProof/>
        </w:rPr>
        <w:t xml:space="preserve"> </w:t>
      </w:r>
      <w:r w:rsidRPr="00D94DFE">
        <w:rPr>
          <w:rFonts w:ascii="Times" w:hAnsi="Times" w:cs="Times"/>
          <w:i/>
          <w:noProof/>
        </w:rPr>
        <w:t>lactate dehydrogenase</w:t>
      </w:r>
      <w:r w:rsidRPr="00D94DFE">
        <w:rPr>
          <w:rFonts w:ascii="Times" w:hAnsi="Times" w:cs="Times"/>
          <w:noProof/>
        </w:rPr>
        <w:t xml:space="preserve"> </w:t>
      </w:r>
      <w:r w:rsidRPr="00D94DFE">
        <w:rPr>
          <w:rFonts w:ascii="Wingdings" w:eastAsia="Wingdings" w:hAnsi="Wingdings" w:cs="Wingdings"/>
          <w:noProof/>
        </w:rPr>
        <w:t></w:t>
      </w:r>
      <w:r w:rsidRPr="00D94DFE">
        <w:rPr>
          <w:rFonts w:ascii="Times" w:hAnsi="Times" w:cs="Times"/>
          <w:noProof/>
        </w:rPr>
        <w:t xml:space="preserve"> 2 lactate + 2 β-NAD</w:t>
      </w:r>
      <w:r w:rsidRPr="00D94DFE">
        <w:rPr>
          <w:rFonts w:ascii="Times" w:hAnsi="Times" w:cs="Times"/>
          <w:noProof/>
          <w:vertAlign w:val="superscript"/>
        </w:rPr>
        <w:t>+</w:t>
      </w:r>
    </w:p>
    <w:p w14:paraId="058AF7F1" w14:textId="77777777" w:rsidR="00015308" w:rsidRPr="00D94DFE" w:rsidRDefault="00015308" w:rsidP="00015308">
      <w:pPr>
        <w:spacing w:after="0" w:line="240" w:lineRule="auto"/>
        <w:jc w:val="both"/>
        <w:rPr>
          <w:rFonts w:ascii="Times" w:hAnsi="Times" w:cs="Times"/>
          <w:noProof/>
        </w:rPr>
      </w:pPr>
    </w:p>
    <w:p w14:paraId="3F569C83" w14:textId="77777777" w:rsidR="00015308" w:rsidRPr="00D94DFE" w:rsidRDefault="00015308" w:rsidP="00015308">
      <w:pPr>
        <w:spacing w:after="0" w:line="240" w:lineRule="auto"/>
        <w:jc w:val="both"/>
        <w:rPr>
          <w:rFonts w:ascii="Times" w:hAnsi="Times" w:cs="Times"/>
          <w:bCs/>
        </w:rPr>
      </w:pPr>
      <w:r w:rsidRPr="00D94DFE">
        <w:rPr>
          <w:rFonts w:ascii="Times" w:hAnsi="Times" w:cs="Times"/>
          <w:noProof/>
        </w:rPr>
        <w:t xml:space="preserve">Overall reaction: 1 PRPP </w:t>
      </w:r>
      <w:r w:rsidRPr="00D94DFE">
        <w:rPr>
          <w:rFonts w:ascii="Wingdings" w:eastAsia="Wingdings" w:hAnsi="Wingdings" w:cs="Wingdings"/>
          <w:noProof/>
        </w:rPr>
        <w:t></w:t>
      </w:r>
      <w:r w:rsidRPr="00D94DFE">
        <w:rPr>
          <w:rFonts w:ascii="Times" w:hAnsi="Times" w:cs="Times"/>
          <w:noProof/>
        </w:rPr>
        <w:t xml:space="preserve"> 2 NAD</w:t>
      </w:r>
      <w:r w:rsidRPr="00D94DFE">
        <w:rPr>
          <w:rFonts w:ascii="Times" w:hAnsi="Times" w:cs="Times"/>
          <w:noProof/>
          <w:vertAlign w:val="superscript"/>
        </w:rPr>
        <w:t>+</w:t>
      </w:r>
    </w:p>
    <w:p w14:paraId="78BF1DC3" w14:textId="77777777" w:rsidR="00015308" w:rsidRPr="00D94DFE" w:rsidRDefault="00015308" w:rsidP="00015308">
      <w:pPr>
        <w:spacing w:line="240" w:lineRule="auto"/>
        <w:rPr>
          <w:rFonts w:ascii="Times" w:hAnsi="Times" w:cs="Times"/>
        </w:rPr>
      </w:pPr>
      <w:r w:rsidRPr="00D94DFE">
        <w:rPr>
          <w:rFonts w:ascii="Times" w:hAnsi="Times" w:cs="Times"/>
        </w:rPr>
        <w:t>For more information we refer the reader to ref 11.</w:t>
      </w:r>
    </w:p>
    <w:p w14:paraId="27D31661" w14:textId="77777777" w:rsidR="00141D60" w:rsidRPr="00D94DFE" w:rsidRDefault="00141D60" w:rsidP="00015308">
      <w:pPr>
        <w:spacing w:line="240" w:lineRule="auto"/>
        <w:rPr>
          <w:rFonts w:ascii="Times" w:hAnsi="Times" w:cs="Times"/>
        </w:rPr>
      </w:pPr>
    </w:p>
    <w:p w14:paraId="33B84A46" w14:textId="77777777" w:rsidR="00141D60" w:rsidRPr="00D94DFE" w:rsidRDefault="00141D60" w:rsidP="00015308">
      <w:pPr>
        <w:spacing w:line="240" w:lineRule="auto"/>
        <w:rPr>
          <w:rFonts w:ascii="Times" w:hAnsi="Times" w:cs="Times"/>
        </w:rPr>
      </w:pPr>
    </w:p>
    <w:p w14:paraId="1DCD67DD" w14:textId="77777777" w:rsidR="00141D60" w:rsidRPr="00D94DFE" w:rsidRDefault="00141D60" w:rsidP="00015308">
      <w:pPr>
        <w:spacing w:line="240" w:lineRule="auto"/>
        <w:rPr>
          <w:rFonts w:ascii="Times" w:hAnsi="Times" w:cs="Times"/>
        </w:rPr>
      </w:pPr>
    </w:p>
    <w:p w14:paraId="7F04C4CC" w14:textId="77777777" w:rsidR="00141D60" w:rsidRPr="00D94DFE" w:rsidRDefault="00141D60" w:rsidP="00015308">
      <w:pPr>
        <w:spacing w:line="240" w:lineRule="auto"/>
        <w:rPr>
          <w:rFonts w:ascii="Times" w:hAnsi="Times" w:cs="Times"/>
        </w:rPr>
      </w:pPr>
    </w:p>
    <w:p w14:paraId="2BEDAC25" w14:textId="77777777" w:rsidR="00141D60" w:rsidRPr="00D94DFE" w:rsidRDefault="00141D60" w:rsidP="00015308">
      <w:pPr>
        <w:spacing w:line="240" w:lineRule="auto"/>
        <w:rPr>
          <w:rFonts w:ascii="Times" w:hAnsi="Times" w:cs="Times"/>
        </w:rPr>
      </w:pPr>
    </w:p>
    <w:p w14:paraId="35D13E82" w14:textId="77777777" w:rsidR="00141D60" w:rsidRPr="00D94DFE" w:rsidRDefault="00141D60" w:rsidP="00015308">
      <w:pPr>
        <w:spacing w:line="240" w:lineRule="auto"/>
        <w:rPr>
          <w:rFonts w:ascii="Times" w:hAnsi="Times" w:cs="Times"/>
        </w:rPr>
      </w:pPr>
    </w:p>
    <w:p w14:paraId="7478E16B" w14:textId="77777777" w:rsidR="00141D60" w:rsidRPr="00D94DFE" w:rsidRDefault="00141D60" w:rsidP="00015308">
      <w:pPr>
        <w:spacing w:line="240" w:lineRule="auto"/>
        <w:rPr>
          <w:rFonts w:ascii="Times" w:hAnsi="Times" w:cs="Times"/>
        </w:rPr>
      </w:pPr>
    </w:p>
    <w:p w14:paraId="5F4E0573" w14:textId="77777777" w:rsidR="00141D60" w:rsidRPr="00D94DFE" w:rsidRDefault="00141D60" w:rsidP="00015308">
      <w:pPr>
        <w:spacing w:line="240" w:lineRule="auto"/>
        <w:rPr>
          <w:rFonts w:ascii="Times" w:hAnsi="Times" w:cs="Times"/>
        </w:rPr>
      </w:pPr>
    </w:p>
    <w:p w14:paraId="56E5A951" w14:textId="77777777" w:rsidR="00015308" w:rsidRPr="00D94DFE" w:rsidRDefault="00015308" w:rsidP="00015308">
      <w:pPr>
        <w:pStyle w:val="Heading1"/>
        <w:spacing w:line="240" w:lineRule="auto"/>
        <w:rPr>
          <w:rFonts w:ascii="Times" w:hAnsi="Times" w:cs="Times"/>
          <w:b/>
          <w:color w:val="000000" w:themeColor="text1"/>
          <w:sz w:val="36"/>
          <w:lang w:val="en-GB"/>
        </w:rPr>
      </w:pPr>
      <w:bookmarkStart w:id="19" w:name="_Toc185260099"/>
      <w:r w:rsidRPr="00D94DFE">
        <w:rPr>
          <w:rFonts w:ascii="Times" w:hAnsi="Times" w:cs="Times"/>
          <w:b/>
          <w:color w:val="000000" w:themeColor="text1"/>
          <w:sz w:val="36"/>
          <w:lang w:val="en-GB"/>
        </w:rPr>
        <w:lastRenderedPageBreak/>
        <w:t>2. PPP model and active learning pipeline.</w:t>
      </w:r>
      <w:bookmarkEnd w:id="19"/>
    </w:p>
    <w:p w14:paraId="439D5C6C" w14:textId="77777777" w:rsidR="00015308" w:rsidRPr="00D94DFE" w:rsidRDefault="00015308" w:rsidP="00015308">
      <w:pPr>
        <w:pStyle w:val="Heading2"/>
        <w:spacing w:line="240" w:lineRule="auto"/>
        <w:rPr>
          <w:rFonts w:ascii="Times" w:hAnsi="Times" w:cs="Times"/>
          <w:b/>
          <w:color w:val="000000" w:themeColor="text1"/>
          <w:lang w:val="en-GB"/>
        </w:rPr>
      </w:pPr>
      <w:bookmarkStart w:id="20" w:name="_Toc185260100"/>
      <w:r w:rsidRPr="00D94DFE">
        <w:rPr>
          <w:rFonts w:ascii="Times" w:hAnsi="Times" w:cs="Times"/>
          <w:b/>
          <w:color w:val="000000" w:themeColor="text1"/>
          <w:lang w:val="en-GB"/>
        </w:rPr>
        <w:t xml:space="preserve">2.1 </w:t>
      </w:r>
      <w:r w:rsidRPr="00D94DFE">
        <w:rPr>
          <w:rFonts w:ascii="Times" w:hAnsi="Times" w:cs="Times"/>
          <w:b/>
          <w:color w:val="000000" w:themeColor="text1"/>
          <w:sz w:val="28"/>
          <w:szCs w:val="28"/>
          <w:lang w:val="en-GB"/>
        </w:rPr>
        <w:t>Kinetic model of the PPP network.</w:t>
      </w:r>
      <w:bookmarkEnd w:id="20"/>
    </w:p>
    <w:p w14:paraId="06EF6677" w14:textId="3244D52E" w:rsidR="00015308" w:rsidRPr="00D94DFE" w:rsidRDefault="008F680E" w:rsidP="00015308">
      <w:pPr>
        <w:spacing w:line="240" w:lineRule="auto"/>
        <w:jc w:val="both"/>
        <w:rPr>
          <w:rFonts w:ascii="Times" w:hAnsi="Times" w:cs="Times"/>
          <w:bCs/>
          <w:lang w:val="en-GB"/>
        </w:rPr>
      </w:pPr>
      <w:r w:rsidRPr="00D94DFE">
        <w:rPr>
          <w:rFonts w:ascii="Times" w:hAnsi="Times" w:cs="Times"/>
          <w:bCs/>
          <w:lang w:val="en-GB"/>
        </w:rPr>
        <w:t>BRENDA</w:t>
      </w:r>
      <w:r w:rsidR="00015308" w:rsidRPr="00D94DFE">
        <w:rPr>
          <w:rFonts w:ascii="Times" w:hAnsi="Times" w:cs="Times"/>
          <w:bCs/>
          <w:lang w:val="en-GB"/>
        </w:rPr>
        <w:t xml:space="preserve"> reports the following for the enzymes in the reactor:</w:t>
      </w:r>
    </w:p>
    <w:p w14:paraId="293AA4CB" w14:textId="77777777" w:rsidR="00015308" w:rsidRPr="00D94DFE" w:rsidRDefault="00015308" w:rsidP="00015308">
      <w:pPr>
        <w:pStyle w:val="ListParagraph"/>
        <w:numPr>
          <w:ilvl w:val="0"/>
          <w:numId w:val="7"/>
        </w:numPr>
        <w:spacing w:line="240" w:lineRule="auto"/>
        <w:jc w:val="both"/>
        <w:rPr>
          <w:rFonts w:ascii="Times" w:hAnsi="Times" w:cs="Times"/>
          <w:lang w:val="en-GB"/>
        </w:rPr>
      </w:pPr>
      <w:r w:rsidRPr="00D94DFE">
        <w:rPr>
          <w:rFonts w:ascii="Times" w:hAnsi="Times" w:cs="Times"/>
          <w:b/>
          <w:lang w:val="en-GB"/>
        </w:rPr>
        <w:t>HK:</w:t>
      </w:r>
      <w:r w:rsidRPr="00D94DFE">
        <w:rPr>
          <w:rFonts w:ascii="Times" w:hAnsi="Times" w:cs="Times"/>
        </w:rPr>
        <w:t xml:space="preserve"> </w:t>
      </w:r>
      <w:r w:rsidRPr="00D94DFE">
        <w:rPr>
          <w:rFonts w:ascii="Times" w:hAnsi="Times" w:cs="Times"/>
          <w:lang w:val="en-GB"/>
        </w:rPr>
        <w:t>Hexokinase from rabbit muscle follows an induced fit mechanism, where glucose binding induces a conformational change in the enzyme, positioning ATP for an efficient phosphoryl transfer. The mechanism involves key steps of substrate binding, conformational change, nucleophilic attack on ATP, transition state stabilization, and product release</w:t>
      </w:r>
      <w:r w:rsidRPr="00D94DFE">
        <w:rPr>
          <w:rFonts w:ascii="Times" w:hAnsi="Times" w:cs="Times"/>
          <w:vertAlign w:val="superscript"/>
          <w:lang w:val="en-GB"/>
        </w:rPr>
        <w:t>12</w:t>
      </w:r>
      <w:r w:rsidRPr="00D94DFE">
        <w:rPr>
          <w:rFonts w:ascii="Times" w:hAnsi="Times" w:cs="Times"/>
          <w:lang w:val="en-GB"/>
        </w:rPr>
        <w:t>.</w:t>
      </w:r>
    </w:p>
    <w:p w14:paraId="49D0D71D" w14:textId="77777777" w:rsidR="00015308" w:rsidRPr="00D94DFE" w:rsidRDefault="00015308" w:rsidP="00015308">
      <w:pPr>
        <w:pStyle w:val="ListParagraph"/>
        <w:numPr>
          <w:ilvl w:val="0"/>
          <w:numId w:val="7"/>
        </w:numPr>
        <w:spacing w:line="240" w:lineRule="auto"/>
        <w:jc w:val="both"/>
        <w:rPr>
          <w:rFonts w:ascii="Times" w:hAnsi="Times" w:cs="Times"/>
        </w:rPr>
      </w:pPr>
      <w:r w:rsidRPr="00D94DFE">
        <w:rPr>
          <w:rFonts w:ascii="Times" w:hAnsi="Times" w:cs="Times"/>
          <w:b/>
          <w:lang w:val="en-GB"/>
        </w:rPr>
        <w:t>G6PDH:</w:t>
      </w:r>
      <w:r w:rsidRPr="00D94DFE">
        <w:rPr>
          <w:rFonts w:ascii="Times" w:hAnsi="Times" w:cs="Times"/>
          <w:lang w:val="en-GB"/>
        </w:rPr>
        <w:t xml:space="preserve"> </w:t>
      </w:r>
      <w:r w:rsidRPr="00D94DFE">
        <w:rPr>
          <w:rFonts w:ascii="Times" w:hAnsi="Times" w:cs="Times"/>
        </w:rPr>
        <w:t>G6PD in Saccharomyces cerevisiae catalyzes the oxidation of glucose-6-phosphate to 6-phosphoglucono-δ-lactone, with the concurrent reduction of NADP⁺ to NADPH. The reaction involves substrate binding, hydride transfer, and product release</w:t>
      </w:r>
      <w:r w:rsidRPr="00D94DFE">
        <w:rPr>
          <w:rFonts w:ascii="Times" w:hAnsi="Times" w:cs="Times"/>
          <w:vertAlign w:val="superscript"/>
        </w:rPr>
        <w:t>13</w:t>
      </w:r>
      <w:r w:rsidRPr="00D94DFE">
        <w:rPr>
          <w:rFonts w:ascii="Times" w:hAnsi="Times" w:cs="Times"/>
        </w:rPr>
        <w:t>.</w:t>
      </w:r>
    </w:p>
    <w:p w14:paraId="6BD9456E" w14:textId="77777777" w:rsidR="00015308" w:rsidRPr="00D94DFE" w:rsidRDefault="00015308" w:rsidP="00015308">
      <w:pPr>
        <w:pStyle w:val="ListParagraph"/>
        <w:numPr>
          <w:ilvl w:val="0"/>
          <w:numId w:val="7"/>
        </w:numPr>
        <w:spacing w:line="240" w:lineRule="auto"/>
        <w:jc w:val="both"/>
        <w:rPr>
          <w:rFonts w:ascii="Times" w:hAnsi="Times" w:cs="Times"/>
        </w:rPr>
      </w:pPr>
      <w:r w:rsidRPr="00D94DFE">
        <w:rPr>
          <w:rFonts w:ascii="Times" w:hAnsi="Times" w:cs="Times"/>
          <w:b/>
          <w:lang w:val="en-GB"/>
        </w:rPr>
        <w:t>6PGDH:</w:t>
      </w:r>
      <w:r w:rsidRPr="00D94DFE">
        <w:rPr>
          <w:rFonts w:ascii="Times" w:hAnsi="Times" w:cs="Times"/>
        </w:rPr>
        <w:t xml:space="preserve"> 6-phosphogluconic dehydrogenase in the pentose phosphate pathway follows an ordered sequential mechanism. NADP⁺ binds first, followed by 6-phosphogluconate, which is then oxidized and decarboxylated to produce ribulose-5-phosphate, NADPH, and CO₂</w:t>
      </w:r>
      <w:r w:rsidRPr="00D94DFE">
        <w:rPr>
          <w:rFonts w:ascii="Times" w:hAnsi="Times" w:cs="Times"/>
          <w:vertAlign w:val="superscript"/>
        </w:rPr>
        <w:t>14-15</w:t>
      </w:r>
      <w:r w:rsidRPr="00D94DFE">
        <w:rPr>
          <w:rFonts w:ascii="Times" w:hAnsi="Times" w:cs="Times"/>
        </w:rPr>
        <w:t>.</w:t>
      </w:r>
    </w:p>
    <w:p w14:paraId="09497B42" w14:textId="77777777" w:rsidR="00015308" w:rsidRPr="00D94DFE" w:rsidRDefault="00015308" w:rsidP="00015308">
      <w:pPr>
        <w:pStyle w:val="ListParagraph"/>
        <w:numPr>
          <w:ilvl w:val="0"/>
          <w:numId w:val="7"/>
        </w:numPr>
        <w:spacing w:line="240" w:lineRule="auto"/>
        <w:jc w:val="both"/>
        <w:rPr>
          <w:rFonts w:ascii="Times" w:hAnsi="Times" w:cs="Times"/>
        </w:rPr>
      </w:pPr>
      <w:r w:rsidRPr="00D94DFE">
        <w:rPr>
          <w:rFonts w:ascii="Times" w:hAnsi="Times" w:cs="Times"/>
          <w:b/>
          <w:lang w:val="en-GB"/>
        </w:rPr>
        <w:t xml:space="preserve">PRI: </w:t>
      </w:r>
      <w:r w:rsidRPr="00D94DFE">
        <w:rPr>
          <w:rFonts w:ascii="Times" w:hAnsi="Times" w:cs="Times"/>
          <w:lang w:val="en-GB"/>
        </w:rPr>
        <w:t>R</w:t>
      </w:r>
      <w:r w:rsidRPr="00D94DFE">
        <w:rPr>
          <w:rFonts w:ascii="Times" w:hAnsi="Times" w:cs="Times"/>
        </w:rPr>
        <w:t>ibose-5-phosphate isomerase catalyzes the conversion of ribulose-5-phosphate to ribose-5-phosphate through a mechanism involving substrate binding, enediol intermediate formation, proton shifting, and product release</w:t>
      </w:r>
      <w:r w:rsidRPr="00D94DFE">
        <w:rPr>
          <w:rFonts w:ascii="Times" w:hAnsi="Times" w:cs="Times"/>
          <w:vertAlign w:val="superscript"/>
        </w:rPr>
        <w:t>16</w:t>
      </w:r>
      <w:r w:rsidRPr="00D94DFE">
        <w:rPr>
          <w:rFonts w:ascii="Times" w:hAnsi="Times" w:cs="Times"/>
        </w:rPr>
        <w:t xml:space="preserve">. </w:t>
      </w:r>
    </w:p>
    <w:p w14:paraId="630A54D6" w14:textId="77777777" w:rsidR="00015308" w:rsidRPr="00D94DFE" w:rsidRDefault="00015308" w:rsidP="00015308">
      <w:pPr>
        <w:pStyle w:val="ListParagraph"/>
        <w:numPr>
          <w:ilvl w:val="0"/>
          <w:numId w:val="7"/>
        </w:numPr>
        <w:spacing w:line="240" w:lineRule="auto"/>
        <w:jc w:val="both"/>
        <w:rPr>
          <w:rFonts w:ascii="Times" w:hAnsi="Times" w:cs="Times"/>
        </w:rPr>
      </w:pPr>
      <w:r w:rsidRPr="00D94DFE">
        <w:rPr>
          <w:rFonts w:ascii="Times" w:hAnsi="Times" w:cs="Times"/>
          <w:b/>
          <w:lang w:val="en-GB"/>
        </w:rPr>
        <w:t>PRPPS:</w:t>
      </w:r>
      <w:r w:rsidRPr="00D94DFE">
        <w:rPr>
          <w:rFonts w:ascii="Times" w:hAnsi="Times" w:cs="Times"/>
          <w:lang w:val="en-GB"/>
        </w:rPr>
        <w:t xml:space="preserve"> </w:t>
      </w:r>
      <w:r w:rsidRPr="00D94DFE">
        <w:rPr>
          <w:rFonts w:ascii="Times" w:hAnsi="Times" w:cs="Times"/>
        </w:rPr>
        <w:t>Phosphoribosyl pyrophosphate synthetase (PRPP synthetase) follows an ordered sequential mechanism. ATP binds first to the enzyme, followed by ribose-5-phosphate. The enzyme then catalyzes the transfer of the pyrophosphate group from ATP to ribose-5-phosphate, forming PRPP and AMP</w:t>
      </w:r>
      <w:r w:rsidRPr="00D94DFE">
        <w:rPr>
          <w:rFonts w:ascii="Times" w:hAnsi="Times" w:cs="Times"/>
          <w:vertAlign w:val="superscript"/>
        </w:rPr>
        <w:t>17</w:t>
      </w:r>
      <w:r w:rsidRPr="00D94DFE">
        <w:rPr>
          <w:rFonts w:ascii="Times" w:hAnsi="Times" w:cs="Times"/>
        </w:rPr>
        <w:t>.</w:t>
      </w:r>
    </w:p>
    <w:p w14:paraId="1E6588FC" w14:textId="47E6E8D6" w:rsidR="00015308" w:rsidRPr="00D94DFE" w:rsidRDefault="008F680E" w:rsidP="00015308">
      <w:pPr>
        <w:spacing w:line="240" w:lineRule="auto"/>
        <w:jc w:val="both"/>
        <w:rPr>
          <w:rFonts w:ascii="Times" w:hAnsi="Times" w:cs="Times"/>
          <w:bCs/>
          <w:color w:val="000000" w:themeColor="text1"/>
          <w:lang w:val="en-GB"/>
        </w:rPr>
      </w:pPr>
      <w:r w:rsidRPr="00D94DFE">
        <w:rPr>
          <w:rFonts w:ascii="Times" w:hAnsi="Times" w:cs="Times"/>
          <w:lang w:val="en-GB"/>
        </w:rPr>
        <w:t xml:space="preserve">We </w:t>
      </w:r>
      <w:r w:rsidR="00AA572D" w:rsidRPr="00D94DFE">
        <w:rPr>
          <w:rFonts w:ascii="Times" w:hAnsi="Times" w:cs="Times"/>
          <w:lang w:val="en-GB"/>
        </w:rPr>
        <w:t xml:space="preserve">trained and </w:t>
      </w:r>
      <w:r w:rsidRPr="00D94DFE">
        <w:rPr>
          <w:rFonts w:ascii="Times" w:hAnsi="Times" w:cs="Times"/>
          <w:lang w:val="en-GB"/>
        </w:rPr>
        <w:t>tested different models</w:t>
      </w:r>
      <w:r w:rsidR="00A60E8B" w:rsidRPr="00D94DFE">
        <w:rPr>
          <w:rFonts w:ascii="Times" w:hAnsi="Times" w:cs="Times"/>
          <w:lang w:val="en-GB"/>
        </w:rPr>
        <w:t>. Th</w:t>
      </w:r>
      <w:r w:rsidR="00C03F9D" w:rsidRPr="00D94DFE">
        <w:rPr>
          <w:rFonts w:ascii="Times" w:hAnsi="Times" w:cs="Times"/>
          <w:lang w:val="en-GB"/>
        </w:rPr>
        <w:t xml:space="preserve">is section and </w:t>
      </w:r>
      <w:r w:rsidR="005337E9" w:rsidRPr="00D94DFE">
        <w:rPr>
          <w:rFonts w:ascii="Times" w:hAnsi="Times" w:cs="Times"/>
          <w:b/>
          <w:bCs/>
          <w:lang w:val="en-GB"/>
        </w:rPr>
        <w:t>Supporting Information 3.3</w:t>
      </w:r>
      <w:r w:rsidR="005337E9" w:rsidRPr="00D94DFE">
        <w:rPr>
          <w:rFonts w:ascii="Times" w:hAnsi="Times" w:cs="Times"/>
          <w:lang w:val="en-GB"/>
        </w:rPr>
        <w:t xml:space="preserve"> </w:t>
      </w:r>
      <w:r w:rsidR="00C03F9D" w:rsidRPr="00D94DFE">
        <w:rPr>
          <w:rFonts w:ascii="Times" w:hAnsi="Times" w:cs="Times"/>
          <w:lang w:val="en-GB"/>
        </w:rPr>
        <w:t>describe the relevant results of the coarse graining procedure</w:t>
      </w:r>
      <w:r w:rsidRPr="00D94DFE">
        <w:rPr>
          <w:rFonts w:ascii="Times" w:hAnsi="Times" w:cs="Times"/>
          <w:lang w:val="en-GB"/>
        </w:rPr>
        <w:t xml:space="preserve">. The model in the main text utilizes </w:t>
      </w:r>
      <w:r w:rsidR="00015308" w:rsidRPr="00D94DFE">
        <w:rPr>
          <w:rFonts w:ascii="Times" w:hAnsi="Times" w:cs="Times"/>
          <w:lang w:val="en-GB"/>
        </w:rPr>
        <w:t>Bi-Bi Ordered Equilibrium equation</w:t>
      </w:r>
      <w:r w:rsidR="00AA572D" w:rsidRPr="00D94DFE">
        <w:rPr>
          <w:rFonts w:ascii="Times" w:hAnsi="Times" w:cs="Times"/>
          <w:lang w:val="en-GB"/>
        </w:rPr>
        <w:t>s</w:t>
      </w:r>
      <w:r w:rsidR="00015308" w:rsidRPr="00D94DFE">
        <w:rPr>
          <w:rFonts w:ascii="Times" w:hAnsi="Times" w:cs="Times"/>
          <w:lang w:val="en-GB"/>
        </w:rPr>
        <w:t xml:space="preserve"> for enzymes</w:t>
      </w:r>
      <w:r w:rsidR="00A60E8B" w:rsidRPr="00D94DFE">
        <w:rPr>
          <w:rFonts w:ascii="Times" w:hAnsi="Times" w:cs="Times"/>
          <w:lang w:val="en-GB"/>
        </w:rPr>
        <w:t xml:space="preserve"> and</w:t>
      </w:r>
      <w:r w:rsidR="00015308" w:rsidRPr="00D94DFE">
        <w:rPr>
          <w:rFonts w:ascii="Times" w:hAnsi="Times" w:cs="Times"/>
          <w:lang w:val="en-GB"/>
        </w:rPr>
        <w:t xml:space="preserve"> is </w:t>
      </w:r>
      <w:r w:rsidR="00AA572D" w:rsidRPr="00D94DFE">
        <w:rPr>
          <w:rFonts w:ascii="Times" w:hAnsi="Times" w:cs="Times"/>
          <w:lang w:val="en-GB"/>
        </w:rPr>
        <w:t>best described in</w:t>
      </w:r>
      <w:r w:rsidR="00015308" w:rsidRPr="00D94DFE">
        <w:rPr>
          <w:rFonts w:ascii="Times" w:hAnsi="Times" w:cs="Times"/>
          <w:lang w:val="en-GB"/>
        </w:rPr>
        <w:t xml:space="preserve"> Cook and Cleland</w:t>
      </w:r>
      <w:r w:rsidR="007B63B6" w:rsidRPr="00D94DFE">
        <w:rPr>
          <w:rFonts w:ascii="Times" w:hAnsi="Times" w:cs="Times"/>
          <w:lang w:val="en-GB"/>
        </w:rPr>
        <w:t>;</w:t>
      </w:r>
      <w:r w:rsidR="007B63B6" w:rsidRPr="00D94DFE">
        <w:rPr>
          <w:rFonts w:ascii="Times" w:hAnsi="Times" w:cs="Times"/>
          <w:vertAlign w:val="superscript"/>
          <w:lang w:val="en-GB"/>
        </w:rPr>
        <w:t>2</w:t>
      </w:r>
      <w:r w:rsidR="00015308" w:rsidRPr="00D94DFE">
        <w:rPr>
          <w:rFonts w:ascii="Times" w:hAnsi="Times" w:cs="Times"/>
          <w:lang w:val="en-GB"/>
        </w:rPr>
        <w:t xml:space="preserve"> this term is present in the overall flux for a reversible reaction inside the CSTR summarized by </w:t>
      </w:r>
      <w:r w:rsidR="00015308" w:rsidRPr="00D94DFE">
        <w:rPr>
          <w:rFonts w:ascii="Times" w:hAnsi="Times" w:cs="Times"/>
          <w:b/>
          <w:bCs/>
          <w:lang w:val="en-GB"/>
        </w:rPr>
        <w:t>Equation S1.</w:t>
      </w:r>
    </w:p>
    <w:p w14:paraId="3844ECF6" w14:textId="77777777" w:rsidR="00015308" w:rsidRPr="00D94DFE" w:rsidRDefault="00015308" w:rsidP="00015308">
      <w:pPr>
        <w:spacing w:line="240" w:lineRule="auto"/>
        <w:jc w:val="both"/>
        <w:rPr>
          <w:rFonts w:ascii="Times" w:eastAsiaTheme="minorEastAsia" w:hAnsi="Times" w:cs="Times"/>
          <w:lang w:val="en-G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222"/>
        <w:gridCol w:w="751"/>
      </w:tblGrid>
      <w:tr w:rsidR="00015308" w:rsidRPr="00D94DFE" w14:paraId="3F4D31E6" w14:textId="77777777" w:rsidTr="00CA26C9">
        <w:tc>
          <w:tcPr>
            <w:tcW w:w="8222" w:type="dxa"/>
            <w:hideMark/>
          </w:tcPr>
          <w:p w14:paraId="474362CC" w14:textId="77777777" w:rsidR="00015308" w:rsidRPr="00D94DFE" w:rsidRDefault="00B5395E" w:rsidP="00CA26C9">
            <w:pPr>
              <w:jc w:val="both"/>
              <w:rPr>
                <w:rFonts w:ascii="Times" w:eastAsiaTheme="minorEastAsia" w:hAnsi="Times" w:cs="Times"/>
                <w:color w:val="000000" w:themeColor="text1"/>
              </w:rPr>
            </w:pPr>
            <m:oMathPara>
              <m:oMath>
                <m:f>
                  <m:fPr>
                    <m:ctrlPr>
                      <w:rPr>
                        <w:rFonts w:ascii="Cambria Math" w:hAnsi="Cambria Math" w:cs="Times"/>
                        <w:i/>
                      </w:rPr>
                    </m:ctrlPr>
                  </m:fPr>
                  <m:num>
                    <m:r>
                      <w:rPr>
                        <w:rFonts w:ascii="Cambria Math" w:hAnsi="Cambria Math" w:cs="Times"/>
                      </w:rPr>
                      <m:t>d</m:t>
                    </m:r>
                    <m:sSub>
                      <m:sSubPr>
                        <m:ctrlPr>
                          <w:rPr>
                            <w:rFonts w:ascii="Cambria Math" w:eastAsiaTheme="minorEastAsia" w:hAnsi="Cambria Math" w:cs="Times"/>
                            <w:i/>
                            <w:color w:val="000000" w:themeColor="text1"/>
                          </w:rPr>
                        </m:ctrlPr>
                      </m:sSubPr>
                      <m:e>
                        <m:r>
                          <w:rPr>
                            <w:rFonts w:ascii="Cambria Math" w:eastAsiaTheme="minorEastAsia" w:hAnsi="Cambria Math" w:cs="Times"/>
                            <w:color w:val="000000" w:themeColor="text1"/>
                          </w:rPr>
                          <m:t>X</m:t>
                        </m:r>
                      </m:e>
                      <m:sub>
                        <m:r>
                          <w:rPr>
                            <w:rFonts w:ascii="Cambria Math" w:eastAsiaTheme="minorEastAsia" w:hAnsi="Cambria Math" w:cs="Times"/>
                            <w:color w:val="000000" w:themeColor="text1"/>
                          </w:rPr>
                          <m:t>i</m:t>
                        </m:r>
                      </m:sub>
                    </m:sSub>
                  </m:num>
                  <m:den>
                    <m:r>
                      <w:rPr>
                        <w:rFonts w:ascii="Cambria Math" w:hAnsi="Cambria Math" w:cs="Times"/>
                      </w:rPr>
                      <m:t>dt</m:t>
                    </m:r>
                  </m:den>
                </m:f>
                <m:r>
                  <w:rPr>
                    <w:rFonts w:ascii="Cambria Math" w:eastAsiaTheme="minorEastAsia" w:hAnsi="Cambria Math" w:cs="Times"/>
                    <w:color w:val="000000" w:themeColor="text1"/>
                  </w:rPr>
                  <m:t>=</m:t>
                </m:r>
                <m:sSub>
                  <m:sSubPr>
                    <m:ctrlPr>
                      <w:rPr>
                        <w:rFonts w:ascii="Cambria Math" w:eastAsiaTheme="minorEastAsia" w:hAnsi="Cambria Math" w:cs="Times"/>
                        <w:i/>
                        <w:color w:val="000000" w:themeColor="text1"/>
                      </w:rPr>
                    </m:ctrlPr>
                  </m:sSubPr>
                  <m:e>
                    <m:r>
                      <w:rPr>
                        <w:rFonts w:ascii="Cambria Math" w:eastAsiaTheme="minorEastAsia" w:hAnsi="Cambria Math" w:cs="Times"/>
                        <w:color w:val="000000" w:themeColor="text1"/>
                      </w:rPr>
                      <m:t>V</m:t>
                    </m:r>
                  </m:e>
                  <m:sub>
                    <m:r>
                      <w:rPr>
                        <w:rFonts w:ascii="Cambria Math" w:eastAsiaTheme="minorEastAsia" w:hAnsi="Cambria Math" w:cs="Times"/>
                        <w:color w:val="000000" w:themeColor="text1"/>
                      </w:rPr>
                      <m:t>Forward</m:t>
                    </m:r>
                  </m:sub>
                </m:sSub>
                <m:r>
                  <w:rPr>
                    <w:rFonts w:ascii="Cambria Math" w:eastAsiaTheme="minorEastAsia" w:hAnsi="Cambria Math" w:cs="Times"/>
                    <w:color w:val="000000" w:themeColor="text1"/>
                  </w:rPr>
                  <m:t>-</m:t>
                </m:r>
                <m:r>
                  <w:rPr>
                    <w:rFonts w:ascii="Cambria Math" w:eastAsiaTheme="minorEastAsia" w:hAnsi="Cambria Math" w:cs="Times"/>
                    <w:color w:val="000000" w:themeColor="text1"/>
                  </w:rPr>
                  <m:t xml:space="preserve"> </m:t>
                </m:r>
                <m:sSub>
                  <m:sSubPr>
                    <m:ctrlPr>
                      <w:rPr>
                        <w:rFonts w:ascii="Cambria Math" w:eastAsiaTheme="minorEastAsia" w:hAnsi="Cambria Math" w:cs="Times"/>
                        <w:i/>
                        <w:color w:val="000000" w:themeColor="text1"/>
                      </w:rPr>
                    </m:ctrlPr>
                  </m:sSubPr>
                  <m:e>
                    <m:r>
                      <w:rPr>
                        <w:rFonts w:ascii="Cambria Math" w:eastAsiaTheme="minorEastAsia" w:hAnsi="Cambria Math" w:cs="Times"/>
                        <w:color w:val="000000" w:themeColor="text1"/>
                      </w:rPr>
                      <m:t>V</m:t>
                    </m:r>
                  </m:e>
                  <m:sub>
                    <m:r>
                      <w:rPr>
                        <w:rFonts w:ascii="Cambria Math" w:eastAsiaTheme="minorEastAsia" w:hAnsi="Cambria Math" w:cs="Times"/>
                        <w:color w:val="000000" w:themeColor="text1"/>
                      </w:rPr>
                      <m:t>reverse</m:t>
                    </m:r>
                  </m:sub>
                </m:sSub>
                <m:r>
                  <w:rPr>
                    <w:rFonts w:ascii="Cambria Math" w:eastAsiaTheme="minorEastAsia" w:hAnsi="Cambria Math" w:cs="Times"/>
                    <w:color w:val="000000" w:themeColor="text1"/>
                  </w:rPr>
                  <m:t xml:space="preserve">+ </m:t>
                </m:r>
                <m:sSub>
                  <m:sSubPr>
                    <m:ctrlPr>
                      <w:rPr>
                        <w:rFonts w:ascii="Cambria Math" w:hAnsi="Cambria Math" w:cs="Times"/>
                        <w:bCs/>
                        <w:i/>
                        <w:color w:val="000000" w:themeColor="text1"/>
                        <w:lang w:val="en-GB"/>
                      </w:rPr>
                    </m:ctrlPr>
                  </m:sSubPr>
                  <m:e>
                    <m:r>
                      <w:rPr>
                        <w:rFonts w:ascii="Cambria Math" w:hAnsi="Cambria Math" w:cs="Times"/>
                        <w:color w:val="000000" w:themeColor="text1"/>
                        <w:lang w:val="en-GB"/>
                      </w:rPr>
                      <m:t>Kf</m:t>
                    </m:r>
                  </m:e>
                  <m:sub>
                    <m:r>
                      <w:rPr>
                        <w:rFonts w:ascii="Cambria Math" w:hAnsi="Cambria Math" w:cs="Times"/>
                        <w:color w:val="000000" w:themeColor="text1"/>
                        <w:lang w:val="en-GB"/>
                      </w:rPr>
                      <m:t>in</m:t>
                    </m:r>
                    <m:r>
                      <w:rPr>
                        <w:rFonts w:ascii="Cambria Math" w:hAnsi="Cambria Math" w:cs="Times"/>
                        <w:color w:val="000000" w:themeColor="text1"/>
                        <w:lang w:val="en-GB"/>
                      </w:rPr>
                      <m:t>,</m:t>
                    </m:r>
                    <m:r>
                      <w:rPr>
                        <w:rFonts w:ascii="Cambria Math" w:hAnsi="Cambria Math" w:cs="Times"/>
                        <w:color w:val="000000" w:themeColor="text1"/>
                        <w:lang w:val="en-GB"/>
                      </w:rPr>
                      <m:t>I</m:t>
                    </m:r>
                  </m:sub>
                </m:sSub>
                <m:sSub>
                  <m:sSubPr>
                    <m:ctrlPr>
                      <w:rPr>
                        <w:rFonts w:ascii="Cambria Math" w:eastAsiaTheme="minorEastAsia" w:hAnsi="Cambria Math" w:cs="Times"/>
                        <w:i/>
                        <w:color w:val="000000" w:themeColor="text1"/>
                      </w:rPr>
                    </m:ctrlPr>
                  </m:sSubPr>
                  <m:e>
                    <m:r>
                      <w:rPr>
                        <w:rFonts w:ascii="Cambria Math" w:eastAsiaTheme="minorEastAsia" w:hAnsi="Cambria Math" w:cs="Times"/>
                        <w:color w:val="000000" w:themeColor="text1"/>
                      </w:rPr>
                      <m:t>X</m:t>
                    </m:r>
                  </m:e>
                  <m:sub>
                    <m:r>
                      <w:rPr>
                        <w:rFonts w:ascii="Cambria Math" w:eastAsiaTheme="minorEastAsia" w:hAnsi="Cambria Math" w:cs="Times"/>
                        <w:color w:val="000000" w:themeColor="text1"/>
                      </w:rPr>
                      <m:t>in</m:t>
                    </m:r>
                    <m:r>
                      <w:rPr>
                        <w:rFonts w:ascii="Cambria Math" w:eastAsiaTheme="minorEastAsia" w:hAnsi="Cambria Math" w:cs="Times"/>
                        <w:color w:val="000000" w:themeColor="text1"/>
                      </w:rPr>
                      <m:t>,</m:t>
                    </m:r>
                    <m:r>
                      <w:rPr>
                        <w:rFonts w:ascii="Cambria Math" w:eastAsiaTheme="minorEastAsia" w:hAnsi="Cambria Math" w:cs="Times"/>
                        <w:color w:val="000000" w:themeColor="text1"/>
                      </w:rPr>
                      <m:t>stock</m:t>
                    </m:r>
                    <m:r>
                      <w:rPr>
                        <w:rFonts w:ascii="Cambria Math" w:eastAsiaTheme="minorEastAsia" w:hAnsi="Cambria Math" w:cs="Times"/>
                        <w:color w:val="000000" w:themeColor="text1"/>
                      </w:rPr>
                      <m:t xml:space="preserve"> </m:t>
                    </m:r>
                  </m:sub>
                </m:sSub>
                <m:r>
                  <w:rPr>
                    <w:rFonts w:ascii="Cambria Math" w:eastAsiaTheme="minorEastAsia" w:hAnsi="Cambria Math" w:cs="Times"/>
                    <w:color w:val="000000" w:themeColor="text1"/>
                  </w:rPr>
                  <m:t>-</m:t>
                </m:r>
                <m:r>
                  <w:rPr>
                    <w:rFonts w:ascii="Cambria Math" w:eastAsiaTheme="minorEastAsia" w:hAnsi="Cambria Math" w:cs="Times"/>
                    <w:color w:val="000000" w:themeColor="text1"/>
                  </w:rPr>
                  <m:t>Kf</m:t>
                </m:r>
                <m:r>
                  <w:rPr>
                    <w:rFonts w:ascii="Cambria Math" w:eastAsiaTheme="minorEastAsia" w:hAnsi="Cambria Math" w:cs="Times"/>
                    <w:color w:val="000000" w:themeColor="text1"/>
                  </w:rPr>
                  <m:t>*</m:t>
                </m:r>
                <m:sSub>
                  <m:sSubPr>
                    <m:ctrlPr>
                      <w:rPr>
                        <w:rFonts w:ascii="Cambria Math" w:eastAsiaTheme="minorEastAsia" w:hAnsi="Cambria Math" w:cs="Times"/>
                        <w:i/>
                        <w:color w:val="000000" w:themeColor="text1"/>
                      </w:rPr>
                    </m:ctrlPr>
                  </m:sSubPr>
                  <m:e>
                    <m:r>
                      <w:rPr>
                        <w:rFonts w:ascii="Cambria Math" w:eastAsiaTheme="minorEastAsia" w:hAnsi="Cambria Math" w:cs="Times"/>
                        <w:color w:val="000000" w:themeColor="text1"/>
                      </w:rPr>
                      <m:t>X</m:t>
                    </m:r>
                  </m:e>
                  <m:sub>
                    <m:r>
                      <w:rPr>
                        <w:rFonts w:ascii="Cambria Math" w:eastAsiaTheme="minorEastAsia" w:hAnsi="Cambria Math" w:cs="Times"/>
                        <w:color w:val="000000" w:themeColor="text1"/>
                      </w:rPr>
                      <m:t>i</m:t>
                    </m:r>
                  </m:sub>
                </m:sSub>
              </m:oMath>
            </m:oMathPara>
          </w:p>
          <w:p w14:paraId="7F32063F" w14:textId="77777777" w:rsidR="00015308" w:rsidRPr="00D94DFE" w:rsidRDefault="00015308" w:rsidP="00CA26C9">
            <w:pPr>
              <w:jc w:val="both"/>
              <w:rPr>
                <w:rFonts w:ascii="Times" w:eastAsia="Calibri" w:hAnsi="Times" w:cs="Times"/>
                <w:color w:val="000000" w:themeColor="text1"/>
              </w:rPr>
            </w:pPr>
            <m:oMathPara>
              <m:oMath>
                <m:r>
                  <w:rPr>
                    <w:rFonts w:ascii="Cambria Math" w:eastAsiaTheme="minorEastAsia" w:hAnsi="Cambria Math" w:cs="Times"/>
                    <w:color w:val="000000" w:themeColor="text1"/>
                  </w:rPr>
                  <m:t xml:space="preserve"> </m:t>
                </m:r>
              </m:oMath>
            </m:oMathPara>
          </w:p>
        </w:tc>
        <w:tc>
          <w:tcPr>
            <w:tcW w:w="751" w:type="dxa"/>
          </w:tcPr>
          <w:p w14:paraId="3D268C6F" w14:textId="77777777" w:rsidR="00015308" w:rsidRPr="00D94DFE" w:rsidRDefault="00015308" w:rsidP="00CA26C9">
            <w:pPr>
              <w:jc w:val="both"/>
              <w:rPr>
                <w:rFonts w:ascii="Times" w:eastAsia="Calibri" w:hAnsi="Times" w:cs="Times"/>
                <w:color w:val="000000" w:themeColor="text1"/>
              </w:rPr>
            </w:pPr>
          </w:p>
          <w:p w14:paraId="0AE64762" w14:textId="77777777" w:rsidR="00015308" w:rsidRPr="00D94DFE" w:rsidRDefault="00015308" w:rsidP="00CA26C9">
            <w:pPr>
              <w:jc w:val="both"/>
              <w:rPr>
                <w:rFonts w:ascii="Times" w:eastAsia="Calibri" w:hAnsi="Times" w:cs="Times"/>
                <w:color w:val="000000" w:themeColor="text1"/>
              </w:rPr>
            </w:pPr>
            <w:r w:rsidRPr="00D94DFE">
              <w:rPr>
                <w:rFonts w:ascii="Times" w:eastAsia="Calibri" w:hAnsi="Times" w:cs="Times"/>
                <w:color w:val="000000" w:themeColor="text1"/>
              </w:rPr>
              <w:t xml:space="preserve">  (S1)</w:t>
            </w:r>
          </w:p>
        </w:tc>
      </w:tr>
    </w:tbl>
    <w:p w14:paraId="0F802058" w14:textId="77777777" w:rsidR="00015308" w:rsidRPr="00D94DFE" w:rsidRDefault="00015308" w:rsidP="00015308">
      <w:pPr>
        <w:spacing w:line="240" w:lineRule="auto"/>
        <w:jc w:val="both"/>
        <w:rPr>
          <w:rFonts w:ascii="Times" w:eastAsiaTheme="minorEastAsia" w:hAnsi="Times" w:cs="Times"/>
          <w:lang w:val="en-GB"/>
        </w:rPr>
      </w:pPr>
    </w:p>
    <w:p w14:paraId="41659700" w14:textId="15B5B060" w:rsidR="00015308" w:rsidRPr="00D94DFE" w:rsidRDefault="00015308" w:rsidP="00015308">
      <w:pPr>
        <w:spacing w:line="240" w:lineRule="auto"/>
        <w:jc w:val="both"/>
        <w:rPr>
          <w:rFonts w:ascii="Times" w:hAnsi="Times" w:cs="Times"/>
          <w:bCs/>
          <w:color w:val="000000" w:themeColor="text1"/>
          <w:lang w:val="en-GB"/>
        </w:rPr>
      </w:pPr>
      <w:r w:rsidRPr="00D94DFE">
        <w:rPr>
          <w:rFonts w:ascii="Times" w:hAnsi="Times" w:cs="Times"/>
          <w:bCs/>
          <w:color w:val="000000" w:themeColor="text1"/>
          <w:lang w:val="en-GB"/>
        </w:rPr>
        <w:t xml:space="preserve">Where the </w:t>
      </w:r>
      <w:r w:rsidRPr="00D94DFE">
        <w:rPr>
          <w:rFonts w:ascii="Times" w:hAnsi="Times" w:cs="Times"/>
          <w:lang w:val="en-GB"/>
        </w:rPr>
        <w:t xml:space="preserve">Bi-Bi Ordered Equilibrium </w:t>
      </w:r>
      <w:r w:rsidRPr="00D94DFE">
        <w:rPr>
          <w:rFonts w:ascii="Times" w:hAnsi="Times" w:cs="Times"/>
          <w:bCs/>
          <w:color w:val="000000" w:themeColor="text1"/>
          <w:lang w:val="en-GB"/>
        </w:rPr>
        <w:t xml:space="preserve">forward and reverse reactions are noted by </w:t>
      </w:r>
      <w:r w:rsidRPr="00D94DFE">
        <w:rPr>
          <w:rFonts w:ascii="Times" w:hAnsi="Times" w:cs="Times"/>
          <w:b/>
          <w:color w:val="000000" w:themeColor="text1"/>
          <w:lang w:val="en-GB"/>
        </w:rPr>
        <w:t xml:space="preserve">V </w:t>
      </w:r>
      <w:r w:rsidRPr="00D94DFE">
        <w:rPr>
          <w:rFonts w:ascii="Times" w:hAnsi="Times" w:cs="Times"/>
          <w:bCs/>
          <w:color w:val="000000" w:themeColor="text1"/>
          <w:lang w:val="en-GB"/>
        </w:rPr>
        <w:t xml:space="preserve">(with different kinetic rates), and the inflow </w:t>
      </w:r>
      <m:oMath>
        <m:sSub>
          <m:sSubPr>
            <m:ctrlPr>
              <w:rPr>
                <w:rFonts w:ascii="Cambria Math" w:hAnsi="Cambria Math" w:cs="Times"/>
                <w:b/>
                <w:bCs/>
                <w:i/>
                <w:color w:val="000000" w:themeColor="text1"/>
                <w:lang w:val="en-GB"/>
              </w:rPr>
            </m:ctrlPr>
          </m:sSubPr>
          <m:e>
            <m:r>
              <m:rPr>
                <m:sty m:val="bi"/>
              </m:rPr>
              <w:rPr>
                <w:rFonts w:ascii="Cambria Math" w:hAnsi="Cambria Math" w:cs="Times"/>
                <w:color w:val="000000" w:themeColor="text1"/>
                <w:lang w:val="en-GB"/>
              </w:rPr>
              <m:t>Kf</m:t>
            </m:r>
          </m:e>
          <m:sub>
            <m:r>
              <m:rPr>
                <m:sty m:val="bi"/>
              </m:rPr>
              <w:rPr>
                <w:rFonts w:ascii="Cambria Math" w:hAnsi="Cambria Math" w:cs="Times"/>
                <w:color w:val="000000" w:themeColor="text1"/>
                <w:lang w:val="en-GB"/>
              </w:rPr>
              <m:t>in,I</m:t>
            </m:r>
          </m:sub>
        </m:sSub>
      </m:oMath>
      <w:r w:rsidRPr="00D94DFE">
        <w:rPr>
          <w:rFonts w:ascii="Times" w:hAnsi="Times" w:cs="Times"/>
          <w:bCs/>
          <w:color w:val="000000" w:themeColor="text1"/>
          <w:lang w:val="en-GB"/>
        </w:rPr>
        <w:t xml:space="preserve"> and outflow </w:t>
      </w:r>
      <m:oMath>
        <m:r>
          <m:rPr>
            <m:sty m:val="bi"/>
          </m:rPr>
          <w:rPr>
            <w:rFonts w:ascii="Cambria Math" w:eastAsiaTheme="minorEastAsia" w:hAnsi="Cambria Math" w:cs="Times"/>
            <w:color w:val="000000" w:themeColor="text1"/>
          </w:rPr>
          <m:t>Kf</m:t>
        </m:r>
      </m:oMath>
      <w:r w:rsidRPr="00D94DFE">
        <w:rPr>
          <w:rFonts w:ascii="Times" w:hAnsi="Times" w:cs="Times"/>
          <w:bCs/>
          <w:color w:val="000000" w:themeColor="text1"/>
          <w:lang w:val="en-GB"/>
        </w:rPr>
        <w:t xml:space="preserve"> are proportional to the stock concentration and the concentration in the reactor respectively. </w:t>
      </w:r>
      <w:r w:rsidR="008F680E" w:rsidRPr="00D94DFE">
        <w:rPr>
          <w:rFonts w:ascii="Times" w:hAnsi="Times" w:cs="Times"/>
          <w:bCs/>
          <w:color w:val="000000" w:themeColor="text1"/>
          <w:lang w:val="en-GB"/>
        </w:rPr>
        <w:t xml:space="preserve">For irreversible enzymatic reactions </w:t>
      </w:r>
      <m:oMath>
        <m:sSub>
          <m:sSubPr>
            <m:ctrlPr>
              <w:rPr>
                <w:rFonts w:ascii="Cambria Math" w:eastAsiaTheme="minorEastAsia" w:hAnsi="Cambria Math" w:cs="Times"/>
                <w:b/>
                <w:bCs/>
                <w:i/>
                <w:color w:val="000000" w:themeColor="text1"/>
              </w:rPr>
            </m:ctrlPr>
          </m:sSubPr>
          <m:e>
            <m:r>
              <m:rPr>
                <m:sty m:val="bi"/>
              </m:rPr>
              <w:rPr>
                <w:rFonts w:ascii="Cambria Math" w:eastAsiaTheme="minorEastAsia" w:hAnsi="Cambria Math" w:cs="Times"/>
                <w:color w:val="000000" w:themeColor="text1"/>
              </w:rPr>
              <m:t>V</m:t>
            </m:r>
          </m:e>
          <m:sub>
            <m:r>
              <m:rPr>
                <m:sty m:val="bi"/>
              </m:rPr>
              <w:rPr>
                <w:rFonts w:ascii="Cambria Math" w:eastAsiaTheme="minorEastAsia" w:hAnsi="Cambria Math" w:cs="Times"/>
                <w:color w:val="000000" w:themeColor="text1"/>
              </w:rPr>
              <m:t>reverse</m:t>
            </m:r>
          </m:sub>
        </m:sSub>
        <m:r>
          <m:rPr>
            <m:sty m:val="bi"/>
          </m:rPr>
          <w:rPr>
            <w:rFonts w:ascii="Cambria Math" w:eastAsiaTheme="minorEastAsia" w:hAnsi="Cambria Math" w:cs="Times"/>
            <w:color w:val="000000" w:themeColor="text1"/>
          </w:rPr>
          <m:t>=0</m:t>
        </m:r>
      </m:oMath>
      <w:r w:rsidR="008F680E" w:rsidRPr="00D94DFE">
        <w:rPr>
          <w:rFonts w:ascii="Times" w:hAnsi="Times" w:cs="Times"/>
          <w:bCs/>
          <w:color w:val="000000" w:themeColor="text1"/>
          <w:lang w:val="en-GB"/>
        </w:rPr>
        <w:t xml:space="preserve">. </w:t>
      </w:r>
      <w:r w:rsidRPr="00D94DFE">
        <w:rPr>
          <w:rFonts w:ascii="Times" w:hAnsi="Times" w:cs="Times"/>
          <w:bCs/>
          <w:color w:val="000000" w:themeColor="text1"/>
          <w:lang w:val="en-GB"/>
        </w:rPr>
        <w:t xml:space="preserve">The inflow rate of input substrates is modelled and accounts for individual syringes connected to the CSTR reactor. Thus, the concentration of the input substrate in a syringe is larger than the final concentration in the reactor (as multiple syringes are connected to the CSTR) and is modelled according to </w:t>
      </w:r>
      <w:r w:rsidRPr="00D94DFE">
        <w:rPr>
          <w:rFonts w:ascii="Times" w:hAnsi="Times" w:cs="Times"/>
          <w:b/>
          <w:bCs/>
          <w:lang w:val="en-GB"/>
        </w:rPr>
        <w:t xml:space="preserve">Equation </w:t>
      </w:r>
      <w:r w:rsidRPr="00D94DFE">
        <w:rPr>
          <w:rFonts w:ascii="Times" w:hAnsi="Times" w:cs="Times"/>
          <w:b/>
          <w:color w:val="000000" w:themeColor="text1"/>
          <w:lang w:val="en-GB"/>
        </w:rPr>
        <w:t>S2</w:t>
      </w:r>
      <w:r w:rsidRPr="00D94DFE">
        <w:rPr>
          <w:rFonts w:ascii="Times" w:hAnsi="Times" w:cs="Times"/>
          <w:bCs/>
          <w:color w:val="000000" w:themeColor="text1"/>
          <w:lang w:val="en-GB"/>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64"/>
        <w:gridCol w:w="986"/>
      </w:tblGrid>
      <w:tr w:rsidR="00015308" w:rsidRPr="00D94DFE" w14:paraId="6B29680E" w14:textId="77777777" w:rsidTr="00CA26C9">
        <w:tc>
          <w:tcPr>
            <w:tcW w:w="8364" w:type="dxa"/>
          </w:tcPr>
          <w:p w14:paraId="715EBC54" w14:textId="77777777" w:rsidR="00015308" w:rsidRPr="00D94DFE" w:rsidRDefault="00B5395E" w:rsidP="00CA26C9">
            <w:pPr>
              <w:jc w:val="center"/>
              <w:rPr>
                <w:rFonts w:ascii="Times" w:hAnsi="Times" w:cs="Times"/>
                <w:bCs/>
                <w:color w:val="000000" w:themeColor="text1"/>
                <w:lang w:val="en-GB"/>
              </w:rPr>
            </w:pPr>
            <m:oMathPara>
              <m:oMath>
                <m:d>
                  <m:dPr>
                    <m:begChr m:val="["/>
                    <m:endChr m:val="]"/>
                    <m:ctrlPr>
                      <w:rPr>
                        <w:rFonts w:ascii="Cambria Math" w:hAnsi="Cambria Math" w:cs="Times"/>
                        <w:bCs/>
                        <w:i/>
                        <w:color w:val="000000" w:themeColor="text1"/>
                        <w:lang w:val="en-GB"/>
                      </w:rPr>
                    </m:ctrlPr>
                  </m:dPr>
                  <m:e>
                    <m:sSub>
                      <m:sSubPr>
                        <m:ctrlPr>
                          <w:rPr>
                            <w:rFonts w:ascii="Cambria Math" w:hAnsi="Cambria Math" w:cs="Times"/>
                            <w:bCs/>
                            <w:i/>
                            <w:color w:val="000000" w:themeColor="text1"/>
                            <w:lang w:val="en-GB"/>
                          </w:rPr>
                        </m:ctrlPr>
                      </m:sSubPr>
                      <m:e>
                        <m:r>
                          <w:rPr>
                            <w:rFonts w:ascii="Cambria Math" w:hAnsi="Cambria Math" w:cs="Times"/>
                            <w:color w:val="000000" w:themeColor="text1"/>
                            <w:lang w:val="en-GB"/>
                          </w:rPr>
                          <m:t>X</m:t>
                        </m:r>
                      </m:e>
                      <m:sub>
                        <m:r>
                          <w:rPr>
                            <w:rFonts w:ascii="Cambria Math" w:hAnsi="Cambria Math" w:cs="Times"/>
                            <w:color w:val="000000" w:themeColor="text1"/>
                            <w:lang w:val="en-GB"/>
                          </w:rPr>
                          <m:t>ss</m:t>
                        </m:r>
                      </m:sub>
                    </m:sSub>
                  </m:e>
                </m:d>
                <m:r>
                  <w:rPr>
                    <w:rFonts w:ascii="Cambria Math" w:hAnsi="Cambria Math" w:cs="Times"/>
                    <w:color w:val="000000" w:themeColor="text1"/>
                    <w:lang w:val="en-GB"/>
                  </w:rPr>
                  <m:t xml:space="preserve">= </m:t>
                </m:r>
                <m:sSub>
                  <m:sSubPr>
                    <m:ctrlPr>
                      <w:rPr>
                        <w:rFonts w:ascii="Cambria Math" w:eastAsiaTheme="minorEastAsia" w:hAnsi="Cambria Math" w:cs="Times"/>
                        <w:i/>
                        <w:color w:val="000000" w:themeColor="text1"/>
                      </w:rPr>
                    </m:ctrlPr>
                  </m:sSubPr>
                  <m:e>
                    <m:r>
                      <w:rPr>
                        <w:rFonts w:ascii="Cambria Math" w:eastAsiaTheme="minorEastAsia" w:hAnsi="Cambria Math" w:cs="Times"/>
                        <w:color w:val="000000" w:themeColor="text1"/>
                      </w:rPr>
                      <m:t>X</m:t>
                    </m:r>
                  </m:e>
                  <m:sub>
                    <m:r>
                      <w:rPr>
                        <w:rFonts w:ascii="Cambria Math" w:eastAsiaTheme="minorEastAsia" w:hAnsi="Cambria Math" w:cs="Times"/>
                        <w:color w:val="000000" w:themeColor="text1"/>
                      </w:rPr>
                      <m:t>in</m:t>
                    </m:r>
                    <m:r>
                      <w:rPr>
                        <w:rFonts w:ascii="Cambria Math" w:eastAsiaTheme="minorEastAsia" w:hAnsi="Cambria Math" w:cs="Times"/>
                        <w:color w:val="000000" w:themeColor="text1"/>
                      </w:rPr>
                      <m:t>,</m:t>
                    </m:r>
                    <m:r>
                      <w:rPr>
                        <w:rFonts w:ascii="Cambria Math" w:eastAsiaTheme="minorEastAsia" w:hAnsi="Cambria Math" w:cs="Times"/>
                        <w:color w:val="000000" w:themeColor="text1"/>
                      </w:rPr>
                      <m:t>stock</m:t>
                    </m:r>
                    <m:r>
                      <w:rPr>
                        <w:rFonts w:ascii="Cambria Math" w:eastAsiaTheme="minorEastAsia" w:hAnsi="Cambria Math" w:cs="Times"/>
                        <w:color w:val="000000" w:themeColor="text1"/>
                      </w:rPr>
                      <m:t xml:space="preserve"> </m:t>
                    </m:r>
                  </m:sub>
                </m:sSub>
                <m:f>
                  <m:fPr>
                    <m:ctrlPr>
                      <w:rPr>
                        <w:rFonts w:ascii="Cambria Math" w:hAnsi="Cambria Math" w:cs="Times"/>
                        <w:bCs/>
                        <w:i/>
                        <w:color w:val="000000" w:themeColor="text1"/>
                        <w:lang w:val="en-GB"/>
                      </w:rPr>
                    </m:ctrlPr>
                  </m:fPr>
                  <m:num>
                    <m:sSub>
                      <m:sSubPr>
                        <m:ctrlPr>
                          <w:rPr>
                            <w:rFonts w:ascii="Cambria Math" w:hAnsi="Cambria Math" w:cs="Times"/>
                            <w:bCs/>
                            <w:i/>
                            <w:color w:val="000000" w:themeColor="text1"/>
                            <w:lang w:val="en-GB"/>
                          </w:rPr>
                        </m:ctrlPr>
                      </m:sSubPr>
                      <m:e>
                        <m:r>
                          <w:rPr>
                            <w:rFonts w:ascii="Cambria Math" w:hAnsi="Cambria Math" w:cs="Times"/>
                            <w:color w:val="000000" w:themeColor="text1"/>
                            <w:lang w:val="en-GB"/>
                          </w:rPr>
                          <m:t>Kf</m:t>
                        </m:r>
                      </m:e>
                      <m:sub>
                        <m:r>
                          <w:rPr>
                            <w:rFonts w:ascii="Cambria Math" w:hAnsi="Cambria Math" w:cs="Times"/>
                            <w:color w:val="000000" w:themeColor="text1"/>
                            <w:lang w:val="en-GB"/>
                          </w:rPr>
                          <m:t>in</m:t>
                        </m:r>
                        <m:r>
                          <w:rPr>
                            <w:rFonts w:ascii="Cambria Math" w:hAnsi="Cambria Math" w:cs="Times"/>
                            <w:color w:val="000000" w:themeColor="text1"/>
                            <w:lang w:val="en-GB"/>
                          </w:rPr>
                          <m:t>,</m:t>
                        </m:r>
                        <m:r>
                          <w:rPr>
                            <w:rFonts w:ascii="Cambria Math" w:hAnsi="Cambria Math" w:cs="Times"/>
                            <w:color w:val="000000" w:themeColor="text1"/>
                            <w:lang w:val="en-GB"/>
                          </w:rPr>
                          <m:t>I</m:t>
                        </m:r>
                      </m:sub>
                    </m:sSub>
                  </m:num>
                  <m:den>
                    <m:r>
                      <w:rPr>
                        <w:rFonts w:ascii="Cambria Math" w:hAnsi="Cambria Math" w:cs="Times"/>
                        <w:color w:val="000000" w:themeColor="text1"/>
                        <w:lang w:val="en-GB"/>
                      </w:rPr>
                      <m:t>kf</m:t>
                    </m:r>
                  </m:den>
                </m:f>
              </m:oMath>
            </m:oMathPara>
          </w:p>
          <w:p w14:paraId="5A6BE0D8" w14:textId="77777777" w:rsidR="00015308" w:rsidRPr="00D94DFE" w:rsidRDefault="00015308" w:rsidP="00CA26C9">
            <w:pPr>
              <w:jc w:val="both"/>
              <w:rPr>
                <w:rFonts w:ascii="Times" w:hAnsi="Times" w:cs="Times"/>
                <w:i/>
                <w:color w:val="000000" w:themeColor="text1"/>
              </w:rPr>
            </w:pPr>
          </w:p>
        </w:tc>
        <w:tc>
          <w:tcPr>
            <w:tcW w:w="986" w:type="dxa"/>
          </w:tcPr>
          <w:p w14:paraId="779DA1E5" w14:textId="77777777" w:rsidR="00015308" w:rsidRPr="00D94DFE" w:rsidRDefault="00015308" w:rsidP="00CA26C9">
            <w:pPr>
              <w:jc w:val="both"/>
              <w:rPr>
                <w:rFonts w:ascii="Times" w:eastAsia="Calibri" w:hAnsi="Times" w:cs="Times"/>
                <w:color w:val="000000" w:themeColor="text1"/>
              </w:rPr>
            </w:pPr>
          </w:p>
          <w:p w14:paraId="7558CFD0" w14:textId="77777777" w:rsidR="00015308" w:rsidRPr="00D94DFE" w:rsidRDefault="00015308" w:rsidP="00CA26C9">
            <w:pPr>
              <w:jc w:val="both"/>
              <w:rPr>
                <w:rFonts w:ascii="Times" w:eastAsia="Calibri" w:hAnsi="Times" w:cs="Times"/>
                <w:color w:val="000000" w:themeColor="text1"/>
              </w:rPr>
            </w:pPr>
            <w:r w:rsidRPr="00D94DFE">
              <w:rPr>
                <w:rFonts w:ascii="Times" w:eastAsia="Calibri" w:hAnsi="Times" w:cs="Times"/>
                <w:color w:val="000000" w:themeColor="text1"/>
              </w:rPr>
              <w:t>(S2)</w:t>
            </w:r>
          </w:p>
        </w:tc>
      </w:tr>
    </w:tbl>
    <w:p w14:paraId="2E89C6EA" w14:textId="77777777" w:rsidR="00015308" w:rsidRPr="00D94DFE" w:rsidRDefault="00015308" w:rsidP="00015308">
      <w:pPr>
        <w:spacing w:line="240" w:lineRule="auto"/>
        <w:jc w:val="both"/>
        <w:rPr>
          <w:rFonts w:ascii="Times" w:hAnsi="Times" w:cs="Times"/>
          <w:bCs/>
          <w:color w:val="000000" w:themeColor="text1"/>
          <w:lang w:val="en-GB"/>
        </w:rPr>
      </w:pPr>
    </w:p>
    <w:p w14:paraId="29B583B7" w14:textId="5886A524" w:rsidR="008F680E" w:rsidRPr="00D94DFE" w:rsidRDefault="00015308" w:rsidP="00015308">
      <w:pPr>
        <w:spacing w:line="240" w:lineRule="auto"/>
        <w:jc w:val="both"/>
        <w:rPr>
          <w:rFonts w:ascii="Times" w:hAnsi="Times" w:cs="Times"/>
          <w:bCs/>
          <w:color w:val="000000" w:themeColor="text1"/>
          <w:lang w:val="en-GB"/>
        </w:rPr>
      </w:pPr>
      <w:r w:rsidRPr="00D94DFE">
        <w:rPr>
          <w:rFonts w:ascii="Times" w:hAnsi="Times" w:cs="Times"/>
          <w:bCs/>
          <w:color w:val="000000" w:themeColor="text1"/>
          <w:lang w:val="en-GB"/>
        </w:rPr>
        <w:t xml:space="preserve">Where </w:t>
      </w:r>
      <m:oMath>
        <m:sSub>
          <m:sSubPr>
            <m:ctrlPr>
              <w:rPr>
                <w:rFonts w:ascii="Cambria Math" w:hAnsi="Cambria Math" w:cs="Times"/>
                <w:b/>
                <w:bCs/>
                <w:color w:val="000000" w:themeColor="text1"/>
                <w:lang w:val="en-GB"/>
              </w:rPr>
            </m:ctrlPr>
          </m:sSubPr>
          <m:e>
            <m:r>
              <m:rPr>
                <m:sty m:val="b"/>
              </m:rPr>
              <w:rPr>
                <w:rFonts w:ascii="Cambria Math" w:hAnsi="Cambria Math" w:cs="Times"/>
                <w:color w:val="000000" w:themeColor="text1"/>
                <w:lang w:val="en-GB"/>
              </w:rPr>
              <m:t>[X</m:t>
            </m:r>
          </m:e>
          <m:sub>
            <m:r>
              <m:rPr>
                <m:sty m:val="b"/>
              </m:rPr>
              <w:rPr>
                <w:rFonts w:ascii="Cambria Math" w:hAnsi="Cambria Math" w:cs="Times"/>
                <w:color w:val="000000" w:themeColor="text1"/>
                <w:lang w:val="en-GB"/>
              </w:rPr>
              <m:t>ss</m:t>
            </m:r>
          </m:sub>
        </m:sSub>
        <m:r>
          <w:rPr>
            <w:rFonts w:ascii="Cambria Math" w:eastAsiaTheme="minorEastAsia" w:hAnsi="Cambria Math" w:cs="Times"/>
            <w:color w:val="000000" w:themeColor="text1"/>
            <w:lang w:val="en-GB"/>
          </w:rPr>
          <m:t xml:space="preserve">] </m:t>
        </m:r>
      </m:oMath>
      <w:r w:rsidRPr="00D94DFE">
        <w:rPr>
          <w:rFonts w:ascii="Times" w:eastAsiaTheme="minorEastAsia" w:hAnsi="Times" w:cs="Times"/>
          <w:bCs/>
          <w:color w:val="000000" w:themeColor="text1"/>
          <w:lang w:val="en-GB"/>
        </w:rPr>
        <w:t>is the concentration of a single substrate that flows into the reactor at steady state.</w:t>
      </w:r>
      <w:r w:rsidRPr="00D94DFE">
        <w:rPr>
          <w:rFonts w:ascii="Times" w:hAnsi="Times" w:cs="Times"/>
          <w:b/>
          <w:color w:val="000000" w:themeColor="text1"/>
          <w:lang w:val="en-GB"/>
        </w:rPr>
        <w:t xml:space="preserve"> </w:t>
      </w:r>
      <m:oMath>
        <m:sSub>
          <m:sSubPr>
            <m:ctrlPr>
              <w:rPr>
                <w:rFonts w:ascii="Cambria Math" w:hAnsi="Cambria Math" w:cs="Times"/>
                <w:b/>
                <w:bCs/>
                <w:i/>
                <w:color w:val="000000" w:themeColor="text1"/>
                <w:lang w:val="en-GB"/>
              </w:rPr>
            </m:ctrlPr>
          </m:sSubPr>
          <m:e>
            <m:r>
              <m:rPr>
                <m:sty m:val="bi"/>
              </m:rPr>
              <w:rPr>
                <w:rFonts w:ascii="Cambria Math" w:hAnsi="Cambria Math" w:cs="Times"/>
                <w:color w:val="000000" w:themeColor="text1"/>
                <w:lang w:val="en-GB"/>
              </w:rPr>
              <m:t>Kf</m:t>
            </m:r>
          </m:e>
          <m:sub>
            <m:r>
              <m:rPr>
                <m:sty m:val="bi"/>
              </m:rPr>
              <w:rPr>
                <w:rFonts w:ascii="Cambria Math" w:hAnsi="Cambria Math" w:cs="Times"/>
                <w:color w:val="000000" w:themeColor="text1"/>
                <w:lang w:val="en-GB"/>
              </w:rPr>
              <m:t>in,I</m:t>
            </m:r>
          </m:sub>
        </m:sSub>
        <m:r>
          <w:rPr>
            <w:rFonts w:ascii="Cambria Math" w:hAnsi="Cambria Math" w:cs="Times"/>
            <w:color w:val="000000" w:themeColor="text1"/>
            <w:lang w:val="en-GB"/>
          </w:rPr>
          <m:t xml:space="preserve"> </m:t>
        </m:r>
      </m:oMath>
      <w:r w:rsidRPr="00D94DFE">
        <w:rPr>
          <w:rFonts w:ascii="Times" w:hAnsi="Times" w:cs="Times"/>
          <w:bCs/>
          <w:color w:val="000000" w:themeColor="text1"/>
          <w:lang w:val="en-GB"/>
        </w:rPr>
        <w:t xml:space="preserve">is the flowrate of a specific substrate/syringe combination that flows into the reactor. </w:t>
      </w:r>
      <m:oMath>
        <m:sSub>
          <m:sSubPr>
            <m:ctrlPr>
              <w:rPr>
                <w:rFonts w:ascii="Cambria Math" w:eastAsiaTheme="minorEastAsia" w:hAnsi="Cambria Math" w:cs="Times"/>
                <w:b/>
                <w:i/>
                <w:color w:val="000000" w:themeColor="text1"/>
              </w:rPr>
            </m:ctrlPr>
          </m:sSubPr>
          <m:e>
            <m:r>
              <m:rPr>
                <m:sty m:val="bi"/>
              </m:rPr>
              <w:rPr>
                <w:rFonts w:ascii="Cambria Math" w:eastAsiaTheme="minorEastAsia" w:hAnsi="Cambria Math" w:cs="Times"/>
                <w:color w:val="000000" w:themeColor="text1"/>
              </w:rPr>
              <m:t>X</m:t>
            </m:r>
          </m:e>
          <m:sub>
            <m:r>
              <m:rPr>
                <m:sty m:val="bi"/>
              </m:rPr>
              <w:rPr>
                <w:rFonts w:ascii="Cambria Math" w:eastAsiaTheme="minorEastAsia" w:hAnsi="Cambria Math" w:cs="Times"/>
                <w:color w:val="000000" w:themeColor="text1"/>
              </w:rPr>
              <m:t xml:space="preserve">in,stock </m:t>
            </m:r>
          </m:sub>
        </m:sSub>
        <m:r>
          <w:rPr>
            <w:rFonts w:ascii="Cambria Math" w:eastAsiaTheme="minorEastAsia" w:hAnsi="Cambria Math" w:cs="Times"/>
            <w:color w:val="000000" w:themeColor="text1"/>
          </w:rPr>
          <m:t xml:space="preserve"> </m:t>
        </m:r>
      </m:oMath>
      <w:r w:rsidRPr="00D94DFE">
        <w:rPr>
          <w:rFonts w:ascii="Times" w:eastAsiaTheme="minorEastAsia" w:hAnsi="Times" w:cs="Times"/>
          <w:bCs/>
          <w:color w:val="000000" w:themeColor="text1"/>
          <w:lang w:val="en-GB"/>
        </w:rPr>
        <w:t xml:space="preserve">is the stock concentration of the substrate. Each </w:t>
      </w:r>
      <m:oMath>
        <m:sSub>
          <m:sSubPr>
            <m:ctrlPr>
              <w:rPr>
                <w:rFonts w:ascii="Cambria Math" w:hAnsi="Cambria Math" w:cs="Times"/>
                <w:b/>
                <w:bCs/>
                <w:i/>
                <w:color w:val="000000" w:themeColor="text1"/>
                <w:lang w:val="en-GB"/>
              </w:rPr>
            </m:ctrlPr>
          </m:sSubPr>
          <m:e>
            <m:r>
              <m:rPr>
                <m:sty m:val="bi"/>
              </m:rPr>
              <w:rPr>
                <w:rFonts w:ascii="Cambria Math" w:hAnsi="Cambria Math" w:cs="Times"/>
                <w:color w:val="000000" w:themeColor="text1"/>
                <w:lang w:val="en-GB"/>
              </w:rPr>
              <m:t>Kf</m:t>
            </m:r>
          </m:e>
          <m:sub>
            <m:r>
              <m:rPr>
                <m:sty m:val="bi"/>
              </m:rPr>
              <w:rPr>
                <w:rFonts w:ascii="Cambria Math" w:hAnsi="Cambria Math" w:cs="Times"/>
                <w:color w:val="000000" w:themeColor="text1"/>
                <w:lang w:val="en-GB"/>
              </w:rPr>
              <m:t>in,I</m:t>
            </m:r>
          </m:sub>
        </m:sSub>
      </m:oMath>
      <w:r w:rsidRPr="00D94DFE">
        <w:rPr>
          <w:rFonts w:ascii="Times" w:eastAsiaTheme="minorEastAsia" w:hAnsi="Times" w:cs="Times"/>
          <w:bCs/>
          <w:color w:val="000000" w:themeColor="text1"/>
          <w:lang w:val="en-GB"/>
        </w:rPr>
        <w:t xml:space="preserve"> i.e., substrate/syringe combination contributes to the total flowrate </w:t>
      </w:r>
      <m:oMath>
        <m:r>
          <m:rPr>
            <m:sty m:val="bi"/>
          </m:rPr>
          <w:rPr>
            <w:rFonts w:ascii="Cambria Math" w:eastAsiaTheme="minorEastAsia" w:hAnsi="Cambria Math" w:cs="Times"/>
            <w:color w:val="000000" w:themeColor="text1"/>
            <w:lang w:val="en-GB"/>
          </w:rPr>
          <m:t>Kf</m:t>
        </m:r>
      </m:oMath>
      <w:r w:rsidRPr="00D94DFE">
        <w:rPr>
          <w:rFonts w:ascii="Times" w:hAnsi="Times" w:cs="Times"/>
          <w:bCs/>
          <w:color w:val="000000" w:themeColor="text1"/>
          <w:lang w:val="en-GB"/>
        </w:rPr>
        <w:t xml:space="preserve">. The total flow rate (flow out of the reactor) that applies to all species is defined as. </w:t>
      </w:r>
    </w:p>
    <w:p w14:paraId="12D15856" w14:textId="77777777" w:rsidR="00015308" w:rsidRPr="00D94DFE" w:rsidRDefault="00015308" w:rsidP="00015308">
      <w:pPr>
        <w:spacing w:line="240" w:lineRule="auto"/>
        <w:jc w:val="both"/>
        <w:rPr>
          <w:rFonts w:ascii="Times" w:hAnsi="Times" w:cs="Times"/>
          <w:bCs/>
          <w:color w:val="000000" w:themeColor="text1"/>
          <w:lang w:val="en-GB"/>
        </w:rPr>
      </w:pPr>
      <w:r w:rsidRPr="00D94DFE">
        <w:rPr>
          <w:rFonts w:ascii="Times" w:hAnsi="Times" w:cs="Times"/>
          <w:bCs/>
          <w:color w:val="000000" w:themeColor="text1"/>
          <w:lang w:val="en-GB"/>
        </w:rPr>
        <w:lastRenderedPageBreak/>
        <w:t xml:space="preserve">the sum of all </w:t>
      </w:r>
      <m:oMath>
        <m:sSub>
          <m:sSubPr>
            <m:ctrlPr>
              <w:rPr>
                <w:rFonts w:ascii="Cambria Math" w:hAnsi="Cambria Math" w:cs="Times"/>
                <w:b/>
                <w:bCs/>
                <w:i/>
                <w:color w:val="000000" w:themeColor="text1"/>
                <w:lang w:val="en-GB"/>
              </w:rPr>
            </m:ctrlPr>
          </m:sSubPr>
          <m:e>
            <m:r>
              <m:rPr>
                <m:sty m:val="bi"/>
              </m:rPr>
              <w:rPr>
                <w:rFonts w:ascii="Cambria Math" w:hAnsi="Cambria Math" w:cs="Times"/>
                <w:color w:val="000000" w:themeColor="text1"/>
                <w:lang w:val="en-GB"/>
              </w:rPr>
              <m:t>Kf</m:t>
            </m:r>
          </m:e>
          <m:sub>
            <m:r>
              <m:rPr>
                <m:sty m:val="bi"/>
              </m:rPr>
              <w:rPr>
                <w:rFonts w:ascii="Cambria Math" w:hAnsi="Cambria Math" w:cs="Times"/>
                <w:color w:val="000000" w:themeColor="text1"/>
                <w:lang w:val="en-GB"/>
              </w:rPr>
              <m:t>in,I</m:t>
            </m:r>
          </m:sub>
        </m:sSub>
      </m:oMath>
      <w:r w:rsidRPr="00D94DFE">
        <w:rPr>
          <w:rFonts w:ascii="Times" w:eastAsiaTheme="minorEastAsia" w:hAnsi="Times" w:cs="Times"/>
          <w:b/>
          <w:bCs/>
          <w:color w:val="000000" w:themeColor="text1"/>
          <w:lang w:val="en-GB"/>
        </w:rPr>
        <w:t xml:space="preserve"> </w:t>
      </w:r>
      <w:r w:rsidRPr="00D94DFE">
        <w:rPr>
          <w:rFonts w:ascii="Times" w:eastAsiaTheme="minorEastAsia" w:hAnsi="Times" w:cs="Times"/>
          <w:color w:val="000000" w:themeColor="text1"/>
          <w:lang w:val="en-GB"/>
        </w:rPr>
        <w:t>given by</w:t>
      </w:r>
      <w:r w:rsidRPr="00D94DFE">
        <w:rPr>
          <w:rFonts w:ascii="Times" w:eastAsiaTheme="minorEastAsia" w:hAnsi="Times" w:cs="Times"/>
          <w:b/>
          <w:bCs/>
          <w:color w:val="000000" w:themeColor="text1"/>
          <w:lang w:val="en-GB"/>
        </w:rPr>
        <w:t xml:space="preserve"> </w:t>
      </w:r>
      <w:r w:rsidRPr="00D94DFE">
        <w:rPr>
          <w:rFonts w:ascii="Times" w:hAnsi="Times" w:cs="Times"/>
          <w:b/>
          <w:bCs/>
          <w:lang w:val="en-GB"/>
        </w:rPr>
        <w:t xml:space="preserve">Equation </w:t>
      </w:r>
      <w:r w:rsidRPr="00D94DFE">
        <w:rPr>
          <w:rFonts w:ascii="Times" w:eastAsiaTheme="minorEastAsia" w:hAnsi="Times" w:cs="Times"/>
          <w:b/>
          <w:bCs/>
          <w:color w:val="000000" w:themeColor="text1"/>
          <w:lang w:val="en-GB"/>
        </w:rPr>
        <w:t>S3</w:t>
      </w:r>
      <w:r w:rsidRPr="00D94DFE">
        <w:rPr>
          <w:rFonts w:ascii="Times" w:hAnsi="Times" w:cs="Times"/>
          <w:bCs/>
          <w:color w:val="000000" w:themeColor="text1"/>
          <w:lang w:val="en-GB"/>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00"/>
        <w:gridCol w:w="850"/>
      </w:tblGrid>
      <w:tr w:rsidR="00015308" w:rsidRPr="00D94DFE" w14:paraId="543ED56A" w14:textId="77777777" w:rsidTr="00CA26C9">
        <w:trPr>
          <w:trHeight w:val="573"/>
        </w:trPr>
        <w:tc>
          <w:tcPr>
            <w:tcW w:w="8500" w:type="dxa"/>
            <w:hideMark/>
          </w:tcPr>
          <w:p w14:paraId="043694B7" w14:textId="77777777" w:rsidR="00015308" w:rsidRPr="00D94DFE" w:rsidRDefault="00015308" w:rsidP="00CA26C9">
            <w:pPr>
              <w:jc w:val="center"/>
              <w:rPr>
                <w:rFonts w:ascii="Times" w:hAnsi="Times" w:cs="Times"/>
                <w:bCs/>
                <w:color w:val="000000" w:themeColor="text1"/>
                <w:lang w:val="en-GB"/>
              </w:rPr>
            </w:pPr>
            <m:oMathPara>
              <m:oMath>
                <m:r>
                  <w:rPr>
                    <w:rFonts w:ascii="Cambria Math" w:hAnsi="Cambria Math" w:cs="Times"/>
                    <w:color w:val="000000" w:themeColor="text1"/>
                    <w:lang w:val="en-GB"/>
                  </w:rPr>
                  <m:t xml:space="preserve">kf= </m:t>
                </m:r>
                <m:f>
                  <m:fPr>
                    <m:ctrlPr>
                      <w:rPr>
                        <w:rFonts w:ascii="Cambria Math" w:hAnsi="Cambria Math" w:cs="Times"/>
                        <w:bCs/>
                        <w:i/>
                        <w:color w:val="000000" w:themeColor="text1"/>
                        <w:lang w:val="en-GB"/>
                      </w:rPr>
                    </m:ctrlPr>
                  </m:fPr>
                  <m:num>
                    <m:nary>
                      <m:naryPr>
                        <m:chr m:val="∑"/>
                        <m:limLoc m:val="undOvr"/>
                        <m:ctrlPr>
                          <w:rPr>
                            <w:rFonts w:ascii="Cambria Math" w:hAnsi="Cambria Math" w:cs="Times"/>
                            <w:bCs/>
                            <w:i/>
                            <w:color w:val="000000" w:themeColor="text1"/>
                            <w:lang w:val="en-GB"/>
                          </w:rPr>
                        </m:ctrlPr>
                      </m:naryPr>
                      <m:sub>
                        <m:r>
                          <w:rPr>
                            <w:rFonts w:ascii="Cambria Math" w:hAnsi="Cambria Math" w:cs="Times"/>
                            <w:color w:val="000000" w:themeColor="text1"/>
                            <w:lang w:val="en-GB"/>
                          </w:rPr>
                          <m:t>i=1</m:t>
                        </m:r>
                      </m:sub>
                      <m:sup>
                        <m:r>
                          <w:rPr>
                            <w:rFonts w:ascii="Cambria Math" w:hAnsi="Cambria Math" w:cs="Times"/>
                            <w:color w:val="000000" w:themeColor="text1"/>
                            <w:lang w:val="en-GB"/>
                          </w:rPr>
                          <m:t>i</m:t>
                        </m:r>
                      </m:sup>
                      <m:e>
                        <m:sSub>
                          <m:sSubPr>
                            <m:ctrlPr>
                              <w:rPr>
                                <w:rFonts w:ascii="Cambria Math" w:hAnsi="Cambria Math" w:cs="Times"/>
                                <w:bCs/>
                                <w:i/>
                                <w:color w:val="000000" w:themeColor="text1"/>
                                <w:lang w:val="en-GB"/>
                              </w:rPr>
                            </m:ctrlPr>
                          </m:sSubPr>
                          <m:e>
                            <m:r>
                              <w:rPr>
                                <w:rFonts w:ascii="Cambria Math" w:hAnsi="Cambria Math" w:cs="Times"/>
                                <w:color w:val="000000" w:themeColor="text1"/>
                                <w:lang w:val="en-GB"/>
                              </w:rPr>
                              <m:t>Kf</m:t>
                            </m:r>
                          </m:e>
                          <m:sub>
                            <m:r>
                              <w:rPr>
                                <w:rFonts w:ascii="Cambria Math" w:hAnsi="Cambria Math" w:cs="Times"/>
                                <w:color w:val="000000" w:themeColor="text1"/>
                                <w:lang w:val="en-GB"/>
                              </w:rPr>
                              <m:t>in,I</m:t>
                            </m:r>
                          </m:sub>
                        </m:sSub>
                      </m:e>
                    </m:nary>
                  </m:num>
                  <m:den>
                    <m:r>
                      <m:rPr>
                        <m:sty m:val="p"/>
                      </m:rPr>
                      <w:rPr>
                        <w:rFonts w:ascii="Cambria Math" w:hAnsi="Cambria Math" w:cs="Times"/>
                        <w:color w:val="000000" w:themeColor="text1"/>
                        <w:lang w:val="en-GB"/>
                      </w:rPr>
                      <m:t>volume</m:t>
                    </m:r>
                  </m:den>
                </m:f>
              </m:oMath>
            </m:oMathPara>
          </w:p>
        </w:tc>
        <w:tc>
          <w:tcPr>
            <w:tcW w:w="850" w:type="dxa"/>
          </w:tcPr>
          <w:p w14:paraId="3CF3F02C" w14:textId="77777777" w:rsidR="00015308" w:rsidRPr="00D94DFE" w:rsidRDefault="00015308" w:rsidP="00CA26C9">
            <w:pPr>
              <w:jc w:val="both"/>
              <w:rPr>
                <w:rFonts w:ascii="Times" w:eastAsia="Calibri" w:hAnsi="Times" w:cs="Times"/>
                <w:color w:val="000000" w:themeColor="text1"/>
                <w:lang w:val="en-GB"/>
              </w:rPr>
            </w:pPr>
          </w:p>
          <w:p w14:paraId="75518A98" w14:textId="77777777" w:rsidR="00015308" w:rsidRPr="00D94DFE" w:rsidRDefault="00015308" w:rsidP="00CA26C9">
            <w:pPr>
              <w:jc w:val="both"/>
              <w:rPr>
                <w:rFonts w:ascii="Times" w:eastAsia="Calibri" w:hAnsi="Times" w:cs="Times"/>
                <w:color w:val="000000" w:themeColor="text1"/>
              </w:rPr>
            </w:pPr>
            <w:r w:rsidRPr="00D94DFE">
              <w:rPr>
                <w:rFonts w:ascii="Times" w:eastAsia="Calibri" w:hAnsi="Times" w:cs="Times"/>
                <w:color w:val="000000" w:themeColor="text1"/>
              </w:rPr>
              <w:t>(S3)</w:t>
            </w:r>
          </w:p>
        </w:tc>
      </w:tr>
    </w:tbl>
    <w:p w14:paraId="098E2871" w14:textId="77777777" w:rsidR="00015308" w:rsidRPr="00D94DFE" w:rsidRDefault="00015308" w:rsidP="00015308">
      <w:pPr>
        <w:spacing w:line="240" w:lineRule="auto"/>
        <w:jc w:val="both"/>
        <w:rPr>
          <w:rFonts w:ascii="Times" w:eastAsiaTheme="minorEastAsia" w:hAnsi="Times" w:cs="Times"/>
          <w:lang w:val="en-GB"/>
        </w:rPr>
      </w:pPr>
    </w:p>
    <w:p w14:paraId="2DB21DDD" w14:textId="77777777" w:rsidR="00015308" w:rsidRPr="00D94DFE" w:rsidRDefault="00015308" w:rsidP="00015308">
      <w:pPr>
        <w:spacing w:line="240" w:lineRule="auto"/>
        <w:jc w:val="both"/>
        <w:rPr>
          <w:rFonts w:ascii="Times" w:eastAsiaTheme="minorEastAsia" w:hAnsi="Times" w:cs="Times"/>
          <w:lang w:val="en-GB"/>
        </w:rPr>
      </w:pPr>
      <w:r w:rsidRPr="00D94DFE">
        <w:rPr>
          <w:rFonts w:ascii="Times" w:eastAsiaTheme="minorEastAsia" w:hAnsi="Times" w:cs="Times"/>
          <w:lang w:val="en-GB"/>
        </w:rPr>
        <w:t xml:space="preserve">Finally, the term for an ordered equilibrium random reaction is given by </w:t>
      </w:r>
      <w:r w:rsidRPr="00D94DFE">
        <w:rPr>
          <w:rFonts w:ascii="Times" w:hAnsi="Times" w:cs="Times"/>
          <w:b/>
          <w:bCs/>
          <w:lang w:val="en-GB"/>
        </w:rPr>
        <w:t xml:space="preserve">Equation </w:t>
      </w:r>
      <w:r w:rsidRPr="00D94DFE">
        <w:rPr>
          <w:rFonts w:ascii="Times" w:eastAsiaTheme="minorEastAsia" w:hAnsi="Times" w:cs="Times"/>
          <w:b/>
          <w:bCs/>
          <w:lang w:val="en-GB"/>
        </w:rPr>
        <w:t>S4</w:t>
      </w:r>
      <w:r w:rsidRPr="00D94DFE">
        <w:rPr>
          <w:rFonts w:ascii="Times" w:eastAsiaTheme="minorEastAsia" w:hAnsi="Times" w:cs="Times"/>
          <w:b/>
          <w:bCs/>
          <w:vertAlign w:val="superscript"/>
          <w:lang w:val="en-GB"/>
        </w:rPr>
        <w:t>2</w:t>
      </w:r>
      <w:r w:rsidRPr="00D94DFE">
        <w:rPr>
          <w:rFonts w:ascii="Times" w:eastAsiaTheme="minorEastAsia" w:hAnsi="Times" w:cs="Times"/>
          <w:lang w:val="en-GB"/>
        </w:rPr>
        <w:t>.</w:t>
      </w:r>
    </w:p>
    <w:tbl>
      <w:tblPr>
        <w:tblStyle w:val="TableGrid"/>
        <w:tblW w:w="94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05"/>
        <w:gridCol w:w="993"/>
      </w:tblGrid>
      <w:tr w:rsidR="00015308" w:rsidRPr="00D94DFE" w14:paraId="7A172A8D" w14:textId="77777777" w:rsidTr="00CA26C9">
        <w:tc>
          <w:tcPr>
            <w:tcW w:w="8505" w:type="dxa"/>
            <w:hideMark/>
          </w:tcPr>
          <w:p w14:paraId="25308493" w14:textId="77777777" w:rsidR="00015308" w:rsidRPr="00D94DFE" w:rsidRDefault="00015308" w:rsidP="00CA26C9">
            <w:pPr>
              <w:jc w:val="both"/>
              <w:rPr>
                <w:rFonts w:ascii="Times" w:eastAsia="Calibri" w:hAnsi="Times" w:cs="Times"/>
                <w:color w:val="000000" w:themeColor="text1"/>
              </w:rPr>
            </w:pPr>
            <m:oMathPara>
              <m:oMath>
                <m:r>
                  <w:rPr>
                    <w:rFonts w:ascii="Cambria Math" w:eastAsiaTheme="minorEastAsia" w:hAnsi="Cambria Math" w:cs="Times"/>
                    <w:color w:val="000000" w:themeColor="text1"/>
                  </w:rPr>
                  <m:t>V=</m:t>
                </m:r>
                <m:f>
                  <m:fPr>
                    <m:ctrlPr>
                      <w:rPr>
                        <w:rFonts w:ascii="Cambria Math" w:eastAsiaTheme="minorEastAsia" w:hAnsi="Cambria Math" w:cs="Times"/>
                        <w:i/>
                        <w:color w:val="000000" w:themeColor="text1"/>
                      </w:rPr>
                    </m:ctrlPr>
                  </m:fPr>
                  <m:num>
                    <m:d>
                      <m:dPr>
                        <m:begChr m:val="["/>
                        <m:endChr m:val="]"/>
                        <m:ctrlPr>
                          <w:rPr>
                            <w:rFonts w:ascii="Cambria Math" w:eastAsiaTheme="minorEastAsia" w:hAnsi="Cambria Math" w:cs="Times"/>
                            <w:i/>
                            <w:color w:val="000000" w:themeColor="text1"/>
                          </w:rPr>
                        </m:ctrlPr>
                      </m:dPr>
                      <m:e>
                        <m:r>
                          <w:rPr>
                            <w:rFonts w:ascii="Cambria Math" w:eastAsiaTheme="minorEastAsia" w:hAnsi="Cambria Math" w:cs="Times"/>
                            <w:color w:val="000000" w:themeColor="text1"/>
                          </w:rPr>
                          <m:t>S1</m:t>
                        </m:r>
                      </m:e>
                    </m:d>
                    <m:d>
                      <m:dPr>
                        <m:begChr m:val="["/>
                        <m:endChr m:val="]"/>
                        <m:ctrlPr>
                          <w:rPr>
                            <w:rFonts w:ascii="Cambria Math" w:eastAsiaTheme="minorEastAsia" w:hAnsi="Cambria Math" w:cs="Times"/>
                            <w:i/>
                            <w:color w:val="000000" w:themeColor="text1"/>
                          </w:rPr>
                        </m:ctrlPr>
                      </m:dPr>
                      <m:e>
                        <m:r>
                          <w:rPr>
                            <w:rFonts w:ascii="Cambria Math" w:eastAsiaTheme="minorEastAsia" w:hAnsi="Cambria Math" w:cs="Times"/>
                            <w:color w:val="000000" w:themeColor="text1"/>
                          </w:rPr>
                          <m:t>S2</m:t>
                        </m:r>
                      </m:e>
                    </m:d>
                    <m:r>
                      <w:rPr>
                        <w:rFonts w:ascii="Cambria Math" w:eastAsiaTheme="minorEastAsia" w:hAnsi="Cambria Math" w:cs="Times"/>
                        <w:color w:val="000000" w:themeColor="text1"/>
                      </w:rPr>
                      <m:t>[Enzyme ]</m:t>
                    </m:r>
                    <m:sSub>
                      <m:sSubPr>
                        <m:ctrlPr>
                          <w:rPr>
                            <w:rFonts w:ascii="Cambria Math" w:eastAsiaTheme="minorEastAsia" w:hAnsi="Cambria Math" w:cs="Times"/>
                            <w:i/>
                            <w:color w:val="000000" w:themeColor="text1"/>
                          </w:rPr>
                        </m:ctrlPr>
                      </m:sSubPr>
                      <m:e>
                        <m:r>
                          <w:rPr>
                            <w:rFonts w:ascii="Cambria Math" w:eastAsiaTheme="minorEastAsia" w:hAnsi="Cambria Math" w:cs="Times"/>
                            <w:color w:val="000000" w:themeColor="text1"/>
                          </w:rPr>
                          <m:t>k</m:t>
                        </m:r>
                      </m:e>
                      <m:sub>
                        <m:r>
                          <w:rPr>
                            <w:rFonts w:ascii="Cambria Math" w:eastAsiaTheme="minorEastAsia" w:hAnsi="Cambria Math" w:cs="Times"/>
                            <w:color w:val="000000" w:themeColor="text1"/>
                          </w:rPr>
                          <m:t>cat</m:t>
                        </m:r>
                      </m:sub>
                    </m:sSub>
                  </m:num>
                  <m:den>
                    <m:sSub>
                      <m:sSubPr>
                        <m:ctrlPr>
                          <w:rPr>
                            <w:rFonts w:ascii="Cambria Math" w:eastAsiaTheme="minorEastAsia" w:hAnsi="Cambria Math" w:cs="Times"/>
                            <w:i/>
                            <w:color w:val="000000" w:themeColor="text1"/>
                            <w:vertAlign w:val="subscript"/>
                          </w:rPr>
                        </m:ctrlPr>
                      </m:sSubPr>
                      <m:e>
                        <m:r>
                          <w:rPr>
                            <w:rFonts w:ascii="Cambria Math" w:eastAsiaTheme="minorEastAsia" w:hAnsi="Cambria Math" w:cs="Times"/>
                            <w:color w:val="000000" w:themeColor="text1"/>
                            <w:vertAlign w:val="subscript"/>
                          </w:rPr>
                          <m:t>K</m:t>
                        </m:r>
                      </m:e>
                      <m:sub>
                        <m:r>
                          <w:rPr>
                            <w:rFonts w:ascii="Cambria Math" w:eastAsiaTheme="minorEastAsia" w:hAnsi="Cambria Math" w:cs="Times"/>
                            <w:color w:val="000000" w:themeColor="text1"/>
                            <w:vertAlign w:val="subscript"/>
                          </w:rPr>
                          <m:t>a</m:t>
                        </m:r>
                      </m:sub>
                    </m:sSub>
                    <m:sSub>
                      <m:sSubPr>
                        <m:ctrlPr>
                          <w:rPr>
                            <w:rFonts w:ascii="Cambria Math" w:eastAsiaTheme="minorEastAsia" w:hAnsi="Cambria Math" w:cs="Times"/>
                            <w:i/>
                            <w:color w:val="000000" w:themeColor="text1"/>
                          </w:rPr>
                        </m:ctrlPr>
                      </m:sSubPr>
                      <m:e>
                        <m:r>
                          <w:rPr>
                            <w:rFonts w:ascii="Cambria Math" w:eastAsiaTheme="minorEastAsia" w:hAnsi="Cambria Math" w:cs="Times"/>
                            <w:color w:val="000000" w:themeColor="text1"/>
                          </w:rPr>
                          <m:t>K</m:t>
                        </m:r>
                      </m:e>
                      <m:sub>
                        <m:r>
                          <w:rPr>
                            <w:rFonts w:ascii="Cambria Math" w:eastAsiaTheme="minorEastAsia" w:hAnsi="Cambria Math" w:cs="Times"/>
                            <w:color w:val="000000" w:themeColor="text1"/>
                          </w:rPr>
                          <m:t>b</m:t>
                        </m:r>
                      </m:sub>
                    </m:sSub>
                    <m:r>
                      <w:rPr>
                        <w:rFonts w:ascii="Cambria Math" w:eastAsiaTheme="minorEastAsia" w:hAnsi="Cambria Math" w:cs="Times"/>
                        <w:color w:val="000000" w:themeColor="text1"/>
                      </w:rPr>
                      <m:t>+</m:t>
                    </m:r>
                    <m:sSub>
                      <m:sSubPr>
                        <m:ctrlPr>
                          <w:rPr>
                            <w:rFonts w:ascii="Cambria Math" w:eastAsiaTheme="minorEastAsia" w:hAnsi="Cambria Math" w:cs="Times"/>
                            <w:i/>
                            <w:color w:val="000000" w:themeColor="text1"/>
                          </w:rPr>
                        </m:ctrlPr>
                      </m:sSubPr>
                      <m:e>
                        <m:r>
                          <w:rPr>
                            <w:rFonts w:ascii="Cambria Math" w:eastAsiaTheme="minorEastAsia" w:hAnsi="Cambria Math" w:cs="Times"/>
                            <w:color w:val="000000" w:themeColor="text1"/>
                          </w:rPr>
                          <m:t>K</m:t>
                        </m:r>
                      </m:e>
                      <m:sub>
                        <m:r>
                          <w:rPr>
                            <w:rFonts w:ascii="Cambria Math" w:eastAsiaTheme="minorEastAsia" w:hAnsi="Cambria Math" w:cs="Times"/>
                            <w:color w:val="000000" w:themeColor="text1"/>
                          </w:rPr>
                          <m:t>b</m:t>
                        </m:r>
                      </m:sub>
                    </m:sSub>
                    <m:d>
                      <m:dPr>
                        <m:begChr m:val="["/>
                        <m:endChr m:val="]"/>
                        <m:ctrlPr>
                          <w:rPr>
                            <w:rFonts w:ascii="Cambria Math" w:eastAsiaTheme="minorEastAsia" w:hAnsi="Cambria Math" w:cs="Times"/>
                            <w:i/>
                            <w:color w:val="000000" w:themeColor="text1"/>
                          </w:rPr>
                        </m:ctrlPr>
                      </m:dPr>
                      <m:e>
                        <m:r>
                          <w:rPr>
                            <w:rFonts w:ascii="Cambria Math" w:eastAsiaTheme="minorEastAsia" w:hAnsi="Cambria Math" w:cs="Times"/>
                            <w:color w:val="000000" w:themeColor="text1"/>
                          </w:rPr>
                          <m:t>S1</m:t>
                        </m:r>
                      </m:e>
                    </m:d>
                    <m:r>
                      <w:rPr>
                        <w:rFonts w:ascii="Cambria Math" w:eastAsiaTheme="minorEastAsia" w:hAnsi="Cambria Math" w:cs="Times"/>
                        <w:color w:val="000000" w:themeColor="text1"/>
                      </w:rPr>
                      <m:t>+</m:t>
                    </m:r>
                    <m:d>
                      <m:dPr>
                        <m:begChr m:val="["/>
                        <m:endChr m:val="]"/>
                        <m:ctrlPr>
                          <w:rPr>
                            <w:rFonts w:ascii="Cambria Math" w:eastAsiaTheme="minorEastAsia" w:hAnsi="Cambria Math" w:cs="Times"/>
                            <w:i/>
                            <w:color w:val="000000" w:themeColor="text1"/>
                          </w:rPr>
                        </m:ctrlPr>
                      </m:dPr>
                      <m:e>
                        <m:r>
                          <w:rPr>
                            <w:rFonts w:ascii="Cambria Math" w:eastAsiaTheme="minorEastAsia" w:hAnsi="Cambria Math" w:cs="Times"/>
                            <w:color w:val="000000" w:themeColor="text1"/>
                          </w:rPr>
                          <m:t>S1</m:t>
                        </m:r>
                      </m:e>
                    </m:d>
                    <m:r>
                      <w:rPr>
                        <w:rFonts w:ascii="Cambria Math" w:eastAsiaTheme="minorEastAsia" w:hAnsi="Cambria Math" w:cs="Times"/>
                        <w:color w:val="000000" w:themeColor="text1"/>
                      </w:rPr>
                      <m:t>[S2]</m:t>
                    </m:r>
                  </m:den>
                </m:f>
              </m:oMath>
            </m:oMathPara>
          </w:p>
        </w:tc>
        <w:tc>
          <w:tcPr>
            <w:tcW w:w="993" w:type="dxa"/>
          </w:tcPr>
          <w:p w14:paraId="515AB459" w14:textId="77777777" w:rsidR="00015308" w:rsidRPr="00D94DFE" w:rsidRDefault="00015308" w:rsidP="00CA26C9">
            <w:pPr>
              <w:jc w:val="both"/>
              <w:rPr>
                <w:rFonts w:ascii="Times" w:eastAsia="Calibri" w:hAnsi="Times" w:cs="Times"/>
                <w:color w:val="000000" w:themeColor="text1"/>
              </w:rPr>
            </w:pPr>
          </w:p>
          <w:p w14:paraId="1FC595F9" w14:textId="77777777" w:rsidR="00015308" w:rsidRPr="00D94DFE" w:rsidRDefault="00015308" w:rsidP="00CA26C9">
            <w:pPr>
              <w:jc w:val="both"/>
              <w:rPr>
                <w:rFonts w:ascii="Times" w:eastAsia="Calibri" w:hAnsi="Times" w:cs="Times"/>
                <w:color w:val="000000" w:themeColor="text1"/>
              </w:rPr>
            </w:pPr>
            <w:r w:rsidRPr="00D94DFE">
              <w:rPr>
                <w:rFonts w:ascii="Times" w:eastAsia="Calibri" w:hAnsi="Times" w:cs="Times"/>
                <w:color w:val="000000" w:themeColor="text1"/>
              </w:rPr>
              <w:t>(S4)</w:t>
            </w:r>
          </w:p>
        </w:tc>
      </w:tr>
    </w:tbl>
    <w:p w14:paraId="65C84CCB" w14:textId="77777777" w:rsidR="00015308" w:rsidRPr="00D94DFE" w:rsidRDefault="00015308" w:rsidP="00015308">
      <w:pPr>
        <w:spacing w:line="240" w:lineRule="auto"/>
        <w:jc w:val="both"/>
        <w:rPr>
          <w:rFonts w:ascii="Times" w:hAnsi="Times" w:cs="Times"/>
          <w:lang w:val="en-GB"/>
        </w:rPr>
      </w:pPr>
    </w:p>
    <w:p w14:paraId="50370566" w14:textId="24C16021" w:rsidR="00015308" w:rsidRPr="00D94DFE" w:rsidRDefault="00015308" w:rsidP="00015308">
      <w:pPr>
        <w:spacing w:line="240" w:lineRule="auto"/>
        <w:jc w:val="both"/>
        <w:rPr>
          <w:rFonts w:ascii="Times" w:hAnsi="Times" w:cs="Times"/>
          <w:lang w:val="en-GB"/>
        </w:rPr>
      </w:pPr>
      <w:r w:rsidRPr="00D94DFE">
        <w:rPr>
          <w:rFonts w:ascii="Times" w:hAnsi="Times" w:cs="Times"/>
          <w:lang w:val="en-GB"/>
        </w:rPr>
        <w:br/>
        <w:t xml:space="preserve">The allosteric inhibition is subsequently a term; </w:t>
      </w:r>
      <m:oMath>
        <m:r>
          <w:rPr>
            <w:rFonts w:ascii="Cambria Math" w:eastAsiaTheme="minorEastAsia" w:hAnsi="Cambria Math" w:cs="Times"/>
            <w:lang w:val="en-GB"/>
          </w:rPr>
          <m:t>= (</m:t>
        </m:r>
        <m:f>
          <m:fPr>
            <m:ctrlPr>
              <w:rPr>
                <w:rFonts w:ascii="Cambria Math" w:eastAsiaTheme="minorEastAsia" w:hAnsi="Cambria Math" w:cs="Times"/>
                <w:i/>
                <w:lang w:val="en-GB"/>
              </w:rPr>
            </m:ctrlPr>
          </m:fPr>
          <m:num>
            <m:r>
              <w:rPr>
                <w:rFonts w:ascii="Cambria Math" w:eastAsiaTheme="minorEastAsia" w:hAnsi="Cambria Math" w:cs="Times"/>
                <w:lang w:val="en-GB"/>
              </w:rPr>
              <m:t>[i]</m:t>
            </m:r>
          </m:num>
          <m:den>
            <m:r>
              <w:rPr>
                <w:rFonts w:ascii="Cambria Math" w:eastAsiaTheme="minorEastAsia" w:hAnsi="Cambria Math" w:cs="Times"/>
                <w:lang w:val="en-GB"/>
              </w:rPr>
              <m:t>ki</m:t>
            </m:r>
          </m:den>
        </m:f>
        <m:r>
          <w:rPr>
            <w:rFonts w:ascii="Cambria Math" w:eastAsiaTheme="minorEastAsia" w:hAnsi="Cambria Math" w:cs="Times"/>
            <w:lang w:val="en-GB"/>
          </w:rPr>
          <m:t>+1)</m:t>
        </m:r>
      </m:oMath>
      <w:r w:rsidRPr="00D94DFE">
        <w:rPr>
          <w:rFonts w:ascii="Times" w:eastAsiaTheme="minorEastAsia" w:hAnsi="Times" w:cs="Times"/>
          <w:lang w:val="en-GB"/>
        </w:rPr>
        <w:t xml:space="preserve">, is </w:t>
      </w:r>
      <w:r w:rsidRPr="00D94DFE">
        <w:rPr>
          <w:rFonts w:ascii="Times" w:hAnsi="Times" w:cs="Times"/>
          <w:lang w:val="en-GB"/>
        </w:rPr>
        <w:t>multiplied with the denominator of this flux term V. Note we assume that this is the most reasonable interpretation for each enzyme</w:t>
      </w:r>
      <w:r w:rsidR="00A656D8" w:rsidRPr="00D94DFE">
        <w:rPr>
          <w:rFonts w:ascii="Times" w:hAnsi="Times" w:cs="Times"/>
          <w:lang w:val="en-GB"/>
        </w:rPr>
        <w:t>;</w:t>
      </w:r>
      <w:r w:rsidRPr="00D94DFE">
        <w:rPr>
          <w:rFonts w:ascii="Times" w:hAnsi="Times" w:cs="Times"/>
          <w:lang w:val="en-GB"/>
        </w:rPr>
        <w:t xml:space="preserve"> recent studies have indicated that some enzymes e.g., hexokinase might have more conformational freedom than previously reported. However, incorporating separate, combinations of conformational states </w:t>
      </w:r>
      <w:r w:rsidR="008F680E" w:rsidRPr="00D94DFE">
        <w:rPr>
          <w:rFonts w:ascii="Times" w:hAnsi="Times" w:cs="Times"/>
          <w:lang w:val="en-GB"/>
        </w:rPr>
        <w:t>lead</w:t>
      </w:r>
      <w:r w:rsidRPr="00D94DFE">
        <w:rPr>
          <w:rFonts w:ascii="Times" w:hAnsi="Times" w:cs="Times"/>
          <w:lang w:val="en-GB"/>
        </w:rPr>
        <w:t xml:space="preserve"> to </w:t>
      </w:r>
      <w:r w:rsidR="00AA572D" w:rsidRPr="00D94DFE">
        <w:rPr>
          <w:rFonts w:ascii="Times" w:hAnsi="Times" w:cs="Times"/>
          <w:lang w:val="en-GB"/>
        </w:rPr>
        <w:t>over parameterized</w:t>
      </w:r>
      <w:r w:rsidRPr="00D94DFE">
        <w:rPr>
          <w:rFonts w:ascii="Times" w:hAnsi="Times" w:cs="Times"/>
          <w:lang w:val="en-GB"/>
        </w:rPr>
        <w:t xml:space="preserve"> mathematic</w:t>
      </w:r>
      <w:r w:rsidR="00AA572D" w:rsidRPr="00D94DFE">
        <w:rPr>
          <w:rFonts w:ascii="Times" w:hAnsi="Times" w:cs="Times"/>
          <w:lang w:val="en-GB"/>
        </w:rPr>
        <w:t xml:space="preserve">al models </w:t>
      </w:r>
      <w:r w:rsidRPr="00D94DFE">
        <w:rPr>
          <w:rFonts w:ascii="Times" w:hAnsi="Times" w:cs="Times"/>
          <w:vertAlign w:val="superscript"/>
          <w:lang w:val="en-GB"/>
        </w:rPr>
        <w:t>18-19</w:t>
      </w:r>
      <w:r w:rsidRPr="00D94DFE">
        <w:rPr>
          <w:rFonts w:ascii="Times" w:hAnsi="Times" w:cs="Times"/>
          <w:lang w:val="en-GB"/>
        </w:rPr>
        <w:t xml:space="preserve">. </w:t>
      </w:r>
    </w:p>
    <w:p w14:paraId="69D70B58" w14:textId="77777777" w:rsidR="00015308" w:rsidRPr="00D94DFE" w:rsidRDefault="00015308" w:rsidP="00015308">
      <w:pPr>
        <w:pStyle w:val="Heading2"/>
        <w:spacing w:line="240" w:lineRule="auto"/>
        <w:rPr>
          <w:rFonts w:ascii="Times" w:hAnsi="Times" w:cs="Times"/>
          <w:b/>
          <w:color w:val="000000" w:themeColor="text1"/>
          <w:lang w:val="en-GB"/>
        </w:rPr>
      </w:pPr>
      <w:bookmarkStart w:id="21" w:name="_Toc185260101"/>
      <w:r w:rsidRPr="00D94DFE">
        <w:rPr>
          <w:rFonts w:ascii="Times" w:hAnsi="Times" w:cs="Times"/>
          <w:b/>
          <w:color w:val="000000" w:themeColor="text1"/>
          <w:lang w:val="en-GB"/>
        </w:rPr>
        <w:t>2.2 Optimal Experimental Design.</w:t>
      </w:r>
      <w:bookmarkEnd w:id="21"/>
    </w:p>
    <w:p w14:paraId="79DB2162" w14:textId="77777777" w:rsidR="00015308" w:rsidRPr="00D94DFE" w:rsidRDefault="00015308" w:rsidP="00015308">
      <w:pPr>
        <w:spacing w:line="240" w:lineRule="auto"/>
        <w:jc w:val="both"/>
        <w:rPr>
          <w:rFonts w:ascii="Times" w:hAnsi="Times" w:cs="Times"/>
          <w:lang w:val="en-GB"/>
        </w:rPr>
      </w:pPr>
      <w:r w:rsidRPr="00D94DFE">
        <w:rPr>
          <w:rFonts w:ascii="Times" w:hAnsi="Times" w:cs="Times"/>
          <w:lang w:val="en-GB"/>
        </w:rPr>
        <w:t xml:space="preserve">The model of the pentose phosphate pathway is defined by a series of ordinary differential equations defined in </w:t>
      </w:r>
      <w:r w:rsidRPr="00D94DFE">
        <w:rPr>
          <w:rFonts w:ascii="Times" w:hAnsi="Times" w:cs="Times"/>
          <w:b/>
          <w:bCs/>
          <w:lang w:val="en-GB"/>
        </w:rPr>
        <w:t>Equation S5</w:t>
      </w:r>
      <w:r w:rsidRPr="00D94DFE">
        <w:rPr>
          <w:rFonts w:ascii="Times" w:hAnsi="Times" w:cs="Times"/>
          <w:lang w:val="en-GB"/>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00"/>
        <w:gridCol w:w="850"/>
      </w:tblGrid>
      <w:tr w:rsidR="00015308" w:rsidRPr="00D94DFE" w14:paraId="50C1F5DC" w14:textId="77777777" w:rsidTr="00CA26C9">
        <w:tc>
          <w:tcPr>
            <w:tcW w:w="8500" w:type="dxa"/>
          </w:tcPr>
          <w:p w14:paraId="669C9473" w14:textId="77777777" w:rsidR="00015308" w:rsidRPr="00D94DFE" w:rsidRDefault="00015308" w:rsidP="00CA26C9">
            <w:pPr>
              <w:jc w:val="both"/>
              <w:rPr>
                <w:rFonts w:ascii="Times" w:eastAsiaTheme="minorEastAsia" w:hAnsi="Times" w:cs="Times"/>
              </w:rPr>
            </w:pPr>
          </w:p>
          <w:p w14:paraId="1FF7F6B1" w14:textId="77777777" w:rsidR="00015308" w:rsidRPr="00D94DFE" w:rsidRDefault="00B5395E" w:rsidP="00CA26C9">
            <w:pPr>
              <w:jc w:val="both"/>
              <w:rPr>
                <w:rFonts w:ascii="Times" w:eastAsiaTheme="minorEastAsia" w:hAnsi="Times" w:cs="Times"/>
                <w:lang w:val="en-GB"/>
              </w:rPr>
            </w:pPr>
            <m:oMathPara>
              <m:oMath>
                <m:f>
                  <m:fPr>
                    <m:ctrlPr>
                      <w:rPr>
                        <w:rFonts w:ascii="Cambria Math" w:hAnsi="Cambria Math" w:cs="Times"/>
                        <w:i/>
                        <w:lang w:val="en-GB"/>
                      </w:rPr>
                    </m:ctrlPr>
                  </m:fPr>
                  <m:num>
                    <m:r>
                      <w:rPr>
                        <w:rFonts w:ascii="Cambria Math" w:hAnsi="Cambria Math" w:cs="Times"/>
                        <w:lang w:val="en-GB"/>
                      </w:rPr>
                      <m:t>dX</m:t>
                    </m:r>
                  </m:num>
                  <m:den>
                    <m:r>
                      <w:rPr>
                        <w:rFonts w:ascii="Cambria Math" w:hAnsi="Cambria Math" w:cs="Times"/>
                        <w:lang w:val="en-GB"/>
                      </w:rPr>
                      <m:t>dt</m:t>
                    </m:r>
                  </m:den>
                </m:f>
                <m:r>
                  <w:rPr>
                    <w:rFonts w:ascii="Cambria Math" w:eastAsiaTheme="minorEastAsia" w:hAnsi="Cambria Math" w:cs="Times"/>
                    <w:lang w:val="en-GB"/>
                  </w:rPr>
                  <m:t>=</m:t>
                </m:r>
                <m:r>
                  <w:rPr>
                    <w:rFonts w:ascii="Cambria Math" w:eastAsiaTheme="minorEastAsia" w:hAnsi="Cambria Math" w:cs="Times"/>
                    <w:lang w:val="en-GB"/>
                  </w:rPr>
                  <m:t>f</m:t>
                </m:r>
                <m:d>
                  <m:dPr>
                    <m:ctrlPr>
                      <w:rPr>
                        <w:rFonts w:ascii="Cambria Math" w:eastAsiaTheme="minorEastAsia" w:hAnsi="Cambria Math" w:cs="Times"/>
                        <w:i/>
                        <w:lang w:val="en-GB"/>
                      </w:rPr>
                    </m:ctrlPr>
                  </m:dPr>
                  <m:e>
                    <m:r>
                      <w:rPr>
                        <w:rFonts w:ascii="Cambria Math" w:eastAsiaTheme="minorEastAsia" w:hAnsi="Cambria Math" w:cs="Times"/>
                        <w:lang w:val="en-GB"/>
                      </w:rPr>
                      <m:t>x</m:t>
                    </m:r>
                    <m:r>
                      <w:rPr>
                        <w:rFonts w:ascii="Cambria Math" w:eastAsiaTheme="minorEastAsia" w:hAnsi="Cambria Math" w:cs="Times"/>
                        <w:lang w:val="en-GB"/>
                      </w:rPr>
                      <m:t>,</m:t>
                    </m:r>
                    <m:r>
                      <w:rPr>
                        <w:rFonts w:ascii="Cambria Math" w:eastAsiaTheme="minorEastAsia" w:hAnsi="Cambria Math" w:cs="Times"/>
                        <w:lang w:val="en-GB"/>
                      </w:rPr>
                      <m:t>t</m:t>
                    </m:r>
                    <m:r>
                      <w:rPr>
                        <w:rFonts w:ascii="Cambria Math" w:eastAsiaTheme="minorEastAsia" w:hAnsi="Cambria Math" w:cs="Times"/>
                        <w:lang w:val="en-GB"/>
                      </w:rPr>
                      <m:t>,</m:t>
                    </m:r>
                    <m:r>
                      <w:rPr>
                        <w:rFonts w:ascii="Cambria Math" w:eastAsiaTheme="minorEastAsia" w:hAnsi="Cambria Math" w:cs="Times"/>
                        <w:lang w:val="en-GB"/>
                      </w:rPr>
                      <m:t>u</m:t>
                    </m:r>
                    <m:r>
                      <w:rPr>
                        <w:rFonts w:ascii="Cambria Math" w:eastAsiaTheme="minorEastAsia" w:hAnsi="Cambria Math" w:cs="Times"/>
                        <w:lang w:val="en-GB"/>
                      </w:rPr>
                      <m:t>,</m:t>
                    </m:r>
                    <m:r>
                      <w:rPr>
                        <w:rFonts w:ascii="Cambria Math" w:eastAsiaTheme="minorEastAsia" w:hAnsi="Cambria Math" w:cs="Times"/>
                        <w:lang w:val="en-GB"/>
                      </w:rPr>
                      <m:t>p</m:t>
                    </m:r>
                  </m:e>
                </m:d>
              </m:oMath>
            </m:oMathPara>
          </w:p>
          <w:p w14:paraId="06BFA1E5" w14:textId="77777777" w:rsidR="00015308" w:rsidRPr="00D94DFE" w:rsidRDefault="00015308" w:rsidP="00CA26C9">
            <w:pPr>
              <w:jc w:val="both"/>
              <w:rPr>
                <w:rFonts w:ascii="Times" w:eastAsia="Calibri" w:hAnsi="Times" w:cs="Times"/>
              </w:rPr>
            </w:pPr>
          </w:p>
        </w:tc>
        <w:tc>
          <w:tcPr>
            <w:tcW w:w="850" w:type="dxa"/>
          </w:tcPr>
          <w:p w14:paraId="00B28D83" w14:textId="77777777" w:rsidR="00015308" w:rsidRPr="00D94DFE" w:rsidRDefault="00015308" w:rsidP="00CA26C9">
            <w:pPr>
              <w:jc w:val="both"/>
              <w:rPr>
                <w:rFonts w:ascii="Times" w:eastAsia="Calibri" w:hAnsi="Times" w:cs="Times"/>
              </w:rPr>
            </w:pPr>
          </w:p>
          <w:p w14:paraId="5CEB7A5C" w14:textId="77777777" w:rsidR="00015308" w:rsidRPr="00D94DFE" w:rsidRDefault="00015308" w:rsidP="00CA26C9">
            <w:pPr>
              <w:jc w:val="both"/>
              <w:rPr>
                <w:rFonts w:ascii="Times" w:eastAsia="Calibri" w:hAnsi="Times" w:cs="Times"/>
              </w:rPr>
            </w:pPr>
            <w:r w:rsidRPr="00D94DFE">
              <w:rPr>
                <w:rFonts w:ascii="Times" w:eastAsia="Calibri" w:hAnsi="Times" w:cs="Times"/>
              </w:rPr>
              <w:t>(S5)</w:t>
            </w:r>
          </w:p>
        </w:tc>
      </w:tr>
    </w:tbl>
    <w:p w14:paraId="3C01E771" w14:textId="77777777" w:rsidR="00015308" w:rsidRPr="00D94DFE" w:rsidRDefault="00015308" w:rsidP="00015308">
      <w:pPr>
        <w:spacing w:line="240" w:lineRule="auto"/>
        <w:jc w:val="both"/>
        <w:rPr>
          <w:rFonts w:ascii="Times" w:hAnsi="Times" w:cs="Times"/>
          <w:lang w:val="en-GB"/>
        </w:rPr>
      </w:pPr>
    </w:p>
    <w:p w14:paraId="3018B0D2" w14:textId="77777777" w:rsidR="00015308" w:rsidRPr="00D94DFE" w:rsidRDefault="00015308" w:rsidP="00015308">
      <w:pPr>
        <w:spacing w:after="0" w:line="240" w:lineRule="auto"/>
        <w:jc w:val="both"/>
        <w:rPr>
          <w:rFonts w:ascii="Times" w:eastAsiaTheme="minorEastAsia" w:hAnsi="Times" w:cs="Times"/>
          <w:kern w:val="2"/>
          <w14:ligatures w14:val="standardContextual"/>
        </w:rPr>
      </w:pPr>
      <w:r w:rsidRPr="00D94DFE">
        <w:rPr>
          <w:rFonts w:ascii="Times" w:eastAsiaTheme="minorEastAsia" w:hAnsi="Times" w:cs="Times"/>
          <w:kern w:val="2"/>
          <w:lang w:val="en-GB"/>
          <w14:ligatures w14:val="standardContextual"/>
        </w:rPr>
        <w:t xml:space="preserve">Where </w:t>
      </w:r>
      <w:r w:rsidRPr="00D94DFE">
        <w:rPr>
          <w:rFonts w:ascii="Times" w:eastAsiaTheme="minorEastAsia" w:hAnsi="Times" w:cs="Times"/>
          <w:b/>
          <w:i/>
          <w:kern w:val="2"/>
          <w:lang w:val="en-GB"/>
          <w14:ligatures w14:val="standardContextual"/>
        </w:rPr>
        <w:t>X</w:t>
      </w:r>
      <w:r w:rsidRPr="00D94DFE">
        <w:rPr>
          <w:rFonts w:ascii="Times" w:eastAsiaTheme="minorEastAsia" w:hAnsi="Times" w:cs="Times"/>
          <w:kern w:val="2"/>
          <w:lang w:val="en-GB"/>
          <w14:ligatures w14:val="standardContextual"/>
        </w:rPr>
        <w:t xml:space="preserve"> represent the states in the set of ODEs </w:t>
      </w:r>
      <w:r w:rsidRPr="00D94DFE">
        <w:rPr>
          <w:rFonts w:ascii="Times" w:eastAsiaTheme="minorEastAsia" w:hAnsi="Times" w:cs="Times"/>
          <w:b/>
          <w:i/>
          <w:kern w:val="2"/>
          <w:lang w:val="en-GB"/>
          <w14:ligatures w14:val="standardContextual"/>
        </w:rPr>
        <w:t>x</w:t>
      </w:r>
      <w:r w:rsidRPr="00D94DFE">
        <w:rPr>
          <w:rFonts w:ascii="Times" w:eastAsiaTheme="minorEastAsia" w:hAnsi="Times" w:cs="Times"/>
          <w:kern w:val="2"/>
          <w:lang w:val="en-GB"/>
          <w14:ligatures w14:val="standardContextual"/>
        </w:rPr>
        <w:t xml:space="preserve"> the individual state, </w:t>
      </w:r>
      <w:proofErr w:type="spellStart"/>
      <w:r w:rsidRPr="00D94DFE">
        <w:rPr>
          <w:rFonts w:ascii="Times" w:eastAsiaTheme="minorEastAsia" w:hAnsi="Times" w:cs="Times"/>
          <w:b/>
          <w:i/>
          <w:kern w:val="2"/>
          <w:lang w:val="en-GB"/>
          <w14:ligatures w14:val="standardContextual"/>
        </w:rPr>
        <w:t>t</w:t>
      </w:r>
      <w:proofErr w:type="spellEnd"/>
      <w:r w:rsidRPr="00D94DFE">
        <w:rPr>
          <w:rFonts w:ascii="Times" w:eastAsiaTheme="minorEastAsia" w:hAnsi="Times" w:cs="Times"/>
          <w:kern w:val="2"/>
          <w:lang w:val="en-GB"/>
          <w14:ligatures w14:val="standardContextual"/>
        </w:rPr>
        <w:t xml:space="preserve"> the time, </w:t>
      </w:r>
      <w:r w:rsidRPr="00D94DFE">
        <w:rPr>
          <w:rFonts w:ascii="Times" w:eastAsiaTheme="minorEastAsia" w:hAnsi="Times" w:cs="Times"/>
          <w:b/>
          <w:i/>
          <w:kern w:val="2"/>
          <w:lang w:val="en-GB"/>
          <w14:ligatures w14:val="standardContextual"/>
        </w:rPr>
        <w:t xml:space="preserve">u </w:t>
      </w:r>
      <w:r w:rsidRPr="00D94DFE">
        <w:rPr>
          <w:rFonts w:ascii="Times" w:eastAsiaTheme="minorEastAsia" w:hAnsi="Times" w:cs="Times"/>
          <w:kern w:val="2"/>
          <w:lang w:val="en-GB"/>
          <w14:ligatures w14:val="standardContextual"/>
        </w:rPr>
        <w:t xml:space="preserve">the control parameter and </w:t>
      </w:r>
      <w:r w:rsidRPr="00D94DFE">
        <w:rPr>
          <w:rFonts w:ascii="Times" w:eastAsiaTheme="minorEastAsia" w:hAnsi="Times" w:cs="Times"/>
          <w:b/>
          <w:i/>
          <w:kern w:val="2"/>
          <w:lang w:val="en-GB"/>
          <w14:ligatures w14:val="standardContextual"/>
        </w:rPr>
        <w:t>p</w:t>
      </w:r>
      <w:r w:rsidRPr="00D94DFE">
        <w:rPr>
          <w:rFonts w:ascii="Times" w:eastAsiaTheme="minorEastAsia" w:hAnsi="Times" w:cs="Times"/>
          <w:kern w:val="2"/>
          <w:lang w:val="en-GB"/>
          <w14:ligatures w14:val="standardContextual"/>
        </w:rPr>
        <w:t xml:space="preserve"> the kinetic parameters. Most optimal experimental design problems utilize the Fisher information matrix. This matrix can be computed from the sensitivities of the parameters p towards the observed species x according to </w:t>
      </w:r>
      <w:r w:rsidRPr="00D94DFE">
        <w:rPr>
          <w:rFonts w:ascii="Times" w:eastAsiaTheme="minorEastAsia" w:hAnsi="Times" w:cs="Times"/>
          <w:b/>
          <w:bCs/>
          <w:kern w:val="2"/>
          <w:lang w:val="en-GB"/>
          <w14:ligatures w14:val="standardContextual"/>
        </w:rPr>
        <w:t>Equation S6</w:t>
      </w:r>
      <w:r w:rsidRPr="00D94DFE">
        <w:rPr>
          <w:rFonts w:ascii="Times" w:eastAsiaTheme="minorEastAsia" w:hAnsi="Times" w:cs="Times"/>
          <w:b/>
          <w:bCs/>
          <w:kern w:val="2"/>
          <w:vertAlign w:val="superscript"/>
          <w:lang w:val="en-GB"/>
          <w14:ligatures w14:val="standardContextual"/>
        </w:rPr>
        <w:t>3-5</w:t>
      </w:r>
      <w:r w:rsidRPr="00D94DFE">
        <w:rPr>
          <w:rFonts w:ascii="Times" w:eastAsiaTheme="minorEastAsia" w:hAnsi="Times" w:cs="Times"/>
          <w:kern w:val="2"/>
          <w:lang w:val="en-GB"/>
          <w14:ligatures w14:val="standardContextual"/>
        </w:rPr>
        <w:t xml:space="preserve">. </w:t>
      </w:r>
    </w:p>
    <w:p w14:paraId="3E4428CE" w14:textId="77777777" w:rsidR="00015308" w:rsidRPr="00D94DFE" w:rsidRDefault="00015308" w:rsidP="00015308">
      <w:pPr>
        <w:spacing w:line="240" w:lineRule="auto"/>
        <w:jc w:val="both"/>
        <w:rPr>
          <w:rFonts w:ascii="Times" w:hAnsi="Times" w:cs="Times"/>
          <w:lang w:val="en-G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474"/>
        <w:gridCol w:w="595"/>
      </w:tblGrid>
      <w:tr w:rsidR="00015308" w:rsidRPr="00D94DFE" w14:paraId="5F871EAE" w14:textId="77777777" w:rsidTr="00CA26C9">
        <w:tc>
          <w:tcPr>
            <w:tcW w:w="8474" w:type="dxa"/>
          </w:tcPr>
          <w:p w14:paraId="57DE295F" w14:textId="77777777" w:rsidR="00015308" w:rsidRPr="00D94DFE" w:rsidRDefault="00B5395E" w:rsidP="00CA26C9">
            <w:pPr>
              <w:jc w:val="both"/>
              <w:rPr>
                <w:rFonts w:ascii="Times" w:hAnsi="Times" w:cs="Times"/>
              </w:rPr>
            </w:pPr>
            <m:oMathPara>
              <m:oMath>
                <m:f>
                  <m:fPr>
                    <m:ctrlPr>
                      <w:rPr>
                        <w:rFonts w:ascii="Cambria Math" w:hAnsi="Cambria Math" w:cs="Times"/>
                        <w:i/>
                      </w:rPr>
                    </m:ctrlPr>
                  </m:fPr>
                  <m:num>
                    <m:r>
                      <w:rPr>
                        <w:rFonts w:ascii="Cambria Math" w:hAnsi="Cambria Math" w:cs="Times"/>
                      </w:rPr>
                      <m:t>d</m:t>
                    </m:r>
                  </m:num>
                  <m:den>
                    <m:r>
                      <w:rPr>
                        <w:rFonts w:ascii="Cambria Math" w:hAnsi="Cambria Math" w:cs="Times"/>
                      </w:rPr>
                      <m:t>dt</m:t>
                    </m:r>
                  </m:den>
                </m:f>
                <m:f>
                  <m:fPr>
                    <m:ctrlPr>
                      <w:rPr>
                        <w:rFonts w:ascii="Cambria Math" w:hAnsi="Cambria Math" w:cs="Times"/>
                        <w:i/>
                      </w:rPr>
                    </m:ctrlPr>
                  </m:fPr>
                  <m:num>
                    <m:r>
                      <w:rPr>
                        <w:rFonts w:ascii="Cambria Math" w:hAnsi="Cambria Math" w:cs="Times"/>
                      </w:rPr>
                      <m:t>∂x</m:t>
                    </m:r>
                  </m:num>
                  <m:den>
                    <m:r>
                      <w:rPr>
                        <w:rFonts w:ascii="Cambria Math" w:eastAsiaTheme="minorEastAsia" w:hAnsi="Cambria Math" w:cs="Times"/>
                      </w:rPr>
                      <m:t>∂</m:t>
                    </m:r>
                    <m:sSub>
                      <m:sSubPr>
                        <m:ctrlPr>
                          <w:rPr>
                            <w:rFonts w:ascii="Cambria Math" w:eastAsiaTheme="minorEastAsia" w:hAnsi="Cambria Math" w:cs="Times"/>
                            <w:i/>
                          </w:rPr>
                        </m:ctrlPr>
                      </m:sSubPr>
                      <m:e>
                        <m:r>
                          <w:rPr>
                            <w:rFonts w:ascii="Cambria Math" w:eastAsiaTheme="minorEastAsia" w:hAnsi="Cambria Math" w:cs="Times"/>
                          </w:rPr>
                          <m:t>p</m:t>
                        </m:r>
                      </m:e>
                      <m:sub>
                        <m:r>
                          <w:rPr>
                            <w:rFonts w:ascii="Cambria Math" w:eastAsiaTheme="minorEastAsia" w:hAnsi="Cambria Math" w:cs="Times"/>
                          </w:rPr>
                          <m:t>i</m:t>
                        </m:r>
                      </m:sub>
                    </m:sSub>
                  </m:den>
                </m:f>
                <m:r>
                  <w:rPr>
                    <w:rFonts w:ascii="Cambria Math" w:hAnsi="Cambria Math" w:cs="Times"/>
                  </w:rPr>
                  <m:t xml:space="preserve">= </m:t>
                </m:r>
                <m:f>
                  <m:fPr>
                    <m:ctrlPr>
                      <w:rPr>
                        <w:rFonts w:ascii="Cambria Math" w:eastAsiaTheme="minorEastAsia" w:hAnsi="Cambria Math" w:cs="Times"/>
                        <w:i/>
                      </w:rPr>
                    </m:ctrlPr>
                  </m:fPr>
                  <m:num>
                    <m:r>
                      <w:rPr>
                        <w:rFonts w:ascii="Cambria Math" w:hAnsi="Cambria Math" w:cs="Times"/>
                      </w:rPr>
                      <m:t>∂f</m:t>
                    </m:r>
                    <m:d>
                      <m:dPr>
                        <m:ctrlPr>
                          <w:rPr>
                            <w:rFonts w:ascii="Cambria Math" w:hAnsi="Cambria Math" w:cs="Times"/>
                            <w:i/>
                          </w:rPr>
                        </m:ctrlPr>
                      </m:dPr>
                      <m:e>
                        <m:r>
                          <w:rPr>
                            <w:rFonts w:ascii="Cambria Math" w:hAnsi="Cambria Math" w:cs="Times"/>
                          </w:rPr>
                          <m:t>x</m:t>
                        </m:r>
                        <m:r>
                          <w:rPr>
                            <w:rFonts w:ascii="Cambria Math" w:hAnsi="Cambria Math" w:cs="Times"/>
                          </w:rPr>
                          <m:t>,</m:t>
                        </m:r>
                        <m:r>
                          <w:rPr>
                            <w:rFonts w:ascii="Cambria Math" w:hAnsi="Cambria Math" w:cs="Times"/>
                          </w:rPr>
                          <m:t>u</m:t>
                        </m:r>
                        <m:r>
                          <w:rPr>
                            <w:rFonts w:ascii="Cambria Math" w:hAnsi="Cambria Math" w:cs="Times"/>
                          </w:rPr>
                          <m:t>,</m:t>
                        </m:r>
                        <m:r>
                          <w:rPr>
                            <w:rFonts w:ascii="Cambria Math" w:hAnsi="Cambria Math" w:cs="Times"/>
                          </w:rPr>
                          <m:t>p</m:t>
                        </m:r>
                      </m:e>
                    </m:d>
                    <m:r>
                      <w:rPr>
                        <w:rFonts w:ascii="Cambria Math" w:hAnsi="Cambria Math" w:cs="Times"/>
                      </w:rPr>
                      <m:t xml:space="preserve">  </m:t>
                    </m:r>
                  </m:num>
                  <m:den>
                    <m:r>
                      <w:rPr>
                        <w:rFonts w:ascii="Cambria Math" w:eastAsiaTheme="minorEastAsia" w:hAnsi="Cambria Math" w:cs="Times"/>
                      </w:rPr>
                      <m:t>∂x</m:t>
                    </m:r>
                  </m:den>
                </m:f>
                <m:f>
                  <m:fPr>
                    <m:ctrlPr>
                      <w:rPr>
                        <w:rFonts w:ascii="Cambria Math" w:hAnsi="Cambria Math" w:cs="Times"/>
                        <w:i/>
                      </w:rPr>
                    </m:ctrlPr>
                  </m:fPr>
                  <m:num>
                    <m:r>
                      <w:rPr>
                        <w:rFonts w:ascii="Cambria Math" w:eastAsiaTheme="minorEastAsia" w:hAnsi="Cambria Math" w:cs="Times"/>
                      </w:rPr>
                      <m:t>∂x</m:t>
                    </m:r>
                  </m:num>
                  <m:den>
                    <m:r>
                      <w:rPr>
                        <w:rFonts w:ascii="Cambria Math" w:eastAsiaTheme="minorEastAsia" w:hAnsi="Cambria Math" w:cs="Times"/>
                      </w:rPr>
                      <m:t>∂</m:t>
                    </m:r>
                    <m:sSub>
                      <m:sSubPr>
                        <m:ctrlPr>
                          <w:rPr>
                            <w:rFonts w:ascii="Cambria Math" w:eastAsiaTheme="minorEastAsia" w:hAnsi="Cambria Math" w:cs="Times"/>
                            <w:i/>
                          </w:rPr>
                        </m:ctrlPr>
                      </m:sSubPr>
                      <m:e>
                        <m:r>
                          <w:rPr>
                            <w:rFonts w:ascii="Cambria Math" w:eastAsiaTheme="minorEastAsia" w:hAnsi="Cambria Math" w:cs="Times"/>
                          </w:rPr>
                          <m:t>p</m:t>
                        </m:r>
                      </m:e>
                      <m:sub>
                        <m:r>
                          <w:rPr>
                            <w:rFonts w:ascii="Cambria Math" w:eastAsiaTheme="minorEastAsia" w:hAnsi="Cambria Math" w:cs="Times"/>
                          </w:rPr>
                          <m:t>i</m:t>
                        </m:r>
                      </m:sub>
                    </m:sSub>
                  </m:den>
                </m:f>
                <m:r>
                  <w:rPr>
                    <w:rFonts w:ascii="Cambria Math" w:eastAsiaTheme="minorEastAsia" w:hAnsi="Cambria Math" w:cs="Times"/>
                  </w:rPr>
                  <m:t>+</m:t>
                </m:r>
                <m:f>
                  <m:fPr>
                    <m:ctrlPr>
                      <w:rPr>
                        <w:rFonts w:ascii="Cambria Math" w:eastAsiaTheme="minorEastAsia" w:hAnsi="Cambria Math" w:cs="Times"/>
                        <w:i/>
                      </w:rPr>
                    </m:ctrlPr>
                  </m:fPr>
                  <m:num>
                    <m:r>
                      <w:rPr>
                        <w:rFonts w:ascii="Cambria Math" w:hAnsi="Cambria Math" w:cs="Times"/>
                      </w:rPr>
                      <m:t>∂f</m:t>
                    </m:r>
                    <m:d>
                      <m:dPr>
                        <m:ctrlPr>
                          <w:rPr>
                            <w:rFonts w:ascii="Cambria Math" w:hAnsi="Cambria Math" w:cs="Times"/>
                            <w:i/>
                          </w:rPr>
                        </m:ctrlPr>
                      </m:dPr>
                      <m:e>
                        <m:r>
                          <w:rPr>
                            <w:rFonts w:ascii="Cambria Math" w:hAnsi="Cambria Math" w:cs="Times"/>
                          </w:rPr>
                          <m:t>x</m:t>
                        </m:r>
                        <m:r>
                          <w:rPr>
                            <w:rFonts w:ascii="Cambria Math" w:hAnsi="Cambria Math" w:cs="Times"/>
                          </w:rPr>
                          <m:t>,</m:t>
                        </m:r>
                        <m:r>
                          <w:rPr>
                            <w:rFonts w:ascii="Cambria Math" w:hAnsi="Cambria Math" w:cs="Times"/>
                          </w:rPr>
                          <m:t>u</m:t>
                        </m:r>
                        <m:r>
                          <w:rPr>
                            <w:rFonts w:ascii="Cambria Math" w:hAnsi="Cambria Math" w:cs="Times"/>
                          </w:rPr>
                          <m:t>,</m:t>
                        </m:r>
                        <m:r>
                          <w:rPr>
                            <w:rFonts w:ascii="Cambria Math" w:hAnsi="Cambria Math" w:cs="Times"/>
                          </w:rPr>
                          <m:t>p</m:t>
                        </m:r>
                      </m:e>
                    </m:d>
                    <m:r>
                      <w:rPr>
                        <w:rFonts w:ascii="Cambria Math" w:hAnsi="Cambria Math" w:cs="Times"/>
                      </w:rPr>
                      <m:t xml:space="preserve">  </m:t>
                    </m:r>
                  </m:num>
                  <m:den>
                    <m:r>
                      <w:rPr>
                        <w:rFonts w:ascii="Cambria Math" w:eastAsiaTheme="minorEastAsia" w:hAnsi="Cambria Math" w:cs="Times"/>
                      </w:rPr>
                      <m:t>∂</m:t>
                    </m:r>
                    <m:sSub>
                      <m:sSubPr>
                        <m:ctrlPr>
                          <w:rPr>
                            <w:rFonts w:ascii="Cambria Math" w:eastAsiaTheme="minorEastAsia" w:hAnsi="Cambria Math" w:cs="Times"/>
                            <w:i/>
                          </w:rPr>
                        </m:ctrlPr>
                      </m:sSubPr>
                      <m:e>
                        <m:r>
                          <w:rPr>
                            <w:rFonts w:ascii="Cambria Math" w:eastAsiaTheme="minorEastAsia" w:hAnsi="Cambria Math" w:cs="Times"/>
                          </w:rPr>
                          <m:t>p</m:t>
                        </m:r>
                      </m:e>
                      <m:sub>
                        <m:r>
                          <w:rPr>
                            <w:rFonts w:ascii="Cambria Math" w:eastAsiaTheme="minorEastAsia" w:hAnsi="Cambria Math" w:cs="Times"/>
                          </w:rPr>
                          <m:t>i</m:t>
                        </m:r>
                      </m:sub>
                    </m:sSub>
                  </m:den>
                </m:f>
                <m:r>
                  <w:rPr>
                    <w:rFonts w:ascii="Cambria Math" w:eastAsiaTheme="minorEastAsia" w:hAnsi="Cambria Math" w:cs="Times"/>
                  </w:rPr>
                  <m:t xml:space="preserve">  </m:t>
                </m:r>
                <m:r>
                  <w:rPr>
                    <w:rFonts w:ascii="Cambria Math" w:eastAsiaTheme="minorEastAsia" w:hAnsi="Cambria Math" w:cs="Times"/>
                  </w:rPr>
                  <m:t>for</m:t>
                </m:r>
                <m:r>
                  <w:rPr>
                    <w:rFonts w:ascii="Cambria Math" w:eastAsiaTheme="minorEastAsia" w:hAnsi="Cambria Math" w:cs="Times"/>
                  </w:rPr>
                  <m:t xml:space="preserve"> </m:t>
                </m:r>
                <m:r>
                  <w:rPr>
                    <w:rFonts w:ascii="Cambria Math" w:eastAsiaTheme="minorEastAsia" w:hAnsi="Cambria Math" w:cs="Times"/>
                  </w:rPr>
                  <m:t>i</m:t>
                </m:r>
                <m:r>
                  <w:rPr>
                    <w:rFonts w:ascii="Cambria Math" w:eastAsiaTheme="minorEastAsia" w:hAnsi="Cambria Math" w:cs="Times"/>
                  </w:rPr>
                  <m:t>=1,…,</m:t>
                </m:r>
                <m:sSub>
                  <m:sSubPr>
                    <m:ctrlPr>
                      <w:rPr>
                        <w:rFonts w:ascii="Cambria Math" w:eastAsiaTheme="minorEastAsia" w:hAnsi="Cambria Math" w:cs="Times"/>
                        <w:i/>
                      </w:rPr>
                    </m:ctrlPr>
                  </m:sSubPr>
                  <m:e>
                    <m:r>
                      <w:rPr>
                        <w:rFonts w:ascii="Cambria Math" w:eastAsiaTheme="minorEastAsia" w:hAnsi="Cambria Math" w:cs="Times"/>
                      </w:rPr>
                      <m:t>N</m:t>
                    </m:r>
                  </m:e>
                  <m:sub>
                    <m:r>
                      <w:rPr>
                        <w:rFonts w:ascii="Cambria Math" w:eastAsiaTheme="minorEastAsia" w:hAnsi="Cambria Math" w:cs="Times"/>
                      </w:rPr>
                      <m:t>p</m:t>
                    </m:r>
                  </m:sub>
                </m:sSub>
              </m:oMath>
            </m:oMathPara>
          </w:p>
          <w:p w14:paraId="00E606BE" w14:textId="77777777" w:rsidR="00015308" w:rsidRPr="00D94DFE" w:rsidRDefault="00015308" w:rsidP="00CA26C9">
            <w:pPr>
              <w:jc w:val="both"/>
              <w:rPr>
                <w:rFonts w:ascii="Times" w:eastAsia="Calibri" w:hAnsi="Times" w:cs="Times"/>
              </w:rPr>
            </w:pPr>
          </w:p>
        </w:tc>
        <w:tc>
          <w:tcPr>
            <w:tcW w:w="552" w:type="dxa"/>
          </w:tcPr>
          <w:p w14:paraId="139D69B6" w14:textId="77777777" w:rsidR="00015308" w:rsidRPr="00D94DFE" w:rsidRDefault="00015308" w:rsidP="00CA26C9">
            <w:pPr>
              <w:jc w:val="both"/>
              <w:rPr>
                <w:rFonts w:ascii="Times" w:eastAsia="Calibri" w:hAnsi="Times" w:cs="Times"/>
              </w:rPr>
            </w:pPr>
          </w:p>
          <w:p w14:paraId="18ED37EC" w14:textId="77777777" w:rsidR="00015308" w:rsidRPr="00D94DFE" w:rsidRDefault="00015308" w:rsidP="00CA26C9">
            <w:pPr>
              <w:jc w:val="both"/>
              <w:rPr>
                <w:rFonts w:ascii="Times" w:eastAsia="Calibri" w:hAnsi="Times" w:cs="Times"/>
              </w:rPr>
            </w:pPr>
            <w:r w:rsidRPr="00D94DFE">
              <w:rPr>
                <w:rFonts w:ascii="Times" w:eastAsia="Calibri" w:hAnsi="Times" w:cs="Times"/>
              </w:rPr>
              <w:t>(S6)</w:t>
            </w:r>
          </w:p>
        </w:tc>
      </w:tr>
    </w:tbl>
    <w:p w14:paraId="5DB0D569" w14:textId="77777777" w:rsidR="00015308" w:rsidRPr="00D94DFE" w:rsidRDefault="00015308" w:rsidP="00015308">
      <w:pPr>
        <w:spacing w:line="240" w:lineRule="auto"/>
        <w:jc w:val="both"/>
        <w:rPr>
          <w:rFonts w:ascii="Times" w:hAnsi="Times" w:cs="Times"/>
          <w:lang w:val="en-GB"/>
        </w:rPr>
      </w:pPr>
      <w:r w:rsidRPr="00D94DFE">
        <w:rPr>
          <w:rFonts w:ascii="Times" w:hAnsi="Times" w:cs="Times"/>
          <w:lang w:val="en-GB"/>
        </w:rPr>
        <w:t xml:space="preserve">Where </w:t>
      </w:r>
      <m:oMath>
        <m:f>
          <m:fPr>
            <m:ctrlPr>
              <w:rPr>
                <w:rFonts w:ascii="Cambria Math" w:eastAsiaTheme="minorEastAsia" w:hAnsi="Cambria Math" w:cs="Times"/>
                <w:i/>
              </w:rPr>
            </m:ctrlPr>
          </m:fPr>
          <m:num>
            <m:r>
              <w:rPr>
                <w:rFonts w:ascii="Cambria Math" w:hAnsi="Cambria Math" w:cs="Times"/>
              </w:rPr>
              <m:t>∂f</m:t>
            </m:r>
            <m:d>
              <m:dPr>
                <m:ctrlPr>
                  <w:rPr>
                    <w:rFonts w:ascii="Cambria Math" w:hAnsi="Cambria Math" w:cs="Times"/>
                    <w:i/>
                  </w:rPr>
                </m:ctrlPr>
              </m:dPr>
              <m:e>
                <m:r>
                  <w:rPr>
                    <w:rFonts w:ascii="Cambria Math" w:hAnsi="Cambria Math" w:cs="Times"/>
                  </w:rPr>
                  <m:t>x</m:t>
                </m:r>
                <m:r>
                  <w:rPr>
                    <w:rFonts w:ascii="Cambria Math" w:hAnsi="Cambria Math" w:cs="Times"/>
                    <w:lang w:val="en-GB"/>
                  </w:rPr>
                  <m:t>,</m:t>
                </m:r>
                <m:r>
                  <w:rPr>
                    <w:rFonts w:ascii="Cambria Math" w:hAnsi="Cambria Math" w:cs="Times"/>
                  </w:rPr>
                  <m:t>u</m:t>
                </m:r>
                <m:r>
                  <w:rPr>
                    <w:rFonts w:ascii="Cambria Math" w:hAnsi="Cambria Math" w:cs="Times"/>
                    <w:lang w:val="en-GB"/>
                  </w:rPr>
                  <m:t>,</m:t>
                </m:r>
                <m:r>
                  <w:rPr>
                    <w:rFonts w:ascii="Cambria Math" w:hAnsi="Cambria Math" w:cs="Times"/>
                  </w:rPr>
                  <m:t>p</m:t>
                </m:r>
              </m:e>
            </m:d>
            <m:r>
              <w:rPr>
                <w:rFonts w:ascii="Cambria Math" w:hAnsi="Cambria Math" w:cs="Times"/>
                <w:lang w:val="en-GB"/>
              </w:rPr>
              <m:t xml:space="preserve">  </m:t>
            </m:r>
          </m:num>
          <m:den>
            <m:r>
              <w:rPr>
                <w:rFonts w:ascii="Cambria Math" w:eastAsiaTheme="minorEastAsia" w:hAnsi="Cambria Math" w:cs="Times"/>
              </w:rPr>
              <m:t>∂x</m:t>
            </m:r>
          </m:den>
        </m:f>
      </m:oMath>
      <w:r w:rsidRPr="00D94DFE">
        <w:rPr>
          <w:rFonts w:ascii="Times" w:eastAsiaTheme="minorEastAsia" w:hAnsi="Times" w:cs="Times"/>
          <w:lang w:val="en-GB"/>
        </w:rPr>
        <w:t xml:space="preserve"> is the Jacobian, </w:t>
      </w:r>
      <m:oMath>
        <m:f>
          <m:fPr>
            <m:ctrlPr>
              <w:rPr>
                <w:rFonts w:ascii="Cambria Math" w:hAnsi="Cambria Math" w:cs="Times"/>
                <w:i/>
              </w:rPr>
            </m:ctrlPr>
          </m:fPr>
          <m:num>
            <m:r>
              <w:rPr>
                <w:rFonts w:ascii="Cambria Math" w:eastAsiaTheme="minorEastAsia" w:hAnsi="Cambria Math" w:cs="Times"/>
              </w:rPr>
              <m:t>∂x</m:t>
            </m:r>
          </m:num>
          <m:den>
            <m:r>
              <w:rPr>
                <w:rFonts w:ascii="Cambria Math" w:eastAsiaTheme="minorEastAsia" w:hAnsi="Cambria Math" w:cs="Times"/>
              </w:rPr>
              <m:t>∂</m:t>
            </m:r>
            <m:sSub>
              <m:sSubPr>
                <m:ctrlPr>
                  <w:rPr>
                    <w:rFonts w:ascii="Cambria Math" w:eastAsiaTheme="minorEastAsia" w:hAnsi="Cambria Math" w:cs="Times"/>
                    <w:i/>
                  </w:rPr>
                </m:ctrlPr>
              </m:sSubPr>
              <m:e>
                <m:r>
                  <w:rPr>
                    <w:rFonts w:ascii="Cambria Math" w:eastAsiaTheme="minorEastAsia" w:hAnsi="Cambria Math" w:cs="Times"/>
                  </w:rPr>
                  <m:t>p</m:t>
                </m:r>
              </m:e>
              <m:sub>
                <m:r>
                  <w:rPr>
                    <w:rFonts w:ascii="Cambria Math" w:eastAsiaTheme="minorEastAsia" w:hAnsi="Cambria Math" w:cs="Times"/>
                  </w:rPr>
                  <m:t>i</m:t>
                </m:r>
              </m:sub>
            </m:sSub>
          </m:den>
        </m:f>
      </m:oMath>
      <w:r w:rsidRPr="00D94DFE">
        <w:rPr>
          <w:rFonts w:ascii="Times" w:eastAsiaTheme="minorEastAsia" w:hAnsi="Times" w:cs="Times"/>
          <w:lang w:val="en-GB"/>
        </w:rPr>
        <w:t xml:space="preserve"> the sensitivity coefficients and </w:t>
      </w:r>
      <m:oMath>
        <m:f>
          <m:fPr>
            <m:ctrlPr>
              <w:rPr>
                <w:rFonts w:ascii="Cambria Math" w:eastAsiaTheme="minorEastAsia" w:hAnsi="Cambria Math" w:cs="Times"/>
                <w:i/>
              </w:rPr>
            </m:ctrlPr>
          </m:fPr>
          <m:num>
            <m:r>
              <w:rPr>
                <w:rFonts w:ascii="Cambria Math" w:hAnsi="Cambria Math" w:cs="Times"/>
              </w:rPr>
              <m:t>∂f</m:t>
            </m:r>
            <m:d>
              <m:dPr>
                <m:ctrlPr>
                  <w:rPr>
                    <w:rFonts w:ascii="Cambria Math" w:hAnsi="Cambria Math" w:cs="Times"/>
                    <w:i/>
                  </w:rPr>
                </m:ctrlPr>
              </m:dPr>
              <m:e>
                <m:r>
                  <w:rPr>
                    <w:rFonts w:ascii="Cambria Math" w:hAnsi="Cambria Math" w:cs="Times"/>
                  </w:rPr>
                  <m:t>x</m:t>
                </m:r>
                <m:r>
                  <w:rPr>
                    <w:rFonts w:ascii="Cambria Math" w:hAnsi="Cambria Math" w:cs="Times"/>
                    <w:lang w:val="en-GB"/>
                  </w:rPr>
                  <m:t>,</m:t>
                </m:r>
                <m:r>
                  <w:rPr>
                    <w:rFonts w:ascii="Cambria Math" w:hAnsi="Cambria Math" w:cs="Times"/>
                  </w:rPr>
                  <m:t>u</m:t>
                </m:r>
                <m:r>
                  <w:rPr>
                    <w:rFonts w:ascii="Cambria Math" w:hAnsi="Cambria Math" w:cs="Times"/>
                    <w:lang w:val="en-GB"/>
                  </w:rPr>
                  <m:t>,</m:t>
                </m:r>
                <m:r>
                  <w:rPr>
                    <w:rFonts w:ascii="Cambria Math" w:hAnsi="Cambria Math" w:cs="Times"/>
                  </w:rPr>
                  <m:t>p</m:t>
                </m:r>
              </m:e>
            </m:d>
            <m:r>
              <w:rPr>
                <w:rFonts w:ascii="Cambria Math" w:hAnsi="Cambria Math" w:cs="Times"/>
                <w:lang w:val="en-GB"/>
              </w:rPr>
              <m:t xml:space="preserve">  </m:t>
            </m:r>
          </m:num>
          <m:den>
            <m:r>
              <w:rPr>
                <w:rFonts w:ascii="Cambria Math" w:eastAsiaTheme="minorEastAsia" w:hAnsi="Cambria Math" w:cs="Times"/>
              </w:rPr>
              <m:t>∂</m:t>
            </m:r>
            <m:sSub>
              <m:sSubPr>
                <m:ctrlPr>
                  <w:rPr>
                    <w:rFonts w:ascii="Cambria Math" w:eastAsiaTheme="minorEastAsia" w:hAnsi="Cambria Math" w:cs="Times"/>
                    <w:i/>
                  </w:rPr>
                </m:ctrlPr>
              </m:sSubPr>
              <m:e>
                <m:r>
                  <w:rPr>
                    <w:rFonts w:ascii="Cambria Math" w:eastAsiaTheme="minorEastAsia" w:hAnsi="Cambria Math" w:cs="Times"/>
                  </w:rPr>
                  <m:t>p</m:t>
                </m:r>
              </m:e>
              <m:sub>
                <m:r>
                  <w:rPr>
                    <w:rFonts w:ascii="Cambria Math" w:eastAsiaTheme="minorEastAsia" w:hAnsi="Cambria Math" w:cs="Times"/>
                  </w:rPr>
                  <m:t>i</m:t>
                </m:r>
              </m:sub>
            </m:sSub>
          </m:den>
        </m:f>
      </m:oMath>
      <w:r w:rsidRPr="00D94DFE">
        <w:rPr>
          <w:rFonts w:ascii="Times" w:eastAsiaTheme="minorEastAsia" w:hAnsi="Times" w:cs="Times"/>
          <w:lang w:val="en-GB"/>
        </w:rPr>
        <w:t xml:space="preserve"> the parameter sensitivities. Note, we end up with an additional </w:t>
      </w:r>
      <m:oMath>
        <m:sSub>
          <m:sSubPr>
            <m:ctrlPr>
              <w:rPr>
                <w:rFonts w:ascii="Cambria Math" w:eastAsiaTheme="minorEastAsia" w:hAnsi="Cambria Math" w:cs="Times"/>
                <w:b/>
                <w:i/>
              </w:rPr>
            </m:ctrlPr>
          </m:sSubPr>
          <m:e>
            <m:r>
              <m:rPr>
                <m:sty m:val="bi"/>
              </m:rPr>
              <w:rPr>
                <w:rFonts w:ascii="Cambria Math" w:eastAsiaTheme="minorEastAsia" w:hAnsi="Cambria Math" w:cs="Times"/>
              </w:rPr>
              <m:t>N</m:t>
            </m:r>
          </m:e>
          <m:sub>
            <m:r>
              <m:rPr>
                <m:sty m:val="bi"/>
              </m:rPr>
              <w:rPr>
                <w:rFonts w:ascii="Cambria Math" w:eastAsiaTheme="minorEastAsia" w:hAnsi="Cambria Math" w:cs="Times"/>
              </w:rPr>
              <m:t>p</m:t>
            </m:r>
          </m:sub>
        </m:sSub>
      </m:oMath>
      <w:r w:rsidRPr="00D94DFE">
        <w:rPr>
          <w:rFonts w:ascii="Times" w:eastAsiaTheme="minorEastAsia" w:hAnsi="Times" w:cs="Times"/>
          <w:b/>
          <w:lang w:val="en-GB"/>
        </w:rPr>
        <w:t xml:space="preserve"> * </w:t>
      </w:r>
      <m:oMath>
        <m:sSub>
          <m:sSubPr>
            <m:ctrlPr>
              <w:rPr>
                <w:rFonts w:ascii="Cambria Math" w:eastAsiaTheme="minorEastAsia" w:hAnsi="Cambria Math" w:cs="Times"/>
                <w:b/>
                <w:i/>
              </w:rPr>
            </m:ctrlPr>
          </m:sSubPr>
          <m:e>
            <m:r>
              <m:rPr>
                <m:sty m:val="bi"/>
              </m:rPr>
              <w:rPr>
                <w:rFonts w:ascii="Cambria Math" w:eastAsiaTheme="minorEastAsia" w:hAnsi="Cambria Math" w:cs="Times"/>
              </w:rPr>
              <m:t>N</m:t>
            </m:r>
          </m:e>
          <m:sub>
            <m:r>
              <m:rPr>
                <m:sty m:val="bi"/>
              </m:rPr>
              <w:rPr>
                <w:rFonts w:ascii="Cambria Math" w:eastAsiaTheme="minorEastAsia" w:hAnsi="Cambria Math" w:cs="Times"/>
              </w:rPr>
              <m:t>x</m:t>
            </m:r>
          </m:sub>
        </m:sSub>
      </m:oMath>
      <w:r w:rsidRPr="00D94DFE">
        <w:rPr>
          <w:rFonts w:ascii="Times" w:eastAsiaTheme="minorEastAsia" w:hAnsi="Times" w:cs="Times"/>
          <w:b/>
          <w:lang w:val="en-GB"/>
        </w:rPr>
        <w:t xml:space="preserve"> </w:t>
      </w:r>
      <w:r w:rsidRPr="00D94DFE">
        <w:rPr>
          <w:rFonts w:ascii="Times" w:eastAsiaTheme="minorEastAsia" w:hAnsi="Times" w:cs="Times"/>
          <w:lang w:val="en-GB"/>
        </w:rPr>
        <w:t>number of sensitivity ODEs. By differentiating the original ODEs with respect to the parameters we effectively</w:t>
      </w:r>
      <w:r w:rsidRPr="00D94DFE">
        <w:rPr>
          <w:rFonts w:ascii="Times" w:hAnsi="Times" w:cs="Times"/>
          <w:lang w:val="en-GB"/>
        </w:rPr>
        <w:t xml:space="preserve"> </w:t>
      </w:r>
      <w:r w:rsidRPr="00D94DFE">
        <w:rPr>
          <w:rFonts w:ascii="Times" w:hAnsi="Times" w:cs="Times"/>
          <w:bCs/>
          <w:lang w:val="en-GB"/>
        </w:rPr>
        <w:t xml:space="preserve">map how much each parameter contributes to the rate of change in the observed species. The sensitivity matrix can subsequently be obtained by stacking these sensitivities towards different observables at different times </w:t>
      </w:r>
      <w:r w:rsidRPr="00D94DFE">
        <w:rPr>
          <w:rFonts w:ascii="Times" w:hAnsi="Times" w:cs="Times"/>
          <w:lang w:val="en-GB"/>
        </w:rPr>
        <w:t>according to:</w:t>
      </w:r>
    </w:p>
    <w:p w14:paraId="63F7F75B" w14:textId="77777777" w:rsidR="00015308" w:rsidRPr="00D94DFE" w:rsidRDefault="00015308" w:rsidP="00015308">
      <w:pPr>
        <w:spacing w:line="240" w:lineRule="auto"/>
        <w:jc w:val="both"/>
        <w:rPr>
          <w:rFonts w:ascii="Times" w:hAnsi="Times" w:cs="Times"/>
        </w:rPr>
      </w:pPr>
      <m:oMathPara>
        <m:oMath>
          <m:r>
            <m:rPr>
              <m:sty m:val="bi"/>
            </m:rPr>
            <w:rPr>
              <w:rFonts w:ascii="Cambria Math" w:hAnsi="Cambria Math" w:cs="Times"/>
            </w:rPr>
            <w:lastRenderedPageBreak/>
            <m:t>S</m:t>
          </m:r>
          <m:r>
            <w:rPr>
              <w:rFonts w:ascii="Cambria Math" w:hAnsi="Cambria Math" w:cs="Times"/>
            </w:rPr>
            <m:t>=</m:t>
          </m:r>
          <m:d>
            <m:dPr>
              <m:begChr m:val="["/>
              <m:endChr m:val="]"/>
              <m:ctrlPr>
                <w:rPr>
                  <w:rFonts w:ascii="Cambria Math" w:hAnsi="Cambria Math" w:cs="Times"/>
                  <w:i/>
                </w:rPr>
              </m:ctrlPr>
            </m:dPr>
            <m:e>
              <m:eqArr>
                <m:eqArrPr>
                  <m:ctrlPr>
                    <w:rPr>
                      <w:rFonts w:ascii="Cambria Math" w:hAnsi="Cambria Math" w:cs="Times"/>
                      <w:i/>
                    </w:rPr>
                  </m:ctrlPr>
                </m:eqArrPr>
                <m:e>
                  <m:m>
                    <m:mPr>
                      <m:mcs>
                        <m:mc>
                          <m:mcPr>
                            <m:count m:val="3"/>
                            <m:mcJc m:val="center"/>
                          </m:mcPr>
                        </m:mc>
                      </m:mcs>
                      <m:ctrlPr>
                        <w:rPr>
                          <w:rFonts w:ascii="Cambria Math" w:hAnsi="Cambria Math" w:cs="Times"/>
                          <w:i/>
                        </w:rPr>
                      </m:ctrlPr>
                    </m:mPr>
                    <m:mr>
                      <m:e>
                        <m:f>
                          <m:fPr>
                            <m:ctrlPr>
                              <w:rPr>
                                <w:rFonts w:ascii="Cambria Math" w:hAnsi="Cambria Math" w:cs="Times"/>
                                <w:i/>
                              </w:rPr>
                            </m:ctrlPr>
                          </m:fPr>
                          <m:num>
                            <m:r>
                              <w:rPr>
                                <w:rFonts w:ascii="Cambria Math" w:hAnsi="Cambria Math" w:cs="Times"/>
                              </w:rPr>
                              <m:t>∂</m:t>
                            </m:r>
                            <m:sSub>
                              <m:sSubPr>
                                <m:ctrlPr>
                                  <w:rPr>
                                    <w:rFonts w:ascii="Cambria Math" w:hAnsi="Cambria Math" w:cs="Times"/>
                                    <w:i/>
                                  </w:rPr>
                                </m:ctrlPr>
                              </m:sSubPr>
                              <m:e>
                                <m:r>
                                  <w:rPr>
                                    <w:rFonts w:ascii="Cambria Math" w:hAnsi="Cambria Math" w:cs="Times"/>
                                  </w:rPr>
                                  <m:t>y</m:t>
                                </m:r>
                              </m:e>
                              <m:sub>
                                <m:r>
                                  <w:rPr>
                                    <w:rFonts w:ascii="Cambria Math" w:hAnsi="Cambria Math" w:cs="Times"/>
                                  </w:rPr>
                                  <m:t>j1</m:t>
                                </m:r>
                              </m:sub>
                            </m:sSub>
                          </m:num>
                          <m:den>
                            <m:r>
                              <w:rPr>
                                <w:rFonts w:ascii="Cambria Math" w:eastAsiaTheme="minorEastAsia" w:hAnsi="Cambria Math" w:cs="Times"/>
                              </w:rPr>
                              <m:t>∂</m:t>
                            </m:r>
                            <m:sSub>
                              <m:sSubPr>
                                <m:ctrlPr>
                                  <w:rPr>
                                    <w:rFonts w:ascii="Cambria Math" w:eastAsiaTheme="minorEastAsia" w:hAnsi="Cambria Math" w:cs="Times"/>
                                    <w:i/>
                                  </w:rPr>
                                </m:ctrlPr>
                              </m:sSubPr>
                              <m:e>
                                <m:r>
                                  <w:rPr>
                                    <w:rFonts w:ascii="Cambria Math" w:eastAsiaTheme="minorEastAsia" w:hAnsi="Cambria Math" w:cs="Times"/>
                                  </w:rPr>
                                  <m:t>p</m:t>
                                </m:r>
                              </m:e>
                              <m:sub>
                                <m:r>
                                  <w:rPr>
                                    <w:rFonts w:ascii="Cambria Math" w:eastAsiaTheme="minorEastAsia" w:hAnsi="Cambria Math" w:cs="Times"/>
                                  </w:rPr>
                                  <m:t>1</m:t>
                                </m:r>
                              </m:sub>
                            </m:sSub>
                          </m:den>
                        </m:f>
                        <m:r>
                          <w:rPr>
                            <w:rFonts w:ascii="Cambria Math" w:hAnsi="Cambria Math" w:cs="Times"/>
                          </w:rPr>
                          <m:t>(</m:t>
                        </m:r>
                        <m:sSub>
                          <m:sSubPr>
                            <m:ctrlPr>
                              <w:rPr>
                                <w:rFonts w:ascii="Cambria Math" w:hAnsi="Cambria Math" w:cs="Times"/>
                                <w:i/>
                              </w:rPr>
                            </m:ctrlPr>
                          </m:sSubPr>
                          <m:e>
                            <m:r>
                              <w:rPr>
                                <w:rFonts w:ascii="Cambria Math" w:hAnsi="Cambria Math" w:cs="Times"/>
                              </w:rPr>
                              <m:t>t</m:t>
                            </m:r>
                          </m:e>
                          <m:sub>
                            <m:r>
                              <w:rPr>
                                <w:rFonts w:ascii="Cambria Math" w:hAnsi="Cambria Math" w:cs="Times"/>
                              </w:rPr>
                              <m:t>1</m:t>
                            </m:r>
                          </m:sub>
                        </m:sSub>
                        <m:r>
                          <w:rPr>
                            <w:rFonts w:ascii="Cambria Math" w:hAnsi="Cambria Math" w:cs="Times"/>
                          </w:rPr>
                          <m:t>)</m:t>
                        </m:r>
                      </m:e>
                      <m:e>
                        <m:r>
                          <w:rPr>
                            <w:rFonts w:ascii="Cambria Math" w:hAnsi="Cambria Math" w:cs="Times"/>
                          </w:rPr>
                          <m:t>⋯</m:t>
                        </m:r>
                      </m:e>
                      <m:e>
                        <m:f>
                          <m:fPr>
                            <m:ctrlPr>
                              <w:rPr>
                                <w:rFonts w:ascii="Cambria Math" w:hAnsi="Cambria Math" w:cs="Times"/>
                                <w:i/>
                              </w:rPr>
                            </m:ctrlPr>
                          </m:fPr>
                          <m:num>
                            <m:r>
                              <w:rPr>
                                <w:rFonts w:ascii="Cambria Math" w:hAnsi="Cambria Math" w:cs="Times"/>
                              </w:rPr>
                              <m:t>∂</m:t>
                            </m:r>
                            <m:sSub>
                              <m:sSubPr>
                                <m:ctrlPr>
                                  <w:rPr>
                                    <w:rFonts w:ascii="Cambria Math" w:hAnsi="Cambria Math" w:cs="Times"/>
                                    <w:i/>
                                  </w:rPr>
                                </m:ctrlPr>
                              </m:sSubPr>
                              <m:e>
                                <m:r>
                                  <w:rPr>
                                    <w:rFonts w:ascii="Cambria Math" w:hAnsi="Cambria Math" w:cs="Times"/>
                                  </w:rPr>
                                  <m:t>y</m:t>
                                </m:r>
                              </m:e>
                              <m:sub>
                                <m:r>
                                  <w:rPr>
                                    <w:rFonts w:ascii="Cambria Math" w:hAnsi="Cambria Math" w:cs="Times"/>
                                  </w:rPr>
                                  <m:t>j1</m:t>
                                </m:r>
                              </m:sub>
                            </m:sSub>
                          </m:num>
                          <m:den>
                            <m:r>
                              <w:rPr>
                                <w:rFonts w:ascii="Cambria Math" w:eastAsiaTheme="minorEastAsia" w:hAnsi="Cambria Math" w:cs="Times"/>
                              </w:rPr>
                              <m:t>∂</m:t>
                            </m:r>
                            <m:sSub>
                              <m:sSubPr>
                                <m:ctrlPr>
                                  <w:rPr>
                                    <w:rFonts w:ascii="Cambria Math" w:eastAsiaTheme="minorEastAsia" w:hAnsi="Cambria Math" w:cs="Times"/>
                                    <w:i/>
                                  </w:rPr>
                                </m:ctrlPr>
                              </m:sSubPr>
                              <m:e>
                                <m:r>
                                  <w:rPr>
                                    <w:rFonts w:ascii="Cambria Math" w:eastAsiaTheme="minorEastAsia" w:hAnsi="Cambria Math" w:cs="Times"/>
                                  </w:rPr>
                                  <m:t>p</m:t>
                                </m:r>
                              </m:e>
                              <m:sub>
                                <m:sSub>
                                  <m:sSubPr>
                                    <m:ctrlPr>
                                      <w:rPr>
                                        <w:rFonts w:ascii="Cambria Math" w:eastAsiaTheme="minorEastAsia" w:hAnsi="Cambria Math" w:cs="Times"/>
                                        <w:i/>
                                      </w:rPr>
                                    </m:ctrlPr>
                                  </m:sSubPr>
                                  <m:e>
                                    <m:r>
                                      <w:rPr>
                                        <w:rFonts w:ascii="Cambria Math" w:eastAsiaTheme="minorEastAsia" w:hAnsi="Cambria Math" w:cs="Times"/>
                                      </w:rPr>
                                      <m:t>N</m:t>
                                    </m:r>
                                  </m:e>
                                  <m:sub>
                                    <m:r>
                                      <w:rPr>
                                        <w:rFonts w:ascii="Cambria Math" w:eastAsiaTheme="minorEastAsia" w:hAnsi="Cambria Math" w:cs="Times"/>
                                      </w:rPr>
                                      <m:t>p</m:t>
                                    </m:r>
                                  </m:sub>
                                </m:sSub>
                              </m:sub>
                            </m:sSub>
                          </m:den>
                        </m:f>
                        <m:r>
                          <w:rPr>
                            <w:rFonts w:ascii="Cambria Math" w:hAnsi="Cambria Math" w:cs="Times"/>
                          </w:rPr>
                          <m:t>(</m:t>
                        </m:r>
                        <m:sSub>
                          <m:sSubPr>
                            <m:ctrlPr>
                              <w:rPr>
                                <w:rFonts w:ascii="Cambria Math" w:hAnsi="Cambria Math" w:cs="Times"/>
                                <w:i/>
                              </w:rPr>
                            </m:ctrlPr>
                          </m:sSubPr>
                          <m:e>
                            <m:r>
                              <w:rPr>
                                <w:rFonts w:ascii="Cambria Math" w:hAnsi="Cambria Math" w:cs="Times"/>
                              </w:rPr>
                              <m:t>t</m:t>
                            </m:r>
                          </m:e>
                          <m:sub>
                            <m:r>
                              <w:rPr>
                                <w:rFonts w:ascii="Cambria Math" w:hAnsi="Cambria Math" w:cs="Times"/>
                              </w:rPr>
                              <m:t>1</m:t>
                            </m:r>
                          </m:sub>
                        </m:sSub>
                        <m:r>
                          <w:rPr>
                            <w:rFonts w:ascii="Cambria Math" w:hAnsi="Cambria Math" w:cs="Times"/>
                          </w:rPr>
                          <m:t>)</m:t>
                        </m:r>
                      </m:e>
                    </m:mr>
                    <m:mr>
                      <m:e>
                        <m:r>
                          <w:rPr>
                            <w:rFonts w:ascii="Cambria Math" w:hAnsi="Cambria Math" w:cs="Times"/>
                          </w:rPr>
                          <m:t>⋮</m:t>
                        </m:r>
                      </m:e>
                      <m:e>
                        <m:r>
                          <w:rPr>
                            <w:rFonts w:ascii="Cambria Math" w:hAnsi="Cambria Math" w:cs="Times"/>
                          </w:rPr>
                          <m:t xml:space="preserve"> </m:t>
                        </m:r>
                      </m:e>
                      <m:e>
                        <m:r>
                          <w:rPr>
                            <w:rFonts w:ascii="Cambria Math" w:hAnsi="Cambria Math" w:cs="Times"/>
                          </w:rPr>
                          <m:t>⋮</m:t>
                        </m:r>
                      </m:e>
                    </m:mr>
                    <m:mr>
                      <m:e>
                        <m:f>
                          <m:fPr>
                            <m:ctrlPr>
                              <w:rPr>
                                <w:rFonts w:ascii="Cambria Math" w:hAnsi="Cambria Math" w:cs="Times"/>
                                <w:i/>
                              </w:rPr>
                            </m:ctrlPr>
                          </m:fPr>
                          <m:num>
                            <m:r>
                              <w:rPr>
                                <w:rFonts w:ascii="Cambria Math" w:hAnsi="Cambria Math" w:cs="Times"/>
                              </w:rPr>
                              <m:t>∂</m:t>
                            </m:r>
                            <m:sSub>
                              <m:sSubPr>
                                <m:ctrlPr>
                                  <w:rPr>
                                    <w:rFonts w:ascii="Cambria Math" w:hAnsi="Cambria Math" w:cs="Times"/>
                                    <w:i/>
                                  </w:rPr>
                                </m:ctrlPr>
                              </m:sSubPr>
                              <m:e>
                                <m:r>
                                  <w:rPr>
                                    <w:rFonts w:ascii="Cambria Math" w:hAnsi="Cambria Math" w:cs="Times"/>
                                  </w:rPr>
                                  <m:t>y</m:t>
                                </m:r>
                              </m:e>
                              <m:sub>
                                <m:r>
                                  <w:rPr>
                                    <w:rFonts w:ascii="Cambria Math" w:hAnsi="Cambria Math" w:cs="Times"/>
                                  </w:rPr>
                                  <m:t>j1</m:t>
                                </m:r>
                              </m:sub>
                            </m:sSub>
                          </m:num>
                          <m:den>
                            <m:r>
                              <w:rPr>
                                <w:rFonts w:ascii="Cambria Math" w:eastAsiaTheme="minorEastAsia" w:hAnsi="Cambria Math" w:cs="Times"/>
                              </w:rPr>
                              <m:t>∂</m:t>
                            </m:r>
                            <m:sSub>
                              <m:sSubPr>
                                <m:ctrlPr>
                                  <w:rPr>
                                    <w:rFonts w:ascii="Cambria Math" w:eastAsiaTheme="minorEastAsia" w:hAnsi="Cambria Math" w:cs="Times"/>
                                    <w:i/>
                                  </w:rPr>
                                </m:ctrlPr>
                              </m:sSubPr>
                              <m:e>
                                <m:r>
                                  <w:rPr>
                                    <w:rFonts w:ascii="Cambria Math" w:eastAsiaTheme="minorEastAsia" w:hAnsi="Cambria Math" w:cs="Times"/>
                                  </w:rPr>
                                  <m:t>p</m:t>
                                </m:r>
                              </m:e>
                              <m:sub>
                                <m:r>
                                  <w:rPr>
                                    <w:rFonts w:ascii="Cambria Math" w:eastAsiaTheme="minorEastAsia" w:hAnsi="Cambria Math" w:cs="Times"/>
                                  </w:rPr>
                                  <m:t>1</m:t>
                                </m:r>
                              </m:sub>
                            </m:sSub>
                          </m:den>
                        </m:f>
                        <m:r>
                          <w:rPr>
                            <w:rFonts w:ascii="Cambria Math" w:hAnsi="Cambria Math" w:cs="Times"/>
                          </w:rPr>
                          <m:t>(</m:t>
                        </m:r>
                        <m:sSub>
                          <m:sSubPr>
                            <m:ctrlPr>
                              <w:rPr>
                                <w:rFonts w:ascii="Cambria Math" w:hAnsi="Cambria Math" w:cs="Times"/>
                                <w:i/>
                              </w:rPr>
                            </m:ctrlPr>
                          </m:sSubPr>
                          <m:e>
                            <m:r>
                              <w:rPr>
                                <w:rFonts w:ascii="Cambria Math" w:hAnsi="Cambria Math" w:cs="Times"/>
                              </w:rPr>
                              <m:t>t</m:t>
                            </m:r>
                          </m:e>
                          <m:sub>
                            <m:sSub>
                              <m:sSubPr>
                                <m:ctrlPr>
                                  <w:rPr>
                                    <w:rFonts w:ascii="Cambria Math" w:hAnsi="Cambria Math" w:cs="Times"/>
                                    <w:i/>
                                  </w:rPr>
                                </m:ctrlPr>
                              </m:sSubPr>
                              <m:e>
                                <m:r>
                                  <w:rPr>
                                    <w:rFonts w:ascii="Cambria Math" w:hAnsi="Cambria Math" w:cs="Times"/>
                                  </w:rPr>
                                  <m:t>N</m:t>
                                </m:r>
                              </m:e>
                              <m:sub>
                                <m:r>
                                  <w:rPr>
                                    <w:rFonts w:ascii="Cambria Math" w:hAnsi="Cambria Math" w:cs="Times"/>
                                  </w:rPr>
                                  <m:t>t</m:t>
                                </m:r>
                              </m:sub>
                            </m:sSub>
                          </m:sub>
                        </m:sSub>
                        <m:r>
                          <w:rPr>
                            <w:rFonts w:ascii="Cambria Math" w:hAnsi="Cambria Math" w:cs="Times"/>
                          </w:rPr>
                          <m:t>)</m:t>
                        </m:r>
                      </m:e>
                      <m:e>
                        <m:r>
                          <w:rPr>
                            <w:rFonts w:ascii="Cambria Math" w:hAnsi="Cambria Math" w:cs="Times"/>
                          </w:rPr>
                          <m:t>⋯</m:t>
                        </m:r>
                      </m:e>
                      <m:e>
                        <m:f>
                          <m:fPr>
                            <m:ctrlPr>
                              <w:rPr>
                                <w:rFonts w:ascii="Cambria Math" w:hAnsi="Cambria Math" w:cs="Times"/>
                                <w:i/>
                              </w:rPr>
                            </m:ctrlPr>
                          </m:fPr>
                          <m:num>
                            <m:r>
                              <w:rPr>
                                <w:rFonts w:ascii="Cambria Math" w:hAnsi="Cambria Math" w:cs="Times"/>
                              </w:rPr>
                              <m:t>∂</m:t>
                            </m:r>
                            <m:sSub>
                              <m:sSubPr>
                                <m:ctrlPr>
                                  <w:rPr>
                                    <w:rFonts w:ascii="Cambria Math" w:hAnsi="Cambria Math" w:cs="Times"/>
                                    <w:i/>
                                  </w:rPr>
                                </m:ctrlPr>
                              </m:sSubPr>
                              <m:e>
                                <m:r>
                                  <w:rPr>
                                    <w:rFonts w:ascii="Cambria Math" w:hAnsi="Cambria Math" w:cs="Times"/>
                                  </w:rPr>
                                  <m:t>y</m:t>
                                </m:r>
                              </m:e>
                              <m:sub>
                                <m:r>
                                  <w:rPr>
                                    <w:rFonts w:ascii="Cambria Math" w:hAnsi="Cambria Math" w:cs="Times"/>
                                  </w:rPr>
                                  <m:t>j1</m:t>
                                </m:r>
                              </m:sub>
                            </m:sSub>
                          </m:num>
                          <m:den>
                            <m:r>
                              <w:rPr>
                                <w:rFonts w:ascii="Cambria Math" w:eastAsiaTheme="minorEastAsia" w:hAnsi="Cambria Math" w:cs="Times"/>
                              </w:rPr>
                              <m:t>∂</m:t>
                            </m:r>
                            <m:sSub>
                              <m:sSubPr>
                                <m:ctrlPr>
                                  <w:rPr>
                                    <w:rFonts w:ascii="Cambria Math" w:eastAsiaTheme="minorEastAsia" w:hAnsi="Cambria Math" w:cs="Times"/>
                                    <w:i/>
                                  </w:rPr>
                                </m:ctrlPr>
                              </m:sSubPr>
                              <m:e>
                                <m:r>
                                  <w:rPr>
                                    <w:rFonts w:ascii="Cambria Math" w:eastAsiaTheme="minorEastAsia" w:hAnsi="Cambria Math" w:cs="Times"/>
                                  </w:rPr>
                                  <m:t>p</m:t>
                                </m:r>
                              </m:e>
                              <m:sub>
                                <m:sSub>
                                  <m:sSubPr>
                                    <m:ctrlPr>
                                      <w:rPr>
                                        <w:rFonts w:ascii="Cambria Math" w:eastAsiaTheme="minorEastAsia" w:hAnsi="Cambria Math" w:cs="Times"/>
                                        <w:i/>
                                      </w:rPr>
                                    </m:ctrlPr>
                                  </m:sSubPr>
                                  <m:e>
                                    <m:r>
                                      <w:rPr>
                                        <w:rFonts w:ascii="Cambria Math" w:eastAsiaTheme="minorEastAsia" w:hAnsi="Cambria Math" w:cs="Times"/>
                                      </w:rPr>
                                      <m:t>N</m:t>
                                    </m:r>
                                  </m:e>
                                  <m:sub>
                                    <m:r>
                                      <w:rPr>
                                        <w:rFonts w:ascii="Cambria Math" w:eastAsiaTheme="minorEastAsia" w:hAnsi="Cambria Math" w:cs="Times"/>
                                      </w:rPr>
                                      <m:t>p</m:t>
                                    </m:r>
                                  </m:sub>
                                </m:sSub>
                              </m:sub>
                            </m:sSub>
                          </m:den>
                        </m:f>
                        <m:r>
                          <w:rPr>
                            <w:rFonts w:ascii="Cambria Math" w:hAnsi="Cambria Math" w:cs="Times"/>
                          </w:rPr>
                          <m:t>(</m:t>
                        </m:r>
                        <m:sSub>
                          <m:sSubPr>
                            <m:ctrlPr>
                              <w:rPr>
                                <w:rFonts w:ascii="Cambria Math" w:hAnsi="Cambria Math" w:cs="Times"/>
                                <w:i/>
                              </w:rPr>
                            </m:ctrlPr>
                          </m:sSubPr>
                          <m:e>
                            <m:r>
                              <w:rPr>
                                <w:rFonts w:ascii="Cambria Math" w:hAnsi="Cambria Math" w:cs="Times"/>
                              </w:rPr>
                              <m:t>t</m:t>
                            </m:r>
                          </m:e>
                          <m:sub>
                            <m:sSub>
                              <m:sSubPr>
                                <m:ctrlPr>
                                  <w:rPr>
                                    <w:rFonts w:ascii="Cambria Math" w:hAnsi="Cambria Math" w:cs="Times"/>
                                    <w:i/>
                                  </w:rPr>
                                </m:ctrlPr>
                              </m:sSubPr>
                              <m:e>
                                <m:r>
                                  <w:rPr>
                                    <w:rFonts w:ascii="Cambria Math" w:hAnsi="Cambria Math" w:cs="Times"/>
                                  </w:rPr>
                                  <m:t>N</m:t>
                                </m:r>
                              </m:e>
                              <m:sub>
                                <m:r>
                                  <w:rPr>
                                    <w:rFonts w:ascii="Cambria Math" w:hAnsi="Cambria Math" w:cs="Times"/>
                                  </w:rPr>
                                  <m:t>t</m:t>
                                </m:r>
                              </m:sub>
                            </m:sSub>
                          </m:sub>
                        </m:sSub>
                        <m:r>
                          <w:rPr>
                            <w:rFonts w:ascii="Cambria Math" w:hAnsi="Cambria Math" w:cs="Times"/>
                          </w:rPr>
                          <m:t>)</m:t>
                        </m:r>
                      </m:e>
                    </m:mr>
                  </m:m>
                </m:e>
                <m:e>
                  <m:m>
                    <m:mPr>
                      <m:mcs>
                        <m:mc>
                          <m:mcPr>
                            <m:count m:val="3"/>
                            <m:mcJc m:val="center"/>
                          </m:mcPr>
                        </m:mc>
                      </m:mcs>
                      <m:ctrlPr>
                        <w:rPr>
                          <w:rFonts w:ascii="Cambria Math" w:hAnsi="Cambria Math" w:cs="Times"/>
                          <w:i/>
                        </w:rPr>
                      </m:ctrlPr>
                    </m:mPr>
                    <m:mr>
                      <m:e>
                        <m:f>
                          <m:fPr>
                            <m:ctrlPr>
                              <w:rPr>
                                <w:rFonts w:ascii="Cambria Math" w:hAnsi="Cambria Math" w:cs="Times"/>
                                <w:i/>
                              </w:rPr>
                            </m:ctrlPr>
                          </m:fPr>
                          <m:num>
                            <m:r>
                              <w:rPr>
                                <w:rFonts w:ascii="Cambria Math" w:hAnsi="Cambria Math" w:cs="Times"/>
                              </w:rPr>
                              <m:t>∂</m:t>
                            </m:r>
                            <m:sSub>
                              <m:sSubPr>
                                <m:ctrlPr>
                                  <w:rPr>
                                    <w:rFonts w:ascii="Cambria Math" w:hAnsi="Cambria Math" w:cs="Times"/>
                                    <w:i/>
                                  </w:rPr>
                                </m:ctrlPr>
                              </m:sSubPr>
                              <m:e>
                                <m:r>
                                  <w:rPr>
                                    <w:rFonts w:ascii="Cambria Math" w:hAnsi="Cambria Math" w:cs="Times"/>
                                  </w:rPr>
                                  <m:t>y</m:t>
                                </m:r>
                              </m:e>
                              <m:sub>
                                <m:r>
                                  <w:rPr>
                                    <w:rFonts w:ascii="Cambria Math" w:hAnsi="Cambria Math" w:cs="Times"/>
                                  </w:rPr>
                                  <m:t>j2</m:t>
                                </m:r>
                              </m:sub>
                            </m:sSub>
                          </m:num>
                          <m:den>
                            <m:r>
                              <w:rPr>
                                <w:rFonts w:ascii="Cambria Math" w:eastAsiaTheme="minorEastAsia" w:hAnsi="Cambria Math" w:cs="Times"/>
                              </w:rPr>
                              <m:t>∂</m:t>
                            </m:r>
                            <m:sSub>
                              <m:sSubPr>
                                <m:ctrlPr>
                                  <w:rPr>
                                    <w:rFonts w:ascii="Cambria Math" w:eastAsiaTheme="minorEastAsia" w:hAnsi="Cambria Math" w:cs="Times"/>
                                    <w:i/>
                                  </w:rPr>
                                </m:ctrlPr>
                              </m:sSubPr>
                              <m:e>
                                <m:r>
                                  <w:rPr>
                                    <w:rFonts w:ascii="Cambria Math" w:eastAsiaTheme="minorEastAsia" w:hAnsi="Cambria Math" w:cs="Times"/>
                                  </w:rPr>
                                  <m:t>p</m:t>
                                </m:r>
                              </m:e>
                              <m:sub>
                                <m:r>
                                  <w:rPr>
                                    <w:rFonts w:ascii="Cambria Math" w:eastAsiaTheme="minorEastAsia" w:hAnsi="Cambria Math" w:cs="Times"/>
                                  </w:rPr>
                                  <m:t>1</m:t>
                                </m:r>
                              </m:sub>
                            </m:sSub>
                          </m:den>
                        </m:f>
                        <m:d>
                          <m:dPr>
                            <m:ctrlPr>
                              <w:rPr>
                                <w:rFonts w:ascii="Cambria Math" w:hAnsi="Cambria Math" w:cs="Times"/>
                                <w:i/>
                              </w:rPr>
                            </m:ctrlPr>
                          </m:dPr>
                          <m:e>
                            <m:sSub>
                              <m:sSubPr>
                                <m:ctrlPr>
                                  <w:rPr>
                                    <w:rFonts w:ascii="Cambria Math" w:hAnsi="Cambria Math" w:cs="Times"/>
                                    <w:i/>
                                  </w:rPr>
                                </m:ctrlPr>
                              </m:sSubPr>
                              <m:e>
                                <m:r>
                                  <w:rPr>
                                    <w:rFonts w:ascii="Cambria Math" w:hAnsi="Cambria Math" w:cs="Times"/>
                                  </w:rPr>
                                  <m:t>t</m:t>
                                </m:r>
                              </m:e>
                              <m:sub>
                                <m:r>
                                  <w:rPr>
                                    <w:rFonts w:ascii="Cambria Math" w:hAnsi="Cambria Math" w:cs="Times"/>
                                  </w:rPr>
                                  <m:t>1</m:t>
                                </m:r>
                              </m:sub>
                            </m:sSub>
                          </m:e>
                        </m:d>
                      </m:e>
                      <m:e>
                        <m:r>
                          <w:rPr>
                            <w:rFonts w:ascii="Cambria Math" w:hAnsi="Cambria Math" w:cs="Times"/>
                          </w:rPr>
                          <m:t>⋯</m:t>
                        </m:r>
                      </m:e>
                      <m:e>
                        <m:f>
                          <m:fPr>
                            <m:ctrlPr>
                              <w:rPr>
                                <w:rFonts w:ascii="Cambria Math" w:hAnsi="Cambria Math" w:cs="Times"/>
                                <w:i/>
                              </w:rPr>
                            </m:ctrlPr>
                          </m:fPr>
                          <m:num>
                            <m:r>
                              <w:rPr>
                                <w:rFonts w:ascii="Cambria Math" w:hAnsi="Cambria Math" w:cs="Times"/>
                              </w:rPr>
                              <m:t>∂</m:t>
                            </m:r>
                            <m:sSub>
                              <m:sSubPr>
                                <m:ctrlPr>
                                  <w:rPr>
                                    <w:rFonts w:ascii="Cambria Math" w:hAnsi="Cambria Math" w:cs="Times"/>
                                    <w:i/>
                                  </w:rPr>
                                </m:ctrlPr>
                              </m:sSubPr>
                              <m:e>
                                <m:r>
                                  <w:rPr>
                                    <w:rFonts w:ascii="Cambria Math" w:hAnsi="Cambria Math" w:cs="Times"/>
                                  </w:rPr>
                                  <m:t>y</m:t>
                                </m:r>
                              </m:e>
                              <m:sub>
                                <m:r>
                                  <w:rPr>
                                    <w:rFonts w:ascii="Cambria Math" w:hAnsi="Cambria Math" w:cs="Times"/>
                                  </w:rPr>
                                  <m:t>j2</m:t>
                                </m:r>
                              </m:sub>
                            </m:sSub>
                          </m:num>
                          <m:den>
                            <m:r>
                              <w:rPr>
                                <w:rFonts w:ascii="Cambria Math" w:eastAsiaTheme="minorEastAsia" w:hAnsi="Cambria Math" w:cs="Times"/>
                              </w:rPr>
                              <m:t>∂</m:t>
                            </m:r>
                            <m:sSub>
                              <m:sSubPr>
                                <m:ctrlPr>
                                  <w:rPr>
                                    <w:rFonts w:ascii="Cambria Math" w:eastAsiaTheme="minorEastAsia" w:hAnsi="Cambria Math" w:cs="Times"/>
                                    <w:i/>
                                  </w:rPr>
                                </m:ctrlPr>
                              </m:sSubPr>
                              <m:e>
                                <m:r>
                                  <w:rPr>
                                    <w:rFonts w:ascii="Cambria Math" w:eastAsiaTheme="minorEastAsia" w:hAnsi="Cambria Math" w:cs="Times"/>
                                  </w:rPr>
                                  <m:t>p</m:t>
                                </m:r>
                              </m:e>
                              <m:sub>
                                <m:sSub>
                                  <m:sSubPr>
                                    <m:ctrlPr>
                                      <w:rPr>
                                        <w:rFonts w:ascii="Cambria Math" w:eastAsiaTheme="minorEastAsia" w:hAnsi="Cambria Math" w:cs="Times"/>
                                        <w:i/>
                                      </w:rPr>
                                    </m:ctrlPr>
                                  </m:sSubPr>
                                  <m:e>
                                    <m:r>
                                      <w:rPr>
                                        <w:rFonts w:ascii="Cambria Math" w:eastAsiaTheme="minorEastAsia" w:hAnsi="Cambria Math" w:cs="Times"/>
                                      </w:rPr>
                                      <m:t>N</m:t>
                                    </m:r>
                                  </m:e>
                                  <m:sub>
                                    <m:r>
                                      <w:rPr>
                                        <w:rFonts w:ascii="Cambria Math" w:eastAsiaTheme="minorEastAsia" w:hAnsi="Cambria Math" w:cs="Times"/>
                                      </w:rPr>
                                      <m:t>p</m:t>
                                    </m:r>
                                  </m:sub>
                                </m:sSub>
                              </m:sub>
                            </m:sSub>
                          </m:den>
                        </m:f>
                        <m:d>
                          <m:dPr>
                            <m:ctrlPr>
                              <w:rPr>
                                <w:rFonts w:ascii="Cambria Math" w:hAnsi="Cambria Math" w:cs="Times"/>
                                <w:i/>
                              </w:rPr>
                            </m:ctrlPr>
                          </m:dPr>
                          <m:e>
                            <m:sSub>
                              <m:sSubPr>
                                <m:ctrlPr>
                                  <w:rPr>
                                    <w:rFonts w:ascii="Cambria Math" w:hAnsi="Cambria Math" w:cs="Times"/>
                                    <w:i/>
                                  </w:rPr>
                                </m:ctrlPr>
                              </m:sSubPr>
                              <m:e>
                                <m:r>
                                  <w:rPr>
                                    <w:rFonts w:ascii="Cambria Math" w:hAnsi="Cambria Math" w:cs="Times"/>
                                  </w:rPr>
                                  <m:t>t</m:t>
                                </m:r>
                              </m:e>
                              <m:sub>
                                <m:r>
                                  <w:rPr>
                                    <w:rFonts w:ascii="Cambria Math" w:hAnsi="Cambria Math" w:cs="Times"/>
                                  </w:rPr>
                                  <m:t>1</m:t>
                                </m:r>
                              </m:sub>
                            </m:sSub>
                          </m:e>
                        </m:d>
                      </m:e>
                    </m:mr>
                    <m:mr>
                      <m:e>
                        <m:r>
                          <w:rPr>
                            <w:rFonts w:ascii="Cambria Math" w:hAnsi="Cambria Math" w:cs="Times"/>
                          </w:rPr>
                          <m:t>⋮</m:t>
                        </m:r>
                      </m:e>
                      <m:e>
                        <m:r>
                          <w:rPr>
                            <w:rFonts w:ascii="Cambria Math" w:hAnsi="Cambria Math" w:cs="Times"/>
                          </w:rPr>
                          <m:t xml:space="preserve"> </m:t>
                        </m:r>
                      </m:e>
                      <m:e>
                        <m:r>
                          <w:rPr>
                            <w:rFonts w:ascii="Cambria Math" w:hAnsi="Cambria Math" w:cs="Times"/>
                          </w:rPr>
                          <m:t>⋮</m:t>
                        </m:r>
                      </m:e>
                    </m:mr>
                    <m:mr>
                      <m:e>
                        <m:f>
                          <m:fPr>
                            <m:ctrlPr>
                              <w:rPr>
                                <w:rFonts w:ascii="Cambria Math" w:hAnsi="Cambria Math" w:cs="Times"/>
                                <w:i/>
                              </w:rPr>
                            </m:ctrlPr>
                          </m:fPr>
                          <m:num>
                            <m:r>
                              <w:rPr>
                                <w:rFonts w:ascii="Cambria Math" w:hAnsi="Cambria Math" w:cs="Times"/>
                              </w:rPr>
                              <m:t>∂</m:t>
                            </m:r>
                            <m:sSub>
                              <m:sSubPr>
                                <m:ctrlPr>
                                  <w:rPr>
                                    <w:rFonts w:ascii="Cambria Math" w:hAnsi="Cambria Math" w:cs="Times"/>
                                    <w:i/>
                                  </w:rPr>
                                </m:ctrlPr>
                              </m:sSubPr>
                              <m:e>
                                <m:r>
                                  <w:rPr>
                                    <w:rFonts w:ascii="Cambria Math" w:hAnsi="Cambria Math" w:cs="Times"/>
                                  </w:rPr>
                                  <m:t>y</m:t>
                                </m:r>
                              </m:e>
                              <m:sub>
                                <m:r>
                                  <w:rPr>
                                    <w:rFonts w:ascii="Cambria Math" w:hAnsi="Cambria Math" w:cs="Times"/>
                                  </w:rPr>
                                  <m:t>j2</m:t>
                                </m:r>
                              </m:sub>
                            </m:sSub>
                          </m:num>
                          <m:den>
                            <m:r>
                              <w:rPr>
                                <w:rFonts w:ascii="Cambria Math" w:eastAsiaTheme="minorEastAsia" w:hAnsi="Cambria Math" w:cs="Times"/>
                              </w:rPr>
                              <m:t>∂</m:t>
                            </m:r>
                            <m:sSub>
                              <m:sSubPr>
                                <m:ctrlPr>
                                  <w:rPr>
                                    <w:rFonts w:ascii="Cambria Math" w:eastAsiaTheme="minorEastAsia" w:hAnsi="Cambria Math" w:cs="Times"/>
                                    <w:i/>
                                  </w:rPr>
                                </m:ctrlPr>
                              </m:sSubPr>
                              <m:e>
                                <m:r>
                                  <w:rPr>
                                    <w:rFonts w:ascii="Cambria Math" w:eastAsiaTheme="minorEastAsia" w:hAnsi="Cambria Math" w:cs="Times"/>
                                  </w:rPr>
                                  <m:t>p</m:t>
                                </m:r>
                              </m:e>
                              <m:sub>
                                <m:r>
                                  <w:rPr>
                                    <w:rFonts w:ascii="Cambria Math" w:eastAsiaTheme="minorEastAsia" w:hAnsi="Cambria Math" w:cs="Times"/>
                                  </w:rPr>
                                  <m:t>1</m:t>
                                </m:r>
                              </m:sub>
                            </m:sSub>
                          </m:den>
                        </m:f>
                        <m:d>
                          <m:dPr>
                            <m:ctrlPr>
                              <w:rPr>
                                <w:rFonts w:ascii="Cambria Math" w:hAnsi="Cambria Math" w:cs="Times"/>
                                <w:i/>
                              </w:rPr>
                            </m:ctrlPr>
                          </m:dPr>
                          <m:e>
                            <m:sSub>
                              <m:sSubPr>
                                <m:ctrlPr>
                                  <w:rPr>
                                    <w:rFonts w:ascii="Cambria Math" w:hAnsi="Cambria Math" w:cs="Times"/>
                                    <w:i/>
                                  </w:rPr>
                                </m:ctrlPr>
                              </m:sSubPr>
                              <m:e>
                                <m:r>
                                  <w:rPr>
                                    <w:rFonts w:ascii="Cambria Math" w:hAnsi="Cambria Math" w:cs="Times"/>
                                  </w:rPr>
                                  <m:t>t</m:t>
                                </m:r>
                              </m:e>
                              <m:sub>
                                <m:sSub>
                                  <m:sSubPr>
                                    <m:ctrlPr>
                                      <w:rPr>
                                        <w:rFonts w:ascii="Cambria Math" w:hAnsi="Cambria Math" w:cs="Times"/>
                                        <w:i/>
                                      </w:rPr>
                                    </m:ctrlPr>
                                  </m:sSubPr>
                                  <m:e>
                                    <m:r>
                                      <w:rPr>
                                        <w:rFonts w:ascii="Cambria Math" w:hAnsi="Cambria Math" w:cs="Times"/>
                                      </w:rPr>
                                      <m:t>N</m:t>
                                    </m:r>
                                  </m:e>
                                  <m:sub>
                                    <m:r>
                                      <w:rPr>
                                        <w:rFonts w:ascii="Cambria Math" w:hAnsi="Cambria Math" w:cs="Times"/>
                                      </w:rPr>
                                      <m:t>t</m:t>
                                    </m:r>
                                  </m:sub>
                                </m:sSub>
                              </m:sub>
                            </m:sSub>
                          </m:e>
                        </m:d>
                      </m:e>
                      <m:e>
                        <m:r>
                          <w:rPr>
                            <w:rFonts w:ascii="Cambria Math" w:hAnsi="Cambria Math" w:cs="Times"/>
                          </w:rPr>
                          <m:t>⋯</m:t>
                        </m:r>
                      </m:e>
                      <m:e>
                        <m:f>
                          <m:fPr>
                            <m:ctrlPr>
                              <w:rPr>
                                <w:rFonts w:ascii="Cambria Math" w:hAnsi="Cambria Math" w:cs="Times"/>
                                <w:i/>
                              </w:rPr>
                            </m:ctrlPr>
                          </m:fPr>
                          <m:num>
                            <m:r>
                              <w:rPr>
                                <w:rFonts w:ascii="Cambria Math" w:hAnsi="Cambria Math" w:cs="Times"/>
                              </w:rPr>
                              <m:t>∂</m:t>
                            </m:r>
                            <m:sSub>
                              <m:sSubPr>
                                <m:ctrlPr>
                                  <w:rPr>
                                    <w:rFonts w:ascii="Cambria Math" w:hAnsi="Cambria Math" w:cs="Times"/>
                                    <w:i/>
                                  </w:rPr>
                                </m:ctrlPr>
                              </m:sSubPr>
                              <m:e>
                                <m:r>
                                  <w:rPr>
                                    <w:rFonts w:ascii="Cambria Math" w:hAnsi="Cambria Math" w:cs="Times"/>
                                  </w:rPr>
                                  <m:t>y</m:t>
                                </m:r>
                              </m:e>
                              <m:sub>
                                <m:r>
                                  <w:rPr>
                                    <w:rFonts w:ascii="Cambria Math" w:hAnsi="Cambria Math" w:cs="Times"/>
                                  </w:rPr>
                                  <m:t>j2</m:t>
                                </m:r>
                              </m:sub>
                            </m:sSub>
                          </m:num>
                          <m:den>
                            <m:r>
                              <w:rPr>
                                <w:rFonts w:ascii="Cambria Math" w:eastAsiaTheme="minorEastAsia" w:hAnsi="Cambria Math" w:cs="Times"/>
                              </w:rPr>
                              <m:t>∂</m:t>
                            </m:r>
                            <m:sSub>
                              <m:sSubPr>
                                <m:ctrlPr>
                                  <w:rPr>
                                    <w:rFonts w:ascii="Cambria Math" w:eastAsiaTheme="minorEastAsia" w:hAnsi="Cambria Math" w:cs="Times"/>
                                    <w:i/>
                                  </w:rPr>
                                </m:ctrlPr>
                              </m:sSubPr>
                              <m:e>
                                <m:r>
                                  <w:rPr>
                                    <w:rFonts w:ascii="Cambria Math" w:eastAsiaTheme="minorEastAsia" w:hAnsi="Cambria Math" w:cs="Times"/>
                                  </w:rPr>
                                  <m:t>p</m:t>
                                </m:r>
                              </m:e>
                              <m:sub>
                                <m:sSub>
                                  <m:sSubPr>
                                    <m:ctrlPr>
                                      <w:rPr>
                                        <w:rFonts w:ascii="Cambria Math" w:eastAsiaTheme="minorEastAsia" w:hAnsi="Cambria Math" w:cs="Times"/>
                                        <w:i/>
                                      </w:rPr>
                                    </m:ctrlPr>
                                  </m:sSubPr>
                                  <m:e>
                                    <m:r>
                                      <w:rPr>
                                        <w:rFonts w:ascii="Cambria Math" w:eastAsiaTheme="minorEastAsia" w:hAnsi="Cambria Math" w:cs="Times"/>
                                      </w:rPr>
                                      <m:t>N</m:t>
                                    </m:r>
                                  </m:e>
                                  <m:sub>
                                    <m:r>
                                      <w:rPr>
                                        <w:rFonts w:ascii="Cambria Math" w:eastAsiaTheme="minorEastAsia" w:hAnsi="Cambria Math" w:cs="Times"/>
                                      </w:rPr>
                                      <m:t>p</m:t>
                                    </m:r>
                                  </m:sub>
                                </m:sSub>
                              </m:sub>
                            </m:sSub>
                          </m:den>
                        </m:f>
                        <m:d>
                          <m:dPr>
                            <m:ctrlPr>
                              <w:rPr>
                                <w:rFonts w:ascii="Cambria Math" w:hAnsi="Cambria Math" w:cs="Times"/>
                                <w:i/>
                              </w:rPr>
                            </m:ctrlPr>
                          </m:dPr>
                          <m:e>
                            <m:sSub>
                              <m:sSubPr>
                                <m:ctrlPr>
                                  <w:rPr>
                                    <w:rFonts w:ascii="Cambria Math" w:hAnsi="Cambria Math" w:cs="Times"/>
                                    <w:i/>
                                  </w:rPr>
                                </m:ctrlPr>
                              </m:sSubPr>
                              <m:e>
                                <m:r>
                                  <w:rPr>
                                    <w:rFonts w:ascii="Cambria Math" w:hAnsi="Cambria Math" w:cs="Times"/>
                                  </w:rPr>
                                  <m:t>t</m:t>
                                </m:r>
                              </m:e>
                              <m:sub>
                                <m:sSub>
                                  <m:sSubPr>
                                    <m:ctrlPr>
                                      <w:rPr>
                                        <w:rFonts w:ascii="Cambria Math" w:hAnsi="Cambria Math" w:cs="Times"/>
                                        <w:i/>
                                      </w:rPr>
                                    </m:ctrlPr>
                                  </m:sSubPr>
                                  <m:e>
                                    <m:r>
                                      <w:rPr>
                                        <w:rFonts w:ascii="Cambria Math" w:hAnsi="Cambria Math" w:cs="Times"/>
                                      </w:rPr>
                                      <m:t>N</m:t>
                                    </m:r>
                                  </m:e>
                                  <m:sub>
                                    <m:r>
                                      <w:rPr>
                                        <w:rFonts w:ascii="Cambria Math" w:hAnsi="Cambria Math" w:cs="Times"/>
                                      </w:rPr>
                                      <m:t>t</m:t>
                                    </m:r>
                                  </m:sub>
                                </m:sSub>
                              </m:sub>
                            </m:sSub>
                          </m:e>
                        </m:d>
                      </m:e>
                    </m:mr>
                  </m:m>
                </m:e>
              </m:eqArr>
            </m:e>
          </m:d>
          <m:r>
            <w:rPr>
              <w:rFonts w:ascii="Cambria Math" w:hAnsi="Cambria Math" w:cs="Times"/>
            </w:rPr>
            <m:t xml:space="preserve"> </m:t>
          </m:r>
        </m:oMath>
      </m:oMathPara>
    </w:p>
    <w:p w14:paraId="3AD95293" w14:textId="1B3F9D2C" w:rsidR="00015308" w:rsidRPr="00D94DFE" w:rsidRDefault="00015308" w:rsidP="00015308">
      <w:pPr>
        <w:tabs>
          <w:tab w:val="left" w:pos="1440"/>
        </w:tabs>
        <w:spacing w:line="240" w:lineRule="auto"/>
        <w:jc w:val="both"/>
        <w:rPr>
          <w:rFonts w:ascii="Times" w:eastAsiaTheme="minorEastAsia" w:hAnsi="Times" w:cs="Times"/>
          <w:lang w:val="en-GB"/>
        </w:rPr>
      </w:pPr>
      <w:r w:rsidRPr="00D94DFE">
        <w:rPr>
          <w:rFonts w:ascii="Times" w:hAnsi="Times" w:cs="Times"/>
          <w:lang w:val="en-GB"/>
        </w:rPr>
        <w:t xml:space="preserve">Where </w:t>
      </w:r>
      <m:oMath>
        <m:r>
          <m:rPr>
            <m:sty m:val="bi"/>
          </m:rPr>
          <w:rPr>
            <w:rFonts w:ascii="Cambria Math" w:hAnsi="Cambria Math" w:cs="Times"/>
          </w:rPr>
          <m:t>y</m:t>
        </m:r>
        <m:r>
          <w:rPr>
            <w:rFonts w:ascii="Cambria Math" w:hAnsi="Cambria Math" w:cs="Times"/>
            <w:lang w:val="en-GB"/>
          </w:rPr>
          <m:t xml:space="preserve"> </m:t>
        </m:r>
      </m:oMath>
      <w:r w:rsidRPr="00D94DFE">
        <w:rPr>
          <w:rFonts w:ascii="Times" w:eastAsiaTheme="minorEastAsia" w:hAnsi="Times" w:cs="Times"/>
          <w:lang w:val="en-GB"/>
        </w:rPr>
        <w:t xml:space="preserve">is are the </w:t>
      </w:r>
      <w:r w:rsidRPr="00D94DFE">
        <w:rPr>
          <w:rFonts w:ascii="Times" w:hAnsi="Times" w:cs="Times"/>
          <w:lang w:val="en-GB"/>
        </w:rPr>
        <w:t xml:space="preserve">subset of observable states </w:t>
      </w:r>
      <w:r w:rsidRPr="00D94DFE">
        <w:rPr>
          <w:rFonts w:ascii="Times" w:hAnsi="Times" w:cs="Times"/>
          <w:b/>
          <w:i/>
          <w:lang w:val="en-GB"/>
        </w:rPr>
        <w:t>x</w:t>
      </w:r>
      <w:r w:rsidRPr="00D94DFE">
        <w:rPr>
          <w:rFonts w:ascii="Times" w:hAnsi="Times" w:cs="Times"/>
          <w:lang w:val="en-GB"/>
        </w:rPr>
        <w:t>,</w:t>
      </w:r>
      <w:r w:rsidRPr="00D94DFE">
        <w:rPr>
          <w:rFonts w:ascii="Times" w:hAnsi="Times" w:cs="Times"/>
          <w:b/>
          <w:lang w:val="en-GB"/>
        </w:rPr>
        <w:t xml:space="preserve"> </w:t>
      </w:r>
      <m:oMath>
        <m:r>
          <m:rPr>
            <m:sty m:val="bi"/>
          </m:rPr>
          <w:rPr>
            <w:rFonts w:ascii="Cambria Math" w:hAnsi="Cambria Math" w:cs="Times"/>
          </w:rPr>
          <m:t>p</m:t>
        </m:r>
      </m:oMath>
      <w:r w:rsidRPr="00D94DFE">
        <w:rPr>
          <w:rFonts w:ascii="Times" w:hAnsi="Times" w:cs="Times"/>
          <w:lang w:val="en-GB"/>
        </w:rPr>
        <w:t xml:space="preserve"> the parameter and </w:t>
      </w:r>
      <m:oMath>
        <m:r>
          <m:rPr>
            <m:sty m:val="bi"/>
          </m:rPr>
          <w:rPr>
            <w:rFonts w:ascii="Cambria Math" w:hAnsi="Cambria Math" w:cs="Times"/>
          </w:rPr>
          <m:t>t</m:t>
        </m:r>
        <m:r>
          <w:rPr>
            <w:rFonts w:ascii="Cambria Math" w:hAnsi="Cambria Math" w:cs="Times"/>
            <w:lang w:val="en-GB"/>
          </w:rPr>
          <m:t xml:space="preserve"> </m:t>
        </m:r>
      </m:oMath>
      <w:r w:rsidRPr="00D94DFE">
        <w:rPr>
          <w:rFonts w:ascii="Times" w:hAnsi="Times" w:cs="Times"/>
          <w:lang w:val="en-GB"/>
        </w:rPr>
        <w:t xml:space="preserve">the time point of the observation up to </w:t>
      </w:r>
      <m:oMath>
        <m:sSub>
          <m:sSubPr>
            <m:ctrlPr>
              <w:rPr>
                <w:rFonts w:ascii="Cambria Math" w:hAnsi="Cambria Math" w:cs="Times"/>
                <w:b/>
                <w:i/>
              </w:rPr>
            </m:ctrlPr>
          </m:sSubPr>
          <m:e>
            <m:r>
              <m:rPr>
                <m:sty m:val="bi"/>
              </m:rPr>
              <w:rPr>
                <w:rFonts w:ascii="Cambria Math" w:hAnsi="Cambria Math" w:cs="Times"/>
              </w:rPr>
              <m:t>t</m:t>
            </m:r>
          </m:e>
          <m:sub>
            <m:sSub>
              <m:sSubPr>
                <m:ctrlPr>
                  <w:rPr>
                    <w:rFonts w:ascii="Cambria Math" w:hAnsi="Cambria Math" w:cs="Times"/>
                    <w:b/>
                    <w:i/>
                  </w:rPr>
                </m:ctrlPr>
              </m:sSubPr>
              <m:e>
                <m:r>
                  <m:rPr>
                    <m:sty m:val="bi"/>
                  </m:rPr>
                  <w:rPr>
                    <w:rFonts w:ascii="Cambria Math" w:hAnsi="Cambria Math" w:cs="Times"/>
                  </w:rPr>
                  <m:t>N</m:t>
                </m:r>
              </m:e>
              <m:sub>
                <m:r>
                  <m:rPr>
                    <m:sty m:val="bi"/>
                  </m:rPr>
                  <w:rPr>
                    <w:rFonts w:ascii="Cambria Math" w:hAnsi="Cambria Math" w:cs="Times"/>
                  </w:rPr>
                  <m:t>t</m:t>
                </m:r>
              </m:sub>
            </m:sSub>
          </m:sub>
        </m:sSub>
      </m:oMath>
      <w:r w:rsidRPr="00D94DFE">
        <w:rPr>
          <w:rFonts w:ascii="Times" w:hAnsi="Times" w:cs="Times"/>
          <w:lang w:val="en-GB"/>
        </w:rPr>
        <w:t xml:space="preserve"> and </w:t>
      </w:r>
      <m:oMath>
        <m:r>
          <m:rPr>
            <m:sty m:val="bi"/>
          </m:rPr>
          <w:rPr>
            <w:rFonts w:ascii="Cambria Math" w:hAnsi="Cambria Math" w:cs="Times"/>
          </w:rPr>
          <m:t>j</m:t>
        </m:r>
      </m:oMath>
      <w:r w:rsidRPr="00D94DFE">
        <w:rPr>
          <w:rFonts w:ascii="Times" w:eastAsiaTheme="minorEastAsia" w:hAnsi="Times" w:cs="Times"/>
          <w:b/>
          <w:lang w:val="en-GB"/>
        </w:rPr>
        <w:t xml:space="preserve"> </w:t>
      </w:r>
      <w:r w:rsidRPr="00D94DFE">
        <w:rPr>
          <w:rFonts w:ascii="Times" w:eastAsiaTheme="minorEastAsia" w:hAnsi="Times" w:cs="Times"/>
          <w:lang w:val="en-GB"/>
        </w:rPr>
        <w:t>the index corresponding to individual experiments. Thus, each column is a parameter, each row is a time point, where new observables and experiments are added to columns.</w:t>
      </w:r>
    </w:p>
    <w:p w14:paraId="3E419630" w14:textId="77777777" w:rsidR="00015308" w:rsidRPr="00D94DFE" w:rsidRDefault="00015308" w:rsidP="00015308">
      <w:pPr>
        <w:spacing w:line="240" w:lineRule="auto"/>
        <w:jc w:val="both"/>
        <w:rPr>
          <w:rFonts w:ascii="Times" w:hAnsi="Times" w:cs="Times"/>
          <w:lang w:val="en-GB"/>
        </w:rPr>
      </w:pPr>
      <w:r w:rsidRPr="00D94DFE">
        <w:rPr>
          <w:rFonts w:ascii="Times" w:hAnsi="Times" w:cs="Times"/>
          <w:lang w:val="en-GB"/>
        </w:rPr>
        <w:t xml:space="preserve">The Fisher information matrix is subsequently computed according to </w:t>
      </w:r>
      <w:r w:rsidRPr="00D94DFE">
        <w:rPr>
          <w:rFonts w:ascii="Times" w:hAnsi="Times" w:cs="Times"/>
          <w:b/>
          <w:bCs/>
          <w:lang w:val="en-GB"/>
        </w:rPr>
        <w:t>Equation S7</w:t>
      </w:r>
      <w:r w:rsidRPr="00D94DFE">
        <w:rPr>
          <w:rFonts w:ascii="Times" w:hAnsi="Times" w:cs="Times"/>
          <w:vertAlign w:val="superscript"/>
          <w:lang w:val="en-GB"/>
        </w:rPr>
        <w:t>3-5</w:t>
      </w:r>
      <w:r w:rsidRPr="00D94DFE">
        <w:rPr>
          <w:rFonts w:ascii="Times" w:hAnsi="Times" w:cs="Times"/>
          <w:lang w:val="en-GB"/>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00"/>
        <w:gridCol w:w="850"/>
      </w:tblGrid>
      <w:tr w:rsidR="00015308" w:rsidRPr="00D94DFE" w14:paraId="4893FAD5" w14:textId="77777777" w:rsidTr="00CA26C9">
        <w:tc>
          <w:tcPr>
            <w:tcW w:w="8500" w:type="dxa"/>
            <w:hideMark/>
          </w:tcPr>
          <w:p w14:paraId="752B7F88" w14:textId="77777777" w:rsidR="00015308" w:rsidRPr="00D94DFE" w:rsidRDefault="00015308" w:rsidP="00CA26C9">
            <w:pPr>
              <w:jc w:val="both"/>
              <w:rPr>
                <w:rFonts w:ascii="Times" w:hAnsi="Times" w:cs="Times"/>
              </w:rPr>
            </w:pPr>
            <m:oMathPara>
              <m:oMath>
                <m:r>
                  <m:rPr>
                    <m:sty m:val="bi"/>
                  </m:rPr>
                  <w:rPr>
                    <w:rFonts w:ascii="Cambria Math" w:hAnsi="Cambria Math" w:cs="Times"/>
                  </w:rPr>
                  <m:t>F</m:t>
                </m:r>
                <m:r>
                  <m:rPr>
                    <m:sty m:val="p"/>
                  </m:rPr>
                  <w:rPr>
                    <w:rFonts w:ascii="Cambria Math" w:hAnsi="Cambria Math" w:cs="Times"/>
                  </w:rPr>
                  <m:t xml:space="preserve">= </m:t>
                </m:r>
                <m:sSup>
                  <m:sSupPr>
                    <m:ctrlPr>
                      <w:rPr>
                        <w:rFonts w:ascii="Cambria Math" w:hAnsi="Cambria Math" w:cs="Times"/>
                        <w:i/>
                      </w:rPr>
                    </m:ctrlPr>
                  </m:sSupPr>
                  <m:e>
                    <m:r>
                      <m:rPr>
                        <m:sty m:val="bi"/>
                      </m:rPr>
                      <w:rPr>
                        <w:rFonts w:ascii="Cambria Math" w:hAnsi="Cambria Math" w:cs="Times"/>
                      </w:rPr>
                      <m:t>SS</m:t>
                    </m:r>
                  </m:e>
                  <m:sup>
                    <m:r>
                      <w:rPr>
                        <w:rFonts w:ascii="Cambria Math" w:hAnsi="Cambria Math" w:cs="Times"/>
                      </w:rPr>
                      <m:t>T</m:t>
                    </m:r>
                  </m:sup>
                </m:sSup>
              </m:oMath>
            </m:oMathPara>
          </w:p>
        </w:tc>
        <w:tc>
          <w:tcPr>
            <w:tcW w:w="850" w:type="dxa"/>
            <w:hideMark/>
          </w:tcPr>
          <w:p w14:paraId="20C88B48" w14:textId="77777777" w:rsidR="00015308" w:rsidRPr="00D94DFE" w:rsidRDefault="00015308" w:rsidP="00CA26C9">
            <w:pPr>
              <w:jc w:val="both"/>
              <w:rPr>
                <w:rFonts w:ascii="Times" w:eastAsia="Calibri" w:hAnsi="Times" w:cs="Times"/>
              </w:rPr>
            </w:pPr>
            <w:r w:rsidRPr="00D94DFE">
              <w:rPr>
                <w:rFonts w:ascii="Times" w:eastAsia="Calibri" w:hAnsi="Times" w:cs="Times"/>
              </w:rPr>
              <w:t>(S7)</w:t>
            </w:r>
          </w:p>
        </w:tc>
      </w:tr>
    </w:tbl>
    <w:p w14:paraId="700AA7A0" w14:textId="77777777" w:rsidR="00015308" w:rsidRPr="00D94DFE" w:rsidRDefault="00015308" w:rsidP="00015308">
      <w:pPr>
        <w:spacing w:line="240" w:lineRule="auto"/>
        <w:jc w:val="both"/>
        <w:rPr>
          <w:rFonts w:ascii="Times" w:eastAsiaTheme="minorEastAsia" w:hAnsi="Times" w:cs="Times"/>
          <w:lang w:val="en-GB"/>
        </w:rPr>
      </w:pPr>
    </w:p>
    <w:p w14:paraId="63CD94B1" w14:textId="34236DC8" w:rsidR="00015308" w:rsidRPr="00D94DFE" w:rsidRDefault="00015308" w:rsidP="00015308">
      <w:pPr>
        <w:spacing w:line="240" w:lineRule="auto"/>
        <w:jc w:val="both"/>
        <w:rPr>
          <w:rFonts w:ascii="Times" w:eastAsiaTheme="minorEastAsia" w:hAnsi="Times" w:cs="Times"/>
          <w:lang w:val="en-GB"/>
        </w:rPr>
      </w:pPr>
      <w:r w:rsidRPr="00D94DFE">
        <w:rPr>
          <w:rFonts w:ascii="Times" w:eastAsiaTheme="minorEastAsia" w:hAnsi="Times" w:cs="Times"/>
          <w:lang w:val="en-GB"/>
        </w:rPr>
        <w:t xml:space="preserve">According to Cramer-Rao, the inverse of </w:t>
      </w:r>
      <w:r w:rsidRPr="00D94DFE">
        <w:rPr>
          <w:rFonts w:ascii="Times" w:eastAsiaTheme="minorEastAsia" w:hAnsi="Times" w:cs="Times"/>
          <w:b/>
          <w:i/>
          <w:lang w:val="en-GB"/>
        </w:rPr>
        <w:t>F</w:t>
      </w:r>
      <w:r w:rsidRPr="00D94DFE">
        <w:rPr>
          <w:rFonts w:ascii="Times" w:eastAsiaTheme="minorEastAsia" w:hAnsi="Times" w:cs="Times"/>
          <w:lang w:val="en-GB"/>
        </w:rPr>
        <w:t xml:space="preserve"> provides a lower bound to the parameter covariances</w:t>
      </w:r>
      <w:r w:rsidRPr="00D94DFE">
        <w:rPr>
          <w:rFonts w:ascii="Times" w:eastAsiaTheme="minorEastAsia" w:hAnsi="Times" w:cs="Times"/>
          <w:vertAlign w:val="superscript"/>
          <w:lang w:val="en-GB"/>
        </w:rPr>
        <w:t>5</w:t>
      </w:r>
      <w:r w:rsidRPr="00D94DFE">
        <w:rPr>
          <w:rFonts w:ascii="Times" w:eastAsiaTheme="minorEastAsia" w:hAnsi="Times" w:cs="Times"/>
          <w:lang w:val="en-GB"/>
        </w:rPr>
        <w:t xml:space="preserve">. This </w:t>
      </w:r>
      <w:r w:rsidRPr="00D94DFE">
        <w:rPr>
          <w:rFonts w:ascii="Times" w:eastAsiaTheme="minorEastAsia" w:hAnsi="Times" w:cs="Times"/>
          <w:b/>
          <w:i/>
          <w:lang w:val="en-GB"/>
        </w:rPr>
        <w:t>FIM</w:t>
      </w:r>
      <w:r w:rsidRPr="00D94DFE">
        <w:rPr>
          <w:rFonts w:ascii="Times" w:eastAsiaTheme="minorEastAsia" w:hAnsi="Times" w:cs="Times"/>
          <w:lang w:val="en-GB"/>
        </w:rPr>
        <w:t xml:space="preserve"> is local, thus the computed information criterion needs a model that has some prior knowledge of the system. Practically we are using the sensitivities of the parameters we are trying to estimate as an input for </w:t>
      </w:r>
      <w:r w:rsidRPr="00D94DFE">
        <w:rPr>
          <w:rFonts w:ascii="Times" w:eastAsiaTheme="minorEastAsia" w:hAnsi="Times" w:cs="Times"/>
          <w:b/>
          <w:i/>
          <w:lang w:val="en-GB"/>
        </w:rPr>
        <w:t>F</w:t>
      </w:r>
      <w:r w:rsidRPr="00D94DFE">
        <w:rPr>
          <w:rFonts w:ascii="Times" w:eastAsiaTheme="minorEastAsia" w:hAnsi="Times" w:cs="Times"/>
          <w:lang w:val="en-GB"/>
        </w:rPr>
        <w:t>, thus if the initial parameter values used in the design of the pulse sequence are very far from their true value so will the accuracy of the computed information criterion (resulting in less informative data).</w:t>
      </w:r>
      <w:r w:rsidRPr="00D94DFE">
        <w:rPr>
          <w:rFonts w:ascii="Times" w:eastAsiaTheme="minorEastAsia" w:hAnsi="Times" w:cs="Times"/>
          <w:lang w:val="en-GB"/>
        </w:rPr>
        <w:fldChar w:fldCharType="begin"/>
      </w:r>
      <w:r w:rsidRPr="00D94DFE">
        <w:rPr>
          <w:rFonts w:ascii="Times" w:eastAsiaTheme="minorEastAsia" w:hAnsi="Times" w:cs="Times"/>
          <w:lang w:val="en-GB"/>
        </w:rPr>
        <w:instrText xml:space="preserve"> ADDIN EN.CITE &lt;EndNote&gt;&lt;Cite&gt;&lt;Author&gt;Ruess&lt;/Author&gt;&lt;Year&gt;2015&lt;/Year&gt;&lt;RecNum&gt;782&lt;/RecNum&gt;&lt;DisplayText&gt;&lt;style face="superscript"&gt;6&lt;/style&gt;&lt;/DisplayText&gt;&lt;record&gt;&lt;rec-number&gt;782&lt;/rec-number&gt;&lt;foreign-keys&gt;&lt;key app="EN" db-id="2fxpxf9wnx2tffess0bx29a7tv592erxawpf" timestamp="1707738396"&gt;782&lt;/key&gt;&lt;key app="ENWeb" db-id=""&gt;0&lt;/key&gt;&lt;/foreign-keys&gt;&lt;ref-type name="Journal Article"&gt;17&lt;/ref-type&gt;&lt;contributors&gt;&lt;authors&gt;&lt;author&gt;Ruess, Jakob&lt;/author&gt;&lt;author&gt;Parise, Francesca&lt;/author&gt;&lt;author&gt;Milias-Argeitis, Andreas&lt;/author&gt;&lt;author&gt;Khammash, Mustafa&lt;/author&gt;&lt;author&gt;Lygeros, John&lt;/author&gt;&lt;/authors&gt;&lt;/contributors&gt;&lt;titles&gt;&lt;title&gt;Iterative experiment design guides the characterization of a light-inducible gene expression circuit&lt;/title&gt;&lt;secondary-title&gt;Proceedings of the National Academy of Sciences of the United States of America&lt;/secondary-title&gt;&lt;/titles&gt;&lt;periodical&gt;&lt;full-title&gt;Proceedings of the National Academy of Sciences of the United States of America&lt;/full-title&gt;&lt;/periodical&gt;&lt;pages&gt;8148-8153&lt;/pages&gt;&lt;volume&gt;112&lt;/volume&gt;&lt;number&gt;26&lt;/number&gt;&lt;dates&gt;&lt;year&gt;2015&lt;/year&gt;&lt;/dates&gt;&lt;urls&gt;&lt;/urls&gt;&lt;/record&gt;&lt;/Cite&gt;&lt;/EndNote&gt;</w:instrText>
      </w:r>
      <w:r w:rsidRPr="00D94DFE">
        <w:rPr>
          <w:rFonts w:ascii="Times" w:eastAsiaTheme="minorEastAsia" w:hAnsi="Times" w:cs="Times"/>
          <w:lang w:val="en-GB"/>
        </w:rPr>
        <w:fldChar w:fldCharType="separate"/>
      </w:r>
      <w:r w:rsidRPr="00D94DFE">
        <w:rPr>
          <w:rFonts w:ascii="Times" w:eastAsiaTheme="minorEastAsia" w:hAnsi="Times" w:cs="Times"/>
          <w:noProof/>
          <w:vertAlign w:val="superscript"/>
          <w:lang w:val="en-GB"/>
        </w:rPr>
        <w:t>6</w:t>
      </w:r>
      <w:r w:rsidRPr="00D94DFE">
        <w:rPr>
          <w:rFonts w:ascii="Times" w:eastAsiaTheme="minorEastAsia" w:hAnsi="Times" w:cs="Times"/>
          <w:lang w:val="en-GB"/>
        </w:rPr>
        <w:fldChar w:fldCharType="end"/>
      </w:r>
      <w:r w:rsidRPr="00D94DFE">
        <w:rPr>
          <w:rFonts w:ascii="Times" w:eastAsiaTheme="minorEastAsia" w:hAnsi="Times" w:cs="Times"/>
          <w:lang w:val="en-GB"/>
        </w:rPr>
        <w:t xml:space="preserve"> Therefore</w:t>
      </w:r>
      <w:r w:rsidR="00AA572D" w:rsidRPr="00D94DFE">
        <w:rPr>
          <w:rFonts w:ascii="Times" w:eastAsiaTheme="minorEastAsia" w:hAnsi="Times" w:cs="Times"/>
          <w:lang w:val="en-GB"/>
        </w:rPr>
        <w:t xml:space="preserve"> we utilized the batch experiment from </w:t>
      </w:r>
      <w:r w:rsidR="00AA572D" w:rsidRPr="00D94DFE">
        <w:rPr>
          <w:rFonts w:ascii="Times" w:eastAsiaTheme="minorEastAsia" w:hAnsi="Times" w:cs="Times"/>
          <w:b/>
          <w:bCs/>
          <w:lang w:val="en-GB"/>
        </w:rPr>
        <w:t>Figure S1</w:t>
      </w:r>
      <w:r w:rsidR="00AA572D" w:rsidRPr="00D94DFE">
        <w:rPr>
          <w:rFonts w:ascii="Times" w:eastAsiaTheme="minorEastAsia" w:hAnsi="Times" w:cs="Times"/>
          <w:lang w:val="en-GB"/>
        </w:rPr>
        <w:t xml:space="preserve"> to set parameters that reflect the experimental time scales (i.e. setting a boundary for the model)</w:t>
      </w:r>
      <w:r w:rsidRPr="00D94DFE">
        <w:rPr>
          <w:rFonts w:ascii="Times" w:eastAsiaTheme="minorEastAsia" w:hAnsi="Times" w:cs="Times"/>
          <w:lang w:val="en-GB"/>
        </w:rPr>
        <w:t xml:space="preserve">. For this work we utilized D-optimal design, calculating the determinant of </w:t>
      </w:r>
      <w:r w:rsidRPr="00D94DFE">
        <w:rPr>
          <w:rFonts w:ascii="Times" w:eastAsiaTheme="minorEastAsia" w:hAnsi="Times" w:cs="Times"/>
          <w:b/>
          <w:i/>
          <w:lang w:val="en-GB"/>
        </w:rPr>
        <w:t>F</w:t>
      </w:r>
      <w:r w:rsidRPr="00D94DFE">
        <w:rPr>
          <w:rFonts w:ascii="Times" w:eastAsiaTheme="minorEastAsia" w:hAnsi="Times" w:cs="Times"/>
          <w:lang w:val="en-GB"/>
        </w:rPr>
        <w:t xml:space="preserve">, where </w:t>
      </w:r>
      <m:oMath>
        <m:r>
          <m:rPr>
            <m:sty m:val="bi"/>
          </m:rPr>
          <w:rPr>
            <w:rFonts w:ascii="Cambria Math" w:eastAsiaTheme="minorEastAsia" w:hAnsi="Cambria Math" w:cs="Times"/>
            <w:lang w:val="en-GB"/>
          </w:rPr>
          <m:t xml:space="preserve">D = </m:t>
        </m:r>
        <m:r>
          <m:rPr>
            <m:sty m:val="b"/>
          </m:rPr>
          <w:rPr>
            <w:rFonts w:ascii="Cambria Math" w:eastAsiaTheme="minorEastAsia" w:hAnsi="Cambria Math" w:cs="Times"/>
            <w:lang w:val="en-GB"/>
          </w:rPr>
          <m:t>ma</m:t>
        </m:r>
        <m:sSub>
          <m:sSubPr>
            <m:ctrlPr>
              <w:rPr>
                <w:rFonts w:ascii="Cambria Math" w:eastAsiaTheme="minorEastAsia" w:hAnsi="Cambria Math" w:cs="Times"/>
                <w:b/>
                <w:lang w:val="en-GB"/>
              </w:rPr>
            </m:ctrlPr>
          </m:sSubPr>
          <m:e>
            <m:r>
              <m:rPr>
                <m:sty m:val="b"/>
              </m:rPr>
              <w:rPr>
                <w:rFonts w:ascii="Cambria Math" w:eastAsiaTheme="minorEastAsia" w:hAnsi="Cambria Math" w:cs="Times"/>
                <w:lang w:val="en-GB"/>
              </w:rPr>
              <m:t>x</m:t>
            </m:r>
          </m:e>
          <m:sub>
            <m:r>
              <m:rPr>
                <m:sty m:val="bi"/>
              </m:rPr>
              <w:rPr>
                <w:rFonts w:ascii="Cambria Math" w:eastAsiaTheme="minorEastAsia" w:hAnsi="Cambria Math" w:cs="Times"/>
                <w:lang w:val="en-GB"/>
              </w:rPr>
              <m:t>D</m:t>
            </m:r>
          </m:sub>
        </m:sSub>
        <m:r>
          <m:rPr>
            <m:sty m:val="b"/>
          </m:rPr>
          <w:rPr>
            <w:rFonts w:ascii="Cambria Math" w:eastAsiaTheme="minorEastAsia" w:hAnsi="Cambria Math" w:cs="Times"/>
            <w:lang w:val="en-GB"/>
          </w:rPr>
          <m:t>⁡</m:t>
        </m:r>
        <m:r>
          <m:rPr>
            <m:sty m:val="bi"/>
          </m:rPr>
          <w:rPr>
            <w:rFonts w:ascii="Cambria Math" w:eastAsiaTheme="minorEastAsia" w:hAnsi="Cambria Math" w:cs="Times"/>
            <w:lang w:val="en-GB"/>
          </w:rPr>
          <m:t>(F)</m:t>
        </m:r>
      </m:oMath>
      <w:r w:rsidRPr="00D94DFE">
        <w:rPr>
          <w:rFonts w:ascii="Times" w:eastAsiaTheme="minorEastAsia" w:hAnsi="Times" w:cs="Times"/>
          <w:lang w:val="en-GB"/>
        </w:rPr>
        <w:t xml:space="preserve"> (E-optimality is also an option, computing the smallest eigenvalue of </w:t>
      </w:r>
      <w:r w:rsidRPr="00D94DFE">
        <w:rPr>
          <w:rFonts w:ascii="Times" w:eastAsiaTheme="minorEastAsia" w:hAnsi="Times" w:cs="Times"/>
          <w:b/>
          <w:i/>
          <w:lang w:val="en-GB"/>
        </w:rPr>
        <w:t>F</w:t>
      </w:r>
      <w:r w:rsidRPr="00D94DFE">
        <w:rPr>
          <w:rFonts w:ascii="Times" w:eastAsiaTheme="minorEastAsia" w:hAnsi="Times" w:cs="Times"/>
          <w:lang w:val="en-GB"/>
        </w:rPr>
        <w:t xml:space="preserve"> which represents the direction with the least variance between sensitivity). </w:t>
      </w:r>
    </w:p>
    <w:p w14:paraId="60CE35F9" w14:textId="77777777" w:rsidR="00015308" w:rsidRPr="00D94DFE" w:rsidRDefault="00015308" w:rsidP="00015308">
      <w:pPr>
        <w:pStyle w:val="Heading2"/>
        <w:spacing w:line="240" w:lineRule="auto"/>
        <w:rPr>
          <w:rFonts w:ascii="Times" w:eastAsiaTheme="minorEastAsia" w:hAnsi="Times" w:cs="Times"/>
          <w:b/>
          <w:bCs/>
          <w:color w:val="000000" w:themeColor="text1"/>
          <w:sz w:val="28"/>
          <w:szCs w:val="28"/>
          <w:lang w:val="en-GB"/>
        </w:rPr>
      </w:pPr>
      <w:bookmarkStart w:id="22" w:name="_Toc185260102"/>
      <w:r w:rsidRPr="00D94DFE">
        <w:rPr>
          <w:rFonts w:ascii="Times" w:eastAsiaTheme="minorEastAsia" w:hAnsi="Times" w:cs="Times"/>
          <w:b/>
          <w:bCs/>
          <w:color w:val="000000" w:themeColor="text1"/>
          <w:sz w:val="28"/>
          <w:szCs w:val="28"/>
          <w:lang w:val="en-GB"/>
        </w:rPr>
        <w:t>2.3 Model builder and AMICI.</w:t>
      </w:r>
      <w:bookmarkEnd w:id="22"/>
    </w:p>
    <w:p w14:paraId="61F96BF8" w14:textId="0CBA77B7" w:rsidR="00015308" w:rsidRPr="00D94DFE" w:rsidRDefault="00015308" w:rsidP="00015308">
      <w:pPr>
        <w:spacing w:line="240" w:lineRule="auto"/>
        <w:jc w:val="both"/>
        <w:rPr>
          <w:rFonts w:ascii="Times" w:hAnsi="Times" w:cs="Times"/>
          <w:lang w:val="en-GB"/>
        </w:rPr>
      </w:pPr>
      <w:r w:rsidRPr="00D94DFE">
        <w:rPr>
          <w:rFonts w:ascii="Times" w:hAnsi="Times" w:cs="Times"/>
          <w:lang w:val="en-GB"/>
        </w:rPr>
        <w:t xml:space="preserve">The models </w:t>
      </w:r>
      <w:r w:rsidR="00AA572D" w:rsidRPr="00D94DFE">
        <w:rPr>
          <w:rFonts w:ascii="Times" w:hAnsi="Times" w:cs="Times"/>
          <w:lang w:val="en-GB"/>
        </w:rPr>
        <w:t>were</w:t>
      </w:r>
      <w:r w:rsidRPr="00D94DFE">
        <w:rPr>
          <w:rFonts w:ascii="Times" w:hAnsi="Times" w:cs="Times"/>
          <w:lang w:val="en-GB"/>
        </w:rPr>
        <w:t xml:space="preserve"> generated automatically</w:t>
      </w:r>
      <w:r w:rsidR="00AA572D" w:rsidRPr="00D94DFE">
        <w:rPr>
          <w:rFonts w:ascii="Times" w:hAnsi="Times" w:cs="Times"/>
          <w:lang w:val="en-GB"/>
        </w:rPr>
        <w:t xml:space="preserve"> by the custom software</w:t>
      </w:r>
      <w:r w:rsidRPr="00D94DFE">
        <w:rPr>
          <w:rFonts w:ascii="Times" w:hAnsi="Times" w:cs="Times"/>
          <w:lang w:val="en-GB"/>
        </w:rPr>
        <w:t xml:space="preserve">, one simply needs to define the enzyme, substrates and products and provide which type of rate a law applies. Currently the model builder supports 3 different experimental set-ups and combinations of 9 different rate laws. </w:t>
      </w:r>
    </w:p>
    <w:p w14:paraId="38AFF31E" w14:textId="77777777" w:rsidR="00015308" w:rsidRPr="00D94DFE" w:rsidRDefault="00015308" w:rsidP="00015308">
      <w:pPr>
        <w:spacing w:line="240" w:lineRule="auto"/>
        <w:jc w:val="both"/>
        <w:rPr>
          <w:rFonts w:ascii="Times" w:hAnsi="Times" w:cs="Times"/>
          <w:lang w:val="en-GB"/>
        </w:rPr>
      </w:pPr>
      <w:r w:rsidRPr="00D94DFE">
        <w:rPr>
          <w:rFonts w:ascii="Times" w:hAnsi="Times" w:cs="Times"/>
          <w:lang w:val="en-GB"/>
        </w:rPr>
        <w:t>Since the flow set up uses syringes, and there is a limited number of syringes available not every species can have its own syringe in practice. Thus, the model builder assigns a species to the syringe of the user’s preference. To build a model, the user gives the network in the following form</w:t>
      </w:r>
    </w:p>
    <w:p w14:paraId="510EA090" w14:textId="77777777" w:rsidR="00015308" w:rsidRPr="00D94DFE" w:rsidRDefault="00015308" w:rsidP="50B1D574">
      <w:pPr>
        <w:spacing w:line="240" w:lineRule="auto"/>
        <w:rPr>
          <w:rFonts w:ascii="Times" w:hAnsi="Times" w:cs="Times"/>
          <w:sz w:val="16"/>
          <w:szCs w:val="16"/>
        </w:rPr>
      </w:pPr>
      <w:r w:rsidRPr="00D94DFE">
        <w:rPr>
          <w:rFonts w:ascii="Times" w:hAnsi="Times" w:cs="Times"/>
          <w:sz w:val="16"/>
          <w:szCs w:val="16"/>
        </w:rPr>
        <w:t>R1 = [ [</w:t>
      </w:r>
      <w:r w:rsidRPr="00D94DFE">
        <w:rPr>
          <w:rFonts w:ascii="Times" w:hAnsi="Times" w:cs="Times"/>
          <w:b/>
          <w:bCs/>
          <w:sz w:val="16"/>
          <w:szCs w:val="16"/>
        </w:rPr>
        <w:t>REVERSIBLE: TRUE FALSE</w:t>
      </w:r>
      <w:r w:rsidRPr="00D94DFE">
        <w:rPr>
          <w:rFonts w:ascii="Times" w:hAnsi="Times" w:cs="Times"/>
          <w:sz w:val="16"/>
          <w:szCs w:val="16"/>
        </w:rPr>
        <w:t>], [</w:t>
      </w:r>
      <w:r w:rsidRPr="00D94DFE">
        <w:rPr>
          <w:rFonts w:ascii="Times" w:hAnsi="Times" w:cs="Times"/>
          <w:b/>
          <w:bCs/>
          <w:sz w:val="16"/>
          <w:szCs w:val="16"/>
        </w:rPr>
        <w:t>RATE EQUATION</w:t>
      </w:r>
      <w:r w:rsidRPr="00D94DFE">
        <w:rPr>
          <w:rFonts w:ascii="Times" w:hAnsi="Times" w:cs="Times"/>
          <w:sz w:val="16"/>
          <w:szCs w:val="16"/>
        </w:rPr>
        <w:t>], [</w:t>
      </w:r>
      <w:r w:rsidRPr="00D94DFE">
        <w:rPr>
          <w:rFonts w:ascii="Times" w:hAnsi="Times" w:cs="Times"/>
          <w:b/>
          <w:bCs/>
          <w:sz w:val="16"/>
          <w:szCs w:val="16"/>
        </w:rPr>
        <w:t>ENZYME ID</w:t>
      </w:r>
      <w:r w:rsidRPr="00D94DFE">
        <w:rPr>
          <w:rFonts w:ascii="Times" w:hAnsi="Times" w:cs="Times"/>
          <w:sz w:val="16"/>
          <w:szCs w:val="16"/>
        </w:rPr>
        <w:t>], [</w:t>
      </w:r>
      <w:r w:rsidRPr="00D94DFE">
        <w:rPr>
          <w:rFonts w:ascii="Times" w:hAnsi="Times" w:cs="Times"/>
          <w:b/>
          <w:bCs/>
          <w:sz w:val="16"/>
          <w:szCs w:val="16"/>
        </w:rPr>
        <w:t>SUBSTRATES IDs</w:t>
      </w:r>
      <w:r w:rsidRPr="00D94DFE">
        <w:rPr>
          <w:rFonts w:ascii="Times" w:hAnsi="Times" w:cs="Times"/>
          <w:sz w:val="16"/>
          <w:szCs w:val="16"/>
        </w:rPr>
        <w:t>], [</w:t>
      </w:r>
      <w:r w:rsidRPr="00D94DFE">
        <w:rPr>
          <w:rFonts w:ascii="Times" w:hAnsi="Times" w:cs="Times"/>
          <w:b/>
          <w:bCs/>
          <w:sz w:val="16"/>
          <w:szCs w:val="16"/>
        </w:rPr>
        <w:t>RPODUCT IDs</w:t>
      </w:r>
      <w:r w:rsidRPr="00D94DFE">
        <w:rPr>
          <w:rFonts w:ascii="Times" w:hAnsi="Times" w:cs="Times"/>
          <w:sz w:val="16"/>
          <w:szCs w:val="16"/>
        </w:rPr>
        <w:t>], [</w:t>
      </w:r>
      <w:r w:rsidRPr="00D94DFE">
        <w:rPr>
          <w:rFonts w:ascii="Times" w:hAnsi="Times" w:cs="Times"/>
          <w:b/>
          <w:bCs/>
          <w:sz w:val="16"/>
          <w:szCs w:val="16"/>
        </w:rPr>
        <w:t>ACTIVATOR IDs</w:t>
      </w:r>
      <w:r w:rsidRPr="00D94DFE">
        <w:rPr>
          <w:rFonts w:ascii="Times" w:hAnsi="Times" w:cs="Times"/>
          <w:sz w:val="16"/>
          <w:szCs w:val="16"/>
        </w:rPr>
        <w:t>], [</w:t>
      </w:r>
      <w:r w:rsidRPr="00D94DFE">
        <w:rPr>
          <w:rFonts w:ascii="Times" w:hAnsi="Times" w:cs="Times"/>
          <w:b/>
          <w:bCs/>
          <w:sz w:val="16"/>
          <w:szCs w:val="16"/>
        </w:rPr>
        <w:t>INHIBITORS IDs</w:t>
      </w:r>
      <w:r w:rsidRPr="00D94DFE">
        <w:rPr>
          <w:rFonts w:ascii="Times" w:hAnsi="Times" w:cs="Times"/>
          <w:sz w:val="16"/>
          <w:szCs w:val="16"/>
        </w:rPr>
        <w:t>] ]</w:t>
      </w:r>
    </w:p>
    <w:p w14:paraId="393285E9" w14:textId="77777777" w:rsidR="00015308" w:rsidRPr="00D94DFE" w:rsidRDefault="00015308" w:rsidP="50B1D574">
      <w:pPr>
        <w:spacing w:line="240" w:lineRule="auto"/>
        <w:rPr>
          <w:rFonts w:ascii="Times" w:hAnsi="Times" w:cs="Times"/>
          <w:sz w:val="16"/>
          <w:szCs w:val="16"/>
        </w:rPr>
      </w:pPr>
      <w:r w:rsidRPr="00D94DFE">
        <w:rPr>
          <w:rFonts w:ascii="Times" w:hAnsi="Times" w:cs="Times"/>
          <w:sz w:val="16"/>
          <w:szCs w:val="16"/>
        </w:rPr>
        <w:t>R2 = [ [</w:t>
      </w:r>
      <w:r w:rsidRPr="00D94DFE">
        <w:rPr>
          <w:rFonts w:ascii="Times" w:hAnsi="Times" w:cs="Times"/>
          <w:b/>
          <w:bCs/>
          <w:sz w:val="16"/>
          <w:szCs w:val="16"/>
        </w:rPr>
        <w:t>REVERSIBLE: TRUE FALSE</w:t>
      </w:r>
      <w:r w:rsidRPr="00D94DFE">
        <w:rPr>
          <w:rFonts w:ascii="Times" w:hAnsi="Times" w:cs="Times"/>
          <w:sz w:val="16"/>
          <w:szCs w:val="16"/>
        </w:rPr>
        <w:t>], [</w:t>
      </w:r>
      <w:r w:rsidRPr="00D94DFE">
        <w:rPr>
          <w:rFonts w:ascii="Times" w:hAnsi="Times" w:cs="Times"/>
          <w:b/>
          <w:bCs/>
          <w:sz w:val="16"/>
          <w:szCs w:val="16"/>
        </w:rPr>
        <w:t>RATE EQUATION</w:t>
      </w:r>
      <w:r w:rsidRPr="00D94DFE">
        <w:rPr>
          <w:rFonts w:ascii="Times" w:hAnsi="Times" w:cs="Times"/>
          <w:sz w:val="16"/>
          <w:szCs w:val="16"/>
        </w:rPr>
        <w:t>], [</w:t>
      </w:r>
      <w:r w:rsidRPr="00D94DFE">
        <w:rPr>
          <w:rFonts w:ascii="Times" w:hAnsi="Times" w:cs="Times"/>
          <w:b/>
          <w:bCs/>
          <w:sz w:val="16"/>
          <w:szCs w:val="16"/>
        </w:rPr>
        <w:t>ENZYME ID</w:t>
      </w:r>
      <w:r w:rsidRPr="00D94DFE">
        <w:rPr>
          <w:rFonts w:ascii="Times" w:hAnsi="Times" w:cs="Times"/>
          <w:sz w:val="16"/>
          <w:szCs w:val="16"/>
        </w:rPr>
        <w:t>], [</w:t>
      </w:r>
      <w:r w:rsidRPr="00D94DFE">
        <w:rPr>
          <w:rFonts w:ascii="Times" w:hAnsi="Times" w:cs="Times"/>
          <w:b/>
          <w:bCs/>
          <w:sz w:val="16"/>
          <w:szCs w:val="16"/>
        </w:rPr>
        <w:t>SUBSTRATES IDs</w:t>
      </w:r>
      <w:r w:rsidRPr="00D94DFE">
        <w:rPr>
          <w:rFonts w:ascii="Times" w:hAnsi="Times" w:cs="Times"/>
          <w:sz w:val="16"/>
          <w:szCs w:val="16"/>
        </w:rPr>
        <w:t>], [</w:t>
      </w:r>
      <w:r w:rsidRPr="00D94DFE">
        <w:rPr>
          <w:rFonts w:ascii="Times" w:hAnsi="Times" w:cs="Times"/>
          <w:b/>
          <w:bCs/>
          <w:sz w:val="16"/>
          <w:szCs w:val="16"/>
        </w:rPr>
        <w:t>RPODUCT IDs</w:t>
      </w:r>
      <w:r w:rsidRPr="00D94DFE">
        <w:rPr>
          <w:rFonts w:ascii="Times" w:hAnsi="Times" w:cs="Times"/>
          <w:sz w:val="16"/>
          <w:szCs w:val="16"/>
        </w:rPr>
        <w:t>], [</w:t>
      </w:r>
      <w:r w:rsidRPr="00D94DFE">
        <w:rPr>
          <w:rFonts w:ascii="Times" w:hAnsi="Times" w:cs="Times"/>
          <w:b/>
          <w:bCs/>
          <w:sz w:val="16"/>
          <w:szCs w:val="16"/>
        </w:rPr>
        <w:t>ACTIVATOR IDs</w:t>
      </w:r>
      <w:r w:rsidRPr="00D94DFE">
        <w:rPr>
          <w:rFonts w:ascii="Times" w:hAnsi="Times" w:cs="Times"/>
          <w:sz w:val="16"/>
          <w:szCs w:val="16"/>
        </w:rPr>
        <w:t>], [</w:t>
      </w:r>
      <w:r w:rsidRPr="00D94DFE">
        <w:rPr>
          <w:rFonts w:ascii="Times" w:hAnsi="Times" w:cs="Times"/>
          <w:b/>
          <w:bCs/>
          <w:sz w:val="16"/>
          <w:szCs w:val="16"/>
        </w:rPr>
        <w:t>INHIBITORS IDs</w:t>
      </w:r>
      <w:r w:rsidRPr="00D94DFE">
        <w:rPr>
          <w:rFonts w:ascii="Times" w:hAnsi="Times" w:cs="Times"/>
          <w:sz w:val="16"/>
          <w:szCs w:val="16"/>
        </w:rPr>
        <w:t>] ]</w:t>
      </w:r>
    </w:p>
    <w:p w14:paraId="62480E10" w14:textId="45AD15D0" w:rsidR="00015308" w:rsidRPr="00D94DFE" w:rsidRDefault="00015308" w:rsidP="00015308">
      <w:pPr>
        <w:spacing w:line="240" w:lineRule="auto"/>
        <w:rPr>
          <w:rFonts w:ascii="Times" w:hAnsi="Times" w:cs="Times"/>
          <w:vertAlign w:val="superscript"/>
          <w:lang w:val="en-GB"/>
        </w:rPr>
      </w:pPr>
      <w:r w:rsidRPr="00D94DFE">
        <w:rPr>
          <w:rFonts w:ascii="Times" w:hAnsi="Times" w:cs="Times"/>
          <w:lang w:val="en-GB"/>
        </w:rPr>
        <w:t xml:space="preserve">Where the network becomes [R1, R2, R3 etc]. For more information see: </w:t>
      </w:r>
      <w:hyperlink r:id="rId17" w:history="1">
        <w:r w:rsidRPr="00D94DFE">
          <w:rPr>
            <w:rStyle w:val="Hyperlink"/>
            <w:rFonts w:ascii="Times" w:hAnsi="Times" w:cs="Times"/>
            <w:lang w:val="en-GB"/>
          </w:rPr>
          <w:t>http://</w:t>
        </w:r>
        <w:r w:rsidR="00913A84" w:rsidRPr="00D94DFE">
          <w:rPr>
            <w:rStyle w:val="Hyperlink"/>
            <w:rFonts w:ascii="Times" w:hAnsi="Times" w:cs="Times"/>
            <w:lang w:val="en-GB"/>
          </w:rPr>
          <w:t>GitHub</w:t>
        </w:r>
        <w:r w:rsidRPr="00D94DFE">
          <w:rPr>
            <w:rStyle w:val="Hyperlink"/>
            <w:rFonts w:ascii="Times" w:hAnsi="Times" w:cs="Times"/>
            <w:lang w:val="en-GB"/>
          </w:rPr>
          <w:t>.com/huckgroup/OED</w:t>
        </w:r>
      </w:hyperlink>
      <w:r w:rsidRPr="00D94DFE">
        <w:rPr>
          <w:rStyle w:val="Hyperlink"/>
          <w:rFonts w:ascii="Times" w:hAnsi="Times" w:cs="Times"/>
          <w:lang w:val="en-GB"/>
        </w:rPr>
        <w:t>/ERN</w:t>
      </w:r>
      <w:r w:rsidRPr="00D94DFE">
        <w:rPr>
          <w:rFonts w:ascii="Times" w:hAnsi="Times" w:cs="Times"/>
          <w:lang w:val="en-GB"/>
        </w:rPr>
        <w:t xml:space="preserve">. To compile the models to C++ we utilize AMICI a publicly available differential equation solver package. It interfaces with Python, </w:t>
      </w:r>
      <w:proofErr w:type="spellStart"/>
      <w:r w:rsidRPr="00D94DFE">
        <w:rPr>
          <w:rFonts w:ascii="Times" w:hAnsi="Times" w:cs="Times"/>
          <w:lang w:val="en-GB"/>
        </w:rPr>
        <w:t>Matlab</w:t>
      </w:r>
      <w:proofErr w:type="spellEnd"/>
      <w:r w:rsidRPr="00D94DFE">
        <w:rPr>
          <w:rFonts w:ascii="Times" w:hAnsi="Times" w:cs="Times"/>
          <w:lang w:val="en-GB"/>
        </w:rPr>
        <w:t xml:space="preserve"> and C++</w:t>
      </w:r>
      <w:r w:rsidRPr="00D94DFE">
        <w:rPr>
          <w:rFonts w:ascii="Times" w:hAnsi="Times" w:cs="Times"/>
          <w:vertAlign w:val="superscript"/>
          <w:lang w:val="en-GB"/>
        </w:rPr>
        <w:t>6</w:t>
      </w:r>
      <w:r w:rsidRPr="00D94DFE">
        <w:rPr>
          <w:rFonts w:ascii="Times" w:hAnsi="Times" w:cs="Times"/>
          <w:lang w:val="en-GB"/>
        </w:rPr>
        <w:t xml:space="preserve">. </w:t>
      </w:r>
      <w:r w:rsidR="0037359B" w:rsidRPr="00D94DFE">
        <w:rPr>
          <w:rFonts w:ascii="Times" w:hAnsi="Times" w:cs="Times"/>
          <w:lang w:val="en-GB"/>
        </w:rPr>
        <w:t xml:space="preserve"> Some parts of the software were repurposed from previous work</w:t>
      </w:r>
      <w:r w:rsidR="0037359B" w:rsidRPr="00D94DFE">
        <w:rPr>
          <w:rFonts w:ascii="Times" w:hAnsi="Times" w:cs="Times"/>
          <w:vertAlign w:val="superscript"/>
          <w:lang w:val="en-GB"/>
        </w:rPr>
        <w:t>21-23</w:t>
      </w:r>
    </w:p>
    <w:p w14:paraId="01507487" w14:textId="77777777" w:rsidR="00015308" w:rsidRPr="00D94DFE" w:rsidRDefault="00015308" w:rsidP="00015308">
      <w:pPr>
        <w:pStyle w:val="Heading2"/>
        <w:spacing w:line="240" w:lineRule="auto"/>
        <w:rPr>
          <w:rFonts w:ascii="Times" w:hAnsi="Times" w:cs="Times"/>
          <w:b/>
          <w:color w:val="000000" w:themeColor="text1"/>
          <w:sz w:val="28"/>
          <w:szCs w:val="28"/>
          <w:lang w:val="en-GB"/>
        </w:rPr>
      </w:pPr>
      <w:bookmarkStart w:id="23" w:name="_Toc185260103"/>
      <w:r w:rsidRPr="00D94DFE">
        <w:rPr>
          <w:rFonts w:ascii="Times" w:hAnsi="Times" w:cs="Times"/>
          <w:b/>
          <w:color w:val="000000" w:themeColor="text1"/>
          <w:sz w:val="28"/>
          <w:szCs w:val="28"/>
          <w:lang w:val="en-GB"/>
        </w:rPr>
        <w:lastRenderedPageBreak/>
        <w:t>2.4 Algorithm settings and code.</w:t>
      </w:r>
      <w:bookmarkEnd w:id="23"/>
    </w:p>
    <w:p w14:paraId="5B1F7EE6" w14:textId="18B6D517" w:rsidR="00015308" w:rsidRPr="00D94DFE" w:rsidRDefault="00015308" w:rsidP="00015308">
      <w:pPr>
        <w:spacing w:line="240" w:lineRule="auto"/>
        <w:jc w:val="both"/>
        <w:rPr>
          <w:rFonts w:ascii="Times" w:hAnsi="Times" w:cs="Times"/>
          <w:lang w:val="en-GB"/>
        </w:rPr>
      </w:pPr>
      <w:r w:rsidRPr="00D94DFE">
        <w:rPr>
          <w:rFonts w:ascii="Times" w:hAnsi="Times" w:cs="Times"/>
          <w:lang w:val="en-GB"/>
        </w:rPr>
        <w:t>The algorithm</w:t>
      </w:r>
      <w:r w:rsidRPr="00D94DFE">
        <w:rPr>
          <w:rFonts w:ascii="Times" w:hAnsi="Times" w:cs="Times"/>
          <w:vertAlign w:val="superscript"/>
          <w:lang w:val="en-GB"/>
        </w:rPr>
        <w:t>7-</w:t>
      </w:r>
      <w:r w:rsidR="00E77B54" w:rsidRPr="00D94DFE">
        <w:rPr>
          <w:rFonts w:ascii="Times" w:hAnsi="Times" w:cs="Times"/>
          <w:vertAlign w:val="superscript"/>
          <w:lang w:val="en-GB"/>
        </w:rPr>
        <w:t>8,21</w:t>
      </w:r>
      <w:r w:rsidRPr="00D94DFE">
        <w:rPr>
          <w:rFonts w:ascii="Times" w:hAnsi="Times" w:cs="Times"/>
          <w:lang w:val="en-GB"/>
        </w:rPr>
        <w:t xml:space="preserve"> utilizes a multi-start approach using Latin hypercube sampling to sample 1500 parameter sets. </w:t>
      </w:r>
      <w:r w:rsidRPr="00D94DFE">
        <w:rPr>
          <w:rFonts w:ascii="Times" w:hAnsi="Times" w:cs="Times"/>
        </w:rPr>
        <w:t xml:space="preserve">The boundaries of the parameter values span 6 orders of magnitude (0.001,50). </w:t>
      </w:r>
      <w:r w:rsidRPr="00D94DFE">
        <w:rPr>
          <w:rFonts w:ascii="Times" w:hAnsi="Times" w:cs="Times"/>
          <w:lang w:val="en-GB"/>
        </w:rPr>
        <w:t>The set parameters e.g.</w:t>
      </w:r>
      <w:r w:rsidR="00E117A4" w:rsidRPr="00D94DFE">
        <w:rPr>
          <w:rFonts w:ascii="Times" w:hAnsi="Times" w:cs="Times"/>
          <w:lang w:val="en-GB"/>
        </w:rPr>
        <w:t>,</w:t>
      </w:r>
      <w:r w:rsidRPr="00D94DFE">
        <w:rPr>
          <w:rFonts w:ascii="Times" w:hAnsi="Times" w:cs="Times"/>
          <w:lang w:val="en-GB"/>
        </w:rPr>
        <w:t xml:space="preserve"> the enzyme stock concentrations, substrate stock concentrations and reactor volume can be found in </w:t>
      </w:r>
      <w:r w:rsidRPr="00D94DFE">
        <w:rPr>
          <w:rFonts w:ascii="Times" w:hAnsi="Times" w:cs="Times"/>
          <w:b/>
          <w:bCs/>
          <w:lang w:val="en-GB"/>
        </w:rPr>
        <w:t>Table S</w:t>
      </w:r>
      <w:r w:rsidR="00AA572D" w:rsidRPr="00D94DFE">
        <w:rPr>
          <w:rFonts w:ascii="Times" w:hAnsi="Times" w:cs="Times"/>
          <w:b/>
          <w:bCs/>
          <w:lang w:val="en-GB"/>
        </w:rPr>
        <w:t>3</w:t>
      </w:r>
      <w:r w:rsidRPr="00D94DFE">
        <w:rPr>
          <w:rFonts w:ascii="Times" w:hAnsi="Times" w:cs="Times"/>
          <w:lang w:val="en-GB"/>
        </w:rPr>
        <w:t>. The models</w:t>
      </w:r>
      <w:r w:rsidR="00AA572D" w:rsidRPr="00D94DFE">
        <w:rPr>
          <w:rFonts w:ascii="Times" w:hAnsi="Times" w:cs="Times"/>
          <w:lang w:val="en-GB"/>
        </w:rPr>
        <w:t xml:space="preserve">, </w:t>
      </w:r>
      <w:r w:rsidRPr="00D94DFE">
        <w:rPr>
          <w:rFonts w:ascii="Times" w:hAnsi="Times" w:cs="Times"/>
          <w:lang w:val="en-GB"/>
        </w:rPr>
        <w:t>data e.g.</w:t>
      </w:r>
      <w:r w:rsidR="00A9594C" w:rsidRPr="00D94DFE">
        <w:rPr>
          <w:rFonts w:ascii="Times" w:hAnsi="Times" w:cs="Times"/>
          <w:lang w:val="en-GB"/>
        </w:rPr>
        <w:t>,</w:t>
      </w:r>
      <w:r w:rsidRPr="00D94DFE">
        <w:rPr>
          <w:rFonts w:ascii="Times" w:hAnsi="Times" w:cs="Times"/>
          <w:lang w:val="en-GB"/>
        </w:rPr>
        <w:t xml:space="preserve"> parameter estimates, </w:t>
      </w:r>
      <w:r w:rsidR="00AA572D" w:rsidRPr="00D94DFE">
        <w:rPr>
          <w:rFonts w:ascii="Times" w:hAnsi="Times" w:cs="Times"/>
          <w:lang w:val="en-GB"/>
        </w:rPr>
        <w:t>precise</w:t>
      </w:r>
      <w:r w:rsidRPr="00D94DFE">
        <w:rPr>
          <w:rFonts w:ascii="Times" w:hAnsi="Times" w:cs="Times"/>
          <w:lang w:val="en-GB"/>
        </w:rPr>
        <w:t xml:space="preserve"> input concentrations </w:t>
      </w:r>
      <w:r w:rsidR="00AA572D" w:rsidRPr="00D94DFE">
        <w:rPr>
          <w:rFonts w:ascii="Times" w:hAnsi="Times" w:cs="Times"/>
          <w:lang w:val="en-GB"/>
        </w:rPr>
        <w:t xml:space="preserve">and flow rates for the experiments </w:t>
      </w:r>
      <w:r w:rsidRPr="00D94DFE">
        <w:rPr>
          <w:rFonts w:ascii="Times" w:hAnsi="Times" w:cs="Times"/>
          <w:lang w:val="en-GB"/>
        </w:rPr>
        <w:t xml:space="preserve">can be found in </w:t>
      </w:r>
      <w:r w:rsidR="00AA572D" w:rsidRPr="00D94DFE">
        <w:rPr>
          <w:rFonts w:ascii="Times" w:hAnsi="Times" w:cs="Times"/>
          <w:lang w:val="en-GB"/>
        </w:rPr>
        <w:t xml:space="preserve">the </w:t>
      </w:r>
      <w:r w:rsidR="00913A84" w:rsidRPr="00D94DFE">
        <w:rPr>
          <w:rFonts w:ascii="Times" w:hAnsi="Times" w:cs="Times"/>
          <w:lang w:val="en-GB"/>
        </w:rPr>
        <w:t>Source</w:t>
      </w:r>
      <w:r w:rsidR="00AA572D" w:rsidRPr="00D94DFE">
        <w:rPr>
          <w:rFonts w:ascii="Times" w:hAnsi="Times" w:cs="Times"/>
          <w:lang w:val="en-GB"/>
        </w:rPr>
        <w:t xml:space="preserve"> Data</w:t>
      </w:r>
      <w:r w:rsidRPr="00D94DFE">
        <w:rPr>
          <w:rFonts w:ascii="Times" w:hAnsi="Times" w:cs="Times"/>
          <w:lang w:val="en-GB"/>
        </w:rPr>
        <w:t xml:space="preserve"> </w:t>
      </w:r>
      <w:r w:rsidR="00AA572D" w:rsidRPr="00D94DFE">
        <w:rPr>
          <w:rFonts w:ascii="Times" w:hAnsi="Times" w:cs="Times"/>
          <w:lang w:val="en-GB"/>
        </w:rPr>
        <w:t>on</w:t>
      </w:r>
      <w:r w:rsidRPr="00D94DFE">
        <w:rPr>
          <w:rFonts w:ascii="Times" w:hAnsi="Times" w:cs="Times"/>
          <w:lang w:val="en-GB"/>
        </w:rPr>
        <w:t xml:space="preserve"> the </w:t>
      </w:r>
      <w:r w:rsidR="00913A84" w:rsidRPr="00D94DFE">
        <w:rPr>
          <w:rFonts w:ascii="Times" w:hAnsi="Times" w:cs="Times"/>
          <w:lang w:val="en-GB"/>
        </w:rPr>
        <w:t>GitHub</w:t>
      </w:r>
      <w:r w:rsidRPr="00D94DFE">
        <w:rPr>
          <w:rFonts w:ascii="Times" w:hAnsi="Times" w:cs="Times"/>
          <w:lang w:val="en-GB"/>
        </w:rPr>
        <w:t xml:space="preserve"> repository.</w:t>
      </w:r>
    </w:p>
    <w:p w14:paraId="6254173E" w14:textId="77777777" w:rsidR="00015308" w:rsidRPr="00D94DFE" w:rsidRDefault="00015308" w:rsidP="00015308">
      <w:pPr>
        <w:pStyle w:val="Heading1"/>
        <w:spacing w:line="240" w:lineRule="auto"/>
        <w:rPr>
          <w:rFonts w:ascii="Times" w:hAnsi="Times" w:cs="Times"/>
          <w:b/>
          <w:bCs/>
          <w:color w:val="000000" w:themeColor="text1"/>
          <w:sz w:val="36"/>
          <w:szCs w:val="36"/>
          <w:lang w:val="en-GB"/>
        </w:rPr>
      </w:pPr>
      <w:bookmarkStart w:id="24" w:name="_Toc185260104"/>
      <w:r w:rsidRPr="00D94DFE">
        <w:rPr>
          <w:rFonts w:ascii="Times" w:hAnsi="Times" w:cs="Times"/>
          <w:b/>
          <w:bCs/>
          <w:color w:val="000000" w:themeColor="text1"/>
          <w:sz w:val="36"/>
          <w:szCs w:val="36"/>
          <w:lang w:val="en-GB"/>
        </w:rPr>
        <w:t>3. Supporting Analysis.</w:t>
      </w:r>
      <w:bookmarkEnd w:id="24"/>
    </w:p>
    <w:p w14:paraId="4F0C8F9F" w14:textId="6931D046" w:rsidR="00015308" w:rsidRPr="00D94DFE" w:rsidRDefault="00015308" w:rsidP="0092671D">
      <w:pPr>
        <w:pStyle w:val="Heading2"/>
        <w:rPr>
          <w:rFonts w:ascii="Times" w:hAnsi="Times" w:cs="Times"/>
          <w:b/>
          <w:color w:val="000000" w:themeColor="text1"/>
          <w:lang w:val="en-GB"/>
        </w:rPr>
      </w:pPr>
      <w:bookmarkStart w:id="25" w:name="_Toc185260105"/>
      <w:r w:rsidRPr="00D94DFE">
        <w:rPr>
          <w:rFonts w:ascii="Times" w:hAnsi="Times" w:cs="Times"/>
          <w:b/>
          <w:color w:val="000000" w:themeColor="text1"/>
          <w:lang w:val="en-GB"/>
        </w:rPr>
        <w:t>3.</w:t>
      </w:r>
      <w:r w:rsidR="00C51DB2" w:rsidRPr="00D94DFE">
        <w:rPr>
          <w:rFonts w:ascii="Times" w:hAnsi="Times" w:cs="Times"/>
          <w:b/>
          <w:color w:val="000000" w:themeColor="text1"/>
          <w:lang w:val="en-GB"/>
        </w:rPr>
        <w:t>1</w:t>
      </w:r>
      <w:r w:rsidRPr="00D94DFE">
        <w:rPr>
          <w:rFonts w:ascii="Times" w:hAnsi="Times" w:cs="Times"/>
          <w:b/>
          <w:color w:val="000000" w:themeColor="text1"/>
          <w:lang w:val="en-GB"/>
        </w:rPr>
        <w:t xml:space="preserve"> </w:t>
      </w:r>
      <w:r w:rsidRPr="00D94DFE">
        <w:rPr>
          <w:rFonts w:ascii="Times" w:hAnsi="Times" w:cs="Times"/>
          <w:b/>
          <w:i/>
          <w:color w:val="000000" w:themeColor="text1"/>
          <w:lang w:val="en-GB"/>
        </w:rPr>
        <w:t>In silico</w:t>
      </w:r>
      <w:r w:rsidRPr="00D94DFE">
        <w:rPr>
          <w:rFonts w:ascii="Times" w:hAnsi="Times" w:cs="Times"/>
          <w:b/>
          <w:color w:val="000000" w:themeColor="text1"/>
          <w:lang w:val="en-GB"/>
        </w:rPr>
        <w:t xml:space="preserve"> study of PPP ERN.</w:t>
      </w:r>
      <w:bookmarkEnd w:id="25"/>
    </w:p>
    <w:p w14:paraId="25244F07" w14:textId="7DE0DCBE" w:rsidR="00015308" w:rsidRPr="00D94DFE" w:rsidRDefault="00015308" w:rsidP="00015308">
      <w:pPr>
        <w:spacing w:line="240" w:lineRule="auto"/>
        <w:jc w:val="both"/>
        <w:rPr>
          <w:rFonts w:ascii="Times" w:hAnsi="Times" w:cs="Times"/>
          <w:lang w:val="en-GB"/>
        </w:rPr>
      </w:pPr>
      <w:r w:rsidRPr="00D94DFE">
        <w:rPr>
          <w:rFonts w:ascii="Times" w:hAnsi="Times" w:cs="Times"/>
          <w:lang w:val="en-GB"/>
        </w:rPr>
        <w:t xml:space="preserve">We explored different scenarios for the active learning workflow by training models on </w:t>
      </w:r>
      <w:r w:rsidRPr="00D94DFE">
        <w:rPr>
          <w:rFonts w:ascii="Times" w:hAnsi="Times" w:cs="Times"/>
          <w:i/>
          <w:iCs/>
          <w:lang w:val="en-GB"/>
        </w:rPr>
        <w:t xml:space="preserve">in silico </w:t>
      </w:r>
      <w:r w:rsidRPr="00D94DFE">
        <w:rPr>
          <w:rFonts w:ascii="Times" w:hAnsi="Times" w:cs="Times"/>
          <w:lang w:val="en-GB"/>
        </w:rPr>
        <w:t>data</w:t>
      </w:r>
      <w:r w:rsidR="00AA572D" w:rsidRPr="00D94DFE">
        <w:rPr>
          <w:rFonts w:ascii="Times" w:hAnsi="Times" w:cs="Times"/>
          <w:lang w:val="en-GB"/>
        </w:rPr>
        <w:t xml:space="preserve"> to learn what to prepare experimentally</w:t>
      </w:r>
      <w:r w:rsidRPr="00D94DFE">
        <w:rPr>
          <w:rFonts w:ascii="Times" w:hAnsi="Times" w:cs="Times"/>
          <w:lang w:val="en-GB"/>
        </w:rPr>
        <w:t xml:space="preserve">. </w:t>
      </w:r>
      <w:r w:rsidRPr="00D94DFE">
        <w:rPr>
          <w:rFonts w:ascii="Times" w:hAnsi="Times" w:cs="Times"/>
          <w:b/>
          <w:bCs/>
          <w:lang w:val="en-GB"/>
        </w:rPr>
        <w:t>Figure S6a</w:t>
      </w:r>
      <w:r w:rsidRPr="00D94DFE">
        <w:rPr>
          <w:rFonts w:ascii="Times" w:hAnsi="Times" w:cs="Times"/>
          <w:lang w:val="en-GB"/>
        </w:rPr>
        <w:t xml:space="preserve"> </w:t>
      </w:r>
      <w:r w:rsidR="0059219E" w:rsidRPr="00D94DFE">
        <w:rPr>
          <w:rFonts w:ascii="Times" w:hAnsi="Times" w:cs="Times"/>
          <w:lang w:val="en-GB"/>
        </w:rPr>
        <w:t>shows 2 scenarios for the active learning set-up, in one</w:t>
      </w:r>
      <w:r w:rsidRPr="00D94DFE">
        <w:rPr>
          <w:rFonts w:ascii="Times" w:hAnsi="Times" w:cs="Times"/>
          <w:lang w:val="en-GB"/>
        </w:rPr>
        <w:t xml:space="preserve"> </w:t>
      </w:r>
      <w:r w:rsidR="0059219E" w:rsidRPr="00D94DFE">
        <w:rPr>
          <w:rFonts w:ascii="Times" w:hAnsi="Times" w:cs="Times"/>
          <w:lang w:val="en-GB"/>
        </w:rPr>
        <w:t xml:space="preserve">scenario enzymes concentrations remain constant throughout the experiment (beaded filter set-up), where enzymes stay in the reactor by means of a filter and do not flow out and only substrates are perturbed. In the free set-up </w:t>
      </w:r>
      <w:r w:rsidRPr="00D94DFE">
        <w:rPr>
          <w:rFonts w:ascii="Times" w:hAnsi="Times" w:cs="Times"/>
          <w:lang w:val="en-GB"/>
        </w:rPr>
        <w:t xml:space="preserve">enzymes </w:t>
      </w:r>
      <w:r w:rsidR="0059219E" w:rsidRPr="00D94DFE">
        <w:rPr>
          <w:rFonts w:ascii="Times" w:hAnsi="Times" w:cs="Times"/>
          <w:lang w:val="en-GB"/>
        </w:rPr>
        <w:t xml:space="preserve">and substrates </w:t>
      </w:r>
      <w:r w:rsidRPr="00D94DFE">
        <w:rPr>
          <w:rFonts w:ascii="Times" w:hAnsi="Times" w:cs="Times"/>
          <w:lang w:val="en-GB"/>
        </w:rPr>
        <w:t xml:space="preserve">are free </w:t>
      </w:r>
      <w:r w:rsidR="0059219E" w:rsidRPr="00D94DFE">
        <w:rPr>
          <w:rFonts w:ascii="Times" w:hAnsi="Times" w:cs="Times"/>
          <w:lang w:val="en-GB"/>
        </w:rPr>
        <w:t>to</w:t>
      </w:r>
      <w:r w:rsidRPr="00D94DFE">
        <w:rPr>
          <w:rFonts w:ascii="Times" w:hAnsi="Times" w:cs="Times"/>
          <w:lang w:val="en-GB"/>
        </w:rPr>
        <w:t xml:space="preserve"> flow into </w:t>
      </w:r>
      <w:r w:rsidR="0059219E" w:rsidRPr="00D94DFE">
        <w:rPr>
          <w:rFonts w:ascii="Times" w:hAnsi="Times" w:cs="Times"/>
          <w:lang w:val="en-GB"/>
        </w:rPr>
        <w:t xml:space="preserve">and out of </w:t>
      </w:r>
      <w:r w:rsidRPr="00D94DFE">
        <w:rPr>
          <w:rFonts w:ascii="Times" w:hAnsi="Times" w:cs="Times"/>
          <w:lang w:val="en-GB"/>
        </w:rPr>
        <w:t xml:space="preserve">the reactor. </w:t>
      </w:r>
      <w:r w:rsidR="00AA572D" w:rsidRPr="00D94DFE">
        <w:rPr>
          <w:rFonts w:ascii="Times" w:hAnsi="Times" w:cs="Times"/>
          <w:lang w:val="en-GB"/>
        </w:rPr>
        <w:t>We</w:t>
      </w:r>
      <w:r w:rsidRPr="00D94DFE">
        <w:rPr>
          <w:rFonts w:ascii="Times" w:hAnsi="Times" w:cs="Times"/>
          <w:lang w:val="en-GB"/>
        </w:rPr>
        <w:t xml:space="preserve"> created two optimally designed training datasets</w:t>
      </w:r>
      <w:r w:rsidR="0059219E" w:rsidRPr="00D94DFE">
        <w:rPr>
          <w:rFonts w:ascii="Times" w:hAnsi="Times" w:cs="Times"/>
          <w:lang w:val="en-GB"/>
        </w:rPr>
        <w:t xml:space="preserve"> for each of these scenarios </w:t>
      </w:r>
      <w:r w:rsidRPr="00D94DFE">
        <w:rPr>
          <w:rFonts w:ascii="Times" w:hAnsi="Times" w:cs="Times"/>
          <w:lang w:val="en-GB"/>
        </w:rPr>
        <w:t>(</w:t>
      </w:r>
      <w:r w:rsidRPr="00D94DFE">
        <w:rPr>
          <w:rFonts w:ascii="Times" w:hAnsi="Times" w:cs="Times"/>
          <w:b/>
          <w:bCs/>
          <w:lang w:val="en-GB"/>
        </w:rPr>
        <w:t>Figure S7</w:t>
      </w:r>
      <w:r w:rsidRPr="00D94DFE">
        <w:rPr>
          <w:rFonts w:ascii="Times" w:hAnsi="Times" w:cs="Times"/>
          <w:lang w:val="en-GB"/>
        </w:rPr>
        <w:t>): one where transients are measured and another where only steady states are measured. The model was trained on</w:t>
      </w:r>
      <w:r w:rsidR="0059219E" w:rsidRPr="00D94DFE">
        <w:rPr>
          <w:rFonts w:ascii="Times" w:hAnsi="Times" w:cs="Times"/>
          <w:lang w:val="en-GB"/>
        </w:rPr>
        <w:t xml:space="preserve"> different lengths of</w:t>
      </w:r>
      <w:r w:rsidRPr="00D94DFE">
        <w:rPr>
          <w:rFonts w:ascii="Times" w:hAnsi="Times" w:cs="Times"/>
          <w:lang w:val="en-GB"/>
        </w:rPr>
        <w:t xml:space="preserve"> each of the </w:t>
      </w:r>
      <w:r w:rsidR="00AA572D" w:rsidRPr="00D94DFE">
        <w:rPr>
          <w:rFonts w:ascii="Times" w:hAnsi="Times" w:cs="Times"/>
          <w:lang w:val="en-GB"/>
        </w:rPr>
        <w:t>datasets</w:t>
      </w:r>
      <w:r w:rsidRPr="00D94DFE">
        <w:rPr>
          <w:rFonts w:ascii="Times" w:hAnsi="Times" w:cs="Times"/>
          <w:lang w:val="en-GB"/>
        </w:rPr>
        <w:t xml:space="preserve"> </w:t>
      </w:r>
      <w:r w:rsidR="0059219E" w:rsidRPr="00D94DFE">
        <w:rPr>
          <w:rFonts w:ascii="Times" w:hAnsi="Times" w:cs="Times"/>
          <w:lang w:val="en-GB"/>
        </w:rPr>
        <w:t xml:space="preserve">and </w:t>
      </w:r>
      <w:r w:rsidRPr="00D94DFE">
        <w:rPr>
          <w:rFonts w:ascii="Times" w:hAnsi="Times" w:cs="Times"/>
          <w:lang w:val="en-GB"/>
        </w:rPr>
        <w:t>subsequently tested with a new pulse experiment (</w:t>
      </w:r>
      <w:r w:rsidRPr="00D94DFE">
        <w:rPr>
          <w:rFonts w:ascii="Times" w:hAnsi="Times" w:cs="Times"/>
          <w:b/>
          <w:bCs/>
          <w:lang w:val="en-GB"/>
        </w:rPr>
        <w:t>Figure S8</w:t>
      </w:r>
      <w:r w:rsidRPr="00D94DFE">
        <w:rPr>
          <w:rFonts w:ascii="Times" w:hAnsi="Times" w:cs="Times"/>
          <w:lang w:val="en-GB"/>
        </w:rPr>
        <w:t>), consistent with the active learning workflow</w:t>
      </w:r>
      <w:r w:rsidR="0059219E" w:rsidRPr="00D94DFE">
        <w:rPr>
          <w:rFonts w:ascii="Times" w:hAnsi="Times" w:cs="Times"/>
          <w:lang w:val="en-GB"/>
        </w:rPr>
        <w:t xml:space="preserve"> shown in the main text</w:t>
      </w:r>
      <w:r w:rsidRPr="00D94DFE">
        <w:rPr>
          <w:rFonts w:ascii="Times" w:hAnsi="Times" w:cs="Times"/>
          <w:lang w:val="en-GB"/>
        </w:rPr>
        <w:t xml:space="preserve"> (</w:t>
      </w:r>
      <w:r w:rsidRPr="00D94DFE">
        <w:rPr>
          <w:rFonts w:ascii="Times" w:hAnsi="Times" w:cs="Times"/>
          <w:b/>
          <w:bCs/>
          <w:lang w:val="en-GB"/>
        </w:rPr>
        <w:t xml:space="preserve">Figure </w:t>
      </w:r>
      <w:r w:rsidR="00807610" w:rsidRPr="00D94DFE">
        <w:rPr>
          <w:rFonts w:ascii="Times" w:hAnsi="Times" w:cs="Times"/>
          <w:b/>
          <w:bCs/>
          <w:lang w:val="en-GB"/>
        </w:rPr>
        <w:t>2</w:t>
      </w:r>
      <w:r w:rsidR="0059219E" w:rsidRPr="00D94DFE">
        <w:rPr>
          <w:rFonts w:ascii="Times" w:hAnsi="Times" w:cs="Times"/>
          <w:b/>
          <w:bCs/>
          <w:lang w:val="en-GB"/>
        </w:rPr>
        <w:t xml:space="preserve"> </w:t>
      </w:r>
      <w:r w:rsidR="0059219E" w:rsidRPr="00D94DFE">
        <w:rPr>
          <w:rFonts w:ascii="Times" w:hAnsi="Times" w:cs="Times"/>
          <w:lang w:val="en-GB"/>
        </w:rPr>
        <w:t>and</w:t>
      </w:r>
      <w:r w:rsidR="0059219E" w:rsidRPr="00D94DFE">
        <w:rPr>
          <w:rFonts w:ascii="Times" w:hAnsi="Times" w:cs="Times"/>
          <w:b/>
          <w:bCs/>
          <w:lang w:val="en-GB"/>
        </w:rPr>
        <w:t xml:space="preserve"> Figure 3</w:t>
      </w:r>
      <w:r w:rsidRPr="00D94DFE">
        <w:rPr>
          <w:rFonts w:ascii="Times" w:hAnsi="Times" w:cs="Times"/>
          <w:lang w:val="en-GB"/>
        </w:rPr>
        <w:t xml:space="preserve">). </w:t>
      </w:r>
    </w:p>
    <w:p w14:paraId="7CF879D5" w14:textId="1ABB7F96" w:rsidR="00015308" w:rsidRPr="00D94DFE" w:rsidRDefault="00015308" w:rsidP="00015308">
      <w:pPr>
        <w:spacing w:line="240" w:lineRule="auto"/>
        <w:jc w:val="both"/>
        <w:rPr>
          <w:rFonts w:ascii="Times" w:hAnsi="Times" w:cs="Times"/>
          <w:lang w:val="en-GB"/>
        </w:rPr>
      </w:pPr>
      <w:r w:rsidRPr="00D94DFE">
        <w:rPr>
          <w:rFonts w:ascii="Times" w:hAnsi="Times" w:cs="Times"/>
          <w:b/>
          <w:bCs/>
          <w:lang w:val="en-GB"/>
        </w:rPr>
        <w:t>Figure S6b</w:t>
      </w:r>
      <w:r w:rsidRPr="00D94DFE">
        <w:rPr>
          <w:rFonts w:ascii="Times" w:hAnsi="Times" w:cs="Times"/>
          <w:lang w:val="en-GB"/>
        </w:rPr>
        <w:t xml:space="preserve"> subsequently shows the relative prediction error of each scenario. As expected, utilizing free enzymes within the active learning pipeline is more informative, resulting in a &gt;4 fold lower prediction error</w:t>
      </w:r>
      <w:r w:rsidRPr="00D94DFE">
        <w:rPr>
          <w:rFonts w:ascii="Times" w:hAnsi="Times" w:cs="Times"/>
          <w:vertAlign w:val="superscript"/>
          <w:lang w:val="en-GB"/>
        </w:rPr>
        <w:t>40</w:t>
      </w:r>
      <w:r w:rsidRPr="00D94DFE">
        <w:rPr>
          <w:rFonts w:ascii="Times" w:hAnsi="Times" w:cs="Times"/>
          <w:lang w:val="en-GB"/>
        </w:rPr>
        <w:t xml:space="preserve">. We also probed the effect of ADP inhibiting PRPPS by training a model that did not include this interaction. If ADP does not inhibit PRPPS it becomes easier to train a model, since less informative data from other scenarios could be used to train an equally predictive model. </w:t>
      </w:r>
    </w:p>
    <w:p w14:paraId="257D063F" w14:textId="2C34D517" w:rsidR="00CA75D4" w:rsidRPr="00D94DFE" w:rsidRDefault="00CA75D4" w:rsidP="00CA75D4">
      <w:pPr>
        <w:spacing w:line="240" w:lineRule="auto"/>
        <w:jc w:val="both"/>
        <w:rPr>
          <w:rFonts w:ascii="Times" w:hAnsi="Times" w:cs="Times"/>
          <w:lang w:val="en-GB"/>
        </w:rPr>
      </w:pPr>
      <w:r w:rsidRPr="00D94DFE">
        <w:rPr>
          <w:rFonts w:ascii="Times" w:hAnsi="Times" w:cs="Times"/>
          <w:lang w:val="en-GB"/>
        </w:rPr>
        <w:t xml:space="preserve">In </w:t>
      </w:r>
      <w:r w:rsidRPr="00D94DFE">
        <w:rPr>
          <w:rFonts w:ascii="Times" w:hAnsi="Times" w:cs="Times"/>
          <w:b/>
          <w:bCs/>
          <w:lang w:val="en-GB"/>
        </w:rPr>
        <w:t xml:space="preserve">Figure S6c </w:t>
      </w:r>
      <w:r w:rsidRPr="00D94DFE">
        <w:rPr>
          <w:rFonts w:ascii="Times" w:hAnsi="Times" w:cs="Times"/>
          <w:lang w:val="en-GB"/>
        </w:rPr>
        <w:t xml:space="preserve">we opted to further explore the information gained within the transient free enzyme dataset since that mirrors our experimental </w:t>
      </w:r>
      <w:r w:rsidRPr="00D94DFE">
        <w:rPr>
          <w:rFonts w:ascii="Times" w:hAnsi="Times" w:cs="Times"/>
          <w:i/>
          <w:iCs/>
          <w:lang w:val="en-GB"/>
        </w:rPr>
        <w:t>in vitro</w:t>
      </w:r>
      <w:r w:rsidRPr="00D94DFE">
        <w:rPr>
          <w:rFonts w:ascii="Times" w:hAnsi="Times" w:cs="Times"/>
          <w:lang w:val="en-GB"/>
        </w:rPr>
        <w:t xml:space="preserve"> set-up. We trained </w:t>
      </w:r>
      <w:r w:rsidR="0059219E" w:rsidRPr="00D94DFE">
        <w:rPr>
          <w:rFonts w:ascii="Times" w:hAnsi="Times" w:cs="Times"/>
          <w:lang w:val="en-GB"/>
        </w:rPr>
        <w:t>a kinetic</w:t>
      </w:r>
      <w:r w:rsidRPr="00D94DFE">
        <w:rPr>
          <w:rFonts w:ascii="Times" w:hAnsi="Times" w:cs="Times"/>
          <w:lang w:val="en-GB"/>
        </w:rPr>
        <w:t xml:space="preserve"> model </w:t>
      </w:r>
      <w:r w:rsidR="0059219E" w:rsidRPr="00D94DFE">
        <w:rPr>
          <w:rFonts w:ascii="Times" w:hAnsi="Times" w:cs="Times"/>
          <w:lang w:val="en-GB"/>
        </w:rPr>
        <w:t xml:space="preserve">which includes a term for </w:t>
      </w:r>
      <w:r w:rsidRPr="00D94DFE">
        <w:rPr>
          <w:rFonts w:ascii="Times" w:hAnsi="Times" w:cs="Times"/>
          <w:lang w:val="en-GB"/>
        </w:rPr>
        <w:t xml:space="preserve"> PRPPS inhibit</w:t>
      </w:r>
      <w:r w:rsidR="0059219E" w:rsidRPr="00D94DFE">
        <w:rPr>
          <w:rFonts w:ascii="Times" w:hAnsi="Times" w:cs="Times"/>
          <w:lang w:val="en-GB"/>
        </w:rPr>
        <w:t xml:space="preserve">ion </w:t>
      </w:r>
      <w:r w:rsidRPr="00D94DFE">
        <w:rPr>
          <w:rFonts w:ascii="Times" w:hAnsi="Times" w:cs="Times"/>
          <w:lang w:val="en-GB"/>
        </w:rPr>
        <w:t xml:space="preserve">with different sizes of training data comprising short and long experiment runtimes. The time series plots show the prediction of AMP and ADP, ATP and NADP test data (shaded area). As experimental runtimes increase, the prediction error of the model declines, this decline levels off after 240 minutes. </w:t>
      </w:r>
    </w:p>
    <w:p w14:paraId="609093A5" w14:textId="77777777" w:rsidR="00CA75D4" w:rsidRPr="00D94DFE" w:rsidRDefault="00CA75D4" w:rsidP="00015308">
      <w:pPr>
        <w:spacing w:line="240" w:lineRule="auto"/>
        <w:jc w:val="both"/>
        <w:rPr>
          <w:rFonts w:ascii="Times" w:hAnsi="Times" w:cs="Times"/>
          <w:lang w:val="en-GB"/>
        </w:rPr>
      </w:pPr>
    </w:p>
    <w:p w14:paraId="1625C506" w14:textId="77777777" w:rsidR="00015308" w:rsidRPr="00D94DFE" w:rsidRDefault="00015308" w:rsidP="00141D60">
      <w:pPr>
        <w:spacing w:line="360" w:lineRule="auto"/>
        <w:jc w:val="center"/>
        <w:rPr>
          <w:rFonts w:ascii="Times" w:hAnsi="Times" w:cs="Times"/>
          <w:lang w:val="en-GB"/>
        </w:rPr>
      </w:pPr>
      <w:r w:rsidRPr="00D94DFE">
        <w:rPr>
          <w:rFonts w:ascii="Times" w:hAnsi="Times" w:cs="Times"/>
          <w:noProof/>
        </w:rPr>
        <w:lastRenderedPageBreak/>
        <w:drawing>
          <wp:inline distT="0" distB="0" distL="0" distR="0" wp14:anchorId="35E23553" wp14:editId="13D9EC1B">
            <wp:extent cx="4844534" cy="5457139"/>
            <wp:effectExtent l="0" t="0" r="0" b="0"/>
            <wp:docPr id="1683830077" name="Picture 3" descr="A collage of diagrams and graph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3830077" name="Picture 3" descr="A collage of diagrams and graphs&#10;&#10;Description automatically generated"/>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l="3776" t="2030" r="873"/>
                    <a:stretch/>
                  </pic:blipFill>
                  <pic:spPr bwMode="auto">
                    <a:xfrm>
                      <a:off x="0" y="0"/>
                      <a:ext cx="4889814" cy="5508144"/>
                    </a:xfrm>
                    <a:prstGeom prst="rect">
                      <a:avLst/>
                    </a:prstGeom>
                    <a:noFill/>
                    <a:ln>
                      <a:noFill/>
                    </a:ln>
                    <a:extLst>
                      <a:ext uri="{53640926-AAD7-44D8-BBD7-CCE9431645EC}">
                        <a14:shadowObscured xmlns:a14="http://schemas.microsoft.com/office/drawing/2010/main"/>
                      </a:ext>
                    </a:extLst>
                  </pic:spPr>
                </pic:pic>
              </a:graphicData>
            </a:graphic>
          </wp:inline>
        </w:drawing>
      </w:r>
    </w:p>
    <w:p w14:paraId="42043140" w14:textId="484FFE17" w:rsidR="00015308" w:rsidRPr="00D94DFE" w:rsidRDefault="00AE358A" w:rsidP="00AE358A">
      <w:pPr>
        <w:pStyle w:val="Caption"/>
        <w:jc w:val="both"/>
        <w:rPr>
          <w:rFonts w:ascii="Times" w:hAnsi="Times" w:cs="Times"/>
          <w:b/>
          <w:color w:val="0F4761" w:themeColor="accent1" w:themeShade="BF"/>
          <w:sz w:val="22"/>
          <w:szCs w:val="22"/>
          <w:lang w:val="en-GB"/>
        </w:rPr>
      </w:pPr>
      <w:bookmarkStart w:id="26" w:name="_Toc184298606"/>
      <w:bookmarkStart w:id="27" w:name="_Toc184298708"/>
      <w:r w:rsidRPr="00D94DFE">
        <w:rPr>
          <w:rFonts w:ascii="Times" w:hAnsi="Times" w:cs="Times"/>
          <w:b/>
          <w:bCs/>
          <w:sz w:val="22"/>
          <w:szCs w:val="22"/>
        </w:rPr>
        <w:t>Figure S</w:t>
      </w:r>
      <w:r w:rsidRPr="00D94DFE">
        <w:rPr>
          <w:rFonts w:ascii="Times" w:hAnsi="Times" w:cs="Times"/>
          <w:b/>
          <w:bCs/>
          <w:sz w:val="22"/>
          <w:szCs w:val="22"/>
        </w:rPr>
        <w:fldChar w:fldCharType="begin"/>
      </w:r>
      <w:r w:rsidRPr="00D94DFE">
        <w:rPr>
          <w:rFonts w:ascii="Times" w:hAnsi="Times" w:cs="Times"/>
          <w:b/>
          <w:bCs/>
          <w:sz w:val="22"/>
          <w:szCs w:val="22"/>
        </w:rPr>
        <w:instrText xml:space="preserve"> SEQ Figure_S \* ARABIC </w:instrText>
      </w:r>
      <w:r w:rsidRPr="00D94DFE">
        <w:rPr>
          <w:rFonts w:ascii="Times" w:hAnsi="Times" w:cs="Times"/>
          <w:b/>
          <w:bCs/>
          <w:sz w:val="22"/>
          <w:szCs w:val="22"/>
        </w:rPr>
        <w:fldChar w:fldCharType="separate"/>
      </w:r>
      <w:r w:rsidR="00986312" w:rsidRPr="00D94DFE">
        <w:rPr>
          <w:rFonts w:ascii="Times" w:hAnsi="Times" w:cs="Times"/>
          <w:b/>
          <w:bCs/>
          <w:noProof/>
          <w:sz w:val="22"/>
          <w:szCs w:val="22"/>
        </w:rPr>
        <w:t>6</w:t>
      </w:r>
      <w:r w:rsidRPr="00D94DFE">
        <w:rPr>
          <w:rFonts w:ascii="Times" w:hAnsi="Times" w:cs="Times"/>
          <w:b/>
          <w:bCs/>
          <w:sz w:val="22"/>
          <w:szCs w:val="22"/>
        </w:rPr>
        <w:fldChar w:fldCharType="end"/>
      </w:r>
      <w:r w:rsidRPr="00D94DFE">
        <w:rPr>
          <w:rFonts w:ascii="Times" w:hAnsi="Times" w:cs="Times"/>
          <w:b/>
          <w:bCs/>
          <w:sz w:val="22"/>
          <w:szCs w:val="22"/>
        </w:rPr>
        <w:t xml:space="preserve">. </w:t>
      </w:r>
      <w:r w:rsidR="00015308" w:rsidRPr="00D94DFE">
        <w:rPr>
          <w:rFonts w:ascii="Times" w:hAnsi="Times" w:cs="Times"/>
          <w:color w:val="000000" w:themeColor="text1"/>
          <w:sz w:val="22"/>
          <w:szCs w:val="22"/>
          <w:lang w:val="en-GB"/>
        </w:rPr>
        <w:t xml:space="preserve">An in silico study exploring the difference between two strategies to control catalysis inside reactors. </w:t>
      </w:r>
      <w:r w:rsidR="00015308" w:rsidRPr="00D94DFE">
        <w:rPr>
          <w:rFonts w:ascii="Times" w:hAnsi="Times" w:cs="Times"/>
          <w:b/>
          <w:bCs/>
          <w:color w:val="000000" w:themeColor="text1"/>
          <w:sz w:val="22"/>
          <w:szCs w:val="22"/>
          <w:lang w:val="en-GB"/>
        </w:rPr>
        <w:t>a</w:t>
      </w:r>
      <w:r w:rsidR="00015308" w:rsidRPr="00D94DFE">
        <w:rPr>
          <w:rFonts w:ascii="Times" w:hAnsi="Times" w:cs="Times"/>
          <w:color w:val="000000" w:themeColor="text1"/>
          <w:sz w:val="22"/>
          <w:szCs w:val="22"/>
          <w:lang w:val="en-GB"/>
        </w:rPr>
        <w:t xml:space="preserve">) in scenario 1 the PPP pathway enzymes are coupled to beads; three substrates can be pulsed into the reactor. In scenario 2 enzymes are free and flow into the reactor. For each scenario we subsequently created two training datasets in silico, one where transients are measured for an optimally designed experiment and one where only its steady state is measured. For each of the four datasets the inputs were altered 35 times. </w:t>
      </w:r>
      <w:r w:rsidR="00015308" w:rsidRPr="00D94DFE">
        <w:rPr>
          <w:rFonts w:ascii="Times" w:hAnsi="Times" w:cs="Times"/>
          <w:b/>
          <w:bCs/>
          <w:color w:val="000000" w:themeColor="text1"/>
          <w:sz w:val="22"/>
          <w:szCs w:val="22"/>
          <w:lang w:val="en-GB"/>
        </w:rPr>
        <w:t xml:space="preserve">b) </w:t>
      </w:r>
      <w:r w:rsidR="00015308" w:rsidRPr="00D94DFE">
        <w:rPr>
          <w:rFonts w:ascii="Times" w:hAnsi="Times" w:cs="Times"/>
          <w:color w:val="000000" w:themeColor="text1"/>
          <w:sz w:val="22"/>
          <w:szCs w:val="22"/>
          <w:lang w:val="en-GB"/>
        </w:rPr>
        <w:t xml:space="preserve">Shows the difference in the prediction error for the scenarios after 420 minutes (transient) or 4200 minutes (steady state) of training, for a model that includes an inhibition reaction between ADP and PRPPS (nonlinear) and one that does not (linear), simulations of best fits to training data, n = 10. </w:t>
      </w:r>
      <w:r w:rsidR="00015308" w:rsidRPr="00D94DFE">
        <w:rPr>
          <w:rFonts w:ascii="Times" w:hAnsi="Times" w:cs="Times"/>
          <w:b/>
          <w:bCs/>
          <w:color w:val="000000" w:themeColor="text1"/>
          <w:sz w:val="22"/>
          <w:szCs w:val="22"/>
          <w:lang w:val="en-GB"/>
        </w:rPr>
        <w:t>c)</w:t>
      </w:r>
      <w:r w:rsidR="00015308" w:rsidRPr="00D94DFE">
        <w:rPr>
          <w:rFonts w:ascii="Times" w:hAnsi="Times" w:cs="Times"/>
          <w:color w:val="000000" w:themeColor="text1"/>
          <w:sz w:val="22"/>
          <w:szCs w:val="22"/>
          <w:lang w:val="en-GB"/>
        </w:rPr>
        <w:t xml:space="preserve"> Focusses on the transient free enzyme OED dataset, by plotting the relative prediction error for different lengths of training data. After the training dataset contains 240 minutes of data this prediction error no longer becomes smaller. The time course test data (black diamonds) and the model predictions serve as a visual reference to the relative prediction error. The shaded areas represent the uncertainties (3 standard deviations). The lighter time course prediction in each time series plot is the trained on 30 minutes of in silico data, (more uncertainty), the darker time course prediction is trained on 240 minutes of in silico data, for both simulations based on best fit to training data, n = 10.</w:t>
      </w:r>
      <w:bookmarkEnd w:id="26"/>
      <w:bookmarkEnd w:id="27"/>
    </w:p>
    <w:p w14:paraId="6BAAB24E" w14:textId="4713D52D" w:rsidR="00015308" w:rsidRPr="00D94DFE" w:rsidRDefault="00015308" w:rsidP="00015308">
      <w:pPr>
        <w:spacing w:line="240" w:lineRule="auto"/>
        <w:jc w:val="both"/>
        <w:rPr>
          <w:rFonts w:ascii="Times" w:hAnsi="Times" w:cs="Times"/>
          <w:lang w:val="en-GB"/>
        </w:rPr>
      </w:pPr>
      <w:r w:rsidRPr="00D94DFE">
        <w:rPr>
          <w:rFonts w:ascii="Times" w:hAnsi="Times" w:cs="Times"/>
          <w:lang w:val="en-GB"/>
        </w:rPr>
        <w:lastRenderedPageBreak/>
        <w:t xml:space="preserve">With this </w:t>
      </w:r>
      <w:r w:rsidRPr="00D94DFE">
        <w:rPr>
          <w:rFonts w:ascii="Times" w:hAnsi="Times" w:cs="Times"/>
          <w:i/>
          <w:iCs/>
          <w:lang w:val="en-GB"/>
        </w:rPr>
        <w:t>in silico</w:t>
      </w:r>
      <w:r w:rsidRPr="00D94DFE">
        <w:rPr>
          <w:rFonts w:ascii="Times" w:hAnsi="Times" w:cs="Times"/>
          <w:lang w:val="en-GB"/>
        </w:rPr>
        <w:t xml:space="preserve"> exploration, we could </w:t>
      </w:r>
      <w:r w:rsidRPr="00D94DFE">
        <w:rPr>
          <w:rFonts w:ascii="Times" w:hAnsi="Times" w:cs="Times"/>
          <w:i/>
          <w:iCs/>
          <w:lang w:val="en-GB"/>
        </w:rPr>
        <w:t>a priori</w:t>
      </w:r>
      <w:r w:rsidRPr="00D94DFE">
        <w:rPr>
          <w:rFonts w:ascii="Times" w:hAnsi="Times" w:cs="Times"/>
          <w:lang w:val="en-GB"/>
        </w:rPr>
        <w:t xml:space="preserve"> set an experimental requirement and define a simple hypothesis. First, this analysis indicates an experimental runtime of at least 240 minutes is preferred to train the model in a single iteration. Second, </w:t>
      </w:r>
      <w:r w:rsidRPr="00D94DFE">
        <w:rPr>
          <w:rFonts w:ascii="Times" w:hAnsi="Times" w:cs="Times"/>
          <w:b/>
          <w:bCs/>
          <w:lang w:val="en-GB"/>
        </w:rPr>
        <w:t>Figure S6c</w:t>
      </w:r>
      <w:r w:rsidRPr="00D94DFE">
        <w:rPr>
          <w:rFonts w:ascii="Times" w:hAnsi="Times" w:cs="Times"/>
          <w:lang w:val="en-GB"/>
        </w:rPr>
        <w:t xml:space="preserve"> shows that this preferred runtime holds true when ADP inhibits PRPPS, however, less informative data can also be used if there is no emergent network </w:t>
      </w:r>
      <w:proofErr w:type="spellStart"/>
      <w:r w:rsidRPr="00D94DFE">
        <w:rPr>
          <w:rFonts w:ascii="Times" w:hAnsi="Times" w:cs="Times"/>
          <w:lang w:val="en-GB"/>
        </w:rPr>
        <w:t>behavior</w:t>
      </w:r>
      <w:proofErr w:type="spellEnd"/>
      <w:r w:rsidRPr="00D94DFE">
        <w:rPr>
          <w:rFonts w:ascii="Times" w:hAnsi="Times" w:cs="Times"/>
          <w:lang w:val="en-GB"/>
        </w:rPr>
        <w:t xml:space="preserve">. From this we can assume the opposite holds true as well, that any model inaccuracies after including 240 minutes of actual </w:t>
      </w:r>
      <w:r w:rsidRPr="00D94DFE">
        <w:rPr>
          <w:rFonts w:ascii="Times" w:hAnsi="Times" w:cs="Times"/>
          <w:i/>
          <w:iCs/>
          <w:lang w:val="en-GB"/>
        </w:rPr>
        <w:t>in vitro</w:t>
      </w:r>
      <w:r w:rsidRPr="00D94DFE">
        <w:rPr>
          <w:rFonts w:ascii="Times" w:hAnsi="Times" w:cs="Times"/>
          <w:lang w:val="en-GB"/>
        </w:rPr>
        <w:t xml:space="preserve"> data in the training dataset are likely due to additional nonlinear effects</w:t>
      </w:r>
      <w:r w:rsidR="0059219E" w:rsidRPr="00D94DFE">
        <w:rPr>
          <w:rFonts w:ascii="Times" w:hAnsi="Times" w:cs="Times"/>
          <w:lang w:val="en-GB"/>
        </w:rPr>
        <w:t xml:space="preserve"> that have not been accounted for but are not as strong</w:t>
      </w:r>
      <w:r w:rsidRPr="00D94DFE">
        <w:rPr>
          <w:rFonts w:ascii="Times" w:hAnsi="Times" w:cs="Times"/>
          <w:lang w:val="en-GB"/>
        </w:rPr>
        <w:t xml:space="preserve">. Effects </w:t>
      </w:r>
      <w:r w:rsidR="0059219E" w:rsidRPr="00D94DFE">
        <w:rPr>
          <w:rFonts w:ascii="Times" w:hAnsi="Times" w:cs="Times"/>
          <w:lang w:val="en-GB"/>
        </w:rPr>
        <w:t xml:space="preserve">that likely </w:t>
      </w:r>
      <w:r w:rsidRPr="00D94DFE">
        <w:rPr>
          <w:rFonts w:ascii="Times" w:hAnsi="Times" w:cs="Times"/>
          <w:lang w:val="en-GB"/>
        </w:rPr>
        <w:t xml:space="preserve">stem from either emergent network behaviour or environmental factors which cannot be easily gleaned from public databases. </w:t>
      </w:r>
      <w:r w:rsidR="00CA75D4" w:rsidRPr="00D94DFE">
        <w:rPr>
          <w:rFonts w:ascii="Times" w:hAnsi="Times" w:cs="Times"/>
          <w:lang w:val="en-GB"/>
        </w:rPr>
        <w:t xml:space="preserve">Finally, the capacity to change the enzyme concentration and measure transients is key to an informative experiment. </w:t>
      </w:r>
    </w:p>
    <w:p w14:paraId="2FEEA865" w14:textId="54C9C56A" w:rsidR="00015308" w:rsidRPr="00D94DFE" w:rsidRDefault="00015308" w:rsidP="00015308">
      <w:pPr>
        <w:spacing w:line="240" w:lineRule="auto"/>
        <w:jc w:val="both"/>
        <w:rPr>
          <w:rFonts w:ascii="Times" w:hAnsi="Times" w:cs="Times"/>
          <w:lang w:val="en-GB"/>
        </w:rPr>
      </w:pPr>
      <w:r w:rsidRPr="00D94DFE">
        <w:rPr>
          <w:rFonts w:ascii="Times" w:hAnsi="Times" w:cs="Times"/>
          <w:b/>
          <w:lang w:val="en-GB"/>
        </w:rPr>
        <w:t>Figure S7</w:t>
      </w:r>
      <w:r w:rsidRPr="00D94DFE">
        <w:rPr>
          <w:rFonts w:ascii="Times" w:hAnsi="Times" w:cs="Times"/>
          <w:lang w:val="en-GB"/>
        </w:rPr>
        <w:t xml:space="preserve"> </w:t>
      </w:r>
      <w:r w:rsidR="00CA75D4" w:rsidRPr="00D94DFE">
        <w:rPr>
          <w:rFonts w:ascii="Times" w:hAnsi="Times" w:cs="Times"/>
          <w:lang w:val="en-GB"/>
        </w:rPr>
        <w:t>is a support figure for Figure S6 and s</w:t>
      </w:r>
      <w:r w:rsidRPr="00D94DFE">
        <w:rPr>
          <w:rFonts w:ascii="Times" w:hAnsi="Times" w:cs="Times"/>
          <w:lang w:val="en-GB"/>
        </w:rPr>
        <w:t xml:space="preserve">hows the inflow profiles for each of scenarios described. Note that for the bead-coupled enzymes the concentration of the enzymes inside the reactor does not change. </w:t>
      </w:r>
      <w:r w:rsidRPr="00D94DFE">
        <w:rPr>
          <w:rFonts w:ascii="Times" w:hAnsi="Times" w:cs="Times"/>
          <w:b/>
          <w:bCs/>
          <w:lang w:val="en-GB"/>
        </w:rPr>
        <w:t>Figure S</w:t>
      </w:r>
      <w:r w:rsidR="00CA75D4" w:rsidRPr="00D94DFE">
        <w:rPr>
          <w:rFonts w:ascii="Times" w:hAnsi="Times" w:cs="Times"/>
          <w:b/>
          <w:bCs/>
          <w:lang w:val="en-GB"/>
        </w:rPr>
        <w:t xml:space="preserve">8 </w:t>
      </w:r>
      <w:r w:rsidR="00CA75D4" w:rsidRPr="00D94DFE">
        <w:rPr>
          <w:rFonts w:ascii="Times" w:hAnsi="Times" w:cs="Times"/>
          <w:lang w:val="en-GB"/>
        </w:rPr>
        <w:t>subsequently</w:t>
      </w:r>
      <w:r w:rsidRPr="00D94DFE">
        <w:rPr>
          <w:rFonts w:ascii="Times" w:hAnsi="Times" w:cs="Times"/>
          <w:lang w:val="en-GB"/>
        </w:rPr>
        <w:t xml:space="preserve"> shows the time-series data for the </w:t>
      </w:r>
      <w:r w:rsidRPr="00D94DFE">
        <w:rPr>
          <w:rFonts w:ascii="Times" w:hAnsi="Times" w:cs="Times"/>
          <w:i/>
          <w:iCs/>
          <w:lang w:val="en-GB"/>
        </w:rPr>
        <w:t>in silico</w:t>
      </w:r>
      <w:r w:rsidRPr="00D94DFE">
        <w:rPr>
          <w:rFonts w:ascii="Times" w:hAnsi="Times" w:cs="Times"/>
          <w:lang w:val="en-GB"/>
        </w:rPr>
        <w:t xml:space="preserve"> test data. The test data and the data from the 4 scenarios were created by a model with the same kinetic rate constants to mimic </w:t>
      </w:r>
      <w:r w:rsidRPr="00D94DFE">
        <w:rPr>
          <w:rFonts w:ascii="Times" w:hAnsi="Times" w:cs="Times"/>
          <w:i/>
          <w:iCs/>
          <w:lang w:val="en-GB"/>
        </w:rPr>
        <w:t>in vitro</w:t>
      </w:r>
      <w:r w:rsidRPr="00D94DFE">
        <w:rPr>
          <w:rFonts w:ascii="Times" w:hAnsi="Times" w:cs="Times"/>
          <w:lang w:val="en-GB"/>
        </w:rPr>
        <w:t xml:space="preserve"> experiments and not bias the outcome to these constants. </w:t>
      </w:r>
    </w:p>
    <w:p w14:paraId="56149BB4" w14:textId="77777777" w:rsidR="00141D60" w:rsidRPr="00D94DFE" w:rsidRDefault="00141D60" w:rsidP="00015308">
      <w:pPr>
        <w:spacing w:line="240" w:lineRule="auto"/>
        <w:jc w:val="both"/>
        <w:rPr>
          <w:rFonts w:ascii="Times" w:hAnsi="Times" w:cs="Times"/>
          <w:lang w:val="en-GB"/>
        </w:rPr>
      </w:pPr>
    </w:p>
    <w:p w14:paraId="71BEF82A" w14:textId="33D7871E" w:rsidR="00015308" w:rsidRPr="00D94DFE" w:rsidRDefault="00015308" w:rsidP="00015308">
      <w:pPr>
        <w:spacing w:line="240" w:lineRule="auto"/>
        <w:jc w:val="center"/>
        <w:rPr>
          <w:rFonts w:ascii="Times" w:hAnsi="Times" w:cs="Times"/>
          <w:noProof/>
          <w:lang w:val="nl-NL" w:eastAsia="nl-NL"/>
        </w:rPr>
      </w:pPr>
      <w:r w:rsidRPr="00D94DFE">
        <w:rPr>
          <w:rFonts w:ascii="Times" w:hAnsi="Times" w:cs="Times"/>
          <w:noProof/>
          <w:lang w:val="nl-NL" w:eastAsia="nl-NL"/>
        </w:rPr>
        <w:drawing>
          <wp:inline distT="0" distB="0" distL="0" distR="0" wp14:anchorId="5C1D5BE0" wp14:editId="3406E457">
            <wp:extent cx="3573309" cy="4079020"/>
            <wp:effectExtent l="0" t="0" r="8255" b="0"/>
            <wp:docPr id="1890926844" name="Picture 2" descr="A collage of graph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0926844" name="Picture 2" descr="A collage of graphs&#10;&#10;Description automatically generate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591015" cy="4099232"/>
                    </a:xfrm>
                    <a:prstGeom prst="rect">
                      <a:avLst/>
                    </a:prstGeom>
                    <a:noFill/>
                    <a:ln>
                      <a:noFill/>
                    </a:ln>
                  </pic:spPr>
                </pic:pic>
              </a:graphicData>
            </a:graphic>
          </wp:inline>
        </w:drawing>
      </w:r>
    </w:p>
    <w:p w14:paraId="46435C6B" w14:textId="1F951BA8" w:rsidR="00015308" w:rsidRPr="00D94DFE" w:rsidRDefault="00AE358A" w:rsidP="00AE358A">
      <w:pPr>
        <w:pStyle w:val="Caption"/>
        <w:rPr>
          <w:rFonts w:ascii="Times" w:hAnsi="Times" w:cs="Times"/>
          <w:color w:val="000000" w:themeColor="text1"/>
          <w:sz w:val="20"/>
          <w:szCs w:val="20"/>
          <w:lang w:val="en-GB" w:eastAsia="nl-NL"/>
        </w:rPr>
      </w:pPr>
      <w:bookmarkStart w:id="28" w:name="_Toc184298607"/>
      <w:bookmarkStart w:id="29" w:name="_Toc184298709"/>
      <w:r w:rsidRPr="00D94DFE">
        <w:rPr>
          <w:rFonts w:ascii="Times" w:hAnsi="Times" w:cs="Times"/>
          <w:b/>
          <w:bCs/>
          <w:sz w:val="22"/>
          <w:szCs w:val="22"/>
        </w:rPr>
        <w:t>Figure S</w:t>
      </w:r>
      <w:r w:rsidRPr="00D94DFE">
        <w:rPr>
          <w:rFonts w:ascii="Times" w:hAnsi="Times" w:cs="Times"/>
          <w:b/>
          <w:bCs/>
          <w:sz w:val="22"/>
          <w:szCs w:val="22"/>
        </w:rPr>
        <w:fldChar w:fldCharType="begin"/>
      </w:r>
      <w:r w:rsidRPr="00D94DFE">
        <w:rPr>
          <w:rFonts w:ascii="Times" w:hAnsi="Times" w:cs="Times"/>
          <w:b/>
          <w:bCs/>
          <w:sz w:val="22"/>
          <w:szCs w:val="22"/>
        </w:rPr>
        <w:instrText xml:space="preserve"> SEQ Figure_S \* ARABIC </w:instrText>
      </w:r>
      <w:r w:rsidRPr="00D94DFE">
        <w:rPr>
          <w:rFonts w:ascii="Times" w:hAnsi="Times" w:cs="Times"/>
          <w:b/>
          <w:bCs/>
          <w:sz w:val="22"/>
          <w:szCs w:val="22"/>
        </w:rPr>
        <w:fldChar w:fldCharType="separate"/>
      </w:r>
      <w:r w:rsidR="00986312" w:rsidRPr="00D94DFE">
        <w:rPr>
          <w:rFonts w:ascii="Times" w:hAnsi="Times" w:cs="Times"/>
          <w:b/>
          <w:bCs/>
          <w:noProof/>
          <w:sz w:val="22"/>
          <w:szCs w:val="22"/>
        </w:rPr>
        <w:t>7</w:t>
      </w:r>
      <w:r w:rsidRPr="00D94DFE">
        <w:rPr>
          <w:rFonts w:ascii="Times" w:hAnsi="Times" w:cs="Times"/>
          <w:b/>
          <w:bCs/>
          <w:sz w:val="22"/>
          <w:szCs w:val="22"/>
        </w:rPr>
        <w:fldChar w:fldCharType="end"/>
      </w:r>
      <w:r w:rsidRPr="00D94DFE">
        <w:rPr>
          <w:rFonts w:ascii="Times" w:hAnsi="Times" w:cs="Times"/>
          <w:sz w:val="22"/>
          <w:szCs w:val="22"/>
        </w:rPr>
        <w:t>.</w:t>
      </w:r>
      <w:r w:rsidR="00015308" w:rsidRPr="00D94DFE">
        <w:rPr>
          <w:rFonts w:ascii="Times" w:hAnsi="Times" w:cs="Times"/>
          <w:color w:val="000000" w:themeColor="text1"/>
          <w:sz w:val="22"/>
          <w:szCs w:val="22"/>
          <w:lang w:val="en-GB" w:eastAsia="nl-NL"/>
        </w:rPr>
        <w:t xml:space="preserve"> Overview of the inputs used for the in silico study</w:t>
      </w:r>
      <w:r w:rsidR="00807610" w:rsidRPr="00D94DFE">
        <w:rPr>
          <w:rFonts w:ascii="Times" w:hAnsi="Times" w:cs="Times"/>
          <w:color w:val="000000" w:themeColor="text1"/>
          <w:sz w:val="22"/>
          <w:szCs w:val="22"/>
          <w:lang w:val="en-GB" w:eastAsia="nl-NL"/>
        </w:rPr>
        <w:t>.</w:t>
      </w:r>
      <w:bookmarkEnd w:id="28"/>
      <w:bookmarkEnd w:id="29"/>
    </w:p>
    <w:p w14:paraId="15B553BD" w14:textId="77777777" w:rsidR="00015308" w:rsidRPr="00D94DFE" w:rsidRDefault="00015308" w:rsidP="00015308">
      <w:pPr>
        <w:spacing w:line="240" w:lineRule="auto"/>
        <w:jc w:val="center"/>
        <w:rPr>
          <w:rFonts w:ascii="Times" w:hAnsi="Times" w:cs="Times"/>
          <w:b/>
          <w:lang w:val="en-GB"/>
        </w:rPr>
      </w:pPr>
      <w:r w:rsidRPr="00D94DFE">
        <w:rPr>
          <w:rFonts w:ascii="Times" w:hAnsi="Times" w:cs="Times"/>
          <w:noProof/>
          <w:lang w:val="nl-NL" w:eastAsia="nl-NL"/>
        </w:rPr>
        <w:lastRenderedPageBreak/>
        <w:drawing>
          <wp:inline distT="0" distB="0" distL="0" distR="0" wp14:anchorId="5468E9BE" wp14:editId="7658EE5B">
            <wp:extent cx="3347656" cy="2135270"/>
            <wp:effectExtent l="0" t="0" r="5715" b="0"/>
            <wp:docPr id="5" name="Picture 5" descr="C:\Users\huckg\AppData\Local\Microsoft\Windows\INetCache\Content.Word\SNx2 Angewandt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huckg\AppData\Local\Microsoft\Windows\INetCache\Content.Word\SNx2 Angewandte.png"/>
                    <pic:cNvPicPr>
                      <a:picLocks noChangeAspect="1" noChangeArrowheads="1"/>
                    </pic:cNvPicPr>
                  </pic:nvPicPr>
                  <pic:blipFill rotWithShape="1">
                    <a:blip r:embed="rId20">
                      <a:extLst>
                        <a:ext uri="{28A0092B-C50C-407E-A947-70E740481C1C}">
                          <a14:useLocalDpi xmlns:a14="http://schemas.microsoft.com/office/drawing/2010/main" val="0"/>
                        </a:ext>
                      </a:extLst>
                    </a:blip>
                    <a:srcRect l="2319" r="14215" b="5607"/>
                    <a:stretch/>
                  </pic:blipFill>
                  <pic:spPr bwMode="auto">
                    <a:xfrm>
                      <a:off x="0" y="0"/>
                      <a:ext cx="3383346" cy="2158034"/>
                    </a:xfrm>
                    <a:prstGeom prst="rect">
                      <a:avLst/>
                    </a:prstGeom>
                    <a:noFill/>
                    <a:ln>
                      <a:noFill/>
                    </a:ln>
                    <a:extLst>
                      <a:ext uri="{53640926-AAD7-44D8-BBD7-CCE9431645EC}">
                        <a14:shadowObscured xmlns:a14="http://schemas.microsoft.com/office/drawing/2010/main"/>
                      </a:ext>
                    </a:extLst>
                  </pic:spPr>
                </pic:pic>
              </a:graphicData>
            </a:graphic>
          </wp:inline>
        </w:drawing>
      </w:r>
    </w:p>
    <w:p w14:paraId="29C1923C" w14:textId="27BBDFA9" w:rsidR="00AE358A" w:rsidRPr="00D94DFE" w:rsidRDefault="00AE358A" w:rsidP="00141D60">
      <w:pPr>
        <w:pStyle w:val="Caption"/>
        <w:rPr>
          <w:rFonts w:ascii="Times" w:hAnsi="Times" w:cs="Times"/>
          <w:color w:val="000000" w:themeColor="text1"/>
          <w:sz w:val="22"/>
          <w:szCs w:val="22"/>
          <w:lang w:val="en-GB"/>
        </w:rPr>
      </w:pPr>
      <w:bookmarkStart w:id="30" w:name="_Toc184298608"/>
      <w:bookmarkStart w:id="31" w:name="_Toc184298710"/>
      <w:r w:rsidRPr="00D94DFE">
        <w:rPr>
          <w:rFonts w:ascii="Times" w:hAnsi="Times" w:cs="Times"/>
          <w:b/>
          <w:bCs/>
          <w:sz w:val="22"/>
          <w:szCs w:val="22"/>
        </w:rPr>
        <w:t>Figure S</w:t>
      </w:r>
      <w:r w:rsidRPr="00D94DFE">
        <w:rPr>
          <w:rFonts w:ascii="Times" w:hAnsi="Times" w:cs="Times"/>
          <w:b/>
          <w:bCs/>
          <w:sz w:val="22"/>
          <w:szCs w:val="22"/>
        </w:rPr>
        <w:fldChar w:fldCharType="begin"/>
      </w:r>
      <w:r w:rsidRPr="00D94DFE">
        <w:rPr>
          <w:rFonts w:ascii="Times" w:hAnsi="Times" w:cs="Times"/>
          <w:b/>
          <w:bCs/>
          <w:sz w:val="22"/>
          <w:szCs w:val="22"/>
        </w:rPr>
        <w:instrText xml:space="preserve"> SEQ Figure_S \* ARABIC </w:instrText>
      </w:r>
      <w:r w:rsidRPr="00D94DFE">
        <w:rPr>
          <w:rFonts w:ascii="Times" w:hAnsi="Times" w:cs="Times"/>
          <w:b/>
          <w:bCs/>
          <w:sz w:val="22"/>
          <w:szCs w:val="22"/>
        </w:rPr>
        <w:fldChar w:fldCharType="separate"/>
      </w:r>
      <w:r w:rsidR="00986312" w:rsidRPr="00D94DFE">
        <w:rPr>
          <w:rFonts w:ascii="Times" w:hAnsi="Times" w:cs="Times"/>
          <w:b/>
          <w:bCs/>
          <w:noProof/>
          <w:sz w:val="22"/>
          <w:szCs w:val="22"/>
        </w:rPr>
        <w:t>8</w:t>
      </w:r>
      <w:r w:rsidRPr="00D94DFE">
        <w:rPr>
          <w:rFonts w:ascii="Times" w:hAnsi="Times" w:cs="Times"/>
          <w:b/>
          <w:bCs/>
          <w:sz w:val="22"/>
          <w:szCs w:val="22"/>
        </w:rPr>
        <w:fldChar w:fldCharType="end"/>
      </w:r>
      <w:r w:rsidRPr="00D94DFE">
        <w:rPr>
          <w:rFonts w:ascii="Times" w:hAnsi="Times" w:cs="Times"/>
          <w:b/>
          <w:color w:val="000000" w:themeColor="text1"/>
          <w:sz w:val="22"/>
          <w:szCs w:val="22"/>
        </w:rPr>
        <w:t xml:space="preserve">. </w:t>
      </w:r>
      <w:r w:rsidR="00015308" w:rsidRPr="00D94DFE">
        <w:rPr>
          <w:rFonts w:ascii="Times" w:hAnsi="Times" w:cs="Times"/>
          <w:color w:val="000000" w:themeColor="text1"/>
          <w:sz w:val="22"/>
          <w:szCs w:val="22"/>
          <w:lang w:val="en-GB"/>
        </w:rPr>
        <w:t xml:space="preserve">The test data as generated by the model for the in silico analysis of </w:t>
      </w:r>
      <w:r w:rsidR="00015308" w:rsidRPr="00D94DFE">
        <w:rPr>
          <w:rFonts w:ascii="Times" w:hAnsi="Times" w:cs="Times"/>
          <w:b/>
          <w:bCs/>
          <w:color w:val="000000" w:themeColor="text1"/>
          <w:sz w:val="22"/>
          <w:szCs w:val="22"/>
          <w:lang w:val="en-GB"/>
        </w:rPr>
        <w:t xml:space="preserve">Figure </w:t>
      </w:r>
      <w:r w:rsidR="00CA75D4" w:rsidRPr="00D94DFE">
        <w:rPr>
          <w:rFonts w:ascii="Times" w:hAnsi="Times" w:cs="Times"/>
          <w:b/>
          <w:bCs/>
          <w:color w:val="000000" w:themeColor="text1"/>
          <w:sz w:val="22"/>
          <w:szCs w:val="22"/>
          <w:lang w:val="en-GB"/>
        </w:rPr>
        <w:t>S6</w:t>
      </w:r>
      <w:r w:rsidR="00015308" w:rsidRPr="00D94DFE">
        <w:rPr>
          <w:rFonts w:ascii="Times" w:hAnsi="Times" w:cs="Times"/>
          <w:b/>
          <w:bCs/>
          <w:color w:val="000000" w:themeColor="text1"/>
          <w:sz w:val="22"/>
          <w:szCs w:val="22"/>
          <w:lang w:val="en-GB"/>
        </w:rPr>
        <w:t>.</w:t>
      </w:r>
      <w:r w:rsidR="00015308" w:rsidRPr="00D94DFE">
        <w:rPr>
          <w:rFonts w:ascii="Times" w:hAnsi="Times" w:cs="Times"/>
          <w:color w:val="000000" w:themeColor="text1"/>
          <w:sz w:val="22"/>
          <w:szCs w:val="22"/>
          <w:lang w:val="en-GB"/>
        </w:rPr>
        <w:t xml:space="preserve"> The quantification of the prediction error uses this data.</w:t>
      </w:r>
      <w:bookmarkEnd w:id="30"/>
      <w:bookmarkEnd w:id="31"/>
      <w:r w:rsidR="00015308" w:rsidRPr="00D94DFE">
        <w:rPr>
          <w:rFonts w:ascii="Times" w:hAnsi="Times" w:cs="Times"/>
          <w:color w:val="000000" w:themeColor="text1"/>
          <w:sz w:val="22"/>
          <w:szCs w:val="22"/>
          <w:lang w:val="en-GB"/>
        </w:rPr>
        <w:t xml:space="preserve"> </w:t>
      </w:r>
    </w:p>
    <w:p w14:paraId="1C6D86FD" w14:textId="7C32E52D" w:rsidR="00015308" w:rsidRPr="00D94DFE" w:rsidRDefault="00015308" w:rsidP="0092671D">
      <w:pPr>
        <w:pStyle w:val="Heading2"/>
        <w:rPr>
          <w:rFonts w:ascii="Times" w:hAnsi="Times" w:cs="Times"/>
          <w:noProof/>
          <w:color w:val="000000" w:themeColor="text1"/>
          <w:sz w:val="28"/>
          <w:szCs w:val="28"/>
          <w:lang w:val="en-GB" w:eastAsia="nl-NL"/>
        </w:rPr>
      </w:pPr>
      <w:bookmarkStart w:id="32" w:name="_Toc185260106"/>
      <w:r w:rsidRPr="00D94DFE">
        <w:rPr>
          <w:rFonts w:ascii="Times" w:hAnsi="Times" w:cs="Times"/>
          <w:b/>
          <w:color w:val="000000" w:themeColor="text1"/>
          <w:sz w:val="28"/>
          <w:szCs w:val="28"/>
          <w:lang w:val="en-GB"/>
        </w:rPr>
        <w:t>3.</w:t>
      </w:r>
      <w:r w:rsidR="00C51DB2" w:rsidRPr="00D94DFE">
        <w:rPr>
          <w:rFonts w:ascii="Times" w:hAnsi="Times" w:cs="Times"/>
          <w:b/>
          <w:color w:val="000000" w:themeColor="text1"/>
          <w:sz w:val="28"/>
          <w:szCs w:val="28"/>
          <w:lang w:val="en-GB"/>
        </w:rPr>
        <w:t>2</w:t>
      </w:r>
      <w:r w:rsidRPr="00D94DFE">
        <w:rPr>
          <w:rFonts w:ascii="Times" w:hAnsi="Times" w:cs="Times"/>
          <w:b/>
          <w:color w:val="000000" w:themeColor="text1"/>
          <w:sz w:val="28"/>
          <w:szCs w:val="28"/>
          <w:lang w:val="en-GB"/>
        </w:rPr>
        <w:t xml:space="preserve"> Overview of the </w:t>
      </w:r>
      <w:r w:rsidRPr="00D94DFE">
        <w:rPr>
          <w:rFonts w:ascii="Times" w:hAnsi="Times" w:cs="Times"/>
          <w:b/>
          <w:i/>
          <w:color w:val="000000" w:themeColor="text1"/>
          <w:sz w:val="28"/>
          <w:szCs w:val="28"/>
          <w:lang w:val="en-GB"/>
        </w:rPr>
        <w:t>in vitro</w:t>
      </w:r>
      <w:r w:rsidRPr="00D94DFE">
        <w:rPr>
          <w:rFonts w:ascii="Times" w:hAnsi="Times" w:cs="Times"/>
          <w:b/>
          <w:color w:val="000000" w:themeColor="text1"/>
          <w:sz w:val="28"/>
          <w:szCs w:val="28"/>
          <w:lang w:val="en-GB"/>
        </w:rPr>
        <w:t xml:space="preserve"> experimental designs.</w:t>
      </w:r>
      <w:bookmarkEnd w:id="32"/>
      <w:r w:rsidRPr="00D94DFE">
        <w:rPr>
          <w:rFonts w:ascii="Times" w:hAnsi="Times" w:cs="Times"/>
          <w:noProof/>
          <w:color w:val="000000" w:themeColor="text1"/>
          <w:sz w:val="28"/>
          <w:szCs w:val="28"/>
          <w:lang w:val="en-GB" w:eastAsia="nl-NL"/>
        </w:rPr>
        <w:t xml:space="preserve">  </w:t>
      </w:r>
    </w:p>
    <w:p w14:paraId="30E05DD2" w14:textId="12B43070" w:rsidR="00015308" w:rsidRPr="00D94DFE" w:rsidRDefault="00AE358A" w:rsidP="00AE358A">
      <w:pPr>
        <w:pStyle w:val="Caption"/>
        <w:rPr>
          <w:rFonts w:ascii="Times" w:hAnsi="Times" w:cs="Times"/>
          <w:color w:val="000000" w:themeColor="text1"/>
          <w:sz w:val="22"/>
          <w:szCs w:val="22"/>
          <w:lang w:val="en-GB" w:eastAsia="nl-NL"/>
        </w:rPr>
      </w:pPr>
      <w:bookmarkStart w:id="33" w:name="_Toc184298937"/>
      <w:r w:rsidRPr="00D94DFE">
        <w:rPr>
          <w:rFonts w:ascii="Times" w:hAnsi="Times" w:cs="Times"/>
          <w:b/>
          <w:bCs/>
          <w:sz w:val="22"/>
          <w:szCs w:val="22"/>
        </w:rPr>
        <w:t>Table S</w:t>
      </w:r>
      <w:r w:rsidRPr="00D94DFE">
        <w:rPr>
          <w:rFonts w:ascii="Times" w:hAnsi="Times" w:cs="Times"/>
          <w:b/>
          <w:bCs/>
          <w:sz w:val="22"/>
          <w:szCs w:val="22"/>
        </w:rPr>
        <w:fldChar w:fldCharType="begin"/>
      </w:r>
      <w:r w:rsidRPr="00D94DFE">
        <w:rPr>
          <w:rFonts w:ascii="Times" w:hAnsi="Times" w:cs="Times"/>
          <w:b/>
          <w:bCs/>
          <w:sz w:val="22"/>
          <w:szCs w:val="22"/>
        </w:rPr>
        <w:instrText xml:space="preserve"> SEQ Table_S \* ARABIC </w:instrText>
      </w:r>
      <w:r w:rsidRPr="00D94DFE">
        <w:rPr>
          <w:rFonts w:ascii="Times" w:hAnsi="Times" w:cs="Times"/>
          <w:b/>
          <w:bCs/>
          <w:sz w:val="22"/>
          <w:szCs w:val="22"/>
        </w:rPr>
        <w:fldChar w:fldCharType="separate"/>
      </w:r>
      <w:r w:rsidR="00986312" w:rsidRPr="00D94DFE">
        <w:rPr>
          <w:rFonts w:ascii="Times" w:hAnsi="Times" w:cs="Times"/>
          <w:b/>
          <w:bCs/>
          <w:noProof/>
          <w:sz w:val="22"/>
          <w:szCs w:val="22"/>
        </w:rPr>
        <w:t>3</w:t>
      </w:r>
      <w:r w:rsidRPr="00D94DFE">
        <w:rPr>
          <w:rFonts w:ascii="Times" w:hAnsi="Times" w:cs="Times"/>
          <w:b/>
          <w:bCs/>
          <w:sz w:val="22"/>
          <w:szCs w:val="22"/>
        </w:rPr>
        <w:fldChar w:fldCharType="end"/>
      </w:r>
      <w:r w:rsidR="00015308" w:rsidRPr="00D94DFE">
        <w:rPr>
          <w:rFonts w:ascii="Times" w:hAnsi="Times" w:cs="Times"/>
          <w:b/>
          <w:bCs/>
          <w:color w:val="000000" w:themeColor="text1"/>
          <w:sz w:val="22"/>
          <w:szCs w:val="22"/>
          <w:lang w:val="en-GB" w:eastAsia="nl-NL"/>
        </w:rPr>
        <w:t>.</w:t>
      </w:r>
      <w:r w:rsidR="00015308" w:rsidRPr="00D94DFE">
        <w:rPr>
          <w:rFonts w:ascii="Times" w:hAnsi="Times" w:cs="Times"/>
          <w:color w:val="000000" w:themeColor="text1"/>
          <w:sz w:val="22"/>
          <w:szCs w:val="22"/>
          <w:lang w:val="en-GB" w:eastAsia="nl-NL"/>
        </w:rPr>
        <w:t xml:space="preserve"> Overview of the stock concentrations for both OED experiments, the relative enzyme concentrations indicate a </w:t>
      </w:r>
      <w:r w:rsidR="009816B5" w:rsidRPr="00D94DFE">
        <w:rPr>
          <w:rFonts w:ascii="Times" w:hAnsi="Times" w:cs="Times"/>
          <w:color w:val="000000" w:themeColor="text1"/>
          <w:sz w:val="22"/>
          <w:szCs w:val="22"/>
          <w:lang w:val="en-GB" w:eastAsia="nl-NL"/>
        </w:rPr>
        <w:t xml:space="preserve">change </w:t>
      </w:r>
      <w:r w:rsidR="00015308" w:rsidRPr="00D94DFE">
        <w:rPr>
          <w:rFonts w:ascii="Times" w:hAnsi="Times" w:cs="Times"/>
          <w:color w:val="000000" w:themeColor="text1"/>
          <w:sz w:val="22"/>
          <w:szCs w:val="22"/>
          <w:lang w:val="en-GB" w:eastAsia="nl-NL"/>
        </w:rPr>
        <w:t>in enzyme concentrations.</w:t>
      </w:r>
      <w:bookmarkEnd w:id="33"/>
    </w:p>
    <w:tbl>
      <w:tblPr>
        <w:tblW w:w="9360" w:type="dxa"/>
        <w:tblLook w:val="04A0" w:firstRow="1" w:lastRow="0" w:firstColumn="1" w:lastColumn="0" w:noHBand="0" w:noVBand="1"/>
      </w:tblPr>
      <w:tblGrid>
        <w:gridCol w:w="1620"/>
        <w:gridCol w:w="1350"/>
        <w:gridCol w:w="1440"/>
        <w:gridCol w:w="1611"/>
        <w:gridCol w:w="1359"/>
        <w:gridCol w:w="1980"/>
      </w:tblGrid>
      <w:tr w:rsidR="00642333" w:rsidRPr="00D94DFE" w14:paraId="5FEA2E8F" w14:textId="77777777" w:rsidTr="50B1D574">
        <w:trPr>
          <w:trHeight w:val="300"/>
        </w:trPr>
        <w:tc>
          <w:tcPr>
            <w:tcW w:w="1620" w:type="dxa"/>
            <w:tcBorders>
              <w:bottom w:val="single" w:sz="4" w:space="0" w:color="auto"/>
            </w:tcBorders>
            <w:shd w:val="clear" w:color="auto" w:fill="auto"/>
            <w:noWrap/>
            <w:vAlign w:val="center"/>
            <w:hideMark/>
          </w:tcPr>
          <w:p w14:paraId="2A7C06D3" w14:textId="77777777" w:rsidR="00642333" w:rsidRPr="00D94DFE" w:rsidRDefault="00642333">
            <w:pPr>
              <w:spacing w:after="0" w:line="240" w:lineRule="auto"/>
              <w:jc w:val="center"/>
              <w:rPr>
                <w:rFonts w:ascii="Times" w:eastAsia="Times New Roman" w:hAnsi="Times" w:cs="Times"/>
                <w:b/>
                <w:bCs/>
                <w:color w:val="000000"/>
              </w:rPr>
            </w:pPr>
            <w:r w:rsidRPr="00D94DFE">
              <w:rPr>
                <w:rFonts w:ascii="Times" w:eastAsia="Times New Roman" w:hAnsi="Times" w:cs="Times"/>
                <w:b/>
                <w:bCs/>
                <w:color w:val="000000"/>
              </w:rPr>
              <w:t>Experiment number</w:t>
            </w:r>
          </w:p>
        </w:tc>
        <w:tc>
          <w:tcPr>
            <w:tcW w:w="1350" w:type="dxa"/>
            <w:tcBorders>
              <w:bottom w:val="single" w:sz="4" w:space="0" w:color="auto"/>
            </w:tcBorders>
            <w:shd w:val="clear" w:color="auto" w:fill="auto"/>
            <w:noWrap/>
            <w:vAlign w:val="center"/>
            <w:hideMark/>
          </w:tcPr>
          <w:p w14:paraId="731E95B4" w14:textId="77777777" w:rsidR="00642333" w:rsidRPr="00D94DFE" w:rsidRDefault="00642333">
            <w:pPr>
              <w:spacing w:after="0" w:line="240" w:lineRule="auto"/>
              <w:jc w:val="center"/>
              <w:rPr>
                <w:rFonts w:ascii="Times" w:eastAsia="Times New Roman" w:hAnsi="Times" w:cs="Times"/>
                <w:b/>
                <w:bCs/>
                <w:color w:val="000000"/>
              </w:rPr>
            </w:pPr>
            <w:r w:rsidRPr="00D94DFE">
              <w:rPr>
                <w:rFonts w:ascii="Times" w:eastAsia="Times New Roman" w:hAnsi="Times" w:cs="Times"/>
                <w:b/>
                <w:bCs/>
                <w:color w:val="000000"/>
              </w:rPr>
              <w:t>Enzyme</w:t>
            </w:r>
          </w:p>
        </w:tc>
        <w:tc>
          <w:tcPr>
            <w:tcW w:w="1440" w:type="dxa"/>
            <w:tcBorders>
              <w:bottom w:val="single" w:sz="4" w:space="0" w:color="auto"/>
            </w:tcBorders>
            <w:shd w:val="clear" w:color="auto" w:fill="auto"/>
            <w:noWrap/>
            <w:vAlign w:val="center"/>
            <w:hideMark/>
          </w:tcPr>
          <w:p w14:paraId="77621E69" w14:textId="77777777" w:rsidR="00642333" w:rsidRPr="00D94DFE" w:rsidRDefault="00642333">
            <w:pPr>
              <w:spacing w:after="0" w:line="240" w:lineRule="auto"/>
              <w:jc w:val="center"/>
              <w:rPr>
                <w:rFonts w:ascii="Times" w:eastAsia="Times New Roman" w:hAnsi="Times" w:cs="Times"/>
                <w:b/>
                <w:bCs/>
                <w:color w:val="000000"/>
              </w:rPr>
            </w:pPr>
            <w:r w:rsidRPr="00D94DFE">
              <w:rPr>
                <w:rFonts w:ascii="Times" w:eastAsia="Times New Roman" w:hAnsi="Times" w:cs="Times"/>
                <w:b/>
                <w:bCs/>
                <w:color w:val="000000"/>
              </w:rPr>
              <w:t>[Relative Enzyme]</w:t>
            </w:r>
          </w:p>
        </w:tc>
        <w:tc>
          <w:tcPr>
            <w:tcW w:w="1611" w:type="dxa"/>
            <w:tcBorders>
              <w:bottom w:val="single" w:sz="4" w:space="0" w:color="auto"/>
            </w:tcBorders>
            <w:vAlign w:val="center"/>
          </w:tcPr>
          <w:p w14:paraId="64C70F62" w14:textId="020916DD" w:rsidR="00642333" w:rsidRPr="00D94DFE" w:rsidRDefault="00642333">
            <w:pPr>
              <w:spacing w:after="0" w:line="240" w:lineRule="auto"/>
              <w:jc w:val="center"/>
              <w:rPr>
                <w:rFonts w:ascii="Times" w:eastAsia="Times New Roman" w:hAnsi="Times" w:cs="Times"/>
                <w:b/>
                <w:bCs/>
                <w:color w:val="000000"/>
              </w:rPr>
            </w:pPr>
            <w:r w:rsidRPr="00D94DFE">
              <w:rPr>
                <w:rFonts w:ascii="Times" w:eastAsia="Times New Roman" w:hAnsi="Times" w:cs="Times"/>
                <w:b/>
                <w:bCs/>
                <w:color w:val="000000" w:themeColor="text1"/>
              </w:rPr>
              <w:t>[Absolute Enzyme]</w:t>
            </w:r>
          </w:p>
        </w:tc>
        <w:tc>
          <w:tcPr>
            <w:tcW w:w="1359" w:type="dxa"/>
            <w:tcBorders>
              <w:bottom w:val="single" w:sz="4" w:space="0" w:color="auto"/>
            </w:tcBorders>
            <w:vAlign w:val="center"/>
          </w:tcPr>
          <w:p w14:paraId="0A35A473" w14:textId="7A4283CB" w:rsidR="00642333" w:rsidRPr="00D94DFE" w:rsidRDefault="00642333">
            <w:pPr>
              <w:spacing w:after="0" w:line="240" w:lineRule="auto"/>
              <w:jc w:val="center"/>
              <w:rPr>
                <w:rFonts w:ascii="Times" w:eastAsia="Times New Roman" w:hAnsi="Times" w:cs="Times"/>
                <w:b/>
                <w:bCs/>
                <w:color w:val="000000"/>
              </w:rPr>
            </w:pPr>
            <w:r w:rsidRPr="00D94DFE">
              <w:rPr>
                <w:rFonts w:ascii="Times" w:eastAsia="Times New Roman" w:hAnsi="Times" w:cs="Times"/>
                <w:b/>
                <w:bCs/>
                <w:color w:val="000000"/>
              </w:rPr>
              <w:t>Substrate</w:t>
            </w:r>
          </w:p>
        </w:tc>
        <w:tc>
          <w:tcPr>
            <w:tcW w:w="1980" w:type="dxa"/>
            <w:tcBorders>
              <w:bottom w:val="single" w:sz="4" w:space="0" w:color="auto"/>
            </w:tcBorders>
            <w:shd w:val="clear" w:color="auto" w:fill="auto"/>
            <w:noWrap/>
            <w:vAlign w:val="center"/>
            <w:hideMark/>
          </w:tcPr>
          <w:p w14:paraId="46F27E75" w14:textId="68703E84" w:rsidR="00642333" w:rsidRPr="00D94DFE" w:rsidRDefault="00642333">
            <w:pPr>
              <w:spacing w:after="0" w:line="240" w:lineRule="auto"/>
              <w:jc w:val="center"/>
              <w:rPr>
                <w:rFonts w:ascii="Times" w:eastAsia="Times New Roman" w:hAnsi="Times" w:cs="Times"/>
                <w:b/>
                <w:bCs/>
                <w:color w:val="000000"/>
              </w:rPr>
            </w:pPr>
            <w:r w:rsidRPr="00D94DFE">
              <w:rPr>
                <w:rFonts w:ascii="Times" w:eastAsia="Times New Roman" w:hAnsi="Times" w:cs="Times"/>
                <w:b/>
                <w:bCs/>
                <w:color w:val="000000" w:themeColor="text1"/>
              </w:rPr>
              <w:t>[Substrate] (µM)</w:t>
            </w:r>
          </w:p>
        </w:tc>
      </w:tr>
      <w:tr w:rsidR="00642333" w:rsidRPr="00D94DFE" w14:paraId="47EAC5A9" w14:textId="77777777" w:rsidTr="0023743C">
        <w:trPr>
          <w:trHeight w:val="300"/>
        </w:trPr>
        <w:tc>
          <w:tcPr>
            <w:tcW w:w="1620" w:type="dxa"/>
            <w:vMerge w:val="restart"/>
            <w:tcBorders>
              <w:right w:val="single" w:sz="4" w:space="0" w:color="auto"/>
            </w:tcBorders>
            <w:shd w:val="clear" w:color="auto" w:fill="auto"/>
            <w:noWrap/>
            <w:vAlign w:val="center"/>
            <w:hideMark/>
          </w:tcPr>
          <w:p w14:paraId="36091EE8" w14:textId="77777777" w:rsidR="00642333" w:rsidRPr="00D94DFE" w:rsidRDefault="00642333">
            <w:pPr>
              <w:spacing w:after="0" w:line="240" w:lineRule="auto"/>
              <w:jc w:val="center"/>
              <w:rPr>
                <w:rFonts w:ascii="Times" w:eastAsia="Times New Roman" w:hAnsi="Times" w:cs="Times"/>
                <w:b/>
                <w:bCs/>
                <w:color w:val="000000"/>
              </w:rPr>
            </w:pPr>
            <w:r w:rsidRPr="00D94DFE">
              <w:rPr>
                <w:rFonts w:ascii="Times" w:eastAsia="Times New Roman" w:hAnsi="Times" w:cs="Times"/>
                <w:b/>
                <w:bCs/>
                <w:color w:val="000000"/>
              </w:rPr>
              <w:t>Iteration 1</w:t>
            </w:r>
          </w:p>
        </w:tc>
        <w:tc>
          <w:tcPr>
            <w:tcW w:w="1350" w:type="dxa"/>
            <w:tcBorders>
              <w:left w:val="single" w:sz="4" w:space="0" w:color="auto"/>
            </w:tcBorders>
            <w:shd w:val="clear" w:color="auto" w:fill="auto"/>
            <w:noWrap/>
            <w:vAlign w:val="center"/>
            <w:hideMark/>
          </w:tcPr>
          <w:p w14:paraId="16F386E5" w14:textId="77777777" w:rsidR="00642333" w:rsidRPr="00D94DFE" w:rsidRDefault="00642333">
            <w:pPr>
              <w:spacing w:after="0" w:line="240" w:lineRule="auto"/>
              <w:jc w:val="center"/>
              <w:rPr>
                <w:rFonts w:ascii="Times" w:eastAsia="Times New Roman" w:hAnsi="Times" w:cs="Times"/>
                <w:color w:val="000000"/>
              </w:rPr>
            </w:pPr>
            <w:r w:rsidRPr="00D94DFE">
              <w:rPr>
                <w:rFonts w:ascii="Times" w:eastAsia="Times New Roman" w:hAnsi="Times" w:cs="Times"/>
                <w:color w:val="000000"/>
              </w:rPr>
              <w:t>HK</w:t>
            </w:r>
          </w:p>
        </w:tc>
        <w:tc>
          <w:tcPr>
            <w:tcW w:w="1440" w:type="dxa"/>
            <w:shd w:val="clear" w:color="auto" w:fill="auto"/>
            <w:noWrap/>
            <w:vAlign w:val="center"/>
            <w:hideMark/>
          </w:tcPr>
          <w:p w14:paraId="178AC627" w14:textId="77777777" w:rsidR="00642333" w:rsidRPr="00D94DFE" w:rsidRDefault="00642333">
            <w:pPr>
              <w:spacing w:after="0" w:line="240" w:lineRule="auto"/>
              <w:jc w:val="center"/>
              <w:rPr>
                <w:rFonts w:ascii="Times" w:eastAsia="Times New Roman" w:hAnsi="Times" w:cs="Times"/>
                <w:color w:val="000000"/>
              </w:rPr>
            </w:pPr>
            <w:r w:rsidRPr="00D94DFE">
              <w:rPr>
                <w:rFonts w:ascii="Times" w:eastAsia="Times New Roman" w:hAnsi="Times" w:cs="Times"/>
                <w:color w:val="000000"/>
              </w:rPr>
              <w:t>0.66</w:t>
            </w:r>
          </w:p>
        </w:tc>
        <w:tc>
          <w:tcPr>
            <w:tcW w:w="1611" w:type="dxa"/>
            <w:vAlign w:val="center"/>
          </w:tcPr>
          <w:p w14:paraId="573BCE63" w14:textId="60EBDA88" w:rsidR="00642333" w:rsidRPr="00D94DFE" w:rsidRDefault="00642333">
            <w:pPr>
              <w:spacing w:after="0" w:line="240" w:lineRule="auto"/>
              <w:jc w:val="center"/>
              <w:rPr>
                <w:rFonts w:ascii="Times" w:eastAsia="Times New Roman" w:hAnsi="Times" w:cs="Times"/>
                <w:color w:val="000000"/>
              </w:rPr>
            </w:pPr>
            <w:r w:rsidRPr="00D94DFE">
              <w:rPr>
                <w:rFonts w:ascii="Times" w:eastAsia="Times New Roman" w:hAnsi="Times" w:cs="Times"/>
                <w:color w:val="000000" w:themeColor="text1"/>
              </w:rPr>
              <w:t>0.02 U/µL</w:t>
            </w:r>
          </w:p>
        </w:tc>
        <w:tc>
          <w:tcPr>
            <w:tcW w:w="1359" w:type="dxa"/>
            <w:vAlign w:val="center"/>
          </w:tcPr>
          <w:p w14:paraId="41E07A2B" w14:textId="43A6208E" w:rsidR="00642333" w:rsidRPr="00D94DFE" w:rsidRDefault="00642333">
            <w:pPr>
              <w:spacing w:after="0" w:line="240" w:lineRule="auto"/>
              <w:jc w:val="center"/>
              <w:rPr>
                <w:rFonts w:ascii="Times" w:eastAsia="Times New Roman" w:hAnsi="Times" w:cs="Times"/>
                <w:color w:val="000000"/>
              </w:rPr>
            </w:pPr>
            <w:r w:rsidRPr="00D94DFE">
              <w:rPr>
                <w:rFonts w:ascii="Times" w:eastAsia="Times New Roman" w:hAnsi="Times" w:cs="Times"/>
                <w:color w:val="000000"/>
              </w:rPr>
              <w:t>ATP</w:t>
            </w:r>
          </w:p>
        </w:tc>
        <w:tc>
          <w:tcPr>
            <w:tcW w:w="1980" w:type="dxa"/>
            <w:shd w:val="clear" w:color="auto" w:fill="auto"/>
            <w:noWrap/>
            <w:vAlign w:val="center"/>
            <w:hideMark/>
          </w:tcPr>
          <w:p w14:paraId="5BBB9FB5" w14:textId="77777777" w:rsidR="00642333" w:rsidRPr="00D94DFE" w:rsidRDefault="00642333">
            <w:pPr>
              <w:spacing w:after="0" w:line="240" w:lineRule="auto"/>
              <w:jc w:val="center"/>
              <w:rPr>
                <w:rFonts w:ascii="Times" w:eastAsia="Times New Roman" w:hAnsi="Times" w:cs="Times"/>
                <w:color w:val="000000"/>
              </w:rPr>
            </w:pPr>
            <w:r w:rsidRPr="00D94DFE">
              <w:rPr>
                <w:rFonts w:ascii="Times" w:eastAsia="Times New Roman" w:hAnsi="Times" w:cs="Times"/>
                <w:color w:val="000000"/>
              </w:rPr>
              <w:t>4000</w:t>
            </w:r>
          </w:p>
        </w:tc>
      </w:tr>
      <w:tr w:rsidR="00642333" w:rsidRPr="00D94DFE" w14:paraId="32C1C5C8" w14:textId="77777777" w:rsidTr="0023743C">
        <w:trPr>
          <w:trHeight w:val="300"/>
        </w:trPr>
        <w:tc>
          <w:tcPr>
            <w:tcW w:w="1620" w:type="dxa"/>
            <w:vMerge/>
            <w:vAlign w:val="center"/>
            <w:hideMark/>
          </w:tcPr>
          <w:p w14:paraId="14ADB53F" w14:textId="77777777" w:rsidR="00642333" w:rsidRPr="00D94DFE" w:rsidRDefault="00642333" w:rsidP="0023743C">
            <w:pPr>
              <w:spacing w:after="0" w:line="240" w:lineRule="auto"/>
              <w:jc w:val="center"/>
              <w:rPr>
                <w:rFonts w:ascii="Times" w:eastAsia="Times New Roman" w:hAnsi="Times" w:cs="Times"/>
                <w:color w:val="000000"/>
              </w:rPr>
            </w:pPr>
          </w:p>
        </w:tc>
        <w:tc>
          <w:tcPr>
            <w:tcW w:w="1350" w:type="dxa"/>
            <w:tcBorders>
              <w:left w:val="single" w:sz="4" w:space="0" w:color="auto"/>
            </w:tcBorders>
            <w:shd w:val="clear" w:color="auto" w:fill="auto"/>
            <w:noWrap/>
            <w:vAlign w:val="center"/>
            <w:hideMark/>
          </w:tcPr>
          <w:p w14:paraId="670EE4FC" w14:textId="77777777" w:rsidR="00642333" w:rsidRPr="00D94DFE" w:rsidRDefault="00642333">
            <w:pPr>
              <w:spacing w:after="0" w:line="240" w:lineRule="auto"/>
              <w:jc w:val="center"/>
              <w:rPr>
                <w:rFonts w:ascii="Times" w:eastAsia="Times New Roman" w:hAnsi="Times" w:cs="Times"/>
                <w:color w:val="000000"/>
              </w:rPr>
            </w:pPr>
            <w:r w:rsidRPr="00D94DFE">
              <w:rPr>
                <w:rFonts w:ascii="Times" w:eastAsia="Times New Roman" w:hAnsi="Times" w:cs="Times"/>
                <w:color w:val="000000"/>
              </w:rPr>
              <w:t>G6PDH</w:t>
            </w:r>
          </w:p>
        </w:tc>
        <w:tc>
          <w:tcPr>
            <w:tcW w:w="1440" w:type="dxa"/>
            <w:shd w:val="clear" w:color="auto" w:fill="auto"/>
            <w:noWrap/>
            <w:vAlign w:val="center"/>
            <w:hideMark/>
          </w:tcPr>
          <w:p w14:paraId="4173931B" w14:textId="77777777" w:rsidR="00642333" w:rsidRPr="00D94DFE" w:rsidRDefault="00642333">
            <w:pPr>
              <w:spacing w:after="0" w:line="240" w:lineRule="auto"/>
              <w:jc w:val="center"/>
              <w:rPr>
                <w:rFonts w:ascii="Times" w:eastAsia="Times New Roman" w:hAnsi="Times" w:cs="Times"/>
                <w:color w:val="000000"/>
              </w:rPr>
            </w:pPr>
            <w:r w:rsidRPr="00D94DFE">
              <w:rPr>
                <w:rFonts w:ascii="Times" w:eastAsia="Times New Roman" w:hAnsi="Times" w:cs="Times"/>
                <w:color w:val="000000"/>
              </w:rPr>
              <w:t>0.66</w:t>
            </w:r>
          </w:p>
        </w:tc>
        <w:tc>
          <w:tcPr>
            <w:tcW w:w="1611" w:type="dxa"/>
            <w:vAlign w:val="center"/>
          </w:tcPr>
          <w:p w14:paraId="6875738A" w14:textId="44EB1179" w:rsidR="00642333" w:rsidRPr="00D94DFE" w:rsidRDefault="00642333">
            <w:pPr>
              <w:spacing w:after="0" w:line="240" w:lineRule="auto"/>
              <w:jc w:val="center"/>
              <w:rPr>
                <w:rFonts w:ascii="Times" w:eastAsia="Times New Roman" w:hAnsi="Times" w:cs="Times"/>
                <w:color w:val="000000"/>
              </w:rPr>
            </w:pPr>
            <w:r w:rsidRPr="00D94DFE">
              <w:rPr>
                <w:rFonts w:ascii="Times" w:eastAsia="Times New Roman" w:hAnsi="Times" w:cs="Times"/>
                <w:color w:val="000000" w:themeColor="text1"/>
              </w:rPr>
              <w:t>0.02 U/µL</w:t>
            </w:r>
          </w:p>
        </w:tc>
        <w:tc>
          <w:tcPr>
            <w:tcW w:w="1359" w:type="dxa"/>
            <w:vAlign w:val="center"/>
          </w:tcPr>
          <w:p w14:paraId="09DF3A72" w14:textId="2C698DE6" w:rsidR="00642333" w:rsidRPr="00D94DFE" w:rsidRDefault="00642333">
            <w:pPr>
              <w:spacing w:after="0" w:line="240" w:lineRule="auto"/>
              <w:jc w:val="center"/>
              <w:rPr>
                <w:rFonts w:ascii="Times" w:eastAsia="Times New Roman" w:hAnsi="Times" w:cs="Times"/>
                <w:color w:val="000000"/>
              </w:rPr>
            </w:pPr>
            <w:r w:rsidRPr="00D94DFE">
              <w:rPr>
                <w:rFonts w:ascii="Times" w:eastAsia="Times New Roman" w:hAnsi="Times" w:cs="Times"/>
                <w:color w:val="000000"/>
              </w:rPr>
              <w:t>GLUCOSE</w:t>
            </w:r>
          </w:p>
        </w:tc>
        <w:tc>
          <w:tcPr>
            <w:tcW w:w="1980" w:type="dxa"/>
            <w:shd w:val="clear" w:color="auto" w:fill="auto"/>
            <w:noWrap/>
            <w:vAlign w:val="center"/>
            <w:hideMark/>
          </w:tcPr>
          <w:p w14:paraId="53D1CD67" w14:textId="77777777" w:rsidR="00642333" w:rsidRPr="00D94DFE" w:rsidRDefault="00642333">
            <w:pPr>
              <w:spacing w:after="0" w:line="240" w:lineRule="auto"/>
              <w:jc w:val="center"/>
              <w:rPr>
                <w:rFonts w:ascii="Times" w:eastAsia="Times New Roman" w:hAnsi="Times" w:cs="Times"/>
                <w:color w:val="000000"/>
              </w:rPr>
            </w:pPr>
            <w:r w:rsidRPr="00D94DFE">
              <w:rPr>
                <w:rFonts w:ascii="Times" w:eastAsia="Times New Roman" w:hAnsi="Times" w:cs="Times"/>
                <w:color w:val="000000"/>
              </w:rPr>
              <w:t>4000</w:t>
            </w:r>
          </w:p>
        </w:tc>
      </w:tr>
      <w:tr w:rsidR="00642333" w:rsidRPr="00D94DFE" w14:paraId="2BADFEF4" w14:textId="77777777" w:rsidTr="0023743C">
        <w:trPr>
          <w:trHeight w:val="300"/>
        </w:trPr>
        <w:tc>
          <w:tcPr>
            <w:tcW w:w="1620" w:type="dxa"/>
            <w:vMerge/>
            <w:vAlign w:val="center"/>
            <w:hideMark/>
          </w:tcPr>
          <w:p w14:paraId="4ECD4992" w14:textId="77777777" w:rsidR="00642333" w:rsidRPr="00D94DFE" w:rsidRDefault="00642333" w:rsidP="0023743C">
            <w:pPr>
              <w:spacing w:after="0" w:line="240" w:lineRule="auto"/>
              <w:jc w:val="center"/>
              <w:rPr>
                <w:rFonts w:ascii="Times" w:eastAsia="Times New Roman" w:hAnsi="Times" w:cs="Times"/>
                <w:color w:val="000000"/>
              </w:rPr>
            </w:pPr>
          </w:p>
        </w:tc>
        <w:tc>
          <w:tcPr>
            <w:tcW w:w="1350" w:type="dxa"/>
            <w:tcBorders>
              <w:left w:val="single" w:sz="4" w:space="0" w:color="auto"/>
            </w:tcBorders>
            <w:shd w:val="clear" w:color="auto" w:fill="auto"/>
            <w:noWrap/>
            <w:vAlign w:val="center"/>
            <w:hideMark/>
          </w:tcPr>
          <w:p w14:paraId="348C3D8E" w14:textId="77777777" w:rsidR="00642333" w:rsidRPr="00D94DFE" w:rsidRDefault="00642333">
            <w:pPr>
              <w:spacing w:after="0" w:line="240" w:lineRule="auto"/>
              <w:jc w:val="center"/>
              <w:rPr>
                <w:rFonts w:ascii="Times" w:eastAsia="Times New Roman" w:hAnsi="Times" w:cs="Times"/>
                <w:color w:val="000000"/>
              </w:rPr>
            </w:pPr>
            <w:r w:rsidRPr="00D94DFE">
              <w:rPr>
                <w:rFonts w:ascii="Times" w:eastAsia="Times New Roman" w:hAnsi="Times" w:cs="Times"/>
                <w:color w:val="000000"/>
              </w:rPr>
              <w:t>6PGDH</w:t>
            </w:r>
          </w:p>
        </w:tc>
        <w:tc>
          <w:tcPr>
            <w:tcW w:w="1440" w:type="dxa"/>
            <w:shd w:val="clear" w:color="auto" w:fill="auto"/>
            <w:noWrap/>
            <w:vAlign w:val="center"/>
            <w:hideMark/>
          </w:tcPr>
          <w:p w14:paraId="0322506C" w14:textId="77777777" w:rsidR="00642333" w:rsidRPr="00D94DFE" w:rsidRDefault="00642333">
            <w:pPr>
              <w:spacing w:after="0" w:line="240" w:lineRule="auto"/>
              <w:jc w:val="center"/>
              <w:rPr>
                <w:rFonts w:ascii="Times" w:eastAsia="Times New Roman" w:hAnsi="Times" w:cs="Times"/>
                <w:color w:val="000000"/>
              </w:rPr>
            </w:pPr>
            <w:r w:rsidRPr="00D94DFE">
              <w:rPr>
                <w:rFonts w:ascii="Times" w:eastAsia="Times New Roman" w:hAnsi="Times" w:cs="Times"/>
                <w:color w:val="000000"/>
              </w:rPr>
              <w:t>0.66</w:t>
            </w:r>
          </w:p>
        </w:tc>
        <w:tc>
          <w:tcPr>
            <w:tcW w:w="1611" w:type="dxa"/>
            <w:vAlign w:val="center"/>
          </w:tcPr>
          <w:p w14:paraId="79C19E85" w14:textId="638D05A5" w:rsidR="00642333" w:rsidRPr="00D94DFE" w:rsidRDefault="00642333">
            <w:pPr>
              <w:spacing w:after="0" w:line="240" w:lineRule="auto"/>
              <w:jc w:val="center"/>
              <w:rPr>
                <w:rFonts w:ascii="Times" w:eastAsia="Times New Roman" w:hAnsi="Times" w:cs="Times"/>
                <w:color w:val="000000"/>
              </w:rPr>
            </w:pPr>
            <w:r w:rsidRPr="00D94DFE">
              <w:rPr>
                <w:rFonts w:ascii="Times" w:eastAsia="Times New Roman" w:hAnsi="Times" w:cs="Times"/>
                <w:color w:val="000000" w:themeColor="text1"/>
              </w:rPr>
              <w:t>0.0675 U/µL</w:t>
            </w:r>
          </w:p>
        </w:tc>
        <w:tc>
          <w:tcPr>
            <w:tcW w:w="1359" w:type="dxa"/>
            <w:vAlign w:val="center"/>
          </w:tcPr>
          <w:p w14:paraId="5673FEEC" w14:textId="7CDE5DCE" w:rsidR="00642333" w:rsidRPr="00D94DFE" w:rsidRDefault="00642333">
            <w:pPr>
              <w:spacing w:after="0" w:line="240" w:lineRule="auto"/>
              <w:jc w:val="center"/>
              <w:rPr>
                <w:rFonts w:ascii="Times" w:eastAsia="Times New Roman" w:hAnsi="Times" w:cs="Times"/>
                <w:color w:val="000000"/>
              </w:rPr>
            </w:pPr>
            <w:r w:rsidRPr="00D94DFE">
              <w:rPr>
                <w:rFonts w:ascii="Times" w:eastAsia="Times New Roman" w:hAnsi="Times" w:cs="Times"/>
                <w:color w:val="000000"/>
              </w:rPr>
              <w:t>NADP</w:t>
            </w:r>
          </w:p>
        </w:tc>
        <w:tc>
          <w:tcPr>
            <w:tcW w:w="1980" w:type="dxa"/>
            <w:shd w:val="clear" w:color="auto" w:fill="auto"/>
            <w:noWrap/>
            <w:vAlign w:val="center"/>
            <w:hideMark/>
          </w:tcPr>
          <w:p w14:paraId="3B078CB6" w14:textId="77777777" w:rsidR="00642333" w:rsidRPr="00D94DFE" w:rsidRDefault="00642333">
            <w:pPr>
              <w:spacing w:after="0" w:line="240" w:lineRule="auto"/>
              <w:jc w:val="center"/>
              <w:rPr>
                <w:rFonts w:ascii="Times" w:eastAsia="Times New Roman" w:hAnsi="Times" w:cs="Times"/>
                <w:color w:val="000000"/>
              </w:rPr>
            </w:pPr>
            <w:r w:rsidRPr="00D94DFE">
              <w:rPr>
                <w:rFonts w:ascii="Times" w:eastAsia="Times New Roman" w:hAnsi="Times" w:cs="Times"/>
                <w:color w:val="000000"/>
              </w:rPr>
              <w:t>4000</w:t>
            </w:r>
          </w:p>
        </w:tc>
      </w:tr>
      <w:tr w:rsidR="00642333" w:rsidRPr="00D94DFE" w14:paraId="2A0EB95A" w14:textId="77777777" w:rsidTr="0023743C">
        <w:trPr>
          <w:trHeight w:val="300"/>
        </w:trPr>
        <w:tc>
          <w:tcPr>
            <w:tcW w:w="1620" w:type="dxa"/>
            <w:vMerge/>
            <w:vAlign w:val="center"/>
            <w:hideMark/>
          </w:tcPr>
          <w:p w14:paraId="4D1AB281" w14:textId="77777777" w:rsidR="00642333" w:rsidRPr="00D94DFE" w:rsidRDefault="00642333" w:rsidP="0023743C">
            <w:pPr>
              <w:spacing w:after="0" w:line="240" w:lineRule="auto"/>
              <w:jc w:val="center"/>
              <w:rPr>
                <w:rFonts w:ascii="Times" w:eastAsia="Times New Roman" w:hAnsi="Times" w:cs="Times"/>
                <w:color w:val="000000"/>
              </w:rPr>
            </w:pPr>
          </w:p>
        </w:tc>
        <w:tc>
          <w:tcPr>
            <w:tcW w:w="1350" w:type="dxa"/>
            <w:tcBorders>
              <w:left w:val="single" w:sz="4" w:space="0" w:color="auto"/>
            </w:tcBorders>
            <w:shd w:val="clear" w:color="auto" w:fill="auto"/>
            <w:noWrap/>
            <w:vAlign w:val="center"/>
            <w:hideMark/>
          </w:tcPr>
          <w:p w14:paraId="143ECCDE" w14:textId="77777777" w:rsidR="00642333" w:rsidRPr="00D94DFE" w:rsidRDefault="00642333">
            <w:pPr>
              <w:spacing w:after="0" w:line="240" w:lineRule="auto"/>
              <w:jc w:val="center"/>
              <w:rPr>
                <w:rFonts w:ascii="Times" w:eastAsia="Times New Roman" w:hAnsi="Times" w:cs="Times"/>
                <w:color w:val="000000"/>
              </w:rPr>
            </w:pPr>
            <w:r w:rsidRPr="00D94DFE">
              <w:rPr>
                <w:rFonts w:ascii="Times" w:eastAsia="Times New Roman" w:hAnsi="Times" w:cs="Times"/>
                <w:color w:val="000000"/>
              </w:rPr>
              <w:t>PRI</w:t>
            </w:r>
          </w:p>
        </w:tc>
        <w:tc>
          <w:tcPr>
            <w:tcW w:w="1440" w:type="dxa"/>
            <w:shd w:val="clear" w:color="auto" w:fill="auto"/>
            <w:noWrap/>
            <w:vAlign w:val="center"/>
            <w:hideMark/>
          </w:tcPr>
          <w:p w14:paraId="4846177F" w14:textId="77777777" w:rsidR="00642333" w:rsidRPr="00D94DFE" w:rsidRDefault="00642333">
            <w:pPr>
              <w:spacing w:after="0" w:line="240" w:lineRule="auto"/>
              <w:jc w:val="center"/>
              <w:rPr>
                <w:rFonts w:ascii="Times" w:eastAsia="Times New Roman" w:hAnsi="Times" w:cs="Times"/>
                <w:color w:val="000000"/>
              </w:rPr>
            </w:pPr>
            <w:r w:rsidRPr="00D94DFE">
              <w:rPr>
                <w:rFonts w:ascii="Times" w:eastAsia="Times New Roman" w:hAnsi="Times" w:cs="Times"/>
                <w:color w:val="000000"/>
              </w:rPr>
              <w:t>1</w:t>
            </w:r>
          </w:p>
        </w:tc>
        <w:tc>
          <w:tcPr>
            <w:tcW w:w="1611" w:type="dxa"/>
            <w:vAlign w:val="center"/>
          </w:tcPr>
          <w:p w14:paraId="447856B0" w14:textId="40C45CFA" w:rsidR="00642333" w:rsidRPr="00D94DFE" w:rsidRDefault="00642333">
            <w:pPr>
              <w:spacing w:after="0" w:line="240" w:lineRule="auto"/>
              <w:jc w:val="center"/>
              <w:rPr>
                <w:rFonts w:ascii="Times" w:eastAsia="Times New Roman" w:hAnsi="Times" w:cs="Times"/>
                <w:color w:val="000000"/>
              </w:rPr>
            </w:pPr>
            <w:r w:rsidRPr="00D94DFE">
              <w:rPr>
                <w:rFonts w:ascii="Times" w:eastAsia="Times New Roman" w:hAnsi="Times" w:cs="Times"/>
                <w:color w:val="000000" w:themeColor="text1"/>
              </w:rPr>
              <w:t>1.7 µg/µL</w:t>
            </w:r>
          </w:p>
        </w:tc>
        <w:tc>
          <w:tcPr>
            <w:tcW w:w="1359" w:type="dxa"/>
            <w:vAlign w:val="center"/>
          </w:tcPr>
          <w:p w14:paraId="44003B7A" w14:textId="13EB49BB" w:rsidR="00642333" w:rsidRPr="00D94DFE" w:rsidRDefault="00642333">
            <w:pPr>
              <w:spacing w:after="0" w:line="240" w:lineRule="auto"/>
              <w:jc w:val="center"/>
              <w:rPr>
                <w:rFonts w:ascii="Times" w:eastAsia="Times New Roman" w:hAnsi="Times" w:cs="Times"/>
                <w:color w:val="000000"/>
              </w:rPr>
            </w:pPr>
          </w:p>
        </w:tc>
        <w:tc>
          <w:tcPr>
            <w:tcW w:w="1980" w:type="dxa"/>
            <w:shd w:val="clear" w:color="auto" w:fill="auto"/>
            <w:noWrap/>
            <w:vAlign w:val="center"/>
            <w:hideMark/>
          </w:tcPr>
          <w:p w14:paraId="57F69714" w14:textId="2D2C0801" w:rsidR="00642333" w:rsidRPr="00D94DFE" w:rsidRDefault="00642333">
            <w:pPr>
              <w:spacing w:after="0" w:line="240" w:lineRule="auto"/>
              <w:jc w:val="center"/>
              <w:rPr>
                <w:rFonts w:ascii="Times" w:eastAsia="Times New Roman" w:hAnsi="Times" w:cs="Times"/>
                <w:color w:val="000000"/>
              </w:rPr>
            </w:pPr>
          </w:p>
        </w:tc>
      </w:tr>
      <w:tr w:rsidR="00642333" w:rsidRPr="00D94DFE" w14:paraId="774C19B1" w14:textId="77777777" w:rsidTr="0023743C">
        <w:trPr>
          <w:trHeight w:val="300"/>
        </w:trPr>
        <w:tc>
          <w:tcPr>
            <w:tcW w:w="1620" w:type="dxa"/>
            <w:vMerge/>
            <w:vAlign w:val="center"/>
          </w:tcPr>
          <w:p w14:paraId="11E9786E" w14:textId="77777777" w:rsidR="00642333" w:rsidRPr="00D94DFE" w:rsidRDefault="00642333" w:rsidP="0023743C">
            <w:pPr>
              <w:spacing w:after="0" w:line="240" w:lineRule="auto"/>
              <w:jc w:val="center"/>
              <w:rPr>
                <w:rFonts w:ascii="Times" w:eastAsia="Times New Roman" w:hAnsi="Times" w:cs="Times"/>
                <w:color w:val="000000"/>
              </w:rPr>
            </w:pPr>
          </w:p>
        </w:tc>
        <w:tc>
          <w:tcPr>
            <w:tcW w:w="1350" w:type="dxa"/>
            <w:tcBorders>
              <w:left w:val="single" w:sz="4" w:space="0" w:color="auto"/>
              <w:bottom w:val="single" w:sz="4" w:space="0" w:color="auto"/>
            </w:tcBorders>
            <w:shd w:val="clear" w:color="auto" w:fill="auto"/>
            <w:noWrap/>
            <w:vAlign w:val="center"/>
          </w:tcPr>
          <w:p w14:paraId="44BDD96B" w14:textId="77777777" w:rsidR="00642333" w:rsidRPr="00D94DFE" w:rsidRDefault="00642333">
            <w:pPr>
              <w:spacing w:after="0" w:line="240" w:lineRule="auto"/>
              <w:jc w:val="center"/>
              <w:rPr>
                <w:rFonts w:ascii="Times" w:eastAsia="Times New Roman" w:hAnsi="Times" w:cs="Times"/>
                <w:color w:val="000000"/>
              </w:rPr>
            </w:pPr>
            <w:r w:rsidRPr="00D94DFE">
              <w:rPr>
                <w:rFonts w:ascii="Times" w:eastAsia="Times New Roman" w:hAnsi="Times" w:cs="Times"/>
                <w:color w:val="000000"/>
              </w:rPr>
              <w:t>PRPPS</w:t>
            </w:r>
          </w:p>
        </w:tc>
        <w:tc>
          <w:tcPr>
            <w:tcW w:w="1440" w:type="dxa"/>
            <w:tcBorders>
              <w:bottom w:val="single" w:sz="4" w:space="0" w:color="auto"/>
            </w:tcBorders>
            <w:shd w:val="clear" w:color="auto" w:fill="auto"/>
            <w:noWrap/>
            <w:vAlign w:val="center"/>
          </w:tcPr>
          <w:p w14:paraId="424AC652" w14:textId="77777777" w:rsidR="00642333" w:rsidRPr="00D94DFE" w:rsidRDefault="00642333">
            <w:pPr>
              <w:spacing w:after="0" w:line="240" w:lineRule="auto"/>
              <w:jc w:val="center"/>
              <w:rPr>
                <w:rFonts w:ascii="Times" w:eastAsia="Times New Roman" w:hAnsi="Times" w:cs="Times"/>
                <w:color w:val="000000"/>
              </w:rPr>
            </w:pPr>
            <w:r w:rsidRPr="00D94DFE">
              <w:rPr>
                <w:rFonts w:ascii="Times" w:eastAsia="Times New Roman" w:hAnsi="Times" w:cs="Times"/>
                <w:color w:val="000000"/>
              </w:rPr>
              <w:t>0.66</w:t>
            </w:r>
          </w:p>
        </w:tc>
        <w:tc>
          <w:tcPr>
            <w:tcW w:w="1611" w:type="dxa"/>
            <w:tcBorders>
              <w:bottom w:val="single" w:sz="4" w:space="0" w:color="auto"/>
            </w:tcBorders>
            <w:vAlign w:val="center"/>
          </w:tcPr>
          <w:p w14:paraId="0CC616E5" w14:textId="40005C7B" w:rsidR="00642333" w:rsidRPr="00D94DFE" w:rsidRDefault="00642333">
            <w:pPr>
              <w:spacing w:after="0" w:line="240" w:lineRule="auto"/>
              <w:jc w:val="center"/>
              <w:rPr>
                <w:rFonts w:ascii="Times" w:eastAsia="Times New Roman" w:hAnsi="Times" w:cs="Times"/>
                <w:color w:val="000000"/>
              </w:rPr>
            </w:pPr>
            <w:r w:rsidRPr="00D94DFE">
              <w:rPr>
                <w:rFonts w:ascii="Times" w:eastAsia="Times New Roman" w:hAnsi="Times" w:cs="Times"/>
                <w:color w:val="000000" w:themeColor="text1"/>
              </w:rPr>
              <w:t>0.648 µg/µL</w:t>
            </w:r>
          </w:p>
        </w:tc>
        <w:tc>
          <w:tcPr>
            <w:tcW w:w="1359" w:type="dxa"/>
            <w:tcBorders>
              <w:bottom w:val="single" w:sz="4" w:space="0" w:color="auto"/>
            </w:tcBorders>
            <w:vAlign w:val="center"/>
          </w:tcPr>
          <w:p w14:paraId="49A71992" w14:textId="57A269EA" w:rsidR="00642333" w:rsidRPr="00D94DFE" w:rsidRDefault="00642333">
            <w:pPr>
              <w:spacing w:after="0" w:line="240" w:lineRule="auto"/>
              <w:jc w:val="center"/>
              <w:rPr>
                <w:rFonts w:ascii="Times" w:eastAsia="Times New Roman" w:hAnsi="Times" w:cs="Times"/>
                <w:color w:val="000000"/>
              </w:rPr>
            </w:pPr>
          </w:p>
        </w:tc>
        <w:tc>
          <w:tcPr>
            <w:tcW w:w="1980" w:type="dxa"/>
            <w:tcBorders>
              <w:bottom w:val="single" w:sz="4" w:space="0" w:color="auto"/>
            </w:tcBorders>
            <w:shd w:val="clear" w:color="auto" w:fill="auto"/>
            <w:noWrap/>
            <w:vAlign w:val="center"/>
          </w:tcPr>
          <w:p w14:paraId="2A8CD174" w14:textId="77777777" w:rsidR="00642333" w:rsidRPr="00D94DFE" w:rsidRDefault="00642333">
            <w:pPr>
              <w:spacing w:after="0" w:line="240" w:lineRule="auto"/>
              <w:jc w:val="center"/>
              <w:rPr>
                <w:rFonts w:ascii="Times" w:eastAsia="Times New Roman" w:hAnsi="Times" w:cs="Times"/>
                <w:color w:val="000000"/>
              </w:rPr>
            </w:pPr>
          </w:p>
        </w:tc>
      </w:tr>
      <w:tr w:rsidR="00642333" w:rsidRPr="00D94DFE" w14:paraId="7AAE87FC" w14:textId="77777777" w:rsidTr="50B1D574">
        <w:trPr>
          <w:trHeight w:val="300"/>
        </w:trPr>
        <w:tc>
          <w:tcPr>
            <w:tcW w:w="1620" w:type="dxa"/>
            <w:vMerge w:val="restart"/>
            <w:tcBorders>
              <w:right w:val="single" w:sz="4" w:space="0" w:color="auto"/>
            </w:tcBorders>
            <w:shd w:val="clear" w:color="auto" w:fill="F2F2F2" w:themeFill="background1" w:themeFillShade="F2"/>
            <w:noWrap/>
            <w:vAlign w:val="center"/>
            <w:hideMark/>
          </w:tcPr>
          <w:p w14:paraId="3D82913D" w14:textId="77777777" w:rsidR="00642333" w:rsidRPr="00D94DFE" w:rsidRDefault="00642333">
            <w:pPr>
              <w:spacing w:after="0" w:line="240" w:lineRule="auto"/>
              <w:jc w:val="center"/>
              <w:rPr>
                <w:rFonts w:ascii="Times" w:eastAsia="Times New Roman" w:hAnsi="Times" w:cs="Times"/>
                <w:b/>
                <w:bCs/>
                <w:color w:val="000000"/>
              </w:rPr>
            </w:pPr>
            <w:r w:rsidRPr="00D94DFE">
              <w:rPr>
                <w:rFonts w:ascii="Times" w:eastAsia="Times New Roman" w:hAnsi="Times" w:cs="Times"/>
                <w:b/>
                <w:bCs/>
                <w:color w:val="000000"/>
              </w:rPr>
              <w:t>Iteration 2</w:t>
            </w:r>
          </w:p>
        </w:tc>
        <w:tc>
          <w:tcPr>
            <w:tcW w:w="1350" w:type="dxa"/>
            <w:tcBorders>
              <w:top w:val="single" w:sz="4" w:space="0" w:color="auto"/>
              <w:left w:val="single" w:sz="4" w:space="0" w:color="auto"/>
            </w:tcBorders>
            <w:shd w:val="clear" w:color="auto" w:fill="F2F2F2" w:themeFill="background1" w:themeFillShade="F2"/>
            <w:noWrap/>
            <w:vAlign w:val="center"/>
            <w:hideMark/>
          </w:tcPr>
          <w:p w14:paraId="550AA767" w14:textId="77777777" w:rsidR="00642333" w:rsidRPr="00D94DFE" w:rsidRDefault="00642333">
            <w:pPr>
              <w:spacing w:after="0" w:line="240" w:lineRule="auto"/>
              <w:jc w:val="center"/>
              <w:rPr>
                <w:rFonts w:ascii="Times" w:eastAsia="Times New Roman" w:hAnsi="Times" w:cs="Times"/>
                <w:color w:val="000000"/>
              </w:rPr>
            </w:pPr>
            <w:r w:rsidRPr="00D94DFE">
              <w:rPr>
                <w:rFonts w:ascii="Times" w:eastAsia="Times New Roman" w:hAnsi="Times" w:cs="Times"/>
                <w:color w:val="000000"/>
              </w:rPr>
              <w:t>HK</w:t>
            </w:r>
          </w:p>
        </w:tc>
        <w:tc>
          <w:tcPr>
            <w:tcW w:w="1440" w:type="dxa"/>
            <w:tcBorders>
              <w:top w:val="single" w:sz="4" w:space="0" w:color="auto"/>
            </w:tcBorders>
            <w:shd w:val="clear" w:color="auto" w:fill="F2F2F2" w:themeFill="background1" w:themeFillShade="F2"/>
            <w:noWrap/>
            <w:vAlign w:val="center"/>
            <w:hideMark/>
          </w:tcPr>
          <w:p w14:paraId="14C4F6E2" w14:textId="77777777" w:rsidR="00642333" w:rsidRPr="00D94DFE" w:rsidRDefault="00642333">
            <w:pPr>
              <w:spacing w:after="0" w:line="240" w:lineRule="auto"/>
              <w:jc w:val="center"/>
              <w:rPr>
                <w:rFonts w:ascii="Times" w:eastAsia="Times New Roman" w:hAnsi="Times" w:cs="Times"/>
                <w:color w:val="000000"/>
              </w:rPr>
            </w:pPr>
            <w:r w:rsidRPr="00D94DFE">
              <w:rPr>
                <w:rFonts w:ascii="Times" w:eastAsia="Times New Roman" w:hAnsi="Times" w:cs="Times"/>
                <w:color w:val="000000"/>
              </w:rPr>
              <w:t>1</w:t>
            </w:r>
          </w:p>
        </w:tc>
        <w:tc>
          <w:tcPr>
            <w:tcW w:w="1611" w:type="dxa"/>
            <w:tcBorders>
              <w:top w:val="single" w:sz="4" w:space="0" w:color="auto"/>
            </w:tcBorders>
            <w:shd w:val="clear" w:color="auto" w:fill="F2F2F2" w:themeFill="background1" w:themeFillShade="F2"/>
            <w:vAlign w:val="center"/>
          </w:tcPr>
          <w:p w14:paraId="24CC14FA" w14:textId="0FC4BF09" w:rsidR="00642333" w:rsidRPr="00D94DFE" w:rsidRDefault="00642333">
            <w:pPr>
              <w:spacing w:after="0" w:line="240" w:lineRule="auto"/>
              <w:jc w:val="center"/>
              <w:rPr>
                <w:rFonts w:ascii="Times" w:eastAsia="Times New Roman" w:hAnsi="Times" w:cs="Times"/>
                <w:color w:val="000000"/>
              </w:rPr>
            </w:pPr>
            <w:r w:rsidRPr="00D94DFE">
              <w:rPr>
                <w:rFonts w:ascii="Times" w:eastAsia="Times New Roman" w:hAnsi="Times" w:cs="Times"/>
                <w:color w:val="000000" w:themeColor="text1"/>
              </w:rPr>
              <w:t>0.03 U/µL</w:t>
            </w:r>
          </w:p>
        </w:tc>
        <w:tc>
          <w:tcPr>
            <w:tcW w:w="1359" w:type="dxa"/>
            <w:tcBorders>
              <w:top w:val="single" w:sz="4" w:space="0" w:color="auto"/>
            </w:tcBorders>
            <w:shd w:val="clear" w:color="auto" w:fill="F2F2F2" w:themeFill="background1" w:themeFillShade="F2"/>
            <w:vAlign w:val="center"/>
          </w:tcPr>
          <w:p w14:paraId="633FF51F" w14:textId="2668FD59" w:rsidR="00642333" w:rsidRPr="00D94DFE" w:rsidRDefault="00642333">
            <w:pPr>
              <w:spacing w:after="0" w:line="240" w:lineRule="auto"/>
              <w:jc w:val="center"/>
              <w:rPr>
                <w:rFonts w:ascii="Times" w:eastAsia="Times New Roman" w:hAnsi="Times" w:cs="Times"/>
                <w:color w:val="000000"/>
              </w:rPr>
            </w:pPr>
            <w:r w:rsidRPr="00D94DFE">
              <w:rPr>
                <w:rFonts w:ascii="Times" w:eastAsia="Times New Roman" w:hAnsi="Times" w:cs="Times"/>
                <w:color w:val="000000"/>
              </w:rPr>
              <w:t>ATP</w:t>
            </w:r>
          </w:p>
        </w:tc>
        <w:tc>
          <w:tcPr>
            <w:tcW w:w="1980" w:type="dxa"/>
            <w:tcBorders>
              <w:top w:val="single" w:sz="4" w:space="0" w:color="auto"/>
            </w:tcBorders>
            <w:shd w:val="clear" w:color="auto" w:fill="F2F2F2" w:themeFill="background1" w:themeFillShade="F2"/>
            <w:noWrap/>
            <w:vAlign w:val="center"/>
            <w:hideMark/>
          </w:tcPr>
          <w:p w14:paraId="27AB88DF" w14:textId="77777777" w:rsidR="00642333" w:rsidRPr="00D94DFE" w:rsidRDefault="00642333">
            <w:pPr>
              <w:spacing w:after="0" w:line="240" w:lineRule="auto"/>
              <w:jc w:val="center"/>
              <w:rPr>
                <w:rFonts w:ascii="Times" w:eastAsia="Times New Roman" w:hAnsi="Times" w:cs="Times"/>
                <w:color w:val="000000"/>
              </w:rPr>
            </w:pPr>
            <w:r w:rsidRPr="00D94DFE">
              <w:rPr>
                <w:rFonts w:ascii="Times" w:eastAsia="Times New Roman" w:hAnsi="Times" w:cs="Times"/>
                <w:color w:val="000000"/>
              </w:rPr>
              <w:t>2000</w:t>
            </w:r>
          </w:p>
        </w:tc>
      </w:tr>
      <w:tr w:rsidR="00642333" w:rsidRPr="00D94DFE" w14:paraId="19F56C48" w14:textId="77777777" w:rsidTr="50B1D574">
        <w:trPr>
          <w:trHeight w:val="300"/>
        </w:trPr>
        <w:tc>
          <w:tcPr>
            <w:tcW w:w="1620" w:type="dxa"/>
            <w:vMerge/>
            <w:vAlign w:val="center"/>
            <w:hideMark/>
          </w:tcPr>
          <w:p w14:paraId="14A3B880" w14:textId="77777777" w:rsidR="00642333" w:rsidRPr="00D94DFE" w:rsidRDefault="00642333" w:rsidP="0023743C">
            <w:pPr>
              <w:spacing w:after="0" w:line="240" w:lineRule="auto"/>
              <w:jc w:val="center"/>
              <w:rPr>
                <w:rFonts w:ascii="Times" w:eastAsia="Times New Roman" w:hAnsi="Times" w:cs="Times"/>
                <w:color w:val="000000"/>
              </w:rPr>
            </w:pPr>
          </w:p>
        </w:tc>
        <w:tc>
          <w:tcPr>
            <w:tcW w:w="1350" w:type="dxa"/>
            <w:tcBorders>
              <w:left w:val="single" w:sz="4" w:space="0" w:color="auto"/>
            </w:tcBorders>
            <w:shd w:val="clear" w:color="auto" w:fill="F2F2F2" w:themeFill="background1" w:themeFillShade="F2"/>
            <w:noWrap/>
            <w:vAlign w:val="center"/>
            <w:hideMark/>
          </w:tcPr>
          <w:p w14:paraId="67E9B3FB" w14:textId="77777777" w:rsidR="00642333" w:rsidRPr="00D94DFE" w:rsidRDefault="00642333">
            <w:pPr>
              <w:spacing w:after="0" w:line="240" w:lineRule="auto"/>
              <w:jc w:val="center"/>
              <w:rPr>
                <w:rFonts w:ascii="Times" w:eastAsia="Times New Roman" w:hAnsi="Times" w:cs="Times"/>
                <w:color w:val="000000"/>
              </w:rPr>
            </w:pPr>
            <w:r w:rsidRPr="00D94DFE">
              <w:rPr>
                <w:rFonts w:ascii="Times" w:eastAsia="Times New Roman" w:hAnsi="Times" w:cs="Times"/>
                <w:color w:val="000000"/>
              </w:rPr>
              <w:t>G6PDH</w:t>
            </w:r>
          </w:p>
        </w:tc>
        <w:tc>
          <w:tcPr>
            <w:tcW w:w="1440" w:type="dxa"/>
            <w:shd w:val="clear" w:color="auto" w:fill="F2F2F2" w:themeFill="background1" w:themeFillShade="F2"/>
            <w:noWrap/>
            <w:vAlign w:val="center"/>
            <w:hideMark/>
          </w:tcPr>
          <w:p w14:paraId="0BAA87D7" w14:textId="77777777" w:rsidR="00642333" w:rsidRPr="00D94DFE" w:rsidRDefault="00642333">
            <w:pPr>
              <w:spacing w:after="0" w:line="240" w:lineRule="auto"/>
              <w:jc w:val="center"/>
              <w:rPr>
                <w:rFonts w:ascii="Times" w:eastAsia="Times New Roman" w:hAnsi="Times" w:cs="Times"/>
                <w:color w:val="000000"/>
              </w:rPr>
            </w:pPr>
            <w:r w:rsidRPr="00D94DFE">
              <w:rPr>
                <w:rFonts w:ascii="Times" w:eastAsia="Times New Roman" w:hAnsi="Times" w:cs="Times"/>
                <w:color w:val="000000"/>
              </w:rPr>
              <w:t>1</w:t>
            </w:r>
          </w:p>
        </w:tc>
        <w:tc>
          <w:tcPr>
            <w:tcW w:w="1611" w:type="dxa"/>
            <w:shd w:val="clear" w:color="auto" w:fill="F2F2F2" w:themeFill="background1" w:themeFillShade="F2"/>
            <w:vAlign w:val="center"/>
          </w:tcPr>
          <w:p w14:paraId="6D16A28B" w14:textId="287D4494" w:rsidR="00642333" w:rsidRPr="00D94DFE" w:rsidRDefault="00642333">
            <w:pPr>
              <w:spacing w:after="0" w:line="240" w:lineRule="auto"/>
              <w:jc w:val="center"/>
              <w:rPr>
                <w:rFonts w:ascii="Times" w:eastAsia="Times New Roman" w:hAnsi="Times" w:cs="Times"/>
                <w:color w:val="000000"/>
              </w:rPr>
            </w:pPr>
            <w:r w:rsidRPr="00D94DFE">
              <w:rPr>
                <w:rFonts w:ascii="Times" w:eastAsia="Times New Roman" w:hAnsi="Times" w:cs="Times"/>
                <w:color w:val="000000" w:themeColor="text1"/>
              </w:rPr>
              <w:t>0.03 U/µL</w:t>
            </w:r>
          </w:p>
        </w:tc>
        <w:tc>
          <w:tcPr>
            <w:tcW w:w="1359" w:type="dxa"/>
            <w:shd w:val="clear" w:color="auto" w:fill="F2F2F2" w:themeFill="background1" w:themeFillShade="F2"/>
            <w:vAlign w:val="center"/>
          </w:tcPr>
          <w:p w14:paraId="282A0CE9" w14:textId="444D85E6" w:rsidR="00642333" w:rsidRPr="00D94DFE" w:rsidRDefault="00642333">
            <w:pPr>
              <w:spacing w:after="0" w:line="240" w:lineRule="auto"/>
              <w:jc w:val="center"/>
              <w:rPr>
                <w:rFonts w:ascii="Times" w:eastAsia="Times New Roman" w:hAnsi="Times" w:cs="Times"/>
                <w:color w:val="000000"/>
              </w:rPr>
            </w:pPr>
            <w:r w:rsidRPr="00D94DFE">
              <w:rPr>
                <w:rFonts w:ascii="Times" w:eastAsia="Times New Roman" w:hAnsi="Times" w:cs="Times"/>
                <w:color w:val="000000"/>
              </w:rPr>
              <w:t>GLUCOSE</w:t>
            </w:r>
          </w:p>
        </w:tc>
        <w:tc>
          <w:tcPr>
            <w:tcW w:w="1980" w:type="dxa"/>
            <w:shd w:val="clear" w:color="auto" w:fill="F2F2F2" w:themeFill="background1" w:themeFillShade="F2"/>
            <w:noWrap/>
            <w:vAlign w:val="center"/>
            <w:hideMark/>
          </w:tcPr>
          <w:p w14:paraId="703E1D42" w14:textId="77777777" w:rsidR="00642333" w:rsidRPr="00D94DFE" w:rsidRDefault="00642333">
            <w:pPr>
              <w:spacing w:after="0" w:line="240" w:lineRule="auto"/>
              <w:jc w:val="center"/>
              <w:rPr>
                <w:rFonts w:ascii="Times" w:eastAsia="Times New Roman" w:hAnsi="Times" w:cs="Times"/>
                <w:color w:val="000000"/>
              </w:rPr>
            </w:pPr>
            <w:r w:rsidRPr="00D94DFE">
              <w:rPr>
                <w:rFonts w:ascii="Times" w:eastAsia="Times New Roman" w:hAnsi="Times" w:cs="Times"/>
                <w:color w:val="000000"/>
              </w:rPr>
              <w:t>2000</w:t>
            </w:r>
          </w:p>
        </w:tc>
      </w:tr>
      <w:tr w:rsidR="00642333" w:rsidRPr="00D94DFE" w14:paraId="086BFEAA" w14:textId="77777777" w:rsidTr="50B1D574">
        <w:trPr>
          <w:trHeight w:val="300"/>
        </w:trPr>
        <w:tc>
          <w:tcPr>
            <w:tcW w:w="1620" w:type="dxa"/>
            <w:vMerge/>
            <w:vAlign w:val="center"/>
            <w:hideMark/>
          </w:tcPr>
          <w:p w14:paraId="7747D102" w14:textId="77777777" w:rsidR="00642333" w:rsidRPr="00D94DFE" w:rsidRDefault="00642333" w:rsidP="0023743C">
            <w:pPr>
              <w:spacing w:after="0" w:line="240" w:lineRule="auto"/>
              <w:jc w:val="center"/>
              <w:rPr>
                <w:rFonts w:ascii="Times" w:eastAsia="Times New Roman" w:hAnsi="Times" w:cs="Times"/>
                <w:color w:val="000000"/>
              </w:rPr>
            </w:pPr>
          </w:p>
        </w:tc>
        <w:tc>
          <w:tcPr>
            <w:tcW w:w="1350" w:type="dxa"/>
            <w:tcBorders>
              <w:left w:val="single" w:sz="4" w:space="0" w:color="auto"/>
            </w:tcBorders>
            <w:shd w:val="clear" w:color="auto" w:fill="F2F2F2" w:themeFill="background1" w:themeFillShade="F2"/>
            <w:noWrap/>
            <w:vAlign w:val="center"/>
            <w:hideMark/>
          </w:tcPr>
          <w:p w14:paraId="192A252D" w14:textId="77777777" w:rsidR="00642333" w:rsidRPr="00D94DFE" w:rsidRDefault="00642333">
            <w:pPr>
              <w:spacing w:after="0" w:line="240" w:lineRule="auto"/>
              <w:jc w:val="center"/>
              <w:rPr>
                <w:rFonts w:ascii="Times" w:eastAsia="Times New Roman" w:hAnsi="Times" w:cs="Times"/>
                <w:color w:val="000000"/>
              </w:rPr>
            </w:pPr>
            <w:r w:rsidRPr="00D94DFE">
              <w:rPr>
                <w:rFonts w:ascii="Times" w:eastAsia="Times New Roman" w:hAnsi="Times" w:cs="Times"/>
                <w:color w:val="000000"/>
              </w:rPr>
              <w:t>6PGDH</w:t>
            </w:r>
          </w:p>
        </w:tc>
        <w:tc>
          <w:tcPr>
            <w:tcW w:w="1440" w:type="dxa"/>
            <w:shd w:val="clear" w:color="auto" w:fill="F2F2F2" w:themeFill="background1" w:themeFillShade="F2"/>
            <w:noWrap/>
            <w:vAlign w:val="center"/>
            <w:hideMark/>
          </w:tcPr>
          <w:p w14:paraId="00E0F51C" w14:textId="77777777" w:rsidR="00642333" w:rsidRPr="00D94DFE" w:rsidRDefault="00642333">
            <w:pPr>
              <w:spacing w:after="0" w:line="240" w:lineRule="auto"/>
              <w:jc w:val="center"/>
              <w:rPr>
                <w:rFonts w:ascii="Times" w:eastAsia="Times New Roman" w:hAnsi="Times" w:cs="Times"/>
                <w:color w:val="000000"/>
              </w:rPr>
            </w:pPr>
            <w:r w:rsidRPr="00D94DFE">
              <w:rPr>
                <w:rFonts w:ascii="Times" w:eastAsia="Times New Roman" w:hAnsi="Times" w:cs="Times"/>
                <w:color w:val="000000"/>
              </w:rPr>
              <w:t>1</w:t>
            </w:r>
          </w:p>
        </w:tc>
        <w:tc>
          <w:tcPr>
            <w:tcW w:w="1611" w:type="dxa"/>
            <w:shd w:val="clear" w:color="auto" w:fill="F2F2F2" w:themeFill="background1" w:themeFillShade="F2"/>
            <w:vAlign w:val="center"/>
          </w:tcPr>
          <w:p w14:paraId="316672F5" w14:textId="281D6185" w:rsidR="00642333" w:rsidRPr="00D94DFE" w:rsidRDefault="00642333">
            <w:pPr>
              <w:spacing w:after="0" w:line="240" w:lineRule="auto"/>
              <w:jc w:val="center"/>
              <w:rPr>
                <w:rFonts w:ascii="Times" w:eastAsia="Times New Roman" w:hAnsi="Times" w:cs="Times"/>
                <w:color w:val="000000"/>
              </w:rPr>
            </w:pPr>
            <w:r w:rsidRPr="00D94DFE">
              <w:rPr>
                <w:rFonts w:ascii="Times" w:eastAsia="Times New Roman" w:hAnsi="Times" w:cs="Times"/>
                <w:color w:val="000000" w:themeColor="text1"/>
              </w:rPr>
              <w:t>0.10125 U/µL</w:t>
            </w:r>
          </w:p>
        </w:tc>
        <w:tc>
          <w:tcPr>
            <w:tcW w:w="1359" w:type="dxa"/>
            <w:shd w:val="clear" w:color="auto" w:fill="F2F2F2" w:themeFill="background1" w:themeFillShade="F2"/>
            <w:vAlign w:val="center"/>
          </w:tcPr>
          <w:p w14:paraId="5127EAC5" w14:textId="18668E1B" w:rsidR="00642333" w:rsidRPr="00D94DFE" w:rsidRDefault="00642333">
            <w:pPr>
              <w:spacing w:after="0" w:line="240" w:lineRule="auto"/>
              <w:jc w:val="center"/>
              <w:rPr>
                <w:rFonts w:ascii="Times" w:eastAsia="Times New Roman" w:hAnsi="Times" w:cs="Times"/>
                <w:color w:val="000000"/>
              </w:rPr>
            </w:pPr>
            <w:r w:rsidRPr="00D94DFE">
              <w:rPr>
                <w:rFonts w:ascii="Times" w:eastAsia="Times New Roman" w:hAnsi="Times" w:cs="Times"/>
                <w:color w:val="000000"/>
              </w:rPr>
              <w:t>NADP</w:t>
            </w:r>
          </w:p>
        </w:tc>
        <w:tc>
          <w:tcPr>
            <w:tcW w:w="1980" w:type="dxa"/>
            <w:shd w:val="clear" w:color="auto" w:fill="F2F2F2" w:themeFill="background1" w:themeFillShade="F2"/>
            <w:noWrap/>
            <w:vAlign w:val="center"/>
            <w:hideMark/>
          </w:tcPr>
          <w:p w14:paraId="036658DE" w14:textId="77777777" w:rsidR="00642333" w:rsidRPr="00D94DFE" w:rsidRDefault="00642333">
            <w:pPr>
              <w:spacing w:after="0" w:line="240" w:lineRule="auto"/>
              <w:jc w:val="center"/>
              <w:rPr>
                <w:rFonts w:ascii="Times" w:eastAsia="Times New Roman" w:hAnsi="Times" w:cs="Times"/>
                <w:color w:val="000000"/>
              </w:rPr>
            </w:pPr>
            <w:r w:rsidRPr="00D94DFE">
              <w:rPr>
                <w:rFonts w:ascii="Times" w:eastAsia="Times New Roman" w:hAnsi="Times" w:cs="Times"/>
                <w:color w:val="000000"/>
              </w:rPr>
              <w:t>2000</w:t>
            </w:r>
          </w:p>
        </w:tc>
      </w:tr>
      <w:tr w:rsidR="00642333" w:rsidRPr="00D94DFE" w14:paraId="145DED1F" w14:textId="77777777" w:rsidTr="50B1D574">
        <w:trPr>
          <w:trHeight w:val="300"/>
        </w:trPr>
        <w:tc>
          <w:tcPr>
            <w:tcW w:w="1620" w:type="dxa"/>
            <w:vMerge/>
            <w:vAlign w:val="center"/>
            <w:hideMark/>
          </w:tcPr>
          <w:p w14:paraId="32157435" w14:textId="77777777" w:rsidR="00642333" w:rsidRPr="00D94DFE" w:rsidRDefault="00642333" w:rsidP="0023743C">
            <w:pPr>
              <w:spacing w:after="0" w:line="240" w:lineRule="auto"/>
              <w:jc w:val="center"/>
              <w:rPr>
                <w:rFonts w:ascii="Times" w:eastAsia="Times New Roman" w:hAnsi="Times" w:cs="Times"/>
                <w:color w:val="000000"/>
              </w:rPr>
            </w:pPr>
          </w:p>
        </w:tc>
        <w:tc>
          <w:tcPr>
            <w:tcW w:w="1350" w:type="dxa"/>
            <w:tcBorders>
              <w:left w:val="single" w:sz="4" w:space="0" w:color="auto"/>
            </w:tcBorders>
            <w:shd w:val="clear" w:color="auto" w:fill="F2F2F2" w:themeFill="background1" w:themeFillShade="F2"/>
            <w:noWrap/>
            <w:vAlign w:val="center"/>
            <w:hideMark/>
          </w:tcPr>
          <w:p w14:paraId="7C17F4C9" w14:textId="77777777" w:rsidR="00642333" w:rsidRPr="00D94DFE" w:rsidRDefault="00642333">
            <w:pPr>
              <w:spacing w:after="0" w:line="240" w:lineRule="auto"/>
              <w:jc w:val="center"/>
              <w:rPr>
                <w:rFonts w:ascii="Times" w:eastAsia="Times New Roman" w:hAnsi="Times" w:cs="Times"/>
                <w:color w:val="000000"/>
              </w:rPr>
            </w:pPr>
            <w:r w:rsidRPr="00D94DFE">
              <w:rPr>
                <w:rFonts w:ascii="Times" w:eastAsia="Times New Roman" w:hAnsi="Times" w:cs="Times"/>
                <w:color w:val="000000"/>
              </w:rPr>
              <w:t>PRI</w:t>
            </w:r>
          </w:p>
        </w:tc>
        <w:tc>
          <w:tcPr>
            <w:tcW w:w="1440" w:type="dxa"/>
            <w:shd w:val="clear" w:color="auto" w:fill="F2F2F2" w:themeFill="background1" w:themeFillShade="F2"/>
            <w:noWrap/>
            <w:vAlign w:val="center"/>
            <w:hideMark/>
          </w:tcPr>
          <w:p w14:paraId="3E16B390" w14:textId="77777777" w:rsidR="00642333" w:rsidRPr="00D94DFE" w:rsidRDefault="00642333">
            <w:pPr>
              <w:spacing w:after="0" w:line="240" w:lineRule="auto"/>
              <w:jc w:val="center"/>
              <w:rPr>
                <w:rFonts w:ascii="Times" w:eastAsia="Times New Roman" w:hAnsi="Times" w:cs="Times"/>
                <w:color w:val="000000"/>
              </w:rPr>
            </w:pPr>
            <w:r w:rsidRPr="00D94DFE">
              <w:rPr>
                <w:rFonts w:ascii="Times" w:eastAsia="Times New Roman" w:hAnsi="Times" w:cs="Times"/>
                <w:color w:val="000000"/>
              </w:rPr>
              <w:t>1</w:t>
            </w:r>
          </w:p>
        </w:tc>
        <w:tc>
          <w:tcPr>
            <w:tcW w:w="1611" w:type="dxa"/>
            <w:shd w:val="clear" w:color="auto" w:fill="F2F2F2" w:themeFill="background1" w:themeFillShade="F2"/>
            <w:vAlign w:val="center"/>
          </w:tcPr>
          <w:p w14:paraId="4F8734E4" w14:textId="311D1858" w:rsidR="00642333" w:rsidRPr="00D94DFE" w:rsidRDefault="00642333">
            <w:pPr>
              <w:spacing w:after="0" w:line="240" w:lineRule="auto"/>
              <w:jc w:val="center"/>
              <w:rPr>
                <w:rFonts w:ascii="Times" w:eastAsia="Times New Roman" w:hAnsi="Times" w:cs="Times"/>
                <w:color w:val="000000"/>
              </w:rPr>
            </w:pPr>
            <w:r w:rsidRPr="00D94DFE">
              <w:rPr>
                <w:rFonts w:ascii="Times" w:eastAsia="Times New Roman" w:hAnsi="Times" w:cs="Times"/>
                <w:color w:val="000000" w:themeColor="text1"/>
              </w:rPr>
              <w:t>1.7 µg/µL</w:t>
            </w:r>
          </w:p>
        </w:tc>
        <w:tc>
          <w:tcPr>
            <w:tcW w:w="1359" w:type="dxa"/>
            <w:shd w:val="clear" w:color="auto" w:fill="F2F2F2" w:themeFill="background1" w:themeFillShade="F2"/>
            <w:vAlign w:val="center"/>
          </w:tcPr>
          <w:p w14:paraId="07F36E90" w14:textId="4254EFFA" w:rsidR="00642333" w:rsidRPr="00D94DFE" w:rsidRDefault="00642333">
            <w:pPr>
              <w:spacing w:after="0" w:line="240" w:lineRule="auto"/>
              <w:jc w:val="center"/>
              <w:rPr>
                <w:rFonts w:ascii="Times" w:eastAsia="Times New Roman" w:hAnsi="Times" w:cs="Times"/>
                <w:color w:val="000000"/>
              </w:rPr>
            </w:pPr>
          </w:p>
        </w:tc>
        <w:tc>
          <w:tcPr>
            <w:tcW w:w="1980" w:type="dxa"/>
            <w:shd w:val="clear" w:color="auto" w:fill="F2F2F2" w:themeFill="background1" w:themeFillShade="F2"/>
            <w:noWrap/>
            <w:vAlign w:val="center"/>
            <w:hideMark/>
          </w:tcPr>
          <w:p w14:paraId="20E53639" w14:textId="0D3BDB3E" w:rsidR="00642333" w:rsidRPr="00D94DFE" w:rsidRDefault="00642333">
            <w:pPr>
              <w:spacing w:after="0" w:line="240" w:lineRule="auto"/>
              <w:jc w:val="center"/>
              <w:rPr>
                <w:rFonts w:ascii="Times" w:eastAsia="Times New Roman" w:hAnsi="Times" w:cs="Times"/>
                <w:color w:val="000000"/>
              </w:rPr>
            </w:pPr>
          </w:p>
        </w:tc>
      </w:tr>
      <w:tr w:rsidR="00642333" w:rsidRPr="00D94DFE" w14:paraId="6FECABF1" w14:textId="77777777" w:rsidTr="50B1D574">
        <w:trPr>
          <w:trHeight w:val="300"/>
        </w:trPr>
        <w:tc>
          <w:tcPr>
            <w:tcW w:w="1620" w:type="dxa"/>
            <w:vMerge/>
            <w:vAlign w:val="center"/>
            <w:hideMark/>
          </w:tcPr>
          <w:p w14:paraId="725E6B84" w14:textId="77777777" w:rsidR="00642333" w:rsidRPr="00D94DFE" w:rsidRDefault="00642333" w:rsidP="0023743C">
            <w:pPr>
              <w:spacing w:after="0" w:line="240" w:lineRule="auto"/>
              <w:jc w:val="center"/>
              <w:rPr>
                <w:rFonts w:ascii="Times" w:eastAsia="Times New Roman" w:hAnsi="Times" w:cs="Times"/>
                <w:color w:val="000000"/>
              </w:rPr>
            </w:pPr>
          </w:p>
        </w:tc>
        <w:tc>
          <w:tcPr>
            <w:tcW w:w="1350" w:type="dxa"/>
            <w:tcBorders>
              <w:left w:val="single" w:sz="4" w:space="0" w:color="auto"/>
            </w:tcBorders>
            <w:shd w:val="clear" w:color="auto" w:fill="F2F2F2" w:themeFill="background1" w:themeFillShade="F2"/>
            <w:noWrap/>
            <w:vAlign w:val="center"/>
            <w:hideMark/>
          </w:tcPr>
          <w:p w14:paraId="2B4F9C11" w14:textId="77777777" w:rsidR="00642333" w:rsidRPr="00D94DFE" w:rsidRDefault="00642333">
            <w:pPr>
              <w:spacing w:after="0" w:line="240" w:lineRule="auto"/>
              <w:jc w:val="center"/>
              <w:rPr>
                <w:rFonts w:ascii="Times" w:eastAsia="Times New Roman" w:hAnsi="Times" w:cs="Times"/>
                <w:color w:val="000000"/>
              </w:rPr>
            </w:pPr>
            <w:r w:rsidRPr="00D94DFE">
              <w:rPr>
                <w:rFonts w:ascii="Times" w:eastAsia="Times New Roman" w:hAnsi="Times" w:cs="Times"/>
                <w:color w:val="000000"/>
              </w:rPr>
              <w:t>PRPPS</w:t>
            </w:r>
          </w:p>
        </w:tc>
        <w:tc>
          <w:tcPr>
            <w:tcW w:w="1440" w:type="dxa"/>
            <w:shd w:val="clear" w:color="auto" w:fill="F2F2F2" w:themeFill="background1" w:themeFillShade="F2"/>
            <w:noWrap/>
            <w:vAlign w:val="center"/>
            <w:hideMark/>
          </w:tcPr>
          <w:p w14:paraId="28230E6C" w14:textId="77777777" w:rsidR="00642333" w:rsidRPr="00D94DFE" w:rsidRDefault="00642333">
            <w:pPr>
              <w:spacing w:after="0" w:line="240" w:lineRule="auto"/>
              <w:jc w:val="center"/>
              <w:rPr>
                <w:rFonts w:ascii="Times" w:eastAsia="Times New Roman" w:hAnsi="Times" w:cs="Times"/>
                <w:color w:val="000000"/>
              </w:rPr>
            </w:pPr>
            <w:r w:rsidRPr="00D94DFE">
              <w:rPr>
                <w:rFonts w:ascii="Times" w:eastAsia="Times New Roman" w:hAnsi="Times" w:cs="Times"/>
                <w:color w:val="000000"/>
              </w:rPr>
              <w:t>1</w:t>
            </w:r>
          </w:p>
        </w:tc>
        <w:tc>
          <w:tcPr>
            <w:tcW w:w="1611" w:type="dxa"/>
            <w:shd w:val="clear" w:color="auto" w:fill="F2F2F2" w:themeFill="background1" w:themeFillShade="F2"/>
            <w:vAlign w:val="center"/>
          </w:tcPr>
          <w:p w14:paraId="079D746C" w14:textId="5237AF48" w:rsidR="00642333" w:rsidRPr="00D94DFE" w:rsidRDefault="00642333">
            <w:pPr>
              <w:spacing w:after="0" w:line="240" w:lineRule="auto"/>
              <w:jc w:val="center"/>
              <w:rPr>
                <w:rFonts w:ascii="Times" w:eastAsia="Times New Roman" w:hAnsi="Times" w:cs="Times"/>
                <w:color w:val="000000"/>
              </w:rPr>
            </w:pPr>
            <w:r w:rsidRPr="00D94DFE">
              <w:rPr>
                <w:rFonts w:ascii="Times" w:eastAsia="Times New Roman" w:hAnsi="Times" w:cs="Times"/>
                <w:color w:val="000000" w:themeColor="text1"/>
              </w:rPr>
              <w:t>0.972 µg/µL</w:t>
            </w:r>
          </w:p>
        </w:tc>
        <w:tc>
          <w:tcPr>
            <w:tcW w:w="1359" w:type="dxa"/>
            <w:shd w:val="clear" w:color="auto" w:fill="F2F2F2" w:themeFill="background1" w:themeFillShade="F2"/>
            <w:vAlign w:val="center"/>
          </w:tcPr>
          <w:p w14:paraId="63ECFB55" w14:textId="1104FE53" w:rsidR="00642333" w:rsidRPr="00D94DFE" w:rsidRDefault="00642333">
            <w:pPr>
              <w:spacing w:after="0" w:line="240" w:lineRule="auto"/>
              <w:jc w:val="center"/>
              <w:rPr>
                <w:rFonts w:ascii="Times" w:eastAsia="Times New Roman" w:hAnsi="Times" w:cs="Times"/>
                <w:color w:val="000000"/>
              </w:rPr>
            </w:pPr>
          </w:p>
        </w:tc>
        <w:tc>
          <w:tcPr>
            <w:tcW w:w="1980" w:type="dxa"/>
            <w:shd w:val="clear" w:color="auto" w:fill="F2F2F2" w:themeFill="background1" w:themeFillShade="F2"/>
            <w:noWrap/>
            <w:vAlign w:val="center"/>
            <w:hideMark/>
          </w:tcPr>
          <w:p w14:paraId="1572CB44" w14:textId="4C569AEF" w:rsidR="00642333" w:rsidRPr="00D94DFE" w:rsidRDefault="00642333">
            <w:pPr>
              <w:spacing w:after="0" w:line="240" w:lineRule="auto"/>
              <w:jc w:val="center"/>
              <w:rPr>
                <w:rFonts w:ascii="Times" w:eastAsia="Times New Roman" w:hAnsi="Times" w:cs="Times"/>
                <w:color w:val="000000"/>
              </w:rPr>
            </w:pPr>
          </w:p>
        </w:tc>
      </w:tr>
    </w:tbl>
    <w:p w14:paraId="0219E484" w14:textId="297DCD13" w:rsidR="50B1D574" w:rsidRPr="00D94DFE" w:rsidRDefault="50B1D574"/>
    <w:p w14:paraId="4005FCA0" w14:textId="5634B976" w:rsidR="50B1D574" w:rsidRPr="00D94DFE" w:rsidRDefault="50B1D574"/>
    <w:p w14:paraId="59874E07" w14:textId="77D30574" w:rsidR="50B1D574" w:rsidRPr="00D94DFE" w:rsidRDefault="50B1D574"/>
    <w:p w14:paraId="5DB788F4" w14:textId="2B43DA88" w:rsidR="50B1D574" w:rsidRPr="00D94DFE" w:rsidRDefault="50B1D574"/>
    <w:p w14:paraId="35853FCB" w14:textId="4AE52C4C" w:rsidR="50B1D574" w:rsidRPr="00D94DFE" w:rsidRDefault="50B1D574"/>
    <w:p w14:paraId="6215EBBB" w14:textId="6F0F9E59" w:rsidR="50B1D574" w:rsidRPr="00D94DFE" w:rsidRDefault="50B1D574"/>
    <w:p w14:paraId="4062A290" w14:textId="7462A60D" w:rsidR="50B1D574" w:rsidRPr="00D94DFE" w:rsidRDefault="50B1D574"/>
    <w:p w14:paraId="60D4A125" w14:textId="388E2CB1" w:rsidR="00015308" w:rsidRPr="00D94DFE" w:rsidRDefault="00015308" w:rsidP="50B1D574">
      <w:pPr>
        <w:spacing w:line="240" w:lineRule="auto"/>
        <w:jc w:val="both"/>
        <w:rPr>
          <w:rFonts w:ascii="Times" w:hAnsi="Times" w:cs="Times"/>
          <w:b/>
          <w:bCs/>
          <w:lang w:val="en-GB" w:eastAsia="nl-NL"/>
        </w:rPr>
      </w:pPr>
    </w:p>
    <w:p w14:paraId="1D5A2E1E" w14:textId="77777777" w:rsidR="00E75BA1" w:rsidRPr="00D94DFE" w:rsidRDefault="00E75BA1">
      <w:pPr>
        <w:keepNext/>
        <w:spacing w:line="240" w:lineRule="auto"/>
        <w:jc w:val="both"/>
      </w:pPr>
      <w:r w:rsidRPr="00D94DFE">
        <w:rPr>
          <w:noProof/>
        </w:rPr>
        <w:lastRenderedPageBreak/>
        <w:drawing>
          <wp:inline distT="0" distB="0" distL="0" distR="0" wp14:anchorId="009D422C" wp14:editId="44765778">
            <wp:extent cx="5934076" cy="2324100"/>
            <wp:effectExtent l="0" t="0" r="952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pic:nvPicPr>
                  <pic:blipFill>
                    <a:blip r:embed="rId21">
                      <a:extLst>
                        <a:ext uri="{28A0092B-C50C-407E-A947-70E740481C1C}">
                          <a14:useLocalDpi xmlns:a14="http://schemas.microsoft.com/office/drawing/2010/main" val="0"/>
                        </a:ext>
                      </a:extLst>
                    </a:blip>
                    <a:stretch>
                      <a:fillRect/>
                    </a:stretch>
                  </pic:blipFill>
                  <pic:spPr>
                    <a:xfrm>
                      <a:off x="0" y="0"/>
                      <a:ext cx="5934076" cy="2324100"/>
                    </a:xfrm>
                    <a:prstGeom prst="rect">
                      <a:avLst/>
                    </a:prstGeom>
                  </pic:spPr>
                </pic:pic>
              </a:graphicData>
            </a:graphic>
          </wp:inline>
        </w:drawing>
      </w:r>
    </w:p>
    <w:p w14:paraId="0028DAF0" w14:textId="74885D90" w:rsidR="00146CE2" w:rsidRPr="00D94DFE" w:rsidRDefault="00E75BA1" w:rsidP="00814B90">
      <w:pPr>
        <w:pStyle w:val="Caption"/>
        <w:jc w:val="both"/>
      </w:pPr>
      <w:r w:rsidRPr="00D94DFE">
        <w:rPr>
          <w:rFonts w:ascii="Times" w:hAnsi="Times" w:cs="Times"/>
          <w:b/>
          <w:bCs/>
          <w:sz w:val="22"/>
          <w:szCs w:val="22"/>
        </w:rPr>
        <w:t>Figure S</w:t>
      </w:r>
      <w:r w:rsidRPr="00D94DFE">
        <w:rPr>
          <w:rFonts w:ascii="Times" w:hAnsi="Times" w:cs="Times"/>
          <w:b/>
          <w:bCs/>
          <w:sz w:val="22"/>
          <w:szCs w:val="22"/>
        </w:rPr>
        <w:fldChar w:fldCharType="begin"/>
      </w:r>
      <w:r w:rsidRPr="00D94DFE">
        <w:rPr>
          <w:rFonts w:ascii="Times" w:hAnsi="Times" w:cs="Times"/>
          <w:b/>
          <w:bCs/>
          <w:sz w:val="22"/>
          <w:szCs w:val="22"/>
        </w:rPr>
        <w:instrText xml:space="preserve"> SEQ Figure_S \* ARABIC </w:instrText>
      </w:r>
      <w:r w:rsidRPr="00D94DFE">
        <w:rPr>
          <w:rFonts w:ascii="Times" w:hAnsi="Times" w:cs="Times"/>
          <w:b/>
          <w:bCs/>
          <w:sz w:val="22"/>
          <w:szCs w:val="22"/>
        </w:rPr>
        <w:fldChar w:fldCharType="separate"/>
      </w:r>
      <w:r w:rsidR="00986312" w:rsidRPr="00D94DFE">
        <w:rPr>
          <w:rFonts w:ascii="Times" w:hAnsi="Times" w:cs="Times"/>
          <w:b/>
          <w:bCs/>
          <w:noProof/>
          <w:sz w:val="22"/>
          <w:szCs w:val="22"/>
        </w:rPr>
        <w:t>9</w:t>
      </w:r>
      <w:r w:rsidRPr="00D94DFE">
        <w:rPr>
          <w:rFonts w:ascii="Times" w:hAnsi="Times" w:cs="Times"/>
          <w:b/>
          <w:bCs/>
          <w:sz w:val="22"/>
          <w:szCs w:val="22"/>
        </w:rPr>
        <w:fldChar w:fldCharType="end"/>
      </w:r>
      <w:r w:rsidR="00146CE2" w:rsidRPr="00D94DFE">
        <w:rPr>
          <w:rFonts w:ascii="Times" w:hAnsi="Times" w:cs="Times"/>
          <w:b/>
          <w:bCs/>
          <w:sz w:val="22"/>
          <w:szCs w:val="22"/>
        </w:rPr>
        <w:t xml:space="preserve">. </w:t>
      </w:r>
      <w:r w:rsidR="00146CE2" w:rsidRPr="00D94DFE">
        <w:rPr>
          <w:rFonts w:ascii="Times" w:hAnsi="Times" w:cs="Times"/>
          <w:sz w:val="22"/>
          <w:szCs w:val="22"/>
        </w:rPr>
        <w:t xml:space="preserve">Calibration curves correlating concentrations of ATP, ADP, AMP and NADP species to values of HPLC peak area/injection volume for flow experiments: </w:t>
      </w:r>
      <w:r w:rsidR="00146CE2" w:rsidRPr="00D94DFE">
        <w:rPr>
          <w:rFonts w:ascii="Times" w:hAnsi="Times" w:cs="Times"/>
          <w:b/>
          <w:bCs/>
          <w:sz w:val="22"/>
          <w:szCs w:val="22"/>
        </w:rPr>
        <w:t>a</w:t>
      </w:r>
      <w:r w:rsidR="00146CE2" w:rsidRPr="00D94DFE">
        <w:rPr>
          <w:rFonts w:ascii="Times" w:hAnsi="Times" w:cs="Times"/>
          <w:sz w:val="22"/>
          <w:szCs w:val="22"/>
        </w:rPr>
        <w:t xml:space="preserve">) iteration 1 and </w:t>
      </w:r>
      <w:r w:rsidR="00146CE2" w:rsidRPr="00D94DFE">
        <w:rPr>
          <w:rFonts w:ascii="Times" w:hAnsi="Times" w:cs="Times"/>
          <w:b/>
          <w:bCs/>
          <w:sz w:val="22"/>
          <w:szCs w:val="22"/>
        </w:rPr>
        <w:t>b</w:t>
      </w:r>
      <w:r w:rsidR="00146CE2" w:rsidRPr="00D94DFE">
        <w:rPr>
          <w:rFonts w:ascii="Times" w:hAnsi="Times" w:cs="Times"/>
          <w:sz w:val="22"/>
          <w:szCs w:val="22"/>
        </w:rPr>
        <w:t>) iteration 2.</w:t>
      </w:r>
    </w:p>
    <w:p w14:paraId="583704BF" w14:textId="77561639" w:rsidR="00015308" w:rsidRPr="00D94DFE" w:rsidRDefault="00015308" w:rsidP="50B1D574">
      <w:pPr>
        <w:spacing w:line="240" w:lineRule="auto"/>
        <w:jc w:val="both"/>
        <w:rPr>
          <w:rFonts w:ascii="Times" w:hAnsi="Times" w:cs="Times"/>
          <w:lang w:val="en-GB" w:eastAsia="nl-NL"/>
        </w:rPr>
      </w:pPr>
      <w:r w:rsidRPr="00D94DFE">
        <w:rPr>
          <w:rFonts w:ascii="Times" w:hAnsi="Times" w:cs="Times"/>
          <w:b/>
          <w:bCs/>
          <w:lang w:val="en-GB" w:eastAsia="nl-NL"/>
        </w:rPr>
        <w:t xml:space="preserve">Figure </w:t>
      </w:r>
      <w:r w:rsidR="0059219E" w:rsidRPr="00D94DFE">
        <w:rPr>
          <w:rFonts w:ascii="Times" w:hAnsi="Times" w:cs="Times"/>
          <w:b/>
          <w:bCs/>
          <w:lang w:val="en-GB" w:eastAsia="nl-NL"/>
        </w:rPr>
        <w:t>3</w:t>
      </w:r>
      <w:r w:rsidRPr="00D94DFE">
        <w:rPr>
          <w:rFonts w:ascii="Times" w:hAnsi="Times" w:cs="Times"/>
          <w:lang w:val="en-GB" w:eastAsia="nl-NL"/>
        </w:rPr>
        <w:t xml:space="preserve"> of the main text shows the first and second iteration of the active learning process. For the first experiment, the algorithm takes over after 180 minutes. The first 180 minutes of the experiment were designed manually. Mainly verify that the experimental set-up works, and the results make sense (something which is hard to gauge when everything is perturbed). </w:t>
      </w:r>
      <w:r w:rsidRPr="00D94DFE">
        <w:rPr>
          <w:rFonts w:ascii="Times" w:hAnsi="Times" w:cs="Times"/>
          <w:b/>
          <w:bCs/>
          <w:lang w:val="en-GB" w:eastAsia="nl-NL"/>
        </w:rPr>
        <w:t>Figure S</w:t>
      </w:r>
      <w:r w:rsidR="00301E52" w:rsidRPr="00D94DFE">
        <w:rPr>
          <w:rFonts w:ascii="Times" w:hAnsi="Times" w:cs="Times"/>
          <w:b/>
          <w:bCs/>
          <w:lang w:val="en-GB" w:eastAsia="nl-NL"/>
        </w:rPr>
        <w:t>10</w:t>
      </w:r>
      <w:r w:rsidRPr="00D94DFE">
        <w:rPr>
          <w:rFonts w:ascii="Times" w:hAnsi="Times" w:cs="Times"/>
          <w:lang w:val="en-GB" w:eastAsia="nl-NL"/>
        </w:rPr>
        <w:t xml:space="preserve"> clarifies which part of the first optimally designed experiment was manually designed (up to minute 250). </w:t>
      </w:r>
    </w:p>
    <w:p w14:paraId="51BDFA56" w14:textId="77777777" w:rsidR="00015308" w:rsidRPr="00D94DFE" w:rsidRDefault="00015308" w:rsidP="00015308">
      <w:pPr>
        <w:spacing w:line="240" w:lineRule="auto"/>
        <w:jc w:val="center"/>
        <w:rPr>
          <w:rFonts w:ascii="Times" w:hAnsi="Times" w:cs="Times"/>
          <w:lang w:val="en-GB" w:eastAsia="nl-NL"/>
        </w:rPr>
      </w:pPr>
      <w:r w:rsidRPr="00D94DFE">
        <w:rPr>
          <w:rFonts w:ascii="Times" w:hAnsi="Times" w:cs="Times"/>
          <w:b/>
          <w:noProof/>
          <w:lang w:val="nl-NL" w:eastAsia="nl-NL"/>
        </w:rPr>
        <w:drawing>
          <wp:inline distT="0" distB="0" distL="0" distR="0" wp14:anchorId="2F1C4FCD" wp14:editId="6C2E2F6E">
            <wp:extent cx="3943350" cy="1838325"/>
            <wp:effectExtent l="0" t="0" r="0" b="9525"/>
            <wp:docPr id="10" name="Picture 10" descr="C:\Users\huckg\AppData\Local\Microsoft\Windows\INetCache\Content.Word\Angewandte S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C:\Users\huckg\AppData\Local\Microsoft\Windows\INetCache\Content.Word\Angewandte S10.pn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943350" cy="1838325"/>
                    </a:xfrm>
                    <a:prstGeom prst="rect">
                      <a:avLst/>
                    </a:prstGeom>
                    <a:noFill/>
                    <a:ln>
                      <a:noFill/>
                    </a:ln>
                  </pic:spPr>
                </pic:pic>
              </a:graphicData>
            </a:graphic>
          </wp:inline>
        </w:drawing>
      </w:r>
    </w:p>
    <w:p w14:paraId="0039A51D" w14:textId="53231B5E" w:rsidR="00015308" w:rsidRPr="00D94DFE" w:rsidRDefault="00AE358A" w:rsidP="50B1D574">
      <w:pPr>
        <w:pStyle w:val="Caption"/>
        <w:jc w:val="both"/>
        <w:rPr>
          <w:rFonts w:ascii="Times" w:hAnsi="Times" w:cs="Times"/>
          <w:i w:val="0"/>
          <w:iCs w:val="0"/>
          <w:color w:val="000000" w:themeColor="text1"/>
          <w:sz w:val="22"/>
          <w:szCs w:val="22"/>
          <w:lang w:val="en-GB" w:eastAsia="nl-NL"/>
        </w:rPr>
      </w:pPr>
      <w:bookmarkStart w:id="34" w:name="_Toc184298609"/>
      <w:bookmarkStart w:id="35" w:name="_Toc184298711"/>
      <w:r w:rsidRPr="00D94DFE">
        <w:rPr>
          <w:rFonts w:ascii="Times" w:hAnsi="Times" w:cs="Times"/>
          <w:b/>
          <w:bCs/>
          <w:sz w:val="22"/>
          <w:szCs w:val="22"/>
        </w:rPr>
        <w:t>Figure S</w:t>
      </w:r>
      <w:r w:rsidRPr="00D94DFE">
        <w:rPr>
          <w:rFonts w:ascii="Times" w:hAnsi="Times" w:cs="Times"/>
          <w:b/>
          <w:bCs/>
          <w:sz w:val="22"/>
          <w:szCs w:val="22"/>
        </w:rPr>
        <w:fldChar w:fldCharType="begin"/>
      </w:r>
      <w:r w:rsidRPr="00D94DFE">
        <w:rPr>
          <w:rFonts w:ascii="Times" w:hAnsi="Times" w:cs="Times"/>
          <w:b/>
          <w:bCs/>
          <w:sz w:val="22"/>
          <w:szCs w:val="22"/>
        </w:rPr>
        <w:instrText xml:space="preserve"> SEQ Figure_S \* ARABIC </w:instrText>
      </w:r>
      <w:r w:rsidRPr="00D94DFE">
        <w:rPr>
          <w:rFonts w:ascii="Times" w:hAnsi="Times" w:cs="Times"/>
          <w:b/>
          <w:bCs/>
          <w:sz w:val="22"/>
          <w:szCs w:val="22"/>
        </w:rPr>
        <w:fldChar w:fldCharType="separate"/>
      </w:r>
      <w:r w:rsidR="00986312" w:rsidRPr="00D94DFE">
        <w:rPr>
          <w:rFonts w:ascii="Times" w:hAnsi="Times" w:cs="Times"/>
          <w:b/>
          <w:bCs/>
          <w:noProof/>
          <w:sz w:val="22"/>
          <w:szCs w:val="22"/>
        </w:rPr>
        <w:t>10</w:t>
      </w:r>
      <w:r w:rsidRPr="00D94DFE">
        <w:rPr>
          <w:rFonts w:ascii="Times" w:hAnsi="Times" w:cs="Times"/>
          <w:b/>
          <w:bCs/>
          <w:sz w:val="22"/>
          <w:szCs w:val="22"/>
        </w:rPr>
        <w:fldChar w:fldCharType="end"/>
      </w:r>
      <w:r w:rsidRPr="00D94DFE">
        <w:rPr>
          <w:rFonts w:ascii="Times" w:hAnsi="Times" w:cs="Times"/>
          <w:b/>
          <w:bCs/>
          <w:sz w:val="22"/>
          <w:szCs w:val="22"/>
        </w:rPr>
        <w:t>.</w:t>
      </w:r>
      <w:r w:rsidR="00015308" w:rsidRPr="00D94DFE">
        <w:rPr>
          <w:rFonts w:ascii="Times" w:hAnsi="Times" w:cs="Times"/>
          <w:color w:val="000000" w:themeColor="text1"/>
          <w:sz w:val="22"/>
          <w:szCs w:val="22"/>
          <w:lang w:val="en-GB" w:eastAsia="nl-NL"/>
        </w:rPr>
        <w:t>Shows the manually designed 250 minutes of the first iteration of the active learning workflow. This part of the experiment was not designed by the algorithm. Its output serves as a human interpretable time course with which we can ascertain if the experimental set-up behaves as expected. For example, at minute 150 we spike ATP, in the ATP measurement we indeed observe an increase from thereon.</w:t>
      </w:r>
      <w:bookmarkEnd w:id="34"/>
      <w:bookmarkEnd w:id="35"/>
    </w:p>
    <w:p w14:paraId="3E800448" w14:textId="77777777" w:rsidR="00015308" w:rsidRPr="00D94DFE" w:rsidRDefault="00015308" w:rsidP="00015308">
      <w:pPr>
        <w:spacing w:line="240" w:lineRule="auto"/>
        <w:jc w:val="both"/>
        <w:rPr>
          <w:rFonts w:ascii="Times" w:hAnsi="Times" w:cs="Times"/>
          <w:lang w:val="en-GB" w:eastAsia="nl-NL"/>
        </w:rPr>
      </w:pPr>
      <w:r w:rsidRPr="00D94DFE">
        <w:rPr>
          <w:rFonts w:ascii="Times" w:hAnsi="Times" w:cs="Times"/>
          <w:noProof/>
          <w:lang w:val="en-GB" w:eastAsia="nl-NL"/>
        </w:rPr>
        <w:lastRenderedPageBreak/>
        <w:drawing>
          <wp:inline distT="0" distB="0" distL="0" distR="0" wp14:anchorId="42DE857F" wp14:editId="4A2B1D59">
            <wp:extent cx="5941060" cy="2334895"/>
            <wp:effectExtent l="0" t="0" r="2540" b="8255"/>
            <wp:docPr id="740164948" name="Picture 1" descr="A screen 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0164948" name="Picture 1" descr="A screen shot of a graph&#10;&#10;Description automatically generated"/>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941060" cy="2334895"/>
                    </a:xfrm>
                    <a:prstGeom prst="rect">
                      <a:avLst/>
                    </a:prstGeom>
                    <a:noFill/>
                    <a:ln>
                      <a:noFill/>
                    </a:ln>
                  </pic:spPr>
                </pic:pic>
              </a:graphicData>
            </a:graphic>
          </wp:inline>
        </w:drawing>
      </w:r>
    </w:p>
    <w:p w14:paraId="50310138" w14:textId="3BFE50E2" w:rsidR="00015308" w:rsidRPr="00D94DFE" w:rsidRDefault="00AE358A" w:rsidP="50B1D574">
      <w:pPr>
        <w:pStyle w:val="Caption"/>
        <w:rPr>
          <w:rFonts w:ascii="Times" w:hAnsi="Times" w:cs="Times"/>
          <w:color w:val="000000" w:themeColor="text1"/>
          <w:sz w:val="22"/>
          <w:szCs w:val="22"/>
          <w:lang w:val="en-GB" w:eastAsia="nl-NL"/>
        </w:rPr>
      </w:pPr>
      <w:bookmarkStart w:id="36" w:name="_Toc184298610"/>
      <w:bookmarkStart w:id="37" w:name="_Toc184298712"/>
      <w:r w:rsidRPr="00D94DFE">
        <w:rPr>
          <w:rFonts w:ascii="Times" w:hAnsi="Times" w:cs="Times"/>
          <w:b/>
          <w:bCs/>
          <w:sz w:val="22"/>
          <w:szCs w:val="22"/>
        </w:rPr>
        <w:t>Figure S</w:t>
      </w:r>
      <w:r w:rsidRPr="00D94DFE">
        <w:rPr>
          <w:rFonts w:ascii="Times" w:hAnsi="Times" w:cs="Times"/>
          <w:b/>
          <w:bCs/>
          <w:sz w:val="22"/>
          <w:szCs w:val="22"/>
        </w:rPr>
        <w:fldChar w:fldCharType="begin"/>
      </w:r>
      <w:r w:rsidRPr="00D94DFE">
        <w:rPr>
          <w:rFonts w:ascii="Times" w:hAnsi="Times" w:cs="Times"/>
          <w:b/>
          <w:bCs/>
          <w:sz w:val="22"/>
          <w:szCs w:val="22"/>
        </w:rPr>
        <w:instrText xml:space="preserve"> SEQ Figure_S \* ARABIC </w:instrText>
      </w:r>
      <w:r w:rsidRPr="00D94DFE">
        <w:rPr>
          <w:rFonts w:ascii="Times" w:hAnsi="Times" w:cs="Times"/>
          <w:b/>
          <w:bCs/>
          <w:sz w:val="22"/>
          <w:szCs w:val="22"/>
        </w:rPr>
        <w:fldChar w:fldCharType="separate"/>
      </w:r>
      <w:r w:rsidR="00986312" w:rsidRPr="00D94DFE">
        <w:rPr>
          <w:rFonts w:ascii="Times" w:hAnsi="Times" w:cs="Times"/>
          <w:b/>
          <w:bCs/>
          <w:noProof/>
          <w:sz w:val="22"/>
          <w:szCs w:val="22"/>
        </w:rPr>
        <w:t>11</w:t>
      </w:r>
      <w:r w:rsidRPr="00D94DFE">
        <w:rPr>
          <w:rFonts w:ascii="Times" w:hAnsi="Times" w:cs="Times"/>
          <w:b/>
          <w:bCs/>
          <w:sz w:val="22"/>
          <w:szCs w:val="22"/>
        </w:rPr>
        <w:fldChar w:fldCharType="end"/>
      </w:r>
      <w:r w:rsidRPr="00D94DFE">
        <w:rPr>
          <w:rFonts w:ascii="Times" w:hAnsi="Times" w:cs="Times"/>
          <w:b/>
          <w:bCs/>
          <w:color w:val="000000" w:themeColor="text1"/>
          <w:sz w:val="22"/>
          <w:szCs w:val="22"/>
          <w:lang w:val="en-GB" w:eastAsia="nl-NL"/>
        </w:rPr>
        <w:t>.</w:t>
      </w:r>
      <w:r w:rsidR="00015308" w:rsidRPr="00D94DFE">
        <w:rPr>
          <w:rFonts w:ascii="Times" w:hAnsi="Times" w:cs="Times"/>
          <w:color w:val="000000" w:themeColor="text1"/>
          <w:sz w:val="22"/>
          <w:szCs w:val="22"/>
          <w:lang w:val="en-GB" w:eastAsia="nl-NL"/>
        </w:rPr>
        <w:t xml:space="preserve"> The relative concentration of the enzymes inside the reactor over time, Iteration 1 (</w:t>
      </w:r>
      <w:r w:rsidR="00015308" w:rsidRPr="00D94DFE">
        <w:rPr>
          <w:rFonts w:ascii="Times" w:hAnsi="Times" w:cs="Times"/>
          <w:b/>
          <w:bCs/>
          <w:color w:val="000000" w:themeColor="text1"/>
          <w:sz w:val="22"/>
          <w:szCs w:val="22"/>
          <w:lang w:val="en-GB" w:eastAsia="nl-NL"/>
        </w:rPr>
        <w:t>a</w:t>
      </w:r>
      <w:r w:rsidR="00015308" w:rsidRPr="00D94DFE">
        <w:rPr>
          <w:rFonts w:ascii="Times" w:hAnsi="Times" w:cs="Times"/>
          <w:color w:val="000000" w:themeColor="text1"/>
          <w:sz w:val="22"/>
          <w:szCs w:val="22"/>
          <w:lang w:val="en-GB" w:eastAsia="nl-NL"/>
        </w:rPr>
        <w:t>) has a manually designed part (0-220 minutes). Second iteration of the OED workflow (</w:t>
      </w:r>
      <w:r w:rsidR="00015308" w:rsidRPr="00D94DFE">
        <w:rPr>
          <w:rFonts w:ascii="Times" w:hAnsi="Times" w:cs="Times"/>
          <w:b/>
          <w:bCs/>
          <w:color w:val="000000" w:themeColor="text1"/>
          <w:sz w:val="22"/>
          <w:szCs w:val="22"/>
          <w:lang w:val="en-GB" w:eastAsia="nl-NL"/>
        </w:rPr>
        <w:t>b</w:t>
      </w:r>
      <w:r w:rsidR="00015308" w:rsidRPr="00D94DFE">
        <w:rPr>
          <w:rFonts w:ascii="Times" w:hAnsi="Times" w:cs="Times"/>
          <w:color w:val="000000" w:themeColor="text1"/>
          <w:sz w:val="22"/>
          <w:szCs w:val="22"/>
          <w:lang w:val="en-GB" w:eastAsia="nl-NL"/>
        </w:rPr>
        <w:t>).</w:t>
      </w:r>
      <w:bookmarkEnd w:id="36"/>
      <w:bookmarkEnd w:id="37"/>
      <w:r w:rsidR="00015308" w:rsidRPr="00D94DFE">
        <w:rPr>
          <w:rFonts w:ascii="Times" w:hAnsi="Times" w:cs="Times"/>
          <w:color w:val="000000" w:themeColor="text1"/>
          <w:sz w:val="22"/>
          <w:szCs w:val="22"/>
          <w:lang w:val="en-GB" w:eastAsia="nl-NL"/>
        </w:rPr>
        <w:t xml:space="preserve"> </w:t>
      </w:r>
    </w:p>
    <w:p w14:paraId="03089904" w14:textId="197B401A" w:rsidR="00015308" w:rsidRPr="00D94DFE" w:rsidRDefault="00015308" w:rsidP="00015308">
      <w:pPr>
        <w:spacing w:line="240" w:lineRule="auto"/>
        <w:jc w:val="both"/>
        <w:rPr>
          <w:rFonts w:ascii="Times" w:hAnsi="Times" w:cs="Times"/>
          <w:lang w:val="en-GB" w:eastAsia="nl-NL"/>
        </w:rPr>
      </w:pPr>
      <w:r w:rsidRPr="00D94DFE">
        <w:rPr>
          <w:rFonts w:ascii="Times" w:hAnsi="Times" w:cs="Times"/>
          <w:lang w:val="en-GB" w:eastAsia="nl-NL"/>
        </w:rPr>
        <w:t xml:space="preserve">Finally </w:t>
      </w:r>
      <w:r w:rsidRPr="00D94DFE">
        <w:rPr>
          <w:rFonts w:ascii="Times" w:hAnsi="Times" w:cs="Times"/>
          <w:b/>
          <w:bCs/>
          <w:lang w:val="en-GB" w:eastAsia="nl-NL"/>
        </w:rPr>
        <w:t>Figure S</w:t>
      </w:r>
      <w:r w:rsidR="0096450D" w:rsidRPr="00D94DFE">
        <w:rPr>
          <w:rFonts w:ascii="Times" w:hAnsi="Times" w:cs="Times"/>
          <w:b/>
          <w:bCs/>
          <w:lang w:val="en-GB" w:eastAsia="nl-NL"/>
        </w:rPr>
        <w:t>1</w:t>
      </w:r>
      <w:r w:rsidR="00301E52" w:rsidRPr="00D94DFE">
        <w:rPr>
          <w:rFonts w:ascii="Times" w:hAnsi="Times" w:cs="Times"/>
          <w:b/>
          <w:bCs/>
          <w:lang w:val="en-GB" w:eastAsia="nl-NL"/>
        </w:rPr>
        <w:t>1</w:t>
      </w:r>
      <w:r w:rsidRPr="00D94DFE">
        <w:rPr>
          <w:rFonts w:ascii="Times" w:hAnsi="Times" w:cs="Times"/>
          <w:lang w:val="en-GB" w:eastAsia="nl-NL"/>
        </w:rPr>
        <w:t xml:space="preserve"> highlights the nonlinear nature of the inputs by plotting the concentrations of the enzymes themselves over time. This is a more intuitive representation, although the model optimizes the parameters that control the flow rate, that reflects the changing enzyme concentrations inside the reactor over time (note the concentrations are normalized). </w:t>
      </w:r>
    </w:p>
    <w:p w14:paraId="7BE2CF7E" w14:textId="35791F4F" w:rsidR="00015308" w:rsidRPr="00D94DFE" w:rsidRDefault="00015308" w:rsidP="00015308">
      <w:pPr>
        <w:spacing w:line="240" w:lineRule="auto"/>
        <w:jc w:val="both"/>
        <w:rPr>
          <w:rFonts w:ascii="Times" w:hAnsi="Times" w:cs="Times"/>
          <w:lang w:val="en-GB" w:eastAsia="nl-NL"/>
        </w:rPr>
      </w:pPr>
      <w:r w:rsidRPr="00D94DFE">
        <w:rPr>
          <w:rFonts w:ascii="Times" w:hAnsi="Times" w:cs="Times"/>
          <w:b/>
          <w:bCs/>
          <w:lang w:val="en-GB" w:eastAsia="nl-NL"/>
        </w:rPr>
        <w:t>Figure S1</w:t>
      </w:r>
      <w:r w:rsidR="00301E52" w:rsidRPr="00D94DFE">
        <w:rPr>
          <w:rFonts w:ascii="Times" w:hAnsi="Times" w:cs="Times"/>
          <w:b/>
          <w:bCs/>
          <w:lang w:val="en-GB" w:eastAsia="nl-NL"/>
        </w:rPr>
        <w:t>2</w:t>
      </w:r>
      <w:r w:rsidRPr="00D94DFE">
        <w:rPr>
          <w:rFonts w:ascii="Times" w:hAnsi="Times" w:cs="Times"/>
          <w:lang w:val="en-GB" w:eastAsia="nl-NL"/>
        </w:rPr>
        <w:t xml:space="preserve"> shows the results of the trained model on the first OED iteration</w:t>
      </w:r>
      <w:r w:rsidR="00A27528" w:rsidRPr="00D94DFE">
        <w:rPr>
          <w:rFonts w:ascii="Times" w:hAnsi="Times" w:cs="Times"/>
          <w:lang w:val="en-GB" w:eastAsia="nl-NL"/>
        </w:rPr>
        <w:t xml:space="preserve"> akin to the main text but includes goodness of fit bar plot</w:t>
      </w:r>
      <w:r w:rsidRPr="00D94DFE">
        <w:rPr>
          <w:rFonts w:ascii="Times" w:hAnsi="Times" w:cs="Times"/>
          <w:lang w:val="en-GB" w:eastAsia="nl-NL"/>
        </w:rPr>
        <w:t xml:space="preserve"> (</w:t>
      </w:r>
      <w:r w:rsidRPr="00D94DFE">
        <w:rPr>
          <w:rFonts w:ascii="Times" w:hAnsi="Times" w:cs="Times"/>
          <w:b/>
          <w:bCs/>
          <w:lang w:val="en-GB" w:eastAsia="nl-NL"/>
        </w:rPr>
        <w:t>Figure S1</w:t>
      </w:r>
      <w:r w:rsidR="00301E52" w:rsidRPr="00D94DFE">
        <w:rPr>
          <w:rFonts w:ascii="Times" w:hAnsi="Times" w:cs="Times"/>
          <w:b/>
          <w:bCs/>
          <w:lang w:val="en-GB" w:eastAsia="nl-NL"/>
        </w:rPr>
        <w:t>2</w:t>
      </w:r>
      <w:r w:rsidR="00A27528" w:rsidRPr="00D94DFE">
        <w:rPr>
          <w:rFonts w:ascii="Times" w:hAnsi="Times" w:cs="Times"/>
          <w:b/>
          <w:bCs/>
          <w:lang w:val="en-GB" w:eastAsia="nl-NL"/>
        </w:rPr>
        <w:t xml:space="preserve">c) </w:t>
      </w:r>
      <w:r w:rsidRPr="00D94DFE">
        <w:rPr>
          <w:rFonts w:ascii="Times" w:hAnsi="Times" w:cs="Times"/>
          <w:lang w:val="en-GB" w:eastAsia="nl-NL"/>
        </w:rPr>
        <w:t>The model fits the input metabolites remarkably well</w:t>
      </w:r>
      <w:r w:rsidR="00A27528" w:rsidRPr="00D94DFE">
        <w:rPr>
          <w:rFonts w:ascii="Times" w:hAnsi="Times" w:cs="Times"/>
          <w:lang w:val="en-GB" w:eastAsia="nl-NL"/>
        </w:rPr>
        <w:t xml:space="preserve"> for such a complex experiment</w:t>
      </w:r>
      <w:r w:rsidRPr="00D94DFE">
        <w:rPr>
          <w:rFonts w:ascii="Times" w:hAnsi="Times" w:cs="Times"/>
          <w:lang w:val="en-GB" w:eastAsia="nl-NL"/>
        </w:rPr>
        <w:t xml:space="preserve">. ADP is also appropriately mapped by the model. For AMP some of the minor fluctuations are not a perfect quantitative match (qualitatively it does, </w:t>
      </w:r>
      <w:r w:rsidRPr="00D94DFE">
        <w:rPr>
          <w:rFonts w:ascii="Times" w:hAnsi="Times" w:cs="Times"/>
          <w:b/>
          <w:bCs/>
          <w:lang w:val="en-GB" w:eastAsia="nl-NL"/>
        </w:rPr>
        <w:t>Figure S1</w:t>
      </w:r>
      <w:r w:rsidR="00301E52" w:rsidRPr="00D94DFE">
        <w:rPr>
          <w:rFonts w:ascii="Times" w:hAnsi="Times" w:cs="Times"/>
          <w:b/>
          <w:bCs/>
          <w:lang w:val="en-GB" w:eastAsia="nl-NL"/>
        </w:rPr>
        <w:t>2</w:t>
      </w:r>
      <w:r w:rsidRPr="00D94DFE">
        <w:rPr>
          <w:rFonts w:ascii="Times" w:hAnsi="Times" w:cs="Times"/>
          <w:b/>
          <w:bCs/>
          <w:lang w:val="en-GB" w:eastAsia="nl-NL"/>
        </w:rPr>
        <w:t>a</w:t>
      </w:r>
      <w:r w:rsidRPr="00D94DFE">
        <w:rPr>
          <w:rFonts w:ascii="Times" w:hAnsi="Times" w:cs="Times"/>
          <w:lang w:val="en-GB" w:eastAsia="nl-NL"/>
        </w:rPr>
        <w:t>), as if it cannot keep up with the rapid fluctuations introduced by the inflow profile. This already hints at additional regulatory interactions that affect the flux</w:t>
      </w:r>
      <w:r w:rsidR="00A27528" w:rsidRPr="00D94DFE">
        <w:rPr>
          <w:rFonts w:ascii="Times" w:hAnsi="Times" w:cs="Times"/>
          <w:lang w:val="en-GB" w:eastAsia="nl-NL"/>
        </w:rPr>
        <w:t xml:space="preserve"> as indicated by the in silico analysis</w:t>
      </w:r>
      <w:r w:rsidR="00377458" w:rsidRPr="00D94DFE">
        <w:rPr>
          <w:rFonts w:ascii="Times" w:hAnsi="Times" w:cs="Times"/>
          <w:lang w:val="en-GB" w:eastAsia="nl-NL"/>
        </w:rPr>
        <w:t>,</w:t>
      </w:r>
      <w:r w:rsidR="00A27528" w:rsidRPr="00D94DFE">
        <w:rPr>
          <w:rFonts w:ascii="Times" w:hAnsi="Times" w:cs="Times"/>
          <w:lang w:val="en-GB" w:eastAsia="nl-NL"/>
        </w:rPr>
        <w:t xml:space="preserve"> should the model not map onto the data perfectly</w:t>
      </w:r>
      <w:r w:rsidRPr="00D94DFE">
        <w:rPr>
          <w:rFonts w:ascii="Times" w:hAnsi="Times" w:cs="Times"/>
          <w:b/>
          <w:bCs/>
          <w:lang w:val="en-GB" w:eastAsia="nl-NL"/>
        </w:rPr>
        <w:t xml:space="preserve">. Figure </w:t>
      </w:r>
      <w:r w:rsidR="00301E52" w:rsidRPr="00D94DFE">
        <w:rPr>
          <w:rFonts w:ascii="Times" w:hAnsi="Times" w:cs="Times"/>
          <w:b/>
          <w:bCs/>
          <w:lang w:val="en-GB" w:eastAsia="nl-NL"/>
        </w:rPr>
        <w:t xml:space="preserve">S13 </w:t>
      </w:r>
      <w:r w:rsidRPr="00D94DFE">
        <w:rPr>
          <w:rFonts w:ascii="Times" w:hAnsi="Times" w:cs="Times"/>
          <w:lang w:val="en-GB" w:eastAsia="nl-NL"/>
        </w:rPr>
        <w:t>shows that the overall R</w:t>
      </w:r>
      <w:r w:rsidRPr="00D94DFE">
        <w:rPr>
          <w:rFonts w:ascii="Times" w:hAnsi="Times" w:cs="Times"/>
          <w:vertAlign w:val="superscript"/>
          <w:lang w:val="en-GB" w:eastAsia="nl-NL"/>
        </w:rPr>
        <w:t>2</w:t>
      </w:r>
      <w:r w:rsidRPr="00D94DFE">
        <w:rPr>
          <w:rFonts w:ascii="Times" w:hAnsi="Times" w:cs="Times"/>
          <w:lang w:val="en-GB" w:eastAsia="nl-NL"/>
        </w:rPr>
        <w:t xml:space="preserve"> value of the fit is 0.77 (3 outliers for ATP)</w:t>
      </w:r>
      <w:r w:rsidR="00A27528" w:rsidRPr="00D94DFE">
        <w:rPr>
          <w:rFonts w:ascii="Times" w:hAnsi="Times" w:cs="Times"/>
          <w:lang w:val="en-GB" w:eastAsia="nl-NL"/>
        </w:rPr>
        <w:t xml:space="preserve"> and 0.892 for the test of the model</w:t>
      </w:r>
      <w:r w:rsidRPr="00D94DFE">
        <w:rPr>
          <w:rFonts w:ascii="Times" w:hAnsi="Times" w:cs="Times"/>
          <w:lang w:val="en-GB" w:eastAsia="nl-NL"/>
        </w:rPr>
        <w:t>.</w:t>
      </w:r>
    </w:p>
    <w:p w14:paraId="473F18F3" w14:textId="77777777" w:rsidR="00015308" w:rsidRPr="00D94DFE" w:rsidRDefault="00015308" w:rsidP="00015308">
      <w:pPr>
        <w:spacing w:line="240" w:lineRule="auto"/>
        <w:jc w:val="center"/>
        <w:rPr>
          <w:rFonts w:ascii="Times" w:hAnsi="Times" w:cs="Times"/>
          <w:lang w:val="en-GB" w:eastAsia="nl-NL"/>
        </w:rPr>
      </w:pPr>
      <w:r w:rsidRPr="00D94DFE">
        <w:rPr>
          <w:rFonts w:ascii="Times" w:hAnsi="Times" w:cs="Times"/>
          <w:noProof/>
          <w:color w:val="156082" w:themeColor="accent1"/>
          <w:sz w:val="20"/>
          <w:lang w:val="nl-NL" w:eastAsia="nl-NL"/>
        </w:rPr>
        <w:lastRenderedPageBreak/>
        <w:drawing>
          <wp:inline distT="0" distB="0" distL="0" distR="0" wp14:anchorId="37255AB2" wp14:editId="2F154132">
            <wp:extent cx="4192054" cy="4244454"/>
            <wp:effectExtent l="0" t="0" r="0" b="3810"/>
            <wp:docPr id="8" name="Picture 8" descr="C:\Users\huckg\AppData\Local\Microsoft\Windows\INetCache\Content.Word\Figure s7 a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C:\Users\huckg\AppData\Local\Microsoft\Windows\INetCache\Content.Word\Figure s7 ang.png"/>
                    <pic:cNvPicPr>
                      <a:picLocks noChangeAspect="1" noChangeArrowheads="1"/>
                    </pic:cNvPicPr>
                  </pic:nvPicPr>
                  <pic:blipFill rotWithShape="1">
                    <a:blip r:embed="rId24">
                      <a:extLst>
                        <a:ext uri="{28A0092B-C50C-407E-A947-70E740481C1C}">
                          <a14:useLocalDpi xmlns:a14="http://schemas.microsoft.com/office/drawing/2010/main" val="0"/>
                        </a:ext>
                      </a:extLst>
                    </a:blip>
                    <a:srcRect t="3005" b="619"/>
                    <a:stretch/>
                  </pic:blipFill>
                  <pic:spPr bwMode="auto">
                    <a:xfrm>
                      <a:off x="0" y="0"/>
                      <a:ext cx="4276446" cy="4329901"/>
                    </a:xfrm>
                    <a:prstGeom prst="rect">
                      <a:avLst/>
                    </a:prstGeom>
                    <a:noFill/>
                    <a:ln>
                      <a:noFill/>
                    </a:ln>
                    <a:extLst>
                      <a:ext uri="{53640926-AAD7-44D8-BBD7-CCE9431645EC}">
                        <a14:shadowObscured xmlns:a14="http://schemas.microsoft.com/office/drawing/2010/main"/>
                      </a:ext>
                    </a:extLst>
                  </pic:spPr>
                </pic:pic>
              </a:graphicData>
            </a:graphic>
          </wp:inline>
        </w:drawing>
      </w:r>
    </w:p>
    <w:p w14:paraId="5AACFCB7" w14:textId="7115CB16" w:rsidR="00015308" w:rsidRPr="00D94DFE" w:rsidRDefault="00D80AA5">
      <w:pPr>
        <w:pStyle w:val="Caption"/>
        <w:jc w:val="both"/>
        <w:rPr>
          <w:rFonts w:ascii="Times" w:hAnsi="Times" w:cs="Times"/>
          <w:noProof/>
          <w:color w:val="000000" w:themeColor="text1"/>
          <w:sz w:val="22"/>
          <w:szCs w:val="22"/>
          <w:lang w:val="en-GB" w:eastAsia="nl-NL"/>
        </w:rPr>
      </w:pPr>
      <w:bookmarkStart w:id="38" w:name="_Toc184298611"/>
      <w:bookmarkStart w:id="39" w:name="_Toc184298713"/>
      <w:r w:rsidRPr="00D94DFE">
        <w:rPr>
          <w:rFonts w:ascii="Times" w:hAnsi="Times" w:cs="Times"/>
          <w:b/>
          <w:bCs/>
          <w:sz w:val="22"/>
          <w:szCs w:val="22"/>
        </w:rPr>
        <w:t>Figure S</w:t>
      </w:r>
      <w:r w:rsidRPr="00D94DFE">
        <w:rPr>
          <w:rFonts w:ascii="Times" w:hAnsi="Times" w:cs="Times"/>
          <w:b/>
          <w:bCs/>
          <w:sz w:val="22"/>
          <w:szCs w:val="22"/>
        </w:rPr>
        <w:fldChar w:fldCharType="begin"/>
      </w:r>
      <w:r w:rsidRPr="00D94DFE">
        <w:rPr>
          <w:rFonts w:ascii="Times" w:hAnsi="Times" w:cs="Times"/>
          <w:b/>
          <w:bCs/>
          <w:sz w:val="22"/>
          <w:szCs w:val="22"/>
        </w:rPr>
        <w:instrText xml:space="preserve"> SEQ Figure_S \* ARABIC </w:instrText>
      </w:r>
      <w:r w:rsidRPr="00D94DFE">
        <w:rPr>
          <w:rFonts w:ascii="Times" w:hAnsi="Times" w:cs="Times"/>
          <w:b/>
          <w:bCs/>
          <w:sz w:val="22"/>
          <w:szCs w:val="22"/>
        </w:rPr>
        <w:fldChar w:fldCharType="separate"/>
      </w:r>
      <w:r w:rsidR="00986312" w:rsidRPr="00D94DFE">
        <w:rPr>
          <w:rFonts w:ascii="Times" w:hAnsi="Times" w:cs="Times"/>
          <w:b/>
          <w:bCs/>
          <w:noProof/>
          <w:sz w:val="22"/>
          <w:szCs w:val="22"/>
        </w:rPr>
        <w:t>12</w:t>
      </w:r>
      <w:r w:rsidRPr="00D94DFE">
        <w:rPr>
          <w:rFonts w:ascii="Times" w:hAnsi="Times" w:cs="Times"/>
          <w:b/>
          <w:bCs/>
          <w:sz w:val="22"/>
          <w:szCs w:val="22"/>
        </w:rPr>
        <w:fldChar w:fldCharType="end"/>
      </w:r>
      <w:r w:rsidRPr="00D94DFE">
        <w:rPr>
          <w:rFonts w:ascii="Times" w:hAnsi="Times" w:cs="Times"/>
          <w:b/>
          <w:bCs/>
          <w:sz w:val="22"/>
          <w:szCs w:val="22"/>
        </w:rPr>
        <w:t>.</w:t>
      </w:r>
      <w:r w:rsidRPr="00D94DFE">
        <w:rPr>
          <w:sz w:val="22"/>
          <w:szCs w:val="22"/>
        </w:rPr>
        <w:t xml:space="preserve"> </w:t>
      </w:r>
      <w:r w:rsidR="00015308" w:rsidRPr="00D94DFE">
        <w:rPr>
          <w:rFonts w:ascii="Times" w:hAnsi="Times" w:cs="Times"/>
          <w:color w:val="000000" w:themeColor="text1"/>
          <w:sz w:val="22"/>
          <w:szCs w:val="22"/>
          <w:lang w:val="en-GB" w:eastAsia="nl-NL"/>
        </w:rPr>
        <w:t xml:space="preserve">Overview of the fit of the data to the first iteration of the active learning workflow. </w:t>
      </w:r>
      <w:r w:rsidR="00015308" w:rsidRPr="00D94DFE">
        <w:rPr>
          <w:rFonts w:ascii="Times" w:hAnsi="Times" w:cs="Times"/>
          <w:b/>
          <w:bCs/>
          <w:color w:val="000000" w:themeColor="text1"/>
          <w:sz w:val="22"/>
          <w:szCs w:val="22"/>
          <w:lang w:val="en-GB" w:eastAsia="nl-NL"/>
        </w:rPr>
        <w:t>a</w:t>
      </w:r>
      <w:r w:rsidR="00015308" w:rsidRPr="00D94DFE">
        <w:rPr>
          <w:rFonts w:ascii="Times" w:hAnsi="Times" w:cs="Times"/>
          <w:color w:val="000000" w:themeColor="text1"/>
          <w:sz w:val="22"/>
          <w:szCs w:val="22"/>
          <w:lang w:val="en-GB" w:eastAsia="nl-NL"/>
        </w:rPr>
        <w:t xml:space="preserve">) Shows the fit of the individual observables to the data. </w:t>
      </w:r>
      <w:r w:rsidR="00015308" w:rsidRPr="00D94DFE">
        <w:rPr>
          <w:rFonts w:ascii="Times" w:hAnsi="Times" w:cs="Times"/>
          <w:b/>
          <w:bCs/>
          <w:color w:val="000000" w:themeColor="text1"/>
          <w:sz w:val="22"/>
          <w:szCs w:val="22"/>
          <w:lang w:val="en-GB" w:eastAsia="nl-NL"/>
        </w:rPr>
        <w:t>b</w:t>
      </w:r>
      <w:r w:rsidR="00015308" w:rsidRPr="00D94DFE">
        <w:rPr>
          <w:rFonts w:ascii="Times" w:hAnsi="Times" w:cs="Times"/>
          <w:color w:val="000000" w:themeColor="text1"/>
          <w:sz w:val="22"/>
          <w:szCs w:val="22"/>
          <w:lang w:val="en-GB" w:eastAsia="nl-NL"/>
        </w:rPr>
        <w:t xml:space="preserve">) Summarizes the data as relative to one another. </w:t>
      </w:r>
      <w:r w:rsidR="00015308" w:rsidRPr="00D94DFE">
        <w:rPr>
          <w:rFonts w:ascii="Times" w:hAnsi="Times" w:cs="Times"/>
          <w:b/>
          <w:bCs/>
          <w:color w:val="000000" w:themeColor="text1"/>
          <w:sz w:val="22"/>
          <w:szCs w:val="22"/>
          <w:lang w:val="en-GB" w:eastAsia="nl-NL"/>
        </w:rPr>
        <w:t>c</w:t>
      </w:r>
      <w:r w:rsidR="00015308" w:rsidRPr="00D94DFE">
        <w:rPr>
          <w:rFonts w:ascii="Times" w:hAnsi="Times" w:cs="Times"/>
          <w:color w:val="000000" w:themeColor="text1"/>
          <w:sz w:val="22"/>
          <w:szCs w:val="22"/>
          <w:lang w:val="en-GB" w:eastAsia="nl-NL"/>
        </w:rPr>
        <w:t>) Shows the goodness of fit of the model (defined as the square root of the least squares estimates). Note that the mechanistic model cannot track all the changes observe in the data for AMP. Indicating its structure is not fast enough to track the constantly changing environment.</w:t>
      </w:r>
      <w:bookmarkEnd w:id="38"/>
      <w:bookmarkEnd w:id="39"/>
      <w:r w:rsidR="00015308" w:rsidRPr="00D94DFE">
        <w:rPr>
          <w:rFonts w:ascii="Times" w:hAnsi="Times" w:cs="Times"/>
          <w:noProof/>
          <w:color w:val="000000" w:themeColor="text1"/>
          <w:sz w:val="22"/>
          <w:szCs w:val="22"/>
          <w:lang w:val="en-GB" w:eastAsia="nl-NL"/>
        </w:rPr>
        <w:t xml:space="preserve"> </w:t>
      </w:r>
    </w:p>
    <w:p w14:paraId="3967DB89" w14:textId="09A37373" w:rsidR="00015308" w:rsidRPr="00D94DFE" w:rsidRDefault="00E77B54" w:rsidP="00814B90">
      <w:pPr>
        <w:spacing w:line="240" w:lineRule="auto"/>
        <w:jc w:val="center"/>
        <w:rPr>
          <w:rFonts w:ascii="Times" w:hAnsi="Times" w:cs="Times"/>
          <w:color w:val="0F4761" w:themeColor="accent1" w:themeShade="BF"/>
          <w:sz w:val="20"/>
          <w:szCs w:val="20"/>
          <w:lang w:val="en-GB" w:eastAsia="nl-NL"/>
        </w:rPr>
      </w:pPr>
      <w:r w:rsidRPr="00D94DFE">
        <w:rPr>
          <w:noProof/>
        </w:rPr>
        <w:drawing>
          <wp:inline distT="0" distB="0" distL="0" distR="0" wp14:anchorId="18AD4B3E" wp14:editId="756135F6">
            <wp:extent cx="3296920" cy="1713865"/>
            <wp:effectExtent l="0" t="0" r="0" b="635"/>
            <wp:docPr id="152052356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25">
                      <a:extLst>
                        <a:ext uri="{28A0092B-C50C-407E-A947-70E740481C1C}">
                          <a14:useLocalDpi xmlns:a14="http://schemas.microsoft.com/office/drawing/2010/main" val="0"/>
                        </a:ext>
                      </a:extLst>
                    </a:blip>
                    <a:stretch>
                      <a:fillRect/>
                    </a:stretch>
                  </pic:blipFill>
                  <pic:spPr>
                    <a:xfrm>
                      <a:off x="0" y="0"/>
                      <a:ext cx="3296920" cy="1713865"/>
                    </a:xfrm>
                    <a:prstGeom prst="rect">
                      <a:avLst/>
                    </a:prstGeom>
                  </pic:spPr>
                </pic:pic>
              </a:graphicData>
            </a:graphic>
          </wp:inline>
        </w:drawing>
      </w:r>
    </w:p>
    <w:p w14:paraId="605DF58D" w14:textId="3A1B038F" w:rsidR="00015308" w:rsidRPr="00D94DFE" w:rsidRDefault="00D80AA5" w:rsidP="50B1D574">
      <w:pPr>
        <w:pStyle w:val="Caption"/>
        <w:rPr>
          <w:rFonts w:ascii="Times" w:eastAsiaTheme="minorEastAsia" w:hAnsi="Times" w:cs="Times"/>
          <w:color w:val="000000" w:themeColor="text1"/>
          <w:sz w:val="22"/>
          <w:szCs w:val="22"/>
          <w:lang w:val="en-GB" w:eastAsia="nl-NL"/>
        </w:rPr>
      </w:pPr>
      <w:bookmarkStart w:id="40" w:name="_Toc184298612"/>
      <w:bookmarkStart w:id="41" w:name="_Toc184298714"/>
      <w:r w:rsidRPr="00D94DFE">
        <w:rPr>
          <w:rFonts w:ascii="Times" w:hAnsi="Times" w:cs="Times"/>
          <w:b/>
          <w:bCs/>
          <w:sz w:val="22"/>
          <w:szCs w:val="22"/>
        </w:rPr>
        <w:t>Figure S</w:t>
      </w:r>
      <w:r w:rsidRPr="00D94DFE">
        <w:rPr>
          <w:rFonts w:ascii="Times" w:hAnsi="Times" w:cs="Times"/>
          <w:b/>
          <w:bCs/>
          <w:sz w:val="22"/>
          <w:szCs w:val="22"/>
        </w:rPr>
        <w:fldChar w:fldCharType="begin"/>
      </w:r>
      <w:r w:rsidRPr="00D94DFE">
        <w:rPr>
          <w:rFonts w:ascii="Times" w:hAnsi="Times" w:cs="Times"/>
          <w:b/>
          <w:bCs/>
          <w:sz w:val="22"/>
          <w:szCs w:val="22"/>
        </w:rPr>
        <w:instrText xml:space="preserve"> SEQ Figure_S \* ARABIC </w:instrText>
      </w:r>
      <w:r w:rsidRPr="00D94DFE">
        <w:rPr>
          <w:rFonts w:ascii="Times" w:hAnsi="Times" w:cs="Times"/>
          <w:b/>
          <w:bCs/>
          <w:sz w:val="22"/>
          <w:szCs w:val="22"/>
        </w:rPr>
        <w:fldChar w:fldCharType="separate"/>
      </w:r>
      <w:r w:rsidR="00986312" w:rsidRPr="00D94DFE">
        <w:rPr>
          <w:rFonts w:ascii="Times" w:hAnsi="Times" w:cs="Times"/>
          <w:b/>
          <w:bCs/>
          <w:noProof/>
          <w:sz w:val="22"/>
          <w:szCs w:val="22"/>
        </w:rPr>
        <w:t>13</w:t>
      </w:r>
      <w:r w:rsidRPr="00D94DFE">
        <w:rPr>
          <w:rFonts w:ascii="Times" w:hAnsi="Times" w:cs="Times"/>
          <w:b/>
          <w:bCs/>
          <w:sz w:val="22"/>
          <w:szCs w:val="22"/>
        </w:rPr>
        <w:fldChar w:fldCharType="end"/>
      </w:r>
      <w:r w:rsidRPr="00D94DFE">
        <w:rPr>
          <w:rFonts w:ascii="Times" w:hAnsi="Times" w:cs="Times"/>
          <w:b/>
          <w:bCs/>
          <w:color w:val="000000" w:themeColor="text1"/>
          <w:sz w:val="22"/>
          <w:szCs w:val="22"/>
          <w:lang w:val="en-GB" w:eastAsia="nl-NL"/>
        </w:rPr>
        <w:t>.</w:t>
      </w:r>
      <w:r w:rsidR="00E77B54" w:rsidRPr="00D94DFE">
        <w:rPr>
          <w:rFonts w:ascii="Times" w:hAnsi="Times" w:cs="Times"/>
          <w:color w:val="000000" w:themeColor="text1"/>
          <w:sz w:val="22"/>
          <w:szCs w:val="22"/>
          <w:lang w:val="en-GB" w:eastAsia="nl-NL"/>
        </w:rPr>
        <w:t xml:space="preserve"> Left;</w:t>
      </w:r>
      <w:r w:rsidR="00015308" w:rsidRPr="00D94DFE">
        <w:rPr>
          <w:rFonts w:ascii="Times" w:hAnsi="Times" w:cs="Times"/>
          <w:color w:val="000000" w:themeColor="text1"/>
          <w:sz w:val="22"/>
          <w:szCs w:val="22"/>
          <w:lang w:val="en-GB" w:eastAsia="nl-NL"/>
        </w:rPr>
        <w:t xml:space="preserve"> </w:t>
      </w:r>
      <m:oMath>
        <m:sSup>
          <m:sSupPr>
            <m:ctrlPr>
              <w:rPr>
                <w:rFonts w:ascii="Cambria Math" w:hAnsi="Cambria Math" w:cs="Times"/>
                <w:color w:val="000000" w:themeColor="text1"/>
                <w:sz w:val="22"/>
                <w:szCs w:val="22"/>
                <w:lang w:val="en-GB" w:eastAsia="nl-NL"/>
              </w:rPr>
            </m:ctrlPr>
          </m:sSupPr>
          <m:e>
            <m:r>
              <w:rPr>
                <w:rFonts w:ascii="Cambria Math" w:hAnsi="Cambria Math" w:cs="Times"/>
                <w:color w:val="000000" w:themeColor="text1"/>
                <w:sz w:val="22"/>
                <w:szCs w:val="22"/>
                <w:lang w:val="en-GB" w:eastAsia="nl-NL"/>
              </w:rPr>
              <m:t>R</m:t>
            </m:r>
          </m:e>
          <m:sup>
            <m:r>
              <w:rPr>
                <w:rFonts w:ascii="Cambria Math" w:hAnsi="Cambria Math" w:cs="Times"/>
                <w:color w:val="000000" w:themeColor="text1"/>
                <w:sz w:val="22"/>
                <w:szCs w:val="22"/>
                <w:lang w:val="en-GB" w:eastAsia="nl-NL"/>
              </w:rPr>
              <m:t>2</m:t>
            </m:r>
          </m:sup>
        </m:sSup>
      </m:oMath>
      <w:r w:rsidR="00015308" w:rsidRPr="00D94DFE">
        <w:rPr>
          <w:rFonts w:ascii="Times" w:eastAsiaTheme="minorEastAsia" w:hAnsi="Times" w:cs="Times"/>
          <w:color w:val="000000" w:themeColor="text1"/>
          <w:sz w:val="22"/>
          <w:szCs w:val="22"/>
          <w:lang w:val="en-GB" w:eastAsia="nl-NL"/>
        </w:rPr>
        <w:t xml:space="preserve"> value for the fit of the model</w:t>
      </w:r>
      <w:r w:rsidR="00E77B54" w:rsidRPr="00D94DFE">
        <w:rPr>
          <w:rFonts w:ascii="Times" w:eastAsiaTheme="minorEastAsia" w:hAnsi="Times" w:cs="Times"/>
          <w:color w:val="000000" w:themeColor="text1"/>
          <w:sz w:val="22"/>
          <w:szCs w:val="22"/>
          <w:lang w:val="en-GB" w:eastAsia="nl-NL"/>
        </w:rPr>
        <w:t xml:space="preserve">, there are 2 outliers in the ATP concentrations. Right; </w:t>
      </w:r>
      <w:r w:rsidR="00E77B54" w:rsidRPr="00D94DFE">
        <w:rPr>
          <w:rFonts w:ascii="Times" w:hAnsi="Times" w:cs="Times"/>
          <w:sz w:val="22"/>
          <w:szCs w:val="22"/>
          <w:lang w:val="en-GB" w:eastAsia="nl-NL"/>
        </w:rPr>
        <w:t>R</w:t>
      </w:r>
      <w:r w:rsidR="00E77B54" w:rsidRPr="00D94DFE">
        <w:rPr>
          <w:rFonts w:ascii="Times" w:hAnsi="Times" w:cs="Times"/>
          <w:sz w:val="22"/>
          <w:szCs w:val="22"/>
          <w:vertAlign w:val="superscript"/>
          <w:lang w:val="en-GB" w:eastAsia="nl-NL"/>
        </w:rPr>
        <w:t>2</w:t>
      </w:r>
      <w:r w:rsidR="00E77B54" w:rsidRPr="00D94DFE">
        <w:rPr>
          <w:rFonts w:ascii="Times" w:hAnsi="Times" w:cs="Times"/>
          <w:sz w:val="22"/>
          <w:szCs w:val="22"/>
          <w:lang w:val="en-GB" w:eastAsia="nl-NL"/>
        </w:rPr>
        <w:t xml:space="preserve"> of the model to the test data 0.892, the model prediction is on the y-axis, the x-axis shows the HPLC data.</w:t>
      </w:r>
      <w:bookmarkEnd w:id="40"/>
      <w:bookmarkEnd w:id="41"/>
    </w:p>
    <w:p w14:paraId="58C4F024" w14:textId="77777777" w:rsidR="00015308" w:rsidRPr="00D94DFE" w:rsidDel="00E77B54" w:rsidRDefault="00015308" w:rsidP="50B1D574">
      <w:pPr>
        <w:spacing w:line="240" w:lineRule="auto"/>
        <w:jc w:val="center"/>
        <w:rPr>
          <w:rFonts w:ascii="Times" w:hAnsi="Times" w:cs="Times"/>
          <w:lang w:val="en-GB" w:eastAsia="nl-NL"/>
        </w:rPr>
      </w:pPr>
      <w:r w:rsidRPr="00D94DFE">
        <w:rPr>
          <w:rFonts w:ascii="Times" w:hAnsi="Times" w:cs="Times"/>
          <w:noProof/>
          <w:sz w:val="16"/>
          <w:szCs w:val="16"/>
        </w:rPr>
        <w:lastRenderedPageBreak/>
        <mc:AlternateContent>
          <mc:Choice Requires="wpg">
            <w:drawing>
              <wp:inline distT="0" distB="0" distL="0" distR="0" wp14:anchorId="72A375A3" wp14:editId="03E4EDD2">
                <wp:extent cx="3818890" cy="2431310"/>
                <wp:effectExtent l="0" t="0" r="0" b="26670"/>
                <wp:docPr id="1889958255" name="Group 2"/>
                <wp:cNvGraphicFramePr/>
                <a:graphic xmlns:a="http://schemas.openxmlformats.org/drawingml/2006/main">
                  <a:graphicData uri="http://schemas.microsoft.com/office/word/2010/wordprocessingGroup">
                    <wpg:wgp>
                      <wpg:cNvGrpSpPr/>
                      <wpg:grpSpPr>
                        <a:xfrm>
                          <a:off x="0" y="0"/>
                          <a:ext cx="3818890" cy="2431310"/>
                          <a:chOff x="0" y="0"/>
                          <a:chExt cx="3818890" cy="2431310"/>
                        </a:xfrm>
                      </wpg:grpSpPr>
                      <wpg:grpSp>
                        <wpg:cNvPr id="1531230133" name="Group 1"/>
                        <wpg:cNvGrpSpPr/>
                        <wpg:grpSpPr>
                          <a:xfrm>
                            <a:off x="810883" y="2099094"/>
                            <a:ext cx="2955608" cy="332216"/>
                            <a:chOff x="207034" y="-120770"/>
                            <a:chExt cx="2955608" cy="332216"/>
                          </a:xfrm>
                        </wpg:grpSpPr>
                        <wps:wsp>
                          <wps:cNvPr id="217" name="Text Box 2"/>
                          <wps:cNvSpPr txBox="1">
                            <a:spLocks noChangeArrowheads="1"/>
                          </wps:cNvSpPr>
                          <wps:spPr bwMode="auto">
                            <a:xfrm>
                              <a:off x="207034" y="-120770"/>
                              <a:ext cx="885825" cy="295275"/>
                            </a:xfrm>
                            <a:prstGeom prst="rect">
                              <a:avLst/>
                            </a:prstGeom>
                            <a:solidFill>
                              <a:srgbClr val="FFFFFF"/>
                            </a:solidFill>
                            <a:ln w="9525">
                              <a:solidFill>
                                <a:schemeClr val="bg1"/>
                              </a:solidFill>
                              <a:miter lim="800000"/>
                              <a:headEnd/>
                              <a:tailEnd/>
                            </a:ln>
                          </wps:spPr>
                          <wps:txbx>
                            <w:txbxContent>
                              <w:p w14:paraId="1613C8AB" w14:textId="77777777" w:rsidR="00807610" w:rsidRDefault="00807610" w:rsidP="00015308">
                                <w:r>
                                  <w:t>Time (min)</w:t>
                                </w:r>
                              </w:p>
                            </w:txbxContent>
                          </wps:txbx>
                          <wps:bodyPr rot="0" vert="horz" wrap="square" lIns="91440" tIns="45720" rIns="91440" bIns="45720" anchor="t" anchorCtr="0">
                            <a:noAutofit/>
                          </wps:bodyPr>
                        </wps:wsp>
                        <wps:wsp>
                          <wps:cNvPr id="1249151517" name="Text Box 2"/>
                          <wps:cNvSpPr txBox="1">
                            <a:spLocks noChangeArrowheads="1"/>
                          </wps:cNvSpPr>
                          <wps:spPr bwMode="auto">
                            <a:xfrm>
                              <a:off x="2276817" y="-83829"/>
                              <a:ext cx="885825" cy="295275"/>
                            </a:xfrm>
                            <a:prstGeom prst="rect">
                              <a:avLst/>
                            </a:prstGeom>
                            <a:solidFill>
                              <a:srgbClr val="FFFFFF"/>
                            </a:solidFill>
                            <a:ln w="9525">
                              <a:solidFill>
                                <a:schemeClr val="bg1"/>
                              </a:solidFill>
                              <a:miter lim="800000"/>
                              <a:headEnd/>
                              <a:tailEnd/>
                            </a:ln>
                          </wps:spPr>
                          <wps:txbx>
                            <w:txbxContent>
                              <w:p w14:paraId="100609FC" w14:textId="77777777" w:rsidR="00807610" w:rsidRDefault="00807610" w:rsidP="00015308">
                                <w:r>
                                  <w:t>Time (min)</w:t>
                                </w:r>
                              </w:p>
                            </w:txbxContent>
                          </wps:txbx>
                          <wps:bodyPr rot="0" vert="horz" wrap="square" lIns="91440" tIns="45720" rIns="91440" bIns="45720" anchor="t" anchorCtr="0">
                            <a:noAutofit/>
                          </wps:bodyPr>
                        </wps:wsp>
                      </wpg:grpSp>
                      <pic:pic xmlns:pic="http://schemas.openxmlformats.org/drawingml/2006/picture">
                        <pic:nvPicPr>
                          <pic:cNvPr id="6" name="Picture 6" descr="C:\Users\huckg\AppData\Local\Microsoft\Windows\INetCache\Content.Word\Figure S7 Angewandte.png"/>
                          <pic:cNvPicPr>
                            <a:picLocks noChangeAspect="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818890" cy="2162810"/>
                          </a:xfrm>
                          <a:prstGeom prst="rect">
                            <a:avLst/>
                          </a:prstGeom>
                          <a:noFill/>
                          <a:ln>
                            <a:noFill/>
                          </a:ln>
                        </pic:spPr>
                      </pic:pic>
                    </wpg:wgp>
                  </a:graphicData>
                </a:graphic>
              </wp:inline>
            </w:drawing>
          </mc:Choice>
          <mc:Fallback>
            <w:pict>
              <v:group w14:anchorId="72A375A3" id="Group 2" o:spid="_x0000_s1035" style="width:300.7pt;height:191.45pt;mso-position-horizontal-relative:char;mso-position-vertical-relative:line" coordsize="38188,2431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ed/wiIAQAACUMAAAOAAAAZHJzL2Uyb0RvYy54bWzsVttu4zYQfS/QfyD0&#10;HlsXX2Qh8iJ1NkGA3W3Q7GJf/EJTlEREIlmStpz9+g5JyY6dBrtNUaAF6sAObxqeOTM6M5fv9m2D&#10;dlRpJngeRKMwQJQTUTBe5cGXzzcXaYC0wbzAjeA0D56oDt4tf/7pspMZjUUtmoIqBEa4zjqZB7Ux&#10;MhuPNalpi/VISMphsxSqxQamqhoXCndgvW3GcRjOxp1QhVSCUK1h9dpvBktnvywpMb+WpaYGNXkA&#10;2Iz7Ve53Y3/Hy0ucVQrLmpEeBn4DihYzDpceTF1jg9FWsRemWkaU0KI0IyLasShLRqjzAbyJwjNv&#10;bpXYSudLlXWVPNAE1J7x9Gaz5NPuVskHea+AiU5WwIWbWV/2pWrtf0CJ9o6ypwNldG8QgcUkjdJ0&#10;AcwS2IsnSZREPamkBuZfPEfq9995cjxcPD6Bc5h4mID7XiFWQM5NkyhOwihJAsRxCznmaEORja19&#10;6i+4mEZhmoId60u4WISLiU+Qwdt4MZ3OQkhp622SxHE08wcOzsbhPEwmzsJFBJP5gY3B71dsvOo2&#10;vBf6GHr990L/UGNJXUZpy0tPYRzNB+4+W1d/EXsUe/rcMZseyOxhGeh2aa7lB0EeNeJiVWNe0Sul&#10;RFdTXAA+RzwE7/CoDYPOtDWy6T6KAkKEt0Y4Q2c59hp9QwDSdJrG0z7bFtN4PrUwD9zhTCptbqlo&#10;kR3kgQIBcPfg3Qdt/NHhiE1tLRpW3LCmcRNVbVaNQjsMYnHjPr31k2MNR10ewOVTT8WJCatb9GBk&#10;U3kyzi5qmQHRa1ibB2loPz6JLH/veQEocWYwa/wYnGs4+Dhw6Nk0+83epf98iNNGFE/AsBJe40CT&#10;YVAL9S1AHehbHujft1jRADV3HKK0iCYTK4huMpnOY5io5zub5zuYEzCVByZAfrgyTkQtVC6uIJol&#10;c/RalB5JDxmS1yP+x7M4iieLaAp//5pkjuez1KIBsbhIkzRe+Dj/n8yvJXP6X0jmY11aXkpGMvj2&#10;lRlGL+T5+x0MPGW29sX0XVD7QzZarB638gKaCIkN27CGmSfXEIEmWVB8d8/IvfKTo9LPBp2HXXsp&#10;goWCagIv8ypbf9HQyK3rLXms1ldS2iZmDTqPm/XHoW1Zf2W8EJ1e332iZoVB7tYrwQ3lZvQVOrH1&#10;Daus2Yc5uoKy0EHjZ+hI8soG1uKyUDww0GpGzqqIlqDXQwU5PT620xOvNg2Tg3Tbcc8fuHLWHP1J&#10;CHzjdS3ItgXovpNUtAEqBdc1kxrEMKPthhZQQ+4Kp+Ig4or8BgCdQGujqCG1FcAS6ke/DmJ92HCI&#10;jyAt/h+qgSDEIBh9TRi04rTPimYxtCqW07eXPi4sec4XW1+sjvcLQ8UZEMMtdghfp+muF3U3932z&#10;zZPnc3fq2N0v/wAAAP//AwBQSwMECgAAAAAAAAAhADgSVudoCwEAaAsBABQAAABkcnMvbWVkaWEv&#10;aW1hZ2UxLnBuZ4lQTkcNChoKAAAADUlIRFIAAAJXAAABVQgGAAABtRz6hAAAAAFzUkdCAK7OHOkA&#10;AAAEZ0FNQQAAsY8L/GEFAAAACXBIWXMAABcRAAAXEQHKJvM/AAD/pUlEQVR4XuydBZgUR9PHvyAh&#10;7u4CRCEeiPMmxF2JhxgET4gSJe4h7kKcQNDg7u6ux3GHnLtbff2vqd6d3ZvV29vdW/r3PH070zez&#10;M9tTU11dXd39fwaDwRAaz8ln3EDyGRVubHFk8T+3XhTsNQeoFNX78wduJGo3s6PXrWRPG7veGOja&#10;OSrFTWFFDe+C0kn+nVi07deBfxg+L/ysw4n41Hk+8PifFIwuINfnHk2bZOD/CYuPguIf75VcaEny&#10;TupfZ1pH7Nx4FNazbU+p9lFYBicO3XO3YlNQ9QDFAXFzI4BvxgdySEyJmxsBfDM+kENiStzcCOCb&#10;8YEcElMiciPpM7tSwaYBrm2dQoVvxgdySFhkzH2aP3FPJdunhnVvwPFG9txzT9kiev/99/lz3333&#10;5U9v9IVRWLqQnG6murpatnzDN+MDOYTZa6+9aNddd5U9/9jvJX/9r1SaMd/x/oKh1o2AHTt2yJYn&#10;OHSPPfbg7ddff50/IwnfjA/kEGa33XaTLd8EW5ihUOtGwAEHHEBVVVW8XVZWxp/FxcX8WRe8L9Wq&#10;VSv+rCy2Hg7fjA/4AOH++++ne++9l7f/+usv6tmzJ11//fW8X5eHiMvo3+tErRvRVFZWylZkmDry&#10;G9lyU1G4hS4442AqyVjA+3wzPuADbHTtGt6r5IsmTZrIlif2SzveCLDrrbrStm1bKkwZx9tFRUX8&#10;WZ63nop3zKInOpxOBZtHcB7fjA/4AKFZs2ZBvYqRptaN1As11ZS/8R9VQBskQxVa6gR6tcs5VJA0&#10;hHJXfcd5fDM+4AOigL5URcFm2m+//ei5555zvdqON/L999/LVmS4rf2JlD6jMxWKBIHM+S9Sxuwn&#10;rdpzRifO45vxAR8g/PDDD9S6dWvZC0xpxiLZCg4UFFSEN7VuBECZR1JnFSb/RwVbRlPGnKdoyN/f&#10;UE1VGaVN76RezfFUkDxSFdYTfBzfjA/4AOHqq6+ml156SfYCU5I2V6U5slcbfH1VWY7sKanfOolK&#10;0udRdWUp73/42iP8WetGwEEHHRSxwirJWEgZs3qqi6sbVqkgaai6mclKTw3jG0JKn/MMH8s34wM+&#10;QEhNTaV3331X9gJTkDxCSXAXKs/fKDm1wT0VbZtMpelzlIqYqNJ4ylr0FpVmLaXSVJtO5S0b69at&#10;k626gQtlL/uIMuc9q0Q7Wd3sBspQr132kvdo4tB+rMNOb3EgPfPIuXw834wP+AAhJ8ctBcGQtfA1&#10;Kkwdqyz555T+tEwiO6XZy1i6oSryNw1kfVqo3oSsha/zQ9VGbK0bATU1NY6Sdfzxx+ME2XOmNGs5&#10;v+9IxWmzKWvJu+p1Gyv/tZ5y3+5tlc6vkByiqvI8/uSb8QEfIAwdOjTgfdgpSB7On0VbJ3IBlBck&#10;8b4GrygKqCxnFeWu+YlG/faMypvN/9s49mF6s9elvF3rRgCytFFqp2nTprTLLrvInifVFQWuQipJ&#10;X8CvF2rA4rRZqgCXyVHKfitJVxK1jjZv3iw5bknhm/EBHyCkp6fTsmXu7wS4N+Bk8hRvnyFbUPYL&#10;+JWEKVORn6QkaBTlrf1ZCZyln4q3T6NnHj2XyjIX8j5+R2VRKm/XuhGAmwkVq5AsHYRUAKWu9FNN&#10;tbPua9mypWxZXHz2kUEXlrbV/LFxo1s/VZVly5ZQU6kKaQxLPe4TFZAGx0LSvv7kWd4vzVrCn7m5&#10;ec6Fddlll/GrGAquglINVbzveM/tr5839913n2xZpM/uGXRhffDBByEapf5/S9G2qbJlgQd/9NFH&#10;y55Fi2P2cy4sEEptCJEuSBqsntBIq6BmdVeKchCVZa+QI4KDb8YHcghz11130S233CJ7dQcPOBA5&#10;83o7Fxb0VbCFBXtp0/jHaOS3t4hEKX2gPv3ZNb7gm/GBHMJcc8019Oqrr8peIGoi4gQo2jbNubCG&#10;DBkS0mtYsmMm9bj/DCrdNp4LCrVgRWEK/8/h633CN+MDOYTJysqiE044QfbqTrCCUetGwJQpU8LS&#10;WaN/f5buueFUeuCmU+ig/XcPqaAA34wP5JCwOPPMM/leVqwITS1443gj/fv3D8qzaQd2iVbyUJDh&#10;wDfjAzmEyc7OpksvtWyfYGnevLlseeL11X6pdSOaUJs7JZmLqUwM0sri7ZIbGnwzPpBDXPTq1Uu2&#10;gueYY47hwkEaOHAgnXTSSfTrr7/KfwPjeCO+gKsWXlSAV9UbtrVUoYUL34wP5JCYEvKNDBo0SLYi&#10;D9+MD+SQmFLnG/HV/AkHvhkfyCExJW5uBPDN+EAOiSlRuxG01XCptLQ0yakN34wP5JCQKSkpCamy&#10;wqV8Xa5ONxIO/qxpvhkfyCEhs317aDUz/O4nnnii7HlSpxuJNHwzPpBDYorcisFgMBiC4MwZD7an&#10;3Zs0Lpf9BkXUNL49SjmEaOWL5XOn4kynwkKS/yceemRF2087PBpgKIo39M2159Fx++5JD7W2+iKx&#10;n5CF5SokKSCHwuIC8Eou9mzapNRbonSSQwx2nApqj10bL5d/G7wxBVUPSNMs5sTNzfCN+EAOiTlx&#10;czN8Iz6QQ2JO3NwM34gP5JCQ8BV9XBfCvhmNDvSqy8gFwDfiAzkkJHRh6XvCZ3V5Ht+n3g8Vx5uB&#10;t1ADl+ymTZt429eoBX3h4lTfUTOB4BvxgRzi4vPPP5ct39glC/enky6scKh1M9jdssXdo1xeXk4T&#10;Jkyg2267TXKIXnnlFdkKnt9//122nOEb8YEc4giC2M477zzuRce95ufnU2ZmJv+OUAgmKqfWzWB3&#10;//33lz33cBQQTBCZL/C9Xpfifd3Vr7Z9wgfYsMd29e7dmz9RSCNGuEPHw9FZ3pdy2K99M5EGl7DH&#10;kAL0XCNoTkcQ8434gA8IkUgp+NJSK3wS1LqZvffeW7YiR49HrqLy3DVUWFgoOQiGncRS1fH2s3mf&#10;b8QHfICNG2+8UbZ8E0phOVzCEcebiTSFqeM4xpx0GFNNJaVM7kSIi0c8F+Ab8QEfECLhShYqtLLs&#10;lbLnWZBh30ywTJs2jfI3/ctx5jpquCR9DuWt/0MV1Eh6/vHzOI9vxAd8gA099M4furBKsxHZk8zb&#10;wQKJL3UI8XS8mUiCcTAIpczfOJDyNvxFeXl5VJAyhop3zOThuPhEKCPfiA+sbwoNXVjF26aohwNz&#10;wXdwHiKCMBIE5KTM4Biz4m3TeH9A/w/5E9S6GdSEGI4SKRCoX4ixMGlzKGOOVXMhMrm6ski9nuMp&#10;N3kib/ON+IBPsvHee+/Jlm90YWGERNoMxLmO4X0nEE+Gh1m8fSYVb7VGV2TMtuK/UHCaWjeDmAR7&#10;DHldQLQypKosZzUPbsKFxwz8mHJWfokLU6naXzZrABco34gP5OtCQhdW/gb1/akTKHvph1wYTiDK&#10;GsNQEDyMKGsOIlbnFGweTtnLPlA1eTkfF9TNBHu/1eXuURZI0FUooJoq62I1NdU8XO7xO0/lfQzQ&#10;BGnTHgmpsLp06SJbvtGFlT6rm5LcYvXgVinJfrpWbH7xjtlcONBtqKEz1PGQwjuvacl69rVubaks&#10;w5Iux5vRg8btfPbZZ7LlDJSoVUgp/MqV4CZmdaey3LVyhEVZzkq6+qJjZc8CN8U34gM5zMXSpUtl&#10;yw0Oswf6uwpLFYSmqjSLCytnxWfKzluo9jN53GPe2l/kCCVlSsJubX8ijwxBoWG0WNq0R/l/tW4G&#10;TQWkUOBCKkoRZTpPXWAKjy3UQ329+ffff2XLYv7wZ0IqLCdOPvlkbu4UFBRwHH/jxo05HyO9vME9&#10;YrRazorPWW9igJMG+6iUQHVFEVWqAs2e0533HW8GwanBghsrSZvFN4CEwU14evlJQxyrXw1MCjt8&#10;Iz6QQ1w4Sb43WrIyF/gfXFBVkqb0gzsyuyRzEetae0zXHx/dToMHD3YurFDDuqEUUeugFkEqSBrG&#10;AxxDgW/EB3KIi/bt28uWb3Rh5a35kT9DBcMF7dx59YnOhRUKmbO7UpYS0673WKPo8Z6zVEnU8tat&#10;W/kzEHwjPpBDQkIX1tvPXMefdSV39XfOhdW3b1/ZCg5MN7B65reWVCX/p17Luaj66LjjjpMjAsM3&#10;4gM5xIWvAQB2dGGV53lWMOECR4DjzUycGNorhFFVs4b3pc9fuY5uv6oFtWpxEL6YU7DwjfhADgkJ&#10;XVg1lYV8H3pGkboQ9s3YqSje5lLwaBxjPHSo8I34QA5x8cADD8iWb3RhgRdeeMHng1u/3rL1gqHW&#10;zfTp00e2QgP2VXnBJjYjwoFvxAdySEjYC0uDr9KpY8eO/BkK6vjQb2bcuNr2E8yEcAsK8I34QA4J&#10;CafCqish3czFF18sW5GHb8QHckhIxLywIoEvPz7fiA/kkLBwmkXAH0cddZRs1abONxMp+EZ8IIfE&#10;nDrdDPz1u+++u+wFB7rVMA3dnDmeY6j5Rnwgh9Q7ejTGgAEDqHPn2m3KOt0MGqvBnm5vPsDm8e4o&#10;5RvxgRwSFpi3JhgOOeQQ2VKN7/R0Ouecc2TPTZ1vJlLwjfhADok5cjsGg8FgMBhqwwaUSnG3KlAD&#10;AeWG8juQ9wwuxspnQhpiWAzJPmDBnrAQiRxWF/QLqcvRkMj4EyjvdNieuxXJaQaDb7DWnZMA+Uvq&#10;tGessw1xC0ZutunX4bY2/e76RO/zPxQ8yvPTDo+q//+g9/kfniAvmOQLu8BwwjaG0eo8/X8Mr8X+&#10;AbvtukR9GuIVJTB9vQXK9fnJXevb9rtrpF2w6gB/py+04ASb5DSDITDB2FlXHHdogRxuMITFM1jQ&#10;VKo8s1ZnpJEuHoNCiiRk5HSDQorEFIodKZKQkdMNCikSUyh2pEhCRk43KKRIYlsomDQga8HLvK3X&#10;3ASFye4lgfTkAnq/PpEiCRk5vd7xjmPEpBD2csG2fcYKPcuGTnWZRCJYpEhiJ1jZi9/iz5xlH/EU&#10;Hr5WvtXbEDZ/ROKnWCUSOnJ6veMtWPYy0p86QajsgqXL2xdYLPKxxx6TvfCRIqlboWCoGnjiCWup&#10;PayLihsEjRo14s+GhBRJyMjpIYFZxLWg6HGTetKRxYut8U7eQcP1EXkdaaRIgisUX4dVVFiTf+j5&#10;MrAu2imnnMLbQX51xDj88MP5mhj7FGhkiX3yD4y71KA8wkFO9wnuzQm9BtwXX3zBn//73//4U8/+&#10;br9PUN+ChZ8S7OA9X1glopB9n8ycOZNmzZpFoS5VFE20MAcCo4r0ooFdOj2s9pOposA9cEaKJGTk&#10;dEewricm0Ao18N2JaGgsaNKzzz7b73qk/tb5kiIJLFhfffUV/fhjeONlo8Fvv/1Gadus4f72iWOc&#10;KNo+nUe6V+RvtEa9b59BJSpPI0USMnK6I6jOtMlQV+pLsJKSkkIaDA9yc3Mdx/dIkQQWrIYAJq3A&#10;YFAsr1yen4Qfx8kOFtDdtvRHylo7kCqyF9F7L91Lr3Q9jwo2Wo0GwAUSBnJ6vVNfguUkVIHWUPry&#10;yy/pwAMPlD03UiSBCwXVDGaHC3XGgmhRUbjNmg8I00dsGsRzbdhXigfQTshPn9GFJyTB1DJYfhGz&#10;p6RNd7eEpEhCRk53BINkMVKwLrP+abwFy1qzrn5NFEymoid/Afi5/swiq0QUst8gqSjYSGWZqkk9&#10;qztPjIC5i7KXvsfbe+7htmmKVXWHWWiwhmfe+t+sVWI3/kNFShghaBopkpCR033SokUL2aob3oKF&#10;mcB4NHrual7YORz8DT/FZDKYTgmzmvH0ADus1bQ1++zZhJ7qfIPsWUiRBC4UDLwLbd3h6FBZtJU1&#10;Ve6qb3haIj03QgHmyIMQ7bDmyEPB567+gefJw5uHaYoKk0dxYfV8+H+0beoTPIURkCIJGT7ZD++/&#10;/77HnKXh4i1YBVvU79g2Wf22P9XLNIp/f7jAPi1MGUPVZTm8EvqMsT/S+a0O5e9EWRUkDeHJxzDn&#10;oHX8Cut/NhsVSJEELhRtoIU6ELs+KVP2EgoB89zwrGlK81jqGilZVXUTKXtxX2rS6P94VXRoJUwc&#10;xufmrOICuaV9C2rV8iDKXv6Jssus6Y+lSEKGT/aBnmIPs/LWFW/BgtaF8xMTI+Wt7a+2u/Gsc1Xl&#10;eXJEcBTvmK7KoR+XJcoLZYvJS6ARC5Kt+YR0OeMTLWuUZ8mWIfT0w+d4zAolRRJYsFq3bk3XXntt&#10;SDZWpOyxqrIspebXsjqGQEAAMEFuyY5ZViFsHsEFoSdQ0sBQz5j9FBVtGUGZyo5CV0ZZnqo2ldao&#10;qalkAcxKmce2wqVnH8RL3gMpkpDhk32AOY9gCB966KGSEz7egpUx91llVw6mkowFPM0XGi+Z816g&#10;rEVv8mR4lcU75EhnKpTWryhKpawFL7mmOUPCbF4o36/fvlvZoV1ZsPD/YqXtMXldhjIlsha/STP+&#10;uJsWDX1UaTj3EpVSJIEFKxghgarHVDjQavor7XOloVAPO+ww2fNNVUU+lcFecGkfdypVBQe1i7cJ&#10;NhLmdUR1B/eBE8WqYIu2TWLtVerHDfHggw+5JrazSiR0+GQfdOjQQbbqjrdg4eHjYdvBhHvF26dR&#10;zqqvXS8f5pyCQNipKstms6AYL+msniycGpQ3NB9s1e/ff4Cyk8apYyfQv398yhM85675kTbN/Zo+&#10;e+tReuvZm2hQP/eMZFIkgQUrmKrwpptuohtucBtxp59+eshaC1NM2gUJ08/yFJSq2rKSUsuqnufC&#10;Up/leeu4cCqLtsk3+MJqweyzzz786UTK5M7UufPj9SJYH3zwAX8ee6zndJnezJvnto+0x917/dVa&#10;gqWq+PJ8H70MqnoqU2VUvG2qEoSfuNww3XARTAi0kFUVynM2q0/MAOlNKcpflXt51kJ68KaWtGz2&#10;YPkPZmvbIM9LNRzUNewzTkqRBBYs+CuWLFlSr553aCkWHg9BshImVcSbU6TUPH4AVDXW1A8Vf9Pn&#10;QUALF/asF8Gyv3C+0F1QWnA6depEY8bUnsq4VlU452kP+8YfVSUZ7DpA2cHwri7P5RoAUyJXV7in&#10;mbfDpocyQ779vC812sX3z8yc/5JshSBY8LDWl1Dh8hVFSjulwVDUwjSfhQlzKkKgkPitwrYSKrwh&#10;uhUXSTDNs1UioSNf4RM4EtFNUle8BSt72ceyFT48Jb8PIIy6C6xfv360apV7nls7NWXp1KdTG9pz&#10;9ybBCxZaNU5z+0SCioJNlLnmT/YnFSSPcgmSJURWS4Sdnmofc2tD8OxCFcTth4RVIqEjp/sEGj8S&#10;2AWrsmQHFaiyqSvezmRfYP4pfz8Vzypr0RvBCxYcaFDN9UGVUscb5/9MORuH0c/v36qquk5c3WUv&#10;ecclYLCnIFAw1CsK3E7A5OTQ5/EMhBRJyMjpPkEH9MKF1pIFdcFbY/3b/zX6559/ZC/2wAUhRRLh&#10;Vz4MCnK20QtPXKbevoG0bcUA6vXgWdT9vtbc5J055iu65YoTqONtrSkndRYfD8PWeyr0SCFFEjJy&#10;uiNYByNSeAsWXAWIe0tLS/OrTXyBc8I5zx8oD0b2fXLGGWfQt99+W6/GO/thbIb72gWDaMAPL9G8&#10;iT/yGkZVBevo119/ZQP86quvlrMijxRJyMjpjrz8shV63bJlS/6sC96C5Q2WNXOaV9eJYNw/4SBF&#10;4r9QEIcVLSyP+ThLuDLms6DB7QBjPVpIkYSMnO6Idruceqq1lEld8CVYxxxzDF1++eW8jdtBys7O&#10;5n2sugYC3GbEQHkwsu8IvMZo9sJPFSzjx4/nSNJ9991XcoID/VN2PxYSPOjRRIokZOR0R2CjHnnk&#10;kSGvlOJEII1lB7cFraT7KNu2bct5SHoFz/oA5cHIfsTQy43uueee/BkK6G4pzVzi11Nen0iRhIyc&#10;Xu+EIlixQookeoUCsrKyXOscxWOSIgkZ+Xn1Di6FafeRLrroItd2faUrr7zSMd9fskpEIfccdfRA&#10;gvoEzt1QkCIJGTk96tRngwqMHm2tWxoKUiSxK5TVq1fLVuTYscN3b34wE79LkYSMnB5VnnrqKerV&#10;y1qRMlLAX/nwww/LHtFZZ50lW0RXXHFFUL44KZLYFIq+rK/l3+vCnXfe6dFhjsW2f/nFWp/wkksu&#10;4U9fWCUSOnJ6VNG/Eb8vkuifoz/hJ9MRGqNGjeJPf3CBANmPOmilRJI33niDHn30UY4xB1h46uOP&#10;rb60DRs20FVXXcXb/pAiCRk5PapEKubNDlrzSPq7ly2z+gnBli3BrS8lRWKIBFKmBoUUicFgMBgM&#10;BoPBYDAYDIaIYZrbPtBLopkCCg+U23UqbeQ9w87Fvs2arv/0ynMIK1U8f8Gp1HSXXd6Vf9UV+wtp&#10;lpWzkdCaao+mjQucljnRSR3SzjoybOzll9BlGSpQ4yiQBbyXQBy21+4lTsLknZo0atRVTgkHlB2q&#10;wYQrP4MzFzsJka8k5xgM/nESHn/pqL13z5dTDQbfOAlPoCSnGuIZXkW1313befvTDo9a+1Zy/9+9&#10;HwY4z9+5/P92xx6qhYbT3I5Xeezj/y9ffLoRrIaChxA5LNPr/ekA8oNJvmBh0YKll+fFthYs+yeO&#10;w0mGOAbL8+JTCdOiCz/rcKIvwZL0N/Yd4IceRHJEC1AoSU41xCt2LcTCI4LFQmYTLD4gfHC+z+/4&#10;59aLHIXHV2rWuFGunGrYyfErWMBJgHwlOcVgCMw+uzb51UmIvJMcbjCExMlOwoT0yw08t4HBUDf2&#10;adZkdNNGjcoa7/J/30mWwRA/yKgngyDFYgrGjhRJSMipBkGKxRSMHSmSkJBTDYIUiykYO1IkISGn&#10;GgQpFlMwdqRIQkJONQhSLKZg7EiRhIScahCkWKJXMA1qmsMQkFMNghRLbAULS5losJ2z7COP7YJN&#10;A3gbKWuBNa11fSJFEhJyakxAuVTKkrq6nEDG3Kdd2zpf79c3UiyxEyz8UCw5W5g8zLWvf3z++l9d&#10;glWaMZ/zolEwUiQhIafGhLw137vKBZ/2F9Oeb//0xeTJvtfUCQUpltgKlvcnUu7KL3jfrrHwBvpj&#10;//335wUG6ooUSUjIqVHHqfwAXkonjaVfUF9E6qdYpaKQfUew1h6mc/zhhx8kxwKzvmHVVQ3WAty+&#10;HSuqEz3zzDPUrl073rZjFyyseGrXVPqzujzPte+tsfyBGegiMdGrFElIyKmOdO3alZ588knq0qUL&#10;vfnmm5IbGCw2GQhdTigzmAn2cnT6jBZSLOGLaePGjfkTq6sCvS5fUVERf3ovrm2Md08wh6guIyww&#10;ALZu3cqrTIA6fHVMsUpFIfuOfPbZZzz3pNP8k1qw9CLaP//8M3+Wl5fzp37rIGivvvoqT5Janxxw&#10;wAGyFT5SJCEhpzqClbl69+4te7XRgjVhwgT+xFo4+iv32msv/gR4KetjImBvdK1TF6xSUci+T956&#10;6y3HakYLVkqK1SrRK1Ho1a68J1+tb42Fn4KHscw2IasTqJo01ZWeS+NaJRIacqpPbr75Zpo/37k6&#10;14J1//338+ewYcNot9124+36fhG9kcn/ZS98rFJRyL4jEBYYxt7r4lRUVHCh6IKxr10MFa+1lp36&#10;FizM8Y6fg9S/f3/J9aSmIof/r6ewLs3yXKAS5REqcqojDzzwAN13332cvF80zNOOBHA/9iV+L7jg&#10;gnpfHMCJo48+2lWGvkhKSnLNTO0EFwqQfUcw6T5WAJs5c6bkhE99CpZe0DsQWOOYaqro5JNPpvKc&#10;pWp/o/zHQookJORUn6AKa9asmd/F2uMFrAWJqcv9ragLefC3XqQUS+CCAWjp1ZX6EqzWrVvT/nvv&#10;SmWZiyTHGVR7peoYLFN3zOF70OihP1OR1+rtUiQhIacGpLIy8utYRwpd/YaCr59ulYpC9h1ZsGAB&#10;ffXVV5SXlyc54VNfgoWfAIHBUv3+VnQvy15mLWqesYA1VUn6XCre4bkeo1UioSGn+gRmgZNpEE8M&#10;GjSICgoKZC8wMIF8rVMkxeK/YEaMGMGfv//+e51VeX0J1plnnkllOStlhXtr4Wynn1WSsZAXMC9O&#10;m0ODf/+AHrz1TCrdoRoaNmG0SiQ05FRHBg8eTKeccgqdcMIJNGPGDMmNL7p16xaxxdCBFEvgNy5S&#10;1JdgVRZtU1XaBF6ZtTxnDefhZ9mrHqz4XpgynteahgD+9XVv6nDNCTTmj+e8V8UPGTm1wTJ06FDH&#10;5X51w8wX+OkHHnig7LmxSkUh+/VOfQlWqarairZNofyNA6lICU+Zw1K/JRmLqDh1NGXN6UaFW8ay&#10;EBYm/0f5m/5VtnypHLVzCpYT+Fn6p1UUbaXyXFWmotl1a/X22293HWMHZcLIviOQZDSJ7b6fcKkP&#10;wSqvqKDi7TOpYOMg1khFWydQafZy+a+b4rTZlD6rJ2XOf4ny1v/Oxw/7/mHu7qgqs9ZOBlIkISGn&#10;+gTedN0bEWnKc9fKVj2hWtB6GeUSZcfiGQb6yVapKGTfkUguWVYfgoXbT1/zLwtN+qzulJ80RAnX&#10;JKoqda+/XFNdwVoqfcYTVLBpEAtTQdJQypnbnRYNfsBjMXOrREJDTvXJ7rvvznZgfazWxQ+9IFlp&#10;lcBrMYZDWc5qEawU6xpK0AIhxRK4YCJFfQhWZeFmVaWNYKEq3DJGCU0XVb0NUvXjGlcTGgWSv2kg&#10;5az8Umm3GXwMhKxIGfI5y/upvOl8HJAiCQk51Sc//fRTUEvahUqNqpr4gauEhkm4oErzRVnuGipM&#10;Ha9a03P4hYUQa7799lu65uLjqKbccxF1KRb/BXPPPffwp14IsS5EWrDgMijPW0sZc55i+wqug8It&#10;o1lwNi/6jX777Xc+rkRVgxlzerPRjkLKWtSXhTB/02AqTZtG+Rv+5OOAFElIyKk+0TZJpP1Y1co2&#10;LN4+jd0msDHRMg4VLBqqfwKquqpSt1mwJTmZyrJXsj1qpfmqkeQ28lPWTqPXX3yCslMXSI6FVSoK&#10;2XcELob99tvP1cFcFyItWHhL8WMhSMXbpvI2hCtr0RtsR9WI2kaL0TpmGqv2gs1D2Wgvy1xA1112&#10;vDr+dT4OSJGEhJzqk2T1gP766y/ZixzVFQXqN89VL9UAyl72kfqdE6mqPDx/I7Q6NJL260FIb778&#10;BEpZNoDLFbVC4ZZRquyG8/9BRWEyCzTsVztSLP4LZu7cuXTQQQc5NitDJZKCBZVctHUKCw00FgoV&#10;edBKRVsnq6qus9rfrNRFJRXBvprVg9V5aeYSecvncUGmbZ5LadMelW+NvGC988479N5773GKtI2F&#10;RgdsRdiMMAXy1v/G2jkcdCsZ5VdVmm59FiVzfoF6CVET4IXNmN2LqisLLUFU2h+mRYE6z44Ui/+C&#10;effdd/nTHtQXLpESrJqqMqWiV6gqbICym75igxwuhooi2Btb2GZKn9mN+vZqT5kpSyhrYV9+q6k6&#10;Sz2MHCVQE9TmDDrj5ENoxsRBlKaEUCNFEhJyakAi3VeIh5u75ifKVWWA38SNEqVZ0LsQCjWVpWKf&#10;dqWMeS8ooRrHgoTvKdwykrczF75Guau+oby1P1Peuv5Ks82kou1TVRn/j5aOf0e+yUKKxX/BIPJx&#10;48aNHDFaVyIhWBXF21h4rOrNCrnFD+coBWXM4i0uzVqmqoaPaf7Il2nt3F/VMV2UCv+PmjTehSoq&#10;KpWaX0UDf/+MTjlhf2rT+lDKnN1Nvr1+BSvSlOetl98/RpkFqrpSGgS/tTB5ZND2VmXxdjYpMuY9&#10;pzTeH1yl4jugmfC9+C7UCBlznrH8hErLozZA+fP/ZnVVGv8R+TYLKRb/BQP7AIcgjKOuhCxY3OpJ&#10;pVL1wysKkqgsa7mlkVS9jrc0b91v6u2yumhqqu19cTVSAE/Q3AH30TwlYLDBysqsY1CQpTlrKDd7&#10;B519zjm0dWr9aqx169ZRenp6xMNgYC9y61b9VjRkdLcWv0iqegqmpViev4HttPQZygZV1ZrV+ptI&#10;2Us/Ys007KtbKHv5J/zywl9YlrVUCd2T6kUdxuf0fOAsSp/eSb7NQorFf8F0796dQz7OP/98yQkM&#10;7DLEa9Ul0A+eXhiHlg/FnYqV+rUM9q5sTxQmj+J9b1BAOSs+o4WDH6IHbz6VCra5O5urynJZaDWZ&#10;859Xu1aLTYokJPhEP2RnZ1ObNm0iLljoTYCm0QY3ehBgImi3S2EKhMHtSvGmqjSLNU/+hr9VFfcL&#10;VeRvYju1sjRT5Y9joUVPBdwycNdUpE+lK9pdxL0bKP9eD55FSQt+8tD4QIrFf8Fod0MgFi9e7Iog&#10;hVABHZqcmZlJhx12GO2yyy687w9EIMDo9haoUqWtirZNZiEq2DxCvTU9Vd5SLjioc28gPKgakHI3&#10;j6LKwk3yn9r0f+caqirJ4G0pkpDgE2MANAsLhCofF0p4Eb2BFhwEI1PZTNBEZeiS8QKaDt+Bag+C&#10;VF1Z4nrhUK4FmwazUE3+5zk24udP+Y2+/vob7pvNW/c79f+0M82b+CNtm/YEa2WNFIv/gsFACXiO&#10;g4nX0b4uHSLi3YkZSGNBdXsLFKIVYExafpR5qp7/h9+WgqQhrPphL9m1jx18H1cPWRtoFz8/M3PL&#10;HNZ+QIokJPhEPyxfvpyWLl3qV2PhxWvatKnLwG/evDm/kP6AIc2NEoffX5q5kIUmd/V3qry6cRUJ&#10;zVaqyguCUZa3ljV6QZKq0pR2gzFuB91iOP+bN2+hO65qQRMHv8svPYBjFqYFBBY1S+aClzxCvKVY&#10;/BfM669bPp7LLruMP53YvHkznXbaaWzkg6+//pp69erF23b8CVZl0dZaQoXmrBYopCJVOJnzX2S1&#10;jLcNBGNHwOWAYEBfNG/Rgib9fDv350mRhIR8TUD8tQrxNdu2beNtXU4QNH+g37Nwi2dT3w6GhcEk&#10;sIRHNXSUlodNCm2WqVrKmfP7sBsGtpLW2JqaqnLW9hh698T9F1H7NoepqtN9DDQanhFe3Pz1vyuh&#10;c/fPWqWikH1HEDuONycS9oE/wSov2GjdKHchKA2lCsQuVNBUbJjO6MRVocuuUEITDC2U8PhyUubm&#10;5rEtgaKwSiQ05GsiwpgxY/g+wB577MGfAC8twsTtZMx5ml+2QCAcu0SVF3oa8GLmrPiCctf8yMKB&#10;lp6958EOgidR9nAsf/tZX8m14NpAmSfg+GOPpK9evpS3gVUqCtl3BI49BIFFIhDMl2DhTbA0lBVT&#10;5ZHUG8NCpVol3Mm86V+lrSar462RQaHg76fiIeH/XCAhIl/hE/tAk0Cg9fjoo5bD9uCDD+ZPX6B1&#10;hjILDthe81WZzmd3DDQNPPfQ/PkbB8kxnsCdUZK5mJ/N5W2OoOeff17+U5u0aY/JVpCCBdsAY+OQ&#10;6oovwSpFrJR6e7yFqkjZVmg2Q6ig9vGmITSmDKEiPuwqX8yZM8c1xMqJ6ooibhBIkYSEfIVPcAi0&#10;T6QdpKjGStWDrwuwreC+caK6qoxfYLTOgb+fmje/B7Vq1YpOb3FAcIIFvvjiCx65UVe8BQtujD//&#10;/Eu19uBCsAmVMqS1lkKC2oZHGAY7qkOneKtIACNXiiQk5HSfIDQZrpdIuxtwv96jjEKlNHuF1QDy&#10;AdwXsH9hR/fr109ya4PeCxTFxEFvBCdYCPdo3749j2SuK44aq6aQqzYIEvq9uL9KBAqpIHkkpU3v&#10;ZO3DmFQ/NFRtFSwQWCmSkJDT/QJtFenoBrTmKkvSZC884JapLEmXPf9cfvnlslUbTEJy53Vn0Bs9&#10;LwheYx1++OGOQ+xDpZZgqTf4x/fvVUIzhkb+9ryHQCFlL/3AJVQQvBLVvLWr/rPOOot+/PFH2YsM&#10;UiQhIaf6BDbWmjVWLH4kgWBVV9Y9MhWBkMGAn/raa6/Jnicw5NHqxD1ZpaKQ/zny2GOWUeYvGCxY&#10;7IJVqQx2OPBQN6/+72HKmNWNlk75mnI3jeAmMYzp7CXvipCNUdUjhmrNVG+YOywE8wzA2I0kUiQh&#10;Iaf6RPdARFpjoUsriMtHh5oqVeMM5sAAq1QU8i9H0B3x6aef8sjhuuKtsWqqqygraRxtnv8tN5s3&#10;jHlESfwTSks9btlTWnup6hCCZbcnLrzwQtmKLFIkISGn+uShhx5iB2ikydswkD4McgR4NICTFP22&#10;UiyBC6Zv3771Z2MpBnzdgz5/7Sbqcf8ZLEg8d5YIVb56C2DQl6bP8jAycdvefp1IYJVIaMipPsEs&#10;OPCjRToeq1icxHUBczVEEkSXSLH4L5i77rpLtuqOL8Hq/uDF9P5LHViQnnzoLJXOpu0rB1DRluF0&#10;302taNGUn+mUE/ZTGi6yVYkTUiQhIaf6JCsrS7Yii7Y37733Xv5cuTL00GTcfqQF3ioVhew7gplF&#10;Jk6c6Jq/qS74Eix4htHvBH/KqF970Ud9rqFeSrhuv6oFXXfJUXTnNS3pj29f5FlvcLtIiBOrD7hA&#10;QkROjTropXj6aZdj15VijboHC9l3ZPXq1dzNoGecqwu+BAvuA+8unAE/vESzxn7Lfqvqkm00b8Yo&#10;Ou644zjVJ1IkISGn+gS9FtAKkXaQetOyZUsaPXq07AUGz7U+kGLxXzBffvklf+699978WRd8CpYC&#10;hjn6/+zChd51dCfYx/3VN1IkISGn+gSDUfz5gCIBbgNp6tSpkuMfjGMI4tbDAmXCyL4j2ltc3/Nj&#10;oXcc0YkuoUqdwF0JECweFBElpEhCQk51BFEf9Q2iMvS8pQC3pG8Lk9GddNJJXOPYJ8yNdC+AHS4U&#10;IPt+8eUYCwV/ggVHH2snDrFdZQmUSroHPVpIkYSEnOrIE088IVuR92M5gQnTjj32WBasc8891yVk&#10;OiESWG/XF+q7LWTfkeuuu47Gjh1LL7zwguQE5sQTT+TJ6L3fCn+CBdzDuSUVpXC4bTSRIgkJOdUR&#10;zCF1xBFH1Isfyx9wEeHW0GuiwXSfyAtwy3UGZcLIfsQoKSnhT90NhIhSTC6iJ8P1Bfq93IKVQlXF&#10;O+Q/0UOKJCTkVIMgxRL5gsE8lsB7QpFAGguUqyY0hnJVlTvPFlffSJGEhJxqEKRYIl8wiI93mpM8&#10;GMGKNVIkISGnGgQplugVDAQLYc7xnKRIQkJ+XlTAXOw6IaTJvh/pdNFFFznmB0pSLIn7xh166KGy&#10;FTxSJCEhp0adYIbT1ZVwuqOkWGJXMPXtiUZrLFSkSEJCTo06Q4YMka36I5zZnqVYEldjhYMUSUjI&#10;qQZBiiVxCwb9nJqMDM9xc76QIgkJOTXqIII2kqC8Lr30UpcjF0vi9enTh7cxh0ewMXBSLLEpGAzO&#10;jES4sxNwSuqVs9Axi8llQTDdK1IkISGnRhXtE6yPy2PtSWCfkFdPdfnhhx/ypz+sUlHIflTRMUDB&#10;LPgYCo88Yk2po38WDNxbb72Vt/ViCP6wSiQ05NSooi+LkU6RZuHChR69JpjCCvONgrZt2/KnP6xS&#10;Uch+VNHzOkSy/wzD1DT6Z+Hzjz/+4G2ECAeCCyRE5NSoojVyOGvg+MPeIEAHto6W0H7JYKInpFhi&#10;UzBvvPEGr4MYSbB0B0YR6zVe7G8X1gwMZjS3FElIyKlRZ1mAdRlDBT0l0E56kj3vSV3sM8r4Q4ol&#10;dgUTj0iRhIScahCkWAx1RcrTIEixGAwGg8FgMBgMBoPBYDAYDAaDwWAwGHYm0Ev0nLVpMBgM8Y1R&#10;WIY6cbdKJjbCEC0ga0gbVbpYpQWyf6BKBkMtIBhaaOzJ0HC4+Oh99ijd0etWCib9c+tFtFfTJhvk&#10;3FgDWfO2sMaqZGTQ4AgE42trk8G2EZb4p8lhe+1e4qSQQkmzH7qK9tm1ya/ynbEAsjbA2nThLZMG&#10;g6GhskfTxgVOyqcuCVaX+urm1hWiiq4cYWVhG01Cg8GQCITS9AsnqUt0tK5kMBgMdWDfZk3XOymZ&#10;SKaRHS7TFo/BYKgrbfvdtb1tvw504WcdTpQspu2nHR5Fvj21+aTDNPk343SMSn/Lv6MFFIJOoWI/&#10;l+Z2vIraHXuoRx4SFE8weTj/5YtPr5W3T7Mmo9W2wWCoC2363fUJlEybfh0W4VOyGa2M1P9+kKz/&#10;g1ITpcTHOh1j/3+UcCkH3gsN+7mshLwVlraU7Hk4xpcSQ7IrrYdaH09NGzUqU9sGgyFc3MrnrpHY&#10;91Y0TsoI2I/zYWG5/h8Erhc7QilU+DytaJC0wsI2lA22YSXhE/v2Y53Ot+fr/zXe5f++U9sGgyFc&#10;nJSMle7azv8PQWF5HxNl7AoiJJrussu73som0unJ81uWy+UMBkM42JWOHXcTUX36sp4+uWu9HN7g&#10;FRZAwKeToolE+uWGtrinJtaVDAaDITK0Q8Cnk9IJN+3brGmRfLfBYDBEniaNGnVFwKeTAgo2GUVl&#10;MBhiQcej9t4jH3FUTopJJ/iomjVulKuON00/g8FgMBjqhKymYzB4IOIRFeSSBkMtRETcSL7B4IGI&#10;R1SQSxoMtRARcSP5BoMHIh5RQS5pMNRCRMSN5BsMHoh4RAW5pMFQCxERN5JvMHgg4hEV5JIGQy1E&#10;RNxIfkKxZMkS2TKEi4hHVJBLJhS77babbBnqgoiIG8lPKJo0aSJbvsla8DKlz+xK1eV5kmNRsGkA&#10;5yOV566WXAudn7PsI963H4uUMfdpKkwexv9r6Ih4RAW5ZEIRjAxqufHGLlN2IFs6vzRjPufZj0XK&#10;XvyW63+JgIiIG8lPKAIJi37wUDz4tKOVEB68/X/Y1slbYdkFRB/T0BHxiApyyYQikAxqOUFC5WnH&#10;/j/IoUYfi09vhWXHKa+hIiLiRvITCn/CAosKDzNvzfe87/1wtRIC+IRyqyxM4W19ri8LSydvAQyW&#10;H374AQ+IysvLJSd2WNIRHeSSCYU/GbRXlLDisQ1Z0mg50v8DkFdsQ1HpT6CP9U7FqWP5/6HSqVMn&#10;lsGsrCzJiS2WhNiQ/ITCn7A4PVwkrWTsCksLCRKaewDb/iyscMnMzGRBQQpUO0cDFo4oIZcMm+rq&#10;alqzZo3sxQe+nmHJ9qkumfJOqBiB3rdvI6Hy9KWwIsUFF1xAbdu2pUceeURyYouIiBvJD5mLLrqI&#10;tTCsgcrKSv5MTU2lli1b8r4TF154IfXr148aNWpUy4rArRQWFvK5u+yyC1VUVHD+m2++SVdddRUf&#10;/+eff9IJJ5zA+f7wJSy+Hq5uIuLTrrCA9znYrg+FFW9Y0hEd5JIhU1xcLFueQI6gxJw4+uijWdaQ&#10;ysrKJNfi2GOPpSuuuIJf2uOPP15yLYUIme3RowfL1qRJk+Q/vvEng7rys2OXM/s2sO/Xt8KKN1hA&#10;7Eh+yLz99tv01ltveSQol5qaGjnCN40bN/ZQWJdddhkNHz5c9oi+/PJLeuCBB3gbyst+7O67705F&#10;RUWyZwElt2LFCk7r16+PCwuloSPiERXkkiEDWYAs4SvsqaqqSo7wTdOmTT0U1n333Udff/217BG9&#10;/PLL9Pzzz/M25KmkpIS3AXoAvWXQGyODkUE9T08kP2QgFElJSXTqqafS+eefTwUFBfKfwHgrrI4d&#10;O9Lnn38ue0RPP/00vfbaa7yNB19aWsrbYNddd/VZs2oasrD8/PPPrhfPl6UaDVg4ooRcMmygPOB7&#10;2X///YOqMIG3woJlNXjwYNkjlseHHnqIt2Fd2Y/dY489ask7rguZ1nLd0BUWHstpp50me7HDkhAb&#10;kh8ysGaOOOIIuuGGG7hpGIygPP7441wr4rK6dtS0adOGDjjgANpvv/3ouuuuk1wLHH/66dZiCMH4&#10;KhqysOhytDddYGXi067kgwXNI5zbt29fyXFTlrOSqkozZM8TdU7UkEuGzL777ksfffRR0EoKwFJC&#10;mUBGMjIyKC/PHdaCW8H/oIywrcv7119/pRYtWvD2M888w+6QQDRkGcS7PWzYMOrTpw+XwzHHHENj&#10;x46ltWvXyhGhc/HFF4flyId8eCD5IYMH75TigYZeuwG8OEhQ0Oeccw6de+659OGHH8p/A1NVlkdl&#10;mQvp+y/eoN69e1PPnj1dfp3K0iwqzVpCZXnrqbJoK+d5I+IRFeSSCUVDl8Ft27axsvJO6MkOFVhq&#10;+vy0tDTJDQ51jieSHxYbN26k0aNHc0JTBmZ1KLVdfdHQhCU/P9/1QAtyUpWyyZH/hE9Z1jKqKEim&#10;0uwVVFmSyc8K39+m9cGUvU39r3AL/69MJScgG9FCLhkWkDe4J5DQUdOqVSufDvdo0hAV1quvvkrL&#10;ly+XvfoBLTK7rzAQIiJuJD8sYDpDEyPB2Y22fTAOz/qmoQkLfCdlZeWUn7acyvOTqCx3rVIoVhd3&#10;OFQWb6eS9AVUmDKaFVdZ9nKqriiiwrT5VJqXxMqqeNtUK6XNlrM8EfGICnLJsHj//fdpzz335AT5&#10;Q090PNDQZLBbt25coSEtWLBAciPL9ddf77oGmtnBoI71RPITioYkLPDb4THcdv3FVFW4mZULmmsl&#10;mYuUksmXo4IH1llp5mKlrMYppTWPClPH835pxkKi8jT6oV9vKkubRkU75rCyKt42WZ1V2yq2pCM6&#10;yCVDZvv27bLlydKlS2NecTY0hXX22WfLVnwhIuJG8kMGPVjz58+nm266iU455RS666672ClnzPHQ&#10;qaksorKc5VS8fTqVpM2RNItKlJKpqbYcv9oPAIvCFzVVZazsYDkVbBlNJcmD1HdOU/tTlLLaTr0e&#10;akN3XduSbr+qBT1826m0ef7XVLBpkGpW1X65LemIDnLJsECTEE1qOHRD6amubxqSDCJMA48BPafR&#10;AB0XIJhecEtCbEh+QtHQFBaGYEBJweIpUhYPrCNWXspCgqVVU1nMoRzovvfXsVGeu0Z9z1wq3jqe&#10;Pn35Wnr/mUto2A9PKIU1SX3nGCpNn6/+P5sKk/6loi2jqDB5JOWt/82lFO2IeEQFuWRC0dBkMBgu&#10;v/xyVmy//PKL5ITOgQceyN+hU6CZVdQxnkh+QtGQhKW6PF+aZlMpP2mIUiJKkSjrqCBpKBXvmMEK&#10;xmoe+rceqsqylUU2n5Vd9pL3XRHQGfNepILNw6zmIX/vMP7MW/eb+n8XSpvxhPruQvkWNyIeUUEu&#10;GTbt27engw46iBOa2MaPWj9kZ2ezJYtPTWXxDu68qShMpoqCzVSWu47K8zfx/xD8jcc7YsQI3g8H&#10;S0JsSH5YXH311bIVXzQUYTnkkEOpd9c7qGTbRCpI/k8pkyGUPqsHK5q8tb9QvmquwfIqUk260kzV&#10;PHRoumnKclZR0daJlL/ud1ZEuWt+sr5vRhfKXvax+q6BSlGNoi3zv1JKSuXN6U5rRj1MadMfpwqH&#10;0AYRj6gglwyLF198Ubbii0AyiBcb/sqKovA7V2JNZUm6dBBt8UjleeupSimwrVu38XC9rVudQ2eC&#10;QUTEjeSHBXq37rjjDrrzzjvZh4Vt48MKjg533UGnN9+Hbrj0KFo1/WuZzqYL5W/4k60gbGfMeZqV&#10;VlHqeNVEnKoEYS299dabtYJn4Wgv3qGaeiljlcLrSRmzn6QitV24ZQxlLXxNKa0nlJU1XP2vu9ru&#10;RH9/8Si9+/y1NPXP+9V+Z3bKeyPiERXkkmGBURA5OTkeKR4IJIMlqgJyveQFSWydlGao5n+1NYY2&#10;WsCPFE4oUk1VOcuNpaA28L2X7JjFMuduFdS23DUYt/nF5/0oI3k+VZVmSm5tRETcSH7YYKjMtdde&#10;y4OeEWMRD8S7wqoqz6OyrKVcuxZtnUQ5Kz5nBZW3/k+loP6l/I3/sDWUOe95zs9Z8QUrnL+/6U77&#10;7LUrHqJH2x+xVGgKZkHpKeUEJVeshAepUJ2XoZQYrLbc1d9xc7BAfXcBrrPhbz6+KGW0fJMbSzqi&#10;g1wyLP766y/64osvuKmyY8cOatasWdxXmlBKJRkLVCU0g32VsKBRKRWlTlRN9/nsJogGs2bNYllC&#10;wmwhmprKEqoK0ENdnreRlSz/BnQQwd/qSvP5t5QqC1L9WDnDzbFHH07XXno8nX3aoXTuqQfRjuSl&#10;8p/asIDYkfyw6Ny5s4e/ABHZsRz/polnhcU9ear2wUOFRVSUMp6VSfaSd8XXNJcfOnr38jeqZlzy&#10;KPX/bqx08H841u1UlWUpxTSTFRa+J2vR61zLledvtL4HvrFNUIBjVLNzpNoezIosdfVoeui2cylr&#10;djdWiN6CJeIRFeSSYbFw4UJq164dW50YToKvi/fg5RrExCkFhQ4S61nP4OZ7QdJglgnIACyXaFNT&#10;XWlZTQXJVK6sPrgZ7HJRUbxNCVwWtT2nJXV+oD2VZShLCtaUVlQZUFTjlZyNUBXxZJY5fJcdyCsH&#10;MxenUmnWIq4sS5R15gtLQmxIfp3AwNB4qNU0cauwaiyBgFWlFVPG3Ge5WZavhBV58EPhYaMJyMKs&#10;BAL/Y2W0sC9bR3YHfIn6PlhNmfNesL5n4yBubpQqC87ya41XL4ESoo0DuDbna26aRHdd05zuv+lk&#10;2jjuMUqf3YtrfTsiHlFBLhkyGAuI6HZYB7Cw8Im8eMCfDGIiSLzUXJmo56I7QCxr+nNWWsVpM9Uz&#10;hIUSnQ4E3cRjuUNYDawkZfmV563j/3OLQFlUGOp18zXnU5cHLqUNiwZKR88Yq1WgfhNkkZOqQBEy&#10;g5aB9r1CbjnOUFXY+G5WcuhwUpWzL0RE3Eh+yOgZE9DNjm2keFFa8aiwOKATMVJKaUAg0SSDxQQh&#10;zV7ez2rCqf9xb4v4NiAsHEel8nNXYzJB1Wxc+zOlrB5PH3/8kaqp81RNPY4tMRZ29T1QeBjUrERQ&#10;fYcViGopSMtUnzzkLZo74Ts685RDOKo+c/5L7HiHA9WOiEdUkEuGxbhx4zwsqq+++irum4SVJWls&#10;6aJyyZjzlFQ0f6v0l3qO3VTqqqytf9lCgVxUFinLpp6BzKAZByscSiZ/PXypQ1kZwQK0LL95VoW6&#10;DRXqTCpRlj0UrlZSsK64AlayyL8Lv4V9pJYFxdeAouKOpKm0cspH9Pxj51CeKgfIqxMiIm4kP2Qw&#10;Hxa6k9944w3XXFj4OuN096SyNJMdkFZ7Xykr9WCzl7ynHmhvq0dQPVAWih0zWEmVZS+jMsRlZSxk&#10;3xTOQ68LaiyckzOvB/V84Gxqe8bh9HO/rlSUDGe65aOCs74icwa1bH4U+3YgBPieUh6mM4be7nMf&#10;tWp5ELU+6WA6+YT9ePvDZy9Tzc2urEztWNIRHeSSIXPooYfykBwd0nDwwQfHzUyZ/mQQzxT+Q3SO&#10;aGWF51+UOoFT7qqv+XnC8kWsHCotWD+wgiINlCcGwEOBQEHhuhmzuitr/nWX4slZ+aVSYH9ZykzJ&#10;GFoCHJwMl4UoquylVihN1uK3WdZgceE702cr2VS/A8oKTvkicXVkrR9CX796OaXN6EpJ4zr6tCRF&#10;RNxIfkIRbYUFvxTG71UUbKKq0ixl+haxUFrxKegFSrZqJlWDcU+dqnnwoNEUgNkMCwhKCb0tTjUN&#10;vgMCW7B5BAtF9pJ3WEjmj/uEhQvfCf9H8fZJdHN798j4VatWcQ9MWe4a/o5P3n2WTjlhX2rf9gg6&#10;p/VxtNuujTjqPXN2N3Uv/eVqFiwcUUIuGTaYfO/kk0/mWUKR4j0OqyxvjWr6fcrPEuWOyggVRnn+&#10;BvW5TO2P5bxM9PCqYzIXvKye/X+uZmKgmLxggPJDZWZVkispX5RV5oJXlGyOUgp0ppKpIax40HOd&#10;s/wz9X+lwJSSRdOvJHUMpSz7W1nofTgfYTSQ6YLkUepehyqZnmzJvJJtdOxYHT5j+DuzFr3F5ywa&#10;dI86/0Vl4T/m8zeJiLiR/LDQvYKY4AzcfffdYQsL5sfC/FpIqCnt34OhA/hu3C7GiQWiPhUWLCYo&#10;j7Kc1RwgB8XESskpKQWGh8YR7OoBWjVqJ24KouZEzVqgmgb4PnRt+wMBemge5G/AtMxdaOs0KzB0&#10;7oD76NVubWn6iA+4Jq4qdQf1aeCAL1WWW3nuWnas2qku2c73hWRXlpZ0RAe5ZFhg7jRY9ZgzDLzy&#10;yitx3/EDpWNZ10oW8PKrJhKUFcDzK81couRrFVdKUF4Zc5/hZ561+B3eL9o6hYrhmPdyaIdCadZi&#10;VpJo1kGR4H4yZj/FihItAcv/qZSOav6hcwBKDLKaoSymnHk9qf+717H8Zc9/lhUVKyvVlEQ8IazF&#10;Hz9Wyi0F72oNZS15m5VW1qI3+XfM/vte6vXgWdSn03k07MubKWPmEy5fmTciIm4kPyzg8IRiQeTr&#10;jTfeSIMGoS0aHriVjz/+mP755x/JscAkf/bZHhFGEWjerUgqLJjMaJph1oNypYAcFVOtlCLOxBmW&#10;UxIhCqomQRAnahg4wTmKXf3PEg70/AXu2YJPqlgJq1VTDaailJHU5b42dMNlx9DtVx5LG5ePVV/j&#10;o0nuK1+xYNCDUsu542Ys6YgOcsmwWL16tcuHhbCGeFBWwJ8MwhfEL/vSD7lC0z5HD1QTieOblGLh&#10;4VpKISAuDy88XAAILGbHvZIxBKFWV/qfhddOqboeZEj7NWHBcdMUlWfGApZ3K4JdWXMSYlEMpYUe&#10;QGU9wf+at+5XrnSLVPPPagIO4N9SkjGP3nruVrqi7TH8Tm/ctImVH5qFuMaamV/SGz0uoF4PnEUv&#10;9byRbrvyRA5iHvjVw3wdbywJsSH5YTF58mQWkkiDRQAGDhzI27hF+0ybTvNpo4aF0kTQIP5XV4WF&#10;rlc2l/1ZT66Uoh7IatWmR22kaj5VY1m9LJaDsmDjIMpe9gkLWt7a/ipvEp8H6wy1JXwBaFIGC/f+&#10;KYFCLY1aqSx7FVUWJtFTna6jtueeIkcFT+PGTajbPa0oc1ZX/r0aSzqig1wyLObOnctzYGEdgO++&#10;+46+/fbbuA9rgBsA8sB+ntQJHhWFE3C6Q7FAORWljlOV1TArIFh9R4ZSBHAVsCwpC5x9ljkrHC1t&#10;KEHIJix8XJstIumBzl76kfr+adwqcKJKKS7IdKG6X1haqIS3r/yH+irl0/WeM+j9l++jimz0gE9W&#10;FuIiqrHFcVVXFnFoTcGmgfyOQCliEQ28H4um/61aCz1o80SlMPNqB/2KiLiR/LDwbv6F2xycOXOm&#10;Swnpieb0yPt3332XLrnkEt5+/fXX6bzzzuNtf4StsJSg83AJv4oKCmqVEo7pLDysoLimsiVYVco0&#10;tkzt7twLh14XBHHCYYkQAtSqFQXWMIZQYecrLCaV0Nwb8uubdPgB1jTKocxKqlkwbyab7POGvyA5&#10;DUdhffPNNx5y9/DDD4fd8YNbcVJ2qECtTgyi9PR0doEEUor+ZDBn+cdc3gjw5eDKIKxrgEHwGAqD&#10;oFMdx4eeRra62PLqQdlLPmC546adsuI5qFMpqWIkpSwsRdeVr88KD1ab2oYCQmePv3vhedagaFAx&#10;K+W2YMIX9PtXz9KzT1xNt7ZvTg/fejKV5KxzbN6hxQFlhl5tvDPsTlHvE+Q/e+l76h3pFNwQMckP&#10;GSw+gZ4ZRLifdNJJnPB18V67+QJWjnZCeisofOrwAPRy1FJQkiAgUFQcssC1KAI531RChd6UMUrB&#10;TWQnuAaWGWqfSIAxWyh/pGD8fBq9HuKq/x6mvPk9aO89m9Lee+9dW1DqEbmVkEGPYOvWrXmxCCxk&#10;AmWF2W/DBW6NTz75hBUUfKla8eEW7VY+eia9p7LJzc3lyhQLsmBdP38/K5Nj75SSUE0pp5c0OGos&#10;f5eyuOFWQOUJ2ctZ/a1LGVkdPOoT+5zXlTIXvsKWDY5FExB+tBzVAsB31NQEbk5zQDKUH6w5kftC&#10;9V4UpE6jouwN6j1ZyhWyN5WlGazI+J0qSmW/bTkselXpzpvUnzJmdaHl076Vo92wgNiR/LCZMGEC&#10;LwSAhNq9QSosmMqq1tIKCtYPahCY6/YH4yuh5rDiUayZFnJX/8DCkbvqK1Zc/IBV0w+Wmb8aLBLo&#10;2V9Dhf0MSqi/7Xslv2yWdEQHuYWwwFxYmKEBHTWHHHIIT18SrqVv59FHH3XNPYZ5ouwrN0G+6uJH&#10;RXgKBqCjEquujMQ6CDVKhEvYWrE6eFTFmmI57AuTR7OCKmYH+hQOLUCYDYfYwPekmmnoyPE1t783&#10;NUrB8LhBJdP4vqKtE6SVkEM3tT+FDj2gic/xnLhH+MS8B/EvW75CKddelDyll3p2ntaxiIgbyQ8L&#10;DHqOR0JVWBXS28exMH4sKHtCkxBNPFhTupeEY6W49uzCigr+AZ6fCtHDSiFGypryBYap4JEiwb8Y&#10;GjWUt+4XrpFTVw5tMAoLgaPePs1wmDdvHltV6G1Ey2HixInyHwuETuB/Z555ZlCLrfhVWOiVVXKC&#10;ypCb9hEGE0LCEoI/isMFoCDEhaBB0xJKjR36yaOUEgm+swJBxuhxdrdCtlDejiW0cdV06t+/Pw0Y&#10;4F52P1hyVbOwYEEPan78ES5r9uYb/hdZhZWcnEzTp0+nqVOn0pQpUzg1BAsLliB+OnqUMEwC7XzU&#10;Sk6KySOp4xCDYjkdRUlJylryDltV2cs+VPtjWGFhBgUoQSsOqmFMI5K/rj8rLUs6ooNcOqHwJ4No&#10;qkFeIBdKi1iZUaa6qpStMVhh8IeFeh9wZ1i+3hRu3qEyHjNmDL9XSMHO2Q7Q9H7hicu5t7Dd+e7l&#10;7e65nt1Mnsg5YYHJ6h977DEe9IyLwjkeCXO8rvgTFvga8LORjjzyKCrF+D1V03CIARSMMpXhnIS/&#10;CQ8TPTJWj8pQpYisJp89oaeFnZgzLccllBXPY4VoYGWtIRzCe9hLvIPfy8IRJeSyYdGrVy/uqb7y&#10;yitZ9rAIb7zHYaFCQCBlrCsxWEY6uDkceFqcfMQPRkLp1vB7tPS/7nTdtVfRycfvTx/3uSqyCuv3&#10;33/nJeavueYa3kdbP9wemkgSyMLSwEGICGK8oHqmz2BT3oY/VQFjrFQn8V/JtC1JQ9kag8UGX5jT&#10;ODDElSE8wx5fFk9g3KOIR1SQy4YFmoNowh1++OG8KgvWGIgHfMkgenihsBDHFInl3OqEaiLCVYHp&#10;jiIFKg08UqRQfak5Kz6zOgdW/kpbVwykHTN7RFZhQTkheFRTl5kFI4kvYYHZynErG/+m7MVv09pR&#10;j9DWad3ZCZo9/zl69tFzadbI9zgYLmejNZWwPSHyOHPhq1wTwAeBqF79v4JNQ/iTlVXqOELQnzXU&#10;pjYodp3iwSJ1ArIRLeSSYTFkyBAPh/hVV10V15VmpbKqEEBZsmUEvdjnOcmNHd4jH2IJWiK5q9DL&#10;2ZmVOnzBIiJu5NiwuO2222TLAt3L8W6OIyK4IHk47Vj2E/34/t308hPnU4/7z6SPX7yW0mY9yQOB&#10;U6d0pvkD76OVY5/l6YX1RHqwptADyHEuoqiQOMpXpoNBMxIrKvuavKyhIOIRFeSSYYHJ++BD1ey3&#10;335x75YoSBpED95yKjVutAtbhQY3vDZB2hx+R9FKERFxI8eFDfwHcLZjya94wZ+w2MGwG1hN5Rmz&#10;KXnBN1SydSw91fEcevKhcyg/aRj3APKkauKbsispJEQYw7elJ2JDL2FZ3jqej8p7qATW0ENxo/u9&#10;IWBJR3SQSyYU/mQQFjiWdTP4Bg59DAQXEXEj/w8LRKFjOAS6hJEwTKLBxWGVb6dHbm9Fd17dkgZ/&#10;34U2zPuJU/7mkfTTRw/Rd+/ep5qK59OSSZ97KqqkoVSTt1hJ30pWVosmfk4v976PKvLXOvqtEMGP&#10;gE5MbRwv4938IeIRFeSSYQELxR7UGS/4VVjbpnLYAfjpp5885MG+Ik19gokLUPT//fef5MQnloTY&#10;kPywgFV16aWXcqH//PPP/NkQA0crc5dT6Q4lRFkL2AzFmKdXe7RTltbZrtTrwbPp4z5XU/Kin6lP&#10;t2vp3htP56lZblOpy92tqe2Zh1OrlgfSDVe05iYJAhpTUlJ4+XQ9CiAS8ULRwpKO6CCXDIt+/fpx&#10;2er5sCIVOFpX/MkgwhkqSzI4jhH3joTZSjp06ODaBoi4ry9QcS5atIiWLVsmOfGJKg9PJD9s8BJi&#10;lsehQ4dKTuwJVWFhuAx8TlZMio65msPKC3NOl26fRLPGfEm3XdmclRTSzZcfT5lJU2jsgL70TPd7&#10;6Klu99DlbY+lRo2sMX3eCcM+nn32Wbli/KPuOWrIJcPmoosuor322ouVFVZyigf8ySDCCHS0NwJf&#10;b731VvYHo4WiQY87iga9yTszloTYkPywwGo5dp566qm4d7r7ArUeon89lJZXwghzJATawfeFIQpW&#10;pC+C55YoIYz/pl6wiHhEBblkWNxyyy2yZYHxhQ1VBjdt2sQ+YRQJUqTDXhC9r787XnunvVH36onk&#10;hw38WKeddhoHjXqvlxcrwhEWhDzwgMz8TewUdVJYSDznT9psUVRaWS2maK8nV9+IeEQFuWTYYKgM&#10;hiXFi/yBUGUQ87yhKNDERatFD66eNm0aT0qIdfzy8vzHS2GG2b59+8pebaCkCgsLaw3cjmcsCbEh&#10;+SGDgabeIHivIQWOelNRmCrTXlhKiOfYxqBRpaTQPMTIeLeiSlxlBUQ8ooJcMmQwC603Dz74YIO1&#10;sLzBmgkoHns6++yz+X8YEqd9o0i6CYl077338jGaM844g3r27Mn/i8cOCn+oe/ZE8kOmefPmsuUG&#10;82rXh6kJK65FixZ02WWXSY5/6iIsPE+VbeUanwnrtmEsWBx0MtQHIh5RQS4ZMnjO3hUkBig31CmO&#10;ggFzcaHIkKCkZs+eTW3atHHlYWEOve2U9tlnH/mmhoG6Z08kPyzmzJlDL774IvXp04cn4asP4EjF&#10;lCkaOCH1EmO+qJuw1ChLaolSSr6UFqyqRVRVlivHJyYiHlFBLhk2aOLEWzOnvhRWsGzYsMGV7Ks6&#10;NzRERNxIftyCWsQ+nQemAME83nbQ5n/ttde4/Y7lxvSiGHWhPHcdleVv8FJUi3nWxZ0BEY+oIJdM&#10;KGKtsBIFERE3kh+3YB4irIGowS3bxy86ETFhUU2LmsoSnprWe9KxRMeSjuggl0wojMKKDCIibiQ/&#10;7kGkOIIxg8EIS90R8YgKcsmEwshgZBARcSP5CQWmGEGMmHfCMA78ZEyH4/T/hpCwDh9+A3qQnP4f&#10;qcTCESXksSUUa9eu9fAj6YRJL9Ex4Ov/DSElJSXRYYcdxvPhOf0/kklExI2U704DhKWhBM35Aj1B&#10;mIiwPhHxiApyyZ0G/OSGLoPwJUfDmW9JiA3JNxg8EPGICnJJg6EWIiJuJN9g8EDEIyrIJQ2GWoiI&#10;uJH8hAc+A/zczp078+eWLeHNY13fYG09zDpwxx13cPMVwzI0kyZN4rxOnTrxEv5Y1FOD4zG6/+qr&#10;r+aVXeoKC0eUkEsmPIhAxxz0WAbrgQce4O145Mknn6RRo0bxbCNYQBZhQroJC//mq6++yr8BsmZf&#10;uBePEtNM4d3CdlpamvwnfFhA7Eh+woOfag+HwItvn1o3XsF9a38Vtu1R3NjHUIvnnnuOXn75Zcm1&#10;plzBunp1QX131JBLJjz4qfZhQ4gxjPdxfVA69vv2flzYR+89FqPBIrSaQYMGccdQXVHf74nkJzz4&#10;qXZHJ7qd43l+KgxHatWqlexZeD8u7OM3oLbGFD8a1IqoCesCZCNayCUTHvxU+wwMqDQDjdqIJZjL&#10;beTIkbJngd/gXWniN6HCtE+fhKmrIZd1BfLhgeQnPDDH0ZRCYWPitHidmwoLUTZr1oyj+ZEwAl/X&#10;bpdffjkPg8JvaNeunYeSwqPEpGwYxoTtus5cycIRJeSSCY9007sm7kN4QDyCZftwfxijeO6557KL&#10;AdPeAAzHQ2Wvf4N92Nz999/PA63/97//8XmRGNOpruGJ5BsMHoh4RAW5pMFQCxERgyF+ENk0GGoh&#10;ImIwGAwGg8FgMBgMBoPBYDAYDAaDwWAwGAwGg8FgMBgMBoPBYDAYDAaDwWAwGAyGhsPFKpnxYQaD&#10;Ie4xyspgMDQIjLIyhASExTsZDNHArqwGqITtr3nPYAgCCMxz1qbBUK9oZYXUWaXrZHujSgZDQCAs&#10;Y61NQ0OiWePGfXdt3Kji6TYn0z+3XkQbu95IMx5sT59eeQ7d2OLI4r13bbJJHXaudXRc4NQMNE1D&#10;g0+gmCAc9mSUVQNi32ZNVv120wW0o9etQaXm++9VrE5rZ50dU3wpJqc8w07OCSp5C4ZRVg2Htt3O&#10;aVntpJACpeTuN9EeTRsXyPfECqOsDEHjJCxGWTUADtytWT808ZwUUSjp2H32LFJf18T61qjjJH/a&#10;b2Uw1AKCYU8LVDLKKo7ZrVGjh9Y9cYOj8gknnbDfnoXy1dFGKyukuyVh28ifwZAAHBWKfyrYtFuT&#10;xrCwos0ZKuWodKBK6AGEokKvoMFgaOjst1vTMidlU9eU2uMWKIobrKsYDAZD3bgDSsVJ2UQinXLg&#10;PrGwrgwGQ6Kx/267ljgpmUgmdZl4CGkwGAwNGQR6OimYSKY9mjTeJpczGAyGsOjupFwinW4/+ehY&#10;x14ZDIlB234dCEl2Xeh8ndp80qGwTb8OfeXfTK1j+nVYdEG/uy6Vf0cL3LtOQbNP0yaj1Yf9XFYu&#10;3nlzO15FL198ukdeu2MP5Xx7HpLT+d9cex4+DQZDXWjb766RWtFIlgu7ErInKC05xOcxUVZYduUQ&#10;NKp5lqE+WMFA+ehtfEI56e3hd17qUlZ2ZaSVldP5ehtp/sNXY99gMNQFKBYoH0vJ3DVSshmteGSX&#10;Ucdstysj72Mu/KzDidiHhSVZ0cClIHgvSJo0alSuPlznQvnYlQ0SrCLkeVtWyPO2rPT53t+Bwc/q&#10;02AwhItSKLeJYunrrXSAU55LGX3SYRr2vY8JQ1nxC12H9IvXftBgsLL6cCkYu6KBcrJbS3bLSie7&#10;ZaUTrDCdp7cH334JPg0GQ7hoi4q3+931CSueTzs8yv9UeCsijV0Z6WO8UwjNQH6h65DCVlaNd/m/&#10;79SHh7JBQp69Gaj3vY91UlZID7U+3nUejnm73RnYNhgM4QKl4uR/kt2wlBXyQ/RXuV7sMFPYykpx&#10;XH0GhOq0b7OmJjDUYAgXpVj+9lY0OskhjspKKaPeyIMlhn2nY2KAVlQh38cjZ5xQ4aRgIpma7rKL&#10;mVbYYAgXJyWDJqCVbznavY/Risqe570fI3B9nUJir6ZNdjgpmEilsXe3wz3FaroYg6Fhg2YaFIx2&#10;ktuxKx+97Z2U0rqND1boPNmNFVpRhXUfmKLYSdFEIu3WpPFWuYzBYDDUTVnt26zpLCdFU9f01mWt&#10;q+USBoPBEBn23rVpRAc0L3v8WihOMz2MwWCIPO2OOaTASfGEmtDDuGfTJv/K1xoMBkPkqauFNbLD&#10;ZdSkUaNX5esMBoOh/lAKa4EeZhNKOmKv3RGzdrr1LQaDwRAdmjRr3Di3x3ktyp0Uk04T770cq9nk&#10;qeO7W6cZDAZD7DgdQ3MO2G3XJU0bNSrbo2mTjH2a8fQyL1j/NhgMBoPBYDA0bMhgcEDEw43kGwwu&#10;RDSihlzWYPBAxMON5BsMLkQ0ooZc1mDwQMTDjeQbDC5ENKKGXNZg8EDEw43kGwwuRDSihlzWYPBA&#10;xMON5BsMLkQ0ooZc1mDwQMTDjeQbDC5ENKKGXNZg8EDEw43kGwwuRDSihlzWYPBAxMON5BsMLkQ0&#10;ooZc1mDwQMTDjeQbDC5ENKKGXNZg8EDEw43kGwwuRDSihlzWYPBAxMON5CcMmzdvpqqqKtkzhIOI&#10;RtSQyyYMDz74IGVlZcmeIVxEPNxIfsJw9913U25uruwZwkFEI2rIZROG++67zyirCCDi4UbyE4Zg&#10;lVX6zK6cvNH53v/LmPt0rXz7sUg5yz6i6vI8+W/DRUQjashlE4ZglFXemu9ZZkq2T5UcN1qecld+&#10;ITkWOh9JY89DwvcmCiIebiQ/YQhGWWlBQfLG/uDtOOXb8+ypoSOiETXksglDMMrKn7z4+p9Tvj3P&#10;nhIBEQ83kp8wBKOs8DC1peRdE9kfuK71YC1hP2vBy/yp0cdpcDz2CzYNkJyGiYhG1JDLJgyBlFV5&#10;7mqWE1hOdvnRIC978Vse/8tf/yvv66TBNix6jfd5DRkRDzeSnzAEUlZaUIpTx9Z68EDnIUE5AS0o&#10;EAr78fo4jVFW4SGXTRgCKStdUQJ8OjX3IEP4hJzqPHvSYDuSymrs2LFUWloqe7FFxMON5CcMgZSV&#10;XVAKk4fxdmnGfN4H2Eey13o6z5ey8k7hsv/++1P//v1lL3aIaEQNuWzCEEhZQUZ0RegkM9jXygry&#10;qvPs1pVG73uncGnWrBk99thjshdbRDzcSH7CEEhZ4UFqAQDeD1fvVxam8KduAkKxBVJW+H+4DvYf&#10;f/wRD4dTeXm55MYGFowoIpdNGPwpK61wYOEDrZTsjnbsI1/7VnVrQP9PbwO9r1NdHOydOnVyyWAg&#10;n1s0YOGwI/kJgz9l5d3utyeNfR+fdj9VoGZgXTjyyCNdgpKUlCS5sYEFI4rIZcMmOTmZtm7dKnux&#10;x5+y0jLjlDTYhrLSFaZdBp2OtTcD60KPHj2oTZs2dM4551B6errkxg4RDzeSHzL4MRdddBHtuuuu&#10;bDpec801VFJSIv91ZuLEidShQwd6/vnnJcfNXXfdxd91//33S44F2s+HH344X2Pu3LmS6xt/ysr7&#10;QQM0AZGnayT7MXpb79ensqqpqaHq6mpOsUZEI2rIZUMiMzOT9txzT7riiivoww8/pHfffZcuuOAC&#10;OuCAA+rkcykoKJCt2uAZBYMvZaWVj7ePyu6aANiGstLbSL6ajdiOlLKKN0Q83Eh+SBx44IH066+/&#10;slBUVlZSRUUFK6pPPvmErr/+ejmqNvfeey+9/fbb9L///U9yLCBwb775Jjd/YIp27NhR/kPUpEkT&#10;fvC4Drb9CRPwpax8CQqwC4B9W5vocFqC+lRW8YSIRtSQy4bEyJEjHUcqQE7Gjx8ve7Vp2rQpfh9d&#10;fvnlkmOxceNGzn/yySdpl1128bDULrvsMjrllFPo9ttv50ozUIXiS1nZLSQ79t5BgG1vZaWbiXpf&#10;g22jrPzg72EFepCjR4+upawgHFB4GtwWBBGW1Kmnniq5RB999BE9/vjjsudMIJ+VITCWZEQPuWxU&#10;KCsro1GjRlG7du0kx2KPPfZwyU1eXh7LpAa3qK0qnDdo0CDe9kUgB7shOCzpsCH5ITFjxgx66623&#10;aqUpU6bIEb5xUla4DbuSa9SoEQtV3759uabTrFy5ko466ijZc7N69WpasWIFp+uuu84oqzpiSUb0&#10;kMuGBJp9cBvgdHvq06ePHOGbMWPG1FJWOBdWmQbKCpY+Oj7uvPNOybVcGeeff77sOWOUVWRQz8QT&#10;yQ+JN954g84880zasmULpaam8icSaqRABKOsGjduzMrqueeeoxdffFFyiTZt2sTd+96gafnqq69y&#10;Ou200xq0svrll1+4PGLZI8iCEUXksiEBt8NNN91Ehx12GFdSoeBLWdllEC4HXAMyaFeAcObvu+++&#10;sufmoIMOYuWJhMq2oSurq6++WrZihyUdNiQ/ZPAgoSTgA/jmm28kNzC+lJW9VsM+moXwi916662S&#10;a/kpLrnkEtlzpqE3A+Egxu//7bffJCf6QC6iiVw2LKDUYdGHorR8KSu7DwwVJnyyaDF0795dcomW&#10;L19OxxxzjOy5wX3oBBlsyMoKHWcoj5SUFMmJDSwcdiQ/bHbs2MFNswULFkiOf5yUFZyWOTk5vI2a&#10;C/4DDW5R+wtgNU2dWnvgp52GrKzQw4Xfq9Pff//NNTU+A/kCfVFcXOzTx1JRtE39rd3Dpa4dVeSy&#10;YTF8+HCWl549e3pUeP5wUlZQTnZrFrcF5bVq1So64ogjJJe4Iwhd/P5o6M1A/HakVq1aSU5sgGx4&#10;IPkh88wzz7CSwYsUbFcxupp1b8zuu+/OiglAuSCvdevW/GlvTnbr1o2FETXn0UcfHbD7uKFbVvoF&#10;QTnYE6zMcNBl6t2LWlmaSaU5yhKpqa0E1fFRRS4bEl9++SWde+65tG0bFG7w5Ofn0+DBg+niiy/m&#10;bV0JPPzwwy4rHr3TL730Em8DNOvWrVvn2g7UI93QlRVaMDAq0NzFe45HhPfcqfc1GNCziu8JFUs6&#10;bEh+SMBnhTY9/EdotuATCbWOP+CHsie74kGzr6ioyLF2RJMTFkIwJEJvIJoZeDTeyV7zBwKR9Hk5&#10;6a5zX3vtNfmP+l9lCZVkLqKyrOXqGdQWQHV8VJHLhsSwYcM4Jg+KwZ4GDhwoRzjz9NNPU+/evTk9&#10;9dRTHkrlq6++orZt27JT3Q7K/Z577uFwh2CCTxu6sgJoweDR2JN3uQTL6aefzuenpaVJTnCoczyR&#10;/JDQcVXeyR5+ECsSQVmhLAsLC/kTtT0siDPOOCNgjW6nPHcN5aTMpmeefopfTNSUmrKclVRRkESl&#10;WUuVZVW7chDRiBpy2YQhEZTVscce61JS9gQjIxTQKabPtcdPBoM6xxPJD4tZs2Z5JPQIxpqGqKzQ&#10;7MWjCNZ6DERNtapMMpTllLeOKossJ6kOekzbspTKctdSRWEKlWYuVcc2bGUFd4LuhYOb4ZVXXpH/&#10;xI5EUFbaIMHnHXfcwUNw4MMKpsffDprZQ4cOpSFDhtCGDRskNzhEPNxIfljAUYkaGwk/JtSbqQ8a&#10;orJq2bIlK5L333uHqkp2OPqRQqGqNEsppNVUoRQVrCiAaxx56N706Vudqao4Vf0vlQpTx6tL1W5a&#10;WpIRPeSyYQE/ik547v/++6/8J3Y0VGUF/2Z9g8cdrI/bkg4bkh8RML4v1jREZYXHgHTaCXtTSdZy&#10;Ks+v20Dm8vxNyrJaSOV5G9jCAvj+9hccSccc2oTK8pOpVOUXbBpCNVW1BQdyEU3kshEBzvFY0xCV&#10;VdeuXVlGFi2y5KU+uPbaa/ka8A0GAwuHHckPC/TE6PTtt99yAF2saWjKau3atXy/RXlpVLB9vtU8&#10;Y19SmCv0KKusNHMxFadOouJtU5VltZoqi7dTaf5mKs1eoxQVPpdR0dYJVJA0hKorCuVENyIaUUMu&#10;GxZ77703N/+QEHUeqhO3PmiIymq33XZjRYKOs/oC369TMGEm6jhPJD8svv76a9aSSPBZxQMNTVmh&#10;F/Xss8+h6uItVF6QpJTVFqVMllNlaYYcERo4D1ZV0dZJnNDjV56/QSmwRfzdZblrVPNvHJWkz6OC&#10;zUOpurx2WYloRA25bFjoQEykcGPRIk1DVFYjRozgJvSECRMkJ/LA34V3M1i/l4iHG8lPGBqSskLs&#10;FB4B0ta145SyQvNsIffUleWtVUf4jylzApZUSdocKk6brRTSfCreMd1qEqqm4bTxf1Hqin8pddVI&#10;nhqnYPMwqirNlDPdsGBEEblsSPgLzAwUQlPfNDRl9frrr/O423hDxMON5IcEpoHBA0FclAbmd/v2&#10;7Xl8XixpSMoKw5XOOussuqZ9G9q8arJSMjOpeLtSLjtmKgWzwMOfhNCF999/X/acqS4v4CYkHOeF&#10;W8ao75lFRSnjWVFRZQY9euc51OvhS+jW9ifShiVDKG/dr6qJWDuoUkQjashlQwIBnZdeeints88+&#10;dOWVV/KoCDQJMY2LXS5jQUNTVmgCIlg73hDxcCP5IQOFgFkR8LKdd955PJcVBCjWNEQHewWaadkr&#10;qCh1IjfPClPGKgtpjaVkFIi5wqNC8vciVsAyy1qsvmcCFW3+l4qSR3BTEM3Kf399mx674zS6/aoW&#10;dNuVLei1HpdS/tqflDW3Wc52w4IRReSyYYHu9ezsbB6uFWoMUH3RkJQVxj3iESAtXLhQcusPLEiB&#10;VdODCa5l4bAj+QlDg1NWNdXcTGNrSjXfoKyKeXsu+5kQWnD22We7BMpfhDaOx/cUp46j9569koZ+&#10;30ntK0stbRYtmfwV/fBJD7rj6pOo6z2t6KkHW1PG8u9YKXrDghFF5LIJQ0NSVoi/++eff2jAgAEB&#10;jQ3MxFDXBU0wcedxxx3Hsrx06VLJdcaSDhuSnzA0NGUFBzd672BNFafPVc22caysYB2V565T1tVG&#10;qqy0hiIh+RobWVWep6yqJdwE3Lr0Z/rprauod8czKWvdYGVdTeTvhJ+qGE3EpCHqOmMoVzUDcY43&#10;IhpRQy6bMDS0ZmCw4FEhhTLsyw7Gc+rvQILi8oc6xhPJTxgamrKqLNqqLCvLmirYPJwKN4+ggqSh&#10;VLx9mrKy5vIYvurywM1rBHnCoV6olN3i4d0pY1ZXWjT4AVo09l1lWcHZPo+bhAUb/6HCLaP5uOzl&#10;/fga3ohoRA25bMKQiMoK8Wt4VEh26766sogDj8vz1vPIiKoy9+/GFOWYlVWDnkbMjqEnM0DyN4RM&#10;/d8TyU8YGpqyKlcPuGjbJPZXFWz6lxVJ/saBnAeFgrADDJsJ1DNYlrOKirdNY8d6xqwelD6zCyc4&#10;0RFvBcd9/oYB/P1wumfOfY7/DwvLGxGNqCGXDQtMEYMZOTD5HRLmn4o1iaisMBQMvwnJFSNVU8WW&#10;OYfcFGymisJkdkVUS8cQYrbweAPNlOILSzpsSH5Y7Lfffqw99Sh2uxaNFQ1JWWVlZrJvqlApj4Kk&#10;YUqRjGIFhSZhQdJgtoi4dzAdPYO+Vw6yxgLCMT+eclZ8ZimpDX/xYgJZi95gBQVrrTB5JC0Y9ylt&#10;nmQtOoCEfG9FKKIRNeSyYYFhXqiddTM53CZKJAlGWZVmLnEMG2lIVBRvVxbVOo7f0wmdQnBd3P/A&#10;A6yokBDDFQ4sHHYkPyww3Ua80VCUFabg2Gv3XSh9vbJ0UidQ/qaBlLnwFVEi3ZUSUVaWsnqKUidx&#10;Uw0xWL6oKsvmuCoouYw5vSlt+uNKMY2ijLnPUPqMzspiG8xKqXjreEqe3IObiD+/czVlzu5GeWt+&#10;VLqq4SqrW265Rbbih0DKCqMGyrKXcZhJjcOsFw0F+FphTdmVlTUCYwnlZmfylOdI4S6NJuLhRvLD&#10;ItAUw7GgoSirQw89jE46/gD6+LV7VVNsNOUs+5gVVSYv19SFspd+oJqD/7BlVbxtCocfoOfQCfir&#10;infMYAuKz138Nvu+clZ+yft56/9gxWd9d1f6++MbqPPdrSlzVje2xLzntBLRiBpy2bA45JBDeKZa&#10;rAmA9Pnnn8t/YkcgZYWB5pjCp6Jgk1Jay6lSPT90poQ9xCoGVKFjKHuFp6IqSrGUVc5Kqiyp+7An&#10;EQ83kh8WUAwIwsPqHxjEjNkEY01DUVbHHr4XtTvvUHrktlO5yZc+q7tSJN3Y55Q591lWMvmbBrGF&#10;VZQ6XiktazpnrJjrDaLW0QuYs7yfpZzgp9o+g31g+M6sRa9T1pJ3WVFlLHqH3n/henrz6Wto+/Qu&#10;6n9vcTPSjohG1JDLhgXiq+wJcVexJpCywlhNNJX4BVcWM3w+3JxyiHmrb1Bm4YB7R5MPCgpTDZVm&#10;LuQWAmQVQ7rgbPd2L2h++ukn+vDDj+jXH/tRZb46zkclLOLhRvIThoagrKrK8qg8ZylVFm5SVtVI&#10;ZUW9bykn3VOnFJalvLpYzUHVpCvcOpFefq4THiAtW7ZMvgnPuYJ9WzjPavZ1ooLkkdwziE80C62m&#10;pVJU817g74ZTvXDzcMqY3Uv9/2n1HZ5+HksyoodcNmyw/Frz5s15rGo8EFBZKUvKckhblkg5O6YX&#10;U0nGfL++yUiD8bwofsz9HyplqgkLhYWRFuhlRiwf915zr/NkntXDaa40cMABB9KpJx5Il513OG1Z&#10;M6mWZa+xpMOG5IcFLKoTTjiBh9+gO9LMFBocVi2axE2AguT/KGNWT0qb0ZkVTv7GAay0MCMClBUs&#10;I+SVp02hy9seT7vs8n88PEKDJkWxEpSilLFKwXWjzPl9rGE226ew0OQs/ZC/J226+n6lvPgamwa6&#10;lFvajCdqzbwgohE15LJhgXUAEA0N5YBpd8OdejeSBFJW8PNg6p4i7qVVzffUsWyV4EVHCIAviyTS&#10;oPmM4kfryA6mxPbXJK2uLGZ/G3qg9X3bE3qlocAqlWx68/XX31DzY/ahKy44hlq1PIhefgrTSjn/&#10;Xks6bEh+WNiXyUJ3pvePjgXxrqyqK4rEMZnCPYHwJ0GZ5K75kZttlu9pDDcN89b/zv/LUM3CouRh&#10;NHnYJ/TnH7/Tf//9J99mCX7R9mmq6Wcdm7f2Z1ZcLDTqRchHU1ApQstqG+Oy3sqzFrFiS5v+WK0Z&#10;HkQ0ooZcNiy8FyLwXjkpFgRUVgWwqMep5z+HZcB6VtMJPcGwiCPh7wkGFL1OGsyBVpa9gkNqfDXP&#10;pk8cTJWqsoVrQo+68EjKQkQoDvxy3hTkbKXtGybTW690o9deeJyG/vK8uo6zBQbZ8EDyw8J7ZsGH&#10;HnpItmJHvCsr+CjKsleq2hTt+3GsMNKVdZOvlFbR1imuB44wBigv+JtYCcFJrvJqqjynPkYNV6SU&#10;UNaCV6zvgcJTlhZ8IpgKhsMhtEUlCqsscwE9+8TVtHTYI5Q+vVMtX4mIRtSQy4YFYnmw1BjmBcNw&#10;EKwWHmsCKSu2SKRCgXKCHORv+JuVFSoYa5hV9Fsp8KXxDLP5mwhznlWVuCsxWN9oDQwe9Dddes6h&#10;lLJWWe4yllUnVriqpQBZg1WPjiHvpiArQjSBVeuieNtknvnDaQJIIOLhRvLD4q+//uImiV7dxjQD&#10;A6BqELTli6GUMI2LEsyM2T1V860n+5B0m18ntoRgGc3qzr4n+K4qClPly1DxlavvkEDQ2U+yssLD&#10;h4OTewiV8HDUurLSdNMP37t1zRieeeHfz26kjJlPKIXn9oEBEY2oIZcNC8RVIaIay8ljcYJ4IJCy&#10;wjRALAMYcaAqEsTYZS95j5v7CD8pSZ+jKpvoNQdBTVU5j5bAOFW28FSFB6VqWVc1VKZkpKYkhR68&#10;7Ry6+Owj6enH21NZhliFSpYhZ3z/+D0YhbF5KLsyqivcEeoIsYGysuZUG89WZcFmdUyls59OxMON&#10;5IcNJjyLl9HuIJ6VVWXxVhbQIlWjsDKCn0lZTTnLPuI8HhuIsXuuWtc6JnOeZX0h0LMMa/2JEFeV&#10;5SghmaiOGcPfk6UEHhab5axdyJ9QWFBU8I3h+2BVdX/oMnri7lbU74V2lDmrKw/1sSOiETXksiGh&#10;ncL4RIJywGc8PPtAykoH++KZFCSPsDpGuBOkm3rBh6pKRT1/pQCcpu+pL9CrB2XF1hKacUr5IMHh&#10;X6ksLPQ4U1UGdbjlUrr9hrb09jPXsTyxfG1U8qUqVbbiVYUIecRvy1vb3yM+EL5ajMZgPxc3H+er&#10;8wZ6KDQ7Ih5uJD8kMLwBE/QfeuihrmEOSOiViTXxqqz0Wn1sHu+Ywc2AnBVfsJLJV0qoJM0au8dj&#10;rNBMgLAoMxoPNH/jID4ue9nHbFpr5ycv+qCEI2fF5/I9f7L/qjxvLfs9rOYmmoLKorL5FnI3j6b0&#10;zTNpxxrLiQ/T3Y6IRtSQy4bEBx98wBUlPt977z1X+uOPP+SI2BFIWcEaxgtboJ5r5oKX1DPoqp4t&#10;OkK6Wha0eunx/PHsnaadjjg1Ndz0RMWHZFnh6h6UhYUmG8b+QRaxX5G/jsqzl1IpZveAZbRpEFtT&#10;rKRUgnWF34Ce5nRl7eO38iVUs5Yrzx2zuHKEQizbMZlyV//AnUROiHi4kfyQ0LEsGPODMUM6xcO0&#10;svGqrBD0Bz8AhsQgfgoKQkeYF25RDzt1rOUv0AF2SkjQLQzLCgqKH74S5hJ13B03t6fComIlzAvY&#10;5Nbfw/4q1byAxYXxWdqy0oqqInshTfz3LbrrxvNpxsSBHGnMFttazx40EY2oIZcNC+8gUPv6iLEi&#10;kLKCIsJzy1v/Gz/TrMVvc4WUtfhN3s9c9Dq/+Hip0WOsK6f6gkdAKCWC5h9kE2NI2VraPMyqNFUq&#10;3q4UjJIhKFmrIwBWv7KgMPheFFXump/U/aPnuZOSSWvsKX5bdUU+X4PPZyWsKs1t4+iD56+kOUOe&#10;UhbkDrkTT0Q83Eh+WGCGRjuYjC/WxKOywsPggcY7lOkPxaQUFR44/FXwNUGhQDAtRWXF3milVZq1&#10;nNv37GhXimXzgm/pwrOOoKef6kEl26eo7xqhhKKbaio+z4IDQdCgRoQ1h9oNwvj5G/fTeacfSq1P&#10;OphOa34A7dg0k+8BAqXeCOskhYhG1JDLhsVll10mWxb2ladjRUBlpZ4nlAFXQDM6sWWNCokrnjlo&#10;EnahnOWfqWc7SjpLsMRd/fmvYD1BifAQLY7LQ8hMV8pb95vVVOVOGmVpydAvyJjV/NNxgSpt/o/P&#10;SZ/5BI+e4MpYfRcUV4lq9qKythTVHH4HFo17n7rdewb9+OblVJLjvISfiIcbyQ8JTNKFKXmPP/54&#10;HuWO1LlzZ+6ViTXxpKzQE4JmHRQOHItcc234m0MRMuah5lHmv2rCoYZCW55n+lTWEI5FVDAvRqqa&#10;ehAQCDeE6K+PbqDH7jidTm++P89VBX8X8nPX/kyFWyfQ+GHf4CFzZwd8HuiChjVXkzOP2p55JCsq&#10;pFNPPIDanX8UbRz3mBKqpzwC8yzJiB5y2ZDAikpwPWBxU+2GwLL78TBbbSBlhWZT3rpf+PnnLP/U&#10;UgbqGcGpDWsmXWbNgKXCCmvHDK64Ig2md8GULlAmCCDOXPAiXxfjRVEB8uiHxW9R7qpvWCGhiceu&#10;CVj8ycqiQqWr8uFI51hBpZjQmYNKE7+D3RyqgkWTUsdk4R0oTB5Kb/S+hlaM6MjjUwu3z5Y78kTE&#10;w43khwRiqtDzcsoppxBmGkTCVKXxQLwoK57nJ2upNayCe+amqjb/eEsQ1QPUCQ8Xlg9Pr6GUVE1l&#10;MbQcVSnTuaJoK4cmcO+JEgqcu3liZ5o4+B0aM+hjytsEwe7OgZ0QkMqMGXTxeSeyskJPLb4LYwrR&#10;DKwo2EDtLjiJFdWdN7albg9fQZedfzStGfUwpU17lHuDNJZkRA+5bFikpFgrTscTgZQVnnnmvBfU&#10;81eKAX5GWBxpsFaUBQzHOwcEQ1lgVANCGsaw5e2ruRQOqEjhBihBZwwqQ/Q6q+tlLuyrtv+x4v8w&#10;igJyqvKhWHNXfWs50lPGUj5GViiZzJXxp2whcngNerAx4SOajjPkO19Xvw+zi4yjAlXpsgXHbg3r&#10;ezEdkhMiHm4kP2GIhbKCjwg+JgyjQNBnZWkmW0jW0lrW2Ck8vGyJJs9f/6cSyKGUv+4PVjJQSDwP&#10;kDrXm5qqMv4uCKsl4FBwQ6h020RKnWUNerZq4P8oc+Mo2r2pZ6AfvpvnWa/OpLNPO5zanXc4nXXy&#10;ftS40f+x4sIEfZilgaOWBRaMKCKXDYtVq1bRSSedRMceeyx/wskeawIpK/iELOupq3puI5VsTLbC&#10;TQo38wuOnmE4rvF/JMyagaYjVzpFkVHO+B40L1GR4npatrhJqu7BCiAeyE099Oqlc5PV6gxCmM3i&#10;iZ9Rnlj7GbN7sCVlnfOPatIqpYvflLOa3RNQZHBlQCEipAGKOHdeD9q6+Du55p9yV56IeLiR/LDA&#10;UJubb76ZunTpwi/HzjKfFSukkjQreA6KJgeBbkn88GHJwORFk85SVIu5FwXKik1l9XChbFArwaxG&#10;E4AF1c8qzKhR4SfIg5Cr87OXvkffvXM37VDCs35MR5Vv+Q5QQ5aVFnMoie7s4BH9eRv4M2PzNMrZ&#10;sYpyc7K5N3f/vf6PBn5yHWXM7Kz+757A35KM6CGXDQs0/caMGcOrK0H+5s+fL/+JHYGVlcw1pppY&#10;eG6Iu+JufciR+uThUuiVU/LhUlhwdksQJtwDqMTCBVZVSeZClk+4KRA+gWtkKMUC3xmaa2ju8TAu&#10;DtwczkoI8YBQLmXbxtMTd7emrVOf4IoO/8fvYP+W2ubJHtX5VSWZ7PfiCladz64MZa3lL+hJbz95&#10;ET392IWqGdidcld8JnfmiYiHG8kPi8cff5xmz57NLwd6Bp988kn5T2jcdNNNPNXHEUccwWnIkCHy&#10;H2u+ItSaF198MU80H2jWwfpUVhAQjDTHxGlQAJbl5D2fj06Y18daaQZtfMyEAEWDaVtQS6LmhEkN&#10;oQgcsYyu5SUsDJYDtCvtmK6+a253+qRPO+p+3xmUv2UC+7rQhLSD5ijMfSjN2l3ElerF+Z2FyT40&#10;QkQjashlw+L555+nJUuWuFZLufzyy/kzlvhTVpDf3NXKolDPEBYLD7tRCogDI2uqrApPVYBwRON/&#10;1nAsicHajI4ZxOBhMZHFjpZ4MHBYCzpflKWGpqe2+PM2/M3XRK81X3/7VA5i5lg+VanqWT1GfHsX&#10;rRn5sKrkVMULS0spKqv5N5BbAGU7ptJHr3VUV6phZYj7z1zwKjf98pRF9ZZSVD0fPJte6dKGtkzu&#10;RJnzX7JuzAsRDzeSHxaYFgazM2IZLhDuRGhYA3/dOkzdWxv7LbZq1YomT54se87Ui7KqqeQHjJ41&#10;nhbDUTl5Jl6iHaa7EkS2quY8bdUwquaxelOUqa2UD/eU5G2UC/kGznLLnzFUPfQnKXNWF/ripUvp&#10;mUfOpQ7XnUQzRn2mlKdzBDfiruzNPDuladP5vrAqjsaSjOghlw0LrBsIsHw8fKiY5jjW+LWsVGVi&#10;TdejmlRJ/7IcwJpyU0OVqqLjFY+UnMBfxdaJOh4D1XlYjlIMsF4Qq4R5pUIF1j/7lJQFh2uggyWN&#10;Z+sYwRUr5AWVMVdwcMCrTytMYZhqDj7Fkzey0vruHkpfY/murGDWUSzPbz13O51z6oG0ZcsWHsxs&#10;hTEohaXuv98Ll9FTHc+mj/tcRV+/9yit+q+jss6e4HLxRsTDjeSHBRzrAH6CO+64I+wZAaGsEC/z&#10;0Ucfecyv8+2339K9994re8QWFxZS9cc999wTMWXF46FU8wyCwz1zDkqpdkrhWkvHokCo4FDFw8qY&#10;30cJyWTX/1BjQQEhDiUQ1VUlloJT50LhQTiyN4ygay85kh6/4xS6od1xSitly9Ge+JqCA7z5shKi&#10;2V25aaIR0YgactmwWLECEf3ElWZ6ejpvxxr/yqpSvbzw40jnipIP+Dy9wZTHsGqgkKAMdHMKSgLj&#10;QNH9z/KjlENlcRp0XFDwqAc08ZTcsXyqSgrfiWmKrOh1NA+3sLKylKhSnqqixn0WbZ3ALQJYhLCi&#10;ENjMikqG1sBSK90xiW5p35yOP2pfXk8U51uWpGoJLH2LPnrxBnqla1t65PbWdO+NrWj+wPtVC0G9&#10;G9tru0FEPNxIflhEKqblhRdeoPHjx9OUKVNol112oQ8//JDzsUT4G2+8wdtg9erVdPjhh8ueG8xl&#10;hKh6JIxVjISyguMRzbPgLCmr7Y+mGishVkZzlSDM4LY+Zv3Ew4JjlZt9ysxHZDksLzTRnGoVJxA0&#10;ykKjvgMOy2IlrLmbR1F+yhRK2zCJX4RQOfKwfWnb1CfYD6YR0Ygactmw6Natm2zFD36bgdVKWfE4&#10;zs6uFxzNPydQWWLcplZYcFDriRnh+7FmgMUSbkpJKNnjDh7V7PcHy96WsWxZQY4w2we+D72SbOXl&#10;aysf2s/SgHB/cNAo3Bfsb7WG1aSvHkQT/3mRpg/tS6VK3nGf6PUePfBj+umHb2nkyJF8Pu4RTcjC&#10;zUNo+E89lUX1OPV78xFKXTGURn5zK+XN70EP33sNH2tHxMON5IcF4qzqA9wWHMB9+vRhRaZZsGAB&#10;tWjRQvbc2GeKvO222+qsrHiaDO6dcVJMtRMcpLB48LBR00FhIfGDVflWuILlWIewWLFT6sEqxePZ&#10;BPCPNYRmhfqOxWzpQXnhsyBzPV1wxiGUssX3PO1OoHxR1uvGPMIvkIYFI4rIZcPiggsuoGeffZa+&#10;++47TvHuYEeICAJx05SlDcsEcqaVghM4Hr1qkCe89JAn7f9EwhAsNAut8abzlcJYwDLp5AOtUvID&#10;awxWOWQRPlOrtw6Kcyif7z0Ro6Ysdx1Xvpa/VTVfU8fSe89fx36nW684jrKTYXlNYuXqPTUM3CcI&#10;a0AzE0oN41Mx4wKsugWj32CXxpwJP8jRbkQ83Eh+WGDCvcaNG9Mee+zBKVIR7LgtxHJhJsNTTz1V&#10;colef/116tWrl+w5U1efFU+KpxSIt0JyStz2V7VT0Tas8WcpKJ3YRFbNNRYGJVS5a35gYYNig8WG&#10;UAf4BKCAQgE9jWzx5a1lIUBt+sSDV9GpzQ/knrFQQIWQmZVD6XNfoLRpj3CtDyzJiB580TBBM3DZ&#10;smW8ui/Sjh3hxSLBfQCrHDKNZB9jCLnGVDR77713UA58/8qqlCsvTA2EZhc6aAKiLG843qGI4FuE&#10;cuIePMzYoWQLAcb5XDFigRFMhjefm5CYuQFWf2VJOs9ZxlHySinh2pjzH4GobOXN7K4qWowpxUwP&#10;zlSp8zG8i5Wdkuvty3+lvt0voAdvPpVuv6oF3XLFCZS/ZRzLJ2TSDkJn8lkZWtYXWhV4R3gSQlW5&#10;W77cYXK0GxEPN5IfFq71wwQIfzjYF0284YYb6Pzzz5c9S3FlZFjz6jRq1Ijy8pwdxZq6KCs8VESb&#10;Oykme2JLCs0w9fBhxnsrKlhM6Ha2mn9deaAxpgHB8VCGGMXOPS7qe/Qaa8EC/5NVa9YQxlvVFK6h&#10;Ky84hssJCWM0Q2XDpGcoa9YTVJS3nfchF9GELxomDzzwgGxZfPaZczd4IDDb7cqVK2XPE9yilu0j&#10;jzySli9fztu+8Kes0OsHRzn7iJSVhGcYHDVK9hAKs4TlD1Y8hudkw1kvviwM1cEYQ1SKPGA+DYOG&#10;VUqfzRa/Dh1wHQ/fGaLUF73BsumrE4apqWFHu/W9syk3aRRNHPIhffVeZ+pw3Sn00C2n0rRRX7LV&#10;X+M15Qs6AdCTzRW7sr7QOuB3SSm1MvW+We/Ip3K0G0s6bEh+WFx00UWyZYFmRTjA93XuuecSJvP7&#10;4osvJNcCTlM41bE+XKC18UG4ygoKwIo9qa2crATH+WoubO2cdEqWnwqDQCV2ZU5vCYYbzqa6nmgM&#10;3wXBUxm8Hy7aeQ6FjsepHc7BsnjxEvr4uUs5SO+Re9rR5ClTGpSyss8MivUD33//fdkLDSir6dOn&#10;09y5nitU//nnn1yBamBx3XjjjbLnjF9lVVHEcoHVsGF9+2p2+aKmpsKSxayllh+JfVmDlMLp61JC&#10;2YvfshzwShnyfPvsBB/GiglNPgQR6/UlcS95a39h9wQsOH9wLyVkXOS/VFlJOVum0zUXHUEP3NiC&#10;zjjpIKoqwAyjnjINnxcsMm4RcLiP9U7BX4vKG72RaIF4X1/Ew43kh8T27ds5WhhNP3zqCOLFixfL&#10;EbEjXGWFwkMIgVs5uZUUzGM2gWG+OlhSnNSDg1nPgzsxnEBmQoBFlZ80mAUTtYh+IOgStszuILtx&#10;AoBuezxONFVC4cQTT+SJ+LLmdKPnHj2Pv4MFI4rIrYREdnY2Pfzww3TAAQdQx44dOSHOL9xFThF2&#10;8+KLL3LFiVsaO3Ys5z/11FP06quv8jZAxDxiAb1B8xAtAqQDDzzQt7Iqz2clkbPyK/XSz6z1ggZN&#10;TSV3/rDlpCx5yBz8UHjxLSWkFJOy4FiBcVJ50zFo+m+uNFGh8iy1M60mWDDNUTjveVygUoJa7ksR&#10;Q5isFGL6Mqoq2uwzuBkuD/1OcWdU9nLuQFBvAm2a2IMyZj5OhQWevaKWdNiQ/JBAdDQexnPPPeea&#10;/CzcplekCUdZ8SyJ4ph0JaXxUdugLQ+nIpyBHsrJKyFmCl3R6CnREcroAeHhB8ra0k1AD8IVVAfa&#10;tm3LlQZGFYQyGWJhYSENHvQX7ZjelVb+15F7Y0U0oobcSlhAaUUaNKVxW2j6wXkPJaZZtmyZo28w&#10;KSmJ9DhZBDn7UlbobYMyQSgC9wTXsbKqKs3mWTzh+4HS4qln1v7Ms3QgxAEWXO7KL/iTFZVqxqF1&#10;wH4vZe3zKAr1iUUgggFrAnJ8lnQkwf+EedPUk6CH7jiP8rItV4I3VrArmrDwt65Xom9VKj///AsN&#10;//Jmyl/Qg/r/4NkUtKTDhuSHzVdffcXxUUjxMP91OMoKbWeXVQXHN/uklAkNx7kvS0oSZvfkuCdV&#10;O8HcRq2DSF0MQ0DzD3nczleCVOXPJxAhMANGOGABVAyDOOTAPRqUskLzDYGhGAGBhNlAIgFuCzNX&#10;YH6sCy+8UHKJ3RQPPvig7DnjrxmI+amgrFCJoZMkEsAVgCFZcCvAWrMc7TL/fsp4tqQ4JktVmJBt&#10;OLqtsXoDKX/9X+xLCtYdgeBkPakjO/PV+4H35vMPX6T/tTlKGTCeC3hocI9Vyqr0nm89OzuHkuZ/&#10;qyyrJygzZZHkWljSYUPywwJRwwsXLuThDkhoHsaacJSV5VRP5p4MPAB/PimPhCk9VDMPyooVlUpZ&#10;S99jqwrdy+jihWCgJsPSS8EKRLigGY5HOm2aNTtjKFgDTLvQfTec3KCUlT1ouC7o4Trg5Zdf5qac&#10;xn6LUIyBehz9KauS7VO5nNFkg/8mklhTEq1TMofeQKWUYP2oTygXdOiUqyYafLMY6cDWlVJqGESM&#10;JlqwWLFfyzk8gX1OaD5WZdBVFzenk4/fj8sq5PdPXR8uk4qshZJjwcJhR/LDonfv3rIVP4SqrKDp&#10;4fjD9CzcFpelkfwm9k9N4NoRvRxaUcHMhqKynOqqSahqLw78VLWpjgauTxD3hkeKplygMZTeYKYI&#10;WIRbp/JCqlFFbiEs4KuLBFdccQXtvvvu3OOM0Rh23xeafvvttx+HNGDqnUD4U1bF2yax/wiVA1aT&#10;iTg11Wz9oKmFT+45hrvB5nKAhY8KGQGcuA93IGhwoMfP7jJBqELK6vG0JXkjtWzZMvSFY6pLWFl9&#10;1fcG+vXX3zhr4sTJkVVW6IlBVzFCD5BC7YmqD4JRVhiaoYHAwHxGd6+jYvJK3GWMgDrEtYiSQtJT&#10;emACMl7hA4FzO2arNJ27akONpwqH7t27c1c+rI1wVhrKW/czO2NFNKKGXD4sEOdnj/WL1KiKuuBP&#10;WeVjLUhVxvBxBh+2EHlgcUHmUdmGOk8WL3lvG9lhBTpv41EoeJzoQQ2Ft99+h1ImP05jf7hDnb8L&#10;D7M796xWkVVW6OqdOnUqD5NBgpMx1gSjrFBD6gLFTJoc/RvQooI1heWG0NvnniCfk3ro6H2BotLR&#10;wciDpcY9H0oZ1oQxFCYWIGBRRCNqyKUTBr/Kau0PrKygJAINjalP4JtFxw98reihDIWqslyugKGo&#10;rEHPlmWmV3hGCqVX9oEHH6Z1Yx6j7dO4ouR01GF71ZZDOT5s/v33X440R69SPBBIWWHcIX42UnlZ&#10;MZvDVtSvs4KyxjtN45qQV/KwKymVMPsndxcrAbRWBRnDxyFwDsIAh6p9rqh4J3f1t7WFpJ6RS4cF&#10;Kh000dCxgIVMUGnGGn/KKmf5x5ZltWVkTCswDJSGPxXTGYca6wUg15gssCx7mdXUVPz000/06aef&#10;cgo1QDx78RtUtLgXHbDvbvxuXnkxz3jriRwbFuh9gTNXd+1ibqFYE0hZwXGKn42UsW2N5fzGMACV&#10;eGwfph9G927qeBYoBNyxkrL5ptxpDPeisUN9zY+ch5gqbVWV5axRaYUSysiFKNQ3WESVBSOKyKXD&#10;Qgcmv/SSNSdSoIDNaOBPWbG8zOjMvXN2P1K04SBoOOEzFyr5DL3jB2v9leeullgpT/y9f77IXf0N&#10;Zc3uQkN+f5f233cveugWjhv0RI4Ni2eesbop0XsC7NHEsSIUB3tZ1hKllKwuXo43YcU0mJtyeoUO&#10;PcK8VkoZo2qDd1hRYciDzkesFfcAbpvC8S/R8FVFEsSciWhEDbl0WHTo0IE/tbLS+7HEr7KSgcMY&#10;ChNLZQV4nKmS0fDvo3YnDmIw8UjXr/c9ztCJotQxbHEum/AOXXTmIdTj/jMiq6zQewIwjcvQoUOD&#10;6impb4JVVugRQVQ5phWGgvJQRAESmo3aosqc/6IrH/4stsq2TbV6GJUgONVaiNv5+eefZS/+ENGI&#10;GnLZsEDkOeZDw9xJaA4GGjsaDfwrq+dYWSE40ulljyZYIRwKSwmp5NQdGCx4pKHOyIJ5tvA+YeTH&#10;9tVDKWXOe5FVVohNgRmO4QeYESEeCEZZVZfnUs7m8fTzh/dy1y2abLlJI2jt7B88lJJTgnLTQxow&#10;BxSagpyPwFBlicHXBWXGU8zYls7WwPGIYkeKp2X37bBgRBG5bNigFkeMGcYGxgP+lJU1DKuTUhKr&#10;1V5slRUc63C0RxJ0XuGRIoXyPOC/y1r8Br9XWOQV0+iwcNiRY8PCHkiHGRjifUVmDDvIUSl35Ve0&#10;cUJXnscpfU5vVj6Tf7ufut7TivI3Wz19egCoPVkT+MtgUKzTJ4pKO9VLEISHsVoSjOc0qf9ZZ53l&#10;epjxsMCGEywYUUQuGxaIj9Igtsw+g0es8KusZj/JoxveePHx+Kis4sifCtcJL/Kq3i9YWSIebuS4&#10;sMAYKDsYTBpr/CmrnJWfWwWh2sZYbCF7bjdaO/oRSp3SmTJmdaMNYx+lVdP60fOdL6K/v8LkaJYy&#10;grNdLyaKuaoxCNRTiQ1kawpWFZzrCLLzNakaxp1BySPFg3J3QkQjashlw8K7U8euvGKFP2UFP2bB&#10;+l/orFMP4aFCBjeIeUTFjxlQsbCKiIcbOS4sMGGZnXgo/EDNQIT2563/nbYs+on6dDqfXnrifOqi&#10;LKqFI55lRZYxqwutGfUIDf/qJspa9gllLXyNI7uhqGCBYaCoXVGh6xexKhzqkIapjKeziV8v0clR&#10;QkQjashlw0IvGAEwS+i7774re7HDn7JCRdb/g9vppOMPQDnHhY8tnsCMpHDLFKaMjqyyOuOMM+iR&#10;Rx7hxR4wEh1LeseaoHxWlcXcVk9a9CslLexPG2Z/yVZU0Zbh9N/Xt7CZjqkzLCusE7efMUm+u9mn&#10;E5p/WH7IWiUEVlVZ3lp2rutZNzWwpCI1NKS+EdGIGnLZsMCoCUyIh1k+vSvPWOFXWeVtoAWjXqdv&#10;Pn+HF1qJV79lLEF0PAKwRTzcyP/DBvOiY3mseBjEDIJRVppiWdJ63ezv2UH+ySu3UM8HzqIV077i&#10;KHQMmeHZFBA35aGkLEVl9f4hTktbVTMIAzuteao8waIWKO54iPIPhCUZ0UMumzD4U1YYr4eQmJrK&#10;+Aiijkcwmyp8viIebuT/YQGnOmZmxBzVSJMmOa9ZH01CUVYQnMqsWXTP9SfT1EF9qNeDZylldSZ1&#10;v6+1at5Z8VUZa5zCGrCg4z+s6FhRqVS2YxJbVfBJeC8mCsFFUSOhez3eYcGIInLZsLjuuuvYqsdC&#10;Ikgff/yx/Cd2+FdW8MuMqjVVSrTBPWIl63gFQaciHm7kf2GBWSkx1GbevHmcUlM9J4qPBaEoK/TW&#10;/fHlk9Tlntb06O2n0ZoZ/WjDvJ9p04L+tGPVQJo7+kNWYKtnfUd5STqC3bKoqjOnU03+Ml6pozxr&#10;AfV+rB3lZ6gmIAfZ1Y6t0gsabNrkvBBpPCGiETXksmGBly7eCGRZocNGy4h99fFogtklUPThrpsQ&#10;DSzpsCH5YRHucvH1SSjKCjzT9TZ6ttNl1PneCyhjLZp9Q9l/9VrP/7GV9eRDZ/Pny90u5SBSKKry&#10;tKn04K1nqXQmDe7flwZ9/yRdeOYR1P2xm6mqOEW+2QI9fv379w97ut1YIKIRNeSyYYFVuuMNf8oK&#10;g4Ax3hRDsLCiOX6+njZZr7BT31x99dV8XaR4tq4gGx5IflhgzTbMzIhobKRFizxn+osFoSorKkun&#10;iuxFVJZhTVsMH1Xqkv7USykpKCp3Oot++fBuGvPXa/Tlu53ptiub8xJE91x/Et193UnUquVBdP1l&#10;x9Kbr7/Mg2lRFphFFUWMKUy6dOkiF4x/LMmIHnLZsECzeq+99qKDDz6YU6RmCq0LfpVVeQEPAgZY&#10;3gs/Hyk5Odm1j04DGAJr10ZmJlFv0BEG+cTEmeGuoh4NIBseSH5YwLEOP9XEiRM56eXkY0moyqqm&#10;ynLm8WIQ7CifQ+mr/6Hxf/Wmkb89TYO/70afvHg1vfVUO7r/plNYSSFdf+nRdO3FR1LXe86g81sd&#10;Rv+78GS6+pKWLuFzSvn5oU3FESvUvUYVuWzCEEhZYSJGKIk777zTpaB0swwJC2EgElwPZ9tZgWx4&#10;IPlh899//9GXX34ZNy9iyJaVAjUdz7ogIQhI1tQxY6lYKbGKrDnU8faz2JLSaeTf71B+8jj64NWH&#10;6Kmud1O3ju3pmMP3dgmcPe2///68UnRDialR9xxV5LJhgVEABx10EFtXGB8YD/hTVjWVpVRZ5A7x&#10;wbGQjVtvvVVyiB599FGX7ASz/FyiwsJhR/LD4rjjjmNFNW7cOF73Lx4KNhxlxeuw5a7hEAWtrOwJ&#10;TvQhv75GA354iQb9/CrNm/gjbVszkhVadUkq1ZRup7xt82nChHG8viHKBenoo4+Om3m+QkFEI2rI&#10;ZcMCq/noxXbRbHr66ad5O5b4U1aBQAgQigSOdyjiSBoBEyZM4O+OZ6e6HRYOO5IfFt26dZMtCyxG&#10;GmvCUVZYiRZzsJdgTJ+P1WywoKNOOAazK+ipXTHbKFbISRRENKKGXDYsvANBMQNDrAlHWWHBFQDl&#10;iyKpjxCMQw89lL8bK/Y0BFg47Eh+WMD01gwYMCAuYlzCUVagNHMhB3P6sq7sCROn4VhrDuoUnkDf&#10;O2K9ISOiETXksmFx5ZVX0qWXXsrLY8HZHg/ByeEoK3TC/PDDD6xMdIrk2FG8E/bvbgio+/RE8sNi&#10;w4YN1K5dOzrttNMa1BQxTmARRkSfl2QoZbR9mqOSQsKAZbakZLJ8VloRnmYj1ohoRA25bNisW7eO&#10;R1Lo5mCsCVVZvfDCCy4lgvPgOtALfmA4DpzwgZb/ArAqMVDeF1goBd8d6spHsYKFw47khwwc63bi&#10;JV4jXGVVWZrBA5AxBxXmXLc72zntmGlZVDZFBauqJBNWVegrycQzIhpRQy4bEmlpaWyJ2Pn999/j&#10;IjA5VGWFpecRhY8FF3Jy3Euow2pE8eiE6YXs4Dwcg0VbZs+ezcdghSMnGuIYRPV7PJH8kPj+++9r&#10;DVrGw0FcUawJV1kholgvIY9FIKGwYEVhFVtePn77dB4x71ZUW6wJ9rDIY4IhohE15LIhgSXHnMDz&#10;jzV1cbDbsYcz6AQrEhYkxpjqPLhj7MfY381Vq1ZxZw+O+fXXXyW3YaB+iyeSHxJXXXWVY3u6oc3B&#10;7g0rI2VZsTJSTbuy3NU81s/tn7KlohQOeQhnsv14R0QjashlQwJzqTk1Zxqqg90bDF9DbzIsLszW&#10;gWLSyb7oiT2df/757KBHs1Gfi1XT7cc0JAtL3a8nkh8SWCDCyT+gF5CIJBDISy65hFd6DcZyq4uy&#10;wqKTWD25lmJySJgGprrMbbInEiIaUUMuGxKI8vYOU3jllVd4TqtYEynLyht0JKC4dPrnn3+4F9Ge&#10;B0e9fd87bd7ccPyr6n49kfyQgAKB9sZqzFjoFLFWKKRwVgEOBMzXmTNnUnZ2Nu277760cuVK+Y8z&#10;dVFWAAOR0bRzUlA6YXktp/nVEwURjaghlw2ZDz74gJo1a8aLE+ATC5fEA/WlrFBUOsFygo/ODpp8&#10;yLcfh4RRJpmZmXJUw0HduyeSHzIYLoDxgL169WJHp79eiHCByWq/RaxRiAn//FFXZYUpPMrZF+Ws&#10;qNAkLMtdC40tZyQelmRED7ls2KAiiyfqS1kFCzoZ0FOPhMU04nX67ECIeLiR/LgEPYwYLG3H6ZZR&#10;cyCKHgmhFHVRVkoLqaYgrCsHRYW51bNXJlzvnzeWZEQPuWzCEGtllSiIeLiR/LgES9N7LwCAW/Z2&#10;rL7zzjuuCQBPP/30OiorDDbNpZLMRUpBpYiisobjlOUoRVXVcKZ6CRdLMqKHXDZhMMoqMoh4uJH8&#10;uATdtIcddpjsWeER8E34A8Mv6qqsQGVpOvcElmYtUWkpD61JpCh1f4hoRA25bMJglFVkEPFwI/lx&#10;i/0W7733Xp5G2R919VnZqakup5qKQmVN7VyT+luSET3ksgmDUVaRQcTDjeTHLd9++y1PAYKVnzG5&#10;WqChApFUVjsrIhpRQy6bMBhlFRlEPNxIflyD3p5g5y43yqruiGhEDblswgBlZdYDrDsiHm4kP2Ho&#10;0KEDz1iKuBKTwksiGlFDHl3CcPPNN3M0+cUXX1wrXXbZZZyc/tdQEoK0MS4RrR2n/0cqiXi4kfJN&#10;GN566y0ecuGUTj75ZDr77LMd/9dQEgT98MMP5yWonP4fiSSiETXk0SUMGJun45y8E+aIx9haVKhO&#10;/28ICYHgmJIZrR2n/0cqiXi4kfLdKfjxxx95tsSGDFZ29p70MNKIaEQNuexOAQKoR44cKXsNk5SU&#10;FJ56ub4R8XAj+TsF3333XVwvPRQMWAWlvlfKEdGIGnLZnQJYVd7TKzU0oKweeeQR2as/RDzcSP5O&#10;AWq1sWPHyl7DBMrKWFYNFwwkDmYivXgGQ+uiseyeiIcbyTcYXIhoRA25rMHggYiHG8k3GFyIaEQN&#10;uazB4IGIhxvJNxhciGhEDbmsweCBiIcbyd8pQJdyQ/AXlJSU+AxsxfQfvqZEWb16tWzVDRGNqCGX&#10;TXgwFxtCTzCJXjysXu4LdEQhhAWTCPz555+Sa81jh7nlEAOFWYG9pzZ/7bXXeJ74xx9/XHLqhoiH&#10;G8lPeFC4WNcQgoJpZOIVDNTG/UFQMIjbPk8YVhyGELVq1YpX8dUgnAGPslOnTvyp16ALFxaMKCKX&#10;TXjwUzFBHgboYxuVUjyCGVdR8WEuLKw1OHz4cM7H7MC4b8RAQfFiGyvmgOeff57uuusuXvACM7je&#10;cccdnF8X1Pd7IvkJDQTkyCOPlD3iOay3bNkie/GFfbporFSiVysZNmyYx9xeWJJer+SCmTIXL17M&#10;27DI6vpYLcmIHnLZhKZfv37UsWNH2SO6+uqraeDAgbIXv/z2228cgAwgiwi61rRp04ZX1gHeazbi&#10;sdZ1Qk5LOmxIfkJz//3309dffy17RM899xy99NJLshe/oLbq3Lkzb1944YU8uaAGllX//v15G4+x&#10;oKCAtwGss7oMpLUkI3rIZRMaWPWDBw+WPaIvvvjC5wo98QSsea1UW7duzQtZaHr37s1NP4DHaFdO&#10;MAgQj1UXLOmwIfkJzbnnnksTJ06UPSuS/fbbb5e9+ART0eLxYKweaN68OTcfNFBkffr04W0cV17u&#10;nhTwgAMO4KZhuLBgRBG5bEKDsYL2GD9MCX7LLbfIXnwCK8o+jfipp55Ky5Ytkz1r4Ri9aAceo33l&#10;nEMOOaTOi1NY0mFD8hMa+KvQjNJgoQu7SR6PYAEOzDmvOemkkzwEBSY5xpkBPEbMia/Bwhp16Uiw&#10;JCN6yGUTmoceeoitKQ0qGl3ZxCNYBAbLetnBezRixAjZsya6REQ+wBqH9k6hPfbYg9LT02UvPEQ8&#10;3Eh+QvPxxx97jGVCoQ8dOlT24g88aO/xY2gOYjUXzZlnnklz587l7b333psyMjJ4G+Cx1sV5a0lG&#10;9JDLJjRwVsPa0KDzJNhpj6IN3AvHHnus7LmBTNpXhcbv0b+hRYsWrmXQ4JKIxGO1pMOG5Cc8+Kno&#10;LkbCdrwu9njEEUfwklJr167lHhltSmOZM9w3nOqwsLCtrSmY4vBhoemIcYPw0dUF9d1RRS6b8GBx&#10;YPgeka655pqAE0nGCjySc845h90nSLAKNdjHFDFoHmI6Jg0seZyHXkB8LliwQP4TPpANDyQ/4cEL&#10;jm5/9GyglotXunbtSo899hhbgkhYDEMzZ84cFnj4OrxjXGA9tm3bljsO6voSiGhEDbnsToGeGiae&#10;QfiBPdk7bwDeH1/+KLxnkVo/VMTDjeQbDC5ENKKGXNZg8EDEw43kGwwuRDSihlzWYPBAxMNgiB9E&#10;Ng0GD0Q8DIb4QWTTYPBAxMNgMBgMBoPBYDAYDAaDwWAwGAwGg8FgMBgMBoPBYDAYDAaDwWAwGAwG&#10;g8FgMBgMBoPBYDAYDAaDwWAwGAwGg8FgMBgMBoPBYDAYDAaDwWAwGAwGg8FgCJEzVMLyF0jXIcNg&#10;MBgMBoPBED4Xq6SNq+eQYTAYDAaDwWAIH2NcGQyGeuNAld5WaaxKG1XSygYpR6UBKkEJGQwGQyJh&#10;jCuDwVBvdFYJRtXXsg2FoxOMLhhYWgGdoJLBYDAkAnbjCroODUm9752gBxGjZTAYDBFDKxgoIIPB&#10;EF2OUql7413+7/39mjUddMBuuy7Zq2mTHU0bNSpDwjby8D8cg2NVOg4nGvxiN66Q0MCEJ98bePX1&#10;MXcjw2AwGIIFigbKxa5IvBP+ZzAY6o879t61ydb9d9u15MFWx1f8c+tFlNrjFtrR69aQEs7BuY+c&#10;cULFQXs0K96zaZPt6rs7WpcwCHbjKlC3oPbg49NgMBgCYneFY9tpSLL+vzGuDIbIctT+u+86eb/d&#10;mpZ9dMVZYRlSoaRPrzyHDth919J9mzWdpa7d3LqFnZZQjCt7o9NgMBj8Eqxy0ccY48pgiAC7NWr0&#10;0J5Nm5T+dtMFjkZQNBI8W3vv2rSkSaNGXeW2djZCMa70cYhPNRgMhoDYRwgioF3HHEDxeHcRGuPK&#10;YKgDB+7WrN8Zh+xXsu6JGxwNnlikjV1vpHbHHFKwz65NfpXb3FmwG1dICIvwBvpwgUr6GJxjMBgM&#10;QYFRMFAs9pGBMKR08KbuOsSnwWAInbbwVM14sL2jgRMPaf7DV7MnS91re+uWEx67cQUdaDeivBP+&#10;5xTsbjAYDAaDIdogpqrbOS2rnQyaeEzPtj2lWhlZMCYMBoPBYDAY4ot9mzVZhUB1JyMmntM3155H&#10;ezZtnKR+QhPrlxgMBoPBYDDEGEypEMuA9bqmwbdfQs0aN8pVP8UYWAaDwWAwGGJLs8aN+2KeKiej&#10;pSGlHue1KG+6yy5fyM8yGAwGg8FgiAlH7dq4UUV9z1kVrbRvs6aF6jedbv00g8FgMBgMOztOI7+Q&#10;6o3Gu/zfd+rD6Zqcht95qctwaXfsoY7H6GQ/9uWLT3c8Bum4ffd0HTe341WOx+hk/04kxFc5Haf/&#10;/8alrUh+k8FgMBgMsaVNvw692/brQPbUpt9dn8i/HWn7aYdHvc/xmz65a726zm1yuotQv0d9R185&#10;NdFwNBxUqjcQxK4+XNfSRordkIJB450H40kfC2PJ+1i7cfVQ6+M5z9uQ8pWH5HR9+3X0cfbrYBux&#10;V1i7UO0bDAaDwRA7Lvysw4lORgwnZfjIYbXwNoqU0fOD/Iu5oN9dl8IQatvvru3249T+SDmECfQ9&#10;MMhgmNmP8f6OBMFlKHileqNJo0bl6sPpmq4EA8jb4HFKdo+UP88VEr4LxwXyXCHp68OL5fR/JG3A&#10;YZJRLBCt8gwGg8FgiB1246fNJx2mqc+/3UZMB4LxJYd6EMgosmMZWfZj3V6xYL/H65hFkp1IOBoO&#10;KtUbezRpnKE+XNfSxpFT8vZceRs7vroFteHjlHx5roJN9m5CGHeYXHSPpk3wmwwGg8FgiA3wANmN&#10;Fm1IeXqb7trOB3sRinEFvI51GUfBeK7E6HMdo9Lf8u9I4FHBxyj94pCnU72xT9Mmo9WH61pOBoxO&#10;Tt2C3saRv25BpxSKcRXIcwbjDtffpxn/JoPBYDAYoo8yWry8SR16y7+4S8/+P6duuPoyrgIl3Lec&#10;GikcK+sop5gYV4ruN7Y4stjJmGmI6b7Tj8VowResn2YwGAwGQxSpbTwFTt4B7qEYV95xXfBEyb9C&#10;NtLqASeDJtopVsYVJhDdhEBwJ2OlIaWJ915OzRo3zpSfZTAYDAZDdFHGTaHdoAk6KUNIviIko8g7&#10;IB3GnfwrHoyreMHJsEKqb849ZM/dipwMloaUjt1nzzz1W3aWhZwNBoPBEE94xy/ZDR0nPOOvbHFZ&#10;XkZRMAlGnXeAvDGuXDgZVkjRoGPz/fdqsN2DZx66X4H6Dd2tn2IwGAwGQxSB4eJlyASMX3KIv+IA&#10;92CMKxhTMOb8XccYVy6cDCukaNHugN13LU3ufpOjAROPCTPLH7HX7oizusP6CQaDwWAwGAxuNvtI&#10;0aT5Hk0bF/xz60WOxkw8pZEdLqNdGzcqUfdslrsxGAwGg8EQ3zRp1KjrsfvsWYRJOZ0Mm1gmeKtO&#10;PnDvfHWPr8rtGgwGg8FgMDQImuyza5NfT9hvz0JMzulk6EQzLXv8Wjaq9mza5F/cm3WLBoPBYDAY&#10;DA2T9rs1aVz0bNtTquE5cjJ+6iPhWm9d1rpauv9usG7FYDAYDAaDIbG4Yc+mjZNOOXCfovqYH2vs&#10;3e149J8y5raqa5lAdYPBYDAYDDsV6J5r13SXXb7Yo0njbfs2a1p0x8lHF71xaSteigbGF7oUEbuF&#10;hG3k4X9vtzuDZ1THOZj8U33H1+q7ME+V6fIzGAwGg8FgMBgMBoPBYDAYDAaDITEgg8FgCAJRGQmJ&#10;/ESDwWAIClEdvpHjDAaDwS+iMhIS+YkGg8EQFKI6fCPHGQwGg19EZSQk8hMNBoMhKER1+EaOMxgM&#10;Br+IykhI5CcaDAZDUIjq8I0cZzAYDH4RlZGQyE80GAyGoBDV4Rs5zmAwGPwiKiMhkZ9oMBgMQSGq&#10;wzdynMFgMPhFVEZCIj/RYDAYgkJUh2/kOIPBYPCLqIyERH6iwWAwBIWoDt/IcQaDweAXURkJifxE&#10;g8FgCApRHb6R4wwGg8EvojISEvmJBoPBEBSiOnwjxxkMBoNfRGUkJPITDXFMcnIyLVmyhCorKyXH&#10;YIgdojp8I8cZ4pj77ruPdt99d8rNzZUcgyH6iMpISOQnGuIY6MHGjRtTVlaW5BgMsUNUh2/kOEMc&#10;c/fdd1OTJk2McWWIKaIyEhL5iYY4BsYV9KAxrgzxgKgO38hxhjgmUsZVyfaplD6zq0cqTB4m/3Wm&#10;YNOAWuf4O688d7Xj8TnLPpIjLHx9r1PKmPs0f68htojKSEjkJxrimEgYV9XlebX0S+7KL+S/vvE+&#10;Bwl6yRf4TqdzSjPmyxEWTsf4SnlrvpezDPGAqA7fyHGGOCYSxpWTUtHJ+4W3488Iwnd6AyPK6dhA&#10;xpX3PcAQhPKyH1OcOlb+a4gFojISEvmJhjgmEsZV9uK3PHSKTtBH/nA6Byl//a9yhBvoMqdjkfwZ&#10;V946srIwhQ0q+zFZC16W/xpijagO38hxhjgmEsYVXkr9gqJVBaVgf2mdDCXgbQTZz/NuSdk9Y7ie&#10;3dAK1bgC3koqkAI01C+iMhIS+YmGOKauxpXdUEHDzduTj31f2I/z1p0wguzYDThv4ygU40pj16NI&#10;hvhAVIdv5DhDHFNX48r7BdeGlN3g8tUi8jaCgH3f3l1n/z4oqroYVzjfu5XpT/nVB1dddRWn9PR0&#10;ydm5EZWRkMhPNMQxdTGu4PV20iXeutHbUNLYj4Hususve7ei/TrQX94NxFCMK9yLt57Ed0aTNWvW&#10;0Iknnoh3n+bNmye5BmBpDj/IcYY4pi7GlS+lAvDy2v/n7YkCTsYV4q30vlYITnmhGFf+Uixirs4+&#10;+2xWKEinnXYabd++Xf6z88IKI0GRn2iIY8I1rrz1nHdXXjCNTPv50F3AHragjSbvvFCMq0DJST/X&#10;JzCsjj/+eJceRDIGlhvoDb/IcYY4JlzjylupBJO8A9WdjCvg7aWyH6MNoVCMK2+lE0vshpVOrVq1&#10;om3btskROyeqHBIW+YmGOCZc48quq4JJTgHu9v9r48rbS2XXafo7QjGuvHVkLElLS6MTTjihlh5E&#10;gtFlaADGVXV1NU8Ohwe2detWyY0PCgoKZCt4cE5NTY3sRYZwjSvvgPBgk10B+DKuvA0qneytq4Zq&#10;XK1atYrGjh1Lo0aN4vTff//R6tWrd/rJC0VlJCTyE6MKups//PBDuuiii2jPPfekXXfdlVOzZs1o&#10;v/32o6uvvpq+//57Ki4uljN2bsIxrnyN2guUtAGl8fU/79AFnXT3YkM1rkB5eTmVlpZ6JORFun5r&#10;qIjq8I0cFxUyMzOpS5cutMcee7AyueKKK+jJJ59kBfPFF1/Qe++9x/+/4IILqGnTpnTAAQfQG2+8&#10;wQ81VI488kh+EfETdcL1IBy+2LBhAx111FF87JVXXsn3hnvZZZdd2D3q5LlAhXvxxRfzMaeeeir1&#10;7NmTbr/9dp7sbrfddqPJkyezAVkXwjGuvJWKftl94d2603FZvowrYDeedLJfp6EaVwZn1HuRsMhP&#10;jAoHHnggG1T9+/dnnagrLegSpIqKClfFhgZnv379qEWLFnTdddfx/0IBOmPSpEn0wQcfsB7Bdzz/&#10;/PMBv2fz5s18PIw8GHz77rsv3X///X69t2VlZfTcc8+x7oWBCP3Xrl07mjNnjhxRN0I1ruyhCkiB&#10;Rht7x1/ZQyjs+Xbjytt4QrI3MBuycWXwj6gO38hxUQFeALTCqqqqJMc/UDSFhYU0fvz4kA2UkpIS&#10;ftlx3siRI9nY+d///ufTuMKyClAGRx99NOXn50uuBRQUlEyjRo1qxd5oY2zZsmW1LPpLL72U//fv&#10;v/8G/ZudCNW48jZcAikV4N2FqGMP/BlX3nNaeccyGOMqsWCFkaDIT4wK4eqCcM678MIL6Z577qFP&#10;PvmE3n77bdaDMHigG32BhiWK5PXXX2dPvDb8OnfuzI3Ihx56qJYexXejQdy+fXvKyMhwnfPnn39y&#10;Phqn3no1VEIxrryNmmDjlbwbmbqxaM+zG1fAuyFrH3ltjKvExdIcfpDjEprRo0cHNK7uvfdeVijf&#10;fvutoxJ76aWX+P8vvPCCq9X3ww8/8Pd26NDB0bsGoxAtuDZt2tTJtQ/lGKrnymCINKwwEhT5iVFh&#10;xowZbIy89dZbAdObb75JU6ZMiUhXzJgxY9jQ8WdcwcOFRiQMKSddeeONN7IehNEE4wnMnz+fG6Yn&#10;n3wyN4a9+fjjj1lPPvbYY2H1QmjCjbkyGOoDS3P4QY6LCu+88w6/hHAz4wXG5f2lF198sU4eH00w&#10;xtW5557L15w4caKjl+yXX37h77j11ltdiunZZ5/lc2B4OX1vUlISd4HC6+WkdOygtYduUCgPKEB7&#10;QmsR1zHGVexAd8q1117Lz2lnRclgwiI/MSog1AGXPOOMM+izzz7jmNMdO3ZQamoqbdmypVbKy3Oe&#10;gy5UgjGu8D/c27Bhwxx171dffcV6EF2E2lCChws6CiERTt+LeEWEgaC7MFAcKww2xN+uXLnSIyFk&#10;44YbbuBrG+PKEA+w4vCHHBcV0FX3zz//0E033cRG1mGHHUa9e/emFStWyBH1QzDG1eWXX85KZejQ&#10;oY7G1aeffsoG4cMPP+xSIGhVaqXi9L3Lli3jBZePO+44Kioqklxn0DLVsRb2BO666y7juYoh5513&#10;HssGUuvWrXfaaRmgLxIV+YlRA0YE9CEaYPBiYboPNDrPP/98+uabb8IaTBOIYIwrXB/F4SsUA41M&#10;6CI0MrVxhRgunAOvvtP3In5rr7324kZmoK5B6EmUx8svv0yvvPKKK8GAO/3001nfGuMqNvz+++90&#10;yCGH8LP+6aeffMrQzgL0hl/kuJgA4wEvE4K+O3XqxMYWvDdoqURyREIwxtXnn3/OxtMDDzzgGOx5&#10;2WWXsVCNGDHC1aLDfaLbD3FXTu7uvn37sjLo1atXnQQx3NGChrqjPZr21LJlSx5BCCZMmMDdPDuD&#10;olG/PWGRnxhT4L1CV6CO40R3WyT1YDDGFRqPuDYak7rbz4721sPg0br0t99+Y/108803s8HoDfQv&#10;9CQG/gRqZPrDdAvGDhhWBx98MD97nXZ2A0uVgX/kuJgA1zP68NF1dvjhh7MRsnDhwoh0BeIlhzsd&#10;LcBBgwaxcXXJJZdwtw7ykbxbZh07dmShue2221zdeGhpwShDPhSKt+GFET8woFDhrl+/XnKJnnrq&#10;Kc7HNQN1CQbCGFexY/ny5TwgYvjw4TzqCvFzuktbD3LANmYxhpfyzDPPjLpnC6NscS9omKxdu1Zy&#10;fVNTXUGVRduoPG8dVZVlI0P+4x/1OxMW+YlRA956GCp6ZN31119Pf/31F2VnZ3NDLZJGlQbTi2jj&#10;ylcjMyUlhXsV4GnCvdjB//bee2/+v7eBA88bihHviPe9w9uL/9V15LQxrmID5ODYY4/lZ+id+vTp&#10;w3UiYvXef//9naqOUr/fP3JcVPjyyy95SC+8AR999BEP660PJQKgqJ555hnudnz66addCftIMOS8&#10;lQeAMYa4AvTvt23blrswf/75Z79ueigqeLQQeI6pGzDlA7oMUclG4vcZ4yo+ePzxx7kixGvjL6Ey&#10;idaEo1BoeKf0tQMZWFXlucqoWk8lGfOpNGsZVZakK+MquMaM+v6ERX5iVNAxV3inEYuEZ4bpGfDp&#10;nWA0Q5eE2+BEjwAMJTRgYVjhukhoCCAPjU50TdqBnoHuw3G4L8SG7b///rx/zTXXUE5OjhzpSY8e&#10;PfgYfC8m3T3iiCN4HwYk5o6rqy40xlXswLODDGo5RL0I2cHzhU6EIwHbcJJAtiAziBeMJqjvcW3c&#10;x7Rp0yS3/lDX8Y8cFxXgqUK3G4IhdcIL45Qwem/gwIF1aukkCsa4ij1QLqioEH+FxgES4lOOOeYY&#10;l2KxJ3gs68ODVVNVShUFW6imaAONG/4zHXvUobWujRnmEefiQU0lVRZvp9LMJVSWs4rKctdQWbYy&#10;rlRejTGuoqoH0dLH6OFgk1OYQrDgXHjC/CVfRo8O20DDEp/B3AcqX9wzzoHHPpLdRqgXjHEVe265&#10;5RaXYeUvIUYOgzWiARwnMOr1taGT69vAUtfxjxxniGOMcRU9MCcZBigEOyoQFRMqE1Qk9oSKqa4t&#10;dSfgaSrNXExleWupRH0WZiyn4vw0VUmWqFTGlSXQAcCLFy9RdlUBledvVOctUp8bqKIwhT9Ls5by&#10;dk11cDPPi8pISOQnRh2MEJw1a5bPNHPmTPYA1IcsNTSMcRUfYFADvEQIfUEvECaOxWoCGJCBV8me&#10;MM9afXuwxo0bR4ceWruRiQbwxo0b5ajIo67hHzku6tinZbAnuBjhKod7DzFOkYi/augY4yo6oPsF&#10;XSh4LTAqJtpu7UBUVyijLW89lWUto4qCJGUYbVEG1kKOnaquxDxqVgWM7pnddrPc4ycdfxAtnv4X&#10;VeStUuds5nOQyvOTqCRjIX+PMa5ipwcxxQACvvVSSzohFAEeSIQYIJbTGFfGuIoW4cgazoF3EzHK&#10;8FoiYRuey2jILnq4MADDngCMK8TL1kfdKarDN3Jc1EGB6z5ce4LrGQWBPnt4EUy3oDGuogHiYLRh&#10;pdN5ZzanpFWTqTx7ScjB3xFHXbeyeJtlTIn3yfJAreeuvopCy/0Or1uzZrvRvnvtSmeefAjd0O54&#10;uuCsI2nR7JFUVZxKFUXqnNy1VJI2lwo2j1Dft4hqqoLruoG+SFTkJ8Yd8BBgKhankXs7G8a4ig4w&#10;+Js3b846sGvXrj5j7OKdwYMHc7wffscpp5ziMeAsErDi8IccF3fgoWIpBaNUjHEVDTClAubrwXqS&#10;vXr1pDde6k4/ffYMZWxZQJXKICnNUgZW7mqqLlOKJgYGFgy7spyVVJKxgIq3z6CibVOoJH0+VeQn&#10;UWn2MvW/1USV+ZS8eTON/e8fGjv0G5o2+nsaP+JnmjX5X8pNW6MMsM38O4q3TqLClLFUkDRYfcdc&#10;qmGvV2BEZSQk8hOjDlr4GPzgnVDBfffdd+zFx6hCNDx3doxxVf9A7jDyGa+ETg3RwIJhpac00Qlr&#10;/65bt06OqDvqO/0jx0UdDB/Xo1h00t2BCEbDwqZYNd5gjKv6BnEBeBUwwW1lZQVVl6YrI2Qxe6vg&#10;EeKutALdBbdeGSO15/KpT6oritR1N3I3XnHaHGUYjVMG1jQqTFWfabPZE4U4LHT7VZZsp7LsFcrY&#10;WiHdgClsHLJhtmOmnDOTitV2weYh/FldEdyab5bGSEzkJ0adBQsW0Ndff80jlO3pxx9/5HirSM3O&#10;nggY46r+Qb2L18E7YXLthmTgf/HFFzyvGqbGQfc6PjECFu9bpFDl4h85LurgQSHo1zuhW9B0BXpi&#10;jKv6Q89IrdOgv76nwvTFVJa7WhknMKys7jfuTsvbwEZMuTJaamqi41GtqVLvBMdWLWavVWHqBCra&#10;Pp1K0uexYVSUOp69T+ga1EYWvFgwrKpLtqmUTGWZi9Rx45RxNY2PhccLRlnB5qFUvG0qVZViSpLA&#10;cRHQF4mK/ERDHGOMq/rDHheFbXvskqmPnRHV4Rs5Liog0DbU4elLly6t0zwviYAxruoHb8Nq372a&#10;UuuW+9HMsT9SWd5G7m4rVoYMutCKt0/lLjV4gEqzl1NF8TZYPvJNnmDKEYyiqbPnVX0/4qwwyg9G&#10;E+6laOtk/ixRxhGMJHQPFm+bbBlV2Ss5HgueqvyMtfTkY9fSfTe2pHEDXqWBP/ahR+48l/758WXK&#10;2TKNSjPmUsGmQWycWXNdGeMqWmDCUEzGCWMB8+P5mrUc8vPHH3/QVVddxV79nX2AjzGu6g8Efrdo&#10;0YL1YPfu3U1dEwSW5vCDHBcVMHoAQeqXXnopjwrcZ599ONDsyiuv5JnaMRP6CSecwIoH3YO33347&#10;Ly1SlyUTEgFjXNUPmMUfZYqUk51JWdtWUVbydCrNWauMj4Xchaa9REVbp6g0iT1EmMKgLHsVVZVm&#10;KKPEs1WH7m7IL14tDA+uNd9UCPC0C+pamOyzJH2Ouv4EdU/jKT9pMMdLFSmjD54o7upT91met5YN&#10;q8LMVfTME9fSE3e3ooduOY3uvKYl3X5VC043tTuOBv34DGWtHUR5a39S3zOEvXLBxJFZGiMxkZ8Y&#10;NeARgNzNmzePl8mC/jvrrLNYH2II+Z133kkff/wxL2LstJrEzogxruoHGFbecVbGwAoM9IZf5Lio&#10;A9cj5uSBwYVgOcyWjoeJAM+deb0iJ4xxVf9UlWbyFAfsmYJhxXFNM9iwstJ8KkqdSMXbpijDajkb&#10;WeU5q9V5StGLYfLuu++6DCudYGCFM9cKZlJH955lWKlrp4xXaRyVbx1Fo397ij579QbaNPdrNrAQ&#10;f4V7K81YQFS6iV5/+lZ6/M5T6Y6rT6RbrjiBbruyOd3Wvjk9fNtp1Pvhc+i1bufTuD96U/qyr6lg&#10;00Du7gymmxP6IlGRn2iIY4xxVT/omFPvBA98XYx66D0sHRZL5whsDDhz8HuwmgWW6Tn66KN5dDhs&#10;j7qgvtM/cpwhjjHGVf1SU1VijbpTBhOC1hHXBINFxydp4woJnqPibdO4C86Kb1pFVSXWhKOYrwgj&#10;u9D9jSkR0Pp78cUXeUHeUMDUCIiZQlA9pkqwRvcpw2r7OBr+U1d65tHzqft9Z9ArXdvShjlfq/uZ&#10;6DIGEUNVsGU85aVMo9yU6dwFuGPdKNq2ciBtX/oTpa38g3asGkjZGwZT7tpfKG/9nxwAj/UGAyEq&#10;IyGRn2iIY4xxVX/Ak4p4Z/1Z1+5nrK6iJ/bEUjhYlzLawLCyG47eK2mgm70uA0bUd/hHjjPEMca4&#10;ql/Q/VaWtZQDxouUcYLuv5I0dMNNpILNwyh/49/s4SlMGcP5hSnKwFLGF7xc8GIhVRalBtW1FgxW&#10;d+ASKs1QhhXHfI2n0u3j6b9futP8QQ9QyuROtHXqE9Svz2X0Zq+LaOO871wGGGKyMIcVB7yrzyJl&#10;KOZv+pfjqwqTR1LhltGSRinD6jfKW9ufRyEicD4QojISEvmJhjjGGFcNAxhWhx12mIchE2itwZrq&#10;cu4FqCzN5MmSkaoq8rmh6QsYgZAFX4YgJuC134NTqouBpc73jxxniGOMcVV/sNeqIEkZI3Ndo+94&#10;HqmUsZS/YYAyroazMYLP/I3/KANlFJXsmG15t5QhxsZVziqOjcKoPqzhVxfc0y4s4BF98JQhoD5/&#10;w5+UNqs3pc3oQukzu3JKm9GZVk54hTJW/qLu6z8Jcp+nzp3P3ZeFySPknq3fwEkZYPnr/6DMeS+o&#10;7+hGGfOe56B4a4Z3/4jKSEjkJxriGGNcNQzQ9damTRtewB5GFT4xeAiD07yphv5VDVOOZWVduoJD&#10;IcqylvM+Gn7WBM6q7rM1XufOneuKE7vuuuto69at8h838MKhSxLLkcGAQg+CfS45nIP/hTuDvKU5&#10;/CDHxQT06cK6hJV70EEHeSSsCP/222/v1KNjNMa4qj90rFVx2iw2Ynj+KDGsYJy4PT0wsLSxMpIN&#10;GXi4rCD3hezFglKoKFIveZALITtRWZLG3Y0w9uB14nvZNIgy5j6rjCEYVl2UQfQcpc/qbhlZM56g&#10;3NXfUUHSv3x88Y5ZbCDmbxrIweowBotTx1Lp9kmUv+432/eIgTbtMfXb/qPq8sCtN1EZCYn8xKgz&#10;fvx42n///enkk0+mxx9/nNdrs6devXpx3IoJaI+McVVdWcSLlVsjZE3dEktgMGH6mDJM0Jy/iRun&#10;tVOKZXRlr7SemWLuvHmuGeR1wghcrNMZTaA3/CLHRZ2HHnqIzjnnHJ6aAdYjLEzvhHmvDMa4qg+w&#10;pMjRRx1Gc6YOVgbJDGVUTVFGCbrWxlgGlDKkCpL/o9yVX1Dmgpcpc/7LlLf2Z/EGKcNL/b94x3T2&#10;csEbhO5CNrKUEoDBFk4XobV24Abu1isSIw9GXeb8l1yGVOai19V9jaCclV9S+uxebChlzOpBeWt+&#10;Uvf2H98z7q8geTgVpSiDcMsYGv7Do7Rq5MMuoypjVjfr+2BcTX+c8tf/KYrLfwtOVEZCIj8x6lxz&#10;zTW8on+4reediboaV9accZvZGwLvbkXBpqA8tobIgy4/eKQQjqHXSfWdsEIGBhutUmdW0iMPd/Qw&#10;rHT677//rC+PEuqa/pHjog4CfW+55RbZM/jDGFeRBcPe/2+XRnT0YXtT+wuPoeUz+1uGDHuJ/qWC&#10;pKGUteBVZXyIEaK74tRnxpyn+Rj2DG0eynFZJfB68SSds7grrywXCyljhExoFSZ7rZTi5+5AxE+l&#10;jKfsZR9TujKeXNfe8Ccbf/lJQyhrYV/rHmF0KQMwb11/Ktg4kD1r/FvUcelznuN7z1ApZ253+uPD&#10;66nnA2fR0qEPUdbsbsq46kS5q7/lAPpABqGojIREfmLUwYgljGbCUjcG/9TVuKouwwjcVZx4KSgZ&#10;kAJPFmJ7apT8wwCrLi+gmspSdYYxeOsDHrBTmMzl79tjVTvx88pbqyyz+JiaSVSHb+S4qPP999/T&#10;wQcfzPNZYXFFLNSM/lmdsI8p7I073BhXkeSGG27gsjzkgN3p3NMPpbuvP5keuuVUWj71SzaWEOQN&#10;I8YyppTRsvBV7l7LXvKudMVZhhYCwTHXVD6MmS2jrO5EzDe1DaMMFyhjJVnZKsHHX8EYK8/faHXr&#10;IV5qyxh1L7+re+nN14QRBG9VQdIwZTiNUfc6TBlaf8u9qv/PUEbSqq/ZsIL3KlMbXupes+Z0pUGf&#10;Xk/PPXYu9XjgTOrcoRVN/vUu2jFd/ZYZnSl76XuqklmhKhf/9ysqIyGRnxh1sAYa3m/M6YeE+a3s&#10;CXl//fWX0YOKuhpXVbyslbUIu6vSzk8ijJZlb5Z6bzFhL+Idy3PXUBXWETUGVsThATsZi5ShZHsO&#10;vBKGfCrdifLnOCw8Fxhh6lheIQPPryApJN1qBz1liMXSYOkvhHKg1yDUZy2qwzdyXNTBMEkYC/4S&#10;jjEY4yqSZGxbS1tWT6Qtq8bR1vXTaOvacZS67C/K3TSMPT8Zc55ig4SNjmUfcZwVDB14gnLX/KAM&#10;rJ5szCBlLniFDS94iDjwXR2DuCd4s6ry19CG1YuohcQGYEFof6NS4LXitQOx/p9cD94obeRlLerL&#10;I/4s422eus5E9rDlrPiMMnT3oPrMXvym+nxSzuukznuDPW2Z64ZQ2upBVlozlNIXviceMWVAzn+J&#10;Y7wCTcdgaYzERH6iIY6pq3FVWbxVyfl8VTn785ZYy12VZi5VDQ7MY4dpVhLXwHrwwQfZyTF9+vSo&#10;dE1XVxRYcVbZy63uwKJU3ueR2jziGaEQY9hrXwRdx7GtCNkYp57dHJ6aplTHX4UQM4cQo0suuYR1&#10;8XFHH0rntj6Wrrr4eJox+hvucqxUz7kmxBg8S3P4QY6LGVig9Nprr+Wp9xH9j9nasZCpwY0xriIA&#10;lpIp2sbzWJWplxmKFK0jawHjEdzNlzH3GctwUoZV1pL3xGAaQwXwBrGRNZo9Q1kL0WWojBc2sroq&#10;A+cLK85p8zCOhyrZPpm2LBtE113eipo2cc+t4svA4hGC+Ru5W7Fo22S+Zu6qb8RIwjW6sRfLmiJC&#10;5t5CXFbKOGVgKcNpgcRkuRLisHryqEB7QD4SguMLlLHF3w9DUhlXMMrw3YEWpGaFkaDIT4wJiP/D&#10;ihVYnQK6EKOfWrZsSU2bNmVPK4acG+pmXMErW6mMJh59lr+J333uIsQnKnuMUoPXCo2b1PFcqSMu&#10;i6dZ4aWuEs9zCK8oyhPijzR58uT6NbDUM4CXyHoGG5UOTmZPFBqjlm6T0c5OCVPgyEoUiJGFQRZs&#10;vBwmJb/wootp7z2b0GnND6TrLjuerrjgGDrrlEOoTatDaOroH7hrOBRjDbDi8IccF3WwZhYUCgwp&#10;DIvEDO1IaWlp9NNPP9Guu+7Khpdxhxvjqs4ohYGXxzKsLFd0uUpQpujSY4PJHjTOHqmhVlwVYrCS&#10;/+PjeBvzRcFI4S45q8uO06welKMMFnTbVaSNow/73ERXtDmSDtynsUt5IQ0fPtxTppXS5ntTCgRd&#10;gvhuXA9TJPD3igetcMtINrwwEpBbeDwVxDQ+HoH2GbPhccPxnSh7yTt8/+wBw/epc9m7hvtHFyau&#10;owy4TFxD/V6MGEQAfHW5f/mCvkhU5CdGnXvvvZdjTzGAxxt0X3To0IErQXtXxs5KXYyrapmYF40p&#10;XqOT3yP1PnGaxFOXoNJGJc5LSvFcdtOVITCPu7BgCAQz0W5DATLVuLGnbkKqZWCp7aqybC47rEhR&#10;nrde6asdIRsiTFW++o6V7BG0ppuxlhjjcvY2pnwkfm5K98EQs55J4Pfixx+/pzNOPYbanH4AXXr2&#10;odSqxf508vH70knH7UtnnXwgtW97JK1aPEmODh5VXv6R46IOFiN95plnZK82L730El1++eVGqSiM&#10;cVU3uI8/aym3dpAQGFmKuaBgpCSPUsbLJ1YXGTw+s59kw4kNK2XksMKVF5sn9FTGiWWoDGbjJWfV&#10;1+6uQmWo5Cz90AoqhwGWPJaKs9ZQeVkxlZc7z3qM4FnEE6DFjBYcjJ6c5Z9a34kgdnU/Bep6uC5i&#10;seDCLs1ewaMJ9XqHiBWD5wz3zdMvwGBU9waPGwe/y72iYqnMWUzLZv1JK+cMoO2zEeyOeK7HKW/N&#10;j1YL3U8XiKiMhER+YtTp3LkzzwPka8oZrDOIrhujB+toXFWWsGHADRP1blpGlL3iVvpA5fHEweq9&#10;4a4pacjolRqwKDq6tfy9Iw2FzMxMXvc0KSnJlbBvD8VBHBLPAaiMy3JulCZzGXIMVH4SB6b7RBlf&#10;1v+thuQD991BF51zDE0Y+gWVZK+hMjRsYVjZ9GvtpJ4J5h/EyhPssZqlnpsysFIm8DNE4zjQyGzc&#10;Q1XRVirPXkpVBRuoMGs95aatoeytSygzeQZlrB9JORsGq+9a4v/3OCCqwzdyXNRZuHAhvyjt2rXj&#10;GV1Xr15Na9eupaFDh7LhhVubOXNm/bopGwjGuAqfqrIs1VLCUjUIjlygXmj05WMW89lsbMAT5fJA&#10;8ci579ggsRSws5uap1+AR0idi3gmLCFjxWqJgbX8E8vQUUYOFBNmHfalANAKxKSklhdqjPq+Ie65&#10;qGboIPYh3FqDMkEL0hqavISVPxt8qpXtivvCfbEBONBmVCmlpO6bClfQL58/RffccBpde8mxNPr7&#10;22kHRkJyUPv7SnGuZaXoC0tjJCbyE6MOjCoErB9yyCE8uAdzXiFhe7/99mMvvpmSxqJOxpUyitDA&#10;QuMF8YqWwaTeZzSytk+lIn73tKcajRI0rkaoY8epc8a6dAF0CeIj1YtifXGCAm8Vd5tmLeduU+gb&#10;bWTyPHzSvYqZ1e1UV5Vak4Ji6S51DBWtpUfuu47atD6cbrjseDrrlINo5D8fqYYn9BI8VvIcXMla&#10;bgwTNFsNWegxPBela3lSZwzoGad03GjuccDUN973oLFGJVo9FDCMsUB9We5q/n6rHsA8hZO5cYq8&#10;QGER3ojq8I0cFxOgNDAl/qBBg3hW1/fee48GDBjAVrRZvNmNMa7CA4sf62BJtErxUmKyUP0SY6mb&#10;rEVvKkPGms4ga+ErrjglTIfAx0H5ciwUug30uVayutfGchccjDIdWA5jxTKKhnJcFC+M7NClgFgr&#10;dFPybOpoKatjs5cg0Lw730/m3OeUchnASgb3U4FYEfVdHDNSsIm9b9YIRVFESglxpYC4KpyjjEd9&#10;r1Sw3GVY3XFVC+p422n054fX05ZJnShD3XPm3OfVcfPVffr2kIjKSEjkJ8YUdBfDc4BkJk+uTZ2M&#10;q/J8fg9QIeN9wTYaWTCgrEp7BOWt+9Vq2OD9UwkNDl72Sr2beM8xIhhGFkawYSqHGmVIJCJYhobX&#10;TlXGKH6rPSYKZVe01VqdwiqHFNKB4IiBwkg+PcUCUQ517ngjnXf6IXT2qQfTqSceQJe3OYruvf5E&#10;mjP2cypSjUroMMvAxaoYypCFYesaJKQMKaXHoI91subxU/9Tx+Rt+Ivvi71XXsYu9BjHd4lhhZGJ&#10;uI5lVE1RvwWeS+h21cBW34XP6orQ5jwT1eEbOS4qZGRkcAII0tT7cFHak87PycFQWIMxrkKHW17c&#10;SpFlZFytT1mIWRlZHDclsUo839OaH5VRYs2+znEXPPJvkmVoqZeUZ3FXxoylaKyXE99lebLQndfP&#10;3UU4E9M1/MzKAcadNbrF03uFPHieWKmg5ayUhXvqhcfV/XyvlPtgNgJxP9y1qYwqDn5XCgzBtny+&#10;xI3AmIP3ipWHrUUIBVaUNpe+/+BxerP3NfRi1yup58OX06ev3EgbxnWizFnWZKLwjvlbY1BURkIi&#10;PzEqHH744bwCBbr65s2bx/sYseWUsFoFZp823YJ1Na5y+T3F++FahUEqcHxa3mIZEKIaNnpgSPrs&#10;nqrhpN5DxF2qc1zB7ur95+kaHCr2hgymnyjLWaN01kJLb3LXHeLUEIag9CF0IhqD0INKb6FHAGWA&#10;ecHYow6dyGEXi9h7lbNtIW3fvJC2bV5sjc5eNZx2rFFG0zbV8INhhYYrngW8U0n/KuPKim+1G1Tw&#10;NvKyXeo54Vnkrv6GG7M5Sl/DwEKohLf3CvcEfYkBC/gsho6Ex5J1O/SiujYa3Or3YJQ4ni0vsRMC&#10;ojp8I8dFhQ8//JDeffdd7urDVPXwVr3//vuOCV6sP//80wS0K4xxFQIIXi9J45l/8dLhRWJFoBSC&#10;9RL/a3XZJQ2mzIWvKQUqXqsFmM9qMMc+cetMvXR4ERFj4B6mbcUcwM3sipFC15zaxrHopsta+Lrr&#10;OzPnv2i1ipWCqMxfJzdogVYS3O1WjAcUyhh1Lu5HB9W/rJTJAPXSj7Zaieqa1uLQVaqiyGPDEa1L&#10;GH26e5AVBxt9llGFVJG1kMrSplJl5kwa8ecbNPDX9ygvbRVVF29RinCOusc+fL206Y+pe/2Tqsp9&#10;N2hEZSQk8hOjQnFxMScN9KHO807Qf0YHWtTFuMKUCvAQ8zxx6n3k0b3qE94pvZQUGlgY+QvPrxX3&#10;qOe168LvieVFVpW9SjA20NjirnqlG4JZ+Dze4bg0xFgpvQCdBsMDCQapNkR5bj+lQzHAxiqLUaxn&#10;MTeV1dCbyLoT57POhR5Vegjdivx/beCgNwFGmvpua+Jj6ECrbHXCubmrf7QG3mhjl8MYYPxazwXb&#10;eev/YC8VdL/1OwrZW8V6Wl3b0o/WFDaWl0xtbx1Po3/tRQO/6khb5n5IRVuGKxmxltcJFlEdvpHj&#10;os64cePo888/l73afPnllzR69GijWBTGuAoOKAcoOnYFo8WiWl+IRyrcgq67IeolHsRuZ7RS0OLR&#10;cVJQqugSQIA7PEDsmcpcyIrGbVg5pPwkKs1eJooIBtxU7mbQE3tyLNPyT6gqfQL9+EkXOuvUw2i/&#10;ffem5cuXU01ZJhtN8JThnNyVX9q6FZXCUPeDWIDibZNZGSDo3d4NwbFa6nciLgJKozB1rOVhgwJR&#10;rbLyzHm0fu4v9PwT/6N7bzid7rqpDZ3b6khqeeze1KvznZSWrFqcBWsoa8k76ppSsSz/2DLgfCAq&#10;IyGRnxh10IjE9DO+PFOYlqFv376mm1BRF+MKgzXgeXHFVSlDIWvBK0r2MdEuVj94ipeBYiNCvY8Y&#10;PYvGBjc+uGK3EncVqveSvSspVpgB3jt4SCpLGvCcWGiUQqfAsIInHl46LJ+l9CYmJ0Y5wKsOTz8a&#10;jXlrfxFjC6tUWCET3OW2FfpKNVBdnn0EpMPrZeVb+gkGzyQ20mCsYVCRh2GFRrB6Dtbi8mJEqbLP&#10;WfG5FfKweQTHtWbMxqAfZWjN6qm+YwQbVFWqYV2J7kB1bX1POmiePW5K/5dsGUw/vX8PPdXxHOrd&#10;8Sz68+NbKG1Ff6ouCW3KDVEdvpHjog48WAhm9wVGyRilYmGMKz8opYDYKg5WxAKf6DpDq8VlWI2h&#10;fPUCa0XArSSlFLMWv6leSh1r9Rq/sDq2gFujHDiuDCj1vQj01qu2WwaXNdGgOyWzK9xam1C1tlZ9&#10;5TKUcuc/Q8O/f4SefqQN3dDuBDr+qH3p1JaH07JZfyvDyZoIFC2vjLk2g2zpB9I6HMP3U52/mno8&#10;cT898MB9rm51xDcgBotd39krlOJCq3ESKxIs0rxqVn/qeOf5dM5ph1Drkw72SKc1P4CuvKw13X7t&#10;WTToi7spdaqqXGbC09aHjTVfCkZURkIiPzEqYMmbd955hxemb9++PR1//PH0xhtv0FtvveWRunTp&#10;gjLnAT+mkVk34wrvMrqX4Enmilt7rWFYzXuO55HjgSNKZ/BklWwAqPdz83DKw+TB/D6L92RWD/WO&#10;f2t5W1RlzYYDvNe8MsNm9W7Gx/IsoYDuQGsUMkZEw8gZw2EJ9ulmsAqE5TWyDM3MecrIQiNQlQO8&#10;gBwPxXGf/1i9A0rnwmvkEUKB+flSlZGL2FBV3h5dgNz9N9a2GoZq9GFqmeWf8nPA/2DY4vtR7tZ8&#10;g9CZ6phlH7Lug/6C7odBh0Y1G3o8WAhT6fxDxVtG0Hfv3ktd7z2D3ux1Ec366x7aMvExWjmqO+Xv&#10;WKxKooEaV1u3bqVDDz2U4wj23HNPnssK297p2GOPpccee4wKCjDs1WCMq9qgjx/zQ1kjAWUpBRhE&#10;CKjkUYEY5TOeX3BeJ9Dm4reSpSDSlDED44Zbasq4QqyB9T1Y+0oZVFnLlLG2iZUPWnYw3PQEhNzt&#10;yIs1r2ADq0ztQ9GixacXW86e050m/HgHvdT5XLrvhhZ0/SVH03UXH0F9n7yBUpf2p0LVEkPguqUk&#10;rDm2uMsCsSHquyqz5tDj919Ne+zelCva888/n5dwAFZcAUbzIK4AowcnUumOabR93QSewPSUE/f3&#10;MKoQUPpMj/vpwTsvoRsvb063tm9Or3ZtS2tHP0KZvM7g46wIfQW1WxojMZGfGBXgpdqwYQNt3LiR&#10;DaiTTz6Z1qxZw3n2hIE9mPvPYFEX46q8YCN3QeVv/Fs1Xj5064NZPTnmBnqieCtiiayAZ36POd5o&#10;BhsIqNS5q1AMMiQYHjDK2BuujAMci8qcu8mKtqr3KH7nxYIBiIYj9AZCHaBD2GOlDB8YIvC46/hR&#10;6EgYk+zRS/pXwhe0HkUZdmcvEhqU8ABC32JgkNWdiC6/kapsZnH5aK+U7p5FQvmiQZqpjFxtVKGR&#10;aXXFYuS2e1oZPAc0Iq3uymHWOTD4eKT39xyuUZqxmLsc9byAHArCjVVlYKnvWjPxRUqaoAxFdR2s&#10;uYrPHVMfoRL1+0NZVkdUh2/kuKiDYHXEXRkCs1MZVzU1SsDL1ctfqjZrCzrPvYLASQRNKsMC861Y&#10;3XQpbPighcRddKmTuBvQ3UUHzwwWN/7NWlZGvbzpM7tTzsqvWAngpYcrG4YVG2xZWK19Mxtxtamx&#10;vDsq1cCDxEOPEeO1nO8LLz8vpSMzrEM5Za/6nnI2DKG8lCmUnzqNSlIR9/GX56zwi163lDW8aOp+&#10;ytKm0ZOdrqUTjt6PGjd2z/Tepk0b2rIlhe+EXeDKIMQoQgSi4pPKttPsyf/SlZeezl6q01seRJec&#10;cyTddtVJ9ELPO+iS80+gY4/4//bOAzyqMm3/f/X71HXt667r2guKooIgCoqLiAVBULDCUgXpRUCa&#10;KEr9XBWwg6hYQCwI0pEmRXrvCEgLvYSEFgIBnv/7e973TCZhMumTZDz3db1Xkpkzk3NmznnO/bT7&#10;uUBnK9ZmruJIb4izcWg2Dk3T81aDEaVwh+gjHyNb5CpurUatSWfZqLK9gZNqQrKElKHaAKIfcb/b&#10;lP8+c5MmkmMeP7xjmvk5QRtM9i3uYV+vq4m5wRsSQLqKSJamCkmLzTLX42p1ADOrn5Tb8GQWsFk4&#10;jmrzaP4x9o9onJJIUm7YJbMQRz5gSJUenyE5pFWJTMWvHaQCx5q+8xp51K7y0ywifIbwqJwCi/pT&#10;8zklbB0vR7YyKmyixK/5Ijlqr6uZdnDz/pZ8GWJliBivgxxZAkj6kaaiucZ+f2Kjiu7/Ue5xiIij&#10;ea0nnkzKkOPat7inI2/mO5vdVPYSlXNkbtf0+sbu/qwZgYzCmY604bbLE6xYsUKqV6+uo28Y93D1&#10;1VfLddddp3/zk3oEPy0YpeTqJCJzCao/w1wnCBKkBqJgI0ZLtOiRULXKD5il5MU8j2HQ6JIjVRqt&#10;il1qLrzpesFq7ZMhKJa4WCNKrYReZOZitYtRMLb2gtQcRpS6Jv4373+C+olM5N9PHIvXfSSSRfib&#10;949d1lsveGs0mhuDMUSLy+eM6ytfv/OMbJj4kuyZ1UxTcnEr+mjNh91HW8TOmjftBxky+EsZOHCg&#10;rs8++0wmTZqkxc4AsplIkT0RNlcjdurodlm5aLK8072V/LdLXenbs4n0fK2xtG/bVGZMnypLliyR&#10;WwvfIjddc6FUe6SQTPj8GdmhQ5wp6H3f1Y6cDmcyohLuECMOpGhuuukmHVT/5JNPKnlGWLRChQr6&#10;e6lSpWTMmDF+WtAgO+QK8sANm1mb3g2WKQhEsjQdZWyCFqjH4iChiccMO66pDTbtTl2lIU4aNTE/&#10;SX8FZn+6tW/hm2pLICG2kJt0GMOgF+u1ieZeZmxKbiBArIi2B2zoFiWSkBfqq7ySBhux6qfHY+ul&#10;5tuCcJp3aOZxaTyNCBl7y+IzJsoVXD+6b3E389zPcnTHJFk4sY90b/uofNjtWdkwtY0hOS6CiA00&#10;RMxGAa195ifEF2KnpNWr61KdQusIY3Nt3Sj/Cwe1u+6Hte+kHg0Z9uR2zDbx81vI/B//I91blpLv&#10;+7eSLdPbGBtMzWkD7e4+qcO6MwY1HOHgtos43njjDbnmmms0/D1+/Hg588wzAxIMFLIjqrdgwQKJ&#10;pIho3759pX79+lK3bt3TVs2aNWX27NkhjRyPUUNRvHhxJYjUULD92rUpO8SyioJOriAAmlIj/GyM&#10;FwQKcU0IFIYLw+d5UN7FHlgHN9vH9Tnze+A5G6kiJXjE61AxxlFng5kLkaJLS6zo9HlVU3/a6YIH&#10;BamiYNX8rkrrGEJE73Q8DsNas2YEOU6OgwtfjbG5yPXC97ylOS1l+S8dZe6PdWTbVDy8pnJgQUsZ&#10;/E5F6d2xvAx+r57sXTdKElRHZqoem868SqcOwKYHlxmjuVo/GyJYGPTj8bSK7zLHkjI9wTUVE7NV&#10;1q1eLBtWTJbtC52EhDFOe+Z3Mp/1RrdlSjiTEZVwhxhxVK5cWV566SX9HftyxhlnpND4w/lkJqXv&#10;ZGaPXEEmqA8K1E6Zm/7+Fe85Z2as2g115owDR/E7kXNmkapOnmscYSH4i7Ao9kZTXDTGBGQcIAnN&#10;NEKi0fDN1BHZ1CIOF8QE8sY1isZdpHHi2AGN4CEMCtk7dmCddSj3LTVk6VcbbQ9q8tm/8kNBLw9C&#10;6TmtwZEj28RjG254js8FIqZ21pAs2+VnCVbckq4yd0wPaffSAzKg28Pyx4QGSmqUENGprZEpj1R5&#10;xAqR5mH6WWNTqYc7ETtXTsUvkuMH1prvKEGbfHCMvVFeVnj5Y41YBUeqsLPTB72gdVataheXlrXu&#10;kjZ1S8iUr553jiUO+Ft6X8konOlIG267iIMumI4dO6qhx5OGXDFj0MPrr78u5cuXj6i+i+ct/vLL&#10;L0r6qInwFn8fOnTIbZmM3r1764BVJm6jMM+Fv3v3biVbvNd9992XbUHUAkeuAkXmW5VMaU1U3BoX&#10;WQkmSFlc5n20tVdz6pAquuSsZgoX/L7FyYRGx9kY79SGkR3pwatxeX+ttTCvw7BqxCqLxMqDTn0n&#10;gmWMkMosbBqtqQfdH0LXaoRtLRa1Tv3eKC9vtrhP2ta7W56vWEh6tasku9ePk6O7Z2ltl03RpeNg&#10;mM/bzk5cpAsSq3MCMzD/iygVtSga5TPGiborPlveMzXUYEQp3CFGHM2bN9fBzThoRCOpQ+3Tp497&#10;VjRyRUTL17nKOrk6Za5nolGxy3AiXKRkdktDAL43ZGCU2hGNWhkHJSmBuXlB17/5nWsa506jWsYJ&#10;U5K12xZm28jNeE2R7ZnjUvy6DMlixqexLxRWs9RWUXtkbIOt7dys468iAbIEx8wx2MLy+eaYHWFy&#10;TTwcR6A7D8Kz+P/Mvv9sHieKPt0QsuRIlzq1WgJho/T8jU3WOic+D5YhWdSOek4utU2bJ79kVkPZ&#10;9Zv52xCr7dNekpGf1pJty4domtCSKrvU8dVOxF/1sz62e5rMHv++NKtZWsrc9Q8ZPfwbOX7M3lcp&#10;jYhfw3xVN+ie71i/Z2tnl4+sK/995QFDqu6SVnXuks6N75H3X3tcerR5WD7vUUHWT6gve2eZe4Uh&#10;yRDPjNp/ZzrShtsu4mDMzYUXXhgQCm3atKmcd955WrBLgSe7Nnr06IiGw5lIz/+FSGUECAAyfPrW&#10;W28NOXj11Vdf1fdr3759tkZY5HdyRd0RpIQiTptaW6yL30NGo7K8YoxhW6meIF6S7dBx2iXGc8ID&#10;tUTGK8RE0uArW6jutrPGxfyuoW1jVI1hweDhvWmUKBvEyoMNva9UgmUNzVit/8JzZoafDlpe+bnE&#10;LPpC3mpfQeuenn60kNSrdrvUq3qrvNqiomxfO1lOGA/aUz9ODxTPEh2k8D6jr1GcPCoxa6cmzxmk&#10;9mDLGPUIUwN7Ea1whxhxYBfWrVsXIE8UsNNJ/cQTT0i1atV0YkVCQubGckQrshy5MtcDztPehW+a&#10;c5wO4SaCHh1K4BAjIi9E0inwDnvt6DW2w0WzFmrakMHOSk5c1IWazuAOO/4fdZ+k221t53gbDdKI&#10;zwy1RYgCJ2XTqQsHbAO2We2mRpiQJ0ieVMHP/cvfN3azhTpYOFrqfBq7BREkIq5ZBmMj1a5h383f&#10;EE1IFe/P2BvImyVYLn3qnNg46qrmtTf22BCrGQ1k95zWxg4OkB0rh8ie34fp/7GkynyGpBb534aU&#10;Mj+V/Tu+5zeZPa6vNHjuHqn47+u0OYdL9quvvpbjx5OUOLKdRqo0/WcdWNKah9Z9Jv16vCBtXywp&#10;3VreJ681LikfdXtGVs/5Rto3eVwaP3+HLP25tuybY76n3xrIpsXfytEjGSO81nKEgdsu4mCWIHo/&#10;wYCg7Ny5UyM/eeGpoTfDR8IFzE8WXY033HCDCpumBuSJMH5a5Gn+/Ply7rnnyi233BKSfAWDsH9M&#10;TIxs3rw5xeLzqFKlSr4iV9x4iXiQArNEapEgaOl5MNmPTsWooSPyxd8YHzVkLuV32HhSVoHcCsJB&#10;qvB04n+niNyb8Ud4+CO9WCE4bKfbogdFmN4YxcDju+boseRkd49GkiB9us+2IFYNjzE6dCMRZaMg&#10;c+HUL2X80Ldl/HddZerwXjLux7dl7uTP5eDu5XLqOJHS3E2LL1iwUB4uW1x+/qCyMUb2c6Nzh8hj&#10;amAvohXuECOOGjVqaImEX1OVPrJMrk4m6bUWID2GQDBwXceemGsRx4wUWYYLz4lmJcZZKRRn/6yD&#10;xxgrSIKxR+uHmJt9D3uj14g1q6lGV2KX9NJ0l8q/KNGZqWSHyBnviQgyKbycsEdKrIyTplItLlKl&#10;ttNzNPcsVNLnFZXbyRBfKLnRCJshXrpfxiarw6WRvENq/3WIdRAhROGcsgpeZ/9XMsFKKRJqiehh&#10;QzSP75oiiTvMPsWMloQtP5vtRprXWgFn3T/z2exdP1rqPVNSHi19hRS/9RL53zPtvZm1aNEi/d/Y&#10;7wMbf9bmAmwYJCth0/fyy7ftpVebf0v7F++Shs/eJs88eqNUfOAqaVqrjLRu8LDUebq4zP2hppKr&#10;A/NbyAevPiCTxv6QoWyTGo5wcNtFHM8//7yGxPMTuGhTkyDkIH744QclUUTavDZ40KJFC/2Cu3fv&#10;ruN8UgMCSTTun//8Z8iUYjD4P61atZKGDRtqQau3iOjdeOONmjbNa3JFRIbuPFJPWmhuTugcSfOx&#10;0JPySBT5dS5MQ6Rs0aT1hLQuQkkVeilWEV27dMjxmwsrUPtgjCdeTGBwsSNP7CvpARWTg/AYQ4Pc&#10;QWLsKksmQqTCsgodGnpwsxoIRkJA4nRQKKlMQw49ssfQ2ISdM1QtXRI2yrhhH0nd50rLsCEfy9GE&#10;3K3LoKbxeuM4/PUvZ0mPVmVk46SX7JzBBZ011J4a1mJEJ9whRhy//vqrOm84UT7CI8tpQUMwuJnb&#10;tBH2oaG54X+vjpfKl5AOPJq5BhaLU9pN7EXULVlhHJbTijI2hhokiJaVf7CRIUu0kHJoK3GrP1OS&#10;RXcb5AzbZ99nQXJRvbG5JxJ2Z5z8OagWnrF5GtXXeigEi8cYu/iTjQ6h62VsKLp6tmyhsep/US9l&#10;66tm6HFlplSCkV5asqH2mfFhk81ngfNrCBaOrpKrcZK0+1cZ8WVb6dSotLzT/iHp2vIBafRCUVk0&#10;baDadyV/u2bp/h3lM9mzRA7tXixH4reoXWT+ZrBDQsQep5mmIDqu9fior904Qvb9MVb2bJgku/+Y&#10;HFhaY7ZpnDSvU0Y+7PyAbDK2L25eC5n3Qw0pU/wKmTdvrnvntOFMR9pw20Ucc+bM0XqC22+/XV55&#10;5RVVZO/fv39g9evXTyM/kSxoD4cGDRookWJkj0ek2OezzjpLateuHZLpjhw5UmsoEEvNTmifota8&#10;jFxx4mq3nrnYNdWXI4TKRabw/pRQuUJRQ6I0ZG08TRu2Tr1ctEpz+migEIqnEBOv1BIrNRCQLq2n&#10;Iqy90pLBeEbZYAgpTDXeogvLQ4KM5XJHm3OgaJVuI1sHRcej7erTlIIxQJBJ77OUE3vku696y3+q&#10;FJN77vyn/M8Z/0/ee+89OXIk91JCeH1t2rSRenXrysdvNZINk5vaOYPT6+tnlBrWYkQn3CFGHNgT&#10;bAS7gC3BGSNa7q2//OUvGtmKZEE73ahff/21fPXVV6ctOlY3bNiQpl2eMWOGnlNVq1ZVu/jpp5/m&#10;2L5nmVydOGZuuoMC5QJe2gtixc2fiHvq2XSZxskkSTqySwvGIUZqq4wdU70sIjWGaOEokopEvkBt&#10;lSNZkC46DbFZ1pm026vzR5TdizS5hhumKNB5iH2B3EEeqSsLBjZbZ4/y/zeP1OiUnd2Hsjz1TUSP&#10;bMTfk6vRIvZV/ZQUQch4PWODMkM62Rf2D61BPgNLsLwI1vdmH0ZYYjWwjfRs/W95o1kpVUqv8URh&#10;qfbITfJshVvk3Tdqy671EyRhuzl+0pLo+O2hzMR8T2kQTL4/tqNOzOoEjtL7RPJ9BLJmHXKN3pnf&#10;E+PXSCIRr82GeM+1BfE7pzfQ12UkamgtRxi47SIOUn8rV65UOQbSg8uWLUuxeGzXrl1u67wFhaZX&#10;XnmlGsBZs2YFGDNGw3ucfU6NYsWK6XNTpkzJVtg/r2quNPpyyFwoexfrRZ0tUkWa7+BGc9O2+fvg&#10;6JQlVMlRqXCLbYlU2REWo2QvAqFqqMix0wH0vnaeHNxgvDJC/up9rVIip4XmxkAhKMg+UWfF/tgU&#10;WO6QeETpKJLFgEOm8EApUsfDg6hCvOTIevn+q3eUWOE1/f3S8zRSyrlDB6snu5CrOB4rsYu7GgPT&#10;SMnV0a1jzQ0jpSEz+xO1cIcYcWBDwpGP9J7PDXi1pzi4dG7Tzc1P1tixY7XxKDW5GjVqlPztb3/T&#10;Lm+2oY6MyD11Y7wXHdehovuZQVbJFfVAyU0ljVVPzpKriUpaqFXMDIEIC/M+zP60OllOToa0oTqF&#10;NLlMMgRnnJIdIiyBLjePaCHGOa+9xC5915Atpkm4Qm8lW1aCQMkbxeQ4aRrhYs03y5Av47xp5MgQ&#10;BLrrDvwxVKP4gWJvR+b4v5CQ/SoXQ6ewcUrnttfPhQga+6zR6yw4ndg3bJ3uo7HpyWKshizFjJHl&#10;U3pLt5YPSNMXbpUXHr9JqpS7Vp4qf4PWnbKefOh6bezZuXa0JB2keJ5O6FWaOQn3PZFOJTPAZ6vS&#10;EXxO7j7Dd01hvtYCU74SuC/Z+wLnhNo+JBnWfm3/VzpQwxEObruI45NPPpFatWqlaTi4GN9///2I&#10;1SLglV1yySWqr3X//fdrN2Pp0qXlqquuUuNAhA0CldqokEb0DAgSDHQcIsmAF4qhoeg9u9G3vCBX&#10;VrdpnblgF5mTkZRaEFHK6NJUHxfHUiVPVtzTeIuG8GiHX5rRqdSL2iXE/Kz3Q/u0igFq2zDRKrpb&#10;uqvnZ7tMGLsAaZus3R+qWUUIn/oDs0/WA0SuYKEawcyo8uYoMMRav7BD9u9YJutW/iarViyWTZs2&#10;ydNPP63nVLNmzSLyvTdq2EC+7/uUbJ/eWOLmNZcf+1SUUUM/S3H9YS+iFe4QI46uXbuqvUnLDhL1&#10;7tSpU0QJVqVKlfTcQzU+I4BInX/++Vr+4DUoBcMb40OhfnYae7JMrpKOGMcBLSSK2RtrGkw70Qxh&#10;wWm0sgg57VyZ9zuVpF27RMbV3kC2iKCgf6VRLTu0nfFcpAf3qbgxcgKObFGrZYgQkTatEUMDSksl&#10;zDJkQcd7eVEojXaRcrNRL1J/ySN+rI1kaoTWgTH2S4mWdUq95/cv76vvi22mszsj0Zu0YOuv1hiC&#10;s9DZfsbg2NmnRyFcO2bJgW0zJXbzNNm78Vfp3LKyVDPE6pnHCkmzGsWkRqVC0rTuY7J5zTQ5Hod8&#10;xeZ094fvkXuNJaN2dBgkE9JJRDFlc1WMuwdYXcO4lR75bqhaaNy30jsn1HCEg9su4qBAvFy5cu6v&#10;lGD2FhpYhMwjZVS4iVD3RO0DheSEvrnJ8Tf53fTANnh0vI7XhzIyWUWkyRU5dk44hDkz1+1nU30e&#10;oVJpBI1MGY+LVN9ppCncwghRv4AHZjVPiFZhOGxLNeKcRKsaageeGiklXlZFmC5AvCb2K9j7ChAs&#10;49VoPUE+EPZLDSRKSA9xebJomOCayC28+OKL8v/OOFPa1iuh+jO0L68dX19D9Bf89S9y551FNdWj&#10;BiNK4T6KiACbUqRIEe0y/vvf/67fNR3S/O0t/sZZY9cWLlyYbQctM/AiVziHRKMYSYbTicM5c+ZM&#10;t1UymItIpLVly5YhyyOI9pPexEFNr/Y0HOrVq5c1cmUcGB2TooSlsW10MTdgbr6QiKxEZzIN8/0x&#10;cUKj1thIJR44jRSz2wJwTdltGm3s3DB1Hm00BRLklrn5k8Kj65H5e7GLe2p95N75HVVGQZf5nciX&#10;J0UAWVCdP2YAGqfT1qgOl31B8/v4TCBwOnfV7IeVgMl+OQIpReQr9DjpUvQib6lsPfMG50/5QsZ9&#10;20Um/9RNxv/QS4Z+865MGjtI9m3+TY7Hr80QASY1ijYZ7wlxsveu4GwL2ZNNGgnTrEX8eo1Q6Wu2&#10;IUXhUoMzGtka2HTOCzUc4eC2iwhoM6Z2CWNetGhRufTSSzVCxUXjLZ5r3bq1ak1lN4wcLYgkuUKQ&#10;MnH/Cr0oVMAzcGKmXuZENYvwrxIxRDjNhaM5fg1hU4CeWULFshei1idoJIrCS7pIxqgBSm63tcbG&#10;jlQgTWgMAwaTeoFtdOVN1pZpO84g5UVJfv74kR2uUDNyEYGMgGHldJhyaQavzp075xrBIvXYoEFD&#10;KVbkGvn1y6d1FA5KxkPerSQ3XH1R8H5ELdxHERHgyO3du1cXEfN27dppCYQnouwtHLRIkioPOIfM&#10;geV8o1YUp5O/If18VEzQCD4XvcYeSFaoyBRiytSPQSTTmxfLMVOLe9tttykB9RYK9hddZM/FzJIr&#10;bp6q46bkqpHErf5UHTbsDamkPHGuzP+0o7O2afRMbR/2chc6WEyamBAgW/HrvjVEqoe1e2b/7XIR&#10;rsDfDFVOXtRP7VvUw46DUTFTY5PJGhj7iD3VonZjO/ks4lb3t+Rr00iNNGW2zipNQHaMnfW6KTWS&#10;ZGx7yowF6VKGztMhOFMYkp90eIscidsoc38dLLFb58lJ3Z+M2WkiZkeN06ylIBArQ2QhVIhVa3mL&#10;eZx0J/IN5k31NYmJx+TFWk/JtK+fk/1zm0v8vGYyoGdVidn0uz6fFrAbYeG2izhIp+VkdCeaESly&#10;ZSNWFH/bMGwKMqUn6Qb7PBeL8bi4UL3IlBaHZyrVd/rifaijCiZUGuLVMO8ELfr0iBUpQWqrvG31&#10;wtV9mqgEj3DvaYKABQDUV3Fz88RrvehpdoVoM4LExCOy/4+RgQJXVI3rVi0i5559lt7UrMWITriP&#10;IM8wefJkLZVAlDh4vfvuuxotyguSFQqUcvBxsW+e88s+0s2M0nyoKD/HhsNQsmTJdCVpwoGpF1mJ&#10;XHHDTpZhaKQdZYe3jFdbdgI5gXQiIrkOR7TsFIv1hggsU3uIsCnNPTaqZW2hEiO64NZ/p5EmolB0&#10;xPG4/d0snE3zE0Jl5RRslJ6fns2GSOl4GOyteS86GnFocZZzskwC55b3JFJEek4JHl2Rrr7WFrwb&#10;e+3KT04mbJOdm5dI7WcflPKlrpRSd10ty5dZuYWMAJ0yW8/KrNXVuihvSTq8wzraIe4H/fr31+jx&#10;ex3u17IIHMvv33lUvh3Yx3CUtO+51nKEgdsu4sDzIfxMndMFF1ygXk3wIhyNynmkiznzIyJBrnR0&#10;i3azLUmOWGmxH+MR3ABTr5uPC1bz51knUnbRweGK1LnYIUqqaOyJyrHG63NWPdiFsOd3NEaEdmK6&#10;QtBjoYZrjjUmO39To0RqMrOty/kRRHpJqXBTy+xNJSvAq4tzxb9EsFaPqSd33HyZT65yCZRHENWh&#10;vpTuaDo4U69QBeR5BaJIfFwjRowI2GaiUUSVqDMNnrLhwZt88c0332RLvzCrNVekeLyxLpQT6KgV&#10;JRJ0CeZRvWUYQBCwx7YuyA5UDqQPkXKBkDiSgi1OuYwt1GUFOCEX1JUqwTFOMe+hDjERLGyuEqvB&#10;anux6WQuctohDYzniltjOxhxgo3N51j4n2QYcOYtsVoszz1ZRir9+zq5v/iVcsF5/6P8ANmYTEOv&#10;mYxfN0d3TBHkfBAf3Tu3tRyPW+meCQ01HOHgtos4KJrkYolIJ1QBR66TK3MSclPFs/GK1wmjas2U&#10;EipzEbtixOyv+XLEkDLNwRsypBPWIVWbRwYRKrvw2BjmmaxPY+c/ae2AErFRaiwSdhCxsoM9tXMm&#10;Fm2WnDcSkUadOnV0tBKXKQvBydwmWNQ2YJD3UQz7WxMNk4/7rIa0bPR8+sakAMMdfsTx7LPPaj1b&#10;fgGK8IgeI1xMKpqoFGLJZcuW1XORCNWPP/54WqMRaUOG7/M86vIUr5Mu/Ne//qXn7uDBg7PtKGeV&#10;XCWYm7jaEHM+a23Rxp/V/kBe8r2NMPunUjiUXyDjQgfcHuOU7kHOZanWR0FM6EJmuxPHzDK2D5FT&#10;JCiSj8/Y+IRd+lp1lDXjMEUjYhoFM58J0a1TqTqEcwLUuSa5RiKkadhfHYWWqp5Xju2UX0Z+KW0b&#10;VZQXqtwjpe+5Q26/vYiWEA0ZMiRDtc/ZAQrz+xa9qfeZPb+9JOvmfSkzphkSe/h0jjJn9vT8S64m&#10;TJigRZs+uUofuU2udFyLISRcXHTXed6NRqiyHZ1iGWPAwFPqsbYgYsdATtvVlyL15y3zvwl9q9ou&#10;pEpXYx0boyJ4AWJlvDktlGQC/Xz1gNBD4aLNjx5pZkARO5EALtHgxY04Pj7ebZU7oHUdXTCdC+bq&#10;Og6s+jB9Y1KA4Q494li6dKk89NBD2tzzwQcfKHEZOnRoYPE3kjWRilyRft6yZYtK5BBJY5j03Llz&#10;9e9QUanUIIXNMaFjyOsZJZZT0zaySq4ObfrZkCvkBppoBFxri4y9IH1koxsFAXQ7JylRoWZUf57i&#10;c834/kO2IJTWbtppEfyOTcWRTVKymTuZIrrPbeQqeUZhykWx+UZz/1ksSQfWmhfYxofq1Wuo3WN2&#10;LwQ+NxGzZbOsntRJZx5SEvFVr8fkkgvOlLuKl0ghHl67dk0pdO0l6dtDt33EQTgcL4dd4CZC6oO8&#10;p7eY2Rdp8bz8ipwgV3Tp4H0+/PDDKeoe8FQ42TWaRGqNSFVgvEwoopS55Y2EUIkEOlXcFPrTCJUu&#10;UoCjU2lXvaSiexhEO1aCVOBIJYCQNQrXkVTAE8Kbo+U2Q8OO8zk47yl4ptA5eEWyyYPzgvZtyBXL&#10;WozohDvkiIOaumnTpulCrR1NvNQrnGjnnwlZJVcHfv9C04E4CkgR0FmM88CImYJuJzILpCFINVI6&#10;ge3E3pM1oJDeRvtz7/MgckZq0gpRBxGrwzGaLiQyx9+nTtoIVdWq1QIcgXXffffJ1q1b9bmcBmVK&#10;d91VQl6uVVTW/1Jf1dqX/Fxb7rr1H4H/j4LBzbcUlmuv+puUL311+vbQvbePfIzskivI1E033RQ4&#10;SWiJ9rp2UBWm0PDILjsDz46YCU2U0l/B8gnmot0wzEaZNEKVFqGyixqA/cvfs0ZQU4ANtUNGCzPR&#10;bgkmVjvoLrGel16sngo63YF/QoOZmyDtsHc+87p8cpWb4NoePny4Tn0gWgSZwiGiqcGHRVbJVfzq&#10;T7WGEHIVu/S/6uBRXxoNNZmZhjmvko5st+lF50xTt0qtre2szj3YyNkW6wwfQMjZSSMY261izon7&#10;zUY2jfn666+nIFbeYkRcbjXCbdu+SzavniS75lDf21gOL2olzz9eWM46K3k/zjrrDClZ9Gqp/8zt&#10;/B0e7n3zBIMGDdL8/sUXX6wF7D169NBcPqlC1M2nTp3qe2wG2SFXMHJml/FVB6/bihSR2D1bjJH5&#10;XQsjvWLw08lSqkW+HwLlFVmSlttqPCDqp4wHpJ0sSqhSdfultczrIE175qJDQ7SqieyZ3UoOrBsc&#10;2IYp8imI1XZD3kgFGgMREDqNX5/rxuHPCr53NHfMeRO1cIcacaBhhfgmEjTYuxIlSqQQDSUd0qFD&#10;Bz+Cb5BVcoXAsHXYmODwgdoc6mtyKwWW30GxfKKxm9hPSj9wUrGfkSilsFM/mPG62NbH7luqI9Cs&#10;NEJKkKKGCyAHwopE1J79o64X/cSDC1vKR6+Vk2uv+Evgvvn3S/8ilctdJ7982yF9e+jeM+JAcK5M&#10;mTKa6gCPPPKIvPbaa4FCybZt20rlypVzLF9fkJEdcoVRXrZsmdZABK/lSxfK0bg/VGxTidUOO0hY&#10;uzhiJhhSM96Qo9FKaAJtvq74nC49JVCk+Wj7pcOPdJ+SqfARquRFNGqcquF6KsKc0Gr8EAJ129ka&#10;q2RipRIQZv9IWyqxImJF+zAT233kCkglQKSdyYhKuEONOB577DG1dR5I21NI7pEpSiOox/LtYNbJ&#10;la3ddBpXaz5XO3f88PZAlOTPCE3R7TMEJ9YKahLNihjZNJ87JOZk0iH9aR6wj4cBjRZ33323DBgw&#10;INfrtA/+8a2r0Wskexe8JnvXj5HnqpaX66+6SB7/9/XS/D/FpHOjkvmXXNEl8/zzz7u/rFEJJld0&#10;q/C8b1RyoaDdXESI12m3CCQHMrWZuigiTsMNkYEoWaXzwFLSlFHiFGaRLjRkbC+kKlhFeMHr2jmY&#10;vK2VYNB9MvuiUbJdcy0R3DnLECsGpC5UgnUyhNcTCtS0oPqfnpChj9OBqrQzGVEJd5gRB9F76k0Z&#10;8g4gW4hxAh6jQ+/bb789rTvvz4isk6sOAXKF8jmR9yTqi/7E5QNWf2qDRqUpMs+Pkyo8IOGBPBOX&#10;KatPnz65SrBo7EL5nvNlz8zGEjOnp3zXr5V81Ku+vN+tpnzdp5bMHKJ6b+Hh3i/ioA6IyemkAzEo&#10;hMZhpmhfoZny1FNPpVAB/jMjJ8kVF1XS4U2yf6MhU45I2c69YY5EjVP14mM7J0vCNiJYQcQoy8sS&#10;uLhV/exoBgwdkaoZL9lp8IytSbW9RskgW4ZMeSMTbAfjDK0D0rZexiIcy5gI4Mcff6zzzzjlSUUz&#10;ONxHxkHKwFqM6IQ7zDwBRbpIF1Cwe8UVV+hiPmmXLl1UUNaHRVbIFXU8e+e2C5Aryg2I1pw47tdm&#10;6nga5Bywo0n5swnoyy+/TEGsvPXOO+9kS5A2HE6eSDT3wlFWTFm7pRvL/uW9zX1xrBzeMkpiF76u&#10;9y+zH+Hh3i/PAAOlXZfU1ZIlS3RUQnbmT0UjskqumM5+cONPeuHQdnx071I5unO6TPmxs7z36kPy&#10;cZeHZO3UN2X/qk91Pl/cqv5yeMP3MmZQR+nUuIy8+2oV2beOAac2hcdP7/cMLUOMiD7tW9TdFapj&#10;4BhK2kz2r/hI041eejB4eTVbRNZU8Z3RCQjnbZ+ukhEYBMYY2PE1GSNWCNFxunsLGZCMtJb7SAb2&#10;IlrhDjHioKaU8zBUPQlRe57zo1YWWSFXSUe2BUbfMBKGyLwk+dc9QMqB+wJp//watcIJRgpk+vTp&#10;gUVnLbIMuXld0H2OuKoq++s9i4AA5Su2hAWi7kxH2nDvFXEMGzZM9V1CCYNhcEgT/vDDD75hMcgK&#10;uTq0eaQ7CSyZ4SShUFx/n9VU9s5u5pb5Xf9uqo9zEm2d2kgW/lRT+nYqK93bVJDdvw/XSNa3HzWS&#10;tzs+IZsWfXMaIUpehoAh/mnIWkBVPRCl6mJO2CGB7VK/1g5fNsTKq69yRfVaB8aIBCVVTJdfpqKn&#10;Ga0R+Oyzz6R27dr6OVavXl1/UkBMG7yPjMOZjKiEO8SIg5Ex4WpLn376aRWT9csjshq5itVuQURx&#10;4xa/IbPH9JJ/l7xezjnnf7WBwL+/+AgFus65z3BPQl9x/4r3ZZ+TCNo1o4HWCjvTkTbce0UcpALp&#10;gknr5CYkXr58ed+oGGQ1ckVI/OCmn61WkSFWe+e2UdI04oOK8nn3R+TzHo/KR68/JD1bl5Hure6X&#10;/77ygEwe+Iw5ecg1N1HytW1aI9k242WZN8wQq3ZlpWmNO6VlreKydu6XmqaDSOkohQ1DZf/KD+3/&#10;ShGlaiKxy99TjzEUobJrvEaq7PDlsaoMHyBWiN1tRcvKFq7bNt4NxtE6fUCsj9yFMxlRCXeIEUe1&#10;atWU8KcFBttXrFjRt4MGWa25wl4c3jRMFo57U5pULy5FCl0mZ555BuezT7B8pAkyPnRR2mki6IGN&#10;0fsYi3uetRxh4N4n4vjwww81VUOILzXmzZundVdvvfWW34JskFVy5YF6GQrYEc5LpPV17xyZObKn&#10;vPtqJfm/Vx6R916vKH1efUy6t35EZozoJTtXfq/SB4h3xi98RfbPa6Fz5ry1fVpj2T7dkKdZLVMS&#10;KV12YjtifQfWf6tkKW1SxaK+6kezhskhQ9S8+ipLrFBfN8Rqz0Jt3w1oWWVg2Cot7r///rt//uQg&#10;nMmISrhDjDhiY2N1vMfVV18t9evX1xmD2MbGjRvLtddeq/WBua1MXVCQVXJFq//e1YOld4cHpUq5&#10;a+TyS/9HiRULLSW//tJHmjjlzXncoo1UzKTU+1Z+JleAsQ54ZldeeaVOTWdRzMlFtHjxYreVj+yS&#10;q5Q4pUXtxw+sl4TtFK0bQrNjqhzZOl4St46QI1sYnDxOi9nn/9Jb2je8Tzo0uFsG9HxK9q7oL/uX&#10;9zXEqaeGSEnzUU8Vu+wdiVszQFN+yXVU4QgVy+sGtDILh3XQaLK+lhexoiMQYkVHi6oq68iK8J4m&#10;EVFvJh/aaWik+Mg+rMWITrhDzDMwNoZxMSiyT548WetM/JrAlMgyuTI3xkObRkj8+qESv222HIrb&#10;rsXQLF9H0UdGQY0vGRTuUXSpO9ORNtzrfORj5Cy5svBCnohxHjFr87Jh0rX14/Jup8dlz6pvZN74&#10;t6VDw9LSqvZd8nKd4tKiZlHp16u6xP5hiFDML5bBK4sfb4jZhGRGn+4ypMrVVtGtiAeQkGIotItY&#10;kQqEWB3cpCcymiw6GiGdOiuIFSSdU9tbEKzc1kb5MwB7Ea1wh5gnIOX3888/q0xI165dU6w333xT&#10;CZdPArJOrpKO7DA2arJ2Q9MIEw3jsbID5uShdeinmjOPpIQ9khj3u8o1ONORNtxrIg7mplWoUEEu&#10;ueQSndlTqFChFOvGG29UPQs/H5475ArotPW41RKzYrh0blpWala5VWpVKSzdWj0kQ96vKf/X7lHp&#10;+nL5wOr1ymNazE7H4Ik9U+X4rimybu4X0vf1qjJiYFuJ3zhaEndMSqOjkEjVqGRShaxCoLYqmVgl&#10;7p4hCyd/JPs2TdeOjeOHNjk9q/WSnlAozRFM5EeR3lukVh599FHZs2eP28pHVuFMRlTCHWLEQekD&#10;5RH9+vWT33777TSxX1ZMTIxPrgyyTq622xmnxi4dO7BOGHr8Z8XEiRPlH/+w8/JoGsvsZ+kDmGvx&#10;1Mn8S64o0qxZs2ZEB9EWVOQWuQI7tyyX2tVKyHMVCkmTF+6U6hVvlmqP3CgdGt6vdQoJMSM1Regt&#10;CNVPA1pKm3ol5M2W5eSV+vdoZKtlrWLSq10FecM8NvGH1yRuIwOaPVLlxEANqUrYMUX6v91EBvdr&#10;Lz983ll6v1lXdq6bKEn7l8iJfXPkrY5PSaWy10mxwpfJzCk/yZHdjLjxZwbmBziTEZVwhxhxIJT8&#10;8ssvu798hEPWydVOGw03BOv4wc2BsgLqMpm5isYiEkCpsXTpUnnwwQdVJT9UV3tBw4QJE/RYOd29&#10;xWQU3/HMGrAbYeG2izjo0mCAsM+c00dukivGD2xaM1N+XzBU1i78UdbOGyir530nW1aOkUPbjLfn&#10;ok0MXz62c4oM/bSFtH2xpBKqtFaz/9wp4wZ3NMRslHbpHN06VnavHSUn9i+U11o9Kc88drNUffjG&#10;wGpU4z7p0vJRaVqjuCFW1+sk8tsLXSblS18jk0f1Ezke6/Y2JZg9RbcVgrO//PKL3HbbbXLZZZep&#10;ZpqPnIczGVEJd4gRx4IFC6R06dJStmxZFRIdOHCgCid6i78XLVrkR64MskquEBpOjFujzTwQLcBn&#10;6kVwWKjkn3feeTqKiHQZmouXX3554HnGtQXXbhbEOs7WrVvLzTffLNddd50uovqQS85BH5mHOS/C&#10;w20XcfTt21c7AtmFv/71r3pTDF6XXnqp9OzZ0+/2MshNcgVID1KLoIM8d87USekJu13X3q45qjN1&#10;ZMtoWTKxl7zW5F5pVuN2afICq4iuptVvl+Y1i0qLWsWkff0S0q1laXmjWSlpXaeY9OnygjSuUUqe&#10;Kn+DPFfxVnn60UIpVrVHCkmT6kWlXrXb5bEy10nRwn+X0iWul+eqlJRKD94oN159gVx6yUVae3LH&#10;HXdo2o+f999/v3ZYhZqcfs4556hx9JGzMJ9t1MIdYsSxceNGLWCnrmrSpEmatgleRBsQWfbJVdbJ&#10;1QmPXBkbd+p4vGzfvu00UeHghY0J9XyrVq1kxowZgehPixYt/FrOPzHMORAebjsf+Ri5Ta5It6lU&#10;w55FcnTfEjfAebIhV3NdLRTL/L5rphzYNFbi1g+TfWu/k31rhkjs70Nk98pBsmFef9m44DPZsniQ&#10;tG9UVqpXKuzI000pyNSzFW6RQZ+0kx+/eF2GfdlFWtctKc9XuFFKF/2HFL7uQil0zQVSqugV0qxO&#10;Obn7jn/J2f97VgoDl9F1xhlnaK2Kj5yD+VyjFu4Q8wx0ro0ZM0Y++eQTnSgwYsQIf/xXKmSdXB1Q&#10;cnUs/g8dbQJIhe3atUueeeaZ02wHi2g4TQZExMePH68kd8iQIaeNYvEJ1p8X5vsPD7ddnmD06NFS&#10;qlQpnS9I9IpFgXuJEiXkp59+clv5yH1yldw9CLk6utcQrG2/ao1CSoIVtNCjossvsOZI0v7F0v+d&#10;pvLkQ9fL42WulIoPXBVYj913ha6H771cRn3bUw7GTFEpiLjNU2X7hjmyZf1ciVk/T7b9MU9+HfWR&#10;3Fv0XymMWLg1ePBg9fIp/iUSwDy2/fv3+80QOQzzWUct3CFGHGvWrNHGizvvvFM++OADGTt2rN7M&#10;KXDHDiJTQxTWj1xlnVyZD09OnTgmoYSHqfnFCWNag7ewH6k76T7//HO9T3GqpF7IZuTX7+fVV1+V&#10;Tp06+cPqcwHmuw8Pt13EwZdOR+Dy5ctTnMjcECkuRDyP/LefFowMuQJ2/uAS4+WtVekDolcUgqZJ&#10;sEKsxL0LJH7rbxIXMyOw+Pt47CI5EbdEkmIXyhFDqo7smKbjBZBaQGJB10GEQhfK8fh1Zm+SGx3Q&#10;Q6P4NPWiVoCUid9SHBk4kxGVcIcYcdDY07RpU/fX6aBOhq4u/xzPBrnKJjp27Chnn322EimIMMKv&#10;BQGkN72yCTrzC8p+FxSo4QgHt13E8eSTT/pjHzKISJEritshOyrcaX5CtNCbshGs0GQqw2vXXB0Z&#10;cHj7FPP3Ah1lEyBVumJUoO1Y3Bq/MzCfwpmMqIQ7xIjjo48+kvPPP1+++uor90gymK1K7c+7777r&#10;R2ENIkGuUMMvU6aM3H333WpvIVbUcHKKeItoItGt/IxKlSrJWWelLKmAYJEK9ZEzMJ9peLjtIg5Y&#10;NPpDFLVTnFyjRg29eOia4TFaYP0TwSJS5AqgQpu4f4UWf6KMTnRJ1dK1BisEacrA0ggYr981x5Cn&#10;talIlV1H9y7WugiK631ilT/hTEZUwh1inmDdunXavIPtK1KkiHa9coNHAmD16tVuKx+5Ta4Q17z+&#10;+usDZISOuv79+0uvXr1U0LVbt276s3fv3qfdm6jhYnwRhDin5IWyau/5/4MGDZLu3bsH9ptzidSm&#10;nx7MOajhCAe3XZ6BllZSO4y7oT2WlKCfCkyJSJIrNGCOH96qnYMMPCWilLh/tSTQRRjzi3YThiJQ&#10;Kdd8G6kKkKrZOhMQsnY6sSJiZYiV+R9MsPeJVf6FMxlRCXeIEcPs2bO1gD1crQ7F1DNnznR/+chN&#10;coWo9VVXXRUgVt5CjoHnQoEi9+LFi2tRfLCsA1EjaolHjRoVlmghGUON6NatW7XEITg6CVHjvfzO&#10;5/wL8/2Eh9suIoDt33rrrcqgwxkVWHfhwoX1pPMRYXJlwKBKr7idOigI0PGDG5UEHd4xTaUaDu+Y&#10;kUykWMg4GBKFEvLhrRNdKnG+eZ/QkSpvkQpMjINY+RGr/A5nMqIS7hAjgs8++0y7ztKzb5AIZq3S&#10;PeinBXM/crVq1SotTveU8SHAaQ1/h/jSfMWpE27RYRjqu3v99dcD80+99eyzz+rAbpobglN6aHAh&#10;aBoO33//vYwcOVIOHTokderUUf2/3PqcfFiY7yY83HYRQa1atcLWWQWjdu3aSir8mqvIkytw4uge&#10;Sdy3TIlPcMSJkTTMVSLFdwTV422kDKcqqTqy4zdDlhZqlMqOrjmdTAWWq+1i25PH/RqrggBnMqIS&#10;7hAjAsoh6ODKSIQefbdy5cr5dtAgEjVXGQF6ZNTJcdqkt5CEKVasmOqYkZ7jd8pgUhOr9BYF9Uw0&#10;oZzm008/1agXXdLsC5+L937sl1fEDknzS2tyD+YzDg+3XURAETvMPCNtqyjiFrSCdvRO6GzDA8rJ&#10;1GZekCsR0oPbLFmKXx+CIMXYn3T7acefi3B5j6e5YjSaRRTs+IENciqp4Ckd/1nhTEZUwh1iRNC5&#10;c2dVxs5IbQ71V37XtEV+IVdMhqCEZdasWSnW/PnzNRU4fPhwldMgEpW6GN5byA4hgsxcXWq7Qm1D&#10;qhF5Dgrovce8rsWMLgSX/QxQ7sB8vuHhtosIIB5cHG3atAkb5sb4wPhpty8I+i4QQUYn0KbL782a&#10;NZOLL75YVeaZdJ/dY8gbciVB3YML0o9EZXAd3bdUEmNX6KT6U6d8b7wgwZmMqIQ7xIgAe9C/dsxR&#10;AAALTElEQVSlSxeNNtAu/+GHH2qaicHN6LWhcVW1alVNDbVr1y7HCqQLOvILucoIBgwYkG50i3Sv&#10;d2+grgrR0mHDhumCpEGqMxrhuvDCCzUiyvnEPYh0JO+D+n9BHNVTEGA+9/Bw20UM8fHx2loMa4eF&#10;U1PAjCN+en/TOVNQ8sVVqlTRk5sLJTVQ7+U5yOKxY6cL2GUUeUWuwMnjh1U2QfWnskqwDm/VTkCi&#10;VaqSfPyQe3cfBQlqMKIU7hAjCoYBE/GgBouWf+xFhw4dtEONMSu+8ndKFCRyRaE6NVCIYXuLiNb0&#10;6dO1SQEijdBxOMc7OEJGJAx5osqVK5+2yPA0b97cV/SPMJzpSBtuuzwDBXicZAWxRZRIHISQ0G4o&#10;74CTnfAvOfDsnPieUckLcgW0wN0RrMxFsGL0dYFuwKN7CYe5d/VR0OBMRlTCHaKPfIyCRK58RD+c&#10;6UgbbjsfWcDQoUM1bIuCclqhVy9fTh1WOC+Fdt9ChQrpUFCid8Hr3HPP1TRpXpErcPLEUU0RqtBn&#10;Oh2ARKqo00owpOpo7Arz946Qoyd8FCxYixGdcIfoIx/DJ1c+8hOc6UgbbjsfWQD1EUSu7r333jTJ&#10;ldeui/JvOEC8eI/Ui9o0CiPzMnIVwKmTkkQXYdwaJU6J+9cYMrVZyRSk6lj8OhUdRcJBBUETdvuk&#10;KopgLUZ0wh2ij3wMn1z5yE9wpiNtuO18ZAEQIk88joGfqYHIHN0ikK/s1E/kZc1VKJw6mSQnjsUr&#10;oYJEoebOT1KGSUf3yqkTR5WI+YguWIsRnXCH6CMfwydXPvITnOlIG247H1kEXR50CiIK+N1338nh&#10;w4e1fuyTTz7ReivSfBQ3Zgf5jVz5+HPCmYyohDtEH/kYPrnykZ/gTEfacNv5yAboBBw3bpx2+zz2&#10;2GPy+OOPyyuvvKICbzmhrOyTKx/5Ac5kRCXcIfrIx/DJlY/8BGc60obbzkc+hkeu6Kz04SOv4ExG&#10;VMIdoo98DIb7o/3FoGuUymkC8pe/8mo505E23HnrIx8DYTi+qpIlS0rp0qUzvB544AEpX768TtgP&#10;9by/IrPuu+8+eeihh6Rs2bL6e6htCsKyFiM64S41H/kY6B+i64RYZkZXhQoV5JZbblH7WbRoUXnk&#10;kUc0uxBqW3/l3uJ74H7E90Cd8oMPPljgvwc1HOHgzlsf+Rjbt29Xb+2PP/7I8NqyZYv06NFDJRwG&#10;Dhyor9+wYUPIbf2Ve4tGB4QD//a3v2laY/HixVqDF2rb/L6cyYhKuEvNRxQC+4cdRAXfR95h586d&#10;Kh7+0ksvRYXgqTMdacNt5yMKwYBPjArqvv5ssrzD5s2b5fLLL5cmTZoU6Lo5ZzKiEu4QfUQhUMDH&#10;Do4ZM8a3g3mImJgYueqqq6R+/fpRUTfnTEfacNv5iEIwRoOv2CdXeQuiV5dddpk0atRIpxEUVFiL&#10;EZ1wh+gjCvHFF1+o2PPYsWN9O5iHgFwx6q5hw4Y+ufJRsEHEZMSIEbJ79+6w6vA+chdonEFwly1b&#10;VqCH8DqTEZVwh+jDhw8fGYIzHWnDbefDhw8fYeFMRlTCHaIPHz58ZAjOdKQNt50PHz58hIUzGVEJ&#10;d4g+fPjwkSE405E23HY+fPjwERbOZEQl3CH6iELQpbZmzRr96SP7OHr0qOzatSvTzTnM1+V7QKMs&#10;o6A2i9ds3brVPZJ/4ExH2nDb+YgiLF++XNXi0bdC24WfLVu2VCkGH5nDihUr5OOPP5YXX3xRtU3u&#10;v/9+KVeunNSpU0eGDBkSVoF/2rRp2naMRhTfA9ouHTt2VMOUFviOOnXqpNvyGl7boEEDHbOU13Am&#10;IyrhDtFHlADpGTSt+Gq5XrmGPJ0lri3qUX1kHI0bN5Zzzz1XJWX4HKtVq6bafWeeeaZ2Qnfu3FnH&#10;vqXGjBkz1GbSrcn3wfdw5513qhjsU089pTJDqQEJRraG7+ruu+/W7kI0sXgPbOKCBQvclnkL7EZY&#10;uO18RAmee+45PSnbtm2rjJ/uNAxNzZo19fGXX35ZEhMT3dY+0kPz5s2lW7duqpHjeVB8nhArOgBR&#10;zmf0UXAXEuOQMDx83r169VLCxPewcuVKFXXl8ffee++0Yd58NzxXq1YtWbRokb6Gm4D3OEr9edll&#10;Y/YhauEO0UcUgOv0oosu0rmu6P0Fg441RCwhCtmd+fpnAjp3aTXjtG7dWu0TBCw4KkV35sUXXywl&#10;SpQ4LfL066+/6jzem266KcX3ALEqXLiwfj+zZ892j1rEx8dLsWLF9H/huOY11HCEg9vORxSgd+/e&#10;6knA9EMRqIcfflhPzGHDhklSUpJ71EdWQYs3w7mrVKkie/bscY+KthrzOb/99tuSkJDgHk2GZyDm&#10;zJnjHhEZNGiQnH/++VKpUiUdrZAa9erV09e8//77Id8zEjD/P2rhDtFHFICoMl/pBx98ENIOEj0m&#10;CsLP1A6Oj8yjS5cuet8huh/s/BEx5HsYOXJkyAg/ziLPDxgwIPA9vfbaa/pe7dq1C5l2/PDDD+W8&#10;886T2rVraxd8XgK7ERZuOx9RgOCTOZSeCzdmIi0Yn8OHD7tHfWQFhLMJUYf6vL1xG0gvhALRMJ5n&#10;nIf3PRCt4jFSkNQ0pMZ3332n3jhDwfOqdsTsX9TCHaKPKMC9996r1xLR5lB28Msvv5RzzjlH01LR&#10;oBSel0AYmc8aBzPYLiH9c9ttt+lzadlBj0iRZfH0/zzChUZjKGJMNIzIY6lSpVQ/MC9h9jM83HY+&#10;ogDkp/lKJ02aFNKofP7553L22WfL008/7Q+Bzgbw1Pic+bxTGw4+d0LdPL927Vr3aEp06NBBPWdq&#10;qzzjXrVqVX0Nhp+0YmpA4C699FKtd6AwNC9g9i9q4Q7RRxTAS72nFaEn+oGoKA5NqDohH+mjb9++&#10;ei8hhTdx4sSQOop33HGHfg/z5893j6REmzZt9Pk33ngjYAfJuvBYnz59QkYVhw4dqnVfZGFI8eYl&#10;zH6Gh9vORxTAi3588sknIW/Q7du315s6HkOo6IiP8CDtisd78803y4QJE9yjp4PhzHwPbBPK6FAM&#10;yvNff/114HvyCFdahaEYG/53Xo6OwF5EK9wh+ogCcK1QME0qPVQK3Q3dlR9//NEvj8gkSOFdeOGF&#10;OiNw+PDh7tHQaNasmX7OwRH6YHgRxuD6KSL01GlRwL5jxw73aDKCSy7yOqVr9iM83HY+ogBESshH&#10;EzZN3ZFGYTQF2DyfusjTR3gwo5Go0Q033KBh6fQwatQorZ+ikDM1ESKqeMkll6jHF+x58X0xGoJC&#10;ztTRMELmt99+uxqVuXPnukcjD2sxohPuEH1ECbxuM27G69evVyeHwunq1avr4xRh51XtYkEEDTzX&#10;XHONRquI3K9atUobe2geYK1evVrTdMFF7/wOSeLzxrHH3vE90NjjdXLisKYmSdTC8dyTTz6pjT3U&#10;a2EfvcaeZ599Ns/rrYDZl/Bw2/mIEtDV4Z245KWJktxzzz36d+XKlZVYhYqm+AiNIkWK6GfHKl68&#10;uKYC+ekt2oqpYUtdhE6nC89T44YUBmk/773SKsakZsEz/tRz8RqvfZxoGKQrL787sx9RC3eIPqII&#10;XC9du3aVChUqqA3kRv/mm28qGfCRORB9YjYqNVYUrtetW1cjg94ia0JXdaioOg4hJRDcl/gennji&#10;CXnrrbfCOvncxyBeECwiXKR6IWjIMISTv4kknOlIG247H1EGTkAkANBp8vWtsg5qAehaSWsRVSKN&#10;l9YFT/oVz5nvITMRQ7blNbw2v6QunMmISrhD9OHDh48MwZmOtOG28+HDh4+wcCYjKuEO0YcPHz4y&#10;BGc60obbzocPHz7CwpmMqIQ7RB8+fPjIEJzp8OHDhw8facHZSx8+fPjIAET+P4d4X5cA4LbdAAAA&#10;AElFTkSuQmCCUEsDBBQABgAIAAAAIQAZMpx+3QAAAAUBAAAPAAAAZHJzL2Rvd25yZXYueG1sTI9B&#10;a8JAEIXvgv9hmUJvuom2omk2ImJ7kkK1ULyN2TEJZmdDdk3iv++2l/Yy8HiP975J14OpRUetqywr&#10;iKcRCOLc6ooLBZ/H18kShPPIGmvLpOBODtbZeJRiom3PH9QdfCFCCbsEFZTeN4mULi/JoJvahjh4&#10;F9sa9EG2hdQt9qHc1HIWRQtpsOKwUGJD25Ly6+FmFLz12G/m8a7bXy/b++n4/P61j0mpx4dh8wLC&#10;0+D/wvCDH9AhC0xne2PtRK0gPOJ/b/AWUfwE4qxgvpytQGap/E+ffQMAAP//AwBQSwMEFAAGAAgA&#10;AAAhAKomDr68AAAAIQEAABkAAABkcnMvX3JlbHMvZTJvRG9jLnhtbC5yZWxzhI9BasMwEEX3hdxB&#10;zD6WnUUoxbI3oeBtSA4wSGNZxBoJSS317SPIJoFAl/M//z2mH//8Kn4pZRdYQde0IIh1MI6tguvl&#10;e/8JIhdkg2tgUrBRhnHYffRnWrHUUV5czKJSOCtYSolfUma9kMfchEhcmzkkj6WeycqI+oaW5KFt&#10;jzI9M2B4YYrJKEiT6UBctljN/7PDPDtNp6B/PHF5o5DOV3cFYrJUFHgyDh9h10S2IIdevjw23AEA&#10;AP//AwBQSwECLQAUAAYACAAAACEAsYJntgoBAAATAgAAEwAAAAAAAAAAAAAAAAAAAAAAW0NvbnRl&#10;bnRfVHlwZXNdLnhtbFBLAQItABQABgAIAAAAIQA4/SH/1gAAAJQBAAALAAAAAAAAAAAAAAAAADsB&#10;AABfcmVscy8ucmVsc1BLAQItABQABgAIAAAAIQCed/wiIAQAACUMAAAOAAAAAAAAAAAAAAAAADoC&#10;AABkcnMvZTJvRG9jLnhtbFBLAQItAAoAAAAAAAAAIQA4ElbnaAsBAGgLAQAUAAAAAAAAAAAAAAAA&#10;AIYGAABkcnMvbWVkaWEvaW1hZ2UxLnBuZ1BLAQItABQABgAIAAAAIQAZMpx+3QAAAAUBAAAPAAAA&#10;AAAAAAAAAAAAACASAQBkcnMvZG93bnJldi54bWxQSwECLQAUAAYACAAAACEAqiYOvrwAAAAhAQAA&#10;GQAAAAAAAAAAAAAAAAAqEwEAZHJzL19yZWxzL2Uyb0RvYy54bWwucmVsc1BLBQYAAAAABgAGAHwB&#10;AAAdFAEAAAA=&#10;">
                <v:group id="Group 1" o:spid="_x0000_s1036" style="position:absolute;left:8108;top:20990;width:29556;height:3323" coordorigin="2070,-1207" coordsize="29556,33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FjdAyAAAAOMAAAAPAAAAZHJzL2Rvd25yZXYueG1sRE9fa8Iw&#10;EH8f7DuEE3ybaQyOUY0isokPMpgOxt6O5myLzaU0WVu/vRkM9ni//7fajK4RPXWh9mxAzTIQxIW3&#10;NZcGPs9vTy8gQkS22HgmAzcKsFk/Pqwwt37gD+pPsRQphEOOBqoY21zKUFTkMMx8S5y4i+8cxnR2&#10;pbQdDincNXKeZc/SYc2pocKWdhUV19OPM7AfcNhq9dofr5fd7fu8eP86KjJmOhm3SxCRxvgv/nMf&#10;bJq/0GquM6U1/P6UAJDrOwAAAP//AwBQSwECLQAUAAYACAAAACEA2+H2y+4AAACFAQAAEwAAAAAA&#10;AAAAAAAAAAAAAAAAW0NvbnRlbnRfVHlwZXNdLnhtbFBLAQItABQABgAIAAAAIQBa9CxbvwAAABUB&#10;AAALAAAAAAAAAAAAAAAAAB8BAABfcmVscy8ucmVsc1BLAQItABQABgAIAAAAIQANFjdAyAAAAOMA&#10;AAAPAAAAAAAAAAAAAAAAAAcCAABkcnMvZG93bnJldi54bWxQSwUGAAAAAAMAAwC3AAAA/AIAAAAA&#10;">
                  <v:shape id="Text Box 2" o:spid="_x0000_s1037" type="#_x0000_t202" style="position:absolute;left:2070;top:-1207;width:8858;height:29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8xDRxQAAANwAAAAPAAAAZHJzL2Rvd25yZXYueG1sRI9Pa8JA&#10;FMTvBb/D8gRvdaOIf6KrlJZKL1KMoh6f2WcSzL4N2a1GP71bEDwOM/MbZrZoTCkuVLvCsoJeNwJB&#10;nFpdcKZgu/l+H4NwHlljaZkU3MjBYt56m2Gs7ZXXdEl8JgKEXYwKcu+rWEqX5mTQdW1FHLyTrQ36&#10;IOtM6hqvAW5K2Y+ioTRYcFjIsaLPnNJz8mcUuDQa7n4HyW5/lEu6T7T+OixXSnXazccUhKfGv8LP&#10;9o9W0O+N4P9MOAJy/gAAAP//AwBQSwECLQAUAAYACAAAACEA2+H2y+4AAACFAQAAEwAAAAAAAAAA&#10;AAAAAAAAAAAAW0NvbnRlbnRfVHlwZXNdLnhtbFBLAQItABQABgAIAAAAIQBa9CxbvwAAABUBAAAL&#10;AAAAAAAAAAAAAAAAAB8BAABfcmVscy8ucmVsc1BLAQItABQABgAIAAAAIQC78xDRxQAAANwAAAAP&#10;AAAAAAAAAAAAAAAAAAcCAABkcnMvZG93bnJldi54bWxQSwUGAAAAAAMAAwC3AAAA+QIAAAAA&#10;" strokecolor="white [3212]">
                    <v:textbox>
                      <w:txbxContent>
                        <w:p w14:paraId="1613C8AB" w14:textId="77777777" w:rsidR="00807610" w:rsidRDefault="00807610" w:rsidP="00015308">
                          <w:r>
                            <w:t>Time (min)</w:t>
                          </w:r>
                        </w:p>
                      </w:txbxContent>
                    </v:textbox>
                  </v:shape>
                  <v:shape id="Text Box 2" o:spid="_x0000_s1038" type="#_x0000_t202" style="position:absolute;left:22768;top:-838;width:8858;height:29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hDnyywAAAOMAAAAPAAAAZHJzL2Rvd25yZXYueG1sRE/RasJA&#10;EHwv+A/HFvpWL4pajZ5SWhRfijQV28c1t02Cub2QO5Po13tCoczT7uzM7CxWnSlFQ7UrLCsY9CMQ&#10;xKnVBWcK9l/r5ykI55E1lpZJwYUcrJa9hwXG2rb8SU3iMxFM2MWoIPe+iqV0aU4GXd9WxIH7tbVB&#10;H8Y6k7rGNpibUg6jaCINFhwScqzoLaf0lJyNApdGk8NulBy+j3JD15nW7z+bD6WeHrvXOQhPnf8/&#10;/lNvdXh/OJoNxgEvcO8UFiCXNwAAAP//AwBQSwECLQAUAAYACAAAACEA2+H2y+4AAACFAQAAEwAA&#10;AAAAAAAAAAAAAAAAAAAAW0NvbnRlbnRfVHlwZXNdLnhtbFBLAQItABQABgAIAAAAIQBa9CxbvwAA&#10;ABUBAAALAAAAAAAAAAAAAAAAAB8BAABfcmVscy8ucmVsc1BLAQItABQABgAIAAAAIQCJhDnyywAA&#10;AOMAAAAPAAAAAAAAAAAAAAAAAAcCAABkcnMvZG93bnJldi54bWxQSwUGAAAAAAMAAwC3AAAA/wIA&#10;AAAA&#10;" strokecolor="white [3212]">
                    <v:textbox>
                      <w:txbxContent>
                        <w:p w14:paraId="100609FC" w14:textId="77777777" w:rsidR="00807610" w:rsidRDefault="00807610" w:rsidP="00015308">
                          <w:r>
                            <w:t>Time (min)</w:t>
                          </w:r>
                        </w:p>
                      </w:txbxContent>
                    </v:textbox>
                  </v:shape>
                </v:group>
                <v:shape id="Picture 6" o:spid="_x0000_s1039" type="#_x0000_t75" style="position:absolute;width:38188;height:2162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qlwfxAAAANoAAAAPAAAAZHJzL2Rvd25yZXYueG1sRI9Ba4NA&#10;FITvhfyH5QV6kWaNYCjGNZSASdNTmwZyfbgvKnXfirtR+++7hUKPw8x8w+S72XRipMG1lhWsVzEI&#10;4srqlmsFl8/y6RmE88gaO8uk4Jsc7IrFQ46ZthN/0Hj2tQgQdhkqaLzvMyld1ZBBt7I9cfBudjDo&#10;gxxqqQecAtx0MonjjTTYclhosKd9Q9XX+W4UvB1TfynL/vR+TU6HKI2OdaSvSj0u55ctCE+z/w//&#10;tV+1gg38Xgk3QBY/AAAA//8DAFBLAQItABQABgAIAAAAIQDb4fbL7gAAAIUBAAATAAAAAAAAAAAA&#10;AAAAAAAAAABbQ29udGVudF9UeXBlc10ueG1sUEsBAi0AFAAGAAgAAAAhAFr0LFu/AAAAFQEAAAsA&#10;AAAAAAAAAAAAAAAAHwEAAF9yZWxzLy5yZWxzUEsBAi0AFAAGAAgAAAAhAJyqXB/EAAAA2gAAAA8A&#10;AAAAAAAAAAAAAAAABwIAAGRycy9kb3ducmV2LnhtbFBLBQYAAAAAAwADALcAAAD4AgAAAAA=&#10;">
                  <v:imagedata r:id="rId27" o:title="Figure S7 Angewandte"/>
                </v:shape>
                <w10:anchorlock/>
              </v:group>
            </w:pict>
          </mc:Fallback>
        </mc:AlternateContent>
      </w:r>
    </w:p>
    <w:p w14:paraId="163D7C08" w14:textId="41531F3A" w:rsidR="00015308" w:rsidRPr="00D94DFE" w:rsidRDefault="00D80AA5" w:rsidP="00D80AA5">
      <w:pPr>
        <w:pStyle w:val="Caption"/>
        <w:jc w:val="both"/>
        <w:rPr>
          <w:rFonts w:ascii="Times" w:hAnsi="Times" w:cs="Times"/>
          <w:color w:val="000000" w:themeColor="text1"/>
          <w:sz w:val="22"/>
          <w:szCs w:val="22"/>
          <w:lang w:val="en-GB" w:eastAsia="nl-NL"/>
        </w:rPr>
      </w:pPr>
      <w:bookmarkStart w:id="42" w:name="_Toc184298613"/>
      <w:bookmarkStart w:id="43" w:name="_Toc184298715"/>
      <w:r w:rsidRPr="00D94DFE">
        <w:rPr>
          <w:rFonts w:ascii="Times" w:hAnsi="Times" w:cs="Times"/>
          <w:b/>
          <w:bCs/>
          <w:sz w:val="22"/>
          <w:szCs w:val="22"/>
        </w:rPr>
        <w:t>Figure S</w:t>
      </w:r>
      <w:r w:rsidRPr="00D94DFE">
        <w:rPr>
          <w:rFonts w:ascii="Times" w:hAnsi="Times" w:cs="Times"/>
          <w:b/>
          <w:bCs/>
          <w:sz w:val="22"/>
          <w:szCs w:val="22"/>
        </w:rPr>
        <w:fldChar w:fldCharType="begin"/>
      </w:r>
      <w:r w:rsidRPr="00D94DFE">
        <w:rPr>
          <w:rFonts w:ascii="Times" w:hAnsi="Times" w:cs="Times"/>
          <w:b/>
          <w:bCs/>
          <w:sz w:val="22"/>
          <w:szCs w:val="22"/>
        </w:rPr>
        <w:instrText xml:space="preserve"> SEQ Figure_S \* ARABIC </w:instrText>
      </w:r>
      <w:r w:rsidRPr="00D94DFE">
        <w:rPr>
          <w:rFonts w:ascii="Times" w:hAnsi="Times" w:cs="Times"/>
          <w:b/>
          <w:bCs/>
          <w:sz w:val="22"/>
          <w:szCs w:val="22"/>
        </w:rPr>
        <w:fldChar w:fldCharType="separate"/>
      </w:r>
      <w:r w:rsidR="00986312" w:rsidRPr="00D94DFE">
        <w:rPr>
          <w:rFonts w:ascii="Times" w:hAnsi="Times" w:cs="Times"/>
          <w:b/>
          <w:bCs/>
          <w:noProof/>
          <w:sz w:val="22"/>
          <w:szCs w:val="22"/>
        </w:rPr>
        <w:t>14</w:t>
      </w:r>
      <w:r w:rsidRPr="00D94DFE">
        <w:rPr>
          <w:rFonts w:ascii="Times" w:hAnsi="Times" w:cs="Times"/>
          <w:b/>
          <w:bCs/>
          <w:sz w:val="22"/>
          <w:szCs w:val="22"/>
        </w:rPr>
        <w:fldChar w:fldCharType="end"/>
      </w:r>
      <w:r w:rsidRPr="00D94DFE">
        <w:rPr>
          <w:rFonts w:ascii="Times" w:hAnsi="Times" w:cs="Times"/>
          <w:b/>
          <w:bCs/>
          <w:sz w:val="22"/>
          <w:szCs w:val="22"/>
        </w:rPr>
        <w:t xml:space="preserve">. </w:t>
      </w:r>
      <w:r w:rsidR="00015308" w:rsidRPr="00D94DFE">
        <w:rPr>
          <w:rFonts w:ascii="Times" w:hAnsi="Times" w:cs="Times"/>
          <w:color w:val="000000" w:themeColor="text1"/>
          <w:sz w:val="22"/>
          <w:szCs w:val="22"/>
          <w:lang w:val="en-GB" w:eastAsia="nl-NL"/>
        </w:rPr>
        <w:t>Training two models one including the inhibition of PRPPS by ADP, and one includes no inhibition. Literature overwhelmingly supports the inhibition of the PRPPS enzyme this inhibition is supported by the data obtained from the first iteration of the experimental design procedure already.</w:t>
      </w:r>
      <w:r w:rsidR="00015308" w:rsidRPr="00D94DFE">
        <w:rPr>
          <w:rFonts w:ascii="Times" w:hAnsi="Times" w:cs="Times"/>
          <w:b/>
          <w:bCs/>
          <w:color w:val="000000" w:themeColor="text1"/>
          <w:sz w:val="22"/>
          <w:szCs w:val="22"/>
          <w:lang w:val="en-GB" w:eastAsia="nl-NL"/>
        </w:rPr>
        <w:t xml:space="preserve"> a) </w:t>
      </w:r>
      <w:r w:rsidR="00015308" w:rsidRPr="00D94DFE">
        <w:rPr>
          <w:rFonts w:ascii="Times" w:hAnsi="Times" w:cs="Times"/>
          <w:color w:val="000000" w:themeColor="text1"/>
          <w:sz w:val="22"/>
          <w:szCs w:val="22"/>
          <w:lang w:val="en-GB" w:eastAsia="nl-NL"/>
        </w:rPr>
        <w:t xml:space="preserve">Model fit to data of model that includes PRPPS inhibition. </w:t>
      </w:r>
      <w:r w:rsidR="00015308" w:rsidRPr="00D94DFE">
        <w:rPr>
          <w:rFonts w:ascii="Times" w:hAnsi="Times" w:cs="Times"/>
          <w:b/>
          <w:bCs/>
          <w:color w:val="000000" w:themeColor="text1"/>
          <w:sz w:val="22"/>
          <w:szCs w:val="22"/>
          <w:lang w:val="en-GB" w:eastAsia="nl-NL"/>
        </w:rPr>
        <w:t>b</w:t>
      </w:r>
      <w:r w:rsidR="00015308" w:rsidRPr="00D94DFE">
        <w:rPr>
          <w:rFonts w:ascii="Times" w:hAnsi="Times" w:cs="Times"/>
          <w:color w:val="000000" w:themeColor="text1"/>
          <w:sz w:val="22"/>
          <w:szCs w:val="22"/>
          <w:lang w:val="en-GB" w:eastAsia="nl-NL"/>
        </w:rPr>
        <w:t>) Does not have any inhibition term.</w:t>
      </w:r>
      <w:bookmarkEnd w:id="42"/>
      <w:bookmarkEnd w:id="43"/>
    </w:p>
    <w:p w14:paraId="4FCC0869" w14:textId="1784629C" w:rsidR="00015308" w:rsidRPr="00D94DFE" w:rsidRDefault="00015308" w:rsidP="00015308">
      <w:pPr>
        <w:spacing w:line="240" w:lineRule="auto"/>
        <w:jc w:val="both"/>
        <w:rPr>
          <w:rFonts w:ascii="Times" w:hAnsi="Times" w:cs="Times"/>
          <w:lang w:val="en-GB" w:eastAsia="nl-NL"/>
        </w:rPr>
      </w:pPr>
      <w:r w:rsidRPr="00D94DFE">
        <w:rPr>
          <w:rFonts w:ascii="Times" w:hAnsi="Times" w:cs="Times"/>
          <w:lang w:val="en-GB" w:eastAsia="nl-NL"/>
        </w:rPr>
        <w:t>The BRENDA database reports on many interactions between enzymes and small molecules. However, some of these interactions have only been observed in a single organism, thus we do not know if this holds true for our specific version of the enzymes as well, additionally more recent research has shown that HK can have a multitude of conformational states</w:t>
      </w:r>
      <w:r w:rsidRPr="00D94DFE">
        <w:rPr>
          <w:rFonts w:ascii="Times" w:hAnsi="Times" w:cs="Times"/>
          <w:vertAlign w:val="superscript"/>
          <w:lang w:val="en-GB" w:eastAsia="nl-NL"/>
        </w:rPr>
        <w:t>19</w:t>
      </w:r>
      <w:r w:rsidRPr="00D94DFE">
        <w:rPr>
          <w:rFonts w:ascii="Times" w:hAnsi="Times" w:cs="Times"/>
          <w:lang w:val="en-GB" w:eastAsia="nl-NL"/>
        </w:rPr>
        <w:t xml:space="preserve">. </w:t>
      </w:r>
      <w:r w:rsidR="00807610" w:rsidRPr="00D94DFE">
        <w:rPr>
          <w:rFonts w:ascii="Times" w:hAnsi="Times" w:cs="Times"/>
          <w:lang w:val="en-GB" w:eastAsia="nl-NL"/>
        </w:rPr>
        <w:t xml:space="preserve"> In </w:t>
      </w:r>
      <w:r w:rsidR="00807610" w:rsidRPr="00D94DFE">
        <w:rPr>
          <w:rFonts w:ascii="Times" w:hAnsi="Times" w:cs="Times"/>
          <w:b/>
          <w:lang w:val="en-GB" w:eastAsia="nl-NL"/>
        </w:rPr>
        <w:t>Figure S14</w:t>
      </w:r>
      <w:r w:rsidR="00807610" w:rsidRPr="00D94DFE">
        <w:rPr>
          <w:rFonts w:ascii="Times" w:hAnsi="Times" w:cs="Times"/>
          <w:lang w:val="en-GB" w:eastAsia="nl-NL"/>
        </w:rPr>
        <w:t xml:space="preserve"> we tested a model without ADP inhibition, which clearly shows poor fits, suggesting that ADP interactions should be kept.</w:t>
      </w:r>
    </w:p>
    <w:p w14:paraId="616B8540" w14:textId="535A7105" w:rsidR="00015308" w:rsidRPr="00D94DFE" w:rsidRDefault="00015308" w:rsidP="00015308">
      <w:pPr>
        <w:pStyle w:val="Heading2"/>
        <w:spacing w:line="240" w:lineRule="auto"/>
        <w:rPr>
          <w:rFonts w:ascii="Times" w:hAnsi="Times" w:cs="Times"/>
          <w:b/>
          <w:color w:val="000000" w:themeColor="text1"/>
          <w:sz w:val="28"/>
          <w:szCs w:val="28"/>
          <w:lang w:val="en-GB"/>
        </w:rPr>
      </w:pPr>
      <w:bookmarkStart w:id="44" w:name="_Toc185260107"/>
      <w:r w:rsidRPr="00D94DFE">
        <w:rPr>
          <w:rFonts w:ascii="Times" w:hAnsi="Times" w:cs="Times"/>
          <w:b/>
          <w:color w:val="000000" w:themeColor="text1"/>
          <w:sz w:val="28"/>
          <w:szCs w:val="28"/>
          <w:lang w:val="en-GB"/>
        </w:rPr>
        <w:t>3.</w:t>
      </w:r>
      <w:r w:rsidR="00C51DB2" w:rsidRPr="00D94DFE">
        <w:rPr>
          <w:rFonts w:ascii="Times" w:hAnsi="Times" w:cs="Times"/>
          <w:b/>
          <w:color w:val="000000" w:themeColor="text1"/>
          <w:sz w:val="28"/>
          <w:szCs w:val="28"/>
          <w:lang w:val="en-GB"/>
        </w:rPr>
        <w:t>3</w:t>
      </w:r>
      <w:r w:rsidRPr="00D94DFE">
        <w:rPr>
          <w:rFonts w:ascii="Times" w:hAnsi="Times" w:cs="Times"/>
          <w:b/>
          <w:color w:val="000000" w:themeColor="text1"/>
          <w:sz w:val="28"/>
          <w:szCs w:val="28"/>
          <w:lang w:val="en-GB"/>
        </w:rPr>
        <w:t xml:space="preserve"> Additional analyses of the </w:t>
      </w:r>
      <w:r w:rsidRPr="00D94DFE">
        <w:rPr>
          <w:rFonts w:ascii="Times" w:hAnsi="Times" w:cs="Times"/>
          <w:b/>
          <w:i/>
          <w:color w:val="000000" w:themeColor="text1"/>
          <w:sz w:val="28"/>
          <w:szCs w:val="28"/>
          <w:lang w:val="en-GB"/>
        </w:rPr>
        <w:t xml:space="preserve">in vitro </w:t>
      </w:r>
      <w:r w:rsidRPr="00D94DFE">
        <w:rPr>
          <w:rFonts w:ascii="Times" w:hAnsi="Times" w:cs="Times"/>
          <w:b/>
          <w:color w:val="000000" w:themeColor="text1"/>
          <w:sz w:val="28"/>
          <w:szCs w:val="28"/>
          <w:lang w:val="en-GB"/>
        </w:rPr>
        <w:t>test data.</w:t>
      </w:r>
      <w:bookmarkEnd w:id="44"/>
    </w:p>
    <w:p w14:paraId="74E3D1AC" w14:textId="77777777" w:rsidR="00015308" w:rsidRPr="00D94DFE" w:rsidRDefault="00015308" w:rsidP="00015308">
      <w:pPr>
        <w:spacing w:line="240" w:lineRule="auto"/>
        <w:jc w:val="center"/>
        <w:rPr>
          <w:rFonts w:ascii="Times" w:hAnsi="Times" w:cs="Times"/>
          <w:lang w:val="en-GB"/>
        </w:rPr>
      </w:pPr>
      <w:r w:rsidRPr="00D94DFE">
        <w:rPr>
          <w:rFonts w:ascii="Times" w:hAnsi="Times" w:cs="Times"/>
          <w:noProof/>
          <w:lang w:val="en-GB"/>
        </w:rPr>
        <w:drawing>
          <wp:inline distT="0" distB="0" distL="0" distR="0" wp14:anchorId="008451A8" wp14:editId="0CB13F5D">
            <wp:extent cx="6000629" cy="1931213"/>
            <wp:effectExtent l="0" t="0" r="635" b="0"/>
            <wp:docPr id="1500891829" name="Picture 13"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0891829" name="Picture 13" descr="A screenshot of a computer screen&#10;&#10;Description automatically generated"/>
                    <pic:cNvPicPr>
                      <a:picLocks noChangeAspect="1" noChangeArrowheads="1"/>
                    </pic:cNvPicPr>
                  </pic:nvPicPr>
                  <pic:blipFill rotWithShape="1">
                    <a:blip r:embed="rId28">
                      <a:extLst>
                        <a:ext uri="{28A0092B-C50C-407E-A947-70E740481C1C}">
                          <a14:useLocalDpi xmlns:a14="http://schemas.microsoft.com/office/drawing/2010/main" val="0"/>
                        </a:ext>
                      </a:extLst>
                    </a:blip>
                    <a:srcRect l="1355" r="2214"/>
                    <a:stretch/>
                  </pic:blipFill>
                  <pic:spPr bwMode="auto">
                    <a:xfrm>
                      <a:off x="0" y="0"/>
                      <a:ext cx="6020731" cy="1937683"/>
                    </a:xfrm>
                    <a:prstGeom prst="rect">
                      <a:avLst/>
                    </a:prstGeom>
                    <a:noFill/>
                    <a:ln>
                      <a:noFill/>
                    </a:ln>
                    <a:extLst>
                      <a:ext uri="{53640926-AAD7-44D8-BBD7-CCE9431645EC}">
                        <a14:shadowObscured xmlns:a14="http://schemas.microsoft.com/office/drawing/2010/main"/>
                      </a:ext>
                    </a:extLst>
                  </pic:spPr>
                </pic:pic>
              </a:graphicData>
            </a:graphic>
          </wp:inline>
        </w:drawing>
      </w:r>
    </w:p>
    <w:p w14:paraId="62EFA320" w14:textId="4CC7B74A" w:rsidR="00015308" w:rsidRPr="00D94DFE" w:rsidRDefault="00D80AA5" w:rsidP="50B1D574">
      <w:pPr>
        <w:pStyle w:val="Caption"/>
        <w:jc w:val="both"/>
        <w:rPr>
          <w:rFonts w:ascii="Times" w:hAnsi="Times" w:cs="Times"/>
          <w:color w:val="000000" w:themeColor="text1"/>
          <w:sz w:val="22"/>
          <w:szCs w:val="22"/>
          <w:lang w:val="en-GB"/>
        </w:rPr>
      </w:pPr>
      <w:bookmarkStart w:id="45" w:name="_Toc184298614"/>
      <w:bookmarkStart w:id="46" w:name="_Toc184298716"/>
      <w:r w:rsidRPr="00D94DFE">
        <w:rPr>
          <w:rFonts w:ascii="Times" w:hAnsi="Times" w:cs="Times"/>
          <w:b/>
          <w:bCs/>
          <w:sz w:val="22"/>
          <w:szCs w:val="22"/>
        </w:rPr>
        <w:t>Figure S</w:t>
      </w:r>
      <w:r w:rsidRPr="00D94DFE">
        <w:rPr>
          <w:rFonts w:ascii="Times" w:hAnsi="Times" w:cs="Times"/>
          <w:b/>
          <w:bCs/>
          <w:sz w:val="22"/>
          <w:szCs w:val="22"/>
        </w:rPr>
        <w:fldChar w:fldCharType="begin"/>
      </w:r>
      <w:r w:rsidRPr="00D94DFE">
        <w:rPr>
          <w:rFonts w:ascii="Times" w:hAnsi="Times" w:cs="Times"/>
          <w:b/>
          <w:bCs/>
          <w:sz w:val="22"/>
          <w:szCs w:val="22"/>
        </w:rPr>
        <w:instrText xml:space="preserve"> SEQ Figure_S \* ARABIC </w:instrText>
      </w:r>
      <w:r w:rsidRPr="00D94DFE">
        <w:rPr>
          <w:rFonts w:ascii="Times" w:hAnsi="Times" w:cs="Times"/>
          <w:b/>
          <w:bCs/>
          <w:sz w:val="22"/>
          <w:szCs w:val="22"/>
        </w:rPr>
        <w:fldChar w:fldCharType="separate"/>
      </w:r>
      <w:r w:rsidR="00986312" w:rsidRPr="00D94DFE">
        <w:rPr>
          <w:rFonts w:ascii="Times" w:hAnsi="Times" w:cs="Times"/>
          <w:b/>
          <w:bCs/>
          <w:noProof/>
          <w:sz w:val="22"/>
          <w:szCs w:val="22"/>
        </w:rPr>
        <w:t>15</w:t>
      </w:r>
      <w:r w:rsidRPr="00D94DFE">
        <w:rPr>
          <w:rFonts w:ascii="Times" w:hAnsi="Times" w:cs="Times"/>
          <w:b/>
          <w:bCs/>
          <w:sz w:val="22"/>
          <w:szCs w:val="22"/>
        </w:rPr>
        <w:fldChar w:fldCharType="end"/>
      </w:r>
      <w:r w:rsidR="00015308" w:rsidRPr="00D94DFE">
        <w:rPr>
          <w:rFonts w:ascii="Times" w:hAnsi="Times" w:cs="Times"/>
          <w:b/>
          <w:bCs/>
          <w:color w:val="000000" w:themeColor="text1"/>
          <w:sz w:val="22"/>
          <w:szCs w:val="22"/>
          <w:lang w:val="en-GB"/>
        </w:rPr>
        <w:t xml:space="preserve">. </w:t>
      </w:r>
      <w:r w:rsidR="00015308" w:rsidRPr="00D94DFE">
        <w:rPr>
          <w:rFonts w:ascii="Times" w:hAnsi="Times" w:cs="Times"/>
          <w:color w:val="000000" w:themeColor="text1"/>
          <w:sz w:val="22"/>
          <w:szCs w:val="22"/>
          <w:lang w:val="en-GB"/>
        </w:rPr>
        <w:t>Overview of 3 models, all include production inhibition terms for each enzyme. The first row shows the convergence for the train dataset the second row for the test dataset. The time windows we chose to compare quantitatively in Figure S1</w:t>
      </w:r>
      <w:r w:rsidR="00301E52" w:rsidRPr="00D94DFE">
        <w:rPr>
          <w:rFonts w:ascii="Times" w:hAnsi="Times" w:cs="Times"/>
          <w:color w:val="000000" w:themeColor="text1"/>
          <w:sz w:val="22"/>
          <w:szCs w:val="22"/>
          <w:lang w:val="en-GB"/>
        </w:rPr>
        <w:t>5</w:t>
      </w:r>
      <w:r w:rsidR="00015308" w:rsidRPr="00D94DFE">
        <w:rPr>
          <w:rFonts w:ascii="Times" w:hAnsi="Times" w:cs="Times"/>
          <w:color w:val="000000" w:themeColor="text1"/>
          <w:sz w:val="22"/>
          <w:szCs w:val="22"/>
          <w:lang w:val="en-GB"/>
        </w:rPr>
        <w:t xml:space="preserve"> are shown in red. A difference can already be observed, suppose we use hill time kinetics, the responses become more dynamic, but the uncertainty also increases.</w:t>
      </w:r>
      <w:bookmarkEnd w:id="45"/>
      <w:bookmarkEnd w:id="46"/>
    </w:p>
    <w:p w14:paraId="1E51F558" w14:textId="0416D91A" w:rsidR="00015308" w:rsidRPr="00D94DFE" w:rsidRDefault="00015308" w:rsidP="50B1D574">
      <w:pPr>
        <w:spacing w:line="240" w:lineRule="auto"/>
        <w:rPr>
          <w:rFonts w:ascii="Times" w:hAnsi="Times" w:cs="Times"/>
          <w:lang w:val="en-GB"/>
        </w:rPr>
      </w:pPr>
      <w:r w:rsidRPr="00D94DFE">
        <w:rPr>
          <w:rFonts w:ascii="Times" w:hAnsi="Times" w:cs="Times"/>
          <w:lang w:val="en-GB"/>
        </w:rPr>
        <w:t>BRENDA reports that substrate or product inhibition can occur (</w:t>
      </w:r>
      <w:r w:rsidR="00807610" w:rsidRPr="00D94DFE">
        <w:rPr>
          <w:rFonts w:ascii="Times" w:hAnsi="Times" w:cs="Times"/>
          <w:lang w:val="en-GB"/>
        </w:rPr>
        <w:t xml:space="preserve">albeit </w:t>
      </w:r>
      <w:r w:rsidRPr="00D94DFE">
        <w:rPr>
          <w:rFonts w:ascii="Times" w:hAnsi="Times" w:cs="Times"/>
          <w:lang w:val="en-GB"/>
        </w:rPr>
        <w:t>for different organisms). It is not inconceivable that products or substrates slow down the required conformational changes of the enzymes especially in a highly dynamic environment, akin to a buffering effect or ‘traffic jam’ on the enzyme</w:t>
      </w:r>
      <w:r w:rsidRPr="00D94DFE">
        <w:rPr>
          <w:rFonts w:ascii="Times" w:hAnsi="Times" w:cs="Times"/>
          <w:vertAlign w:val="superscript"/>
          <w:lang w:val="en-GB"/>
        </w:rPr>
        <w:t>19-20</w:t>
      </w:r>
      <w:r w:rsidRPr="00D94DFE">
        <w:rPr>
          <w:rFonts w:ascii="Times" w:hAnsi="Times" w:cs="Times"/>
          <w:lang w:val="en-GB"/>
        </w:rPr>
        <w:t>. Therefore, we</w:t>
      </w:r>
      <w:r w:rsidR="00A27528" w:rsidRPr="00D94DFE">
        <w:rPr>
          <w:rFonts w:ascii="Times" w:hAnsi="Times" w:cs="Times"/>
          <w:lang w:val="en-GB"/>
        </w:rPr>
        <w:t xml:space="preserve"> also tested models with</w:t>
      </w:r>
      <w:r w:rsidRPr="00D94DFE">
        <w:rPr>
          <w:rFonts w:ascii="Times" w:hAnsi="Times" w:cs="Times"/>
          <w:lang w:val="en-GB"/>
        </w:rPr>
        <w:t xml:space="preserve"> added nonlinear substrate and product inhibition terms for each enzyme catalysis of its substrate </w:t>
      </w:r>
      <w:r w:rsidRPr="00D94DFE">
        <w:rPr>
          <w:rFonts w:ascii="Times" w:hAnsi="Times" w:cs="Times"/>
          <w:b/>
          <w:bCs/>
          <w:lang w:val="en-GB"/>
        </w:rPr>
        <w:t>Figure S1</w:t>
      </w:r>
      <w:r w:rsidR="00301E52" w:rsidRPr="00D94DFE">
        <w:rPr>
          <w:rFonts w:ascii="Times" w:hAnsi="Times" w:cs="Times"/>
          <w:b/>
          <w:bCs/>
          <w:lang w:val="en-GB"/>
        </w:rPr>
        <w:t>5</w:t>
      </w:r>
      <w:r w:rsidRPr="00D94DFE">
        <w:rPr>
          <w:rFonts w:ascii="Times" w:hAnsi="Times" w:cs="Times"/>
          <w:b/>
          <w:bCs/>
          <w:lang w:val="en-GB"/>
        </w:rPr>
        <w:t xml:space="preserve">, </w:t>
      </w:r>
      <w:r w:rsidRPr="00D94DFE">
        <w:rPr>
          <w:rFonts w:ascii="Times" w:hAnsi="Times" w:cs="Times"/>
          <w:lang w:val="en-GB"/>
        </w:rPr>
        <w:t>especially</w:t>
      </w:r>
      <w:r w:rsidRPr="00D94DFE">
        <w:rPr>
          <w:rFonts w:ascii="Times" w:hAnsi="Times" w:cs="Times"/>
          <w:b/>
          <w:bCs/>
          <w:lang w:val="en-GB"/>
        </w:rPr>
        <w:t xml:space="preserve"> </w:t>
      </w:r>
      <w:r w:rsidRPr="00D94DFE">
        <w:rPr>
          <w:rFonts w:ascii="Times" w:hAnsi="Times" w:cs="Times"/>
          <w:lang w:val="en-GB"/>
        </w:rPr>
        <w:t xml:space="preserve">AMP. </w:t>
      </w:r>
      <w:r w:rsidR="00C03F9D" w:rsidRPr="00D94DFE">
        <w:rPr>
          <w:rFonts w:ascii="Times" w:hAnsi="Times" w:cs="Times"/>
          <w:lang w:val="en-GB"/>
        </w:rPr>
        <w:t>T</w:t>
      </w:r>
      <w:r w:rsidRPr="00D94DFE">
        <w:rPr>
          <w:rFonts w:ascii="Times" w:hAnsi="Times" w:cs="Times"/>
          <w:lang w:val="en-GB"/>
        </w:rPr>
        <w:t>hus</w:t>
      </w:r>
      <w:r w:rsidR="008B4A73" w:rsidRPr="00D94DFE">
        <w:rPr>
          <w:rFonts w:ascii="Times" w:hAnsi="Times" w:cs="Times"/>
          <w:lang w:val="en-GB"/>
        </w:rPr>
        <w:t>,</w:t>
      </w:r>
      <w:r w:rsidRPr="00D94DFE">
        <w:rPr>
          <w:rFonts w:ascii="Times" w:hAnsi="Times" w:cs="Times"/>
          <w:lang w:val="en-GB"/>
        </w:rPr>
        <w:t xml:space="preserve"> we </w:t>
      </w:r>
      <w:r w:rsidR="00A27528" w:rsidRPr="00D94DFE">
        <w:rPr>
          <w:rFonts w:ascii="Times" w:hAnsi="Times" w:cs="Times"/>
          <w:lang w:val="en-GB"/>
        </w:rPr>
        <w:t>tested kinetic descriptions with</w:t>
      </w:r>
      <w:r w:rsidRPr="00D94DFE">
        <w:rPr>
          <w:rFonts w:ascii="Times" w:hAnsi="Times" w:cs="Times"/>
          <w:lang w:val="en-GB"/>
        </w:rPr>
        <w:t xml:space="preserve"> </w:t>
      </w:r>
      <w:r w:rsidRPr="00D94DFE">
        <w:rPr>
          <w:rFonts w:ascii="Times" w:hAnsi="Times" w:cs="Times"/>
          <w:lang w:val="en-GB"/>
        </w:rPr>
        <w:lastRenderedPageBreak/>
        <w:t xml:space="preserve">Hill coefficients </w:t>
      </w:r>
      <w:r w:rsidR="00A27528" w:rsidRPr="00D94DFE">
        <w:rPr>
          <w:rFonts w:ascii="Times" w:hAnsi="Times" w:cs="Times"/>
          <w:lang w:val="en-GB"/>
        </w:rPr>
        <w:t>and/or</w:t>
      </w:r>
      <w:r w:rsidRPr="00D94DFE">
        <w:rPr>
          <w:rFonts w:ascii="Times" w:hAnsi="Times" w:cs="Times"/>
          <w:lang w:val="en-GB"/>
        </w:rPr>
        <w:t xml:space="preserve"> added an activation term for PRPPS </w:t>
      </w:r>
      <w:r w:rsidR="00913A84" w:rsidRPr="00D94DFE">
        <w:rPr>
          <w:rFonts w:ascii="Times" w:hAnsi="Times" w:cs="Times"/>
          <w:lang w:val="en-GB"/>
        </w:rPr>
        <w:t xml:space="preserve">and other enzymes </w:t>
      </w:r>
      <w:r w:rsidR="00A27528" w:rsidRPr="00D94DFE">
        <w:rPr>
          <w:rFonts w:ascii="Times" w:hAnsi="Times" w:cs="Times"/>
          <w:lang w:val="en-GB"/>
        </w:rPr>
        <w:t xml:space="preserve">and/or </w:t>
      </w:r>
      <w:r w:rsidRPr="00D94DFE">
        <w:rPr>
          <w:rFonts w:ascii="Times" w:hAnsi="Times" w:cs="Times"/>
          <w:lang w:val="en-GB"/>
        </w:rPr>
        <w:t>expanded the reaction mechanism for all enzymes (reverse equilibrium random kinetics). For the first the source of the nonlinearities can be described</w:t>
      </w:r>
      <w:r w:rsidR="00A9594C" w:rsidRPr="00D94DFE">
        <w:rPr>
          <w:rFonts w:ascii="Times" w:hAnsi="Times" w:cs="Times"/>
          <w:lang w:val="en-GB"/>
        </w:rPr>
        <w:t xml:space="preserve"> using</w:t>
      </w:r>
      <w:r w:rsidRPr="00D94DFE">
        <w:rPr>
          <w:rFonts w:ascii="Times" w:hAnsi="Times" w:cs="Times"/>
          <w:lang w:val="en-GB"/>
        </w:rPr>
        <w:t xml:space="preserve"> an equation that has no biochemical derivation, it simply maps the sensitivity of substrate conversion given a specific condition inside the reactor. </w:t>
      </w:r>
      <w:r w:rsidR="00A27528" w:rsidRPr="00D94DFE">
        <w:rPr>
          <w:rFonts w:ascii="Times" w:hAnsi="Times" w:cs="Times"/>
          <w:lang w:val="en-GB"/>
        </w:rPr>
        <w:t>The results are only marginally better</w:t>
      </w:r>
      <w:r w:rsidRPr="00D94DFE">
        <w:rPr>
          <w:rFonts w:ascii="Times" w:hAnsi="Times" w:cs="Times"/>
          <w:lang w:val="en-GB"/>
        </w:rPr>
        <w:t xml:space="preserve"> in some instances in some time windows, nothing </w:t>
      </w:r>
      <w:r w:rsidR="00A27528" w:rsidRPr="00D94DFE">
        <w:rPr>
          <w:rFonts w:ascii="Times" w:hAnsi="Times" w:cs="Times"/>
          <w:lang w:val="en-GB"/>
        </w:rPr>
        <w:t>captures these effects</w:t>
      </w:r>
      <w:r w:rsidRPr="00D94DFE">
        <w:rPr>
          <w:rFonts w:ascii="Times" w:hAnsi="Times" w:cs="Times"/>
          <w:lang w:val="en-GB"/>
        </w:rPr>
        <w:t xml:space="preserve"> </w:t>
      </w:r>
      <w:r w:rsidR="00A27528" w:rsidRPr="00D94DFE">
        <w:rPr>
          <w:rFonts w:ascii="Times" w:hAnsi="Times" w:cs="Times"/>
          <w:lang w:val="en-GB"/>
        </w:rPr>
        <w:t>‘</w:t>
      </w:r>
      <w:r w:rsidRPr="00D94DFE">
        <w:rPr>
          <w:rFonts w:ascii="Times" w:hAnsi="Times" w:cs="Times"/>
          <w:lang w:val="en-GB"/>
        </w:rPr>
        <w:t>perfectly</w:t>
      </w:r>
      <w:r w:rsidR="00A27528" w:rsidRPr="00D94DFE">
        <w:rPr>
          <w:rFonts w:ascii="Times" w:hAnsi="Times" w:cs="Times"/>
          <w:lang w:val="en-GB"/>
        </w:rPr>
        <w:t>’, therefore the simpler model that includes ADP inhibition was selected.</w:t>
      </w:r>
    </w:p>
    <w:p w14:paraId="493DE7F7" w14:textId="77777777" w:rsidR="00015308" w:rsidRPr="00D94DFE" w:rsidRDefault="00015308" w:rsidP="00015308">
      <w:pPr>
        <w:spacing w:line="240" w:lineRule="auto"/>
        <w:jc w:val="both"/>
        <w:rPr>
          <w:rFonts w:ascii="Times" w:hAnsi="Times" w:cs="Times"/>
          <w:lang w:val="en-GB"/>
        </w:rPr>
      </w:pPr>
      <w:r w:rsidRPr="00D94DFE">
        <w:rPr>
          <w:rFonts w:ascii="Times" w:hAnsi="Times" w:cs="Times"/>
          <w:lang w:val="en-GB"/>
        </w:rPr>
        <w:t>The flux equation for these models is given by the generalized kinetic description (</w:t>
      </w:r>
      <w:r w:rsidRPr="00D94DFE">
        <w:rPr>
          <w:rFonts w:ascii="Times" w:hAnsi="Times" w:cs="Times"/>
          <w:b/>
          <w:bCs/>
          <w:lang w:val="en-GB"/>
        </w:rPr>
        <w:t>Equation S8</w:t>
      </w:r>
      <w:r w:rsidRPr="00D94DFE">
        <w:rPr>
          <w:rFonts w:ascii="Times" w:hAnsi="Times" w:cs="Times"/>
          <w:lang w:val="en-GB"/>
        </w:rPr>
        <w:t>)</w:t>
      </w:r>
      <w:r w:rsidRPr="00D94DFE">
        <w:rPr>
          <w:rFonts w:ascii="Times" w:hAnsi="Times" w:cs="Times"/>
          <w:vertAlign w:val="superscript"/>
          <w:lang w:val="en-GB"/>
        </w:rPr>
        <w:t>10</w:t>
      </w:r>
      <w:r w:rsidRPr="00D94DFE">
        <w:rPr>
          <w:rFonts w:ascii="Times" w:hAnsi="Times" w:cs="Times"/>
          <w:lang w:val="en-GB"/>
        </w:rPr>
        <w:t xml:space="preserve">. </w:t>
      </w:r>
    </w:p>
    <w:tbl>
      <w:tblPr>
        <w:tblStyle w:val="TableGrid"/>
        <w:tblW w:w="94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05"/>
        <w:gridCol w:w="993"/>
      </w:tblGrid>
      <w:tr w:rsidR="00015308" w:rsidRPr="00D94DFE" w14:paraId="018D3831" w14:textId="77777777" w:rsidTr="00CA26C9">
        <w:tc>
          <w:tcPr>
            <w:tcW w:w="8505" w:type="dxa"/>
            <w:hideMark/>
          </w:tcPr>
          <w:p w14:paraId="66F8D501" w14:textId="77777777" w:rsidR="00015308" w:rsidRPr="00D94DFE" w:rsidRDefault="00015308" w:rsidP="00CA26C9">
            <w:pPr>
              <w:jc w:val="both"/>
              <w:rPr>
                <w:rFonts w:ascii="Times" w:eastAsia="Calibri" w:hAnsi="Times" w:cs="Times"/>
                <w:color w:val="000000" w:themeColor="text1"/>
              </w:rPr>
            </w:pPr>
            <m:oMathPara>
              <m:oMath>
                <m:r>
                  <w:rPr>
                    <w:rFonts w:ascii="Cambria Math" w:eastAsiaTheme="minorEastAsia" w:hAnsi="Cambria Math" w:cs="Times"/>
                    <w:color w:val="000000" w:themeColor="text1"/>
                  </w:rPr>
                  <m:t>V=</m:t>
                </m:r>
                <m:f>
                  <m:fPr>
                    <m:ctrlPr>
                      <w:rPr>
                        <w:rFonts w:ascii="Cambria Math" w:eastAsiaTheme="minorEastAsia" w:hAnsi="Cambria Math" w:cs="Times"/>
                        <w:i/>
                        <w:color w:val="000000" w:themeColor="text1"/>
                      </w:rPr>
                    </m:ctrlPr>
                  </m:fPr>
                  <m:num>
                    <m:d>
                      <m:dPr>
                        <m:begChr m:val="["/>
                        <m:endChr m:val="]"/>
                        <m:ctrlPr>
                          <w:rPr>
                            <w:rFonts w:ascii="Cambria Math" w:eastAsiaTheme="minorEastAsia" w:hAnsi="Cambria Math" w:cs="Times"/>
                            <w:i/>
                            <w:color w:val="000000" w:themeColor="text1"/>
                          </w:rPr>
                        </m:ctrlPr>
                      </m:dPr>
                      <m:e>
                        <m:r>
                          <w:rPr>
                            <w:rFonts w:ascii="Cambria Math" w:eastAsiaTheme="minorEastAsia" w:hAnsi="Cambria Math" w:cs="Times"/>
                            <w:color w:val="000000" w:themeColor="text1"/>
                          </w:rPr>
                          <m:t>S1</m:t>
                        </m:r>
                      </m:e>
                    </m:d>
                    <m:d>
                      <m:dPr>
                        <m:begChr m:val="["/>
                        <m:endChr m:val="]"/>
                        <m:ctrlPr>
                          <w:rPr>
                            <w:rFonts w:ascii="Cambria Math" w:eastAsiaTheme="minorEastAsia" w:hAnsi="Cambria Math" w:cs="Times"/>
                            <w:i/>
                            <w:color w:val="000000" w:themeColor="text1"/>
                          </w:rPr>
                        </m:ctrlPr>
                      </m:dPr>
                      <m:e>
                        <m:r>
                          <w:rPr>
                            <w:rFonts w:ascii="Cambria Math" w:eastAsiaTheme="minorEastAsia" w:hAnsi="Cambria Math" w:cs="Times"/>
                            <w:color w:val="000000" w:themeColor="text1"/>
                          </w:rPr>
                          <m:t>S2</m:t>
                        </m:r>
                      </m:e>
                    </m:d>
                    <m:r>
                      <w:rPr>
                        <w:rFonts w:ascii="Cambria Math" w:eastAsiaTheme="minorEastAsia" w:hAnsi="Cambria Math" w:cs="Times"/>
                        <w:color w:val="000000" w:themeColor="text1"/>
                      </w:rPr>
                      <m:t>[Enzyme ]</m:t>
                    </m:r>
                    <m:sSub>
                      <m:sSubPr>
                        <m:ctrlPr>
                          <w:rPr>
                            <w:rFonts w:ascii="Cambria Math" w:eastAsiaTheme="minorEastAsia" w:hAnsi="Cambria Math" w:cs="Times"/>
                            <w:i/>
                            <w:color w:val="000000" w:themeColor="text1"/>
                          </w:rPr>
                        </m:ctrlPr>
                      </m:sSubPr>
                      <m:e>
                        <m:r>
                          <w:rPr>
                            <w:rFonts w:ascii="Cambria Math" w:eastAsiaTheme="minorEastAsia" w:hAnsi="Cambria Math" w:cs="Times"/>
                            <w:color w:val="000000" w:themeColor="text1"/>
                          </w:rPr>
                          <m:t>k</m:t>
                        </m:r>
                      </m:e>
                      <m:sub>
                        <m:r>
                          <w:rPr>
                            <w:rFonts w:ascii="Cambria Math" w:eastAsiaTheme="minorEastAsia" w:hAnsi="Cambria Math" w:cs="Times"/>
                            <w:color w:val="000000" w:themeColor="text1"/>
                          </w:rPr>
                          <m:t>cat</m:t>
                        </m:r>
                      </m:sub>
                    </m:sSub>
                  </m:num>
                  <m:den>
                    <m:r>
                      <w:rPr>
                        <w:rFonts w:ascii="Cambria Math" w:eastAsiaTheme="minorEastAsia" w:hAnsi="Cambria Math" w:cs="Times"/>
                        <w:color w:val="000000" w:themeColor="text1"/>
                      </w:rPr>
                      <m:t>K</m:t>
                    </m:r>
                    <m:sSub>
                      <m:sSubPr>
                        <m:ctrlPr>
                          <w:rPr>
                            <w:rFonts w:ascii="Cambria Math" w:eastAsiaTheme="minorEastAsia" w:hAnsi="Cambria Math" w:cs="Times"/>
                            <w:i/>
                            <w:color w:val="000000" w:themeColor="text1"/>
                          </w:rPr>
                        </m:ctrlPr>
                      </m:sSubPr>
                      <m:e>
                        <m:r>
                          <w:rPr>
                            <w:rFonts w:ascii="Cambria Math" w:eastAsiaTheme="minorEastAsia" w:hAnsi="Cambria Math" w:cs="Times"/>
                            <w:color w:val="000000" w:themeColor="text1"/>
                          </w:rPr>
                          <m:t>m</m:t>
                        </m:r>
                      </m:e>
                      <m:sub>
                        <m:r>
                          <w:rPr>
                            <w:rFonts w:ascii="Cambria Math" w:eastAsiaTheme="minorEastAsia" w:hAnsi="Cambria Math" w:cs="Times"/>
                            <w:color w:val="000000" w:themeColor="text1"/>
                          </w:rPr>
                          <m:t>1</m:t>
                        </m:r>
                      </m:sub>
                    </m:sSub>
                    <m:r>
                      <w:rPr>
                        <w:rFonts w:ascii="Cambria Math" w:eastAsiaTheme="minorEastAsia" w:hAnsi="Cambria Math" w:cs="Times"/>
                        <w:color w:val="000000" w:themeColor="text1"/>
                      </w:rPr>
                      <m:t>K</m:t>
                    </m:r>
                    <m:sSub>
                      <m:sSubPr>
                        <m:ctrlPr>
                          <w:rPr>
                            <w:rFonts w:ascii="Cambria Math" w:eastAsiaTheme="minorEastAsia" w:hAnsi="Cambria Math" w:cs="Times"/>
                            <w:i/>
                            <w:color w:val="000000" w:themeColor="text1"/>
                          </w:rPr>
                        </m:ctrlPr>
                      </m:sSubPr>
                      <m:e>
                        <m:r>
                          <w:rPr>
                            <w:rFonts w:ascii="Cambria Math" w:eastAsiaTheme="minorEastAsia" w:hAnsi="Cambria Math" w:cs="Times"/>
                            <w:color w:val="000000" w:themeColor="text1"/>
                          </w:rPr>
                          <m:t>m</m:t>
                        </m:r>
                      </m:e>
                      <m:sub>
                        <m:r>
                          <w:rPr>
                            <w:rFonts w:ascii="Cambria Math" w:eastAsiaTheme="minorEastAsia" w:hAnsi="Cambria Math" w:cs="Times"/>
                            <w:color w:val="000000" w:themeColor="text1"/>
                          </w:rPr>
                          <m:t>2</m:t>
                        </m:r>
                      </m:sub>
                    </m:sSub>
                    <m:r>
                      <w:rPr>
                        <w:rFonts w:ascii="Cambria Math" w:eastAsiaTheme="minorEastAsia" w:hAnsi="Cambria Math" w:cs="Times"/>
                        <w:color w:val="000000" w:themeColor="text1"/>
                        <w:vertAlign w:val="subscript"/>
                      </w:rPr>
                      <m:t xml:space="preserve">(1+ </m:t>
                    </m:r>
                    <m:f>
                      <m:fPr>
                        <m:ctrlPr>
                          <w:rPr>
                            <w:rFonts w:ascii="Cambria Math" w:eastAsiaTheme="minorEastAsia" w:hAnsi="Cambria Math" w:cs="Times"/>
                            <w:i/>
                            <w:color w:val="000000" w:themeColor="text1"/>
                          </w:rPr>
                        </m:ctrlPr>
                      </m:fPr>
                      <m:num>
                        <m:r>
                          <w:rPr>
                            <w:rFonts w:ascii="Cambria Math" w:eastAsiaTheme="minorEastAsia" w:hAnsi="Cambria Math" w:cs="Times"/>
                            <w:color w:val="000000" w:themeColor="text1"/>
                          </w:rPr>
                          <m:t>S1</m:t>
                        </m:r>
                      </m:num>
                      <m:den>
                        <m:r>
                          <w:rPr>
                            <w:rFonts w:ascii="Cambria Math" w:eastAsiaTheme="minorEastAsia" w:hAnsi="Cambria Math" w:cs="Times"/>
                            <w:color w:val="000000" w:themeColor="text1"/>
                          </w:rPr>
                          <m:t>K</m:t>
                        </m:r>
                        <m:sSub>
                          <m:sSubPr>
                            <m:ctrlPr>
                              <w:rPr>
                                <w:rFonts w:ascii="Cambria Math" w:eastAsiaTheme="minorEastAsia" w:hAnsi="Cambria Math" w:cs="Times"/>
                                <w:i/>
                                <w:color w:val="000000" w:themeColor="text1"/>
                              </w:rPr>
                            </m:ctrlPr>
                          </m:sSubPr>
                          <m:e>
                            <m:r>
                              <w:rPr>
                                <w:rFonts w:ascii="Cambria Math" w:eastAsiaTheme="minorEastAsia" w:hAnsi="Cambria Math" w:cs="Times"/>
                                <w:color w:val="000000" w:themeColor="text1"/>
                              </w:rPr>
                              <m:t>m</m:t>
                            </m:r>
                          </m:e>
                          <m:sub>
                            <m:r>
                              <w:rPr>
                                <w:rFonts w:ascii="Cambria Math" w:eastAsiaTheme="minorEastAsia" w:hAnsi="Cambria Math" w:cs="Times"/>
                                <w:color w:val="000000" w:themeColor="text1"/>
                              </w:rPr>
                              <m:t>1</m:t>
                            </m:r>
                          </m:sub>
                        </m:sSub>
                      </m:den>
                    </m:f>
                    <m:sSup>
                      <m:sSupPr>
                        <m:ctrlPr>
                          <w:rPr>
                            <w:rFonts w:ascii="Cambria Math" w:eastAsiaTheme="minorEastAsia" w:hAnsi="Cambria Math" w:cs="Times"/>
                            <w:i/>
                            <w:color w:val="000000" w:themeColor="text1"/>
                          </w:rPr>
                        </m:ctrlPr>
                      </m:sSupPr>
                      <m:e>
                        <m:r>
                          <w:rPr>
                            <w:rFonts w:ascii="Cambria Math" w:eastAsiaTheme="minorEastAsia" w:hAnsi="Cambria Math" w:cs="Times"/>
                            <w:color w:val="000000" w:themeColor="text1"/>
                          </w:rPr>
                          <m:t>)</m:t>
                        </m:r>
                      </m:e>
                      <m:sup>
                        <m:r>
                          <w:rPr>
                            <w:rFonts w:ascii="Cambria Math" w:eastAsiaTheme="minorEastAsia" w:hAnsi="Cambria Math" w:cs="Times"/>
                            <w:color w:val="000000" w:themeColor="text1"/>
                          </w:rPr>
                          <m:t>n</m:t>
                        </m:r>
                      </m:sup>
                    </m:sSup>
                    <m:r>
                      <w:rPr>
                        <w:rFonts w:ascii="Cambria Math" w:eastAsiaTheme="minorEastAsia" w:hAnsi="Cambria Math" w:cs="Times"/>
                        <w:color w:val="000000" w:themeColor="text1"/>
                        <w:vertAlign w:val="subscript"/>
                      </w:rPr>
                      <m:t xml:space="preserve">(1+ </m:t>
                    </m:r>
                    <m:f>
                      <m:fPr>
                        <m:ctrlPr>
                          <w:rPr>
                            <w:rFonts w:ascii="Cambria Math" w:eastAsiaTheme="minorEastAsia" w:hAnsi="Cambria Math" w:cs="Times"/>
                            <w:i/>
                            <w:color w:val="000000" w:themeColor="text1"/>
                          </w:rPr>
                        </m:ctrlPr>
                      </m:fPr>
                      <m:num>
                        <m:r>
                          <w:rPr>
                            <w:rFonts w:ascii="Cambria Math" w:eastAsiaTheme="minorEastAsia" w:hAnsi="Cambria Math" w:cs="Times"/>
                            <w:color w:val="000000" w:themeColor="text1"/>
                          </w:rPr>
                          <m:t>S2</m:t>
                        </m:r>
                      </m:num>
                      <m:den>
                        <m:r>
                          <w:rPr>
                            <w:rFonts w:ascii="Cambria Math" w:eastAsiaTheme="minorEastAsia" w:hAnsi="Cambria Math" w:cs="Times"/>
                            <w:color w:val="000000" w:themeColor="text1"/>
                          </w:rPr>
                          <m:t>K</m:t>
                        </m:r>
                        <m:sSub>
                          <m:sSubPr>
                            <m:ctrlPr>
                              <w:rPr>
                                <w:rFonts w:ascii="Cambria Math" w:eastAsiaTheme="minorEastAsia" w:hAnsi="Cambria Math" w:cs="Times"/>
                                <w:i/>
                                <w:color w:val="000000" w:themeColor="text1"/>
                              </w:rPr>
                            </m:ctrlPr>
                          </m:sSubPr>
                          <m:e>
                            <m:r>
                              <w:rPr>
                                <w:rFonts w:ascii="Cambria Math" w:eastAsiaTheme="minorEastAsia" w:hAnsi="Cambria Math" w:cs="Times"/>
                                <w:color w:val="000000" w:themeColor="text1"/>
                              </w:rPr>
                              <m:t>m</m:t>
                            </m:r>
                          </m:e>
                          <m:sub>
                            <m:r>
                              <w:rPr>
                                <w:rFonts w:ascii="Cambria Math" w:eastAsiaTheme="minorEastAsia" w:hAnsi="Cambria Math" w:cs="Times"/>
                                <w:color w:val="000000" w:themeColor="text1"/>
                              </w:rPr>
                              <m:t>2</m:t>
                            </m:r>
                          </m:sub>
                        </m:sSub>
                      </m:den>
                    </m:f>
                    <m:sSup>
                      <m:sSupPr>
                        <m:ctrlPr>
                          <w:rPr>
                            <w:rFonts w:ascii="Cambria Math" w:eastAsiaTheme="minorEastAsia" w:hAnsi="Cambria Math" w:cs="Times"/>
                            <w:i/>
                            <w:color w:val="000000" w:themeColor="text1"/>
                          </w:rPr>
                        </m:ctrlPr>
                      </m:sSupPr>
                      <m:e>
                        <m:r>
                          <w:rPr>
                            <w:rFonts w:ascii="Cambria Math" w:eastAsiaTheme="minorEastAsia" w:hAnsi="Cambria Math" w:cs="Times"/>
                            <w:color w:val="000000" w:themeColor="text1"/>
                          </w:rPr>
                          <m:t>)</m:t>
                        </m:r>
                      </m:e>
                      <m:sup>
                        <m:r>
                          <w:rPr>
                            <w:rFonts w:ascii="Cambria Math" w:eastAsiaTheme="minorEastAsia" w:hAnsi="Cambria Math" w:cs="Times"/>
                            <w:color w:val="000000" w:themeColor="text1"/>
                          </w:rPr>
                          <m:t>m</m:t>
                        </m:r>
                      </m:sup>
                    </m:sSup>
                  </m:den>
                </m:f>
              </m:oMath>
            </m:oMathPara>
          </w:p>
        </w:tc>
        <w:tc>
          <w:tcPr>
            <w:tcW w:w="993" w:type="dxa"/>
          </w:tcPr>
          <w:p w14:paraId="7310853D" w14:textId="77777777" w:rsidR="00015308" w:rsidRPr="00D94DFE" w:rsidRDefault="00015308" w:rsidP="00CA26C9">
            <w:pPr>
              <w:jc w:val="both"/>
              <w:rPr>
                <w:rFonts w:ascii="Times" w:eastAsia="Calibri" w:hAnsi="Times" w:cs="Times"/>
                <w:color w:val="000000" w:themeColor="text1"/>
              </w:rPr>
            </w:pPr>
          </w:p>
          <w:p w14:paraId="5BD47B5B" w14:textId="77777777" w:rsidR="00015308" w:rsidRPr="00D94DFE" w:rsidRDefault="00015308" w:rsidP="00CA26C9">
            <w:pPr>
              <w:jc w:val="both"/>
              <w:rPr>
                <w:rFonts w:ascii="Times" w:eastAsia="Calibri" w:hAnsi="Times" w:cs="Times"/>
                <w:color w:val="000000" w:themeColor="text1"/>
              </w:rPr>
            </w:pPr>
            <w:r w:rsidRPr="00D94DFE">
              <w:rPr>
                <w:rFonts w:ascii="Times" w:eastAsia="Calibri" w:hAnsi="Times" w:cs="Times"/>
                <w:color w:val="000000" w:themeColor="text1"/>
              </w:rPr>
              <w:t>(S8)</w:t>
            </w:r>
          </w:p>
        </w:tc>
      </w:tr>
      <w:tr w:rsidR="00015308" w:rsidRPr="00D94DFE" w14:paraId="3BB033D9" w14:textId="77777777" w:rsidTr="00CA26C9">
        <w:tc>
          <w:tcPr>
            <w:tcW w:w="8505" w:type="dxa"/>
          </w:tcPr>
          <w:p w14:paraId="21B15305" w14:textId="77777777" w:rsidR="00015308" w:rsidRPr="00D94DFE" w:rsidRDefault="00015308" w:rsidP="00CA26C9">
            <w:pPr>
              <w:jc w:val="both"/>
              <w:rPr>
                <w:rFonts w:ascii="Times" w:eastAsia="Calibri" w:hAnsi="Times" w:cs="Times"/>
                <w:color w:val="000000" w:themeColor="text1"/>
              </w:rPr>
            </w:pPr>
          </w:p>
        </w:tc>
        <w:tc>
          <w:tcPr>
            <w:tcW w:w="993" w:type="dxa"/>
          </w:tcPr>
          <w:p w14:paraId="2ACAA888" w14:textId="77777777" w:rsidR="00015308" w:rsidRPr="00D94DFE" w:rsidRDefault="00015308" w:rsidP="00CA26C9">
            <w:pPr>
              <w:jc w:val="both"/>
              <w:rPr>
                <w:rFonts w:ascii="Times" w:eastAsia="Calibri" w:hAnsi="Times" w:cs="Times"/>
                <w:color w:val="000000" w:themeColor="text1"/>
              </w:rPr>
            </w:pPr>
          </w:p>
        </w:tc>
      </w:tr>
    </w:tbl>
    <w:p w14:paraId="71C1E422" w14:textId="77777777" w:rsidR="00015308" w:rsidRPr="00D94DFE" w:rsidRDefault="00015308" w:rsidP="00015308">
      <w:pPr>
        <w:spacing w:line="240" w:lineRule="auto"/>
        <w:jc w:val="both"/>
        <w:rPr>
          <w:rFonts w:ascii="Times" w:hAnsi="Times" w:cs="Times"/>
          <w:lang w:val="en-GB"/>
        </w:rPr>
      </w:pPr>
      <w:r w:rsidRPr="00D94DFE">
        <w:rPr>
          <w:rFonts w:ascii="Times" w:hAnsi="Times" w:cs="Times"/>
          <w:lang w:val="en-GB"/>
        </w:rPr>
        <w:t xml:space="preserve">The equation for the reverse equilibrium random kinetics is given by </w:t>
      </w:r>
      <w:r w:rsidRPr="00D94DFE">
        <w:rPr>
          <w:rFonts w:ascii="Times" w:hAnsi="Times" w:cs="Times"/>
          <w:b/>
          <w:bCs/>
          <w:lang w:val="en-GB"/>
        </w:rPr>
        <w:t>Equation S9</w:t>
      </w:r>
      <w:r w:rsidRPr="00D94DFE">
        <w:rPr>
          <w:rFonts w:ascii="Times" w:hAnsi="Times" w:cs="Times"/>
          <w:b/>
          <w:bCs/>
          <w:vertAlign w:val="superscript"/>
          <w:lang w:val="en-GB"/>
        </w:rPr>
        <w:t>2</w:t>
      </w:r>
      <w:r w:rsidRPr="00D94DFE">
        <w:rPr>
          <w:rFonts w:ascii="Times" w:hAnsi="Times" w:cs="Times"/>
          <w:lang w:val="en-GB"/>
        </w:rPr>
        <w:t>.</w:t>
      </w:r>
    </w:p>
    <w:tbl>
      <w:tblPr>
        <w:tblStyle w:val="TableGrid"/>
        <w:tblW w:w="94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05"/>
        <w:gridCol w:w="993"/>
      </w:tblGrid>
      <w:tr w:rsidR="00015308" w:rsidRPr="00D94DFE" w14:paraId="684DED28" w14:textId="77777777" w:rsidTr="00CA26C9">
        <w:tc>
          <w:tcPr>
            <w:tcW w:w="8505" w:type="dxa"/>
            <w:hideMark/>
          </w:tcPr>
          <w:p w14:paraId="3659DBD9" w14:textId="77777777" w:rsidR="00015308" w:rsidRPr="00D94DFE" w:rsidRDefault="00015308" w:rsidP="00CA26C9">
            <w:pPr>
              <w:jc w:val="both"/>
              <w:rPr>
                <w:rFonts w:ascii="Times" w:eastAsia="Calibri" w:hAnsi="Times" w:cs="Times"/>
                <w:color w:val="000000" w:themeColor="text1"/>
              </w:rPr>
            </w:pPr>
            <m:oMathPara>
              <m:oMath>
                <m:r>
                  <w:rPr>
                    <w:rFonts w:ascii="Cambria Math" w:eastAsiaTheme="minorEastAsia" w:hAnsi="Cambria Math" w:cs="Times"/>
                    <w:color w:val="000000" w:themeColor="text1"/>
                  </w:rPr>
                  <m:t>V=</m:t>
                </m:r>
                <m:f>
                  <m:fPr>
                    <m:ctrlPr>
                      <w:rPr>
                        <w:rFonts w:ascii="Cambria Math" w:eastAsiaTheme="minorEastAsia" w:hAnsi="Cambria Math" w:cs="Times"/>
                        <w:i/>
                        <w:color w:val="000000" w:themeColor="text1"/>
                      </w:rPr>
                    </m:ctrlPr>
                  </m:fPr>
                  <m:num>
                    <m:d>
                      <m:dPr>
                        <m:begChr m:val="["/>
                        <m:endChr m:val="]"/>
                        <m:ctrlPr>
                          <w:rPr>
                            <w:rFonts w:ascii="Cambria Math" w:eastAsiaTheme="minorEastAsia" w:hAnsi="Cambria Math" w:cs="Times"/>
                            <w:i/>
                            <w:color w:val="000000" w:themeColor="text1"/>
                          </w:rPr>
                        </m:ctrlPr>
                      </m:dPr>
                      <m:e>
                        <m:r>
                          <w:rPr>
                            <w:rFonts w:ascii="Cambria Math" w:eastAsiaTheme="minorEastAsia" w:hAnsi="Cambria Math" w:cs="Times"/>
                            <w:color w:val="000000" w:themeColor="text1"/>
                          </w:rPr>
                          <m:t>S1</m:t>
                        </m:r>
                      </m:e>
                    </m:d>
                    <m:d>
                      <m:dPr>
                        <m:begChr m:val="["/>
                        <m:endChr m:val="]"/>
                        <m:ctrlPr>
                          <w:rPr>
                            <w:rFonts w:ascii="Cambria Math" w:eastAsiaTheme="minorEastAsia" w:hAnsi="Cambria Math" w:cs="Times"/>
                            <w:i/>
                            <w:color w:val="000000" w:themeColor="text1"/>
                          </w:rPr>
                        </m:ctrlPr>
                      </m:dPr>
                      <m:e>
                        <m:r>
                          <w:rPr>
                            <w:rFonts w:ascii="Cambria Math" w:eastAsiaTheme="minorEastAsia" w:hAnsi="Cambria Math" w:cs="Times"/>
                            <w:color w:val="000000" w:themeColor="text1"/>
                          </w:rPr>
                          <m:t>S2</m:t>
                        </m:r>
                      </m:e>
                    </m:d>
                    <m:r>
                      <w:rPr>
                        <w:rFonts w:ascii="Cambria Math" w:eastAsiaTheme="minorEastAsia" w:hAnsi="Cambria Math" w:cs="Times"/>
                        <w:color w:val="000000" w:themeColor="text1"/>
                      </w:rPr>
                      <m:t>[Enzyme ]</m:t>
                    </m:r>
                    <m:sSub>
                      <m:sSubPr>
                        <m:ctrlPr>
                          <w:rPr>
                            <w:rFonts w:ascii="Cambria Math" w:eastAsiaTheme="minorEastAsia" w:hAnsi="Cambria Math" w:cs="Times"/>
                            <w:i/>
                            <w:color w:val="000000" w:themeColor="text1"/>
                          </w:rPr>
                        </m:ctrlPr>
                      </m:sSubPr>
                      <m:e>
                        <m:r>
                          <w:rPr>
                            <w:rFonts w:ascii="Cambria Math" w:eastAsiaTheme="minorEastAsia" w:hAnsi="Cambria Math" w:cs="Times"/>
                            <w:color w:val="000000" w:themeColor="text1"/>
                          </w:rPr>
                          <m:t>k</m:t>
                        </m:r>
                      </m:e>
                      <m:sub>
                        <m:r>
                          <w:rPr>
                            <w:rFonts w:ascii="Cambria Math" w:eastAsiaTheme="minorEastAsia" w:hAnsi="Cambria Math" w:cs="Times"/>
                            <w:color w:val="000000" w:themeColor="text1"/>
                          </w:rPr>
                          <m:t>cat</m:t>
                        </m:r>
                      </m:sub>
                    </m:sSub>
                  </m:num>
                  <m:den>
                    <m:r>
                      <w:rPr>
                        <w:rFonts w:ascii="Cambria Math" w:eastAsiaTheme="minorEastAsia" w:hAnsi="Cambria Math" w:cs="Times"/>
                        <w:color w:val="000000" w:themeColor="text1"/>
                      </w:rPr>
                      <m:t>KiKb+Ka</m:t>
                    </m:r>
                    <m:d>
                      <m:dPr>
                        <m:begChr m:val="["/>
                        <m:endChr m:val="]"/>
                        <m:ctrlPr>
                          <w:rPr>
                            <w:rFonts w:ascii="Cambria Math" w:eastAsiaTheme="minorEastAsia" w:hAnsi="Cambria Math" w:cs="Times"/>
                            <w:i/>
                            <w:color w:val="000000" w:themeColor="text1"/>
                          </w:rPr>
                        </m:ctrlPr>
                      </m:dPr>
                      <m:e>
                        <m:r>
                          <w:rPr>
                            <w:rFonts w:ascii="Cambria Math" w:eastAsiaTheme="minorEastAsia" w:hAnsi="Cambria Math" w:cs="Times"/>
                            <w:color w:val="000000" w:themeColor="text1"/>
                          </w:rPr>
                          <m:t>S2</m:t>
                        </m:r>
                      </m:e>
                    </m:d>
                    <m:r>
                      <w:rPr>
                        <w:rFonts w:ascii="Cambria Math" w:eastAsiaTheme="minorEastAsia" w:hAnsi="Cambria Math" w:cs="Times"/>
                        <w:color w:val="000000" w:themeColor="text1"/>
                      </w:rPr>
                      <m:t>+Kb</m:t>
                    </m:r>
                    <m:d>
                      <m:dPr>
                        <m:begChr m:val="["/>
                        <m:endChr m:val="]"/>
                        <m:ctrlPr>
                          <w:rPr>
                            <w:rFonts w:ascii="Cambria Math" w:eastAsiaTheme="minorEastAsia" w:hAnsi="Cambria Math" w:cs="Times"/>
                            <w:i/>
                            <w:color w:val="000000" w:themeColor="text1"/>
                          </w:rPr>
                        </m:ctrlPr>
                      </m:dPr>
                      <m:e>
                        <m:r>
                          <w:rPr>
                            <w:rFonts w:ascii="Cambria Math" w:eastAsiaTheme="minorEastAsia" w:hAnsi="Cambria Math" w:cs="Times"/>
                            <w:color w:val="000000" w:themeColor="text1"/>
                          </w:rPr>
                          <m:t>S1</m:t>
                        </m:r>
                      </m:e>
                    </m:d>
                    <m:r>
                      <w:rPr>
                        <w:rFonts w:ascii="Cambria Math" w:eastAsiaTheme="minorEastAsia" w:hAnsi="Cambria Math" w:cs="Times"/>
                        <w:color w:val="000000" w:themeColor="text1"/>
                      </w:rPr>
                      <m:t>+</m:t>
                    </m:r>
                    <m:d>
                      <m:dPr>
                        <m:begChr m:val="["/>
                        <m:endChr m:val="]"/>
                        <m:ctrlPr>
                          <w:rPr>
                            <w:rFonts w:ascii="Cambria Math" w:eastAsiaTheme="minorEastAsia" w:hAnsi="Cambria Math" w:cs="Times"/>
                            <w:i/>
                            <w:color w:val="000000" w:themeColor="text1"/>
                          </w:rPr>
                        </m:ctrlPr>
                      </m:dPr>
                      <m:e>
                        <m:r>
                          <w:rPr>
                            <w:rFonts w:ascii="Cambria Math" w:eastAsiaTheme="minorEastAsia" w:hAnsi="Cambria Math" w:cs="Times"/>
                            <w:color w:val="000000" w:themeColor="text1"/>
                          </w:rPr>
                          <m:t>S1</m:t>
                        </m:r>
                      </m:e>
                    </m:d>
                    <m:r>
                      <w:rPr>
                        <w:rFonts w:ascii="Cambria Math" w:eastAsiaTheme="minorEastAsia" w:hAnsi="Cambria Math" w:cs="Times"/>
                        <w:color w:val="000000" w:themeColor="text1"/>
                      </w:rPr>
                      <m:t>[S2]</m:t>
                    </m:r>
                  </m:den>
                </m:f>
              </m:oMath>
            </m:oMathPara>
          </w:p>
        </w:tc>
        <w:tc>
          <w:tcPr>
            <w:tcW w:w="993" w:type="dxa"/>
          </w:tcPr>
          <w:p w14:paraId="3053D219" w14:textId="77777777" w:rsidR="00015308" w:rsidRPr="00D94DFE" w:rsidRDefault="00015308" w:rsidP="00CA26C9">
            <w:pPr>
              <w:jc w:val="both"/>
              <w:rPr>
                <w:rFonts w:ascii="Times" w:eastAsia="Calibri" w:hAnsi="Times" w:cs="Times"/>
                <w:color w:val="000000" w:themeColor="text1"/>
              </w:rPr>
            </w:pPr>
          </w:p>
          <w:p w14:paraId="1AAFE0C0" w14:textId="77777777" w:rsidR="00015308" w:rsidRPr="00D94DFE" w:rsidRDefault="00015308" w:rsidP="00CA26C9">
            <w:pPr>
              <w:jc w:val="both"/>
              <w:rPr>
                <w:rFonts w:ascii="Times" w:eastAsia="Calibri" w:hAnsi="Times" w:cs="Times"/>
                <w:color w:val="000000" w:themeColor="text1"/>
              </w:rPr>
            </w:pPr>
            <w:r w:rsidRPr="00D94DFE">
              <w:rPr>
                <w:rFonts w:ascii="Times" w:eastAsia="Calibri" w:hAnsi="Times" w:cs="Times"/>
                <w:color w:val="000000" w:themeColor="text1"/>
              </w:rPr>
              <w:t>(S9)</w:t>
            </w:r>
          </w:p>
        </w:tc>
      </w:tr>
    </w:tbl>
    <w:p w14:paraId="108FF558" w14:textId="77777777" w:rsidR="00015308" w:rsidRPr="00D94DFE" w:rsidRDefault="00015308" w:rsidP="00015308">
      <w:pPr>
        <w:spacing w:line="240" w:lineRule="auto"/>
        <w:jc w:val="both"/>
        <w:rPr>
          <w:rFonts w:ascii="Times" w:hAnsi="Times" w:cs="Times"/>
          <w:lang w:val="en-GB"/>
        </w:rPr>
      </w:pPr>
    </w:p>
    <w:p w14:paraId="7DC3F453" w14:textId="0F61D0D5" w:rsidR="00015308" w:rsidRPr="00D94DFE" w:rsidRDefault="00015308" w:rsidP="00015308">
      <w:pPr>
        <w:spacing w:line="240" w:lineRule="auto"/>
        <w:jc w:val="both"/>
        <w:rPr>
          <w:rFonts w:ascii="Times" w:hAnsi="Times" w:cs="Times"/>
          <w:lang w:val="en-GB"/>
        </w:rPr>
      </w:pPr>
      <w:r w:rsidRPr="00D94DFE">
        <w:rPr>
          <w:rFonts w:ascii="Times" w:hAnsi="Times" w:cs="Times"/>
          <w:lang w:val="en-GB"/>
        </w:rPr>
        <w:t>To give another non-visual comparison we computed the relative goodness of fit for these models for two</w:t>
      </w:r>
      <w:r w:rsidR="004B3CC1" w:rsidRPr="00D94DFE">
        <w:rPr>
          <w:rFonts w:ascii="Times" w:hAnsi="Times" w:cs="Times"/>
          <w:lang w:val="en-GB"/>
        </w:rPr>
        <w:t xml:space="preserve"> </w:t>
      </w:r>
      <w:r w:rsidRPr="00D94DFE">
        <w:rPr>
          <w:rFonts w:ascii="Times" w:hAnsi="Times" w:cs="Times"/>
          <w:lang w:val="en-GB"/>
        </w:rPr>
        <w:t xml:space="preserve">time windows, 0-200 minutes for the training data and 200-300 minutes for the test data. </w:t>
      </w:r>
      <w:r w:rsidRPr="00D94DFE">
        <w:rPr>
          <w:rFonts w:ascii="Times" w:hAnsi="Times" w:cs="Times"/>
          <w:b/>
          <w:bCs/>
          <w:lang w:val="en-GB"/>
        </w:rPr>
        <w:t>Figure S1</w:t>
      </w:r>
      <w:r w:rsidR="00301E52" w:rsidRPr="00D94DFE">
        <w:rPr>
          <w:rFonts w:ascii="Times" w:hAnsi="Times" w:cs="Times"/>
          <w:b/>
          <w:bCs/>
          <w:lang w:val="en-GB"/>
        </w:rPr>
        <w:t>6</w:t>
      </w:r>
      <w:r w:rsidRPr="00D94DFE">
        <w:rPr>
          <w:rFonts w:ascii="Times" w:hAnsi="Times" w:cs="Times"/>
          <w:lang w:val="en-GB"/>
        </w:rPr>
        <w:t xml:space="preserve"> summarizes these results relative to the main model (absolute difference right bar plot, relative difference left bar plot). It indicates that for some experimental windows (denoted by the red box in </w:t>
      </w:r>
      <w:r w:rsidRPr="00D94DFE">
        <w:rPr>
          <w:rFonts w:ascii="Times" w:hAnsi="Times" w:cs="Times"/>
          <w:b/>
          <w:bCs/>
          <w:lang w:val="en-GB"/>
        </w:rPr>
        <w:t>Figure S1</w:t>
      </w:r>
      <w:r w:rsidR="00301E52" w:rsidRPr="00D94DFE">
        <w:rPr>
          <w:rFonts w:ascii="Times" w:hAnsi="Times" w:cs="Times"/>
          <w:b/>
          <w:bCs/>
          <w:lang w:val="en-GB"/>
        </w:rPr>
        <w:t>5</w:t>
      </w:r>
      <w:r w:rsidRPr="00D94DFE">
        <w:rPr>
          <w:rFonts w:ascii="Times" w:hAnsi="Times" w:cs="Times"/>
          <w:lang w:val="en-GB"/>
        </w:rPr>
        <w:t xml:space="preserve">), these models might be better. The full models are uploaded as SBML files and stored in the </w:t>
      </w:r>
      <w:r w:rsidR="00913A84" w:rsidRPr="00D94DFE">
        <w:rPr>
          <w:rFonts w:ascii="Times" w:hAnsi="Times" w:cs="Times"/>
          <w:lang w:val="en-GB"/>
        </w:rPr>
        <w:t>GitHub</w:t>
      </w:r>
      <w:r w:rsidRPr="00D94DFE">
        <w:rPr>
          <w:rFonts w:ascii="Times" w:hAnsi="Times" w:cs="Times"/>
          <w:lang w:val="en-GB"/>
        </w:rPr>
        <w:t xml:space="preserve"> repository.</w:t>
      </w:r>
    </w:p>
    <w:p w14:paraId="4CA2F76D" w14:textId="22FAE57E" w:rsidR="00301E52" w:rsidRPr="00D94DFE" w:rsidRDefault="00301E52" w:rsidP="00015308">
      <w:pPr>
        <w:spacing w:line="240" w:lineRule="auto"/>
        <w:jc w:val="both"/>
        <w:rPr>
          <w:rFonts w:ascii="Times" w:hAnsi="Times" w:cs="Times"/>
          <w:lang w:val="en-GB"/>
        </w:rPr>
      </w:pPr>
    </w:p>
    <w:p w14:paraId="0E42E4E6" w14:textId="77777777" w:rsidR="00301E52" w:rsidRPr="00D94DFE" w:rsidRDefault="00301E52" w:rsidP="00015308">
      <w:pPr>
        <w:spacing w:line="240" w:lineRule="auto"/>
        <w:jc w:val="both"/>
        <w:rPr>
          <w:rFonts w:ascii="Times" w:hAnsi="Times" w:cs="Times"/>
          <w:lang w:val="en-GB"/>
        </w:rPr>
      </w:pPr>
    </w:p>
    <w:p w14:paraId="5A45ED60" w14:textId="77777777" w:rsidR="00D80AA5" w:rsidRPr="00D94DFE" w:rsidRDefault="00015308" w:rsidP="00D80AA5">
      <w:pPr>
        <w:pStyle w:val="Caption"/>
        <w:rPr>
          <w:rFonts w:ascii="Times" w:hAnsi="Times" w:cs="Times"/>
          <w:b/>
          <w:bCs/>
          <w:sz w:val="20"/>
          <w:szCs w:val="20"/>
        </w:rPr>
      </w:pPr>
      <w:bookmarkStart w:id="47" w:name="_Toc184298615"/>
      <w:r w:rsidRPr="00D94DFE">
        <w:rPr>
          <w:rFonts w:ascii="Times" w:hAnsi="Times" w:cs="Times"/>
          <w:noProof/>
          <w:lang w:val="en-GB"/>
        </w:rPr>
        <w:lastRenderedPageBreak/>
        <w:drawing>
          <wp:inline distT="0" distB="0" distL="0" distR="0" wp14:anchorId="1DFE63F6" wp14:editId="06D885F7">
            <wp:extent cx="5939155" cy="4749165"/>
            <wp:effectExtent l="0" t="0" r="4445" b="0"/>
            <wp:docPr id="1519953261" name="Picture 16" descr="A graph of different colored ba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9953261" name="Picture 16" descr="A graph of different colored bars&#10;&#10;Description automatically generated with medium confidence"/>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5939155" cy="4749165"/>
                    </a:xfrm>
                    <a:prstGeom prst="rect">
                      <a:avLst/>
                    </a:prstGeom>
                    <a:noFill/>
                    <a:ln>
                      <a:noFill/>
                    </a:ln>
                  </pic:spPr>
                </pic:pic>
              </a:graphicData>
            </a:graphic>
          </wp:inline>
        </w:drawing>
      </w:r>
      <w:r w:rsidRPr="00D94DFE">
        <w:rPr>
          <w:rFonts w:ascii="Times" w:hAnsi="Times" w:cs="Times"/>
          <w:b/>
          <w:bCs/>
          <w:color w:val="156082" w:themeColor="accent1"/>
          <w:sz w:val="20"/>
          <w:szCs w:val="20"/>
          <w:lang w:val="en-GB"/>
        </w:rPr>
        <w:br/>
      </w:r>
    </w:p>
    <w:p w14:paraId="31A8C55A" w14:textId="47BD69FB" w:rsidR="00015308" w:rsidRPr="00D94DFE" w:rsidRDefault="00D80AA5" w:rsidP="50B1D574">
      <w:pPr>
        <w:pStyle w:val="Caption"/>
        <w:jc w:val="both"/>
        <w:rPr>
          <w:rFonts w:ascii="Times" w:hAnsi="Times" w:cs="Times"/>
          <w:color w:val="000000" w:themeColor="text1"/>
          <w:sz w:val="22"/>
          <w:szCs w:val="22"/>
          <w:lang w:val="en-GB"/>
        </w:rPr>
      </w:pPr>
      <w:bookmarkStart w:id="48" w:name="_Toc184298717"/>
      <w:r w:rsidRPr="00D94DFE">
        <w:rPr>
          <w:rFonts w:ascii="Times" w:hAnsi="Times" w:cs="Times"/>
          <w:b/>
          <w:bCs/>
          <w:sz w:val="22"/>
          <w:szCs w:val="22"/>
        </w:rPr>
        <w:t>Figure S</w:t>
      </w:r>
      <w:r w:rsidRPr="00D94DFE">
        <w:rPr>
          <w:rFonts w:ascii="Times" w:hAnsi="Times" w:cs="Times"/>
          <w:b/>
          <w:bCs/>
          <w:sz w:val="22"/>
          <w:szCs w:val="22"/>
        </w:rPr>
        <w:fldChar w:fldCharType="begin"/>
      </w:r>
      <w:r w:rsidRPr="00D94DFE">
        <w:rPr>
          <w:rFonts w:ascii="Times" w:hAnsi="Times" w:cs="Times"/>
          <w:b/>
          <w:bCs/>
          <w:sz w:val="22"/>
          <w:szCs w:val="22"/>
        </w:rPr>
        <w:instrText xml:space="preserve"> SEQ Figure_S \* ARABIC </w:instrText>
      </w:r>
      <w:r w:rsidRPr="00D94DFE">
        <w:rPr>
          <w:rFonts w:ascii="Times" w:hAnsi="Times" w:cs="Times"/>
          <w:b/>
          <w:bCs/>
          <w:sz w:val="22"/>
          <w:szCs w:val="22"/>
        </w:rPr>
        <w:fldChar w:fldCharType="separate"/>
      </w:r>
      <w:r w:rsidR="00986312" w:rsidRPr="00D94DFE">
        <w:rPr>
          <w:rFonts w:ascii="Times" w:hAnsi="Times" w:cs="Times"/>
          <w:b/>
          <w:bCs/>
          <w:noProof/>
          <w:sz w:val="22"/>
          <w:szCs w:val="22"/>
        </w:rPr>
        <w:t>16</w:t>
      </w:r>
      <w:r w:rsidRPr="00D94DFE">
        <w:rPr>
          <w:rFonts w:ascii="Times" w:hAnsi="Times" w:cs="Times"/>
          <w:b/>
          <w:bCs/>
          <w:sz w:val="22"/>
          <w:szCs w:val="22"/>
        </w:rPr>
        <w:fldChar w:fldCharType="end"/>
      </w:r>
      <w:r w:rsidR="00015308" w:rsidRPr="00D94DFE">
        <w:rPr>
          <w:rFonts w:ascii="Times" w:hAnsi="Times" w:cs="Times"/>
          <w:color w:val="000000" w:themeColor="text1"/>
          <w:sz w:val="22"/>
          <w:szCs w:val="22"/>
          <w:lang w:val="en-GB"/>
        </w:rPr>
        <w:t>. Shows a quantitative analysis of the model prediction with respect to the data. We calculated the least squared errors and plotted as a bar chart (relative and absolute, left and right bar plot respectively) for the time window 0-200 minutes in the training dataset and 200-300 minutes in the test dataset. The model with an activation term concerns the activation of PRPPS by G6P (multiplying the numerator by (1 + [act]/ka)</w:t>
      </w:r>
      <w:r w:rsidR="00015308" w:rsidRPr="00D94DFE">
        <w:rPr>
          <w:rFonts w:ascii="Times" w:hAnsi="Times" w:cs="Times"/>
          <w:color w:val="000000" w:themeColor="text1"/>
          <w:sz w:val="22"/>
          <w:szCs w:val="22"/>
          <w:vertAlign w:val="superscript"/>
          <w:lang w:val="en-GB"/>
        </w:rPr>
        <w:t>n</w:t>
      </w:r>
      <w:r w:rsidR="00015308" w:rsidRPr="00D94DFE">
        <w:rPr>
          <w:rFonts w:ascii="Times" w:hAnsi="Times" w:cs="Times"/>
          <w:color w:val="000000" w:themeColor="text1"/>
          <w:sz w:val="22"/>
          <w:szCs w:val="22"/>
          <w:lang w:val="en-GB"/>
        </w:rPr>
        <w:t>. For both the first and second model all enzymes are inhibited (or can be) by their own products. The reverse equilibrium random model simply changes the mechanics from ordered to random (adding 2 additional parameters per flux term). Though there are additional degrees of freedom for the last model it does not improve the fit. Overall, this analysis highlights the notion that models on average perform similar but differ in their capacity to map specific regions of the dynamic landscape.</w:t>
      </w:r>
      <w:bookmarkEnd w:id="47"/>
      <w:bookmarkEnd w:id="48"/>
    </w:p>
    <w:p w14:paraId="32A7EC8E" w14:textId="26CEF2DF" w:rsidR="00015308" w:rsidRPr="00D94DFE" w:rsidRDefault="00C44E1B" w:rsidP="00F737A8">
      <w:pPr>
        <w:pStyle w:val="Heading2"/>
        <w:rPr>
          <w:rFonts w:ascii="Times" w:hAnsi="Times" w:cs="Times"/>
          <w:b/>
          <w:bCs/>
          <w:color w:val="auto"/>
          <w:sz w:val="28"/>
          <w:szCs w:val="28"/>
          <w:lang w:val="en-GB"/>
        </w:rPr>
      </w:pPr>
      <w:bookmarkStart w:id="49" w:name="_Toc185260108"/>
      <w:r w:rsidRPr="00D94DFE">
        <w:rPr>
          <w:rFonts w:ascii="Times" w:hAnsi="Times" w:cs="Times"/>
          <w:b/>
          <w:bCs/>
          <w:color w:val="auto"/>
          <w:sz w:val="28"/>
          <w:szCs w:val="28"/>
          <w:lang w:val="en-GB"/>
        </w:rPr>
        <w:t xml:space="preserve">3.4 </w:t>
      </w:r>
      <w:r w:rsidR="00F737A8" w:rsidRPr="00D94DFE">
        <w:rPr>
          <w:rFonts w:ascii="Times" w:hAnsi="Times" w:cs="Times"/>
          <w:b/>
          <w:bCs/>
          <w:color w:val="auto"/>
          <w:sz w:val="28"/>
          <w:szCs w:val="28"/>
          <w:lang w:val="en-GB"/>
        </w:rPr>
        <w:t>A</w:t>
      </w:r>
      <w:r w:rsidRPr="00D94DFE">
        <w:rPr>
          <w:rFonts w:ascii="Times" w:hAnsi="Times" w:cs="Times"/>
          <w:b/>
          <w:bCs/>
          <w:color w:val="auto"/>
          <w:sz w:val="28"/>
          <w:szCs w:val="28"/>
          <w:lang w:val="en-GB"/>
        </w:rPr>
        <w:t>pplication of the model to unlock higher yields in batch</w:t>
      </w:r>
      <w:r w:rsidR="007F0DD6" w:rsidRPr="00D94DFE">
        <w:rPr>
          <w:rFonts w:ascii="Times" w:hAnsi="Times" w:cs="Times"/>
          <w:b/>
          <w:bCs/>
          <w:sz w:val="28"/>
          <w:szCs w:val="28"/>
          <w:lang w:val="en-GB"/>
        </w:rPr>
        <w:t>.</w:t>
      </w:r>
      <w:bookmarkEnd w:id="49"/>
    </w:p>
    <w:p w14:paraId="24B3C9BB" w14:textId="315D32B9" w:rsidR="00C44E1B" w:rsidRPr="00D94DFE" w:rsidRDefault="00C44E1B" w:rsidP="00015308">
      <w:pPr>
        <w:spacing w:line="240" w:lineRule="auto"/>
        <w:jc w:val="both"/>
        <w:rPr>
          <w:rFonts w:ascii="Times" w:hAnsi="Times" w:cs="Times"/>
          <w:lang w:val="en-GB"/>
        </w:rPr>
      </w:pPr>
      <w:r w:rsidRPr="00D94DFE">
        <w:rPr>
          <w:rFonts w:ascii="Times" w:hAnsi="Times" w:cs="Times"/>
          <w:lang w:val="en-GB"/>
        </w:rPr>
        <w:t>Here we report the conditions of the final experiments and some additional controls namely the prevalence (or lack thereof) of ATP hydrolysis in buffer. This ensures the observed yield increases can be attributed to the time-dependent inputs as designed by the models</w:t>
      </w:r>
      <w:r w:rsidRPr="00D94DFE">
        <w:rPr>
          <w:rFonts w:ascii="Times" w:hAnsi="Times" w:cs="Times"/>
          <w:b/>
          <w:bCs/>
          <w:lang w:val="en-GB"/>
        </w:rPr>
        <w:t>. Figure S1</w:t>
      </w:r>
      <w:r w:rsidR="00301E52" w:rsidRPr="00D94DFE">
        <w:rPr>
          <w:rFonts w:ascii="Times" w:hAnsi="Times" w:cs="Times"/>
          <w:b/>
          <w:bCs/>
          <w:lang w:val="en-GB"/>
        </w:rPr>
        <w:t>7</w:t>
      </w:r>
      <w:r w:rsidRPr="00D94DFE">
        <w:rPr>
          <w:rFonts w:ascii="Times" w:hAnsi="Times" w:cs="Times"/>
          <w:lang w:val="en-GB"/>
        </w:rPr>
        <w:t xml:space="preserve"> shows the concentrations of ATP in presence of all 5 enzymes (</w:t>
      </w:r>
      <w:r w:rsidR="005832F5" w:rsidRPr="00D94DFE">
        <w:rPr>
          <w:rFonts w:ascii="Times" w:hAnsi="Times" w:cs="Times"/>
          <w:lang w:val="en-GB"/>
        </w:rPr>
        <w:t>blue) and</w:t>
      </w:r>
      <w:r w:rsidRPr="00D94DFE">
        <w:rPr>
          <w:rFonts w:ascii="Times" w:hAnsi="Times" w:cs="Times"/>
          <w:lang w:val="en-GB"/>
        </w:rPr>
        <w:t xml:space="preserve"> in the absence of enzymes (</w:t>
      </w:r>
      <w:r w:rsidR="005832F5" w:rsidRPr="00D94DFE">
        <w:rPr>
          <w:rFonts w:ascii="Times" w:hAnsi="Times" w:cs="Times"/>
          <w:lang w:val="en-GB"/>
        </w:rPr>
        <w:t>orange</w:t>
      </w:r>
      <w:r w:rsidRPr="00D94DFE">
        <w:rPr>
          <w:rFonts w:ascii="Times" w:hAnsi="Times" w:cs="Times"/>
          <w:lang w:val="en-GB"/>
        </w:rPr>
        <w:t>). We note that the spontaneous hydrolysis of ATP is negligible over the course of the experi</w:t>
      </w:r>
      <w:r w:rsidR="00464991" w:rsidRPr="00D94DFE">
        <w:rPr>
          <w:rFonts w:ascii="Times" w:hAnsi="Times" w:cs="Times"/>
          <w:lang w:val="en-GB"/>
        </w:rPr>
        <w:t>ment.</w:t>
      </w:r>
      <w:r w:rsidR="00C03F9D" w:rsidRPr="00D94DFE">
        <w:rPr>
          <w:rFonts w:ascii="Times" w:hAnsi="Times" w:cs="Times"/>
          <w:lang w:val="en-GB"/>
        </w:rPr>
        <w:t xml:space="preserve"> </w:t>
      </w:r>
      <w:r w:rsidR="00913A84" w:rsidRPr="00D94DFE">
        <w:rPr>
          <w:rFonts w:ascii="Times" w:hAnsi="Times" w:cs="Times"/>
          <w:lang w:val="en-GB"/>
        </w:rPr>
        <w:t xml:space="preserve">Notwithstanding that the effect of any spontaneous hydrolysis would very likely mean that the ratio between the control and optimized batch experiment shrinks since there is a base ‘production’ term for AMP which lowers the relative fold change difference. This would render the optimized batch experiments less effective. In total we optimized 100 </w:t>
      </w:r>
      <w:r w:rsidR="00913A84" w:rsidRPr="00D94DFE">
        <w:rPr>
          <w:rFonts w:ascii="Times" w:hAnsi="Times" w:cs="Times"/>
          <w:lang w:val="en-GB"/>
        </w:rPr>
        <w:lastRenderedPageBreak/>
        <w:t>time dependent batch experiments and selected 3 with different stock concentrations, we manually verified with the other trained models (</w:t>
      </w:r>
      <w:r w:rsidR="00913A84" w:rsidRPr="00D94DFE">
        <w:rPr>
          <w:rFonts w:ascii="Times" w:hAnsi="Times" w:cs="Times"/>
          <w:b/>
          <w:bCs/>
          <w:lang w:val="en-GB"/>
        </w:rPr>
        <w:t>Figure S15</w:t>
      </w:r>
      <w:r w:rsidR="00913A84" w:rsidRPr="00D94DFE">
        <w:rPr>
          <w:rFonts w:ascii="Times" w:hAnsi="Times" w:cs="Times"/>
          <w:lang w:val="en-GB"/>
        </w:rPr>
        <w:t>) if a similar difference between optimized and control experiment occurs.</w:t>
      </w:r>
      <w:r w:rsidR="00AC737B" w:rsidRPr="00D94DFE">
        <w:rPr>
          <w:rFonts w:ascii="Times" w:hAnsi="Times" w:cs="Times"/>
          <w:lang w:val="en-GB"/>
        </w:rPr>
        <w:t xml:space="preserve"> The input profile of the batch experiments chosen can be found in the Source Data.</w:t>
      </w:r>
    </w:p>
    <w:p w14:paraId="10CF973B" w14:textId="3642C376" w:rsidR="00141D60" w:rsidRPr="00D94DFE" w:rsidRDefault="006D5A72" w:rsidP="50B1D574">
      <w:pPr>
        <w:pStyle w:val="Caption"/>
        <w:jc w:val="center"/>
        <w:rPr>
          <w:rFonts w:ascii="Times" w:hAnsi="Times" w:cs="Times"/>
          <w:b/>
          <w:bCs/>
          <w:sz w:val="20"/>
          <w:szCs w:val="20"/>
        </w:rPr>
      </w:pPr>
      <w:bookmarkStart w:id="50" w:name="_Toc184298616"/>
      <w:bookmarkStart w:id="51" w:name="_Toc184298718"/>
      <w:r w:rsidRPr="00D94DFE">
        <w:rPr>
          <w:noProof/>
        </w:rPr>
        <w:drawing>
          <wp:inline distT="0" distB="0" distL="0" distR="0" wp14:anchorId="53D4B033" wp14:editId="27F39717">
            <wp:extent cx="2438400" cy="24765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pic:nvPicPr>
                  <pic:blipFill>
                    <a:blip r:embed="rId30">
                      <a:extLst>
                        <a:ext uri="{28A0092B-C50C-407E-A947-70E740481C1C}">
                          <a14:useLocalDpi xmlns:a14="http://schemas.microsoft.com/office/drawing/2010/main" val="0"/>
                        </a:ext>
                      </a:extLst>
                    </a:blip>
                    <a:stretch>
                      <a:fillRect/>
                    </a:stretch>
                  </pic:blipFill>
                  <pic:spPr>
                    <a:xfrm>
                      <a:off x="0" y="0"/>
                      <a:ext cx="2438400" cy="2476500"/>
                    </a:xfrm>
                    <a:prstGeom prst="rect">
                      <a:avLst/>
                    </a:prstGeom>
                  </pic:spPr>
                </pic:pic>
              </a:graphicData>
            </a:graphic>
          </wp:inline>
        </w:drawing>
      </w:r>
    </w:p>
    <w:p w14:paraId="14E552F8" w14:textId="0EA01768" w:rsidR="00C44E1B" w:rsidRPr="00D94DFE" w:rsidRDefault="00D80AA5" w:rsidP="0023743C">
      <w:pPr>
        <w:pStyle w:val="Caption"/>
        <w:jc w:val="both"/>
        <w:rPr>
          <w:rFonts w:ascii="Times" w:eastAsia="Calibri" w:hAnsi="Times" w:cs="Times"/>
          <w:i w:val="0"/>
          <w:iCs w:val="0"/>
          <w:color w:val="auto"/>
          <w:sz w:val="22"/>
          <w:szCs w:val="22"/>
        </w:rPr>
      </w:pPr>
      <w:r w:rsidRPr="00D94DFE">
        <w:rPr>
          <w:rFonts w:ascii="Times" w:hAnsi="Times" w:cs="Times"/>
          <w:b/>
          <w:bCs/>
          <w:sz w:val="22"/>
          <w:szCs w:val="22"/>
        </w:rPr>
        <w:t>Figure S</w:t>
      </w:r>
      <w:r w:rsidRPr="00D94DFE">
        <w:rPr>
          <w:rFonts w:ascii="Times" w:hAnsi="Times" w:cs="Times"/>
          <w:b/>
          <w:bCs/>
          <w:sz w:val="22"/>
          <w:szCs w:val="22"/>
        </w:rPr>
        <w:fldChar w:fldCharType="begin"/>
      </w:r>
      <w:r w:rsidRPr="00D94DFE">
        <w:rPr>
          <w:rFonts w:ascii="Times" w:hAnsi="Times" w:cs="Times"/>
          <w:b/>
          <w:bCs/>
          <w:sz w:val="22"/>
          <w:szCs w:val="22"/>
        </w:rPr>
        <w:instrText xml:space="preserve"> SEQ Figure_S \* ARABIC </w:instrText>
      </w:r>
      <w:r w:rsidRPr="00D94DFE">
        <w:rPr>
          <w:rFonts w:ascii="Times" w:hAnsi="Times" w:cs="Times"/>
          <w:b/>
          <w:bCs/>
          <w:sz w:val="22"/>
          <w:szCs w:val="22"/>
        </w:rPr>
        <w:fldChar w:fldCharType="separate"/>
      </w:r>
      <w:r w:rsidR="00986312" w:rsidRPr="00D94DFE">
        <w:rPr>
          <w:rFonts w:ascii="Times" w:hAnsi="Times" w:cs="Times"/>
          <w:b/>
          <w:bCs/>
          <w:noProof/>
          <w:sz w:val="22"/>
          <w:szCs w:val="22"/>
        </w:rPr>
        <w:t>17</w:t>
      </w:r>
      <w:r w:rsidRPr="00D94DFE">
        <w:rPr>
          <w:rFonts w:ascii="Times" w:hAnsi="Times" w:cs="Times"/>
          <w:b/>
          <w:bCs/>
          <w:sz w:val="22"/>
          <w:szCs w:val="22"/>
        </w:rPr>
        <w:fldChar w:fldCharType="end"/>
      </w:r>
      <w:r w:rsidRPr="00D94DFE">
        <w:rPr>
          <w:rFonts w:ascii="Times" w:eastAsia="Calibri" w:hAnsi="Times" w:cs="Times"/>
          <w:b/>
          <w:bCs/>
          <w:i w:val="0"/>
          <w:iCs w:val="0"/>
          <w:color w:val="auto"/>
          <w:sz w:val="22"/>
          <w:szCs w:val="22"/>
        </w:rPr>
        <w:t>.</w:t>
      </w:r>
      <w:r w:rsidR="00C44E1B" w:rsidRPr="00D94DFE">
        <w:rPr>
          <w:rFonts w:ascii="Times" w:eastAsia="Calibri" w:hAnsi="Times" w:cs="Times"/>
          <w:i w:val="0"/>
          <w:iCs w:val="0"/>
          <w:color w:val="auto"/>
          <w:sz w:val="22"/>
          <w:szCs w:val="22"/>
        </w:rPr>
        <w:t xml:space="preserve"> </w:t>
      </w:r>
      <w:r w:rsidR="00C44E1B" w:rsidRPr="00D94DFE">
        <w:rPr>
          <w:rFonts w:ascii="Times" w:eastAsia="Calibri" w:hAnsi="Times" w:cs="Times"/>
          <w:color w:val="auto"/>
          <w:sz w:val="22"/>
          <w:szCs w:val="22"/>
        </w:rPr>
        <w:t>ATP hydrolysis to ADP and AMP over time at 30 °C while shaking: in present of all five PPP enzymes: HK, G6PDH, 6PGDH, PRI and PRPPS</w:t>
      </w:r>
      <w:r w:rsidR="002A0A24" w:rsidRPr="00D94DFE">
        <w:rPr>
          <w:rFonts w:ascii="Times" w:eastAsia="Calibri" w:hAnsi="Times" w:cs="Times"/>
          <w:color w:val="auto"/>
          <w:sz w:val="22"/>
          <w:szCs w:val="22"/>
        </w:rPr>
        <w:t xml:space="preserve"> (blue) and </w:t>
      </w:r>
      <w:r w:rsidR="00C44E1B" w:rsidRPr="00D94DFE">
        <w:rPr>
          <w:rFonts w:ascii="Times" w:eastAsia="Calibri" w:hAnsi="Times" w:cs="Times"/>
          <w:color w:val="auto"/>
          <w:sz w:val="22"/>
          <w:szCs w:val="22"/>
        </w:rPr>
        <w:t>in absence of PPP enzymes</w:t>
      </w:r>
      <w:r w:rsidR="002A0A24" w:rsidRPr="00D94DFE">
        <w:rPr>
          <w:rFonts w:ascii="Times" w:eastAsia="Calibri" w:hAnsi="Times" w:cs="Times"/>
          <w:color w:val="auto"/>
          <w:sz w:val="22"/>
          <w:szCs w:val="22"/>
        </w:rPr>
        <w:t xml:space="preserve"> (orange).</w:t>
      </w:r>
      <w:bookmarkEnd w:id="50"/>
      <w:bookmarkEnd w:id="51"/>
    </w:p>
    <w:p w14:paraId="3CACAE04" w14:textId="77777777" w:rsidR="00C44E1B" w:rsidRPr="00D94DFE" w:rsidRDefault="00C44E1B" w:rsidP="00C44E1B">
      <w:pPr>
        <w:jc w:val="both"/>
        <w:rPr>
          <w:rFonts w:ascii="Times" w:eastAsia="Calibri" w:hAnsi="Times" w:cs="Times"/>
          <w:b/>
          <w:bCs/>
        </w:rPr>
      </w:pPr>
      <w:r w:rsidRPr="00D94DFE">
        <w:rPr>
          <w:rFonts w:ascii="Times" w:eastAsia="Calibri" w:hAnsi="Times" w:cs="Times"/>
          <w:b/>
          <w:bCs/>
        </w:rPr>
        <w:t>Control vs optimized exp in batch description</w:t>
      </w:r>
    </w:p>
    <w:p w14:paraId="5CB07B1A" w14:textId="2DD35BD0" w:rsidR="00C44E1B" w:rsidRPr="00D94DFE" w:rsidRDefault="00C44E1B" w:rsidP="00C44E1B">
      <w:pPr>
        <w:jc w:val="both"/>
        <w:rPr>
          <w:rFonts w:ascii="Times" w:eastAsia="Calibri" w:hAnsi="Times" w:cs="Times"/>
        </w:rPr>
      </w:pPr>
      <w:r w:rsidRPr="00D94DFE">
        <w:rPr>
          <w:rFonts w:ascii="Times" w:eastAsia="Calibri" w:hAnsi="Times" w:cs="Times"/>
        </w:rPr>
        <w:t xml:space="preserve">Optimized time-dependent input experiments and control experiments were performed in batch conditions as described </w:t>
      </w:r>
      <w:r w:rsidRPr="00D94DFE">
        <w:rPr>
          <w:rFonts w:ascii="Times" w:eastAsia="Calibri" w:hAnsi="Times" w:cs="Times"/>
          <w:b/>
          <w:bCs/>
        </w:rPr>
        <w:t>in Supporting information 1.1</w:t>
      </w:r>
      <w:r w:rsidRPr="00D94DFE">
        <w:rPr>
          <w:rFonts w:ascii="Times" w:eastAsia="Calibri" w:hAnsi="Times" w:cs="Times"/>
        </w:rPr>
        <w:t xml:space="preserve"> except that in control experiments all inputs were added at t=0, while in optimized experiments inputs were added at specific times and volumes as shown in </w:t>
      </w:r>
      <w:r w:rsidRPr="00D94DFE">
        <w:rPr>
          <w:rFonts w:ascii="Times" w:eastAsia="Calibri" w:hAnsi="Times" w:cs="Times"/>
          <w:b/>
          <w:bCs/>
        </w:rPr>
        <w:t xml:space="preserve">Figure </w:t>
      </w:r>
      <w:r w:rsidR="00A9594C" w:rsidRPr="00D94DFE">
        <w:rPr>
          <w:rFonts w:ascii="Times" w:eastAsia="Calibri" w:hAnsi="Times" w:cs="Times"/>
          <w:b/>
          <w:bCs/>
        </w:rPr>
        <w:t>4</w:t>
      </w:r>
      <w:r w:rsidRPr="00D94DFE">
        <w:rPr>
          <w:rFonts w:ascii="Times" w:eastAsia="Calibri" w:hAnsi="Times" w:cs="Times"/>
          <w:b/>
          <w:bCs/>
        </w:rPr>
        <w:t>a</w:t>
      </w:r>
      <w:r w:rsidRPr="00D94DFE">
        <w:rPr>
          <w:rFonts w:ascii="Times" w:eastAsia="Calibri" w:hAnsi="Times" w:cs="Times"/>
        </w:rPr>
        <w:t xml:space="preserve"> of the main text. Enzyme and substrate stock concentrations are shown in </w:t>
      </w:r>
      <w:r w:rsidRPr="00D94DFE">
        <w:rPr>
          <w:rFonts w:ascii="Times" w:eastAsia="Calibri" w:hAnsi="Times" w:cs="Times"/>
          <w:b/>
          <w:bCs/>
        </w:rPr>
        <w:t>Table S4</w:t>
      </w:r>
      <w:r w:rsidR="00B84895" w:rsidRPr="00D94DFE">
        <w:rPr>
          <w:rFonts w:ascii="Times" w:eastAsia="Calibri" w:hAnsi="Times" w:cs="Times"/>
        </w:rPr>
        <w:t xml:space="preserve">. </w:t>
      </w:r>
      <w:r w:rsidRPr="00D94DFE">
        <w:rPr>
          <w:rFonts w:ascii="Times" w:eastAsia="Calibri" w:hAnsi="Times" w:cs="Times"/>
        </w:rPr>
        <w:t xml:space="preserve">At 120 and 150 min reaction time points samples from control and optimized reaction tubes were taken, quenched and measured as described in </w:t>
      </w:r>
      <w:r w:rsidRPr="00D94DFE">
        <w:rPr>
          <w:rFonts w:ascii="Times" w:eastAsia="Calibri" w:hAnsi="Times" w:cs="Times"/>
          <w:b/>
          <w:bCs/>
        </w:rPr>
        <w:t>Supporting information 1.4.</w:t>
      </w:r>
      <w:r w:rsidR="00B84895" w:rsidRPr="00D94DFE">
        <w:rPr>
          <w:rFonts w:ascii="Times" w:eastAsia="Calibri" w:hAnsi="Times" w:cs="Times"/>
          <w:b/>
          <w:bCs/>
        </w:rPr>
        <w:t xml:space="preserve"> </w:t>
      </w:r>
      <w:r w:rsidR="00B84895" w:rsidRPr="00D94DFE">
        <w:rPr>
          <w:rFonts w:ascii="Times" w:eastAsia="Calibri" w:hAnsi="Times" w:cs="Times"/>
        </w:rPr>
        <w:t xml:space="preserve">Calibration curve for AMP is shown in </w:t>
      </w:r>
      <w:r w:rsidR="00B84895" w:rsidRPr="00D94DFE">
        <w:rPr>
          <w:rFonts w:ascii="Times" w:eastAsia="Calibri" w:hAnsi="Times" w:cs="Times"/>
          <w:b/>
          <w:bCs/>
        </w:rPr>
        <w:t>Figure S18</w:t>
      </w:r>
      <w:r w:rsidR="00B84895" w:rsidRPr="00D94DFE">
        <w:rPr>
          <w:rFonts w:ascii="Times" w:eastAsia="Calibri" w:hAnsi="Times" w:cs="Times"/>
        </w:rPr>
        <w:t>.</w:t>
      </w:r>
    </w:p>
    <w:p w14:paraId="796F82E3" w14:textId="140105AC" w:rsidR="00C44E1B" w:rsidRPr="00D94DFE" w:rsidRDefault="00D80AA5" w:rsidP="00D80AA5">
      <w:pPr>
        <w:pStyle w:val="Caption"/>
        <w:rPr>
          <w:rFonts w:ascii="Times" w:eastAsia="Calibri" w:hAnsi="Times" w:cs="Times"/>
          <w:color w:val="auto"/>
          <w:sz w:val="22"/>
          <w:szCs w:val="22"/>
        </w:rPr>
      </w:pPr>
      <w:bookmarkStart w:id="52" w:name="_Toc184298938"/>
      <w:r w:rsidRPr="00D94DFE">
        <w:rPr>
          <w:rFonts w:ascii="Times" w:hAnsi="Times" w:cs="Times"/>
          <w:b/>
          <w:bCs/>
          <w:sz w:val="22"/>
          <w:szCs w:val="22"/>
        </w:rPr>
        <w:t>Table S</w:t>
      </w:r>
      <w:r w:rsidRPr="00D94DFE">
        <w:rPr>
          <w:rFonts w:ascii="Times" w:hAnsi="Times" w:cs="Times"/>
          <w:b/>
          <w:bCs/>
          <w:sz w:val="22"/>
          <w:szCs w:val="22"/>
        </w:rPr>
        <w:fldChar w:fldCharType="begin"/>
      </w:r>
      <w:r w:rsidRPr="00D94DFE">
        <w:rPr>
          <w:rFonts w:ascii="Times" w:hAnsi="Times" w:cs="Times"/>
          <w:b/>
          <w:bCs/>
          <w:sz w:val="22"/>
          <w:szCs w:val="22"/>
        </w:rPr>
        <w:instrText xml:space="preserve"> SEQ Table_S \* ARABIC </w:instrText>
      </w:r>
      <w:r w:rsidRPr="00D94DFE">
        <w:rPr>
          <w:rFonts w:ascii="Times" w:hAnsi="Times" w:cs="Times"/>
          <w:b/>
          <w:bCs/>
          <w:sz w:val="22"/>
          <w:szCs w:val="22"/>
        </w:rPr>
        <w:fldChar w:fldCharType="separate"/>
      </w:r>
      <w:r w:rsidR="00986312" w:rsidRPr="00D94DFE">
        <w:rPr>
          <w:rFonts w:ascii="Times" w:hAnsi="Times" w:cs="Times"/>
          <w:b/>
          <w:bCs/>
          <w:noProof/>
          <w:sz w:val="22"/>
          <w:szCs w:val="22"/>
        </w:rPr>
        <w:t>4</w:t>
      </w:r>
      <w:r w:rsidRPr="00D94DFE">
        <w:rPr>
          <w:rFonts w:ascii="Times" w:hAnsi="Times" w:cs="Times"/>
          <w:b/>
          <w:bCs/>
          <w:sz w:val="22"/>
          <w:szCs w:val="22"/>
        </w:rPr>
        <w:fldChar w:fldCharType="end"/>
      </w:r>
      <w:r w:rsidRPr="00D94DFE">
        <w:rPr>
          <w:rFonts w:ascii="Times" w:hAnsi="Times" w:cs="Times"/>
          <w:b/>
          <w:bCs/>
          <w:sz w:val="22"/>
          <w:szCs w:val="22"/>
        </w:rPr>
        <w:t>.</w:t>
      </w:r>
      <w:r w:rsidRPr="00D94DFE">
        <w:rPr>
          <w:rFonts w:ascii="Times" w:hAnsi="Times" w:cs="Times"/>
          <w:sz w:val="22"/>
          <w:szCs w:val="22"/>
        </w:rPr>
        <w:t xml:space="preserve"> </w:t>
      </w:r>
      <w:r w:rsidR="00C44E1B" w:rsidRPr="00D94DFE">
        <w:rPr>
          <w:rFonts w:ascii="Times" w:eastAsia="Calibri" w:hAnsi="Times" w:cs="Times"/>
          <w:color w:val="auto"/>
          <w:sz w:val="22"/>
          <w:szCs w:val="22"/>
        </w:rPr>
        <w:t>Overview of the stock concentrations for time-dependent experiments, the relative enzyme concentration is in comparison to Iteration 2 experiment for OED experiment (</w:t>
      </w:r>
      <w:r w:rsidR="00C44E1B" w:rsidRPr="00D94DFE">
        <w:rPr>
          <w:rFonts w:ascii="Times" w:eastAsia="Calibri" w:hAnsi="Times" w:cs="Times"/>
          <w:b/>
          <w:bCs/>
          <w:color w:val="auto"/>
          <w:sz w:val="22"/>
          <w:szCs w:val="22"/>
        </w:rPr>
        <w:t>Table S3</w:t>
      </w:r>
      <w:r w:rsidR="00C44E1B" w:rsidRPr="00D94DFE">
        <w:rPr>
          <w:rFonts w:ascii="Times" w:eastAsia="Calibri" w:hAnsi="Times" w:cs="Times"/>
          <w:color w:val="auto"/>
          <w:sz w:val="22"/>
          <w:szCs w:val="22"/>
        </w:rPr>
        <w:t>).</w:t>
      </w:r>
      <w:bookmarkEnd w:id="52"/>
    </w:p>
    <w:tbl>
      <w:tblPr>
        <w:tblW w:w="9308" w:type="dxa"/>
        <w:tblLook w:val="04A0" w:firstRow="1" w:lastRow="0" w:firstColumn="1" w:lastColumn="0" w:noHBand="0" w:noVBand="1"/>
      </w:tblPr>
      <w:tblGrid>
        <w:gridCol w:w="1527"/>
        <w:gridCol w:w="1323"/>
        <w:gridCol w:w="1338"/>
        <w:gridCol w:w="1484"/>
        <w:gridCol w:w="1396"/>
        <w:gridCol w:w="2240"/>
      </w:tblGrid>
      <w:tr w:rsidR="002A0A24" w:rsidRPr="00D94DFE" w14:paraId="03FA26AD" w14:textId="77777777" w:rsidTr="50B1D574">
        <w:trPr>
          <w:trHeight w:val="300"/>
        </w:trPr>
        <w:tc>
          <w:tcPr>
            <w:tcW w:w="1527" w:type="dxa"/>
            <w:tcBorders>
              <w:bottom w:val="single" w:sz="4" w:space="0" w:color="auto"/>
            </w:tcBorders>
            <w:shd w:val="clear" w:color="auto" w:fill="auto"/>
            <w:noWrap/>
            <w:vAlign w:val="center"/>
            <w:hideMark/>
          </w:tcPr>
          <w:p w14:paraId="45FD34A0" w14:textId="77777777" w:rsidR="002A0A24" w:rsidRPr="00D94DFE" w:rsidRDefault="002A0A24" w:rsidP="00C44E1B">
            <w:pPr>
              <w:spacing w:after="0" w:line="240" w:lineRule="auto"/>
              <w:jc w:val="center"/>
              <w:rPr>
                <w:rFonts w:ascii="Times" w:eastAsia="Times New Roman" w:hAnsi="Times" w:cs="Times"/>
                <w:b/>
                <w:bCs/>
              </w:rPr>
            </w:pPr>
            <w:r w:rsidRPr="00D94DFE">
              <w:rPr>
                <w:rFonts w:ascii="Times" w:eastAsia="Times New Roman" w:hAnsi="Times" w:cs="Times"/>
                <w:b/>
                <w:bCs/>
              </w:rPr>
              <w:t>Experiment number</w:t>
            </w:r>
          </w:p>
        </w:tc>
        <w:tc>
          <w:tcPr>
            <w:tcW w:w="1323" w:type="dxa"/>
            <w:tcBorders>
              <w:bottom w:val="single" w:sz="4" w:space="0" w:color="auto"/>
            </w:tcBorders>
            <w:shd w:val="clear" w:color="auto" w:fill="auto"/>
            <w:noWrap/>
            <w:vAlign w:val="center"/>
            <w:hideMark/>
          </w:tcPr>
          <w:p w14:paraId="1DD8C933" w14:textId="77777777" w:rsidR="002A0A24" w:rsidRPr="00D94DFE" w:rsidRDefault="002A0A24" w:rsidP="00C44E1B">
            <w:pPr>
              <w:spacing w:after="0" w:line="240" w:lineRule="auto"/>
              <w:jc w:val="center"/>
              <w:rPr>
                <w:rFonts w:ascii="Times" w:eastAsia="Times New Roman" w:hAnsi="Times" w:cs="Times"/>
                <w:b/>
                <w:bCs/>
              </w:rPr>
            </w:pPr>
            <w:r w:rsidRPr="00D94DFE">
              <w:rPr>
                <w:rFonts w:ascii="Times" w:eastAsia="Times New Roman" w:hAnsi="Times" w:cs="Times"/>
                <w:b/>
                <w:bCs/>
              </w:rPr>
              <w:t>Enzyme</w:t>
            </w:r>
          </w:p>
        </w:tc>
        <w:tc>
          <w:tcPr>
            <w:tcW w:w="1338" w:type="dxa"/>
            <w:tcBorders>
              <w:bottom w:val="single" w:sz="4" w:space="0" w:color="auto"/>
            </w:tcBorders>
            <w:shd w:val="clear" w:color="auto" w:fill="auto"/>
            <w:noWrap/>
            <w:vAlign w:val="center"/>
            <w:hideMark/>
          </w:tcPr>
          <w:p w14:paraId="20AB72A9" w14:textId="77777777" w:rsidR="002A0A24" w:rsidRPr="00D94DFE" w:rsidRDefault="002A0A24" w:rsidP="00C44E1B">
            <w:pPr>
              <w:spacing w:after="0" w:line="240" w:lineRule="auto"/>
              <w:jc w:val="center"/>
              <w:rPr>
                <w:rFonts w:ascii="Times" w:eastAsia="Times New Roman" w:hAnsi="Times" w:cs="Times"/>
                <w:b/>
                <w:bCs/>
              </w:rPr>
            </w:pPr>
            <w:r w:rsidRPr="00D94DFE">
              <w:rPr>
                <w:rFonts w:ascii="Times" w:eastAsia="Times New Roman" w:hAnsi="Times" w:cs="Times"/>
                <w:b/>
                <w:bCs/>
              </w:rPr>
              <w:t>[Relative Enzyme]</w:t>
            </w:r>
          </w:p>
        </w:tc>
        <w:tc>
          <w:tcPr>
            <w:tcW w:w="1484" w:type="dxa"/>
            <w:tcBorders>
              <w:bottom w:val="single" w:sz="4" w:space="0" w:color="auto"/>
            </w:tcBorders>
            <w:vAlign w:val="center"/>
          </w:tcPr>
          <w:p w14:paraId="6C5A7BA8" w14:textId="77777777" w:rsidR="002A0A24" w:rsidRPr="00D94DFE" w:rsidRDefault="002A0A24" w:rsidP="00C44E1B">
            <w:pPr>
              <w:spacing w:after="0" w:line="240" w:lineRule="auto"/>
              <w:jc w:val="center"/>
              <w:rPr>
                <w:rFonts w:ascii="Times" w:eastAsia="Times New Roman" w:hAnsi="Times" w:cs="Times"/>
                <w:b/>
                <w:bCs/>
              </w:rPr>
            </w:pPr>
            <w:r w:rsidRPr="00D94DFE">
              <w:rPr>
                <w:rFonts w:ascii="Times" w:eastAsia="Times New Roman" w:hAnsi="Times" w:cs="Times"/>
                <w:b/>
                <w:bCs/>
              </w:rPr>
              <w:t>[Absolute Enzyme]</w:t>
            </w:r>
          </w:p>
        </w:tc>
        <w:tc>
          <w:tcPr>
            <w:tcW w:w="1396" w:type="dxa"/>
            <w:tcBorders>
              <w:bottom w:val="single" w:sz="4" w:space="0" w:color="auto"/>
            </w:tcBorders>
            <w:vAlign w:val="center"/>
          </w:tcPr>
          <w:p w14:paraId="47285F5E" w14:textId="77777777" w:rsidR="002A0A24" w:rsidRPr="00D94DFE" w:rsidRDefault="002A0A24" w:rsidP="00C44E1B">
            <w:pPr>
              <w:spacing w:after="0" w:line="240" w:lineRule="auto"/>
              <w:jc w:val="center"/>
              <w:rPr>
                <w:rFonts w:ascii="Times" w:eastAsia="Times New Roman" w:hAnsi="Times" w:cs="Times"/>
                <w:b/>
                <w:bCs/>
              </w:rPr>
            </w:pPr>
            <w:r w:rsidRPr="00D94DFE">
              <w:rPr>
                <w:rFonts w:ascii="Times" w:eastAsia="Times New Roman" w:hAnsi="Times" w:cs="Times"/>
                <w:b/>
                <w:bCs/>
              </w:rPr>
              <w:t>Substrate</w:t>
            </w:r>
          </w:p>
        </w:tc>
        <w:tc>
          <w:tcPr>
            <w:tcW w:w="2240" w:type="dxa"/>
            <w:tcBorders>
              <w:bottom w:val="single" w:sz="4" w:space="0" w:color="auto"/>
            </w:tcBorders>
            <w:shd w:val="clear" w:color="auto" w:fill="auto"/>
            <w:noWrap/>
            <w:vAlign w:val="center"/>
            <w:hideMark/>
          </w:tcPr>
          <w:p w14:paraId="72DF84E4" w14:textId="1951914E" w:rsidR="002A0A24" w:rsidRPr="00D94DFE" w:rsidRDefault="002A0A24" w:rsidP="00C44E1B">
            <w:pPr>
              <w:spacing w:after="0" w:line="240" w:lineRule="auto"/>
              <w:jc w:val="center"/>
              <w:rPr>
                <w:rFonts w:ascii="Times" w:eastAsia="Times New Roman" w:hAnsi="Times" w:cs="Times"/>
                <w:b/>
                <w:bCs/>
              </w:rPr>
            </w:pPr>
            <w:r w:rsidRPr="00D94DFE">
              <w:rPr>
                <w:rFonts w:ascii="Times" w:eastAsia="Times New Roman" w:hAnsi="Times" w:cs="Times"/>
                <w:b/>
                <w:bCs/>
              </w:rPr>
              <w:t xml:space="preserve">[Substrate] </w:t>
            </w:r>
            <w:r w:rsidR="00642333" w:rsidRPr="00D94DFE">
              <w:rPr>
                <w:rFonts w:ascii="Times" w:eastAsia="Times New Roman" w:hAnsi="Times" w:cs="Times"/>
                <w:b/>
                <w:bCs/>
              </w:rPr>
              <w:t>(</w:t>
            </w:r>
            <w:r w:rsidRPr="00D94DFE">
              <w:rPr>
                <w:rFonts w:ascii="Times" w:eastAsia="Times New Roman" w:hAnsi="Times" w:cs="Times"/>
                <w:b/>
                <w:bCs/>
              </w:rPr>
              <w:t>µM</w:t>
            </w:r>
            <w:r w:rsidR="00642333" w:rsidRPr="00D94DFE">
              <w:rPr>
                <w:rFonts w:ascii="Times" w:eastAsia="Times New Roman" w:hAnsi="Times" w:cs="Times"/>
                <w:b/>
                <w:bCs/>
              </w:rPr>
              <w:t>)</w:t>
            </w:r>
          </w:p>
        </w:tc>
      </w:tr>
      <w:tr w:rsidR="002A0A24" w:rsidRPr="00D94DFE" w14:paraId="66F499DF" w14:textId="77777777" w:rsidTr="50B1D574">
        <w:trPr>
          <w:trHeight w:val="300"/>
        </w:trPr>
        <w:tc>
          <w:tcPr>
            <w:tcW w:w="1527" w:type="dxa"/>
            <w:vMerge w:val="restart"/>
            <w:tcBorders>
              <w:right w:val="single" w:sz="4" w:space="0" w:color="auto"/>
            </w:tcBorders>
            <w:shd w:val="clear" w:color="auto" w:fill="auto"/>
            <w:noWrap/>
            <w:vAlign w:val="center"/>
            <w:hideMark/>
          </w:tcPr>
          <w:p w14:paraId="2EAA7A77" w14:textId="77777777" w:rsidR="002A0A24" w:rsidRPr="00D94DFE" w:rsidRDefault="002A0A24" w:rsidP="00C44E1B">
            <w:pPr>
              <w:spacing w:after="0" w:line="240" w:lineRule="auto"/>
              <w:jc w:val="center"/>
              <w:rPr>
                <w:rFonts w:ascii="Times" w:eastAsia="Times New Roman" w:hAnsi="Times" w:cs="Times"/>
                <w:b/>
                <w:bCs/>
              </w:rPr>
            </w:pPr>
            <w:r w:rsidRPr="00D94DFE">
              <w:rPr>
                <w:rFonts w:ascii="Times" w:eastAsia="Times New Roman" w:hAnsi="Times" w:cs="Times"/>
                <w:b/>
                <w:bCs/>
              </w:rPr>
              <w:t>1</w:t>
            </w:r>
          </w:p>
          <w:p w14:paraId="5D28E2DF" w14:textId="78B95C0D" w:rsidR="002A0A24" w:rsidRPr="00D94DFE" w:rsidRDefault="002A0A24" w:rsidP="00C44E1B">
            <w:pPr>
              <w:spacing w:after="0" w:line="240" w:lineRule="auto"/>
              <w:jc w:val="center"/>
              <w:rPr>
                <w:rFonts w:ascii="Times" w:eastAsia="Times New Roman" w:hAnsi="Times" w:cs="Times"/>
                <w:b/>
                <w:bCs/>
              </w:rPr>
            </w:pPr>
          </w:p>
        </w:tc>
        <w:tc>
          <w:tcPr>
            <w:tcW w:w="1323" w:type="dxa"/>
            <w:tcBorders>
              <w:left w:val="single" w:sz="4" w:space="0" w:color="auto"/>
            </w:tcBorders>
            <w:shd w:val="clear" w:color="auto" w:fill="auto"/>
            <w:noWrap/>
            <w:vAlign w:val="center"/>
            <w:hideMark/>
          </w:tcPr>
          <w:p w14:paraId="04947555" w14:textId="77777777" w:rsidR="002A0A24" w:rsidRPr="00D94DFE" w:rsidRDefault="002A0A24" w:rsidP="00C44E1B">
            <w:pPr>
              <w:spacing w:after="0" w:line="240" w:lineRule="auto"/>
              <w:jc w:val="center"/>
              <w:rPr>
                <w:rFonts w:ascii="Times" w:eastAsia="Times New Roman" w:hAnsi="Times" w:cs="Times"/>
              </w:rPr>
            </w:pPr>
            <w:r w:rsidRPr="00D94DFE">
              <w:rPr>
                <w:rFonts w:ascii="Times" w:eastAsia="Times New Roman" w:hAnsi="Times" w:cs="Times"/>
              </w:rPr>
              <w:t>HK</w:t>
            </w:r>
          </w:p>
        </w:tc>
        <w:tc>
          <w:tcPr>
            <w:tcW w:w="1338" w:type="dxa"/>
            <w:shd w:val="clear" w:color="auto" w:fill="auto"/>
            <w:noWrap/>
            <w:vAlign w:val="center"/>
          </w:tcPr>
          <w:p w14:paraId="4E65FC12" w14:textId="77777777" w:rsidR="002A0A24" w:rsidRPr="00D94DFE" w:rsidRDefault="002A0A24" w:rsidP="00C44E1B">
            <w:pPr>
              <w:spacing w:after="0" w:line="240" w:lineRule="auto"/>
              <w:jc w:val="center"/>
              <w:rPr>
                <w:rFonts w:ascii="Times" w:eastAsia="Times New Roman" w:hAnsi="Times" w:cs="Times"/>
              </w:rPr>
            </w:pPr>
            <w:r w:rsidRPr="00D94DFE">
              <w:rPr>
                <w:rFonts w:ascii="Times" w:eastAsia="Times New Roman" w:hAnsi="Times" w:cs="Times"/>
              </w:rPr>
              <w:t>0.15</w:t>
            </w:r>
          </w:p>
        </w:tc>
        <w:tc>
          <w:tcPr>
            <w:tcW w:w="1484" w:type="dxa"/>
            <w:vAlign w:val="center"/>
          </w:tcPr>
          <w:p w14:paraId="39840F3D" w14:textId="25904F75" w:rsidR="002A0A24" w:rsidRPr="00D94DFE" w:rsidRDefault="002A0A24" w:rsidP="00C44E1B">
            <w:pPr>
              <w:spacing w:after="0" w:line="240" w:lineRule="auto"/>
              <w:jc w:val="center"/>
              <w:rPr>
                <w:rFonts w:ascii="Times" w:eastAsia="Times New Roman" w:hAnsi="Times" w:cs="Times"/>
              </w:rPr>
            </w:pPr>
            <w:r w:rsidRPr="00D94DFE">
              <w:rPr>
                <w:rFonts w:ascii="Times" w:eastAsia="Times New Roman" w:hAnsi="Times" w:cs="Times"/>
              </w:rPr>
              <w:t>0.0045 U/µL</w:t>
            </w:r>
          </w:p>
        </w:tc>
        <w:tc>
          <w:tcPr>
            <w:tcW w:w="1396" w:type="dxa"/>
            <w:vAlign w:val="center"/>
          </w:tcPr>
          <w:p w14:paraId="0C5BD760" w14:textId="77777777" w:rsidR="002A0A24" w:rsidRPr="00D94DFE" w:rsidRDefault="002A0A24" w:rsidP="00C44E1B">
            <w:pPr>
              <w:spacing w:after="0" w:line="240" w:lineRule="auto"/>
              <w:jc w:val="center"/>
              <w:rPr>
                <w:rFonts w:ascii="Times" w:eastAsia="Times New Roman" w:hAnsi="Times" w:cs="Times"/>
              </w:rPr>
            </w:pPr>
            <w:r w:rsidRPr="00D94DFE">
              <w:rPr>
                <w:rFonts w:ascii="Times" w:eastAsia="Times New Roman" w:hAnsi="Times" w:cs="Times"/>
              </w:rPr>
              <w:t>ATP</w:t>
            </w:r>
          </w:p>
        </w:tc>
        <w:tc>
          <w:tcPr>
            <w:tcW w:w="2240" w:type="dxa"/>
            <w:shd w:val="clear" w:color="auto" w:fill="auto"/>
            <w:noWrap/>
            <w:vAlign w:val="center"/>
          </w:tcPr>
          <w:p w14:paraId="3A6244C2" w14:textId="77777777" w:rsidR="002A0A24" w:rsidRPr="00D94DFE" w:rsidRDefault="002A0A24" w:rsidP="00C44E1B">
            <w:pPr>
              <w:spacing w:after="0" w:line="240" w:lineRule="auto"/>
              <w:jc w:val="center"/>
              <w:rPr>
                <w:rFonts w:ascii="Times" w:eastAsia="Times New Roman" w:hAnsi="Times" w:cs="Times"/>
              </w:rPr>
            </w:pPr>
            <w:r w:rsidRPr="00D94DFE">
              <w:rPr>
                <w:rFonts w:ascii="Times" w:eastAsia="Times New Roman" w:hAnsi="Times" w:cs="Times"/>
              </w:rPr>
              <w:t>4000</w:t>
            </w:r>
          </w:p>
        </w:tc>
      </w:tr>
      <w:tr w:rsidR="002A0A24" w:rsidRPr="00D94DFE" w14:paraId="7E5D6B7D" w14:textId="77777777" w:rsidTr="50B1D574">
        <w:trPr>
          <w:trHeight w:val="300"/>
        </w:trPr>
        <w:tc>
          <w:tcPr>
            <w:tcW w:w="1527" w:type="dxa"/>
            <w:vMerge/>
            <w:vAlign w:val="center"/>
            <w:hideMark/>
          </w:tcPr>
          <w:p w14:paraId="50BFE038" w14:textId="77777777" w:rsidR="002A0A24" w:rsidRPr="00D94DFE" w:rsidRDefault="002A0A24" w:rsidP="00C44E1B">
            <w:pPr>
              <w:spacing w:after="0" w:line="240" w:lineRule="auto"/>
              <w:rPr>
                <w:rFonts w:ascii="Times" w:eastAsia="Times New Roman" w:hAnsi="Times" w:cs="Times"/>
              </w:rPr>
            </w:pPr>
          </w:p>
        </w:tc>
        <w:tc>
          <w:tcPr>
            <w:tcW w:w="1323" w:type="dxa"/>
            <w:tcBorders>
              <w:left w:val="single" w:sz="4" w:space="0" w:color="auto"/>
            </w:tcBorders>
            <w:shd w:val="clear" w:color="auto" w:fill="auto"/>
            <w:noWrap/>
            <w:vAlign w:val="center"/>
            <w:hideMark/>
          </w:tcPr>
          <w:p w14:paraId="6C09A6DF" w14:textId="77777777" w:rsidR="002A0A24" w:rsidRPr="00D94DFE" w:rsidRDefault="002A0A24" w:rsidP="00C44E1B">
            <w:pPr>
              <w:spacing w:after="0" w:line="240" w:lineRule="auto"/>
              <w:jc w:val="center"/>
              <w:rPr>
                <w:rFonts w:ascii="Times" w:eastAsia="Times New Roman" w:hAnsi="Times" w:cs="Times"/>
              </w:rPr>
            </w:pPr>
            <w:r w:rsidRPr="00D94DFE">
              <w:rPr>
                <w:rFonts w:ascii="Times" w:eastAsia="Times New Roman" w:hAnsi="Times" w:cs="Times"/>
              </w:rPr>
              <w:t>G6PDH</w:t>
            </w:r>
          </w:p>
        </w:tc>
        <w:tc>
          <w:tcPr>
            <w:tcW w:w="1338" w:type="dxa"/>
            <w:shd w:val="clear" w:color="auto" w:fill="auto"/>
            <w:noWrap/>
            <w:vAlign w:val="center"/>
          </w:tcPr>
          <w:p w14:paraId="4953B3BE" w14:textId="77777777" w:rsidR="002A0A24" w:rsidRPr="00D94DFE" w:rsidRDefault="002A0A24" w:rsidP="00C44E1B">
            <w:pPr>
              <w:spacing w:after="0" w:line="240" w:lineRule="auto"/>
              <w:jc w:val="center"/>
              <w:rPr>
                <w:rFonts w:ascii="Times" w:eastAsia="Times New Roman" w:hAnsi="Times" w:cs="Times"/>
              </w:rPr>
            </w:pPr>
            <w:r w:rsidRPr="00D94DFE">
              <w:rPr>
                <w:rFonts w:ascii="Times" w:eastAsia="Times New Roman" w:hAnsi="Times" w:cs="Times"/>
              </w:rPr>
              <w:t>0.15</w:t>
            </w:r>
          </w:p>
        </w:tc>
        <w:tc>
          <w:tcPr>
            <w:tcW w:w="1484" w:type="dxa"/>
            <w:vAlign w:val="center"/>
          </w:tcPr>
          <w:p w14:paraId="2B236E3F" w14:textId="3BDDDD74" w:rsidR="002A0A24" w:rsidRPr="00D94DFE" w:rsidRDefault="002A0A24" w:rsidP="00C44E1B">
            <w:pPr>
              <w:spacing w:after="0" w:line="240" w:lineRule="auto"/>
              <w:jc w:val="center"/>
              <w:rPr>
                <w:rFonts w:ascii="Times" w:eastAsia="Times New Roman" w:hAnsi="Times" w:cs="Times"/>
              </w:rPr>
            </w:pPr>
            <w:r w:rsidRPr="00D94DFE">
              <w:rPr>
                <w:rFonts w:ascii="Times" w:eastAsia="Times New Roman" w:hAnsi="Times" w:cs="Times"/>
              </w:rPr>
              <w:t>0.0045 U/µL</w:t>
            </w:r>
          </w:p>
        </w:tc>
        <w:tc>
          <w:tcPr>
            <w:tcW w:w="1396" w:type="dxa"/>
            <w:vAlign w:val="center"/>
          </w:tcPr>
          <w:p w14:paraId="55A1C6A7" w14:textId="77777777" w:rsidR="002A0A24" w:rsidRPr="00D94DFE" w:rsidRDefault="002A0A24" w:rsidP="00C44E1B">
            <w:pPr>
              <w:spacing w:after="0" w:line="240" w:lineRule="auto"/>
              <w:jc w:val="center"/>
              <w:rPr>
                <w:rFonts w:ascii="Times" w:eastAsia="Times New Roman" w:hAnsi="Times" w:cs="Times"/>
              </w:rPr>
            </w:pPr>
            <w:r w:rsidRPr="00D94DFE">
              <w:rPr>
                <w:rFonts w:ascii="Times" w:eastAsia="Times New Roman" w:hAnsi="Times" w:cs="Times"/>
              </w:rPr>
              <w:t>GLUCOSE</w:t>
            </w:r>
          </w:p>
        </w:tc>
        <w:tc>
          <w:tcPr>
            <w:tcW w:w="2240" w:type="dxa"/>
            <w:shd w:val="clear" w:color="auto" w:fill="auto"/>
            <w:noWrap/>
            <w:vAlign w:val="center"/>
          </w:tcPr>
          <w:p w14:paraId="3A4EDC12" w14:textId="77777777" w:rsidR="002A0A24" w:rsidRPr="00D94DFE" w:rsidRDefault="002A0A24" w:rsidP="00C44E1B">
            <w:pPr>
              <w:spacing w:after="0" w:line="240" w:lineRule="auto"/>
              <w:jc w:val="center"/>
              <w:rPr>
                <w:rFonts w:ascii="Times" w:eastAsia="Times New Roman" w:hAnsi="Times" w:cs="Times"/>
              </w:rPr>
            </w:pPr>
            <w:r w:rsidRPr="00D94DFE">
              <w:rPr>
                <w:rFonts w:ascii="Times" w:eastAsia="Times New Roman" w:hAnsi="Times" w:cs="Times"/>
              </w:rPr>
              <w:t>4000</w:t>
            </w:r>
          </w:p>
        </w:tc>
      </w:tr>
      <w:tr w:rsidR="002A0A24" w:rsidRPr="00D94DFE" w14:paraId="74DD6C82" w14:textId="77777777" w:rsidTr="50B1D574">
        <w:trPr>
          <w:trHeight w:val="300"/>
        </w:trPr>
        <w:tc>
          <w:tcPr>
            <w:tcW w:w="1527" w:type="dxa"/>
            <w:vMerge/>
            <w:vAlign w:val="center"/>
            <w:hideMark/>
          </w:tcPr>
          <w:p w14:paraId="60F18927" w14:textId="77777777" w:rsidR="002A0A24" w:rsidRPr="00D94DFE" w:rsidRDefault="002A0A24" w:rsidP="00C44E1B">
            <w:pPr>
              <w:spacing w:after="0" w:line="240" w:lineRule="auto"/>
              <w:rPr>
                <w:rFonts w:ascii="Times" w:eastAsia="Times New Roman" w:hAnsi="Times" w:cs="Times"/>
              </w:rPr>
            </w:pPr>
          </w:p>
        </w:tc>
        <w:tc>
          <w:tcPr>
            <w:tcW w:w="1323" w:type="dxa"/>
            <w:tcBorders>
              <w:left w:val="single" w:sz="4" w:space="0" w:color="auto"/>
            </w:tcBorders>
            <w:shd w:val="clear" w:color="auto" w:fill="auto"/>
            <w:noWrap/>
            <w:vAlign w:val="center"/>
            <w:hideMark/>
          </w:tcPr>
          <w:p w14:paraId="2D2788FE" w14:textId="77777777" w:rsidR="002A0A24" w:rsidRPr="00D94DFE" w:rsidRDefault="002A0A24" w:rsidP="00C44E1B">
            <w:pPr>
              <w:spacing w:after="0" w:line="240" w:lineRule="auto"/>
              <w:jc w:val="center"/>
              <w:rPr>
                <w:rFonts w:ascii="Times" w:eastAsia="Times New Roman" w:hAnsi="Times" w:cs="Times"/>
              </w:rPr>
            </w:pPr>
            <w:r w:rsidRPr="00D94DFE">
              <w:rPr>
                <w:rFonts w:ascii="Times" w:eastAsia="Times New Roman" w:hAnsi="Times" w:cs="Times"/>
              </w:rPr>
              <w:t>6PGDH</w:t>
            </w:r>
          </w:p>
        </w:tc>
        <w:tc>
          <w:tcPr>
            <w:tcW w:w="1338" w:type="dxa"/>
            <w:shd w:val="clear" w:color="auto" w:fill="auto"/>
            <w:noWrap/>
            <w:vAlign w:val="center"/>
          </w:tcPr>
          <w:p w14:paraId="60BF3A5C" w14:textId="77777777" w:rsidR="002A0A24" w:rsidRPr="00D94DFE" w:rsidRDefault="002A0A24" w:rsidP="00C44E1B">
            <w:pPr>
              <w:spacing w:after="0" w:line="240" w:lineRule="auto"/>
              <w:jc w:val="center"/>
              <w:rPr>
                <w:rFonts w:ascii="Times" w:eastAsia="Times New Roman" w:hAnsi="Times" w:cs="Times"/>
              </w:rPr>
            </w:pPr>
            <w:r w:rsidRPr="00D94DFE">
              <w:rPr>
                <w:rFonts w:ascii="Times" w:eastAsia="Times New Roman" w:hAnsi="Times" w:cs="Times"/>
              </w:rPr>
              <w:t>0.15</w:t>
            </w:r>
          </w:p>
        </w:tc>
        <w:tc>
          <w:tcPr>
            <w:tcW w:w="1484" w:type="dxa"/>
            <w:vAlign w:val="center"/>
          </w:tcPr>
          <w:p w14:paraId="232EBD35" w14:textId="66913B1E" w:rsidR="002A0A24" w:rsidRPr="00D94DFE" w:rsidRDefault="002A0A24" w:rsidP="00C44E1B">
            <w:pPr>
              <w:spacing w:after="0" w:line="240" w:lineRule="auto"/>
              <w:jc w:val="center"/>
              <w:rPr>
                <w:rFonts w:ascii="Times" w:eastAsia="Times New Roman" w:hAnsi="Times" w:cs="Times"/>
              </w:rPr>
            </w:pPr>
            <w:r w:rsidRPr="00D94DFE">
              <w:rPr>
                <w:rFonts w:ascii="Times" w:eastAsia="Times New Roman" w:hAnsi="Times" w:cs="Times"/>
              </w:rPr>
              <w:t>0.1519 U/µL</w:t>
            </w:r>
          </w:p>
        </w:tc>
        <w:tc>
          <w:tcPr>
            <w:tcW w:w="1396" w:type="dxa"/>
            <w:vAlign w:val="center"/>
          </w:tcPr>
          <w:p w14:paraId="26782DE4" w14:textId="77777777" w:rsidR="002A0A24" w:rsidRPr="00D94DFE" w:rsidRDefault="002A0A24" w:rsidP="00C44E1B">
            <w:pPr>
              <w:spacing w:after="0" w:line="240" w:lineRule="auto"/>
              <w:jc w:val="center"/>
              <w:rPr>
                <w:rFonts w:ascii="Times" w:eastAsia="Times New Roman" w:hAnsi="Times" w:cs="Times"/>
              </w:rPr>
            </w:pPr>
            <w:r w:rsidRPr="00D94DFE">
              <w:rPr>
                <w:rFonts w:ascii="Times" w:eastAsia="Times New Roman" w:hAnsi="Times" w:cs="Times"/>
              </w:rPr>
              <w:t>NADP</w:t>
            </w:r>
          </w:p>
        </w:tc>
        <w:tc>
          <w:tcPr>
            <w:tcW w:w="2240" w:type="dxa"/>
            <w:shd w:val="clear" w:color="auto" w:fill="auto"/>
            <w:noWrap/>
            <w:vAlign w:val="center"/>
          </w:tcPr>
          <w:p w14:paraId="6B855366" w14:textId="77777777" w:rsidR="002A0A24" w:rsidRPr="00D94DFE" w:rsidRDefault="002A0A24" w:rsidP="00C44E1B">
            <w:pPr>
              <w:spacing w:after="0" w:line="240" w:lineRule="auto"/>
              <w:jc w:val="center"/>
              <w:rPr>
                <w:rFonts w:ascii="Times" w:eastAsia="Times New Roman" w:hAnsi="Times" w:cs="Times"/>
              </w:rPr>
            </w:pPr>
            <w:r w:rsidRPr="00D94DFE">
              <w:rPr>
                <w:rFonts w:ascii="Times" w:eastAsia="Times New Roman" w:hAnsi="Times" w:cs="Times"/>
              </w:rPr>
              <w:t>4000</w:t>
            </w:r>
          </w:p>
        </w:tc>
      </w:tr>
      <w:tr w:rsidR="002A0A24" w:rsidRPr="00D94DFE" w14:paraId="155DDC07" w14:textId="77777777" w:rsidTr="50B1D574">
        <w:trPr>
          <w:trHeight w:val="300"/>
        </w:trPr>
        <w:tc>
          <w:tcPr>
            <w:tcW w:w="1527" w:type="dxa"/>
            <w:vMerge/>
            <w:vAlign w:val="center"/>
            <w:hideMark/>
          </w:tcPr>
          <w:p w14:paraId="6D98AC30" w14:textId="77777777" w:rsidR="002A0A24" w:rsidRPr="00D94DFE" w:rsidRDefault="002A0A24" w:rsidP="00C44E1B">
            <w:pPr>
              <w:spacing w:after="0" w:line="240" w:lineRule="auto"/>
              <w:rPr>
                <w:rFonts w:ascii="Times" w:eastAsia="Times New Roman" w:hAnsi="Times" w:cs="Times"/>
              </w:rPr>
            </w:pPr>
          </w:p>
        </w:tc>
        <w:tc>
          <w:tcPr>
            <w:tcW w:w="1323" w:type="dxa"/>
            <w:tcBorders>
              <w:left w:val="single" w:sz="4" w:space="0" w:color="auto"/>
            </w:tcBorders>
            <w:shd w:val="clear" w:color="auto" w:fill="auto"/>
            <w:noWrap/>
            <w:vAlign w:val="center"/>
            <w:hideMark/>
          </w:tcPr>
          <w:p w14:paraId="15129C1C" w14:textId="77777777" w:rsidR="002A0A24" w:rsidRPr="00D94DFE" w:rsidRDefault="002A0A24" w:rsidP="00C44E1B">
            <w:pPr>
              <w:spacing w:after="0" w:line="240" w:lineRule="auto"/>
              <w:jc w:val="center"/>
              <w:rPr>
                <w:rFonts w:ascii="Times" w:eastAsia="Times New Roman" w:hAnsi="Times" w:cs="Times"/>
              </w:rPr>
            </w:pPr>
            <w:r w:rsidRPr="00D94DFE">
              <w:rPr>
                <w:rFonts w:ascii="Times" w:eastAsia="Times New Roman" w:hAnsi="Times" w:cs="Times"/>
              </w:rPr>
              <w:t>PRI</w:t>
            </w:r>
          </w:p>
        </w:tc>
        <w:tc>
          <w:tcPr>
            <w:tcW w:w="1338" w:type="dxa"/>
            <w:shd w:val="clear" w:color="auto" w:fill="auto"/>
            <w:noWrap/>
            <w:vAlign w:val="center"/>
          </w:tcPr>
          <w:p w14:paraId="05FB9C97" w14:textId="77777777" w:rsidR="002A0A24" w:rsidRPr="00D94DFE" w:rsidRDefault="002A0A24" w:rsidP="00C44E1B">
            <w:pPr>
              <w:spacing w:after="0" w:line="240" w:lineRule="auto"/>
              <w:jc w:val="center"/>
              <w:rPr>
                <w:rFonts w:ascii="Times" w:eastAsia="Times New Roman" w:hAnsi="Times" w:cs="Times"/>
              </w:rPr>
            </w:pPr>
            <w:r w:rsidRPr="00D94DFE">
              <w:rPr>
                <w:rFonts w:ascii="Times" w:eastAsia="Times New Roman" w:hAnsi="Times" w:cs="Times"/>
              </w:rPr>
              <w:t>0.15</w:t>
            </w:r>
          </w:p>
        </w:tc>
        <w:tc>
          <w:tcPr>
            <w:tcW w:w="1484" w:type="dxa"/>
            <w:vAlign w:val="center"/>
          </w:tcPr>
          <w:p w14:paraId="20B30C19" w14:textId="0CAF6A42" w:rsidR="002A0A24" w:rsidRPr="00D94DFE" w:rsidRDefault="002A0A24" w:rsidP="00C44E1B">
            <w:pPr>
              <w:spacing w:after="0" w:line="240" w:lineRule="auto"/>
              <w:jc w:val="center"/>
              <w:rPr>
                <w:rFonts w:ascii="Times" w:eastAsia="Times New Roman" w:hAnsi="Times" w:cs="Times"/>
              </w:rPr>
            </w:pPr>
            <w:r w:rsidRPr="00D94DFE">
              <w:rPr>
                <w:rFonts w:ascii="Times" w:eastAsia="Times New Roman" w:hAnsi="Times" w:cs="Times"/>
              </w:rPr>
              <w:t>0.2550 µg/µL</w:t>
            </w:r>
          </w:p>
        </w:tc>
        <w:tc>
          <w:tcPr>
            <w:tcW w:w="1396" w:type="dxa"/>
            <w:vAlign w:val="center"/>
          </w:tcPr>
          <w:p w14:paraId="33388173" w14:textId="77777777" w:rsidR="002A0A24" w:rsidRPr="00D94DFE" w:rsidRDefault="002A0A24" w:rsidP="00C44E1B">
            <w:pPr>
              <w:spacing w:after="0" w:line="240" w:lineRule="auto"/>
              <w:jc w:val="center"/>
              <w:rPr>
                <w:rFonts w:ascii="Times" w:eastAsia="Times New Roman" w:hAnsi="Times" w:cs="Times"/>
              </w:rPr>
            </w:pPr>
          </w:p>
        </w:tc>
        <w:tc>
          <w:tcPr>
            <w:tcW w:w="2240" w:type="dxa"/>
            <w:shd w:val="clear" w:color="auto" w:fill="auto"/>
            <w:noWrap/>
            <w:vAlign w:val="center"/>
          </w:tcPr>
          <w:p w14:paraId="19CAD519" w14:textId="77777777" w:rsidR="002A0A24" w:rsidRPr="00D94DFE" w:rsidRDefault="002A0A24" w:rsidP="00C44E1B">
            <w:pPr>
              <w:spacing w:after="0" w:line="240" w:lineRule="auto"/>
              <w:jc w:val="center"/>
              <w:rPr>
                <w:rFonts w:ascii="Times" w:eastAsia="Times New Roman" w:hAnsi="Times" w:cs="Times"/>
              </w:rPr>
            </w:pPr>
          </w:p>
        </w:tc>
      </w:tr>
      <w:tr w:rsidR="002A0A24" w:rsidRPr="00D94DFE" w14:paraId="2745E884" w14:textId="77777777" w:rsidTr="50B1D574">
        <w:trPr>
          <w:trHeight w:val="300"/>
        </w:trPr>
        <w:tc>
          <w:tcPr>
            <w:tcW w:w="1527" w:type="dxa"/>
            <w:vMerge/>
            <w:vAlign w:val="center"/>
          </w:tcPr>
          <w:p w14:paraId="4CCEB802" w14:textId="77777777" w:rsidR="002A0A24" w:rsidRPr="00D94DFE" w:rsidRDefault="002A0A24" w:rsidP="00C44E1B">
            <w:pPr>
              <w:spacing w:after="0" w:line="240" w:lineRule="auto"/>
              <w:rPr>
                <w:rFonts w:ascii="Times" w:eastAsia="Times New Roman" w:hAnsi="Times" w:cs="Times"/>
              </w:rPr>
            </w:pPr>
          </w:p>
        </w:tc>
        <w:tc>
          <w:tcPr>
            <w:tcW w:w="1323" w:type="dxa"/>
            <w:tcBorders>
              <w:left w:val="single" w:sz="4" w:space="0" w:color="auto"/>
              <w:bottom w:val="single" w:sz="4" w:space="0" w:color="auto"/>
            </w:tcBorders>
            <w:shd w:val="clear" w:color="auto" w:fill="auto"/>
            <w:noWrap/>
            <w:vAlign w:val="center"/>
          </w:tcPr>
          <w:p w14:paraId="3175F8CC" w14:textId="77777777" w:rsidR="002A0A24" w:rsidRPr="00D94DFE" w:rsidRDefault="002A0A24" w:rsidP="00C44E1B">
            <w:pPr>
              <w:spacing w:after="0" w:line="240" w:lineRule="auto"/>
              <w:jc w:val="center"/>
              <w:rPr>
                <w:rFonts w:ascii="Times" w:eastAsia="Times New Roman" w:hAnsi="Times" w:cs="Times"/>
              </w:rPr>
            </w:pPr>
            <w:r w:rsidRPr="00D94DFE">
              <w:rPr>
                <w:rFonts w:ascii="Times" w:eastAsia="Times New Roman" w:hAnsi="Times" w:cs="Times"/>
              </w:rPr>
              <w:t>PRPPS</w:t>
            </w:r>
          </w:p>
        </w:tc>
        <w:tc>
          <w:tcPr>
            <w:tcW w:w="1338" w:type="dxa"/>
            <w:tcBorders>
              <w:bottom w:val="single" w:sz="4" w:space="0" w:color="auto"/>
            </w:tcBorders>
            <w:shd w:val="clear" w:color="auto" w:fill="auto"/>
            <w:noWrap/>
            <w:vAlign w:val="center"/>
          </w:tcPr>
          <w:p w14:paraId="15D67C4F" w14:textId="77777777" w:rsidR="002A0A24" w:rsidRPr="00D94DFE" w:rsidRDefault="002A0A24" w:rsidP="00C44E1B">
            <w:pPr>
              <w:spacing w:after="0" w:line="240" w:lineRule="auto"/>
              <w:jc w:val="center"/>
              <w:rPr>
                <w:rFonts w:ascii="Times" w:eastAsia="Times New Roman" w:hAnsi="Times" w:cs="Times"/>
              </w:rPr>
            </w:pPr>
            <w:r w:rsidRPr="00D94DFE">
              <w:rPr>
                <w:rFonts w:ascii="Times" w:eastAsia="Times New Roman" w:hAnsi="Times" w:cs="Times"/>
              </w:rPr>
              <w:t>0.15</w:t>
            </w:r>
          </w:p>
        </w:tc>
        <w:tc>
          <w:tcPr>
            <w:tcW w:w="1484" w:type="dxa"/>
            <w:tcBorders>
              <w:bottom w:val="single" w:sz="4" w:space="0" w:color="auto"/>
            </w:tcBorders>
            <w:vAlign w:val="center"/>
          </w:tcPr>
          <w:p w14:paraId="606BA024" w14:textId="37F2F671" w:rsidR="002A0A24" w:rsidRPr="00D94DFE" w:rsidRDefault="002A0A24" w:rsidP="00C44E1B">
            <w:pPr>
              <w:spacing w:after="0" w:line="240" w:lineRule="auto"/>
              <w:jc w:val="center"/>
              <w:rPr>
                <w:rFonts w:ascii="Times" w:eastAsia="Times New Roman" w:hAnsi="Times" w:cs="Times"/>
              </w:rPr>
            </w:pPr>
            <w:r w:rsidRPr="00D94DFE">
              <w:rPr>
                <w:rFonts w:ascii="Times" w:eastAsia="Times New Roman" w:hAnsi="Times" w:cs="Times"/>
              </w:rPr>
              <w:t>0.1458 µg/µL</w:t>
            </w:r>
          </w:p>
        </w:tc>
        <w:tc>
          <w:tcPr>
            <w:tcW w:w="1396" w:type="dxa"/>
            <w:tcBorders>
              <w:bottom w:val="single" w:sz="4" w:space="0" w:color="auto"/>
            </w:tcBorders>
            <w:vAlign w:val="center"/>
          </w:tcPr>
          <w:p w14:paraId="2F54B2AA" w14:textId="77777777" w:rsidR="002A0A24" w:rsidRPr="00D94DFE" w:rsidRDefault="002A0A24" w:rsidP="00C44E1B">
            <w:pPr>
              <w:spacing w:after="0" w:line="240" w:lineRule="auto"/>
              <w:jc w:val="center"/>
              <w:rPr>
                <w:rFonts w:ascii="Times" w:eastAsia="Times New Roman" w:hAnsi="Times" w:cs="Times"/>
              </w:rPr>
            </w:pPr>
          </w:p>
        </w:tc>
        <w:tc>
          <w:tcPr>
            <w:tcW w:w="2240" w:type="dxa"/>
            <w:tcBorders>
              <w:bottom w:val="single" w:sz="4" w:space="0" w:color="auto"/>
            </w:tcBorders>
            <w:shd w:val="clear" w:color="auto" w:fill="auto"/>
            <w:noWrap/>
            <w:vAlign w:val="center"/>
          </w:tcPr>
          <w:p w14:paraId="5F56FD72" w14:textId="77777777" w:rsidR="002A0A24" w:rsidRPr="00D94DFE" w:rsidRDefault="002A0A24" w:rsidP="00C44E1B">
            <w:pPr>
              <w:spacing w:after="0" w:line="240" w:lineRule="auto"/>
              <w:jc w:val="center"/>
              <w:rPr>
                <w:rFonts w:ascii="Times" w:eastAsia="Times New Roman" w:hAnsi="Times" w:cs="Times"/>
              </w:rPr>
            </w:pPr>
          </w:p>
        </w:tc>
      </w:tr>
      <w:tr w:rsidR="002A0A24" w:rsidRPr="00D94DFE" w14:paraId="2D7AD794" w14:textId="77777777" w:rsidTr="50B1D574">
        <w:trPr>
          <w:trHeight w:val="300"/>
        </w:trPr>
        <w:tc>
          <w:tcPr>
            <w:tcW w:w="1527" w:type="dxa"/>
            <w:vMerge w:val="restart"/>
            <w:tcBorders>
              <w:right w:val="single" w:sz="4" w:space="0" w:color="auto"/>
            </w:tcBorders>
            <w:shd w:val="clear" w:color="auto" w:fill="F2F2F2" w:themeFill="background1" w:themeFillShade="F2"/>
            <w:noWrap/>
            <w:vAlign w:val="center"/>
            <w:hideMark/>
          </w:tcPr>
          <w:p w14:paraId="3FF5CB39" w14:textId="77777777" w:rsidR="002A0A24" w:rsidRPr="00D94DFE" w:rsidRDefault="002A0A24" w:rsidP="00C44E1B">
            <w:pPr>
              <w:spacing w:after="0" w:line="240" w:lineRule="auto"/>
              <w:jc w:val="center"/>
              <w:rPr>
                <w:rFonts w:ascii="Times" w:eastAsia="Times New Roman" w:hAnsi="Times" w:cs="Times"/>
                <w:b/>
                <w:bCs/>
              </w:rPr>
            </w:pPr>
            <w:r w:rsidRPr="00D94DFE">
              <w:rPr>
                <w:rFonts w:ascii="Times" w:eastAsia="Times New Roman" w:hAnsi="Times" w:cs="Times"/>
                <w:b/>
                <w:bCs/>
              </w:rPr>
              <w:t>2</w:t>
            </w:r>
          </w:p>
          <w:p w14:paraId="5382172F" w14:textId="165C31A2" w:rsidR="002A0A24" w:rsidRPr="00D94DFE" w:rsidRDefault="002A0A24" w:rsidP="50B1D574">
            <w:pPr>
              <w:spacing w:after="0" w:line="240" w:lineRule="auto"/>
              <w:jc w:val="center"/>
              <w:rPr>
                <w:rFonts w:ascii="Times" w:eastAsia="Times New Roman" w:hAnsi="Times" w:cs="Times"/>
                <w:b/>
                <w:bCs/>
              </w:rPr>
            </w:pPr>
          </w:p>
        </w:tc>
        <w:tc>
          <w:tcPr>
            <w:tcW w:w="1323" w:type="dxa"/>
            <w:tcBorders>
              <w:top w:val="single" w:sz="4" w:space="0" w:color="auto"/>
              <w:left w:val="single" w:sz="4" w:space="0" w:color="auto"/>
            </w:tcBorders>
            <w:shd w:val="clear" w:color="auto" w:fill="F2F2F2" w:themeFill="background1" w:themeFillShade="F2"/>
            <w:noWrap/>
            <w:vAlign w:val="center"/>
            <w:hideMark/>
          </w:tcPr>
          <w:p w14:paraId="40C038DF" w14:textId="77777777" w:rsidR="002A0A24" w:rsidRPr="00D94DFE" w:rsidRDefault="002A0A24" w:rsidP="00C44E1B">
            <w:pPr>
              <w:spacing w:after="0" w:line="240" w:lineRule="auto"/>
              <w:jc w:val="center"/>
              <w:rPr>
                <w:rFonts w:ascii="Times" w:eastAsia="Times New Roman" w:hAnsi="Times" w:cs="Times"/>
              </w:rPr>
            </w:pPr>
            <w:r w:rsidRPr="00D94DFE">
              <w:rPr>
                <w:rFonts w:ascii="Times" w:eastAsia="Times New Roman" w:hAnsi="Times" w:cs="Times"/>
              </w:rPr>
              <w:t>HK</w:t>
            </w:r>
          </w:p>
        </w:tc>
        <w:tc>
          <w:tcPr>
            <w:tcW w:w="1338" w:type="dxa"/>
            <w:tcBorders>
              <w:top w:val="single" w:sz="4" w:space="0" w:color="auto"/>
            </w:tcBorders>
            <w:shd w:val="clear" w:color="auto" w:fill="F2F2F2" w:themeFill="background1" w:themeFillShade="F2"/>
            <w:noWrap/>
            <w:vAlign w:val="center"/>
          </w:tcPr>
          <w:p w14:paraId="295291D7" w14:textId="77777777" w:rsidR="002A0A24" w:rsidRPr="00D94DFE" w:rsidRDefault="002A0A24" w:rsidP="00C44E1B">
            <w:pPr>
              <w:spacing w:after="0" w:line="240" w:lineRule="auto"/>
              <w:jc w:val="center"/>
              <w:rPr>
                <w:rFonts w:ascii="Times" w:eastAsia="Times New Roman" w:hAnsi="Times" w:cs="Times"/>
              </w:rPr>
            </w:pPr>
            <w:r w:rsidRPr="00D94DFE">
              <w:rPr>
                <w:rFonts w:ascii="Times" w:eastAsia="Times New Roman" w:hAnsi="Times" w:cs="Times"/>
              </w:rPr>
              <w:t>0.85</w:t>
            </w:r>
          </w:p>
        </w:tc>
        <w:tc>
          <w:tcPr>
            <w:tcW w:w="1484" w:type="dxa"/>
            <w:tcBorders>
              <w:top w:val="single" w:sz="4" w:space="0" w:color="auto"/>
            </w:tcBorders>
            <w:shd w:val="clear" w:color="auto" w:fill="F2F2F2" w:themeFill="background1" w:themeFillShade="F2"/>
          </w:tcPr>
          <w:p w14:paraId="5FB19BE0" w14:textId="1CAA1D8B" w:rsidR="002A0A24" w:rsidRPr="00D94DFE" w:rsidRDefault="002A0A24" w:rsidP="00C44E1B">
            <w:pPr>
              <w:spacing w:after="0" w:line="240" w:lineRule="auto"/>
              <w:jc w:val="center"/>
              <w:rPr>
                <w:rFonts w:ascii="Times" w:eastAsia="Times New Roman" w:hAnsi="Times" w:cs="Times"/>
              </w:rPr>
            </w:pPr>
            <w:r w:rsidRPr="00D94DFE">
              <w:rPr>
                <w:rFonts w:ascii="Times" w:eastAsia="Times New Roman" w:hAnsi="Times" w:cs="Times"/>
              </w:rPr>
              <w:t>0.0255 U/µL</w:t>
            </w:r>
          </w:p>
        </w:tc>
        <w:tc>
          <w:tcPr>
            <w:tcW w:w="1396" w:type="dxa"/>
            <w:tcBorders>
              <w:top w:val="single" w:sz="4" w:space="0" w:color="auto"/>
            </w:tcBorders>
            <w:shd w:val="clear" w:color="auto" w:fill="F2F2F2" w:themeFill="background1" w:themeFillShade="F2"/>
            <w:vAlign w:val="center"/>
          </w:tcPr>
          <w:p w14:paraId="4A308E0D" w14:textId="77777777" w:rsidR="002A0A24" w:rsidRPr="00D94DFE" w:rsidRDefault="002A0A24" w:rsidP="00C44E1B">
            <w:pPr>
              <w:spacing w:after="0" w:line="240" w:lineRule="auto"/>
              <w:jc w:val="center"/>
              <w:rPr>
                <w:rFonts w:ascii="Times" w:eastAsia="Times New Roman" w:hAnsi="Times" w:cs="Times"/>
              </w:rPr>
            </w:pPr>
            <w:r w:rsidRPr="00D94DFE">
              <w:rPr>
                <w:rFonts w:ascii="Times" w:eastAsia="Times New Roman" w:hAnsi="Times" w:cs="Times"/>
              </w:rPr>
              <w:t>ATP</w:t>
            </w:r>
          </w:p>
        </w:tc>
        <w:tc>
          <w:tcPr>
            <w:tcW w:w="2240" w:type="dxa"/>
            <w:tcBorders>
              <w:top w:val="single" w:sz="4" w:space="0" w:color="auto"/>
            </w:tcBorders>
            <w:shd w:val="clear" w:color="auto" w:fill="F2F2F2" w:themeFill="background1" w:themeFillShade="F2"/>
            <w:noWrap/>
            <w:vAlign w:val="center"/>
          </w:tcPr>
          <w:p w14:paraId="43C6676F" w14:textId="77777777" w:rsidR="002A0A24" w:rsidRPr="00D94DFE" w:rsidRDefault="002A0A24" w:rsidP="00C44E1B">
            <w:pPr>
              <w:spacing w:after="0" w:line="240" w:lineRule="auto"/>
              <w:jc w:val="center"/>
              <w:rPr>
                <w:rFonts w:ascii="Times" w:eastAsia="Times New Roman" w:hAnsi="Times" w:cs="Times"/>
              </w:rPr>
            </w:pPr>
            <w:r w:rsidRPr="00D94DFE">
              <w:rPr>
                <w:rFonts w:ascii="Times" w:eastAsia="Times New Roman" w:hAnsi="Times" w:cs="Times"/>
              </w:rPr>
              <w:t>3500</w:t>
            </w:r>
          </w:p>
        </w:tc>
      </w:tr>
      <w:tr w:rsidR="002A0A24" w:rsidRPr="00D94DFE" w14:paraId="6380DFE3" w14:textId="77777777" w:rsidTr="50B1D574">
        <w:trPr>
          <w:trHeight w:val="300"/>
        </w:trPr>
        <w:tc>
          <w:tcPr>
            <w:tcW w:w="1527" w:type="dxa"/>
            <w:vMerge/>
            <w:vAlign w:val="center"/>
            <w:hideMark/>
          </w:tcPr>
          <w:p w14:paraId="5CAD22D4" w14:textId="77777777" w:rsidR="002A0A24" w:rsidRPr="00D94DFE" w:rsidRDefault="002A0A24" w:rsidP="00C44E1B">
            <w:pPr>
              <w:spacing w:after="0" w:line="240" w:lineRule="auto"/>
              <w:rPr>
                <w:rFonts w:ascii="Times" w:eastAsia="Times New Roman" w:hAnsi="Times" w:cs="Times"/>
              </w:rPr>
            </w:pPr>
          </w:p>
        </w:tc>
        <w:tc>
          <w:tcPr>
            <w:tcW w:w="1323" w:type="dxa"/>
            <w:tcBorders>
              <w:left w:val="single" w:sz="4" w:space="0" w:color="auto"/>
            </w:tcBorders>
            <w:shd w:val="clear" w:color="auto" w:fill="F2F2F2" w:themeFill="background1" w:themeFillShade="F2"/>
            <w:noWrap/>
            <w:vAlign w:val="center"/>
            <w:hideMark/>
          </w:tcPr>
          <w:p w14:paraId="791E0597" w14:textId="77777777" w:rsidR="002A0A24" w:rsidRPr="00D94DFE" w:rsidRDefault="002A0A24" w:rsidP="00C44E1B">
            <w:pPr>
              <w:spacing w:after="0" w:line="240" w:lineRule="auto"/>
              <w:jc w:val="center"/>
              <w:rPr>
                <w:rFonts w:ascii="Times" w:eastAsia="Times New Roman" w:hAnsi="Times" w:cs="Times"/>
              </w:rPr>
            </w:pPr>
            <w:r w:rsidRPr="00D94DFE">
              <w:rPr>
                <w:rFonts w:ascii="Times" w:eastAsia="Times New Roman" w:hAnsi="Times" w:cs="Times"/>
              </w:rPr>
              <w:t>G6PDH</w:t>
            </w:r>
          </w:p>
        </w:tc>
        <w:tc>
          <w:tcPr>
            <w:tcW w:w="1338" w:type="dxa"/>
            <w:shd w:val="clear" w:color="auto" w:fill="F2F2F2" w:themeFill="background1" w:themeFillShade="F2"/>
            <w:noWrap/>
            <w:vAlign w:val="center"/>
          </w:tcPr>
          <w:p w14:paraId="0FC96540" w14:textId="77777777" w:rsidR="002A0A24" w:rsidRPr="00D94DFE" w:rsidRDefault="002A0A24" w:rsidP="00C44E1B">
            <w:pPr>
              <w:spacing w:after="0" w:line="240" w:lineRule="auto"/>
              <w:jc w:val="center"/>
              <w:rPr>
                <w:rFonts w:ascii="Times" w:eastAsia="Times New Roman" w:hAnsi="Times" w:cs="Times"/>
              </w:rPr>
            </w:pPr>
            <w:r w:rsidRPr="00D94DFE">
              <w:rPr>
                <w:rFonts w:ascii="Times" w:eastAsia="Times New Roman" w:hAnsi="Times" w:cs="Times"/>
              </w:rPr>
              <w:t>0.85</w:t>
            </w:r>
          </w:p>
        </w:tc>
        <w:tc>
          <w:tcPr>
            <w:tcW w:w="1484" w:type="dxa"/>
            <w:shd w:val="clear" w:color="auto" w:fill="F2F2F2" w:themeFill="background1" w:themeFillShade="F2"/>
          </w:tcPr>
          <w:p w14:paraId="3C3DF13D" w14:textId="105C9862" w:rsidR="002A0A24" w:rsidRPr="00D94DFE" w:rsidRDefault="002A0A24" w:rsidP="00C44E1B">
            <w:pPr>
              <w:spacing w:after="0" w:line="240" w:lineRule="auto"/>
              <w:jc w:val="center"/>
              <w:rPr>
                <w:rFonts w:ascii="Times" w:eastAsia="Times New Roman" w:hAnsi="Times" w:cs="Times"/>
              </w:rPr>
            </w:pPr>
            <w:r w:rsidRPr="00D94DFE">
              <w:rPr>
                <w:rFonts w:ascii="Times" w:eastAsia="Times New Roman" w:hAnsi="Times" w:cs="Times"/>
              </w:rPr>
              <w:t>0.0255 U/µL</w:t>
            </w:r>
          </w:p>
        </w:tc>
        <w:tc>
          <w:tcPr>
            <w:tcW w:w="1396" w:type="dxa"/>
            <w:shd w:val="clear" w:color="auto" w:fill="F2F2F2" w:themeFill="background1" w:themeFillShade="F2"/>
            <w:vAlign w:val="center"/>
          </w:tcPr>
          <w:p w14:paraId="089B9B39" w14:textId="77777777" w:rsidR="002A0A24" w:rsidRPr="00D94DFE" w:rsidRDefault="002A0A24" w:rsidP="00C44E1B">
            <w:pPr>
              <w:spacing w:after="0" w:line="240" w:lineRule="auto"/>
              <w:jc w:val="center"/>
              <w:rPr>
                <w:rFonts w:ascii="Times" w:eastAsia="Times New Roman" w:hAnsi="Times" w:cs="Times"/>
              </w:rPr>
            </w:pPr>
            <w:r w:rsidRPr="00D94DFE">
              <w:rPr>
                <w:rFonts w:ascii="Times" w:eastAsia="Times New Roman" w:hAnsi="Times" w:cs="Times"/>
              </w:rPr>
              <w:t>GLUCOSE</w:t>
            </w:r>
          </w:p>
        </w:tc>
        <w:tc>
          <w:tcPr>
            <w:tcW w:w="2240" w:type="dxa"/>
            <w:shd w:val="clear" w:color="auto" w:fill="F2F2F2" w:themeFill="background1" w:themeFillShade="F2"/>
            <w:noWrap/>
            <w:vAlign w:val="center"/>
          </w:tcPr>
          <w:p w14:paraId="549E99D8" w14:textId="77777777" w:rsidR="002A0A24" w:rsidRPr="00D94DFE" w:rsidRDefault="002A0A24" w:rsidP="00C44E1B">
            <w:pPr>
              <w:spacing w:after="0" w:line="240" w:lineRule="auto"/>
              <w:jc w:val="center"/>
              <w:rPr>
                <w:rFonts w:ascii="Times" w:eastAsia="Times New Roman" w:hAnsi="Times" w:cs="Times"/>
              </w:rPr>
            </w:pPr>
            <w:r w:rsidRPr="00D94DFE">
              <w:rPr>
                <w:rFonts w:ascii="Times" w:eastAsia="Times New Roman" w:hAnsi="Times" w:cs="Times"/>
              </w:rPr>
              <w:t>3500</w:t>
            </w:r>
          </w:p>
        </w:tc>
      </w:tr>
      <w:tr w:rsidR="002A0A24" w:rsidRPr="00D94DFE" w14:paraId="3ABC28F8" w14:textId="77777777" w:rsidTr="50B1D574">
        <w:trPr>
          <w:trHeight w:val="300"/>
        </w:trPr>
        <w:tc>
          <w:tcPr>
            <w:tcW w:w="1527" w:type="dxa"/>
            <w:vMerge/>
            <w:vAlign w:val="center"/>
            <w:hideMark/>
          </w:tcPr>
          <w:p w14:paraId="621A014C" w14:textId="77777777" w:rsidR="002A0A24" w:rsidRPr="00D94DFE" w:rsidRDefault="002A0A24" w:rsidP="00C44E1B">
            <w:pPr>
              <w:spacing w:after="0" w:line="240" w:lineRule="auto"/>
              <w:rPr>
                <w:rFonts w:ascii="Times" w:eastAsia="Times New Roman" w:hAnsi="Times" w:cs="Times"/>
              </w:rPr>
            </w:pPr>
          </w:p>
        </w:tc>
        <w:tc>
          <w:tcPr>
            <w:tcW w:w="1323" w:type="dxa"/>
            <w:tcBorders>
              <w:left w:val="single" w:sz="4" w:space="0" w:color="auto"/>
            </w:tcBorders>
            <w:shd w:val="clear" w:color="auto" w:fill="F2F2F2" w:themeFill="background1" w:themeFillShade="F2"/>
            <w:noWrap/>
            <w:vAlign w:val="center"/>
            <w:hideMark/>
          </w:tcPr>
          <w:p w14:paraId="1AB0A7CA" w14:textId="77777777" w:rsidR="002A0A24" w:rsidRPr="00D94DFE" w:rsidRDefault="002A0A24" w:rsidP="00C44E1B">
            <w:pPr>
              <w:spacing w:after="0" w:line="240" w:lineRule="auto"/>
              <w:jc w:val="center"/>
              <w:rPr>
                <w:rFonts w:ascii="Times" w:eastAsia="Times New Roman" w:hAnsi="Times" w:cs="Times"/>
              </w:rPr>
            </w:pPr>
            <w:r w:rsidRPr="00D94DFE">
              <w:rPr>
                <w:rFonts w:ascii="Times" w:eastAsia="Times New Roman" w:hAnsi="Times" w:cs="Times"/>
              </w:rPr>
              <w:t>6PGDH</w:t>
            </w:r>
          </w:p>
        </w:tc>
        <w:tc>
          <w:tcPr>
            <w:tcW w:w="1338" w:type="dxa"/>
            <w:shd w:val="clear" w:color="auto" w:fill="F2F2F2" w:themeFill="background1" w:themeFillShade="F2"/>
            <w:noWrap/>
            <w:vAlign w:val="center"/>
          </w:tcPr>
          <w:p w14:paraId="0621A86F" w14:textId="77777777" w:rsidR="002A0A24" w:rsidRPr="00D94DFE" w:rsidRDefault="002A0A24" w:rsidP="00C44E1B">
            <w:pPr>
              <w:spacing w:after="0" w:line="240" w:lineRule="auto"/>
              <w:jc w:val="center"/>
              <w:rPr>
                <w:rFonts w:ascii="Times" w:eastAsia="Times New Roman" w:hAnsi="Times" w:cs="Times"/>
              </w:rPr>
            </w:pPr>
            <w:r w:rsidRPr="00D94DFE">
              <w:rPr>
                <w:rFonts w:ascii="Times" w:eastAsia="Times New Roman" w:hAnsi="Times" w:cs="Times"/>
              </w:rPr>
              <w:t>0.85</w:t>
            </w:r>
          </w:p>
        </w:tc>
        <w:tc>
          <w:tcPr>
            <w:tcW w:w="1484" w:type="dxa"/>
            <w:shd w:val="clear" w:color="auto" w:fill="F2F2F2" w:themeFill="background1" w:themeFillShade="F2"/>
          </w:tcPr>
          <w:p w14:paraId="544758B4" w14:textId="1FBA55CC" w:rsidR="002A0A24" w:rsidRPr="00D94DFE" w:rsidRDefault="002A0A24" w:rsidP="00C44E1B">
            <w:pPr>
              <w:spacing w:after="0" w:line="240" w:lineRule="auto"/>
              <w:jc w:val="center"/>
              <w:rPr>
                <w:rFonts w:ascii="Times" w:eastAsia="Times New Roman" w:hAnsi="Times" w:cs="Times"/>
              </w:rPr>
            </w:pPr>
            <w:r w:rsidRPr="00D94DFE">
              <w:rPr>
                <w:rFonts w:ascii="Times" w:eastAsia="Times New Roman" w:hAnsi="Times" w:cs="Times"/>
              </w:rPr>
              <w:t>0.0861 U/µL</w:t>
            </w:r>
          </w:p>
        </w:tc>
        <w:tc>
          <w:tcPr>
            <w:tcW w:w="1396" w:type="dxa"/>
            <w:shd w:val="clear" w:color="auto" w:fill="F2F2F2" w:themeFill="background1" w:themeFillShade="F2"/>
            <w:vAlign w:val="center"/>
          </w:tcPr>
          <w:p w14:paraId="645C6B44" w14:textId="77777777" w:rsidR="002A0A24" w:rsidRPr="00D94DFE" w:rsidRDefault="002A0A24" w:rsidP="00C44E1B">
            <w:pPr>
              <w:spacing w:after="0" w:line="240" w:lineRule="auto"/>
              <w:jc w:val="center"/>
              <w:rPr>
                <w:rFonts w:ascii="Times" w:eastAsia="Times New Roman" w:hAnsi="Times" w:cs="Times"/>
              </w:rPr>
            </w:pPr>
            <w:r w:rsidRPr="00D94DFE">
              <w:rPr>
                <w:rFonts w:ascii="Times" w:eastAsia="Times New Roman" w:hAnsi="Times" w:cs="Times"/>
              </w:rPr>
              <w:t>NADP</w:t>
            </w:r>
          </w:p>
        </w:tc>
        <w:tc>
          <w:tcPr>
            <w:tcW w:w="2240" w:type="dxa"/>
            <w:shd w:val="clear" w:color="auto" w:fill="F2F2F2" w:themeFill="background1" w:themeFillShade="F2"/>
            <w:noWrap/>
            <w:vAlign w:val="center"/>
          </w:tcPr>
          <w:p w14:paraId="488BEAD1" w14:textId="77777777" w:rsidR="002A0A24" w:rsidRPr="00D94DFE" w:rsidRDefault="002A0A24" w:rsidP="00C44E1B">
            <w:pPr>
              <w:spacing w:after="0" w:line="240" w:lineRule="auto"/>
              <w:jc w:val="center"/>
              <w:rPr>
                <w:rFonts w:ascii="Times" w:eastAsia="Times New Roman" w:hAnsi="Times" w:cs="Times"/>
              </w:rPr>
            </w:pPr>
            <w:r w:rsidRPr="00D94DFE">
              <w:rPr>
                <w:rFonts w:ascii="Times" w:eastAsia="Times New Roman" w:hAnsi="Times" w:cs="Times"/>
              </w:rPr>
              <w:t>3500</w:t>
            </w:r>
          </w:p>
        </w:tc>
      </w:tr>
      <w:tr w:rsidR="002A0A24" w:rsidRPr="00D94DFE" w14:paraId="32EB79A1" w14:textId="77777777" w:rsidTr="50B1D574">
        <w:trPr>
          <w:trHeight w:val="300"/>
        </w:trPr>
        <w:tc>
          <w:tcPr>
            <w:tcW w:w="1527" w:type="dxa"/>
            <w:vMerge/>
            <w:vAlign w:val="center"/>
            <w:hideMark/>
          </w:tcPr>
          <w:p w14:paraId="5F7C9226" w14:textId="77777777" w:rsidR="002A0A24" w:rsidRPr="00D94DFE" w:rsidRDefault="002A0A24" w:rsidP="00C44E1B">
            <w:pPr>
              <w:spacing w:after="0" w:line="240" w:lineRule="auto"/>
              <w:rPr>
                <w:rFonts w:ascii="Times" w:eastAsia="Times New Roman" w:hAnsi="Times" w:cs="Times"/>
              </w:rPr>
            </w:pPr>
          </w:p>
        </w:tc>
        <w:tc>
          <w:tcPr>
            <w:tcW w:w="1323" w:type="dxa"/>
            <w:tcBorders>
              <w:left w:val="single" w:sz="4" w:space="0" w:color="auto"/>
            </w:tcBorders>
            <w:shd w:val="clear" w:color="auto" w:fill="F2F2F2" w:themeFill="background1" w:themeFillShade="F2"/>
            <w:noWrap/>
            <w:vAlign w:val="center"/>
            <w:hideMark/>
          </w:tcPr>
          <w:p w14:paraId="48FFB6C3" w14:textId="77777777" w:rsidR="002A0A24" w:rsidRPr="00D94DFE" w:rsidRDefault="002A0A24" w:rsidP="00C44E1B">
            <w:pPr>
              <w:spacing w:after="0" w:line="240" w:lineRule="auto"/>
              <w:jc w:val="center"/>
              <w:rPr>
                <w:rFonts w:ascii="Times" w:eastAsia="Times New Roman" w:hAnsi="Times" w:cs="Times"/>
              </w:rPr>
            </w:pPr>
            <w:r w:rsidRPr="00D94DFE">
              <w:rPr>
                <w:rFonts w:ascii="Times" w:eastAsia="Times New Roman" w:hAnsi="Times" w:cs="Times"/>
              </w:rPr>
              <w:t>PRI</w:t>
            </w:r>
          </w:p>
        </w:tc>
        <w:tc>
          <w:tcPr>
            <w:tcW w:w="1338" w:type="dxa"/>
            <w:shd w:val="clear" w:color="auto" w:fill="F2F2F2" w:themeFill="background1" w:themeFillShade="F2"/>
            <w:noWrap/>
            <w:vAlign w:val="center"/>
          </w:tcPr>
          <w:p w14:paraId="15133374" w14:textId="77777777" w:rsidR="002A0A24" w:rsidRPr="00D94DFE" w:rsidRDefault="002A0A24" w:rsidP="00C44E1B">
            <w:pPr>
              <w:spacing w:after="0" w:line="240" w:lineRule="auto"/>
              <w:jc w:val="center"/>
              <w:rPr>
                <w:rFonts w:ascii="Times" w:eastAsia="Times New Roman" w:hAnsi="Times" w:cs="Times"/>
              </w:rPr>
            </w:pPr>
            <w:r w:rsidRPr="00D94DFE">
              <w:rPr>
                <w:rFonts w:ascii="Times" w:eastAsia="Times New Roman" w:hAnsi="Times" w:cs="Times"/>
              </w:rPr>
              <w:t>0.85</w:t>
            </w:r>
          </w:p>
        </w:tc>
        <w:tc>
          <w:tcPr>
            <w:tcW w:w="1484" w:type="dxa"/>
            <w:shd w:val="clear" w:color="auto" w:fill="F2F2F2" w:themeFill="background1" w:themeFillShade="F2"/>
          </w:tcPr>
          <w:p w14:paraId="1CA9B01A" w14:textId="2837C8AB" w:rsidR="002A0A24" w:rsidRPr="00D94DFE" w:rsidRDefault="002A0A24" w:rsidP="00C44E1B">
            <w:pPr>
              <w:spacing w:after="0" w:line="240" w:lineRule="auto"/>
              <w:jc w:val="center"/>
              <w:rPr>
                <w:rFonts w:ascii="Times" w:eastAsia="Times New Roman" w:hAnsi="Times" w:cs="Times"/>
              </w:rPr>
            </w:pPr>
            <w:r w:rsidRPr="00D94DFE">
              <w:rPr>
                <w:rFonts w:ascii="Times" w:eastAsia="Times New Roman" w:hAnsi="Times" w:cs="Times"/>
              </w:rPr>
              <w:t>1.4450 µg/µL</w:t>
            </w:r>
          </w:p>
        </w:tc>
        <w:tc>
          <w:tcPr>
            <w:tcW w:w="1396" w:type="dxa"/>
            <w:shd w:val="clear" w:color="auto" w:fill="F2F2F2" w:themeFill="background1" w:themeFillShade="F2"/>
            <w:vAlign w:val="center"/>
          </w:tcPr>
          <w:p w14:paraId="7F06B67F" w14:textId="77777777" w:rsidR="002A0A24" w:rsidRPr="00D94DFE" w:rsidRDefault="002A0A24" w:rsidP="00C44E1B">
            <w:pPr>
              <w:spacing w:after="0" w:line="240" w:lineRule="auto"/>
              <w:jc w:val="center"/>
              <w:rPr>
                <w:rFonts w:ascii="Times" w:eastAsia="Times New Roman" w:hAnsi="Times" w:cs="Times"/>
              </w:rPr>
            </w:pPr>
          </w:p>
        </w:tc>
        <w:tc>
          <w:tcPr>
            <w:tcW w:w="2240" w:type="dxa"/>
            <w:shd w:val="clear" w:color="auto" w:fill="F2F2F2" w:themeFill="background1" w:themeFillShade="F2"/>
            <w:noWrap/>
            <w:vAlign w:val="center"/>
          </w:tcPr>
          <w:p w14:paraId="3F942F68" w14:textId="77777777" w:rsidR="002A0A24" w:rsidRPr="00D94DFE" w:rsidRDefault="002A0A24" w:rsidP="00C44E1B">
            <w:pPr>
              <w:spacing w:after="0" w:line="240" w:lineRule="auto"/>
              <w:jc w:val="center"/>
              <w:rPr>
                <w:rFonts w:ascii="Times" w:eastAsia="Times New Roman" w:hAnsi="Times" w:cs="Times"/>
              </w:rPr>
            </w:pPr>
          </w:p>
        </w:tc>
      </w:tr>
      <w:tr w:rsidR="002A0A24" w:rsidRPr="00D94DFE" w14:paraId="69195AAE" w14:textId="77777777" w:rsidTr="0023743C">
        <w:trPr>
          <w:trHeight w:val="300"/>
        </w:trPr>
        <w:tc>
          <w:tcPr>
            <w:tcW w:w="1527" w:type="dxa"/>
            <w:vMerge/>
            <w:vAlign w:val="center"/>
            <w:hideMark/>
          </w:tcPr>
          <w:p w14:paraId="0EA5EEF5" w14:textId="77777777" w:rsidR="002A0A24" w:rsidRPr="00D94DFE" w:rsidRDefault="002A0A24" w:rsidP="00C44E1B">
            <w:pPr>
              <w:spacing w:after="0" w:line="240" w:lineRule="auto"/>
              <w:rPr>
                <w:rFonts w:ascii="Times" w:eastAsia="Times New Roman" w:hAnsi="Times" w:cs="Times"/>
              </w:rPr>
            </w:pPr>
          </w:p>
        </w:tc>
        <w:tc>
          <w:tcPr>
            <w:tcW w:w="1323" w:type="dxa"/>
            <w:tcBorders>
              <w:left w:val="single" w:sz="4" w:space="0" w:color="auto"/>
              <w:bottom w:val="single" w:sz="4" w:space="0" w:color="auto"/>
            </w:tcBorders>
            <w:shd w:val="clear" w:color="auto" w:fill="F2F2F2" w:themeFill="background1" w:themeFillShade="F2"/>
            <w:noWrap/>
            <w:vAlign w:val="center"/>
            <w:hideMark/>
          </w:tcPr>
          <w:p w14:paraId="0ECCDBD6" w14:textId="77777777" w:rsidR="002A0A24" w:rsidRPr="00D94DFE" w:rsidRDefault="002A0A24" w:rsidP="00C44E1B">
            <w:pPr>
              <w:spacing w:after="0" w:line="240" w:lineRule="auto"/>
              <w:jc w:val="center"/>
              <w:rPr>
                <w:rFonts w:ascii="Times" w:eastAsia="Times New Roman" w:hAnsi="Times" w:cs="Times"/>
              </w:rPr>
            </w:pPr>
            <w:r w:rsidRPr="00D94DFE">
              <w:rPr>
                <w:rFonts w:ascii="Times" w:eastAsia="Times New Roman" w:hAnsi="Times" w:cs="Times"/>
              </w:rPr>
              <w:t>PRPPS</w:t>
            </w:r>
          </w:p>
        </w:tc>
        <w:tc>
          <w:tcPr>
            <w:tcW w:w="1338" w:type="dxa"/>
            <w:tcBorders>
              <w:bottom w:val="single" w:sz="4" w:space="0" w:color="auto"/>
            </w:tcBorders>
            <w:shd w:val="clear" w:color="auto" w:fill="F2F2F2" w:themeFill="background1" w:themeFillShade="F2"/>
            <w:noWrap/>
            <w:vAlign w:val="center"/>
          </w:tcPr>
          <w:p w14:paraId="641A685F" w14:textId="77777777" w:rsidR="002A0A24" w:rsidRPr="00D94DFE" w:rsidRDefault="002A0A24" w:rsidP="00C44E1B">
            <w:pPr>
              <w:spacing w:after="0" w:line="240" w:lineRule="auto"/>
              <w:jc w:val="center"/>
              <w:rPr>
                <w:rFonts w:ascii="Times" w:eastAsia="Times New Roman" w:hAnsi="Times" w:cs="Times"/>
              </w:rPr>
            </w:pPr>
            <w:r w:rsidRPr="00D94DFE">
              <w:rPr>
                <w:rFonts w:ascii="Times" w:eastAsia="Times New Roman" w:hAnsi="Times" w:cs="Times"/>
              </w:rPr>
              <w:t>0.85</w:t>
            </w:r>
          </w:p>
        </w:tc>
        <w:tc>
          <w:tcPr>
            <w:tcW w:w="1484" w:type="dxa"/>
            <w:tcBorders>
              <w:bottom w:val="single" w:sz="4" w:space="0" w:color="auto"/>
            </w:tcBorders>
            <w:shd w:val="clear" w:color="auto" w:fill="F2F2F2" w:themeFill="background1" w:themeFillShade="F2"/>
          </w:tcPr>
          <w:p w14:paraId="6422F73A" w14:textId="7F1A0B54" w:rsidR="002A0A24" w:rsidRPr="00D94DFE" w:rsidRDefault="002A0A24" w:rsidP="00C44E1B">
            <w:pPr>
              <w:spacing w:after="0" w:line="240" w:lineRule="auto"/>
              <w:jc w:val="center"/>
              <w:rPr>
                <w:rFonts w:ascii="Times" w:eastAsia="Times New Roman" w:hAnsi="Times" w:cs="Times"/>
              </w:rPr>
            </w:pPr>
            <w:r w:rsidRPr="00D94DFE">
              <w:rPr>
                <w:rFonts w:ascii="Times" w:eastAsia="Times New Roman" w:hAnsi="Times" w:cs="Times"/>
              </w:rPr>
              <w:t>0.8262 µg/µL</w:t>
            </w:r>
          </w:p>
        </w:tc>
        <w:tc>
          <w:tcPr>
            <w:tcW w:w="1396" w:type="dxa"/>
            <w:tcBorders>
              <w:bottom w:val="single" w:sz="4" w:space="0" w:color="auto"/>
            </w:tcBorders>
            <w:shd w:val="clear" w:color="auto" w:fill="F2F2F2" w:themeFill="background1" w:themeFillShade="F2"/>
            <w:vAlign w:val="center"/>
          </w:tcPr>
          <w:p w14:paraId="5DD4E73D" w14:textId="77777777" w:rsidR="002A0A24" w:rsidRPr="00D94DFE" w:rsidRDefault="002A0A24" w:rsidP="00C44E1B">
            <w:pPr>
              <w:spacing w:after="0" w:line="240" w:lineRule="auto"/>
              <w:jc w:val="center"/>
              <w:rPr>
                <w:rFonts w:ascii="Times" w:eastAsia="Times New Roman" w:hAnsi="Times" w:cs="Times"/>
              </w:rPr>
            </w:pPr>
          </w:p>
        </w:tc>
        <w:tc>
          <w:tcPr>
            <w:tcW w:w="2240" w:type="dxa"/>
            <w:tcBorders>
              <w:bottom w:val="single" w:sz="4" w:space="0" w:color="auto"/>
            </w:tcBorders>
            <w:shd w:val="clear" w:color="auto" w:fill="F2F2F2" w:themeFill="background1" w:themeFillShade="F2"/>
            <w:noWrap/>
            <w:vAlign w:val="center"/>
          </w:tcPr>
          <w:p w14:paraId="4BB7E6AD" w14:textId="77777777" w:rsidR="002A0A24" w:rsidRPr="00D94DFE" w:rsidRDefault="002A0A24" w:rsidP="00C44E1B">
            <w:pPr>
              <w:spacing w:after="0" w:line="240" w:lineRule="auto"/>
              <w:jc w:val="center"/>
              <w:rPr>
                <w:rFonts w:ascii="Times" w:eastAsia="Times New Roman" w:hAnsi="Times" w:cs="Times"/>
              </w:rPr>
            </w:pPr>
          </w:p>
        </w:tc>
      </w:tr>
      <w:tr w:rsidR="002A0A24" w:rsidRPr="00D94DFE" w14:paraId="160514A6" w14:textId="77777777" w:rsidTr="0023743C">
        <w:trPr>
          <w:trHeight w:val="300"/>
        </w:trPr>
        <w:tc>
          <w:tcPr>
            <w:tcW w:w="1527" w:type="dxa"/>
            <w:vMerge w:val="restart"/>
            <w:tcBorders>
              <w:bottom w:val="single" w:sz="4" w:space="0" w:color="auto"/>
              <w:right w:val="single" w:sz="4" w:space="0" w:color="auto"/>
            </w:tcBorders>
            <w:shd w:val="clear" w:color="auto" w:fill="auto"/>
            <w:vAlign w:val="center"/>
          </w:tcPr>
          <w:p w14:paraId="0CB8AB44" w14:textId="77777777" w:rsidR="002A0A24" w:rsidRPr="00D94DFE" w:rsidRDefault="002A0A24" w:rsidP="00C44E1B">
            <w:pPr>
              <w:spacing w:after="0" w:line="240" w:lineRule="auto"/>
              <w:jc w:val="center"/>
              <w:rPr>
                <w:rFonts w:ascii="Times" w:eastAsia="Times New Roman" w:hAnsi="Times" w:cs="Times"/>
                <w:b/>
                <w:bCs/>
              </w:rPr>
            </w:pPr>
            <w:r w:rsidRPr="00D94DFE">
              <w:rPr>
                <w:rFonts w:ascii="Times" w:eastAsia="Times New Roman" w:hAnsi="Times" w:cs="Times"/>
                <w:b/>
                <w:bCs/>
              </w:rPr>
              <w:t>3</w:t>
            </w:r>
          </w:p>
          <w:p w14:paraId="238F1251" w14:textId="75FC0B7D" w:rsidR="002A0A24" w:rsidRPr="00D94DFE" w:rsidRDefault="002A0A24" w:rsidP="50B1D574">
            <w:pPr>
              <w:spacing w:after="0" w:line="240" w:lineRule="auto"/>
              <w:jc w:val="center"/>
              <w:rPr>
                <w:rFonts w:ascii="Times" w:eastAsia="Times New Roman" w:hAnsi="Times" w:cs="Times"/>
                <w:b/>
                <w:bCs/>
              </w:rPr>
            </w:pPr>
          </w:p>
        </w:tc>
        <w:tc>
          <w:tcPr>
            <w:tcW w:w="1323" w:type="dxa"/>
            <w:tcBorders>
              <w:top w:val="single" w:sz="4" w:space="0" w:color="auto"/>
              <w:left w:val="single" w:sz="4" w:space="0" w:color="auto"/>
            </w:tcBorders>
            <w:shd w:val="clear" w:color="auto" w:fill="auto"/>
            <w:noWrap/>
            <w:vAlign w:val="center"/>
          </w:tcPr>
          <w:p w14:paraId="42BE7342" w14:textId="77777777" w:rsidR="002A0A24" w:rsidRPr="00D94DFE" w:rsidRDefault="002A0A24" w:rsidP="00C44E1B">
            <w:pPr>
              <w:spacing w:after="0" w:line="240" w:lineRule="auto"/>
              <w:jc w:val="center"/>
              <w:rPr>
                <w:rFonts w:ascii="Times" w:eastAsia="Times New Roman" w:hAnsi="Times" w:cs="Times"/>
              </w:rPr>
            </w:pPr>
            <w:r w:rsidRPr="00D94DFE">
              <w:rPr>
                <w:rFonts w:ascii="Times" w:eastAsia="Times New Roman" w:hAnsi="Times" w:cs="Times"/>
              </w:rPr>
              <w:t>HK</w:t>
            </w:r>
          </w:p>
        </w:tc>
        <w:tc>
          <w:tcPr>
            <w:tcW w:w="1338" w:type="dxa"/>
            <w:tcBorders>
              <w:top w:val="single" w:sz="4" w:space="0" w:color="auto"/>
            </w:tcBorders>
            <w:shd w:val="clear" w:color="auto" w:fill="auto"/>
            <w:noWrap/>
            <w:vAlign w:val="center"/>
          </w:tcPr>
          <w:p w14:paraId="1F588FE8" w14:textId="77777777" w:rsidR="002A0A24" w:rsidRPr="00D94DFE" w:rsidRDefault="002A0A24" w:rsidP="00C44E1B">
            <w:pPr>
              <w:spacing w:after="0" w:line="240" w:lineRule="auto"/>
              <w:jc w:val="center"/>
              <w:rPr>
                <w:rFonts w:ascii="Times" w:eastAsia="Times New Roman" w:hAnsi="Times" w:cs="Times"/>
              </w:rPr>
            </w:pPr>
            <w:r w:rsidRPr="00D94DFE">
              <w:rPr>
                <w:rFonts w:ascii="Times" w:eastAsia="Times New Roman" w:hAnsi="Times" w:cs="Times"/>
              </w:rPr>
              <w:t>0.45</w:t>
            </w:r>
          </w:p>
        </w:tc>
        <w:tc>
          <w:tcPr>
            <w:tcW w:w="1484" w:type="dxa"/>
            <w:tcBorders>
              <w:top w:val="single" w:sz="4" w:space="0" w:color="auto"/>
            </w:tcBorders>
            <w:shd w:val="clear" w:color="auto" w:fill="auto"/>
          </w:tcPr>
          <w:p w14:paraId="23958476" w14:textId="314C199D" w:rsidR="002A0A24" w:rsidRPr="00D94DFE" w:rsidRDefault="002A0A24" w:rsidP="00C44E1B">
            <w:pPr>
              <w:spacing w:after="0" w:line="240" w:lineRule="auto"/>
              <w:jc w:val="center"/>
              <w:rPr>
                <w:rFonts w:ascii="Times" w:eastAsia="Times New Roman" w:hAnsi="Times" w:cs="Times"/>
              </w:rPr>
            </w:pPr>
            <w:r w:rsidRPr="00D94DFE">
              <w:rPr>
                <w:rFonts w:ascii="Times" w:eastAsia="Times New Roman" w:hAnsi="Times" w:cs="Times"/>
              </w:rPr>
              <w:t>0.0135 U/µL</w:t>
            </w:r>
          </w:p>
        </w:tc>
        <w:tc>
          <w:tcPr>
            <w:tcW w:w="1396" w:type="dxa"/>
            <w:tcBorders>
              <w:top w:val="single" w:sz="4" w:space="0" w:color="auto"/>
            </w:tcBorders>
            <w:shd w:val="clear" w:color="auto" w:fill="auto"/>
            <w:vAlign w:val="center"/>
          </w:tcPr>
          <w:p w14:paraId="470C79B1" w14:textId="77777777" w:rsidR="002A0A24" w:rsidRPr="00D94DFE" w:rsidRDefault="002A0A24" w:rsidP="00C44E1B">
            <w:pPr>
              <w:spacing w:after="0" w:line="240" w:lineRule="auto"/>
              <w:jc w:val="center"/>
              <w:rPr>
                <w:rFonts w:ascii="Times" w:eastAsia="Times New Roman" w:hAnsi="Times" w:cs="Times"/>
              </w:rPr>
            </w:pPr>
            <w:r w:rsidRPr="00D94DFE">
              <w:rPr>
                <w:rFonts w:ascii="Times" w:eastAsia="Times New Roman" w:hAnsi="Times" w:cs="Times"/>
              </w:rPr>
              <w:t>ATP</w:t>
            </w:r>
          </w:p>
        </w:tc>
        <w:tc>
          <w:tcPr>
            <w:tcW w:w="2240" w:type="dxa"/>
            <w:tcBorders>
              <w:top w:val="single" w:sz="4" w:space="0" w:color="auto"/>
            </w:tcBorders>
            <w:shd w:val="clear" w:color="auto" w:fill="auto"/>
            <w:noWrap/>
            <w:vAlign w:val="center"/>
          </w:tcPr>
          <w:p w14:paraId="44A556F0" w14:textId="77777777" w:rsidR="002A0A24" w:rsidRPr="00D94DFE" w:rsidRDefault="002A0A24" w:rsidP="00C44E1B">
            <w:pPr>
              <w:spacing w:after="0" w:line="240" w:lineRule="auto"/>
              <w:jc w:val="center"/>
              <w:rPr>
                <w:rFonts w:ascii="Times" w:eastAsia="Times New Roman" w:hAnsi="Times" w:cs="Times"/>
              </w:rPr>
            </w:pPr>
            <w:r w:rsidRPr="00D94DFE">
              <w:rPr>
                <w:rFonts w:ascii="Times" w:eastAsia="Times New Roman" w:hAnsi="Times" w:cs="Times"/>
              </w:rPr>
              <w:t>2500</w:t>
            </w:r>
          </w:p>
        </w:tc>
      </w:tr>
      <w:tr w:rsidR="002A0A24" w:rsidRPr="00D94DFE" w14:paraId="418D72AA" w14:textId="77777777" w:rsidTr="0023743C">
        <w:trPr>
          <w:trHeight w:val="300"/>
        </w:trPr>
        <w:tc>
          <w:tcPr>
            <w:tcW w:w="1527" w:type="dxa"/>
            <w:vMerge/>
            <w:tcBorders>
              <w:bottom w:val="single" w:sz="4" w:space="0" w:color="auto"/>
            </w:tcBorders>
            <w:vAlign w:val="center"/>
          </w:tcPr>
          <w:p w14:paraId="5BF5E784" w14:textId="77777777" w:rsidR="002A0A24" w:rsidRPr="00D94DFE" w:rsidRDefault="002A0A24" w:rsidP="00C44E1B">
            <w:pPr>
              <w:spacing w:after="0" w:line="240" w:lineRule="auto"/>
              <w:rPr>
                <w:rFonts w:ascii="Times" w:eastAsia="Times New Roman" w:hAnsi="Times" w:cs="Times"/>
              </w:rPr>
            </w:pPr>
          </w:p>
        </w:tc>
        <w:tc>
          <w:tcPr>
            <w:tcW w:w="1323" w:type="dxa"/>
            <w:tcBorders>
              <w:left w:val="single" w:sz="4" w:space="0" w:color="auto"/>
            </w:tcBorders>
            <w:shd w:val="clear" w:color="auto" w:fill="auto"/>
            <w:noWrap/>
            <w:vAlign w:val="center"/>
          </w:tcPr>
          <w:p w14:paraId="03BF8A2C" w14:textId="77777777" w:rsidR="002A0A24" w:rsidRPr="00D94DFE" w:rsidRDefault="002A0A24" w:rsidP="00C44E1B">
            <w:pPr>
              <w:spacing w:after="0" w:line="240" w:lineRule="auto"/>
              <w:jc w:val="center"/>
              <w:rPr>
                <w:rFonts w:ascii="Times" w:eastAsia="Times New Roman" w:hAnsi="Times" w:cs="Times"/>
              </w:rPr>
            </w:pPr>
            <w:r w:rsidRPr="00D94DFE">
              <w:rPr>
                <w:rFonts w:ascii="Times" w:eastAsia="Times New Roman" w:hAnsi="Times" w:cs="Times"/>
              </w:rPr>
              <w:t>G6PDH</w:t>
            </w:r>
          </w:p>
        </w:tc>
        <w:tc>
          <w:tcPr>
            <w:tcW w:w="1338" w:type="dxa"/>
            <w:shd w:val="clear" w:color="auto" w:fill="auto"/>
            <w:noWrap/>
            <w:vAlign w:val="center"/>
          </w:tcPr>
          <w:p w14:paraId="66247DF1" w14:textId="77777777" w:rsidR="002A0A24" w:rsidRPr="00D94DFE" w:rsidRDefault="002A0A24" w:rsidP="00C44E1B">
            <w:pPr>
              <w:spacing w:after="0" w:line="240" w:lineRule="auto"/>
              <w:jc w:val="center"/>
              <w:rPr>
                <w:rFonts w:ascii="Times" w:eastAsia="Times New Roman" w:hAnsi="Times" w:cs="Times"/>
              </w:rPr>
            </w:pPr>
            <w:r w:rsidRPr="00D94DFE">
              <w:rPr>
                <w:rFonts w:ascii="Times" w:eastAsia="Times New Roman" w:hAnsi="Times" w:cs="Times"/>
              </w:rPr>
              <w:t>0.45</w:t>
            </w:r>
          </w:p>
        </w:tc>
        <w:tc>
          <w:tcPr>
            <w:tcW w:w="1484" w:type="dxa"/>
            <w:shd w:val="clear" w:color="auto" w:fill="auto"/>
          </w:tcPr>
          <w:p w14:paraId="21007D17" w14:textId="681C0112" w:rsidR="002A0A24" w:rsidRPr="00D94DFE" w:rsidRDefault="002A0A24" w:rsidP="00C44E1B">
            <w:pPr>
              <w:spacing w:after="0" w:line="240" w:lineRule="auto"/>
              <w:jc w:val="center"/>
              <w:rPr>
                <w:rFonts w:ascii="Times" w:eastAsia="Times New Roman" w:hAnsi="Times" w:cs="Times"/>
              </w:rPr>
            </w:pPr>
            <w:r w:rsidRPr="00D94DFE">
              <w:rPr>
                <w:rFonts w:ascii="Times" w:eastAsia="Times New Roman" w:hAnsi="Times" w:cs="Times"/>
              </w:rPr>
              <w:t>0.135 U/µL</w:t>
            </w:r>
          </w:p>
        </w:tc>
        <w:tc>
          <w:tcPr>
            <w:tcW w:w="1396" w:type="dxa"/>
            <w:shd w:val="clear" w:color="auto" w:fill="auto"/>
            <w:vAlign w:val="center"/>
          </w:tcPr>
          <w:p w14:paraId="603E7B83" w14:textId="77777777" w:rsidR="002A0A24" w:rsidRPr="00D94DFE" w:rsidRDefault="002A0A24" w:rsidP="00C44E1B">
            <w:pPr>
              <w:spacing w:after="0" w:line="240" w:lineRule="auto"/>
              <w:jc w:val="center"/>
              <w:rPr>
                <w:rFonts w:ascii="Times" w:eastAsia="Times New Roman" w:hAnsi="Times" w:cs="Times"/>
              </w:rPr>
            </w:pPr>
            <w:r w:rsidRPr="00D94DFE">
              <w:rPr>
                <w:rFonts w:ascii="Times" w:eastAsia="Times New Roman" w:hAnsi="Times" w:cs="Times"/>
              </w:rPr>
              <w:t>GLUCOSE</w:t>
            </w:r>
          </w:p>
        </w:tc>
        <w:tc>
          <w:tcPr>
            <w:tcW w:w="2240" w:type="dxa"/>
            <w:shd w:val="clear" w:color="auto" w:fill="auto"/>
            <w:noWrap/>
            <w:vAlign w:val="center"/>
          </w:tcPr>
          <w:p w14:paraId="58153B36" w14:textId="77777777" w:rsidR="002A0A24" w:rsidRPr="00D94DFE" w:rsidRDefault="002A0A24" w:rsidP="00C44E1B">
            <w:pPr>
              <w:spacing w:after="0" w:line="240" w:lineRule="auto"/>
              <w:jc w:val="center"/>
              <w:rPr>
                <w:rFonts w:ascii="Times" w:eastAsia="Times New Roman" w:hAnsi="Times" w:cs="Times"/>
              </w:rPr>
            </w:pPr>
            <w:r w:rsidRPr="00D94DFE">
              <w:rPr>
                <w:rFonts w:ascii="Times" w:eastAsia="Times New Roman" w:hAnsi="Times" w:cs="Times"/>
              </w:rPr>
              <w:t>2500</w:t>
            </w:r>
          </w:p>
        </w:tc>
      </w:tr>
      <w:tr w:rsidR="002A0A24" w:rsidRPr="00D94DFE" w14:paraId="453246E1" w14:textId="77777777" w:rsidTr="0023743C">
        <w:trPr>
          <w:trHeight w:val="300"/>
        </w:trPr>
        <w:tc>
          <w:tcPr>
            <w:tcW w:w="1527" w:type="dxa"/>
            <w:vMerge/>
            <w:tcBorders>
              <w:bottom w:val="single" w:sz="4" w:space="0" w:color="auto"/>
            </w:tcBorders>
            <w:vAlign w:val="center"/>
          </w:tcPr>
          <w:p w14:paraId="6A74BABF" w14:textId="77777777" w:rsidR="002A0A24" w:rsidRPr="00D94DFE" w:rsidRDefault="002A0A24" w:rsidP="00C44E1B">
            <w:pPr>
              <w:spacing w:after="0" w:line="240" w:lineRule="auto"/>
              <w:rPr>
                <w:rFonts w:ascii="Times" w:eastAsia="Times New Roman" w:hAnsi="Times" w:cs="Times"/>
              </w:rPr>
            </w:pPr>
          </w:p>
        </w:tc>
        <w:tc>
          <w:tcPr>
            <w:tcW w:w="1323" w:type="dxa"/>
            <w:tcBorders>
              <w:left w:val="single" w:sz="4" w:space="0" w:color="auto"/>
            </w:tcBorders>
            <w:shd w:val="clear" w:color="auto" w:fill="auto"/>
            <w:noWrap/>
            <w:vAlign w:val="center"/>
          </w:tcPr>
          <w:p w14:paraId="1B2D2D2C" w14:textId="77777777" w:rsidR="002A0A24" w:rsidRPr="00D94DFE" w:rsidRDefault="002A0A24" w:rsidP="00C44E1B">
            <w:pPr>
              <w:spacing w:after="0" w:line="240" w:lineRule="auto"/>
              <w:jc w:val="center"/>
              <w:rPr>
                <w:rFonts w:ascii="Times" w:eastAsia="Times New Roman" w:hAnsi="Times" w:cs="Times"/>
              </w:rPr>
            </w:pPr>
            <w:r w:rsidRPr="00D94DFE">
              <w:rPr>
                <w:rFonts w:ascii="Times" w:eastAsia="Times New Roman" w:hAnsi="Times" w:cs="Times"/>
              </w:rPr>
              <w:t>6PGDH</w:t>
            </w:r>
          </w:p>
        </w:tc>
        <w:tc>
          <w:tcPr>
            <w:tcW w:w="1338" w:type="dxa"/>
            <w:shd w:val="clear" w:color="auto" w:fill="auto"/>
            <w:noWrap/>
            <w:vAlign w:val="center"/>
          </w:tcPr>
          <w:p w14:paraId="2F2AA729" w14:textId="77777777" w:rsidR="002A0A24" w:rsidRPr="00D94DFE" w:rsidRDefault="002A0A24" w:rsidP="00C44E1B">
            <w:pPr>
              <w:spacing w:after="0" w:line="240" w:lineRule="auto"/>
              <w:jc w:val="center"/>
              <w:rPr>
                <w:rFonts w:ascii="Times" w:eastAsia="Times New Roman" w:hAnsi="Times" w:cs="Times"/>
              </w:rPr>
            </w:pPr>
            <w:r w:rsidRPr="00D94DFE">
              <w:rPr>
                <w:rFonts w:ascii="Times" w:eastAsia="Times New Roman" w:hAnsi="Times" w:cs="Times"/>
              </w:rPr>
              <w:t>0.45</w:t>
            </w:r>
          </w:p>
        </w:tc>
        <w:tc>
          <w:tcPr>
            <w:tcW w:w="1484" w:type="dxa"/>
            <w:shd w:val="clear" w:color="auto" w:fill="auto"/>
          </w:tcPr>
          <w:p w14:paraId="125B8FE3" w14:textId="6B3CBDA3" w:rsidR="002A0A24" w:rsidRPr="00D94DFE" w:rsidRDefault="002A0A24" w:rsidP="00C44E1B">
            <w:pPr>
              <w:spacing w:after="0" w:line="240" w:lineRule="auto"/>
              <w:jc w:val="center"/>
              <w:rPr>
                <w:rFonts w:ascii="Times" w:eastAsia="Times New Roman" w:hAnsi="Times" w:cs="Times"/>
              </w:rPr>
            </w:pPr>
            <w:r w:rsidRPr="00D94DFE">
              <w:rPr>
                <w:rFonts w:ascii="Times" w:eastAsia="Times New Roman" w:hAnsi="Times" w:cs="Times"/>
              </w:rPr>
              <w:t>0.0456 U/µL</w:t>
            </w:r>
          </w:p>
        </w:tc>
        <w:tc>
          <w:tcPr>
            <w:tcW w:w="1396" w:type="dxa"/>
            <w:shd w:val="clear" w:color="auto" w:fill="auto"/>
            <w:vAlign w:val="center"/>
          </w:tcPr>
          <w:p w14:paraId="1E7BE935" w14:textId="77777777" w:rsidR="002A0A24" w:rsidRPr="00D94DFE" w:rsidRDefault="002A0A24" w:rsidP="00C44E1B">
            <w:pPr>
              <w:spacing w:after="0" w:line="240" w:lineRule="auto"/>
              <w:jc w:val="center"/>
              <w:rPr>
                <w:rFonts w:ascii="Times" w:eastAsia="Times New Roman" w:hAnsi="Times" w:cs="Times"/>
              </w:rPr>
            </w:pPr>
            <w:r w:rsidRPr="00D94DFE">
              <w:rPr>
                <w:rFonts w:ascii="Times" w:eastAsia="Times New Roman" w:hAnsi="Times" w:cs="Times"/>
              </w:rPr>
              <w:t>NADP</w:t>
            </w:r>
          </w:p>
        </w:tc>
        <w:tc>
          <w:tcPr>
            <w:tcW w:w="2240" w:type="dxa"/>
            <w:shd w:val="clear" w:color="auto" w:fill="auto"/>
            <w:noWrap/>
            <w:vAlign w:val="center"/>
          </w:tcPr>
          <w:p w14:paraId="12AE5652" w14:textId="77777777" w:rsidR="002A0A24" w:rsidRPr="00D94DFE" w:rsidRDefault="002A0A24" w:rsidP="00C44E1B">
            <w:pPr>
              <w:spacing w:after="0" w:line="240" w:lineRule="auto"/>
              <w:jc w:val="center"/>
              <w:rPr>
                <w:rFonts w:ascii="Times" w:eastAsia="Times New Roman" w:hAnsi="Times" w:cs="Times"/>
              </w:rPr>
            </w:pPr>
            <w:r w:rsidRPr="00D94DFE">
              <w:rPr>
                <w:rFonts w:ascii="Times" w:eastAsia="Times New Roman" w:hAnsi="Times" w:cs="Times"/>
              </w:rPr>
              <w:t>2500</w:t>
            </w:r>
          </w:p>
        </w:tc>
      </w:tr>
      <w:tr w:rsidR="002A0A24" w:rsidRPr="00D94DFE" w14:paraId="721F2D42" w14:textId="77777777" w:rsidTr="0023743C">
        <w:trPr>
          <w:trHeight w:val="300"/>
        </w:trPr>
        <w:tc>
          <w:tcPr>
            <w:tcW w:w="1527" w:type="dxa"/>
            <w:vMerge/>
            <w:tcBorders>
              <w:bottom w:val="single" w:sz="4" w:space="0" w:color="auto"/>
            </w:tcBorders>
            <w:vAlign w:val="center"/>
          </w:tcPr>
          <w:p w14:paraId="34D5FD55" w14:textId="77777777" w:rsidR="002A0A24" w:rsidRPr="00D94DFE" w:rsidRDefault="002A0A24" w:rsidP="00C44E1B">
            <w:pPr>
              <w:spacing w:after="0" w:line="240" w:lineRule="auto"/>
              <w:rPr>
                <w:rFonts w:ascii="Times" w:eastAsia="Times New Roman" w:hAnsi="Times" w:cs="Times"/>
              </w:rPr>
            </w:pPr>
          </w:p>
        </w:tc>
        <w:tc>
          <w:tcPr>
            <w:tcW w:w="1323" w:type="dxa"/>
            <w:tcBorders>
              <w:left w:val="single" w:sz="4" w:space="0" w:color="auto"/>
            </w:tcBorders>
            <w:shd w:val="clear" w:color="auto" w:fill="auto"/>
            <w:noWrap/>
            <w:vAlign w:val="center"/>
          </w:tcPr>
          <w:p w14:paraId="10646652" w14:textId="77777777" w:rsidR="002A0A24" w:rsidRPr="00D94DFE" w:rsidRDefault="002A0A24" w:rsidP="00C44E1B">
            <w:pPr>
              <w:spacing w:after="0" w:line="240" w:lineRule="auto"/>
              <w:jc w:val="center"/>
              <w:rPr>
                <w:rFonts w:ascii="Times" w:eastAsia="Times New Roman" w:hAnsi="Times" w:cs="Times"/>
              </w:rPr>
            </w:pPr>
            <w:r w:rsidRPr="00D94DFE">
              <w:rPr>
                <w:rFonts w:ascii="Times" w:eastAsia="Times New Roman" w:hAnsi="Times" w:cs="Times"/>
              </w:rPr>
              <w:t>PRI</w:t>
            </w:r>
          </w:p>
        </w:tc>
        <w:tc>
          <w:tcPr>
            <w:tcW w:w="1338" w:type="dxa"/>
            <w:shd w:val="clear" w:color="auto" w:fill="auto"/>
            <w:noWrap/>
            <w:vAlign w:val="center"/>
          </w:tcPr>
          <w:p w14:paraId="76B6135B" w14:textId="77777777" w:rsidR="002A0A24" w:rsidRPr="00D94DFE" w:rsidRDefault="002A0A24" w:rsidP="00C44E1B">
            <w:pPr>
              <w:spacing w:after="0" w:line="240" w:lineRule="auto"/>
              <w:jc w:val="center"/>
              <w:rPr>
                <w:rFonts w:ascii="Times" w:eastAsia="Times New Roman" w:hAnsi="Times" w:cs="Times"/>
              </w:rPr>
            </w:pPr>
            <w:r w:rsidRPr="00D94DFE">
              <w:rPr>
                <w:rFonts w:ascii="Times" w:eastAsia="Times New Roman" w:hAnsi="Times" w:cs="Times"/>
              </w:rPr>
              <w:t>0.45</w:t>
            </w:r>
          </w:p>
        </w:tc>
        <w:tc>
          <w:tcPr>
            <w:tcW w:w="1484" w:type="dxa"/>
            <w:shd w:val="clear" w:color="auto" w:fill="auto"/>
          </w:tcPr>
          <w:p w14:paraId="42117368" w14:textId="25319319" w:rsidR="002A0A24" w:rsidRPr="00D94DFE" w:rsidRDefault="002A0A24" w:rsidP="00C44E1B">
            <w:pPr>
              <w:spacing w:after="0" w:line="240" w:lineRule="auto"/>
              <w:jc w:val="center"/>
              <w:rPr>
                <w:rFonts w:ascii="Times" w:eastAsia="Times New Roman" w:hAnsi="Times" w:cs="Times"/>
              </w:rPr>
            </w:pPr>
            <w:r w:rsidRPr="00D94DFE">
              <w:rPr>
                <w:rFonts w:ascii="Times" w:eastAsia="Times New Roman" w:hAnsi="Times" w:cs="Times"/>
              </w:rPr>
              <w:t>0.765 µg/µL</w:t>
            </w:r>
          </w:p>
        </w:tc>
        <w:tc>
          <w:tcPr>
            <w:tcW w:w="1396" w:type="dxa"/>
            <w:shd w:val="clear" w:color="auto" w:fill="auto"/>
            <w:vAlign w:val="center"/>
          </w:tcPr>
          <w:p w14:paraId="3DCC2992" w14:textId="77777777" w:rsidR="002A0A24" w:rsidRPr="00D94DFE" w:rsidRDefault="002A0A24" w:rsidP="00C44E1B">
            <w:pPr>
              <w:spacing w:after="0" w:line="240" w:lineRule="auto"/>
              <w:jc w:val="center"/>
              <w:rPr>
                <w:rFonts w:ascii="Times" w:eastAsia="Times New Roman" w:hAnsi="Times" w:cs="Times"/>
              </w:rPr>
            </w:pPr>
          </w:p>
        </w:tc>
        <w:tc>
          <w:tcPr>
            <w:tcW w:w="2240" w:type="dxa"/>
            <w:shd w:val="clear" w:color="auto" w:fill="auto"/>
            <w:noWrap/>
            <w:vAlign w:val="center"/>
          </w:tcPr>
          <w:p w14:paraId="5C638CD8" w14:textId="77777777" w:rsidR="002A0A24" w:rsidRPr="00D94DFE" w:rsidRDefault="002A0A24" w:rsidP="00C44E1B">
            <w:pPr>
              <w:spacing w:after="0" w:line="240" w:lineRule="auto"/>
              <w:jc w:val="center"/>
              <w:rPr>
                <w:rFonts w:ascii="Times" w:eastAsia="Times New Roman" w:hAnsi="Times" w:cs="Times"/>
              </w:rPr>
            </w:pPr>
          </w:p>
        </w:tc>
      </w:tr>
      <w:tr w:rsidR="002A0A24" w:rsidRPr="00D94DFE" w14:paraId="391BDCF1" w14:textId="77777777" w:rsidTr="0023743C">
        <w:trPr>
          <w:trHeight w:val="300"/>
        </w:trPr>
        <w:tc>
          <w:tcPr>
            <w:tcW w:w="1527" w:type="dxa"/>
            <w:vMerge/>
            <w:tcBorders>
              <w:bottom w:val="single" w:sz="4" w:space="0" w:color="auto"/>
            </w:tcBorders>
            <w:vAlign w:val="center"/>
          </w:tcPr>
          <w:p w14:paraId="3118214F" w14:textId="77777777" w:rsidR="002A0A24" w:rsidRPr="00D94DFE" w:rsidRDefault="002A0A24" w:rsidP="00C44E1B">
            <w:pPr>
              <w:spacing w:after="0" w:line="240" w:lineRule="auto"/>
              <w:rPr>
                <w:rFonts w:ascii="Times" w:eastAsia="Times New Roman" w:hAnsi="Times" w:cs="Times"/>
              </w:rPr>
            </w:pPr>
          </w:p>
        </w:tc>
        <w:tc>
          <w:tcPr>
            <w:tcW w:w="1323" w:type="dxa"/>
            <w:tcBorders>
              <w:left w:val="single" w:sz="4" w:space="0" w:color="auto"/>
              <w:bottom w:val="single" w:sz="4" w:space="0" w:color="auto"/>
            </w:tcBorders>
            <w:shd w:val="clear" w:color="auto" w:fill="auto"/>
            <w:noWrap/>
            <w:vAlign w:val="center"/>
          </w:tcPr>
          <w:p w14:paraId="05C28F92" w14:textId="77777777" w:rsidR="002A0A24" w:rsidRPr="00D94DFE" w:rsidRDefault="002A0A24" w:rsidP="00C44E1B">
            <w:pPr>
              <w:spacing w:after="0" w:line="240" w:lineRule="auto"/>
              <w:jc w:val="center"/>
              <w:rPr>
                <w:rFonts w:ascii="Times" w:eastAsia="Times New Roman" w:hAnsi="Times" w:cs="Times"/>
              </w:rPr>
            </w:pPr>
            <w:r w:rsidRPr="00D94DFE">
              <w:rPr>
                <w:rFonts w:ascii="Times" w:eastAsia="Times New Roman" w:hAnsi="Times" w:cs="Times"/>
              </w:rPr>
              <w:t>PRPPS</w:t>
            </w:r>
          </w:p>
        </w:tc>
        <w:tc>
          <w:tcPr>
            <w:tcW w:w="1338" w:type="dxa"/>
            <w:tcBorders>
              <w:bottom w:val="single" w:sz="4" w:space="0" w:color="auto"/>
            </w:tcBorders>
            <w:shd w:val="clear" w:color="auto" w:fill="auto"/>
            <w:noWrap/>
            <w:vAlign w:val="center"/>
          </w:tcPr>
          <w:p w14:paraId="140A8C8A" w14:textId="77777777" w:rsidR="002A0A24" w:rsidRPr="00D94DFE" w:rsidRDefault="002A0A24" w:rsidP="00C44E1B">
            <w:pPr>
              <w:spacing w:after="0" w:line="240" w:lineRule="auto"/>
              <w:jc w:val="center"/>
              <w:rPr>
                <w:rFonts w:ascii="Times" w:eastAsia="Times New Roman" w:hAnsi="Times" w:cs="Times"/>
              </w:rPr>
            </w:pPr>
            <w:r w:rsidRPr="00D94DFE">
              <w:rPr>
                <w:rFonts w:ascii="Times" w:eastAsia="Times New Roman" w:hAnsi="Times" w:cs="Times"/>
              </w:rPr>
              <w:t>0.45</w:t>
            </w:r>
          </w:p>
        </w:tc>
        <w:tc>
          <w:tcPr>
            <w:tcW w:w="1484" w:type="dxa"/>
            <w:tcBorders>
              <w:bottom w:val="single" w:sz="4" w:space="0" w:color="auto"/>
            </w:tcBorders>
            <w:shd w:val="clear" w:color="auto" w:fill="auto"/>
          </w:tcPr>
          <w:p w14:paraId="73BE3BF5" w14:textId="79E4EA0A" w:rsidR="002A0A24" w:rsidRPr="00D94DFE" w:rsidRDefault="002A0A24" w:rsidP="00C44E1B">
            <w:pPr>
              <w:spacing w:after="0" w:line="240" w:lineRule="auto"/>
              <w:jc w:val="center"/>
              <w:rPr>
                <w:rFonts w:ascii="Times" w:eastAsia="Times New Roman" w:hAnsi="Times" w:cs="Times"/>
              </w:rPr>
            </w:pPr>
            <w:r w:rsidRPr="00D94DFE">
              <w:rPr>
                <w:rFonts w:ascii="Times" w:eastAsia="Times New Roman" w:hAnsi="Times" w:cs="Times"/>
              </w:rPr>
              <w:t>0.4374 µg/µL</w:t>
            </w:r>
          </w:p>
        </w:tc>
        <w:tc>
          <w:tcPr>
            <w:tcW w:w="1396" w:type="dxa"/>
            <w:tcBorders>
              <w:bottom w:val="single" w:sz="4" w:space="0" w:color="auto"/>
            </w:tcBorders>
            <w:shd w:val="clear" w:color="auto" w:fill="auto"/>
            <w:vAlign w:val="center"/>
          </w:tcPr>
          <w:p w14:paraId="3305FEC4" w14:textId="77777777" w:rsidR="002A0A24" w:rsidRPr="00D94DFE" w:rsidRDefault="002A0A24" w:rsidP="00C44E1B">
            <w:pPr>
              <w:spacing w:after="0" w:line="240" w:lineRule="auto"/>
              <w:jc w:val="center"/>
              <w:rPr>
                <w:rFonts w:ascii="Times" w:eastAsia="Times New Roman" w:hAnsi="Times" w:cs="Times"/>
              </w:rPr>
            </w:pPr>
          </w:p>
        </w:tc>
        <w:tc>
          <w:tcPr>
            <w:tcW w:w="2240" w:type="dxa"/>
            <w:tcBorders>
              <w:bottom w:val="single" w:sz="4" w:space="0" w:color="auto"/>
            </w:tcBorders>
            <w:shd w:val="clear" w:color="auto" w:fill="auto"/>
            <w:noWrap/>
            <w:vAlign w:val="center"/>
          </w:tcPr>
          <w:p w14:paraId="080B6B31" w14:textId="77777777" w:rsidR="002A0A24" w:rsidRPr="00D94DFE" w:rsidRDefault="002A0A24" w:rsidP="00C44E1B">
            <w:pPr>
              <w:spacing w:after="0" w:line="240" w:lineRule="auto"/>
              <w:jc w:val="center"/>
              <w:rPr>
                <w:rFonts w:ascii="Times" w:eastAsia="Times New Roman" w:hAnsi="Times" w:cs="Times"/>
              </w:rPr>
            </w:pPr>
          </w:p>
        </w:tc>
      </w:tr>
    </w:tbl>
    <w:p w14:paraId="0D0DB816" w14:textId="77777777" w:rsidR="00986312" w:rsidRPr="00D94DFE" w:rsidRDefault="00986312" w:rsidP="00C03F9D">
      <w:pPr>
        <w:keepNext/>
        <w:jc w:val="center"/>
      </w:pPr>
      <w:r w:rsidRPr="00D94DFE">
        <w:rPr>
          <w:noProof/>
        </w:rPr>
        <w:drawing>
          <wp:inline distT="0" distB="0" distL="0" distR="0" wp14:anchorId="5AF54FB9" wp14:editId="703CC3F5">
            <wp:extent cx="4874671" cy="3726312"/>
            <wp:effectExtent l="0" t="0" r="2540" b="762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pic:nvPicPr>
                  <pic:blipFill>
                    <a:blip r:embed="rId31">
                      <a:extLst>
                        <a:ext uri="{28A0092B-C50C-407E-A947-70E740481C1C}">
                          <a14:useLocalDpi xmlns:a14="http://schemas.microsoft.com/office/drawing/2010/main" val="0"/>
                        </a:ext>
                      </a:extLst>
                    </a:blip>
                    <a:stretch>
                      <a:fillRect/>
                    </a:stretch>
                  </pic:blipFill>
                  <pic:spPr>
                    <a:xfrm>
                      <a:off x="0" y="0"/>
                      <a:ext cx="4910613" cy="3753787"/>
                    </a:xfrm>
                    <a:prstGeom prst="rect">
                      <a:avLst/>
                    </a:prstGeom>
                  </pic:spPr>
                </pic:pic>
              </a:graphicData>
            </a:graphic>
          </wp:inline>
        </w:drawing>
      </w:r>
    </w:p>
    <w:p w14:paraId="13DD7242" w14:textId="3F5D8442" w:rsidR="00986312" w:rsidRPr="00D94DFE" w:rsidRDefault="00986312" w:rsidP="50B1D574">
      <w:pPr>
        <w:pStyle w:val="Caption"/>
        <w:jc w:val="both"/>
        <w:rPr>
          <w:rFonts w:ascii="Times" w:hAnsi="Times" w:cs="Times"/>
          <w:sz w:val="22"/>
          <w:szCs w:val="22"/>
        </w:rPr>
      </w:pPr>
      <w:r w:rsidRPr="00D94DFE">
        <w:rPr>
          <w:rFonts w:ascii="Times" w:hAnsi="Times" w:cs="Times"/>
          <w:b/>
          <w:bCs/>
          <w:sz w:val="22"/>
          <w:szCs w:val="22"/>
        </w:rPr>
        <w:t>Figure S</w:t>
      </w:r>
      <w:r w:rsidRPr="00D94DFE">
        <w:rPr>
          <w:rFonts w:ascii="Times" w:hAnsi="Times" w:cs="Times"/>
          <w:b/>
          <w:bCs/>
          <w:sz w:val="22"/>
          <w:szCs w:val="22"/>
        </w:rPr>
        <w:fldChar w:fldCharType="begin"/>
      </w:r>
      <w:r w:rsidRPr="00D94DFE">
        <w:rPr>
          <w:rFonts w:ascii="Times" w:hAnsi="Times" w:cs="Times"/>
          <w:b/>
          <w:bCs/>
          <w:sz w:val="22"/>
          <w:szCs w:val="22"/>
        </w:rPr>
        <w:instrText xml:space="preserve"> SEQ Figure_S \* ARABIC </w:instrText>
      </w:r>
      <w:r w:rsidRPr="00D94DFE">
        <w:rPr>
          <w:rFonts w:ascii="Times" w:hAnsi="Times" w:cs="Times"/>
          <w:b/>
          <w:bCs/>
          <w:sz w:val="22"/>
          <w:szCs w:val="22"/>
        </w:rPr>
        <w:fldChar w:fldCharType="separate"/>
      </w:r>
      <w:r w:rsidRPr="00D94DFE">
        <w:rPr>
          <w:rFonts w:ascii="Times" w:hAnsi="Times" w:cs="Times"/>
          <w:b/>
          <w:bCs/>
          <w:noProof/>
          <w:sz w:val="22"/>
          <w:szCs w:val="22"/>
        </w:rPr>
        <w:t>18</w:t>
      </w:r>
      <w:r w:rsidRPr="00D94DFE">
        <w:rPr>
          <w:rFonts w:ascii="Times" w:hAnsi="Times" w:cs="Times"/>
          <w:b/>
          <w:bCs/>
          <w:sz w:val="22"/>
          <w:szCs w:val="22"/>
        </w:rPr>
        <w:fldChar w:fldCharType="end"/>
      </w:r>
      <w:r w:rsidRPr="00D94DFE">
        <w:rPr>
          <w:rFonts w:ascii="Times" w:hAnsi="Times" w:cs="Times"/>
          <w:b/>
          <w:bCs/>
          <w:sz w:val="22"/>
          <w:szCs w:val="22"/>
        </w:rPr>
        <w:t>.</w:t>
      </w:r>
      <w:r w:rsidRPr="00D94DFE">
        <w:rPr>
          <w:rFonts w:ascii="Times" w:hAnsi="Times" w:cs="Times"/>
          <w:sz w:val="22"/>
          <w:szCs w:val="22"/>
        </w:rPr>
        <w:t xml:space="preserve"> Calibration curve correlating concentrations of AMP species to values of HPLC peak area/injection volume for time-dependent control and optimized batch experiments.</w:t>
      </w:r>
    </w:p>
    <w:p w14:paraId="0B920276" w14:textId="10284360" w:rsidR="001300C3" w:rsidRPr="00D94DFE" w:rsidRDefault="00270BF1" w:rsidP="00C44E1B">
      <w:pPr>
        <w:jc w:val="both"/>
        <w:rPr>
          <w:rFonts w:ascii="Times" w:eastAsia="Calibri" w:hAnsi="Times" w:cs="Times"/>
          <w:b/>
          <w:bCs/>
        </w:rPr>
      </w:pPr>
      <w:r w:rsidRPr="00D94DFE">
        <w:rPr>
          <w:rFonts w:ascii="Times" w:eastAsia="Calibri" w:hAnsi="Times" w:cs="Times"/>
          <w:b/>
          <w:bCs/>
        </w:rPr>
        <w:t>Assess state of the</w:t>
      </w:r>
      <w:r w:rsidR="001300C3" w:rsidRPr="00D94DFE">
        <w:rPr>
          <w:rFonts w:ascii="Times" w:eastAsia="Calibri" w:hAnsi="Times" w:cs="Times"/>
          <w:b/>
          <w:bCs/>
        </w:rPr>
        <w:t xml:space="preserve"> </w:t>
      </w:r>
      <w:r w:rsidR="00B32C95" w:rsidRPr="00D94DFE">
        <w:rPr>
          <w:rFonts w:ascii="Times" w:eastAsia="Calibri" w:hAnsi="Times" w:cs="Times"/>
          <w:b/>
          <w:bCs/>
        </w:rPr>
        <w:t xml:space="preserve">batch </w:t>
      </w:r>
      <w:r w:rsidRPr="00D94DFE">
        <w:rPr>
          <w:rFonts w:ascii="Times" w:eastAsia="Calibri" w:hAnsi="Times" w:cs="Times"/>
          <w:b/>
          <w:bCs/>
        </w:rPr>
        <w:t>reaction after sampling.</w:t>
      </w:r>
    </w:p>
    <w:p w14:paraId="69224AFC" w14:textId="4B393BC9" w:rsidR="003358F8" w:rsidRPr="00D94DFE" w:rsidRDefault="00C44E1B" w:rsidP="00C44E1B">
      <w:pPr>
        <w:jc w:val="both"/>
        <w:rPr>
          <w:rFonts w:ascii="Times" w:eastAsia="Calibri" w:hAnsi="Times" w:cs="Times"/>
        </w:rPr>
      </w:pPr>
      <w:r w:rsidRPr="00D94DFE">
        <w:rPr>
          <w:rFonts w:ascii="Times" w:eastAsia="Calibri" w:hAnsi="Times" w:cs="Times"/>
        </w:rPr>
        <w:t>The model simu</w:t>
      </w:r>
      <w:r w:rsidR="001300C3" w:rsidRPr="00D94DFE">
        <w:rPr>
          <w:rFonts w:ascii="Times" w:eastAsia="Calibri" w:hAnsi="Times" w:cs="Times"/>
        </w:rPr>
        <w:t>lated 2 hours of time dependent inputs, to confirm that the system is at steady state or near steady state we took a</w:t>
      </w:r>
      <w:r w:rsidR="00642333" w:rsidRPr="00D94DFE">
        <w:rPr>
          <w:rFonts w:ascii="Times" w:eastAsia="Calibri" w:hAnsi="Times" w:cs="Times"/>
        </w:rPr>
        <w:t>n additional</w:t>
      </w:r>
      <w:r w:rsidR="001300C3" w:rsidRPr="00D94DFE">
        <w:rPr>
          <w:rFonts w:ascii="Times" w:eastAsia="Calibri" w:hAnsi="Times" w:cs="Times"/>
        </w:rPr>
        <w:t xml:space="preserve"> sample 30 minutes after the model determined the reaction to be completed (i.e. the reaction needs to be stopped)</w:t>
      </w:r>
      <w:r w:rsidR="00642333" w:rsidRPr="00D94DFE">
        <w:rPr>
          <w:rFonts w:ascii="Times" w:eastAsia="Calibri" w:hAnsi="Times" w:cs="Times"/>
        </w:rPr>
        <w:t xml:space="preserve"> at 150 min</w:t>
      </w:r>
      <w:r w:rsidR="001300C3" w:rsidRPr="00D94DFE">
        <w:rPr>
          <w:rFonts w:ascii="Times" w:eastAsia="Calibri" w:hAnsi="Times" w:cs="Times"/>
        </w:rPr>
        <w:t xml:space="preserve">. </w:t>
      </w:r>
      <w:r w:rsidR="00642333" w:rsidRPr="00D94DFE">
        <w:rPr>
          <w:rFonts w:ascii="Times" w:eastAsia="Calibri" w:hAnsi="Times" w:cs="Times"/>
          <w:b/>
          <w:bCs/>
        </w:rPr>
        <w:t>Table S5</w:t>
      </w:r>
      <w:r w:rsidR="001300C3" w:rsidRPr="00D94DFE">
        <w:rPr>
          <w:rFonts w:ascii="Times" w:eastAsia="Calibri" w:hAnsi="Times" w:cs="Times"/>
        </w:rPr>
        <w:t xml:space="preserve"> indicates only minor variations in the concentration of the final product AMP</w:t>
      </w:r>
      <w:r w:rsidR="003B5848" w:rsidRPr="00D94DFE">
        <w:rPr>
          <w:rFonts w:ascii="Times" w:eastAsia="Calibri" w:hAnsi="Times" w:cs="Times"/>
        </w:rPr>
        <w:t>,</w:t>
      </w:r>
      <w:r w:rsidR="001300C3" w:rsidRPr="00D94DFE">
        <w:rPr>
          <w:rFonts w:ascii="Times" w:eastAsia="Calibri" w:hAnsi="Times" w:cs="Times"/>
        </w:rPr>
        <w:t xml:space="preserve"> </w:t>
      </w:r>
      <w:r w:rsidR="003B5848" w:rsidRPr="00D94DFE">
        <w:rPr>
          <w:rFonts w:ascii="Times" w:eastAsia="Calibri" w:hAnsi="Times" w:cs="Times"/>
        </w:rPr>
        <w:t xml:space="preserve">indicating </w:t>
      </w:r>
      <w:r w:rsidR="001300C3" w:rsidRPr="00D94DFE">
        <w:rPr>
          <w:rFonts w:ascii="Times" w:eastAsia="Calibri" w:hAnsi="Times" w:cs="Times"/>
        </w:rPr>
        <w:t>that the reaction approached thermodynamic equilibrium.</w:t>
      </w:r>
    </w:p>
    <w:p w14:paraId="6F2ADBC6" w14:textId="75DDB2E0" w:rsidR="00015308" w:rsidRPr="00D94DFE" w:rsidRDefault="00986312" w:rsidP="00D80AA5">
      <w:pPr>
        <w:pStyle w:val="Caption"/>
        <w:rPr>
          <w:sz w:val="22"/>
          <w:szCs w:val="22"/>
        </w:rPr>
      </w:pPr>
      <w:bookmarkStart w:id="53" w:name="_Toc184298617"/>
      <w:bookmarkStart w:id="54" w:name="_Toc184298719"/>
      <w:r w:rsidRPr="00D94DFE">
        <w:rPr>
          <w:rFonts w:ascii="Times" w:hAnsi="Times" w:cs="Times"/>
          <w:b/>
          <w:bCs/>
          <w:sz w:val="22"/>
          <w:szCs w:val="22"/>
        </w:rPr>
        <w:t>Table S</w:t>
      </w:r>
      <w:r w:rsidR="00D80AA5" w:rsidRPr="00D94DFE">
        <w:rPr>
          <w:rFonts w:ascii="Times" w:hAnsi="Times" w:cs="Times"/>
          <w:b/>
          <w:bCs/>
          <w:sz w:val="22"/>
          <w:szCs w:val="22"/>
        </w:rPr>
        <w:fldChar w:fldCharType="begin"/>
      </w:r>
      <w:r w:rsidR="00D80AA5" w:rsidRPr="00D94DFE">
        <w:rPr>
          <w:rFonts w:ascii="Times" w:hAnsi="Times" w:cs="Times"/>
          <w:b/>
          <w:bCs/>
          <w:sz w:val="22"/>
          <w:szCs w:val="22"/>
        </w:rPr>
        <w:instrText xml:space="preserve"> SEQ Table_S \* ARABIC </w:instrText>
      </w:r>
      <w:r w:rsidR="00D80AA5" w:rsidRPr="00D94DFE">
        <w:rPr>
          <w:rFonts w:ascii="Times" w:hAnsi="Times" w:cs="Times"/>
          <w:b/>
          <w:bCs/>
          <w:sz w:val="22"/>
          <w:szCs w:val="22"/>
        </w:rPr>
        <w:fldChar w:fldCharType="separate"/>
      </w:r>
      <w:r w:rsidRPr="00D94DFE">
        <w:rPr>
          <w:rFonts w:ascii="Times" w:hAnsi="Times" w:cs="Times"/>
          <w:b/>
          <w:bCs/>
          <w:noProof/>
          <w:sz w:val="22"/>
          <w:szCs w:val="22"/>
        </w:rPr>
        <w:t>5</w:t>
      </w:r>
      <w:r w:rsidR="00D80AA5" w:rsidRPr="00D94DFE">
        <w:rPr>
          <w:rFonts w:ascii="Times" w:hAnsi="Times" w:cs="Times"/>
          <w:b/>
          <w:bCs/>
          <w:sz w:val="22"/>
          <w:szCs w:val="22"/>
        </w:rPr>
        <w:fldChar w:fldCharType="end"/>
      </w:r>
      <w:r w:rsidRPr="00D94DFE">
        <w:rPr>
          <w:rFonts w:ascii="Times" w:hAnsi="Times" w:cs="Times"/>
          <w:sz w:val="22"/>
          <w:szCs w:val="22"/>
        </w:rPr>
        <w:t xml:space="preserve">. </w:t>
      </w:r>
      <w:r w:rsidR="00C44E1B" w:rsidRPr="00D94DFE">
        <w:rPr>
          <w:rFonts w:ascii="Times" w:eastAsia="Calibri" w:hAnsi="Times" w:cs="Times"/>
          <w:color w:val="auto"/>
          <w:sz w:val="22"/>
          <w:szCs w:val="22"/>
        </w:rPr>
        <w:t>Measured AMP concentrations for control and optimized experiments 1-3 at 120 and 150 min time points.</w:t>
      </w:r>
      <w:bookmarkEnd w:id="53"/>
      <w:bookmarkEnd w:id="54"/>
    </w:p>
    <w:tbl>
      <w:tblPr>
        <w:tblStyle w:val="TableGrid"/>
        <w:tblW w:w="0" w:type="auto"/>
        <w:tblLook w:val="04A0" w:firstRow="1" w:lastRow="0" w:firstColumn="1" w:lastColumn="0" w:noHBand="0" w:noVBand="1"/>
      </w:tblPr>
      <w:tblGrid>
        <w:gridCol w:w="2337"/>
        <w:gridCol w:w="2337"/>
        <w:gridCol w:w="2338"/>
        <w:gridCol w:w="2338"/>
      </w:tblGrid>
      <w:tr w:rsidR="00CB5FAA" w:rsidRPr="00D94DFE" w14:paraId="106D2FAA" w14:textId="77777777" w:rsidTr="50B1D574">
        <w:trPr>
          <w:trHeight w:val="300"/>
        </w:trPr>
        <w:tc>
          <w:tcPr>
            <w:tcW w:w="2337" w:type="dxa"/>
            <w:vMerge w:val="restart"/>
            <w:tcBorders>
              <w:top w:val="nil"/>
              <w:left w:val="nil"/>
              <w:bottom w:val="nil"/>
              <w:right w:val="nil"/>
            </w:tcBorders>
            <w:vAlign w:val="center"/>
          </w:tcPr>
          <w:p w14:paraId="175BC886" w14:textId="28685300" w:rsidR="00CB5FAA" w:rsidRPr="00D94DFE" w:rsidRDefault="45F2DE32" w:rsidP="50B1D574">
            <w:pPr>
              <w:jc w:val="center"/>
              <w:rPr>
                <w:b/>
                <w:bCs/>
              </w:rPr>
            </w:pPr>
            <w:r w:rsidRPr="00D94DFE">
              <w:rPr>
                <w:b/>
                <w:bCs/>
              </w:rPr>
              <w:t>Experiment number</w:t>
            </w:r>
          </w:p>
        </w:tc>
        <w:tc>
          <w:tcPr>
            <w:tcW w:w="2337" w:type="dxa"/>
            <w:tcBorders>
              <w:top w:val="nil"/>
              <w:left w:val="nil"/>
              <w:bottom w:val="nil"/>
              <w:right w:val="nil"/>
            </w:tcBorders>
            <w:vAlign w:val="center"/>
          </w:tcPr>
          <w:p w14:paraId="37287D32" w14:textId="0118697B" w:rsidR="00CB5FAA" w:rsidRPr="00D94DFE" w:rsidRDefault="00CB5FAA" w:rsidP="50B1D574">
            <w:pPr>
              <w:jc w:val="center"/>
              <w:rPr>
                <w:b/>
                <w:bCs/>
              </w:rPr>
            </w:pPr>
          </w:p>
        </w:tc>
        <w:tc>
          <w:tcPr>
            <w:tcW w:w="4676" w:type="dxa"/>
            <w:gridSpan w:val="2"/>
            <w:tcBorders>
              <w:top w:val="nil"/>
              <w:left w:val="nil"/>
              <w:bottom w:val="nil"/>
              <w:right w:val="nil"/>
            </w:tcBorders>
            <w:vAlign w:val="center"/>
          </w:tcPr>
          <w:p w14:paraId="69161D41" w14:textId="56EEF09A" w:rsidR="00CB5FAA" w:rsidRPr="00D94DFE" w:rsidRDefault="45F2DE32" w:rsidP="50B1D574">
            <w:pPr>
              <w:jc w:val="center"/>
              <w:rPr>
                <w:b/>
                <w:bCs/>
              </w:rPr>
            </w:pPr>
            <w:r w:rsidRPr="00D94DFE">
              <w:rPr>
                <w:b/>
                <w:bCs/>
              </w:rPr>
              <w:t>[AMP] (</w:t>
            </w:r>
            <w:r w:rsidRPr="00D94DFE">
              <w:rPr>
                <w:rFonts w:ascii="Times" w:eastAsia="Times New Roman" w:hAnsi="Times" w:cs="Times"/>
                <w:b/>
                <w:bCs/>
              </w:rPr>
              <w:t>µM)</w:t>
            </w:r>
          </w:p>
        </w:tc>
      </w:tr>
      <w:tr w:rsidR="00CB5FAA" w:rsidRPr="00D94DFE" w14:paraId="618CD271" w14:textId="77777777" w:rsidTr="50B1D574">
        <w:trPr>
          <w:trHeight w:val="300"/>
        </w:trPr>
        <w:tc>
          <w:tcPr>
            <w:tcW w:w="2337" w:type="dxa"/>
            <w:vMerge/>
            <w:vAlign w:val="center"/>
          </w:tcPr>
          <w:p w14:paraId="3FC8A76D" w14:textId="77777777" w:rsidR="00CB5FAA" w:rsidRPr="00D94DFE" w:rsidRDefault="00CB5FAA" w:rsidP="0023743C">
            <w:pPr>
              <w:jc w:val="center"/>
              <w:rPr>
                <w:b/>
              </w:rPr>
            </w:pPr>
          </w:p>
        </w:tc>
        <w:tc>
          <w:tcPr>
            <w:tcW w:w="2337" w:type="dxa"/>
            <w:tcBorders>
              <w:top w:val="nil"/>
              <w:left w:val="nil"/>
              <w:bottom w:val="single" w:sz="4" w:space="0" w:color="auto"/>
              <w:right w:val="nil"/>
            </w:tcBorders>
            <w:vAlign w:val="center"/>
          </w:tcPr>
          <w:p w14:paraId="0FCBE155" w14:textId="77777777" w:rsidR="00CB5FAA" w:rsidRPr="00D94DFE" w:rsidRDefault="00CB5FAA" w:rsidP="50B1D574">
            <w:pPr>
              <w:jc w:val="center"/>
              <w:rPr>
                <w:b/>
                <w:bCs/>
              </w:rPr>
            </w:pPr>
          </w:p>
        </w:tc>
        <w:tc>
          <w:tcPr>
            <w:tcW w:w="2338" w:type="dxa"/>
            <w:tcBorders>
              <w:top w:val="nil"/>
              <w:left w:val="nil"/>
              <w:bottom w:val="single" w:sz="4" w:space="0" w:color="auto"/>
              <w:right w:val="nil"/>
            </w:tcBorders>
            <w:vAlign w:val="center"/>
          </w:tcPr>
          <w:p w14:paraId="1B904077" w14:textId="744080BC" w:rsidR="00CB5FAA" w:rsidRPr="00D94DFE" w:rsidRDefault="45F2DE32" w:rsidP="50B1D574">
            <w:pPr>
              <w:jc w:val="center"/>
              <w:rPr>
                <w:b/>
                <w:bCs/>
              </w:rPr>
            </w:pPr>
            <w:r w:rsidRPr="00D94DFE">
              <w:rPr>
                <w:b/>
                <w:bCs/>
              </w:rPr>
              <w:t>At 120 min</w:t>
            </w:r>
          </w:p>
        </w:tc>
        <w:tc>
          <w:tcPr>
            <w:tcW w:w="2338" w:type="dxa"/>
            <w:tcBorders>
              <w:top w:val="nil"/>
              <w:left w:val="nil"/>
              <w:bottom w:val="single" w:sz="4" w:space="0" w:color="auto"/>
              <w:right w:val="nil"/>
            </w:tcBorders>
            <w:vAlign w:val="center"/>
          </w:tcPr>
          <w:p w14:paraId="0805CCC2" w14:textId="156CAA16" w:rsidR="00CB5FAA" w:rsidRPr="00D94DFE" w:rsidRDefault="45F2DE32" w:rsidP="50B1D574">
            <w:pPr>
              <w:jc w:val="center"/>
              <w:rPr>
                <w:b/>
                <w:bCs/>
              </w:rPr>
            </w:pPr>
            <w:r w:rsidRPr="00D94DFE">
              <w:rPr>
                <w:b/>
                <w:bCs/>
              </w:rPr>
              <w:t>At 150 min</w:t>
            </w:r>
          </w:p>
        </w:tc>
      </w:tr>
      <w:tr w:rsidR="002A0A24" w:rsidRPr="00D94DFE" w14:paraId="22273E68" w14:textId="77777777" w:rsidTr="50B1D574">
        <w:trPr>
          <w:trHeight w:val="300"/>
        </w:trPr>
        <w:tc>
          <w:tcPr>
            <w:tcW w:w="2337" w:type="dxa"/>
            <w:vMerge w:val="restart"/>
            <w:tcBorders>
              <w:top w:val="single" w:sz="4" w:space="0" w:color="auto"/>
              <w:left w:val="nil"/>
              <w:bottom w:val="nil"/>
              <w:right w:val="nil"/>
            </w:tcBorders>
            <w:vAlign w:val="center"/>
          </w:tcPr>
          <w:p w14:paraId="47CA598F" w14:textId="26B8EE5A" w:rsidR="002A0A24" w:rsidRPr="00D94DFE" w:rsidRDefault="002A0A24" w:rsidP="50B1D574">
            <w:pPr>
              <w:jc w:val="center"/>
              <w:rPr>
                <w:b/>
                <w:bCs/>
              </w:rPr>
            </w:pPr>
            <w:r w:rsidRPr="00D94DFE">
              <w:rPr>
                <w:b/>
                <w:bCs/>
              </w:rPr>
              <w:t>1</w:t>
            </w:r>
          </w:p>
        </w:tc>
        <w:tc>
          <w:tcPr>
            <w:tcW w:w="2337" w:type="dxa"/>
            <w:tcBorders>
              <w:top w:val="single" w:sz="4" w:space="0" w:color="auto"/>
              <w:left w:val="nil"/>
              <w:bottom w:val="nil"/>
              <w:right w:val="nil"/>
            </w:tcBorders>
            <w:vAlign w:val="center"/>
          </w:tcPr>
          <w:p w14:paraId="38DAA3C2" w14:textId="29230956" w:rsidR="002A0A24" w:rsidRPr="00D94DFE" w:rsidRDefault="002A0A24" w:rsidP="50B1D574">
            <w:pPr>
              <w:jc w:val="center"/>
              <w:rPr>
                <w:b/>
                <w:bCs/>
              </w:rPr>
            </w:pPr>
            <w:r w:rsidRPr="00D94DFE">
              <w:rPr>
                <w:b/>
                <w:bCs/>
              </w:rPr>
              <w:t>Control</w:t>
            </w:r>
          </w:p>
        </w:tc>
        <w:tc>
          <w:tcPr>
            <w:tcW w:w="2338" w:type="dxa"/>
            <w:tcBorders>
              <w:top w:val="single" w:sz="4" w:space="0" w:color="auto"/>
              <w:left w:val="nil"/>
              <w:bottom w:val="nil"/>
              <w:right w:val="nil"/>
            </w:tcBorders>
            <w:vAlign w:val="center"/>
          </w:tcPr>
          <w:p w14:paraId="36C91707" w14:textId="12819950" w:rsidR="002A0A24" w:rsidRPr="00D94DFE" w:rsidRDefault="45F2DE32" w:rsidP="50B1D574">
            <w:pPr>
              <w:jc w:val="center"/>
            </w:pPr>
            <w:r w:rsidRPr="00D94DFE">
              <w:t>11</w:t>
            </w:r>
          </w:p>
        </w:tc>
        <w:tc>
          <w:tcPr>
            <w:tcW w:w="2338" w:type="dxa"/>
            <w:tcBorders>
              <w:top w:val="single" w:sz="4" w:space="0" w:color="auto"/>
              <w:left w:val="nil"/>
              <w:bottom w:val="nil"/>
              <w:right w:val="nil"/>
            </w:tcBorders>
            <w:vAlign w:val="center"/>
          </w:tcPr>
          <w:p w14:paraId="5B85414E" w14:textId="7AE105F0" w:rsidR="002A0A24" w:rsidRPr="00D94DFE" w:rsidRDefault="45F2DE32" w:rsidP="50B1D574">
            <w:pPr>
              <w:jc w:val="center"/>
            </w:pPr>
            <w:r w:rsidRPr="00D94DFE">
              <w:t>14</w:t>
            </w:r>
          </w:p>
        </w:tc>
      </w:tr>
      <w:tr w:rsidR="002A0A24" w:rsidRPr="00D94DFE" w14:paraId="75CB4ABC" w14:textId="77777777" w:rsidTr="50B1D574">
        <w:trPr>
          <w:trHeight w:val="300"/>
        </w:trPr>
        <w:tc>
          <w:tcPr>
            <w:tcW w:w="2337" w:type="dxa"/>
            <w:vMerge/>
            <w:vAlign w:val="center"/>
          </w:tcPr>
          <w:p w14:paraId="5691D2ED" w14:textId="77777777" w:rsidR="002A0A24" w:rsidRPr="00D94DFE" w:rsidRDefault="002A0A24" w:rsidP="0023743C">
            <w:pPr>
              <w:jc w:val="center"/>
              <w:rPr>
                <w:b/>
              </w:rPr>
            </w:pPr>
          </w:p>
        </w:tc>
        <w:tc>
          <w:tcPr>
            <w:tcW w:w="2337" w:type="dxa"/>
            <w:tcBorders>
              <w:top w:val="nil"/>
              <w:left w:val="nil"/>
              <w:bottom w:val="nil"/>
              <w:right w:val="nil"/>
            </w:tcBorders>
            <w:vAlign w:val="center"/>
          </w:tcPr>
          <w:p w14:paraId="3355C250" w14:textId="22D2AE2D" w:rsidR="002A0A24" w:rsidRPr="00D94DFE" w:rsidRDefault="002A0A24" w:rsidP="50B1D574">
            <w:pPr>
              <w:jc w:val="center"/>
              <w:rPr>
                <w:b/>
                <w:bCs/>
              </w:rPr>
            </w:pPr>
            <w:r w:rsidRPr="00D94DFE">
              <w:rPr>
                <w:b/>
                <w:bCs/>
              </w:rPr>
              <w:t>Optimized</w:t>
            </w:r>
          </w:p>
        </w:tc>
        <w:tc>
          <w:tcPr>
            <w:tcW w:w="2338" w:type="dxa"/>
            <w:tcBorders>
              <w:top w:val="nil"/>
              <w:left w:val="nil"/>
              <w:bottom w:val="nil"/>
              <w:right w:val="nil"/>
            </w:tcBorders>
            <w:vAlign w:val="center"/>
          </w:tcPr>
          <w:p w14:paraId="7C0C4655" w14:textId="16B9B868" w:rsidR="002A0A24" w:rsidRPr="00D94DFE" w:rsidRDefault="45F2DE32" w:rsidP="50B1D574">
            <w:pPr>
              <w:jc w:val="center"/>
            </w:pPr>
            <w:r w:rsidRPr="00D94DFE">
              <w:t>27</w:t>
            </w:r>
          </w:p>
        </w:tc>
        <w:tc>
          <w:tcPr>
            <w:tcW w:w="2338" w:type="dxa"/>
            <w:tcBorders>
              <w:top w:val="nil"/>
              <w:left w:val="nil"/>
              <w:bottom w:val="nil"/>
              <w:right w:val="nil"/>
            </w:tcBorders>
            <w:vAlign w:val="center"/>
          </w:tcPr>
          <w:p w14:paraId="7DF331D2" w14:textId="64750BCB" w:rsidR="002A0A24" w:rsidRPr="00D94DFE" w:rsidRDefault="45F2DE32" w:rsidP="50B1D574">
            <w:pPr>
              <w:jc w:val="center"/>
            </w:pPr>
            <w:r w:rsidRPr="00D94DFE">
              <w:t>27</w:t>
            </w:r>
          </w:p>
        </w:tc>
      </w:tr>
      <w:tr w:rsidR="002A0A24" w:rsidRPr="00D94DFE" w14:paraId="411B45C0" w14:textId="77777777" w:rsidTr="50B1D574">
        <w:trPr>
          <w:trHeight w:val="300"/>
        </w:trPr>
        <w:tc>
          <w:tcPr>
            <w:tcW w:w="2337" w:type="dxa"/>
            <w:vMerge w:val="restart"/>
            <w:tcBorders>
              <w:top w:val="nil"/>
              <w:left w:val="nil"/>
              <w:bottom w:val="nil"/>
              <w:right w:val="nil"/>
            </w:tcBorders>
            <w:shd w:val="clear" w:color="auto" w:fill="F2F2F2" w:themeFill="background1" w:themeFillShade="F2"/>
            <w:vAlign w:val="center"/>
          </w:tcPr>
          <w:p w14:paraId="12FEFB78" w14:textId="1F9CB7A2" w:rsidR="002A0A24" w:rsidRPr="00D94DFE" w:rsidRDefault="002A0A24" w:rsidP="50B1D574">
            <w:pPr>
              <w:jc w:val="center"/>
              <w:rPr>
                <w:b/>
                <w:bCs/>
              </w:rPr>
            </w:pPr>
            <w:r w:rsidRPr="00D94DFE">
              <w:rPr>
                <w:b/>
                <w:bCs/>
              </w:rPr>
              <w:t>2</w:t>
            </w:r>
          </w:p>
        </w:tc>
        <w:tc>
          <w:tcPr>
            <w:tcW w:w="2337" w:type="dxa"/>
            <w:tcBorders>
              <w:top w:val="nil"/>
              <w:left w:val="nil"/>
              <w:bottom w:val="nil"/>
              <w:right w:val="nil"/>
            </w:tcBorders>
            <w:shd w:val="clear" w:color="auto" w:fill="F2F2F2" w:themeFill="background1" w:themeFillShade="F2"/>
            <w:vAlign w:val="center"/>
          </w:tcPr>
          <w:p w14:paraId="5B01F718" w14:textId="38F8BADA" w:rsidR="002A0A24" w:rsidRPr="00D94DFE" w:rsidRDefault="002A0A24" w:rsidP="50B1D574">
            <w:pPr>
              <w:jc w:val="center"/>
              <w:rPr>
                <w:b/>
                <w:bCs/>
              </w:rPr>
            </w:pPr>
            <w:r w:rsidRPr="00D94DFE">
              <w:rPr>
                <w:b/>
                <w:bCs/>
              </w:rPr>
              <w:t>Control</w:t>
            </w:r>
          </w:p>
        </w:tc>
        <w:tc>
          <w:tcPr>
            <w:tcW w:w="2338" w:type="dxa"/>
            <w:tcBorders>
              <w:top w:val="nil"/>
              <w:left w:val="nil"/>
              <w:bottom w:val="nil"/>
              <w:right w:val="nil"/>
            </w:tcBorders>
            <w:shd w:val="clear" w:color="auto" w:fill="F2F2F2" w:themeFill="background1" w:themeFillShade="F2"/>
            <w:vAlign w:val="center"/>
          </w:tcPr>
          <w:p w14:paraId="75713F03" w14:textId="65D2EC81" w:rsidR="002A0A24" w:rsidRPr="00D94DFE" w:rsidRDefault="45F2DE32" w:rsidP="50B1D574">
            <w:pPr>
              <w:jc w:val="center"/>
            </w:pPr>
            <w:r w:rsidRPr="00D94DFE">
              <w:t>43</w:t>
            </w:r>
          </w:p>
        </w:tc>
        <w:tc>
          <w:tcPr>
            <w:tcW w:w="2338" w:type="dxa"/>
            <w:tcBorders>
              <w:top w:val="nil"/>
              <w:left w:val="nil"/>
              <w:bottom w:val="nil"/>
              <w:right w:val="nil"/>
            </w:tcBorders>
            <w:shd w:val="clear" w:color="auto" w:fill="F2F2F2" w:themeFill="background1" w:themeFillShade="F2"/>
            <w:vAlign w:val="center"/>
          </w:tcPr>
          <w:p w14:paraId="148B5A7E" w14:textId="7F552117" w:rsidR="002A0A24" w:rsidRPr="00D94DFE" w:rsidRDefault="45F2DE32" w:rsidP="50B1D574">
            <w:pPr>
              <w:jc w:val="center"/>
            </w:pPr>
            <w:r w:rsidRPr="00D94DFE">
              <w:t>49</w:t>
            </w:r>
          </w:p>
        </w:tc>
      </w:tr>
      <w:tr w:rsidR="002A0A24" w:rsidRPr="00D94DFE" w14:paraId="3172B121" w14:textId="77777777" w:rsidTr="50B1D574">
        <w:trPr>
          <w:trHeight w:val="300"/>
        </w:trPr>
        <w:tc>
          <w:tcPr>
            <w:tcW w:w="2337" w:type="dxa"/>
            <w:vMerge/>
            <w:vAlign w:val="center"/>
          </w:tcPr>
          <w:p w14:paraId="4E4FB682" w14:textId="77777777" w:rsidR="002A0A24" w:rsidRPr="00D94DFE" w:rsidRDefault="002A0A24" w:rsidP="0023743C">
            <w:pPr>
              <w:jc w:val="center"/>
              <w:rPr>
                <w:b/>
              </w:rPr>
            </w:pPr>
          </w:p>
        </w:tc>
        <w:tc>
          <w:tcPr>
            <w:tcW w:w="2337" w:type="dxa"/>
            <w:tcBorders>
              <w:top w:val="nil"/>
              <w:left w:val="nil"/>
              <w:bottom w:val="nil"/>
              <w:right w:val="nil"/>
            </w:tcBorders>
            <w:shd w:val="clear" w:color="auto" w:fill="F2F2F2" w:themeFill="background1" w:themeFillShade="F2"/>
            <w:vAlign w:val="center"/>
          </w:tcPr>
          <w:p w14:paraId="6319784F" w14:textId="39250E1E" w:rsidR="002A0A24" w:rsidRPr="00D94DFE" w:rsidRDefault="002A0A24" w:rsidP="50B1D574">
            <w:pPr>
              <w:jc w:val="center"/>
              <w:rPr>
                <w:b/>
                <w:bCs/>
              </w:rPr>
            </w:pPr>
            <w:r w:rsidRPr="00D94DFE">
              <w:rPr>
                <w:b/>
                <w:bCs/>
              </w:rPr>
              <w:t>Optimized</w:t>
            </w:r>
          </w:p>
        </w:tc>
        <w:tc>
          <w:tcPr>
            <w:tcW w:w="2338" w:type="dxa"/>
            <w:tcBorders>
              <w:top w:val="nil"/>
              <w:left w:val="nil"/>
              <w:bottom w:val="nil"/>
              <w:right w:val="nil"/>
            </w:tcBorders>
            <w:shd w:val="clear" w:color="auto" w:fill="F2F2F2" w:themeFill="background1" w:themeFillShade="F2"/>
            <w:vAlign w:val="center"/>
          </w:tcPr>
          <w:p w14:paraId="63295BCB" w14:textId="281A410F" w:rsidR="002A0A24" w:rsidRPr="00D94DFE" w:rsidRDefault="45F2DE32" w:rsidP="50B1D574">
            <w:pPr>
              <w:jc w:val="center"/>
            </w:pPr>
            <w:r w:rsidRPr="00D94DFE">
              <w:t>175</w:t>
            </w:r>
          </w:p>
        </w:tc>
        <w:tc>
          <w:tcPr>
            <w:tcW w:w="2338" w:type="dxa"/>
            <w:tcBorders>
              <w:top w:val="nil"/>
              <w:left w:val="nil"/>
              <w:bottom w:val="nil"/>
              <w:right w:val="nil"/>
            </w:tcBorders>
            <w:shd w:val="clear" w:color="auto" w:fill="F2F2F2" w:themeFill="background1" w:themeFillShade="F2"/>
            <w:vAlign w:val="center"/>
          </w:tcPr>
          <w:p w14:paraId="44B36691" w14:textId="7782CB98" w:rsidR="002A0A24" w:rsidRPr="00D94DFE" w:rsidRDefault="45F2DE32" w:rsidP="50B1D574">
            <w:pPr>
              <w:jc w:val="center"/>
            </w:pPr>
            <w:r w:rsidRPr="00D94DFE">
              <w:t>168</w:t>
            </w:r>
          </w:p>
        </w:tc>
      </w:tr>
      <w:tr w:rsidR="002A0A24" w:rsidRPr="00D94DFE" w14:paraId="73724FF7" w14:textId="77777777" w:rsidTr="50B1D574">
        <w:trPr>
          <w:trHeight w:val="300"/>
        </w:trPr>
        <w:tc>
          <w:tcPr>
            <w:tcW w:w="2337" w:type="dxa"/>
            <w:vMerge w:val="restart"/>
            <w:tcBorders>
              <w:top w:val="nil"/>
              <w:left w:val="nil"/>
              <w:bottom w:val="single" w:sz="4" w:space="0" w:color="auto"/>
              <w:right w:val="nil"/>
            </w:tcBorders>
            <w:vAlign w:val="center"/>
          </w:tcPr>
          <w:p w14:paraId="1801FA69" w14:textId="77777777" w:rsidR="002A0A24" w:rsidRPr="00D94DFE" w:rsidRDefault="002A0A24" w:rsidP="50B1D574">
            <w:pPr>
              <w:jc w:val="center"/>
              <w:rPr>
                <w:b/>
                <w:bCs/>
              </w:rPr>
            </w:pPr>
            <w:r w:rsidRPr="00D94DFE">
              <w:rPr>
                <w:b/>
                <w:bCs/>
              </w:rPr>
              <w:t>3</w:t>
            </w:r>
          </w:p>
        </w:tc>
        <w:tc>
          <w:tcPr>
            <w:tcW w:w="2337" w:type="dxa"/>
            <w:tcBorders>
              <w:top w:val="nil"/>
              <w:left w:val="nil"/>
              <w:bottom w:val="nil"/>
              <w:right w:val="nil"/>
            </w:tcBorders>
            <w:vAlign w:val="center"/>
          </w:tcPr>
          <w:p w14:paraId="1EF04332" w14:textId="4B31CA78" w:rsidR="002A0A24" w:rsidRPr="00D94DFE" w:rsidRDefault="002A0A24" w:rsidP="50B1D574">
            <w:pPr>
              <w:jc w:val="center"/>
              <w:rPr>
                <w:b/>
                <w:bCs/>
              </w:rPr>
            </w:pPr>
            <w:r w:rsidRPr="00D94DFE">
              <w:rPr>
                <w:b/>
                <w:bCs/>
              </w:rPr>
              <w:t>Control</w:t>
            </w:r>
          </w:p>
        </w:tc>
        <w:tc>
          <w:tcPr>
            <w:tcW w:w="2338" w:type="dxa"/>
            <w:tcBorders>
              <w:top w:val="nil"/>
              <w:left w:val="nil"/>
              <w:bottom w:val="nil"/>
              <w:right w:val="nil"/>
            </w:tcBorders>
            <w:vAlign w:val="center"/>
          </w:tcPr>
          <w:p w14:paraId="024E9FB9" w14:textId="22396358" w:rsidR="002A0A24" w:rsidRPr="00D94DFE" w:rsidRDefault="45F2DE32" w:rsidP="50B1D574">
            <w:pPr>
              <w:jc w:val="center"/>
            </w:pPr>
            <w:r w:rsidRPr="00D94DFE">
              <w:t>17</w:t>
            </w:r>
          </w:p>
        </w:tc>
        <w:tc>
          <w:tcPr>
            <w:tcW w:w="2338" w:type="dxa"/>
            <w:tcBorders>
              <w:top w:val="nil"/>
              <w:left w:val="nil"/>
              <w:bottom w:val="nil"/>
              <w:right w:val="nil"/>
            </w:tcBorders>
            <w:vAlign w:val="center"/>
          </w:tcPr>
          <w:p w14:paraId="1D52256C" w14:textId="6842B7B8" w:rsidR="002A0A24" w:rsidRPr="00D94DFE" w:rsidRDefault="45F2DE32" w:rsidP="50B1D574">
            <w:pPr>
              <w:jc w:val="center"/>
            </w:pPr>
            <w:r w:rsidRPr="00D94DFE">
              <w:t>22</w:t>
            </w:r>
          </w:p>
        </w:tc>
      </w:tr>
      <w:tr w:rsidR="002A0A24" w:rsidRPr="00D94DFE" w14:paraId="2196A1A9" w14:textId="77777777" w:rsidTr="50B1D574">
        <w:trPr>
          <w:trHeight w:val="300"/>
        </w:trPr>
        <w:tc>
          <w:tcPr>
            <w:tcW w:w="2337" w:type="dxa"/>
            <w:vMerge/>
            <w:vAlign w:val="center"/>
          </w:tcPr>
          <w:p w14:paraId="03729C43" w14:textId="77777777" w:rsidR="002A0A24" w:rsidRPr="00D94DFE" w:rsidRDefault="002A0A24" w:rsidP="0023743C">
            <w:pPr>
              <w:jc w:val="center"/>
            </w:pPr>
          </w:p>
        </w:tc>
        <w:tc>
          <w:tcPr>
            <w:tcW w:w="2337" w:type="dxa"/>
            <w:tcBorders>
              <w:top w:val="nil"/>
              <w:left w:val="nil"/>
              <w:bottom w:val="single" w:sz="4" w:space="0" w:color="auto"/>
              <w:right w:val="nil"/>
            </w:tcBorders>
            <w:vAlign w:val="center"/>
          </w:tcPr>
          <w:p w14:paraId="5EE16E9C" w14:textId="503145BE" w:rsidR="002A0A24" w:rsidRPr="00D94DFE" w:rsidRDefault="002A0A24" w:rsidP="50B1D574">
            <w:pPr>
              <w:jc w:val="center"/>
              <w:rPr>
                <w:b/>
                <w:bCs/>
              </w:rPr>
            </w:pPr>
            <w:r w:rsidRPr="00D94DFE">
              <w:rPr>
                <w:b/>
                <w:bCs/>
              </w:rPr>
              <w:t>Optimized</w:t>
            </w:r>
          </w:p>
        </w:tc>
        <w:tc>
          <w:tcPr>
            <w:tcW w:w="2338" w:type="dxa"/>
            <w:tcBorders>
              <w:top w:val="nil"/>
              <w:left w:val="nil"/>
              <w:bottom w:val="single" w:sz="4" w:space="0" w:color="auto"/>
              <w:right w:val="nil"/>
            </w:tcBorders>
            <w:vAlign w:val="center"/>
          </w:tcPr>
          <w:p w14:paraId="095D4053" w14:textId="20ED6425" w:rsidR="002A0A24" w:rsidRPr="00D94DFE" w:rsidRDefault="45F2DE32" w:rsidP="50B1D574">
            <w:pPr>
              <w:jc w:val="center"/>
            </w:pPr>
            <w:r w:rsidRPr="00D94DFE">
              <w:t>97</w:t>
            </w:r>
          </w:p>
        </w:tc>
        <w:tc>
          <w:tcPr>
            <w:tcW w:w="2338" w:type="dxa"/>
            <w:tcBorders>
              <w:top w:val="nil"/>
              <w:left w:val="nil"/>
              <w:bottom w:val="single" w:sz="4" w:space="0" w:color="auto"/>
              <w:right w:val="nil"/>
            </w:tcBorders>
            <w:vAlign w:val="center"/>
          </w:tcPr>
          <w:p w14:paraId="597967F9" w14:textId="6B8CA53A" w:rsidR="002A0A24" w:rsidRPr="00D94DFE" w:rsidRDefault="45F2DE32" w:rsidP="50B1D574">
            <w:pPr>
              <w:keepNext/>
              <w:jc w:val="center"/>
            </w:pPr>
            <w:r w:rsidRPr="00D94DFE">
              <w:t>105</w:t>
            </w:r>
          </w:p>
        </w:tc>
      </w:tr>
    </w:tbl>
    <w:p w14:paraId="36F33EF9" w14:textId="0577F74C" w:rsidR="00015308" w:rsidRPr="00D94DFE" w:rsidRDefault="00015308" w:rsidP="00015308">
      <w:pPr>
        <w:pStyle w:val="Heading1"/>
        <w:spacing w:line="240" w:lineRule="auto"/>
        <w:rPr>
          <w:rFonts w:ascii="Times" w:hAnsi="Times" w:cs="Times"/>
          <w:b/>
          <w:bCs/>
          <w:color w:val="000000" w:themeColor="text1"/>
          <w:sz w:val="36"/>
          <w:szCs w:val="36"/>
          <w:lang w:val="en-GB"/>
        </w:rPr>
      </w:pPr>
      <w:bookmarkStart w:id="55" w:name="_Toc185260109"/>
      <w:r w:rsidRPr="00D94DFE">
        <w:rPr>
          <w:rFonts w:ascii="Times" w:hAnsi="Times" w:cs="Times"/>
          <w:b/>
          <w:bCs/>
          <w:color w:val="000000" w:themeColor="text1"/>
          <w:sz w:val="36"/>
          <w:szCs w:val="36"/>
          <w:lang w:val="en-GB"/>
        </w:rPr>
        <w:lastRenderedPageBreak/>
        <w:t>4. Supporting information references.</w:t>
      </w:r>
      <w:bookmarkEnd w:id="55"/>
    </w:p>
    <w:p w14:paraId="1581C981" w14:textId="77777777" w:rsidR="00913A84" w:rsidRPr="00D94DFE" w:rsidRDefault="00913A84" w:rsidP="00913A84">
      <w:pPr>
        <w:pStyle w:val="ListParagraph"/>
        <w:numPr>
          <w:ilvl w:val="0"/>
          <w:numId w:val="31"/>
        </w:numPr>
        <w:spacing w:after="0" w:line="240" w:lineRule="auto"/>
        <w:rPr>
          <w:rFonts w:ascii="Times" w:eastAsia="Times New Roman" w:hAnsi="Times" w:cs="Times"/>
          <w:lang w:val="en-NL" w:eastAsia="en-NL"/>
        </w:rPr>
      </w:pPr>
      <w:r w:rsidRPr="00D94DFE">
        <w:rPr>
          <w:rFonts w:ascii="Times" w:eastAsia="Times New Roman" w:hAnsi="Times" w:cs="Times"/>
          <w:lang w:val="en-NL" w:eastAsia="en-NL"/>
        </w:rPr>
        <w:t xml:space="preserve">Nakajima, K., </w:t>
      </w:r>
      <w:r w:rsidRPr="00D94DFE">
        <w:rPr>
          <w:rFonts w:ascii="Times" w:eastAsia="Times New Roman" w:hAnsi="Times" w:cs="Times"/>
          <w:i/>
          <w:lang w:val="en-NL" w:eastAsia="en-NL"/>
        </w:rPr>
        <w:t>et al</w:t>
      </w:r>
      <w:r w:rsidRPr="00D94DFE">
        <w:rPr>
          <w:rFonts w:ascii="Times" w:eastAsia="Times New Roman" w:hAnsi="Times" w:cs="Times"/>
          <w:lang w:val="en-NL" w:eastAsia="en-NL"/>
        </w:rPr>
        <w:t xml:space="preserve">. Simultaneous determination of nucleotide sugars with ion-pair reversed-phase HPLC. </w:t>
      </w:r>
      <w:r w:rsidRPr="00D94DFE">
        <w:rPr>
          <w:rFonts w:ascii="Times" w:eastAsia="Times New Roman" w:hAnsi="Times" w:cs="Times"/>
          <w:i/>
          <w:iCs/>
          <w:lang w:val="en-NL" w:eastAsia="en-NL"/>
        </w:rPr>
        <w:t>Glycobiology, 20</w:t>
      </w:r>
      <w:r w:rsidRPr="00D94DFE">
        <w:rPr>
          <w:rFonts w:ascii="Times" w:eastAsia="Times New Roman" w:hAnsi="Times" w:cs="Times"/>
          <w:lang w:val="en-NL" w:eastAsia="en-NL"/>
        </w:rPr>
        <w:t>(7), 865–871</w:t>
      </w:r>
      <w:r w:rsidRPr="00D94DFE">
        <w:rPr>
          <w:rFonts w:ascii="Times" w:eastAsia="Times New Roman" w:hAnsi="Times" w:cs="Times"/>
          <w:lang w:eastAsia="en-NL"/>
        </w:rPr>
        <w:t xml:space="preserve"> </w:t>
      </w:r>
      <w:r w:rsidRPr="00D94DFE">
        <w:rPr>
          <w:rFonts w:ascii="Times" w:eastAsia="Times New Roman" w:hAnsi="Times" w:cs="Times"/>
          <w:lang w:val="en-NL" w:eastAsia="en-NL"/>
        </w:rPr>
        <w:t>(2010).</w:t>
      </w:r>
    </w:p>
    <w:p w14:paraId="2F1C0BC4" w14:textId="77777777" w:rsidR="00913A84" w:rsidRPr="00D94DFE" w:rsidRDefault="00913A84" w:rsidP="00913A84">
      <w:pPr>
        <w:pStyle w:val="ListParagraph"/>
        <w:numPr>
          <w:ilvl w:val="0"/>
          <w:numId w:val="31"/>
        </w:numPr>
        <w:spacing w:after="0" w:line="240" w:lineRule="auto"/>
        <w:rPr>
          <w:rFonts w:ascii="Times" w:eastAsia="Times New Roman" w:hAnsi="Times" w:cs="Times"/>
          <w:lang w:val="en-NL" w:eastAsia="en-NL"/>
        </w:rPr>
      </w:pPr>
      <w:r w:rsidRPr="00D94DFE">
        <w:rPr>
          <w:rFonts w:ascii="Times" w:eastAsia="Times New Roman" w:hAnsi="Times" w:cs="Times"/>
          <w:lang w:val="en-NL" w:eastAsia="en-NL"/>
        </w:rPr>
        <w:t xml:space="preserve">Cook, P. F., &amp; Cleland, W. W. </w:t>
      </w:r>
      <w:r w:rsidRPr="00D94DFE">
        <w:rPr>
          <w:rFonts w:ascii="Times" w:eastAsia="Times New Roman" w:hAnsi="Times" w:cs="Times"/>
          <w:i/>
          <w:iCs/>
          <w:lang w:val="en-NL" w:eastAsia="en-NL"/>
        </w:rPr>
        <w:t>Enzyme kinetics and mechanism.</w:t>
      </w:r>
      <w:r w:rsidRPr="00D94DFE">
        <w:rPr>
          <w:rFonts w:ascii="Times" w:eastAsia="Times New Roman" w:hAnsi="Times" w:cs="Times"/>
          <w:lang w:val="en-NL" w:eastAsia="en-NL"/>
        </w:rPr>
        <w:t xml:space="preserve"> Garland Science</w:t>
      </w:r>
      <w:r w:rsidRPr="00D94DFE">
        <w:rPr>
          <w:rFonts w:ascii="Times" w:eastAsia="Times New Roman" w:hAnsi="Times" w:cs="Times"/>
          <w:lang w:eastAsia="en-NL"/>
        </w:rPr>
        <w:t xml:space="preserve"> </w:t>
      </w:r>
      <w:r w:rsidRPr="00D94DFE">
        <w:rPr>
          <w:rFonts w:ascii="Times" w:eastAsia="Times New Roman" w:hAnsi="Times" w:cs="Times"/>
          <w:lang w:val="en-NL" w:eastAsia="en-NL"/>
        </w:rPr>
        <w:t>(2007).</w:t>
      </w:r>
    </w:p>
    <w:p w14:paraId="61FC36FE" w14:textId="77777777" w:rsidR="00913A84" w:rsidRPr="00D94DFE" w:rsidRDefault="00913A84" w:rsidP="00913A84">
      <w:pPr>
        <w:pStyle w:val="ListParagraph"/>
        <w:numPr>
          <w:ilvl w:val="0"/>
          <w:numId w:val="31"/>
        </w:numPr>
        <w:spacing w:after="0" w:line="240" w:lineRule="auto"/>
        <w:rPr>
          <w:rFonts w:ascii="Times" w:eastAsia="Times New Roman" w:hAnsi="Times" w:cs="Times"/>
          <w:lang w:val="en-NL" w:eastAsia="en-NL"/>
        </w:rPr>
      </w:pPr>
      <w:r w:rsidRPr="00D94DFE">
        <w:rPr>
          <w:rFonts w:ascii="Times" w:eastAsia="Times New Roman" w:hAnsi="Times" w:cs="Times"/>
          <w:lang w:val="en-NL" w:eastAsia="en-NL"/>
        </w:rPr>
        <w:t xml:space="preserve">de Aguiar, P. F., </w:t>
      </w:r>
      <w:r w:rsidRPr="00D94DFE">
        <w:rPr>
          <w:rFonts w:ascii="Times" w:eastAsia="Times New Roman" w:hAnsi="Times" w:cs="Times"/>
          <w:i/>
          <w:lang w:val="en-NL" w:eastAsia="en-NL"/>
        </w:rPr>
        <w:t>et al</w:t>
      </w:r>
      <w:r w:rsidRPr="00D94DFE">
        <w:rPr>
          <w:rFonts w:ascii="Times" w:eastAsia="Times New Roman" w:hAnsi="Times" w:cs="Times"/>
          <w:lang w:val="en-NL" w:eastAsia="en-NL"/>
        </w:rPr>
        <w:t xml:space="preserve">. D-optimal designs. </w:t>
      </w:r>
      <w:r w:rsidRPr="00D94DFE">
        <w:rPr>
          <w:rFonts w:ascii="Times" w:eastAsia="Times New Roman" w:hAnsi="Times" w:cs="Times"/>
          <w:i/>
          <w:iCs/>
          <w:lang w:val="en-NL" w:eastAsia="en-NL"/>
        </w:rPr>
        <w:t>Chemometrics and Intelligent Laboratory Systems, 30</w:t>
      </w:r>
      <w:r w:rsidRPr="00D94DFE">
        <w:rPr>
          <w:rFonts w:ascii="Times" w:eastAsia="Times New Roman" w:hAnsi="Times" w:cs="Times"/>
          <w:lang w:val="en-NL" w:eastAsia="en-NL"/>
        </w:rPr>
        <w:t>(2), 199–210</w:t>
      </w:r>
      <w:r w:rsidRPr="00D94DFE">
        <w:rPr>
          <w:rFonts w:ascii="Times" w:eastAsia="Times New Roman" w:hAnsi="Times" w:cs="Times"/>
          <w:lang w:eastAsia="en-NL"/>
        </w:rPr>
        <w:t xml:space="preserve"> </w:t>
      </w:r>
      <w:r w:rsidRPr="00D94DFE">
        <w:rPr>
          <w:rFonts w:ascii="Times" w:eastAsia="Times New Roman" w:hAnsi="Times" w:cs="Times"/>
          <w:lang w:val="en-NL" w:eastAsia="en-NL"/>
        </w:rPr>
        <w:t>(1995).</w:t>
      </w:r>
    </w:p>
    <w:p w14:paraId="23D6917B" w14:textId="77777777" w:rsidR="00913A84" w:rsidRPr="00D94DFE" w:rsidRDefault="00913A84" w:rsidP="00913A84">
      <w:pPr>
        <w:pStyle w:val="ListParagraph"/>
        <w:numPr>
          <w:ilvl w:val="0"/>
          <w:numId w:val="31"/>
        </w:numPr>
        <w:spacing w:after="0" w:line="240" w:lineRule="auto"/>
        <w:rPr>
          <w:rFonts w:ascii="Times" w:eastAsia="Times New Roman" w:hAnsi="Times" w:cs="Times"/>
          <w:lang w:val="en-NL" w:eastAsia="en-NL"/>
        </w:rPr>
      </w:pPr>
      <w:proofErr w:type="spellStart"/>
      <w:r w:rsidRPr="00D94DFE">
        <w:rPr>
          <w:rFonts w:ascii="Times" w:eastAsia="Times New Roman" w:hAnsi="Times" w:cs="Times"/>
          <w:lang w:val="en-NL" w:eastAsia="en-NL"/>
        </w:rPr>
        <w:t>Sinkoe</w:t>
      </w:r>
      <w:proofErr w:type="spellEnd"/>
      <w:r w:rsidRPr="00D94DFE">
        <w:rPr>
          <w:rFonts w:ascii="Times" w:eastAsia="Times New Roman" w:hAnsi="Times" w:cs="Times"/>
          <w:lang w:val="en-NL" w:eastAsia="en-NL"/>
        </w:rPr>
        <w:t xml:space="preserve">, A., &amp; Hahn, J. Optimal experimental design for parameter estimation of an IL-6 </w:t>
      </w:r>
      <w:proofErr w:type="spellStart"/>
      <w:r w:rsidRPr="00D94DFE">
        <w:rPr>
          <w:rFonts w:ascii="Times" w:eastAsia="Times New Roman" w:hAnsi="Times" w:cs="Times"/>
          <w:lang w:val="en-NL" w:eastAsia="en-NL"/>
        </w:rPr>
        <w:t>signaling</w:t>
      </w:r>
      <w:proofErr w:type="spellEnd"/>
      <w:r w:rsidRPr="00D94DFE">
        <w:rPr>
          <w:rFonts w:ascii="Times" w:eastAsia="Times New Roman" w:hAnsi="Times" w:cs="Times"/>
          <w:lang w:val="en-NL" w:eastAsia="en-NL"/>
        </w:rPr>
        <w:t xml:space="preserve"> model. </w:t>
      </w:r>
      <w:r w:rsidRPr="00D94DFE">
        <w:rPr>
          <w:rFonts w:ascii="Times" w:eastAsia="Times New Roman" w:hAnsi="Times" w:cs="Times"/>
          <w:i/>
          <w:iCs/>
          <w:lang w:val="en-NL" w:eastAsia="en-NL"/>
        </w:rPr>
        <w:t>Processes, 5</w:t>
      </w:r>
      <w:r w:rsidRPr="00D94DFE">
        <w:rPr>
          <w:rFonts w:ascii="Times" w:eastAsia="Times New Roman" w:hAnsi="Times" w:cs="Times"/>
          <w:lang w:val="en-NL" w:eastAsia="en-NL"/>
        </w:rPr>
        <w:t>, 49</w:t>
      </w:r>
      <w:r w:rsidRPr="00D94DFE">
        <w:rPr>
          <w:rFonts w:ascii="Times" w:eastAsia="Times New Roman" w:hAnsi="Times" w:cs="Times"/>
          <w:lang w:eastAsia="en-NL"/>
        </w:rPr>
        <w:t xml:space="preserve"> </w:t>
      </w:r>
      <w:r w:rsidRPr="00D94DFE">
        <w:rPr>
          <w:rFonts w:ascii="Times" w:eastAsia="Times New Roman" w:hAnsi="Times" w:cs="Times"/>
          <w:lang w:val="en-NL" w:eastAsia="en-NL"/>
        </w:rPr>
        <w:t>(2011).</w:t>
      </w:r>
    </w:p>
    <w:p w14:paraId="7997E20A" w14:textId="77777777" w:rsidR="00913A84" w:rsidRPr="00D94DFE" w:rsidRDefault="00913A84" w:rsidP="00913A84">
      <w:pPr>
        <w:pStyle w:val="ListParagraph"/>
        <w:numPr>
          <w:ilvl w:val="0"/>
          <w:numId w:val="31"/>
        </w:numPr>
        <w:spacing w:after="0" w:line="240" w:lineRule="auto"/>
        <w:rPr>
          <w:rFonts w:ascii="Times" w:eastAsia="Times New Roman" w:hAnsi="Times" w:cs="Times"/>
          <w:lang w:val="en-NL" w:eastAsia="en-NL"/>
        </w:rPr>
      </w:pPr>
      <w:r w:rsidRPr="00D94DFE">
        <w:rPr>
          <w:rFonts w:ascii="Times" w:eastAsia="Times New Roman" w:hAnsi="Times" w:cs="Times"/>
          <w:lang w:val="en-NL" w:eastAsia="en-NL"/>
        </w:rPr>
        <w:t xml:space="preserve">Fernandez Villaverde, A., </w:t>
      </w:r>
      <w:r w:rsidRPr="00D94DFE">
        <w:rPr>
          <w:rFonts w:ascii="Times" w:eastAsia="Times New Roman" w:hAnsi="Times" w:cs="Times"/>
          <w:i/>
          <w:lang w:val="en-NL" w:eastAsia="en-NL"/>
        </w:rPr>
        <w:t>et al</w:t>
      </w:r>
      <w:r w:rsidRPr="00D94DFE">
        <w:rPr>
          <w:rFonts w:ascii="Times" w:eastAsia="Times New Roman" w:hAnsi="Times" w:cs="Times"/>
          <w:lang w:val="en-NL" w:eastAsia="en-NL"/>
        </w:rPr>
        <w:t xml:space="preserve">. Assessment of prediction uncertainty quantification methods in systems biology. </w:t>
      </w:r>
      <w:r w:rsidRPr="00D94DFE">
        <w:rPr>
          <w:rFonts w:ascii="Times" w:eastAsia="Times New Roman" w:hAnsi="Times" w:cs="Times"/>
          <w:i/>
          <w:iCs/>
          <w:lang w:val="en-NL" w:eastAsia="en-NL"/>
        </w:rPr>
        <w:t>IEEE/ACM Transactions on Computational Biology and Bioinformatics, 15455963</w:t>
      </w:r>
      <w:r w:rsidRPr="00D94DFE">
        <w:rPr>
          <w:rFonts w:ascii="Times" w:eastAsia="Times New Roman" w:hAnsi="Times" w:cs="Times"/>
          <w:lang w:eastAsia="en-NL"/>
        </w:rPr>
        <w:t xml:space="preserve"> </w:t>
      </w:r>
      <w:r w:rsidRPr="00D94DFE">
        <w:rPr>
          <w:rFonts w:ascii="Times" w:eastAsia="Times New Roman" w:hAnsi="Times" w:cs="Times"/>
          <w:lang w:val="en-NL" w:eastAsia="en-NL"/>
        </w:rPr>
        <w:t>(2023).</w:t>
      </w:r>
    </w:p>
    <w:p w14:paraId="52C788FA" w14:textId="77777777" w:rsidR="00913A84" w:rsidRPr="00D94DFE" w:rsidRDefault="00913A84" w:rsidP="00913A84">
      <w:pPr>
        <w:pStyle w:val="ListParagraph"/>
        <w:numPr>
          <w:ilvl w:val="0"/>
          <w:numId w:val="31"/>
        </w:numPr>
        <w:spacing w:after="0" w:line="240" w:lineRule="auto"/>
        <w:rPr>
          <w:rFonts w:ascii="Times" w:eastAsia="Times New Roman" w:hAnsi="Times" w:cs="Times"/>
          <w:lang w:val="en-NL" w:eastAsia="en-NL"/>
        </w:rPr>
      </w:pPr>
      <w:r w:rsidRPr="00D94DFE">
        <w:rPr>
          <w:rFonts w:ascii="Times" w:eastAsia="Times New Roman" w:hAnsi="Times" w:cs="Times"/>
          <w:lang w:val="en-NL" w:eastAsia="en-NL"/>
        </w:rPr>
        <w:t xml:space="preserve">Fröhlich, F., </w:t>
      </w:r>
      <w:r w:rsidRPr="00D94DFE">
        <w:rPr>
          <w:rFonts w:ascii="Times" w:eastAsia="Times New Roman" w:hAnsi="Times" w:cs="Times"/>
          <w:i/>
          <w:lang w:val="en-NL" w:eastAsia="en-NL"/>
        </w:rPr>
        <w:t>et al</w:t>
      </w:r>
      <w:r w:rsidRPr="00D94DFE">
        <w:rPr>
          <w:rFonts w:ascii="Times" w:eastAsia="Times New Roman" w:hAnsi="Times" w:cs="Times"/>
          <w:lang w:val="en-NL" w:eastAsia="en-NL"/>
        </w:rPr>
        <w:t xml:space="preserve">. AMICI: High-performance sensitivity analysis for large ordinary differential equation models. </w:t>
      </w:r>
      <w:r w:rsidRPr="00D94DFE">
        <w:rPr>
          <w:rFonts w:ascii="Times" w:eastAsia="Times New Roman" w:hAnsi="Times" w:cs="Times"/>
          <w:i/>
          <w:iCs/>
          <w:lang w:val="en-NL" w:eastAsia="en-NL"/>
        </w:rPr>
        <w:t>Bioinformatics, 37</w:t>
      </w:r>
      <w:r w:rsidRPr="00D94DFE">
        <w:rPr>
          <w:rFonts w:ascii="Times" w:eastAsia="Times New Roman" w:hAnsi="Times" w:cs="Times"/>
          <w:lang w:val="en-NL" w:eastAsia="en-NL"/>
        </w:rPr>
        <w:t>(20), 3676–3677</w:t>
      </w:r>
      <w:r w:rsidRPr="00D94DFE">
        <w:rPr>
          <w:rFonts w:ascii="Times" w:eastAsia="Times New Roman" w:hAnsi="Times" w:cs="Times"/>
          <w:lang w:eastAsia="en-NL"/>
        </w:rPr>
        <w:t xml:space="preserve"> </w:t>
      </w:r>
      <w:r w:rsidRPr="00D94DFE">
        <w:rPr>
          <w:rFonts w:ascii="Times" w:eastAsia="Times New Roman" w:hAnsi="Times" w:cs="Times"/>
          <w:lang w:val="en-NL" w:eastAsia="en-NL"/>
        </w:rPr>
        <w:t>(2021)</w:t>
      </w:r>
      <w:r w:rsidRPr="00D94DFE">
        <w:rPr>
          <w:rFonts w:ascii="Times" w:eastAsia="Times New Roman" w:hAnsi="Times" w:cs="Times"/>
          <w:lang w:eastAsia="en-NL"/>
        </w:rPr>
        <w:t>.</w:t>
      </w:r>
    </w:p>
    <w:p w14:paraId="4BDEB5A9" w14:textId="77777777" w:rsidR="00913A84" w:rsidRPr="00D94DFE" w:rsidRDefault="00913A84" w:rsidP="00913A84">
      <w:pPr>
        <w:pStyle w:val="ListParagraph"/>
        <w:numPr>
          <w:ilvl w:val="0"/>
          <w:numId w:val="31"/>
        </w:numPr>
        <w:spacing w:after="0" w:line="240" w:lineRule="auto"/>
        <w:rPr>
          <w:rFonts w:ascii="Times" w:eastAsia="Times New Roman" w:hAnsi="Times" w:cs="Times"/>
          <w:lang w:val="en-NL" w:eastAsia="en-NL"/>
        </w:rPr>
      </w:pPr>
      <w:r w:rsidRPr="00D94DFE">
        <w:rPr>
          <w:rFonts w:ascii="Times" w:eastAsia="Times New Roman" w:hAnsi="Times" w:cs="Times"/>
          <w:lang w:val="en-NL" w:eastAsia="en-NL"/>
        </w:rPr>
        <w:t>van Sluijs, B., Zhou, T., Helwig, B., Baltussen, M. G., Nelissen, F. H., Heus, H. A., &amp; Huck, W. T.</w:t>
      </w:r>
      <w:r w:rsidRPr="00D94DFE">
        <w:rPr>
          <w:rFonts w:ascii="Times" w:eastAsia="Times New Roman" w:hAnsi="Times" w:cs="Times"/>
          <w:lang w:eastAsia="en-NL"/>
        </w:rPr>
        <w:t xml:space="preserve"> S. </w:t>
      </w:r>
      <w:r w:rsidRPr="00D94DFE">
        <w:rPr>
          <w:rFonts w:ascii="Times" w:eastAsia="Times New Roman" w:hAnsi="Times" w:cs="Times"/>
          <w:lang w:val="en-NL" w:eastAsia="en-NL"/>
        </w:rPr>
        <w:t xml:space="preserve">Iterative design of training data to control intricate enzymatic reaction networks. </w:t>
      </w:r>
      <w:r w:rsidRPr="00D94DFE">
        <w:rPr>
          <w:rFonts w:ascii="Times" w:eastAsia="Times New Roman" w:hAnsi="Times" w:cs="Times"/>
          <w:i/>
          <w:iCs/>
          <w:lang w:val="en-NL" w:eastAsia="en-NL"/>
        </w:rPr>
        <w:t>Nature Communications, 15</w:t>
      </w:r>
      <w:r w:rsidRPr="00D94DFE">
        <w:rPr>
          <w:rFonts w:ascii="Times" w:eastAsia="Times New Roman" w:hAnsi="Times" w:cs="Times"/>
          <w:lang w:val="en-NL" w:eastAsia="en-NL"/>
        </w:rPr>
        <w:t>(1), 1602</w:t>
      </w:r>
      <w:r w:rsidRPr="00D94DFE">
        <w:rPr>
          <w:rFonts w:ascii="Times" w:eastAsia="Times New Roman" w:hAnsi="Times" w:cs="Times"/>
          <w:lang w:eastAsia="en-NL"/>
        </w:rPr>
        <w:t xml:space="preserve"> </w:t>
      </w:r>
      <w:r w:rsidRPr="00D94DFE">
        <w:rPr>
          <w:rFonts w:ascii="Times" w:eastAsia="Times New Roman" w:hAnsi="Times" w:cs="Times"/>
          <w:lang w:val="en-NL" w:eastAsia="en-NL"/>
        </w:rPr>
        <w:t>(2024).</w:t>
      </w:r>
    </w:p>
    <w:p w14:paraId="39EC023D" w14:textId="77777777" w:rsidR="00913A84" w:rsidRPr="00D94DFE" w:rsidRDefault="00913A84" w:rsidP="00913A84">
      <w:pPr>
        <w:pStyle w:val="ListParagraph"/>
        <w:numPr>
          <w:ilvl w:val="0"/>
          <w:numId w:val="31"/>
        </w:numPr>
        <w:spacing w:after="0" w:line="240" w:lineRule="auto"/>
        <w:rPr>
          <w:rFonts w:ascii="Times" w:eastAsia="Times New Roman" w:hAnsi="Times" w:cs="Times"/>
          <w:lang w:val="en-NL" w:eastAsia="en-NL"/>
        </w:rPr>
      </w:pPr>
      <w:r w:rsidRPr="00D94DFE">
        <w:rPr>
          <w:rFonts w:ascii="Times" w:eastAsia="Times New Roman" w:hAnsi="Times" w:cs="Times"/>
          <w:lang w:val="en-NL" w:eastAsia="en-NL"/>
        </w:rPr>
        <w:t>van Sluijs, B., Maas, R. J., van der Linden, A. J., de Greef, T. F., &amp; Huck, W. T. S.</w:t>
      </w:r>
      <w:r w:rsidRPr="00D94DFE">
        <w:rPr>
          <w:rFonts w:ascii="Times" w:eastAsia="Times New Roman" w:hAnsi="Times" w:cs="Times"/>
          <w:lang w:eastAsia="en-NL"/>
        </w:rPr>
        <w:t xml:space="preserve"> </w:t>
      </w:r>
      <w:r w:rsidRPr="00D94DFE">
        <w:rPr>
          <w:rFonts w:ascii="Times" w:eastAsia="Times New Roman" w:hAnsi="Times" w:cs="Times"/>
          <w:lang w:val="en-NL" w:eastAsia="en-NL"/>
        </w:rPr>
        <w:t xml:space="preserve">A microfluidic optimal experimental design platform for forward design of cell-free genetic networks. </w:t>
      </w:r>
      <w:r w:rsidRPr="00D94DFE">
        <w:rPr>
          <w:rFonts w:ascii="Times" w:eastAsia="Times New Roman" w:hAnsi="Times" w:cs="Times"/>
          <w:i/>
          <w:iCs/>
          <w:lang w:val="en-NL" w:eastAsia="en-NL"/>
        </w:rPr>
        <w:t>Nature Communications, 13</w:t>
      </w:r>
      <w:r w:rsidRPr="00D94DFE">
        <w:rPr>
          <w:rFonts w:ascii="Times" w:eastAsia="Times New Roman" w:hAnsi="Times" w:cs="Times"/>
          <w:lang w:val="en-NL" w:eastAsia="en-NL"/>
        </w:rPr>
        <w:t>(1), 3626</w:t>
      </w:r>
      <w:r w:rsidRPr="00D94DFE">
        <w:rPr>
          <w:rFonts w:ascii="Times" w:eastAsia="Times New Roman" w:hAnsi="Times" w:cs="Times"/>
          <w:lang w:eastAsia="en-NL"/>
        </w:rPr>
        <w:t xml:space="preserve"> </w:t>
      </w:r>
      <w:r w:rsidRPr="00D94DFE">
        <w:rPr>
          <w:rFonts w:ascii="Times" w:eastAsia="Times New Roman" w:hAnsi="Times" w:cs="Times"/>
          <w:lang w:val="en-NL" w:eastAsia="en-NL"/>
        </w:rPr>
        <w:t>(2022).</w:t>
      </w:r>
    </w:p>
    <w:p w14:paraId="2E1EC2F1" w14:textId="77777777" w:rsidR="00913A84" w:rsidRPr="00D94DFE" w:rsidRDefault="00913A84" w:rsidP="00913A84">
      <w:pPr>
        <w:pStyle w:val="ListParagraph"/>
        <w:numPr>
          <w:ilvl w:val="0"/>
          <w:numId w:val="31"/>
        </w:numPr>
        <w:spacing w:after="0" w:line="240" w:lineRule="auto"/>
        <w:rPr>
          <w:rFonts w:ascii="Times" w:eastAsia="Times New Roman" w:hAnsi="Times" w:cs="Times"/>
          <w:lang w:val="en-NL" w:eastAsia="en-NL"/>
        </w:rPr>
      </w:pPr>
      <w:proofErr w:type="spellStart"/>
      <w:r w:rsidRPr="00D94DFE">
        <w:rPr>
          <w:rFonts w:ascii="Times" w:eastAsia="Times New Roman" w:hAnsi="Times" w:cs="Times"/>
          <w:lang w:val="en-NL" w:eastAsia="en-NL"/>
        </w:rPr>
        <w:t>Willemoës</w:t>
      </w:r>
      <w:proofErr w:type="spellEnd"/>
      <w:r w:rsidRPr="00D94DFE">
        <w:rPr>
          <w:rFonts w:ascii="Times" w:eastAsia="Times New Roman" w:hAnsi="Times" w:cs="Times"/>
          <w:lang w:val="en-NL" w:eastAsia="en-NL"/>
        </w:rPr>
        <w:t xml:space="preserve">, M., Hove-Jensen, B., &amp; Larsen, S. Steady-state kinetic model for the binding of substrates and allosteric effectors to </w:t>
      </w:r>
      <w:r w:rsidRPr="00D94DFE">
        <w:rPr>
          <w:rFonts w:ascii="Times" w:eastAsia="Times New Roman" w:hAnsi="Times" w:cs="Times"/>
          <w:i/>
          <w:iCs/>
          <w:lang w:val="en-NL" w:eastAsia="en-NL"/>
        </w:rPr>
        <w:t>Escherichia coli</w:t>
      </w:r>
      <w:r w:rsidRPr="00D94DFE">
        <w:rPr>
          <w:rFonts w:ascii="Times" w:eastAsia="Times New Roman" w:hAnsi="Times" w:cs="Times"/>
          <w:lang w:val="en-NL" w:eastAsia="en-NL"/>
        </w:rPr>
        <w:t xml:space="preserve"> phosphoribosyl-diphosphate synthase. </w:t>
      </w:r>
      <w:r w:rsidRPr="00D94DFE">
        <w:rPr>
          <w:rFonts w:ascii="Times" w:eastAsia="Times New Roman" w:hAnsi="Times" w:cs="Times"/>
          <w:i/>
          <w:iCs/>
          <w:lang w:val="en-NL" w:eastAsia="en-NL"/>
        </w:rPr>
        <w:t>Journal of Biological Chemistry, 275</w:t>
      </w:r>
      <w:r w:rsidRPr="00D94DFE">
        <w:rPr>
          <w:rFonts w:ascii="Times" w:eastAsia="Times New Roman" w:hAnsi="Times" w:cs="Times"/>
          <w:lang w:val="en-NL" w:eastAsia="en-NL"/>
        </w:rPr>
        <w:t>(45), 35408–35412</w:t>
      </w:r>
      <w:r w:rsidRPr="00D94DFE">
        <w:rPr>
          <w:rFonts w:ascii="Times" w:eastAsia="Times New Roman" w:hAnsi="Times" w:cs="Times"/>
          <w:lang w:eastAsia="en-NL"/>
        </w:rPr>
        <w:t xml:space="preserve"> (</w:t>
      </w:r>
      <w:r w:rsidRPr="00D94DFE">
        <w:rPr>
          <w:rFonts w:ascii="Times" w:eastAsia="Times New Roman" w:hAnsi="Times" w:cs="Times"/>
          <w:lang w:val="en-NL" w:eastAsia="en-NL"/>
        </w:rPr>
        <w:t>2000).</w:t>
      </w:r>
    </w:p>
    <w:p w14:paraId="6D2956CA" w14:textId="77777777" w:rsidR="00913A84" w:rsidRPr="00D94DFE" w:rsidRDefault="00913A84" w:rsidP="00913A84">
      <w:pPr>
        <w:pStyle w:val="ListParagraph"/>
        <w:numPr>
          <w:ilvl w:val="0"/>
          <w:numId w:val="31"/>
        </w:numPr>
        <w:spacing w:after="0" w:line="240" w:lineRule="auto"/>
        <w:rPr>
          <w:rFonts w:ascii="Times" w:eastAsia="Times New Roman" w:hAnsi="Times" w:cs="Times"/>
          <w:lang w:val="en-NL" w:eastAsia="en-NL"/>
        </w:rPr>
      </w:pPr>
      <w:r w:rsidRPr="00D94DFE">
        <w:rPr>
          <w:rFonts w:ascii="Times" w:eastAsia="Times New Roman" w:hAnsi="Times" w:cs="Times"/>
          <w:lang w:val="en-NL" w:eastAsia="en-NL"/>
        </w:rPr>
        <w:t xml:space="preserve">Rohwer, J. M., Hanekom, A. J., &amp; Hofmeyr, J. S. A universal rate equation for systems biology. In </w:t>
      </w:r>
      <w:r w:rsidRPr="00D94DFE">
        <w:rPr>
          <w:rFonts w:ascii="Times" w:eastAsia="Times New Roman" w:hAnsi="Times" w:cs="Times"/>
          <w:i/>
          <w:iCs/>
          <w:lang w:val="en-NL" w:eastAsia="en-NL"/>
        </w:rPr>
        <w:t>Proceedings of the 2nd International Symposium on Experimental Standard Conditions of Enzyme Characterizations (ESEC 2006)</w:t>
      </w:r>
      <w:r w:rsidRPr="00D94DFE">
        <w:rPr>
          <w:rFonts w:ascii="Times" w:eastAsia="Times New Roman" w:hAnsi="Times" w:cs="Times"/>
          <w:lang w:val="en-NL" w:eastAsia="en-NL"/>
        </w:rPr>
        <w:t xml:space="preserve"> (pp. Beilstein Institute, Frankfurt am Main, Germany)</w:t>
      </w:r>
      <w:r w:rsidRPr="00D94DFE">
        <w:rPr>
          <w:rFonts w:ascii="Times" w:eastAsia="Times New Roman" w:hAnsi="Times" w:cs="Times"/>
          <w:lang w:eastAsia="en-NL"/>
        </w:rPr>
        <w:t xml:space="preserve"> </w:t>
      </w:r>
      <w:r w:rsidRPr="00D94DFE">
        <w:rPr>
          <w:rFonts w:ascii="Times" w:eastAsia="Times New Roman" w:hAnsi="Times" w:cs="Times"/>
          <w:lang w:val="en-NL" w:eastAsia="en-NL"/>
        </w:rPr>
        <w:t>(2007).</w:t>
      </w:r>
    </w:p>
    <w:p w14:paraId="65F368E9" w14:textId="77777777" w:rsidR="00913A84" w:rsidRPr="00D94DFE" w:rsidRDefault="00913A84" w:rsidP="00913A84">
      <w:pPr>
        <w:pStyle w:val="ListParagraph"/>
        <w:numPr>
          <w:ilvl w:val="0"/>
          <w:numId w:val="31"/>
        </w:numPr>
        <w:spacing w:after="0" w:line="240" w:lineRule="auto"/>
        <w:rPr>
          <w:rFonts w:ascii="Times" w:eastAsia="Times New Roman" w:hAnsi="Times" w:cs="Times"/>
          <w:lang w:val="en-NL" w:eastAsia="en-NL"/>
        </w:rPr>
      </w:pPr>
      <w:r w:rsidRPr="00D94DFE">
        <w:rPr>
          <w:rFonts w:ascii="Times" w:eastAsia="Times New Roman" w:hAnsi="Times" w:cs="Times"/>
          <w:lang w:val="en-NL" w:eastAsia="en-NL"/>
        </w:rPr>
        <w:t xml:space="preserve">Arthur, P. K., Alvarado, L. J., &amp; </w:t>
      </w:r>
      <w:proofErr w:type="spellStart"/>
      <w:r w:rsidRPr="00D94DFE">
        <w:rPr>
          <w:rFonts w:ascii="Times" w:eastAsia="Times New Roman" w:hAnsi="Times" w:cs="Times"/>
          <w:lang w:val="en-NL" w:eastAsia="en-NL"/>
        </w:rPr>
        <w:t>Dayie</w:t>
      </w:r>
      <w:proofErr w:type="spellEnd"/>
      <w:r w:rsidRPr="00D94DFE">
        <w:rPr>
          <w:rFonts w:ascii="Times" w:eastAsia="Times New Roman" w:hAnsi="Times" w:cs="Times"/>
          <w:lang w:val="en-NL" w:eastAsia="en-NL"/>
        </w:rPr>
        <w:t xml:space="preserve">, T. K. Expression, purification, and analysis of the activity of enzymes from the pentose phosphate pathway. </w:t>
      </w:r>
      <w:r w:rsidRPr="00D94DFE">
        <w:rPr>
          <w:rFonts w:ascii="Times" w:eastAsia="Times New Roman" w:hAnsi="Times" w:cs="Times"/>
          <w:i/>
          <w:iCs/>
          <w:lang w:val="en-NL" w:eastAsia="en-NL"/>
        </w:rPr>
        <w:t>Protein Expression and Purification, 76</w:t>
      </w:r>
      <w:r w:rsidRPr="00D94DFE">
        <w:rPr>
          <w:rFonts w:ascii="Times" w:eastAsia="Times New Roman" w:hAnsi="Times" w:cs="Times"/>
          <w:lang w:val="en-NL" w:eastAsia="en-NL"/>
        </w:rPr>
        <w:t>(2), 229–237</w:t>
      </w:r>
      <w:r w:rsidRPr="00D94DFE">
        <w:rPr>
          <w:rFonts w:ascii="Times" w:eastAsia="Times New Roman" w:hAnsi="Times" w:cs="Times"/>
          <w:lang w:eastAsia="en-NL"/>
        </w:rPr>
        <w:t xml:space="preserve"> </w:t>
      </w:r>
      <w:r w:rsidRPr="00D94DFE">
        <w:rPr>
          <w:rFonts w:ascii="Times" w:eastAsia="Times New Roman" w:hAnsi="Times" w:cs="Times"/>
          <w:lang w:val="en-NL" w:eastAsia="en-NL"/>
        </w:rPr>
        <w:t>(2011).</w:t>
      </w:r>
    </w:p>
    <w:p w14:paraId="460C9147" w14:textId="77777777" w:rsidR="00913A84" w:rsidRPr="00D94DFE" w:rsidRDefault="00913A84" w:rsidP="00913A84">
      <w:pPr>
        <w:pStyle w:val="ListParagraph"/>
        <w:numPr>
          <w:ilvl w:val="0"/>
          <w:numId w:val="31"/>
        </w:numPr>
        <w:spacing w:after="0" w:line="240" w:lineRule="auto"/>
        <w:rPr>
          <w:rFonts w:ascii="Times" w:eastAsia="Times New Roman" w:hAnsi="Times" w:cs="Times"/>
          <w:lang w:val="en-NL" w:eastAsia="en-NL"/>
        </w:rPr>
      </w:pPr>
      <w:r w:rsidRPr="00D94DFE">
        <w:rPr>
          <w:rFonts w:ascii="Times" w:eastAsia="Times New Roman" w:hAnsi="Times" w:cs="Times"/>
          <w:lang w:val="en-NL" w:eastAsia="en-NL"/>
        </w:rPr>
        <w:t xml:space="preserve">Toews, C. J. Kinetic studies with skeletal-muscle hexokinase. </w:t>
      </w:r>
      <w:r w:rsidRPr="00D94DFE">
        <w:rPr>
          <w:rFonts w:ascii="Times" w:eastAsia="Times New Roman" w:hAnsi="Times" w:cs="Times"/>
          <w:i/>
          <w:iCs/>
          <w:lang w:val="en-NL" w:eastAsia="en-NL"/>
        </w:rPr>
        <w:t>Biochemical Journal, 100</w:t>
      </w:r>
      <w:r w:rsidRPr="00D94DFE">
        <w:rPr>
          <w:rFonts w:ascii="Times" w:eastAsia="Times New Roman" w:hAnsi="Times" w:cs="Times"/>
          <w:lang w:val="en-NL" w:eastAsia="en-NL"/>
        </w:rPr>
        <w:t>(3), 739–744</w:t>
      </w:r>
      <w:r w:rsidRPr="00D94DFE">
        <w:rPr>
          <w:rFonts w:ascii="Times" w:eastAsia="Times New Roman" w:hAnsi="Times" w:cs="Times"/>
          <w:lang w:eastAsia="en-NL"/>
        </w:rPr>
        <w:t xml:space="preserve"> </w:t>
      </w:r>
      <w:r w:rsidRPr="00D94DFE">
        <w:rPr>
          <w:rFonts w:ascii="Times" w:eastAsia="Times New Roman" w:hAnsi="Times" w:cs="Times"/>
          <w:lang w:val="en-NL" w:eastAsia="en-NL"/>
        </w:rPr>
        <w:t>(1966).</w:t>
      </w:r>
    </w:p>
    <w:p w14:paraId="6B2E3A71" w14:textId="77777777" w:rsidR="00913A84" w:rsidRPr="00D94DFE" w:rsidRDefault="00913A84" w:rsidP="00913A84">
      <w:pPr>
        <w:pStyle w:val="ListParagraph"/>
        <w:numPr>
          <w:ilvl w:val="0"/>
          <w:numId w:val="31"/>
        </w:numPr>
        <w:spacing w:after="0" w:line="240" w:lineRule="auto"/>
        <w:rPr>
          <w:rFonts w:ascii="Times" w:eastAsia="Times New Roman" w:hAnsi="Times" w:cs="Times"/>
          <w:lang w:val="en-NL" w:eastAsia="en-NL"/>
        </w:rPr>
      </w:pPr>
      <w:r w:rsidRPr="00D94DFE">
        <w:rPr>
          <w:rFonts w:ascii="Times" w:eastAsia="Times New Roman" w:hAnsi="Times" w:cs="Times"/>
          <w:lang w:val="en-NL" w:eastAsia="en-NL"/>
        </w:rPr>
        <w:t xml:space="preserve">Velasco, P., </w:t>
      </w:r>
      <w:r w:rsidRPr="00D94DFE">
        <w:rPr>
          <w:rFonts w:ascii="Times" w:eastAsia="Times New Roman" w:hAnsi="Times" w:cs="Times"/>
          <w:i/>
          <w:lang w:val="en-NL" w:eastAsia="en-NL"/>
        </w:rPr>
        <w:t>et al</w:t>
      </w:r>
      <w:r w:rsidRPr="00D94DFE">
        <w:rPr>
          <w:rFonts w:ascii="Times" w:eastAsia="Times New Roman" w:hAnsi="Times" w:cs="Times"/>
          <w:lang w:val="en-NL" w:eastAsia="en-NL"/>
        </w:rPr>
        <w:t xml:space="preserve">. Purification, characterization, and kinetic mechanism of glucose-6-phosphate dehydrogenase from mouse liver. </w:t>
      </w:r>
      <w:r w:rsidRPr="00D94DFE">
        <w:rPr>
          <w:rFonts w:ascii="Times" w:eastAsia="Times New Roman" w:hAnsi="Times" w:cs="Times"/>
          <w:i/>
          <w:iCs/>
          <w:lang w:val="en-NL" w:eastAsia="en-NL"/>
        </w:rPr>
        <w:t>The International Journal of Biochemistry, 26</w:t>
      </w:r>
      <w:r w:rsidRPr="00D94DFE">
        <w:rPr>
          <w:rFonts w:ascii="Times" w:eastAsia="Times New Roman" w:hAnsi="Times" w:cs="Times"/>
          <w:lang w:val="en-NL" w:eastAsia="en-NL"/>
        </w:rPr>
        <w:t>(2), 195–200</w:t>
      </w:r>
      <w:r w:rsidRPr="00D94DFE">
        <w:rPr>
          <w:rFonts w:ascii="Times" w:eastAsia="Times New Roman" w:hAnsi="Times" w:cs="Times"/>
          <w:lang w:eastAsia="en-NL"/>
        </w:rPr>
        <w:t xml:space="preserve"> </w:t>
      </w:r>
      <w:r w:rsidRPr="00D94DFE">
        <w:rPr>
          <w:rFonts w:ascii="Times" w:eastAsia="Times New Roman" w:hAnsi="Times" w:cs="Times"/>
          <w:lang w:val="en-NL" w:eastAsia="en-NL"/>
        </w:rPr>
        <w:t>(1994).</w:t>
      </w:r>
    </w:p>
    <w:p w14:paraId="6784DF3C" w14:textId="77777777" w:rsidR="00913A84" w:rsidRPr="00D94DFE" w:rsidRDefault="00913A84" w:rsidP="00913A84">
      <w:pPr>
        <w:pStyle w:val="ListParagraph"/>
        <w:numPr>
          <w:ilvl w:val="0"/>
          <w:numId w:val="31"/>
        </w:numPr>
        <w:spacing w:after="0" w:line="240" w:lineRule="auto"/>
        <w:rPr>
          <w:rFonts w:ascii="Times" w:eastAsia="Times New Roman" w:hAnsi="Times" w:cs="Times"/>
          <w:lang w:val="en-NL" w:eastAsia="en-NL"/>
        </w:rPr>
      </w:pPr>
      <w:r w:rsidRPr="00D94DFE">
        <w:rPr>
          <w:rFonts w:ascii="Times" w:eastAsia="Times New Roman" w:hAnsi="Times" w:cs="Times"/>
          <w:lang w:val="en-NL" w:eastAsia="en-NL"/>
        </w:rPr>
        <w:t xml:space="preserve">Hanau, S., </w:t>
      </w:r>
      <w:r w:rsidRPr="00D94DFE">
        <w:rPr>
          <w:rFonts w:ascii="Times" w:eastAsia="Times New Roman" w:hAnsi="Times" w:cs="Times"/>
          <w:i/>
          <w:lang w:val="en-NL" w:eastAsia="en-NL"/>
        </w:rPr>
        <w:t>et al</w:t>
      </w:r>
      <w:r w:rsidRPr="00D94DFE">
        <w:rPr>
          <w:rFonts w:ascii="Times" w:eastAsia="Times New Roman" w:hAnsi="Times" w:cs="Times"/>
          <w:lang w:val="en-NL" w:eastAsia="en-NL"/>
        </w:rPr>
        <w:t xml:space="preserve">. 6-Phosphogluconate dehydrogenase mechanism: Evidence for allosteric modulation by substrate. </w:t>
      </w:r>
      <w:r w:rsidRPr="00D94DFE">
        <w:rPr>
          <w:rFonts w:ascii="Times" w:eastAsia="Times New Roman" w:hAnsi="Times" w:cs="Times"/>
          <w:i/>
          <w:iCs/>
          <w:lang w:val="en-NL" w:eastAsia="en-NL"/>
        </w:rPr>
        <w:t>Journal of Biological Chemistry, 285</w:t>
      </w:r>
      <w:r w:rsidRPr="00D94DFE">
        <w:rPr>
          <w:rFonts w:ascii="Times" w:eastAsia="Times New Roman" w:hAnsi="Times" w:cs="Times"/>
          <w:lang w:val="en-NL" w:eastAsia="en-NL"/>
        </w:rPr>
        <w:t>(28), 21366–21371</w:t>
      </w:r>
      <w:r w:rsidRPr="00D94DFE">
        <w:rPr>
          <w:rFonts w:ascii="Times" w:eastAsia="Times New Roman" w:hAnsi="Times" w:cs="Times"/>
          <w:lang w:eastAsia="en-NL"/>
        </w:rPr>
        <w:t xml:space="preserve"> </w:t>
      </w:r>
      <w:r w:rsidRPr="00D94DFE">
        <w:rPr>
          <w:rFonts w:ascii="Times" w:eastAsia="Times New Roman" w:hAnsi="Times" w:cs="Times"/>
          <w:lang w:val="en-NL" w:eastAsia="en-NL"/>
        </w:rPr>
        <w:t>(2010).</w:t>
      </w:r>
    </w:p>
    <w:p w14:paraId="6F74E712" w14:textId="77777777" w:rsidR="00913A84" w:rsidRPr="00D94DFE" w:rsidRDefault="00913A84" w:rsidP="00913A84">
      <w:pPr>
        <w:pStyle w:val="ListParagraph"/>
        <w:numPr>
          <w:ilvl w:val="0"/>
          <w:numId w:val="31"/>
        </w:numPr>
        <w:spacing w:after="0" w:line="240" w:lineRule="auto"/>
        <w:rPr>
          <w:rFonts w:ascii="Times" w:eastAsia="Times New Roman" w:hAnsi="Times" w:cs="Times"/>
          <w:lang w:val="en-NL" w:eastAsia="en-NL"/>
        </w:rPr>
      </w:pPr>
      <w:r w:rsidRPr="00D94DFE">
        <w:rPr>
          <w:rFonts w:ascii="Times" w:eastAsia="Times New Roman" w:hAnsi="Times" w:cs="Times"/>
          <w:lang w:val="en-NL" w:eastAsia="en-NL"/>
        </w:rPr>
        <w:t xml:space="preserve">Rippa, M., </w:t>
      </w:r>
      <w:r w:rsidRPr="00D94DFE">
        <w:rPr>
          <w:rFonts w:ascii="Times" w:eastAsia="Times New Roman" w:hAnsi="Times" w:cs="Times"/>
          <w:i/>
          <w:lang w:val="en-NL" w:eastAsia="en-NL"/>
        </w:rPr>
        <w:t>et al</w:t>
      </w:r>
      <w:r w:rsidRPr="00D94DFE">
        <w:rPr>
          <w:rFonts w:ascii="Times" w:eastAsia="Times New Roman" w:hAnsi="Times" w:cs="Times"/>
          <w:lang w:val="en-NL" w:eastAsia="en-NL"/>
        </w:rPr>
        <w:t xml:space="preserve">. 6-Phosphogluconate dehydrogenase: The mechanism of action investigated by a comparison of the enzyme from different species. </w:t>
      </w:r>
      <w:proofErr w:type="spellStart"/>
      <w:r w:rsidRPr="00D94DFE">
        <w:rPr>
          <w:rFonts w:ascii="Times" w:eastAsia="Times New Roman" w:hAnsi="Times" w:cs="Times"/>
          <w:i/>
          <w:iCs/>
          <w:lang w:val="en-NL" w:eastAsia="en-NL"/>
        </w:rPr>
        <w:t>Biochimica</w:t>
      </w:r>
      <w:proofErr w:type="spellEnd"/>
      <w:r w:rsidRPr="00D94DFE">
        <w:rPr>
          <w:rFonts w:ascii="Times" w:eastAsia="Times New Roman" w:hAnsi="Times" w:cs="Times"/>
          <w:i/>
          <w:iCs/>
          <w:lang w:val="en-NL" w:eastAsia="en-NL"/>
        </w:rPr>
        <w:t xml:space="preserve"> et </w:t>
      </w:r>
      <w:proofErr w:type="spellStart"/>
      <w:r w:rsidRPr="00D94DFE">
        <w:rPr>
          <w:rFonts w:ascii="Times" w:eastAsia="Times New Roman" w:hAnsi="Times" w:cs="Times"/>
          <w:i/>
          <w:iCs/>
          <w:lang w:val="en-NL" w:eastAsia="en-NL"/>
        </w:rPr>
        <w:t>Biophysica</w:t>
      </w:r>
      <w:proofErr w:type="spellEnd"/>
      <w:r w:rsidRPr="00D94DFE">
        <w:rPr>
          <w:rFonts w:ascii="Times" w:eastAsia="Times New Roman" w:hAnsi="Times" w:cs="Times"/>
          <w:i/>
          <w:iCs/>
          <w:lang w:val="en-NL" w:eastAsia="en-NL"/>
        </w:rPr>
        <w:t xml:space="preserve"> Acta (BBA) - Protein Structure and Molecular Enzymology, 1429</w:t>
      </w:r>
      <w:r w:rsidRPr="00D94DFE">
        <w:rPr>
          <w:rFonts w:ascii="Times" w:eastAsia="Times New Roman" w:hAnsi="Times" w:cs="Times"/>
          <w:lang w:val="en-NL" w:eastAsia="en-NL"/>
        </w:rPr>
        <w:t>(1), 83–92</w:t>
      </w:r>
      <w:r w:rsidRPr="00D94DFE">
        <w:rPr>
          <w:rFonts w:ascii="Times" w:eastAsia="Times New Roman" w:hAnsi="Times" w:cs="Times"/>
          <w:lang w:eastAsia="en-NL"/>
        </w:rPr>
        <w:t xml:space="preserve"> </w:t>
      </w:r>
      <w:r w:rsidRPr="00D94DFE">
        <w:rPr>
          <w:rFonts w:ascii="Times" w:eastAsia="Times New Roman" w:hAnsi="Times" w:cs="Times"/>
          <w:lang w:val="en-NL" w:eastAsia="en-NL"/>
        </w:rPr>
        <w:t>(1998).</w:t>
      </w:r>
    </w:p>
    <w:p w14:paraId="72D19B6A" w14:textId="77777777" w:rsidR="00913A84" w:rsidRPr="00D94DFE" w:rsidRDefault="00913A84" w:rsidP="00913A84">
      <w:pPr>
        <w:pStyle w:val="ListParagraph"/>
        <w:numPr>
          <w:ilvl w:val="0"/>
          <w:numId w:val="31"/>
        </w:numPr>
        <w:spacing w:after="0" w:line="240" w:lineRule="auto"/>
        <w:rPr>
          <w:rFonts w:ascii="Times" w:eastAsia="Times New Roman" w:hAnsi="Times" w:cs="Times"/>
          <w:lang w:val="en-NL" w:eastAsia="en-NL"/>
        </w:rPr>
      </w:pPr>
      <w:r w:rsidRPr="00D94DFE">
        <w:rPr>
          <w:rFonts w:ascii="Times" w:eastAsia="Times New Roman" w:hAnsi="Times" w:cs="Times"/>
          <w:lang w:val="en-NL" w:eastAsia="en-NL"/>
        </w:rPr>
        <w:t xml:space="preserve">Chen, J., </w:t>
      </w:r>
      <w:r w:rsidRPr="00D94DFE">
        <w:rPr>
          <w:rFonts w:ascii="Times" w:eastAsia="Times New Roman" w:hAnsi="Times" w:cs="Times"/>
          <w:i/>
          <w:lang w:val="en-NL" w:eastAsia="en-NL"/>
        </w:rPr>
        <w:t>et al</w:t>
      </w:r>
      <w:r w:rsidRPr="00D94DFE">
        <w:rPr>
          <w:rFonts w:ascii="Times" w:eastAsia="Times New Roman" w:hAnsi="Times" w:cs="Times"/>
          <w:lang w:val="en-NL" w:eastAsia="en-NL"/>
        </w:rPr>
        <w:t xml:space="preserve">. Ribose-5-phosphate isomerases: Characteristics, structural features, and applications. </w:t>
      </w:r>
      <w:r w:rsidRPr="00D94DFE">
        <w:rPr>
          <w:rFonts w:ascii="Times" w:eastAsia="Times New Roman" w:hAnsi="Times" w:cs="Times"/>
          <w:i/>
          <w:iCs/>
          <w:lang w:val="en-NL" w:eastAsia="en-NL"/>
        </w:rPr>
        <w:t>Applied Microbiology and Biotechnology, 104</w:t>
      </w:r>
      <w:r w:rsidRPr="00D94DFE">
        <w:rPr>
          <w:rFonts w:ascii="Times" w:eastAsia="Times New Roman" w:hAnsi="Times" w:cs="Times"/>
          <w:lang w:val="en-NL" w:eastAsia="en-NL"/>
        </w:rPr>
        <w:t>, 6429–6441</w:t>
      </w:r>
      <w:r w:rsidRPr="00D94DFE">
        <w:rPr>
          <w:rFonts w:ascii="Times" w:eastAsia="Times New Roman" w:hAnsi="Times" w:cs="Times"/>
          <w:lang w:eastAsia="en-NL"/>
        </w:rPr>
        <w:t xml:space="preserve"> </w:t>
      </w:r>
      <w:r w:rsidRPr="00D94DFE">
        <w:rPr>
          <w:rFonts w:ascii="Times" w:eastAsia="Times New Roman" w:hAnsi="Times" w:cs="Times"/>
          <w:lang w:val="en-NL" w:eastAsia="en-NL"/>
        </w:rPr>
        <w:t>(2020).</w:t>
      </w:r>
    </w:p>
    <w:p w14:paraId="6E4437B4" w14:textId="77777777" w:rsidR="00913A84" w:rsidRPr="00D94DFE" w:rsidRDefault="00913A84" w:rsidP="00913A84">
      <w:pPr>
        <w:pStyle w:val="ListParagraph"/>
        <w:numPr>
          <w:ilvl w:val="0"/>
          <w:numId w:val="31"/>
        </w:numPr>
        <w:spacing w:after="0" w:line="240" w:lineRule="auto"/>
        <w:rPr>
          <w:rFonts w:ascii="Times" w:eastAsia="Times New Roman" w:hAnsi="Times" w:cs="Times"/>
          <w:lang w:val="en-NL" w:eastAsia="en-NL"/>
        </w:rPr>
      </w:pPr>
      <w:r w:rsidRPr="00D94DFE">
        <w:rPr>
          <w:rFonts w:ascii="Times" w:eastAsia="Times New Roman" w:hAnsi="Times" w:cs="Times"/>
          <w:lang w:val="en-NL" w:eastAsia="en-NL"/>
        </w:rPr>
        <w:t xml:space="preserve">Switzer, R. L. </w:t>
      </w:r>
      <w:proofErr w:type="spellStart"/>
      <w:r w:rsidRPr="00D94DFE">
        <w:rPr>
          <w:rFonts w:ascii="Times" w:eastAsia="Times New Roman" w:hAnsi="Times" w:cs="Times"/>
          <w:lang w:val="en-NL" w:eastAsia="en-NL"/>
        </w:rPr>
        <w:t>Phosphoribosylpyrophosphate</w:t>
      </w:r>
      <w:proofErr w:type="spellEnd"/>
      <w:r w:rsidRPr="00D94DFE">
        <w:rPr>
          <w:rFonts w:ascii="Times" w:eastAsia="Times New Roman" w:hAnsi="Times" w:cs="Times"/>
          <w:lang w:val="en-NL" w:eastAsia="en-NL"/>
        </w:rPr>
        <w:t xml:space="preserve"> synthetase and related pyrophosphokinases. In P. D. Boyer (Ed.), </w:t>
      </w:r>
      <w:r w:rsidRPr="00D94DFE">
        <w:rPr>
          <w:rFonts w:ascii="Times" w:eastAsia="Times New Roman" w:hAnsi="Times" w:cs="Times"/>
          <w:i/>
          <w:iCs/>
          <w:lang w:val="en-NL" w:eastAsia="en-NL"/>
        </w:rPr>
        <w:t>The Enzymes</w:t>
      </w:r>
      <w:r w:rsidRPr="00D94DFE">
        <w:rPr>
          <w:rFonts w:ascii="Times" w:eastAsia="Times New Roman" w:hAnsi="Times" w:cs="Times"/>
          <w:lang w:val="en-NL" w:eastAsia="en-NL"/>
        </w:rPr>
        <w:t xml:space="preserve"> (3rd ed., Vol. 10, pp. 607–629)</w:t>
      </w:r>
      <w:r w:rsidRPr="00D94DFE">
        <w:rPr>
          <w:rFonts w:ascii="Times" w:eastAsia="Times New Roman" w:hAnsi="Times" w:cs="Times"/>
          <w:lang w:eastAsia="en-NL"/>
        </w:rPr>
        <w:t xml:space="preserve"> </w:t>
      </w:r>
      <w:r w:rsidRPr="00D94DFE">
        <w:rPr>
          <w:rFonts w:ascii="Times" w:eastAsia="Times New Roman" w:hAnsi="Times" w:cs="Times"/>
          <w:lang w:val="en-NL" w:eastAsia="en-NL"/>
        </w:rPr>
        <w:t>(1974).</w:t>
      </w:r>
    </w:p>
    <w:p w14:paraId="4A19DA85" w14:textId="77777777" w:rsidR="00913A84" w:rsidRPr="00D94DFE" w:rsidRDefault="00913A84" w:rsidP="00913A84">
      <w:pPr>
        <w:pStyle w:val="ListParagraph"/>
        <w:numPr>
          <w:ilvl w:val="0"/>
          <w:numId w:val="31"/>
        </w:numPr>
        <w:spacing w:after="0" w:line="240" w:lineRule="auto"/>
        <w:rPr>
          <w:rFonts w:ascii="Times" w:eastAsia="Times New Roman" w:hAnsi="Times" w:cs="Times"/>
          <w:lang w:val="en-NL" w:eastAsia="en-NL"/>
        </w:rPr>
      </w:pPr>
      <w:r w:rsidRPr="00D94DFE">
        <w:rPr>
          <w:rFonts w:ascii="Times" w:eastAsia="Times New Roman" w:hAnsi="Times" w:cs="Times"/>
          <w:lang w:val="en-NL" w:eastAsia="en-NL"/>
        </w:rPr>
        <w:t xml:space="preserve">Larion, M., </w:t>
      </w:r>
      <w:r w:rsidRPr="00D94DFE">
        <w:rPr>
          <w:rFonts w:ascii="Times" w:eastAsia="Times New Roman" w:hAnsi="Times" w:cs="Times"/>
          <w:i/>
          <w:lang w:val="en-NL" w:eastAsia="en-NL"/>
        </w:rPr>
        <w:t>et al</w:t>
      </w:r>
      <w:r w:rsidRPr="00D94DFE">
        <w:rPr>
          <w:rFonts w:ascii="Times" w:eastAsia="Times New Roman" w:hAnsi="Times" w:cs="Times"/>
          <w:lang w:val="en-NL" w:eastAsia="en-NL"/>
        </w:rPr>
        <w:t xml:space="preserve">. Order–disorder transitions govern kinetic cooperativity and allostery of monomeric human glucokinase. </w:t>
      </w:r>
      <w:proofErr w:type="spellStart"/>
      <w:r w:rsidRPr="00D94DFE">
        <w:rPr>
          <w:rFonts w:ascii="Times" w:eastAsia="Times New Roman" w:hAnsi="Times" w:cs="Times"/>
          <w:i/>
          <w:iCs/>
          <w:lang w:val="en-NL" w:eastAsia="en-NL"/>
        </w:rPr>
        <w:t>PLoS</w:t>
      </w:r>
      <w:proofErr w:type="spellEnd"/>
      <w:r w:rsidRPr="00D94DFE">
        <w:rPr>
          <w:rFonts w:ascii="Times" w:eastAsia="Times New Roman" w:hAnsi="Times" w:cs="Times"/>
          <w:i/>
          <w:iCs/>
          <w:lang w:val="en-NL" w:eastAsia="en-NL"/>
        </w:rPr>
        <w:t xml:space="preserve"> Biology, 10</w:t>
      </w:r>
      <w:r w:rsidRPr="00D94DFE">
        <w:rPr>
          <w:rFonts w:ascii="Times" w:eastAsia="Times New Roman" w:hAnsi="Times" w:cs="Times"/>
          <w:lang w:val="en-NL" w:eastAsia="en-NL"/>
        </w:rPr>
        <w:t>(12), e1001452</w:t>
      </w:r>
      <w:r w:rsidRPr="00D94DFE">
        <w:rPr>
          <w:rFonts w:ascii="Times" w:eastAsia="Times New Roman" w:hAnsi="Times" w:cs="Times"/>
          <w:lang w:eastAsia="en-NL"/>
        </w:rPr>
        <w:t xml:space="preserve"> </w:t>
      </w:r>
      <w:r w:rsidRPr="00D94DFE">
        <w:rPr>
          <w:rFonts w:ascii="Times" w:eastAsia="Times New Roman" w:hAnsi="Times" w:cs="Times"/>
          <w:lang w:val="en-NL" w:eastAsia="en-NL"/>
        </w:rPr>
        <w:t>(2012).</w:t>
      </w:r>
    </w:p>
    <w:p w14:paraId="5CE0E9F8" w14:textId="77777777" w:rsidR="00913A84" w:rsidRPr="00D94DFE" w:rsidRDefault="00913A84" w:rsidP="00913A84">
      <w:pPr>
        <w:pStyle w:val="ListParagraph"/>
        <w:numPr>
          <w:ilvl w:val="0"/>
          <w:numId w:val="31"/>
        </w:numPr>
        <w:spacing w:after="0" w:line="240" w:lineRule="auto"/>
        <w:rPr>
          <w:rFonts w:ascii="Times" w:eastAsia="Times New Roman" w:hAnsi="Times" w:cs="Times"/>
          <w:lang w:val="en-NL" w:eastAsia="en-NL"/>
        </w:rPr>
      </w:pPr>
      <w:r w:rsidRPr="00D94DFE">
        <w:rPr>
          <w:rFonts w:ascii="Times" w:eastAsia="Times New Roman" w:hAnsi="Times" w:cs="Times"/>
          <w:lang w:val="en-NL" w:eastAsia="en-NL"/>
        </w:rPr>
        <w:t xml:space="preserve">Molnes, J., </w:t>
      </w:r>
      <w:r w:rsidRPr="00D94DFE">
        <w:rPr>
          <w:rFonts w:ascii="Times" w:eastAsia="Times New Roman" w:hAnsi="Times" w:cs="Times"/>
          <w:i/>
          <w:lang w:val="en-NL" w:eastAsia="en-NL"/>
        </w:rPr>
        <w:t>et al</w:t>
      </w:r>
      <w:r w:rsidRPr="00D94DFE">
        <w:rPr>
          <w:rFonts w:ascii="Times" w:eastAsia="Times New Roman" w:hAnsi="Times" w:cs="Times"/>
          <w:lang w:val="en-NL" w:eastAsia="en-NL"/>
        </w:rPr>
        <w:t xml:space="preserve">. Binding of ATP at the active site of human pancreatic glucokinase: Nucleotide-induced conformational changes with possible implications for its kinetic cooperativity. </w:t>
      </w:r>
      <w:r w:rsidRPr="00D94DFE">
        <w:rPr>
          <w:rFonts w:ascii="Times" w:eastAsia="Times New Roman" w:hAnsi="Times" w:cs="Times"/>
          <w:i/>
          <w:iCs/>
          <w:lang w:val="en-NL" w:eastAsia="en-NL"/>
        </w:rPr>
        <w:t>The FEBS Journal, 278</w:t>
      </w:r>
      <w:r w:rsidRPr="00D94DFE">
        <w:rPr>
          <w:rFonts w:ascii="Times" w:eastAsia="Times New Roman" w:hAnsi="Times" w:cs="Times"/>
          <w:lang w:val="en-NL" w:eastAsia="en-NL"/>
        </w:rPr>
        <w:t>(13), 2372–2386</w:t>
      </w:r>
      <w:r w:rsidRPr="00D94DFE">
        <w:rPr>
          <w:rFonts w:ascii="Times" w:eastAsia="Times New Roman" w:hAnsi="Times" w:cs="Times"/>
          <w:lang w:eastAsia="en-NL"/>
        </w:rPr>
        <w:t xml:space="preserve"> </w:t>
      </w:r>
      <w:r w:rsidRPr="00D94DFE">
        <w:rPr>
          <w:rFonts w:ascii="Times" w:eastAsia="Times New Roman" w:hAnsi="Times" w:cs="Times"/>
          <w:lang w:val="en-NL" w:eastAsia="en-NL"/>
        </w:rPr>
        <w:t>(2011).</w:t>
      </w:r>
    </w:p>
    <w:p w14:paraId="3B7CBE23" w14:textId="77777777" w:rsidR="00913A84" w:rsidRPr="00D94DFE" w:rsidRDefault="00913A84" w:rsidP="00913A84">
      <w:pPr>
        <w:pStyle w:val="ListParagraph"/>
        <w:numPr>
          <w:ilvl w:val="0"/>
          <w:numId w:val="31"/>
        </w:numPr>
        <w:rPr>
          <w:rFonts w:ascii="Times" w:hAnsi="Times" w:cs="Times"/>
          <w:lang w:val="en-GB"/>
        </w:rPr>
      </w:pPr>
      <w:proofErr w:type="spellStart"/>
      <w:r w:rsidRPr="00D94DFE">
        <w:rPr>
          <w:rFonts w:ascii="Times" w:eastAsia="Times New Roman" w:hAnsi="Times" w:cs="Times"/>
          <w:lang w:val="en-NL" w:eastAsia="en-NL"/>
        </w:rPr>
        <w:t>Rondelez</w:t>
      </w:r>
      <w:proofErr w:type="spellEnd"/>
      <w:r w:rsidRPr="00D94DFE">
        <w:rPr>
          <w:rFonts w:ascii="Times" w:eastAsia="Times New Roman" w:hAnsi="Times" w:cs="Times"/>
          <w:lang w:val="en-NL" w:eastAsia="en-NL"/>
        </w:rPr>
        <w:t xml:space="preserve">, Y. Competition for catalytic resources alters biological network dynamics. </w:t>
      </w:r>
      <w:r w:rsidRPr="00D94DFE">
        <w:rPr>
          <w:rFonts w:ascii="Times" w:eastAsia="Times New Roman" w:hAnsi="Times" w:cs="Times"/>
          <w:i/>
          <w:iCs/>
          <w:lang w:val="en-NL" w:eastAsia="en-NL"/>
        </w:rPr>
        <w:t>Physical Review Letters, 108</w:t>
      </w:r>
      <w:r w:rsidRPr="00D94DFE">
        <w:rPr>
          <w:rFonts w:ascii="Times" w:eastAsia="Times New Roman" w:hAnsi="Times" w:cs="Times"/>
          <w:lang w:val="en-NL" w:eastAsia="en-NL"/>
        </w:rPr>
        <w:t>(1), 018102</w:t>
      </w:r>
      <w:r w:rsidRPr="00D94DFE">
        <w:rPr>
          <w:rFonts w:ascii="Times" w:eastAsia="Times New Roman" w:hAnsi="Times" w:cs="Times"/>
          <w:lang w:eastAsia="en-NL"/>
        </w:rPr>
        <w:t xml:space="preserve"> </w:t>
      </w:r>
      <w:r w:rsidRPr="00D94DFE">
        <w:rPr>
          <w:rFonts w:ascii="Times" w:eastAsia="Times New Roman" w:hAnsi="Times" w:cs="Times"/>
          <w:lang w:val="en-NL" w:eastAsia="en-NL"/>
        </w:rPr>
        <w:t>(2012).</w:t>
      </w:r>
    </w:p>
    <w:p w14:paraId="3B9725E6" w14:textId="77777777" w:rsidR="00913A84" w:rsidRPr="00D94DFE" w:rsidRDefault="00913A84" w:rsidP="00913A84">
      <w:pPr>
        <w:pStyle w:val="ListParagraph"/>
        <w:numPr>
          <w:ilvl w:val="0"/>
          <w:numId w:val="31"/>
        </w:numPr>
        <w:spacing w:after="0" w:line="240" w:lineRule="auto"/>
        <w:rPr>
          <w:rFonts w:ascii="Times" w:eastAsia="Times New Roman" w:hAnsi="Times" w:cs="Times"/>
          <w:lang w:val="en-NL" w:eastAsia="en-NL"/>
        </w:rPr>
      </w:pPr>
      <w:r w:rsidRPr="00D94DFE">
        <w:rPr>
          <w:rFonts w:ascii="Times" w:eastAsia="Times New Roman" w:hAnsi="Times" w:cs="Times"/>
          <w:lang w:val="en-NL" w:eastAsia="en-NL"/>
        </w:rPr>
        <w:t xml:space="preserve">Sakai, A., </w:t>
      </w:r>
      <w:r w:rsidRPr="00D94DFE">
        <w:rPr>
          <w:rFonts w:ascii="Times" w:eastAsia="Times New Roman" w:hAnsi="Times" w:cs="Times"/>
          <w:i/>
          <w:lang w:val="en-NL" w:eastAsia="en-NL"/>
        </w:rPr>
        <w:t>et al</w:t>
      </w:r>
      <w:r w:rsidRPr="00D94DFE">
        <w:rPr>
          <w:rFonts w:ascii="Times" w:eastAsia="Times New Roman" w:hAnsi="Times" w:cs="Times"/>
          <w:lang w:val="en-NL" w:eastAsia="en-NL"/>
        </w:rPr>
        <w:t xml:space="preserve">. Cell-free expression system derived from a near-minimal synthetic bacterium. </w:t>
      </w:r>
      <w:r w:rsidRPr="00D94DFE">
        <w:rPr>
          <w:rFonts w:ascii="Times" w:eastAsia="Times New Roman" w:hAnsi="Times" w:cs="Times"/>
          <w:i/>
          <w:iCs/>
          <w:lang w:val="en-NL" w:eastAsia="en-NL"/>
        </w:rPr>
        <w:t>ACS Synthetic Biology, 12</w:t>
      </w:r>
      <w:r w:rsidRPr="00D94DFE">
        <w:rPr>
          <w:rFonts w:ascii="Times" w:eastAsia="Times New Roman" w:hAnsi="Times" w:cs="Times"/>
          <w:lang w:val="en-NL" w:eastAsia="en-NL"/>
        </w:rPr>
        <w:t>(6), 1616–1623</w:t>
      </w:r>
      <w:r w:rsidRPr="00D94DFE">
        <w:rPr>
          <w:rFonts w:ascii="Times" w:eastAsia="Times New Roman" w:hAnsi="Times" w:cs="Times"/>
          <w:lang w:eastAsia="en-NL"/>
        </w:rPr>
        <w:t xml:space="preserve"> </w:t>
      </w:r>
      <w:r w:rsidRPr="00D94DFE">
        <w:rPr>
          <w:rFonts w:ascii="Times" w:eastAsia="Times New Roman" w:hAnsi="Times" w:cs="Times"/>
          <w:lang w:val="en-NL" w:eastAsia="en-NL"/>
        </w:rPr>
        <w:t>(2023).</w:t>
      </w:r>
    </w:p>
    <w:p w14:paraId="3095B296" w14:textId="77777777" w:rsidR="00913A84" w:rsidRPr="00D94DFE" w:rsidRDefault="00913A84" w:rsidP="00913A84">
      <w:pPr>
        <w:pStyle w:val="ListParagraph"/>
        <w:numPr>
          <w:ilvl w:val="0"/>
          <w:numId w:val="31"/>
        </w:numPr>
        <w:spacing w:line="240" w:lineRule="auto"/>
        <w:jc w:val="both"/>
        <w:rPr>
          <w:rFonts w:ascii="Times" w:hAnsi="Times" w:cs="Times"/>
          <w:color w:val="000000" w:themeColor="text1"/>
          <w:lang w:val="en-GB"/>
        </w:rPr>
      </w:pPr>
      <w:r w:rsidRPr="00D94DFE">
        <w:rPr>
          <w:rFonts w:ascii="Times" w:eastAsia="Times New Roman" w:hAnsi="Times" w:cs="Times"/>
          <w:lang w:val="en-NL" w:eastAsia="en-NL"/>
        </w:rPr>
        <w:lastRenderedPageBreak/>
        <w:t xml:space="preserve">Hu, X., </w:t>
      </w:r>
      <w:r w:rsidRPr="00D94DFE">
        <w:rPr>
          <w:rFonts w:ascii="Times" w:eastAsia="Times New Roman" w:hAnsi="Times" w:cs="Times"/>
          <w:i/>
          <w:lang w:val="en-NL" w:eastAsia="en-NL"/>
        </w:rPr>
        <w:t>et al</w:t>
      </w:r>
      <w:r w:rsidRPr="00D94DFE">
        <w:rPr>
          <w:rFonts w:ascii="Times" w:eastAsia="Times New Roman" w:hAnsi="Times" w:cs="Times"/>
          <w:lang w:val="en-NL" w:eastAsia="en-NL"/>
        </w:rPr>
        <w:t xml:space="preserve">. </w:t>
      </w:r>
      <w:proofErr w:type="spellStart"/>
      <w:r w:rsidRPr="00D94DFE">
        <w:rPr>
          <w:rFonts w:ascii="Times" w:eastAsia="Times New Roman" w:hAnsi="Times" w:cs="Times"/>
          <w:lang w:val="en-NL" w:eastAsia="en-NL"/>
        </w:rPr>
        <w:t>ARTseq</w:t>
      </w:r>
      <w:proofErr w:type="spellEnd"/>
      <w:r w:rsidRPr="00D94DFE">
        <w:rPr>
          <w:rFonts w:ascii="Times" w:eastAsia="Times New Roman" w:hAnsi="Times" w:cs="Times"/>
          <w:lang w:val="en-NL" w:eastAsia="en-NL"/>
        </w:rPr>
        <w:t xml:space="preserve">-FISH reveals position-dependent differences in gene expression of micropatterned </w:t>
      </w:r>
      <w:proofErr w:type="spellStart"/>
      <w:r w:rsidRPr="00D94DFE">
        <w:rPr>
          <w:rFonts w:ascii="Times" w:eastAsia="Times New Roman" w:hAnsi="Times" w:cs="Times"/>
          <w:lang w:val="en-NL" w:eastAsia="en-NL"/>
        </w:rPr>
        <w:t>mESCs</w:t>
      </w:r>
      <w:proofErr w:type="spellEnd"/>
      <w:r w:rsidRPr="00D94DFE">
        <w:rPr>
          <w:rFonts w:ascii="Times" w:eastAsia="Times New Roman" w:hAnsi="Times" w:cs="Times"/>
          <w:lang w:val="en-NL" w:eastAsia="en-NL"/>
        </w:rPr>
        <w:t xml:space="preserve">. </w:t>
      </w:r>
      <w:r w:rsidRPr="00D94DFE">
        <w:rPr>
          <w:rFonts w:ascii="Times" w:eastAsia="Times New Roman" w:hAnsi="Times" w:cs="Times"/>
          <w:i/>
          <w:iCs/>
          <w:lang w:val="en-NL" w:eastAsia="en-NL"/>
        </w:rPr>
        <w:t>Nature Communications, 15</w:t>
      </w:r>
      <w:r w:rsidRPr="00D94DFE">
        <w:rPr>
          <w:rFonts w:ascii="Times" w:eastAsia="Times New Roman" w:hAnsi="Times" w:cs="Times"/>
          <w:lang w:val="en-NL" w:eastAsia="en-NL"/>
        </w:rPr>
        <w:t>(1), 3918</w:t>
      </w:r>
      <w:r w:rsidRPr="00D94DFE">
        <w:rPr>
          <w:rFonts w:ascii="Times" w:eastAsia="Times New Roman" w:hAnsi="Times" w:cs="Times"/>
          <w:lang w:eastAsia="en-NL"/>
        </w:rPr>
        <w:t xml:space="preserve"> </w:t>
      </w:r>
      <w:r w:rsidRPr="00D94DFE">
        <w:rPr>
          <w:rFonts w:ascii="Times" w:eastAsia="Times New Roman" w:hAnsi="Times" w:cs="Times"/>
          <w:lang w:val="en-NL" w:eastAsia="en-NL"/>
        </w:rPr>
        <w:t>(2024).</w:t>
      </w:r>
    </w:p>
    <w:p w14:paraId="79F0E9A6" w14:textId="77777777" w:rsidR="00913A84" w:rsidRPr="00D94DFE" w:rsidRDefault="00913A84" w:rsidP="00913A84">
      <w:pPr>
        <w:pStyle w:val="ListParagraph"/>
        <w:numPr>
          <w:ilvl w:val="0"/>
          <w:numId w:val="31"/>
        </w:numPr>
        <w:spacing w:line="240" w:lineRule="auto"/>
        <w:jc w:val="both"/>
        <w:rPr>
          <w:rFonts w:ascii="Times" w:hAnsi="Times" w:cs="Times"/>
          <w:color w:val="000000" w:themeColor="text1"/>
          <w:lang w:val="en-GB"/>
        </w:rPr>
      </w:pPr>
      <w:r w:rsidRPr="00D94DFE">
        <w:rPr>
          <w:rFonts w:ascii="Times" w:hAnsi="Times" w:cs="Times"/>
          <w:color w:val="000000" w:themeColor="text1"/>
        </w:rPr>
        <w:t xml:space="preserve">Hu, X., </w:t>
      </w:r>
      <w:r w:rsidRPr="00D94DFE">
        <w:rPr>
          <w:rFonts w:ascii="Times" w:hAnsi="Times" w:cs="Times"/>
          <w:i/>
          <w:color w:val="000000" w:themeColor="text1"/>
        </w:rPr>
        <w:t>et al</w:t>
      </w:r>
      <w:r w:rsidRPr="00D94DFE">
        <w:rPr>
          <w:rFonts w:ascii="Times" w:hAnsi="Times" w:cs="Times"/>
          <w:color w:val="000000" w:themeColor="text1"/>
        </w:rPr>
        <w:t xml:space="preserve">. Protocol for simultaneous detection of mRNAs and (phospho-) proteins with ARTseq-FISH in mouse embryonic stem cells. </w:t>
      </w:r>
      <w:r w:rsidRPr="00D94DFE">
        <w:rPr>
          <w:rFonts w:ascii="Times" w:hAnsi="Times" w:cs="Times"/>
          <w:i/>
          <w:iCs/>
          <w:color w:val="000000" w:themeColor="text1"/>
        </w:rPr>
        <w:t>STAR Protocols, 5</w:t>
      </w:r>
      <w:r w:rsidRPr="00D94DFE">
        <w:rPr>
          <w:rFonts w:ascii="Times" w:hAnsi="Times" w:cs="Times"/>
          <w:color w:val="000000" w:themeColor="text1"/>
        </w:rPr>
        <w:t>(4), 103336 (2024).</w:t>
      </w:r>
    </w:p>
    <w:p w14:paraId="3F6D800C" w14:textId="77777777" w:rsidR="00171AF4" w:rsidRPr="00913A84" w:rsidRDefault="00171AF4" w:rsidP="00015308">
      <w:pPr>
        <w:rPr>
          <w:lang w:val="en-GB"/>
        </w:rPr>
      </w:pPr>
    </w:p>
    <w:sectPr w:rsidR="00171AF4" w:rsidRPr="00913A84" w:rsidSect="00EE23EC">
      <w:headerReference w:type="default" r:id="rId32"/>
      <w:footerReference w:type="default" r:id="rId33"/>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3720EEE" w14:textId="77777777" w:rsidR="006764C7" w:rsidRDefault="006764C7">
      <w:pPr>
        <w:spacing w:after="0" w:line="240" w:lineRule="auto"/>
      </w:pPr>
      <w:r>
        <w:separator/>
      </w:r>
    </w:p>
  </w:endnote>
  <w:endnote w:type="continuationSeparator" w:id="0">
    <w:p w14:paraId="05D7FFD4" w14:textId="77777777" w:rsidR="006764C7" w:rsidRDefault="006764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Times">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208841684"/>
      <w:docPartObj>
        <w:docPartGallery w:val="Page Numbers (Bottom of Page)"/>
        <w:docPartUnique/>
      </w:docPartObj>
    </w:sdtPr>
    <w:sdtEndPr>
      <w:rPr>
        <w:noProof/>
      </w:rPr>
    </w:sdtEndPr>
    <w:sdtContent>
      <w:p w14:paraId="3C1745AC" w14:textId="77777777" w:rsidR="00807610" w:rsidRDefault="00807610">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63D89CCB" w14:textId="77777777" w:rsidR="00807610" w:rsidRDefault="0080761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7CE23F1" w14:textId="77777777" w:rsidR="006764C7" w:rsidRDefault="006764C7">
      <w:pPr>
        <w:spacing w:after="0" w:line="240" w:lineRule="auto"/>
      </w:pPr>
      <w:r>
        <w:separator/>
      </w:r>
    </w:p>
  </w:footnote>
  <w:footnote w:type="continuationSeparator" w:id="0">
    <w:p w14:paraId="0FC4128B" w14:textId="77777777" w:rsidR="006764C7" w:rsidRDefault="006764C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A56A675" w14:textId="77777777" w:rsidR="00807610" w:rsidRDefault="0080761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C2D5878"/>
    <w:multiLevelType w:val="hybridMultilevel"/>
    <w:tmpl w:val="E264B26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DFB0EC6"/>
    <w:multiLevelType w:val="hybridMultilevel"/>
    <w:tmpl w:val="88F81FFC"/>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15:restartNumberingAfterBreak="0">
    <w:nsid w:val="11662962"/>
    <w:multiLevelType w:val="hybridMultilevel"/>
    <w:tmpl w:val="9432BA66"/>
    <w:lvl w:ilvl="0" w:tplc="FFFFFFF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 w15:restartNumberingAfterBreak="0">
    <w:nsid w:val="122679A6"/>
    <w:multiLevelType w:val="hybridMultilevel"/>
    <w:tmpl w:val="16AAC82C"/>
    <w:lvl w:ilvl="0" w:tplc="2A4E43DE">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49963C4"/>
    <w:multiLevelType w:val="multilevel"/>
    <w:tmpl w:val="2D46265C"/>
    <w:lvl w:ilvl="0">
      <w:start w:val="1"/>
      <w:numFmt w:val="decimal"/>
      <w:lvlText w:val="%1"/>
      <w:lvlJc w:val="left"/>
      <w:pPr>
        <w:ind w:left="450" w:hanging="450"/>
      </w:pPr>
      <w:rPr>
        <w:rFonts w:hint="default"/>
      </w:rPr>
    </w:lvl>
    <w:lvl w:ilvl="1">
      <w:start w:val="1"/>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174039F1"/>
    <w:multiLevelType w:val="multilevel"/>
    <w:tmpl w:val="11FE793C"/>
    <w:lvl w:ilvl="0">
      <w:start w:val="1"/>
      <w:numFmt w:val="decimal"/>
      <w:lvlText w:val="%1."/>
      <w:lvlJc w:val="left"/>
      <w:pPr>
        <w:ind w:left="360" w:hanging="360"/>
      </w:pPr>
      <w:rPr>
        <w:rFonts w:hint="default"/>
      </w:rPr>
    </w:lvl>
    <w:lvl w:ilvl="1">
      <w:start w:val="1"/>
      <w:numFmt w:val="decimal"/>
      <w:isLgl/>
      <w:lvlText w:val="%1.%2"/>
      <w:lvlJc w:val="left"/>
      <w:pPr>
        <w:ind w:left="450" w:hanging="45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6" w15:restartNumberingAfterBreak="0">
    <w:nsid w:val="23965848"/>
    <w:multiLevelType w:val="hybridMultilevel"/>
    <w:tmpl w:val="E53E0498"/>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2C2B32D9"/>
    <w:multiLevelType w:val="hybridMultilevel"/>
    <w:tmpl w:val="BC2C7A8C"/>
    <w:lvl w:ilvl="0" w:tplc="20000013">
      <w:start w:val="1"/>
      <w:numFmt w:val="upperRoman"/>
      <w:lvlText w:val="%1."/>
      <w:lvlJc w:val="righ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8" w15:restartNumberingAfterBreak="0">
    <w:nsid w:val="2F394879"/>
    <w:multiLevelType w:val="hybridMultilevel"/>
    <w:tmpl w:val="B93A5F36"/>
    <w:lvl w:ilvl="0" w:tplc="5BFE7EEC">
      <w:start w:val="1"/>
      <w:numFmt w:val="bullet"/>
      <w:lvlText w:val=""/>
      <w:lvlJc w:val="left"/>
      <w:pPr>
        <w:ind w:left="720" w:hanging="360"/>
      </w:pPr>
      <w:rPr>
        <w:rFonts w:ascii="Symbol" w:eastAsiaTheme="minorHAnsi" w:hAnsi="Symbol" w:cstheme="minorHAnsi"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9" w15:restartNumberingAfterBreak="0">
    <w:nsid w:val="33C60326"/>
    <w:multiLevelType w:val="hybridMultilevel"/>
    <w:tmpl w:val="E9B66A26"/>
    <w:lvl w:ilvl="0" w:tplc="20000013">
      <w:start w:val="1"/>
      <w:numFmt w:val="upperRoman"/>
      <w:lvlText w:val="%1."/>
      <w:lvlJc w:val="righ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0" w15:restartNumberingAfterBreak="0">
    <w:nsid w:val="3D6A3F7B"/>
    <w:multiLevelType w:val="hybridMultilevel"/>
    <w:tmpl w:val="E53E0498"/>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3E421FB8"/>
    <w:multiLevelType w:val="hybridMultilevel"/>
    <w:tmpl w:val="E53E0498"/>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3EF61C93"/>
    <w:multiLevelType w:val="hybridMultilevel"/>
    <w:tmpl w:val="3EBC16EE"/>
    <w:lvl w:ilvl="0" w:tplc="20000001">
      <w:numFmt w:val="bullet"/>
      <w:lvlText w:val=""/>
      <w:lvlJc w:val="left"/>
      <w:pPr>
        <w:ind w:left="720" w:hanging="360"/>
      </w:pPr>
      <w:rPr>
        <w:rFonts w:ascii="Symbol" w:eastAsia="Times New Roman" w:hAnsi="Symbol"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3" w15:restartNumberingAfterBreak="0">
    <w:nsid w:val="47141D37"/>
    <w:multiLevelType w:val="hybridMultilevel"/>
    <w:tmpl w:val="7D06CD78"/>
    <w:lvl w:ilvl="0" w:tplc="421A43EE">
      <w:numFmt w:val="bullet"/>
      <w:lvlText w:val="-"/>
      <w:lvlJc w:val="left"/>
      <w:pPr>
        <w:tabs>
          <w:tab w:val="num" w:pos="720"/>
        </w:tabs>
        <w:ind w:left="720" w:hanging="360"/>
      </w:pPr>
      <w:rPr>
        <w:rFonts w:ascii="Arial" w:eastAsia="Times New Roman" w:hAnsi="Arial" w:cs="Aria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488A090C"/>
    <w:multiLevelType w:val="hybridMultilevel"/>
    <w:tmpl w:val="D3145E94"/>
    <w:lvl w:ilvl="0" w:tplc="4EB4D848">
      <w:start w:val="1"/>
      <w:numFmt w:val="decimal"/>
      <w:lvlText w:val="%1."/>
      <w:lvlJc w:val="left"/>
      <w:pPr>
        <w:ind w:left="1080" w:hanging="360"/>
      </w:pPr>
      <w:rPr>
        <w:rFonts w:hint="default"/>
      </w:rPr>
    </w:lvl>
    <w:lvl w:ilvl="1" w:tplc="20000019" w:tentative="1">
      <w:start w:val="1"/>
      <w:numFmt w:val="lowerLetter"/>
      <w:lvlText w:val="%2."/>
      <w:lvlJc w:val="left"/>
      <w:pPr>
        <w:ind w:left="1800" w:hanging="360"/>
      </w:pPr>
    </w:lvl>
    <w:lvl w:ilvl="2" w:tplc="2000001B" w:tentative="1">
      <w:start w:val="1"/>
      <w:numFmt w:val="lowerRoman"/>
      <w:lvlText w:val="%3."/>
      <w:lvlJc w:val="right"/>
      <w:pPr>
        <w:ind w:left="2520" w:hanging="180"/>
      </w:pPr>
    </w:lvl>
    <w:lvl w:ilvl="3" w:tplc="2000000F" w:tentative="1">
      <w:start w:val="1"/>
      <w:numFmt w:val="decimal"/>
      <w:lvlText w:val="%4."/>
      <w:lvlJc w:val="left"/>
      <w:pPr>
        <w:ind w:left="3240" w:hanging="360"/>
      </w:pPr>
    </w:lvl>
    <w:lvl w:ilvl="4" w:tplc="20000019" w:tentative="1">
      <w:start w:val="1"/>
      <w:numFmt w:val="lowerLetter"/>
      <w:lvlText w:val="%5."/>
      <w:lvlJc w:val="left"/>
      <w:pPr>
        <w:ind w:left="3960" w:hanging="360"/>
      </w:pPr>
    </w:lvl>
    <w:lvl w:ilvl="5" w:tplc="2000001B" w:tentative="1">
      <w:start w:val="1"/>
      <w:numFmt w:val="lowerRoman"/>
      <w:lvlText w:val="%6."/>
      <w:lvlJc w:val="right"/>
      <w:pPr>
        <w:ind w:left="4680" w:hanging="180"/>
      </w:pPr>
    </w:lvl>
    <w:lvl w:ilvl="6" w:tplc="2000000F" w:tentative="1">
      <w:start w:val="1"/>
      <w:numFmt w:val="decimal"/>
      <w:lvlText w:val="%7."/>
      <w:lvlJc w:val="left"/>
      <w:pPr>
        <w:ind w:left="5400" w:hanging="360"/>
      </w:pPr>
    </w:lvl>
    <w:lvl w:ilvl="7" w:tplc="20000019" w:tentative="1">
      <w:start w:val="1"/>
      <w:numFmt w:val="lowerLetter"/>
      <w:lvlText w:val="%8."/>
      <w:lvlJc w:val="left"/>
      <w:pPr>
        <w:ind w:left="6120" w:hanging="360"/>
      </w:pPr>
    </w:lvl>
    <w:lvl w:ilvl="8" w:tplc="2000001B" w:tentative="1">
      <w:start w:val="1"/>
      <w:numFmt w:val="lowerRoman"/>
      <w:lvlText w:val="%9."/>
      <w:lvlJc w:val="right"/>
      <w:pPr>
        <w:ind w:left="6840" w:hanging="180"/>
      </w:pPr>
    </w:lvl>
  </w:abstractNum>
  <w:abstractNum w:abstractNumId="15" w15:restartNumberingAfterBreak="0">
    <w:nsid w:val="4F1A5655"/>
    <w:multiLevelType w:val="hybridMultilevel"/>
    <w:tmpl w:val="6C1A8DB2"/>
    <w:lvl w:ilvl="0" w:tplc="2000000F">
      <w:start w:val="1"/>
      <w:numFmt w:val="decimal"/>
      <w:lvlText w:val="%1."/>
      <w:lvlJc w:val="left"/>
      <w:pPr>
        <w:ind w:left="720" w:hanging="360"/>
      </w:pPr>
      <w:rPr>
        <w:rFonts w:hint="default"/>
      </w:rPr>
    </w:lvl>
    <w:lvl w:ilvl="1" w:tplc="2000000F">
      <w:start w:val="1"/>
      <w:numFmt w:val="decimal"/>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6" w15:restartNumberingAfterBreak="0">
    <w:nsid w:val="502B461D"/>
    <w:multiLevelType w:val="multilevel"/>
    <w:tmpl w:val="DCDA1674"/>
    <w:lvl w:ilvl="0">
      <w:start w:val="2"/>
      <w:numFmt w:val="decimal"/>
      <w:lvlText w:val="%1."/>
      <w:lvlJc w:val="left"/>
      <w:pPr>
        <w:tabs>
          <w:tab w:val="num" w:pos="390"/>
        </w:tabs>
        <w:ind w:left="390" w:hanging="390"/>
      </w:pPr>
      <w:rPr>
        <w:rFonts w:hint="default"/>
      </w:rPr>
    </w:lvl>
    <w:lvl w:ilvl="1">
      <w:start w:val="1"/>
      <w:numFmt w:val="decimal"/>
      <w:lvlText w:val="%1.%2."/>
      <w:lvlJc w:val="left"/>
      <w:pPr>
        <w:tabs>
          <w:tab w:val="num" w:pos="720"/>
        </w:tabs>
        <w:ind w:left="720" w:hanging="72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7" w15:restartNumberingAfterBreak="0">
    <w:nsid w:val="56BA659D"/>
    <w:multiLevelType w:val="hybridMultilevel"/>
    <w:tmpl w:val="28A4716C"/>
    <w:lvl w:ilvl="0" w:tplc="20000011">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8" w15:restartNumberingAfterBreak="0">
    <w:nsid w:val="59E97872"/>
    <w:multiLevelType w:val="hybridMultilevel"/>
    <w:tmpl w:val="EAAA3180"/>
    <w:lvl w:ilvl="0" w:tplc="2000000F">
      <w:start w:val="1"/>
      <w:numFmt w:val="decimal"/>
      <w:lvlText w:val="%1."/>
      <w:lvlJc w:val="left"/>
      <w:pPr>
        <w:ind w:left="720" w:hanging="360"/>
      </w:pPr>
    </w:lvl>
    <w:lvl w:ilvl="1" w:tplc="20000019">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9" w15:restartNumberingAfterBreak="0">
    <w:nsid w:val="5A49765F"/>
    <w:multiLevelType w:val="hybridMultilevel"/>
    <w:tmpl w:val="C39E27C2"/>
    <w:lvl w:ilvl="0" w:tplc="2000000F">
      <w:start w:val="1"/>
      <w:numFmt w:val="decimal"/>
      <w:lvlText w:val="%1."/>
      <w:lvlJc w:val="left"/>
      <w:pPr>
        <w:ind w:left="360" w:hanging="360"/>
      </w:pPr>
    </w:lvl>
    <w:lvl w:ilvl="1" w:tplc="20000019" w:tentative="1">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20" w15:restartNumberingAfterBreak="0">
    <w:nsid w:val="5F57696A"/>
    <w:multiLevelType w:val="hybridMultilevel"/>
    <w:tmpl w:val="8ED884A4"/>
    <w:lvl w:ilvl="0" w:tplc="20000011">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1" w15:restartNumberingAfterBreak="0">
    <w:nsid w:val="5F5E62EE"/>
    <w:multiLevelType w:val="hybridMultilevel"/>
    <w:tmpl w:val="AD1EE950"/>
    <w:lvl w:ilvl="0" w:tplc="48FA1956">
      <w:start w:val="10"/>
      <w:numFmt w:val="bullet"/>
      <w:lvlText w:val="-"/>
      <w:lvlJc w:val="left"/>
      <w:pPr>
        <w:ind w:left="720" w:hanging="360"/>
      </w:pPr>
      <w:rPr>
        <w:rFonts w:ascii="Calibri" w:eastAsia="Times New Roman" w:hAnsi="Calibri" w:cs="Calibri" w:hint="default"/>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55C3F24"/>
    <w:multiLevelType w:val="hybridMultilevel"/>
    <w:tmpl w:val="0428D46C"/>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3" w15:restartNumberingAfterBreak="0">
    <w:nsid w:val="66AB7107"/>
    <w:multiLevelType w:val="hybridMultilevel"/>
    <w:tmpl w:val="8ED884A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 w15:restartNumberingAfterBreak="0">
    <w:nsid w:val="689314D4"/>
    <w:multiLevelType w:val="hybridMultilevel"/>
    <w:tmpl w:val="F59C29E4"/>
    <w:lvl w:ilvl="0" w:tplc="966AF76E">
      <w:start w:val="1"/>
      <w:numFmt w:val="decimal"/>
      <w:lvlText w:val="%1"/>
      <w:lvlJc w:val="left"/>
      <w:pPr>
        <w:ind w:left="360" w:hanging="360"/>
      </w:pPr>
      <w:rPr>
        <w:rFonts w:hint="default"/>
        <w:sz w:val="22"/>
        <w:szCs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15:restartNumberingAfterBreak="0">
    <w:nsid w:val="6A254FB6"/>
    <w:multiLevelType w:val="hybridMultilevel"/>
    <w:tmpl w:val="E53E0498"/>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6A673E6F"/>
    <w:multiLevelType w:val="hybridMultilevel"/>
    <w:tmpl w:val="E53E0498"/>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15:restartNumberingAfterBreak="0">
    <w:nsid w:val="721D2390"/>
    <w:multiLevelType w:val="hybridMultilevel"/>
    <w:tmpl w:val="E53E0498"/>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8" w15:restartNumberingAfterBreak="0">
    <w:nsid w:val="72550453"/>
    <w:multiLevelType w:val="hybridMultilevel"/>
    <w:tmpl w:val="E53E0498"/>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9" w15:restartNumberingAfterBreak="0">
    <w:nsid w:val="760F5DE1"/>
    <w:multiLevelType w:val="hybridMultilevel"/>
    <w:tmpl w:val="24E0FEA8"/>
    <w:lvl w:ilvl="0" w:tplc="19C4E2BE">
      <w:start w:val="1"/>
      <w:numFmt w:val="decimal"/>
      <w:lvlText w:val="%1"/>
      <w:lvlJc w:val="left"/>
      <w:pPr>
        <w:ind w:left="360" w:hanging="360"/>
      </w:pPr>
      <w:rPr>
        <w:rFonts w:hint="default"/>
      </w:rPr>
    </w:lvl>
    <w:lvl w:ilvl="1" w:tplc="20000019" w:tentative="1">
      <w:start w:val="1"/>
      <w:numFmt w:val="lowerLetter"/>
      <w:lvlText w:val="%2."/>
      <w:lvlJc w:val="left"/>
      <w:pPr>
        <w:ind w:left="949" w:hanging="360"/>
      </w:pPr>
    </w:lvl>
    <w:lvl w:ilvl="2" w:tplc="2000001B" w:tentative="1">
      <w:start w:val="1"/>
      <w:numFmt w:val="lowerRoman"/>
      <w:lvlText w:val="%3."/>
      <w:lvlJc w:val="right"/>
      <w:pPr>
        <w:ind w:left="1669" w:hanging="180"/>
      </w:pPr>
    </w:lvl>
    <w:lvl w:ilvl="3" w:tplc="2000000F" w:tentative="1">
      <w:start w:val="1"/>
      <w:numFmt w:val="decimal"/>
      <w:lvlText w:val="%4."/>
      <w:lvlJc w:val="left"/>
      <w:pPr>
        <w:ind w:left="2389" w:hanging="360"/>
      </w:pPr>
    </w:lvl>
    <w:lvl w:ilvl="4" w:tplc="20000019" w:tentative="1">
      <w:start w:val="1"/>
      <w:numFmt w:val="lowerLetter"/>
      <w:lvlText w:val="%5."/>
      <w:lvlJc w:val="left"/>
      <w:pPr>
        <w:ind w:left="3109" w:hanging="360"/>
      </w:pPr>
    </w:lvl>
    <w:lvl w:ilvl="5" w:tplc="2000001B" w:tentative="1">
      <w:start w:val="1"/>
      <w:numFmt w:val="lowerRoman"/>
      <w:lvlText w:val="%6."/>
      <w:lvlJc w:val="right"/>
      <w:pPr>
        <w:ind w:left="3829" w:hanging="180"/>
      </w:pPr>
    </w:lvl>
    <w:lvl w:ilvl="6" w:tplc="2000000F" w:tentative="1">
      <w:start w:val="1"/>
      <w:numFmt w:val="decimal"/>
      <w:lvlText w:val="%7."/>
      <w:lvlJc w:val="left"/>
      <w:pPr>
        <w:ind w:left="4549" w:hanging="360"/>
      </w:pPr>
    </w:lvl>
    <w:lvl w:ilvl="7" w:tplc="20000019" w:tentative="1">
      <w:start w:val="1"/>
      <w:numFmt w:val="lowerLetter"/>
      <w:lvlText w:val="%8."/>
      <w:lvlJc w:val="left"/>
      <w:pPr>
        <w:ind w:left="5269" w:hanging="360"/>
      </w:pPr>
    </w:lvl>
    <w:lvl w:ilvl="8" w:tplc="2000001B" w:tentative="1">
      <w:start w:val="1"/>
      <w:numFmt w:val="lowerRoman"/>
      <w:lvlText w:val="%9."/>
      <w:lvlJc w:val="right"/>
      <w:pPr>
        <w:ind w:left="5989" w:hanging="180"/>
      </w:pPr>
    </w:lvl>
  </w:abstractNum>
  <w:abstractNum w:abstractNumId="30" w15:restartNumberingAfterBreak="0">
    <w:nsid w:val="7852438E"/>
    <w:multiLevelType w:val="hybridMultilevel"/>
    <w:tmpl w:val="E53E0498"/>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1" w15:restartNumberingAfterBreak="0">
    <w:nsid w:val="7DB85A27"/>
    <w:multiLevelType w:val="hybridMultilevel"/>
    <w:tmpl w:val="88F81FFC"/>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16cid:durableId="2122458888">
    <w:abstractNumId w:val="0"/>
  </w:num>
  <w:num w:numId="2" w16cid:durableId="1254440050">
    <w:abstractNumId w:val="3"/>
  </w:num>
  <w:num w:numId="3" w16cid:durableId="10684562">
    <w:abstractNumId w:val="9"/>
  </w:num>
  <w:num w:numId="4" w16cid:durableId="771971282">
    <w:abstractNumId w:val="21"/>
  </w:num>
  <w:num w:numId="5" w16cid:durableId="547881439">
    <w:abstractNumId w:val="14"/>
  </w:num>
  <w:num w:numId="6" w16cid:durableId="1512137543">
    <w:abstractNumId w:val="15"/>
  </w:num>
  <w:num w:numId="7" w16cid:durableId="1726684242">
    <w:abstractNumId w:val="7"/>
  </w:num>
  <w:num w:numId="8" w16cid:durableId="1541894487">
    <w:abstractNumId w:val="31"/>
  </w:num>
  <w:num w:numId="9" w16cid:durableId="1697077577">
    <w:abstractNumId w:val="1"/>
  </w:num>
  <w:num w:numId="10" w16cid:durableId="1893541639">
    <w:abstractNumId w:val="27"/>
  </w:num>
  <w:num w:numId="11" w16cid:durableId="936788016">
    <w:abstractNumId w:val="5"/>
  </w:num>
  <w:num w:numId="12" w16cid:durableId="1441024400">
    <w:abstractNumId w:val="4"/>
  </w:num>
  <w:num w:numId="13" w16cid:durableId="885489594">
    <w:abstractNumId w:val="26"/>
  </w:num>
  <w:num w:numId="14" w16cid:durableId="1214662602">
    <w:abstractNumId w:val="25"/>
  </w:num>
  <w:num w:numId="15" w16cid:durableId="2006281244">
    <w:abstractNumId w:val="11"/>
  </w:num>
  <w:num w:numId="16" w16cid:durableId="496042589">
    <w:abstractNumId w:val="30"/>
  </w:num>
  <w:num w:numId="17" w16cid:durableId="928003043">
    <w:abstractNumId w:val="6"/>
  </w:num>
  <w:num w:numId="18" w16cid:durableId="686834481">
    <w:abstractNumId w:val="28"/>
  </w:num>
  <w:num w:numId="19" w16cid:durableId="947659903">
    <w:abstractNumId w:val="10"/>
  </w:num>
  <w:num w:numId="20" w16cid:durableId="1506214335">
    <w:abstractNumId w:val="2"/>
  </w:num>
  <w:num w:numId="21" w16cid:durableId="1555001129">
    <w:abstractNumId w:val="13"/>
  </w:num>
  <w:num w:numId="22" w16cid:durableId="1435319432">
    <w:abstractNumId w:val="16"/>
  </w:num>
  <w:num w:numId="23" w16cid:durableId="1720977203">
    <w:abstractNumId w:val="20"/>
  </w:num>
  <w:num w:numId="24" w16cid:durableId="158279776">
    <w:abstractNumId w:val="23"/>
  </w:num>
  <w:num w:numId="25" w16cid:durableId="1989092995">
    <w:abstractNumId w:val="17"/>
  </w:num>
  <w:num w:numId="26" w16cid:durableId="449589676">
    <w:abstractNumId w:val="22"/>
  </w:num>
  <w:num w:numId="27" w16cid:durableId="674840216">
    <w:abstractNumId w:val="8"/>
  </w:num>
  <w:num w:numId="28" w16cid:durableId="1021591089">
    <w:abstractNumId w:val="29"/>
  </w:num>
  <w:num w:numId="29" w16cid:durableId="877935179">
    <w:abstractNumId w:val="18"/>
  </w:num>
  <w:num w:numId="30" w16cid:durableId="482888264">
    <w:abstractNumId w:val="24"/>
  </w:num>
  <w:num w:numId="31" w16cid:durableId="510998777">
    <w:abstractNumId w:val="19"/>
  </w:num>
  <w:num w:numId="32" w16cid:durableId="130823941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23EC"/>
    <w:rsid w:val="00015308"/>
    <w:rsid w:val="00051B6F"/>
    <w:rsid w:val="00071477"/>
    <w:rsid w:val="000853D5"/>
    <w:rsid w:val="000A605D"/>
    <w:rsid w:val="000C61FD"/>
    <w:rsid w:val="000D7B36"/>
    <w:rsid w:val="001300C3"/>
    <w:rsid w:val="00141D60"/>
    <w:rsid w:val="00142A05"/>
    <w:rsid w:val="00145A29"/>
    <w:rsid w:val="00146CE2"/>
    <w:rsid w:val="00171AF4"/>
    <w:rsid w:val="001A2C45"/>
    <w:rsid w:val="00221EF4"/>
    <w:rsid w:val="002308F9"/>
    <w:rsid w:val="0023743C"/>
    <w:rsid w:val="00270BF1"/>
    <w:rsid w:val="0028298E"/>
    <w:rsid w:val="00293A73"/>
    <w:rsid w:val="002A0A24"/>
    <w:rsid w:val="002A41A0"/>
    <w:rsid w:val="002B46AC"/>
    <w:rsid w:val="002C21EC"/>
    <w:rsid w:val="002D1F8D"/>
    <w:rsid w:val="00301E52"/>
    <w:rsid w:val="003358F8"/>
    <w:rsid w:val="00372C8C"/>
    <w:rsid w:val="0037359B"/>
    <w:rsid w:val="00374517"/>
    <w:rsid w:val="003753CB"/>
    <w:rsid w:val="00377458"/>
    <w:rsid w:val="003B5848"/>
    <w:rsid w:val="00412CC2"/>
    <w:rsid w:val="00464991"/>
    <w:rsid w:val="0047023E"/>
    <w:rsid w:val="00497132"/>
    <w:rsid w:val="00497F85"/>
    <w:rsid w:val="004B3CC1"/>
    <w:rsid w:val="004C227E"/>
    <w:rsid w:val="004C793B"/>
    <w:rsid w:val="004E06FB"/>
    <w:rsid w:val="005135C4"/>
    <w:rsid w:val="005337E9"/>
    <w:rsid w:val="00551F3F"/>
    <w:rsid w:val="005832F5"/>
    <w:rsid w:val="0059219E"/>
    <w:rsid w:val="005B7E2D"/>
    <w:rsid w:val="005E5201"/>
    <w:rsid w:val="00607A01"/>
    <w:rsid w:val="00642333"/>
    <w:rsid w:val="00671131"/>
    <w:rsid w:val="006764C7"/>
    <w:rsid w:val="006919CC"/>
    <w:rsid w:val="00694111"/>
    <w:rsid w:val="006A1FAC"/>
    <w:rsid w:val="006D5A72"/>
    <w:rsid w:val="006D5E66"/>
    <w:rsid w:val="006D6F31"/>
    <w:rsid w:val="006F4BEC"/>
    <w:rsid w:val="007051AD"/>
    <w:rsid w:val="00707884"/>
    <w:rsid w:val="00730D3E"/>
    <w:rsid w:val="00731B2F"/>
    <w:rsid w:val="00774F43"/>
    <w:rsid w:val="007A0B10"/>
    <w:rsid w:val="007B2881"/>
    <w:rsid w:val="007B63B6"/>
    <w:rsid w:val="007C4E54"/>
    <w:rsid w:val="007D23D6"/>
    <w:rsid w:val="007F0DD6"/>
    <w:rsid w:val="00807610"/>
    <w:rsid w:val="00814B90"/>
    <w:rsid w:val="00870386"/>
    <w:rsid w:val="008A4CA7"/>
    <w:rsid w:val="008B4A73"/>
    <w:rsid w:val="008C12B8"/>
    <w:rsid w:val="008D66DF"/>
    <w:rsid w:val="008F424A"/>
    <w:rsid w:val="008F680E"/>
    <w:rsid w:val="00913A84"/>
    <w:rsid w:val="0092671D"/>
    <w:rsid w:val="0096450D"/>
    <w:rsid w:val="009816B5"/>
    <w:rsid w:val="00986312"/>
    <w:rsid w:val="00990CC0"/>
    <w:rsid w:val="009E5B00"/>
    <w:rsid w:val="00A03487"/>
    <w:rsid w:val="00A27528"/>
    <w:rsid w:val="00A579C2"/>
    <w:rsid w:val="00A60E8B"/>
    <w:rsid w:val="00A656D8"/>
    <w:rsid w:val="00A9594C"/>
    <w:rsid w:val="00AA4874"/>
    <w:rsid w:val="00AA572D"/>
    <w:rsid w:val="00AC737B"/>
    <w:rsid w:val="00AD45AF"/>
    <w:rsid w:val="00AE358A"/>
    <w:rsid w:val="00B131F1"/>
    <w:rsid w:val="00B32C95"/>
    <w:rsid w:val="00B5359C"/>
    <w:rsid w:val="00B5395E"/>
    <w:rsid w:val="00B53F49"/>
    <w:rsid w:val="00B84895"/>
    <w:rsid w:val="00BD3B51"/>
    <w:rsid w:val="00C03F9D"/>
    <w:rsid w:val="00C373E8"/>
    <w:rsid w:val="00C44E1B"/>
    <w:rsid w:val="00C51DB2"/>
    <w:rsid w:val="00CA26C9"/>
    <w:rsid w:val="00CA75D4"/>
    <w:rsid w:val="00CB5FAA"/>
    <w:rsid w:val="00D80AA5"/>
    <w:rsid w:val="00D860A2"/>
    <w:rsid w:val="00D8639E"/>
    <w:rsid w:val="00D94DFE"/>
    <w:rsid w:val="00DB09A3"/>
    <w:rsid w:val="00DF31F2"/>
    <w:rsid w:val="00E117A4"/>
    <w:rsid w:val="00E44B25"/>
    <w:rsid w:val="00E66F47"/>
    <w:rsid w:val="00E75BA1"/>
    <w:rsid w:val="00E77B54"/>
    <w:rsid w:val="00EA2FAE"/>
    <w:rsid w:val="00EC6D2B"/>
    <w:rsid w:val="00ED55DE"/>
    <w:rsid w:val="00EE23EC"/>
    <w:rsid w:val="00EF1DE4"/>
    <w:rsid w:val="00F057F4"/>
    <w:rsid w:val="00F320B4"/>
    <w:rsid w:val="00F737A8"/>
    <w:rsid w:val="00FD200F"/>
    <w:rsid w:val="00FD3CE5"/>
    <w:rsid w:val="00FF20FB"/>
    <w:rsid w:val="170F88EB"/>
    <w:rsid w:val="188C47D8"/>
    <w:rsid w:val="1BC22894"/>
    <w:rsid w:val="3536F1C9"/>
    <w:rsid w:val="37CD0242"/>
    <w:rsid w:val="41DA8C14"/>
    <w:rsid w:val="42ECE495"/>
    <w:rsid w:val="45F2DE32"/>
    <w:rsid w:val="50B1D574"/>
    <w:rsid w:val="5ADBC9A5"/>
  </w:rsids>
  <m:mathPr>
    <m:mathFont m:val="Cambria Math"/>
    <m:brkBin m:val="before"/>
    <m:brkBinSub m:val="--"/>
    <m:smallFrac m:val="0"/>
    <m:dispDef/>
    <m:lMargin m:val="0"/>
    <m:rMargin m:val="0"/>
    <m:defJc m:val="centerGroup"/>
    <m:wrapIndent m:val="1440"/>
    <m:intLim m:val="subSup"/>
    <m:naryLim m:val="undOvr"/>
  </m:mathPr>
  <w:themeFontLang w:val="en-NL"/>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A7DF8ED"/>
  <w14:defaultImageDpi w14:val="32767"/>
  <w15:chartTrackingRefBased/>
  <w15:docId w15:val="{3E8695AE-ADAF-446E-B1FA-B31A6F2DF9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N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E23EC"/>
    <w:pPr>
      <w:spacing w:line="259" w:lineRule="auto"/>
    </w:pPr>
    <w:rPr>
      <w:kern w:val="0"/>
      <w:sz w:val="22"/>
      <w:szCs w:val="22"/>
      <w:lang w:val="en-US"/>
      <w14:ligatures w14:val="none"/>
    </w:rPr>
  </w:style>
  <w:style w:type="paragraph" w:styleId="Heading1">
    <w:name w:val="heading 1"/>
    <w:basedOn w:val="Normal"/>
    <w:next w:val="Normal"/>
    <w:link w:val="Heading1Char"/>
    <w:uiPriority w:val="9"/>
    <w:qFormat/>
    <w:rsid w:val="00EE23E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EE23E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E23E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E23E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E23E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E23E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E23E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E23E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E23E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E23E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EE23E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E23E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E23E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E23E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E23E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E23E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E23E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E23EC"/>
    <w:rPr>
      <w:rFonts w:eastAsiaTheme="majorEastAsia" w:cstheme="majorBidi"/>
      <w:color w:val="272727" w:themeColor="text1" w:themeTint="D8"/>
    </w:rPr>
  </w:style>
  <w:style w:type="paragraph" w:styleId="Title">
    <w:name w:val="Title"/>
    <w:basedOn w:val="Normal"/>
    <w:next w:val="Normal"/>
    <w:link w:val="TitleChar"/>
    <w:uiPriority w:val="10"/>
    <w:qFormat/>
    <w:rsid w:val="00EE23E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E23E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E23E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E23E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E23EC"/>
    <w:pPr>
      <w:spacing w:before="160"/>
      <w:jc w:val="center"/>
    </w:pPr>
    <w:rPr>
      <w:i/>
      <w:iCs/>
      <w:color w:val="404040" w:themeColor="text1" w:themeTint="BF"/>
    </w:rPr>
  </w:style>
  <w:style w:type="character" w:customStyle="1" w:styleId="QuoteChar">
    <w:name w:val="Quote Char"/>
    <w:basedOn w:val="DefaultParagraphFont"/>
    <w:link w:val="Quote"/>
    <w:uiPriority w:val="29"/>
    <w:rsid w:val="00EE23EC"/>
    <w:rPr>
      <w:i/>
      <w:iCs/>
      <w:color w:val="404040" w:themeColor="text1" w:themeTint="BF"/>
    </w:rPr>
  </w:style>
  <w:style w:type="paragraph" w:styleId="ListParagraph">
    <w:name w:val="List Paragraph"/>
    <w:basedOn w:val="Normal"/>
    <w:uiPriority w:val="34"/>
    <w:qFormat/>
    <w:rsid w:val="00EE23EC"/>
    <w:pPr>
      <w:ind w:left="720"/>
      <w:contextualSpacing/>
    </w:pPr>
  </w:style>
  <w:style w:type="character" w:styleId="IntenseEmphasis">
    <w:name w:val="Intense Emphasis"/>
    <w:basedOn w:val="DefaultParagraphFont"/>
    <w:uiPriority w:val="21"/>
    <w:qFormat/>
    <w:rsid w:val="00EE23EC"/>
    <w:rPr>
      <w:i/>
      <w:iCs/>
      <w:color w:val="0F4761" w:themeColor="accent1" w:themeShade="BF"/>
    </w:rPr>
  </w:style>
  <w:style w:type="paragraph" w:styleId="IntenseQuote">
    <w:name w:val="Intense Quote"/>
    <w:basedOn w:val="Normal"/>
    <w:next w:val="Normal"/>
    <w:link w:val="IntenseQuoteChar"/>
    <w:uiPriority w:val="30"/>
    <w:qFormat/>
    <w:rsid w:val="00EE23E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E23EC"/>
    <w:rPr>
      <w:i/>
      <w:iCs/>
      <w:color w:val="0F4761" w:themeColor="accent1" w:themeShade="BF"/>
    </w:rPr>
  </w:style>
  <w:style w:type="character" w:styleId="IntenseReference">
    <w:name w:val="Intense Reference"/>
    <w:basedOn w:val="DefaultParagraphFont"/>
    <w:uiPriority w:val="32"/>
    <w:qFormat/>
    <w:rsid w:val="00EE23EC"/>
    <w:rPr>
      <w:b/>
      <w:bCs/>
      <w:smallCaps/>
      <w:color w:val="0F4761" w:themeColor="accent1" w:themeShade="BF"/>
      <w:spacing w:val="5"/>
    </w:rPr>
  </w:style>
  <w:style w:type="character" w:styleId="Hyperlink">
    <w:name w:val="Hyperlink"/>
    <w:basedOn w:val="DefaultParagraphFont"/>
    <w:uiPriority w:val="99"/>
    <w:unhideWhenUsed/>
    <w:rsid w:val="00EE23EC"/>
    <w:rPr>
      <w:color w:val="467886" w:themeColor="hyperlink"/>
      <w:u w:val="single"/>
    </w:rPr>
  </w:style>
  <w:style w:type="character" w:customStyle="1" w:styleId="UnresolvedMention1">
    <w:name w:val="Unresolved Mention1"/>
    <w:basedOn w:val="DefaultParagraphFont"/>
    <w:uiPriority w:val="99"/>
    <w:semiHidden/>
    <w:unhideWhenUsed/>
    <w:rsid w:val="00EE23EC"/>
    <w:rPr>
      <w:color w:val="605E5C"/>
      <w:shd w:val="clear" w:color="auto" w:fill="E1DFDD"/>
    </w:rPr>
  </w:style>
  <w:style w:type="character" w:styleId="FollowedHyperlink">
    <w:name w:val="FollowedHyperlink"/>
    <w:basedOn w:val="DefaultParagraphFont"/>
    <w:uiPriority w:val="99"/>
    <w:semiHidden/>
    <w:unhideWhenUsed/>
    <w:rsid w:val="00EE23EC"/>
    <w:rPr>
      <w:color w:val="96607D" w:themeColor="followedHyperlink"/>
      <w:u w:val="single"/>
    </w:rPr>
  </w:style>
  <w:style w:type="paragraph" w:styleId="Revision">
    <w:name w:val="Revision"/>
    <w:hidden/>
    <w:uiPriority w:val="99"/>
    <w:semiHidden/>
    <w:rsid w:val="00EE23EC"/>
    <w:pPr>
      <w:spacing w:after="0" w:line="240" w:lineRule="auto"/>
    </w:pPr>
    <w:rPr>
      <w:kern w:val="0"/>
      <w:sz w:val="22"/>
      <w:szCs w:val="22"/>
      <w:lang w:val="en-US"/>
      <w14:ligatures w14:val="none"/>
    </w:rPr>
  </w:style>
  <w:style w:type="character" w:styleId="CommentReference">
    <w:name w:val="annotation reference"/>
    <w:basedOn w:val="DefaultParagraphFont"/>
    <w:uiPriority w:val="99"/>
    <w:semiHidden/>
    <w:unhideWhenUsed/>
    <w:rsid w:val="00EE23EC"/>
    <w:rPr>
      <w:sz w:val="16"/>
      <w:szCs w:val="16"/>
    </w:rPr>
  </w:style>
  <w:style w:type="paragraph" w:styleId="CommentText">
    <w:name w:val="annotation text"/>
    <w:basedOn w:val="Normal"/>
    <w:link w:val="CommentTextChar"/>
    <w:uiPriority w:val="99"/>
    <w:unhideWhenUsed/>
    <w:rsid w:val="00EE23EC"/>
    <w:pPr>
      <w:spacing w:line="240" w:lineRule="auto"/>
    </w:pPr>
    <w:rPr>
      <w:sz w:val="20"/>
      <w:szCs w:val="20"/>
    </w:rPr>
  </w:style>
  <w:style w:type="character" w:customStyle="1" w:styleId="CommentTextChar">
    <w:name w:val="Comment Text Char"/>
    <w:basedOn w:val="DefaultParagraphFont"/>
    <w:link w:val="CommentText"/>
    <w:uiPriority w:val="99"/>
    <w:rsid w:val="00EE23EC"/>
    <w:rPr>
      <w:kern w:val="0"/>
      <w:sz w:val="20"/>
      <w:szCs w:val="20"/>
      <w:lang w:val="en-US"/>
      <w14:ligatures w14:val="none"/>
    </w:rPr>
  </w:style>
  <w:style w:type="paragraph" w:styleId="CommentSubject">
    <w:name w:val="annotation subject"/>
    <w:basedOn w:val="CommentText"/>
    <w:next w:val="CommentText"/>
    <w:link w:val="CommentSubjectChar"/>
    <w:uiPriority w:val="99"/>
    <w:semiHidden/>
    <w:unhideWhenUsed/>
    <w:rsid w:val="00EE23EC"/>
    <w:rPr>
      <w:b/>
      <w:bCs/>
    </w:rPr>
  </w:style>
  <w:style w:type="character" w:customStyle="1" w:styleId="CommentSubjectChar">
    <w:name w:val="Comment Subject Char"/>
    <w:basedOn w:val="CommentTextChar"/>
    <w:link w:val="CommentSubject"/>
    <w:uiPriority w:val="99"/>
    <w:semiHidden/>
    <w:rsid w:val="00EE23EC"/>
    <w:rPr>
      <w:b/>
      <w:bCs/>
      <w:kern w:val="0"/>
      <w:sz w:val="20"/>
      <w:szCs w:val="20"/>
      <w:lang w:val="en-US"/>
      <w14:ligatures w14:val="none"/>
    </w:rPr>
  </w:style>
  <w:style w:type="paragraph" w:styleId="BalloonText">
    <w:name w:val="Balloon Text"/>
    <w:basedOn w:val="Normal"/>
    <w:link w:val="BalloonTextChar"/>
    <w:uiPriority w:val="99"/>
    <w:semiHidden/>
    <w:unhideWhenUsed/>
    <w:rsid w:val="00EE23E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E23EC"/>
    <w:rPr>
      <w:rFonts w:ascii="Segoe UI" w:hAnsi="Segoe UI" w:cs="Segoe UI"/>
      <w:kern w:val="0"/>
      <w:sz w:val="18"/>
      <w:szCs w:val="18"/>
      <w:lang w:val="en-US"/>
      <w14:ligatures w14:val="none"/>
    </w:rPr>
  </w:style>
  <w:style w:type="paragraph" w:styleId="Header">
    <w:name w:val="header"/>
    <w:basedOn w:val="Normal"/>
    <w:link w:val="HeaderChar"/>
    <w:uiPriority w:val="99"/>
    <w:unhideWhenUsed/>
    <w:rsid w:val="00EE23EC"/>
    <w:pPr>
      <w:tabs>
        <w:tab w:val="center" w:pos="4513"/>
        <w:tab w:val="right" w:pos="9026"/>
      </w:tabs>
      <w:spacing w:after="0" w:line="240" w:lineRule="auto"/>
    </w:pPr>
  </w:style>
  <w:style w:type="character" w:customStyle="1" w:styleId="HeaderChar">
    <w:name w:val="Header Char"/>
    <w:basedOn w:val="DefaultParagraphFont"/>
    <w:link w:val="Header"/>
    <w:uiPriority w:val="99"/>
    <w:rsid w:val="00EE23EC"/>
    <w:rPr>
      <w:kern w:val="0"/>
      <w:sz w:val="22"/>
      <w:szCs w:val="22"/>
      <w:lang w:val="en-US"/>
      <w14:ligatures w14:val="none"/>
    </w:rPr>
  </w:style>
  <w:style w:type="paragraph" w:styleId="Footer">
    <w:name w:val="footer"/>
    <w:basedOn w:val="Normal"/>
    <w:link w:val="FooterChar"/>
    <w:uiPriority w:val="99"/>
    <w:unhideWhenUsed/>
    <w:rsid w:val="00EE23EC"/>
    <w:pPr>
      <w:tabs>
        <w:tab w:val="center" w:pos="4513"/>
        <w:tab w:val="right" w:pos="9026"/>
      </w:tabs>
      <w:spacing w:after="0" w:line="240" w:lineRule="auto"/>
    </w:pPr>
  </w:style>
  <w:style w:type="character" w:customStyle="1" w:styleId="FooterChar">
    <w:name w:val="Footer Char"/>
    <w:basedOn w:val="DefaultParagraphFont"/>
    <w:link w:val="Footer"/>
    <w:uiPriority w:val="99"/>
    <w:rsid w:val="00EE23EC"/>
    <w:rPr>
      <w:kern w:val="0"/>
      <w:sz w:val="22"/>
      <w:szCs w:val="22"/>
      <w:lang w:val="en-US"/>
      <w14:ligatures w14:val="none"/>
    </w:rPr>
  </w:style>
  <w:style w:type="character" w:customStyle="1" w:styleId="UnresolvedMention2">
    <w:name w:val="Unresolved Mention2"/>
    <w:basedOn w:val="DefaultParagraphFont"/>
    <w:uiPriority w:val="99"/>
    <w:semiHidden/>
    <w:unhideWhenUsed/>
    <w:rsid w:val="00EE23EC"/>
    <w:rPr>
      <w:color w:val="605E5C"/>
      <w:shd w:val="clear" w:color="auto" w:fill="E1DFDD"/>
    </w:rPr>
  </w:style>
  <w:style w:type="table" w:styleId="TableGrid">
    <w:name w:val="Table Grid"/>
    <w:basedOn w:val="TableNormal"/>
    <w:uiPriority w:val="39"/>
    <w:rsid w:val="00EE23EC"/>
    <w:pPr>
      <w:spacing w:after="0" w:line="240" w:lineRule="auto"/>
    </w:pPr>
    <w:rPr>
      <w:sz w:val="22"/>
      <w:szCs w:val="22"/>
      <w:lang w:val="fr-B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EE23EC"/>
    <w:pPr>
      <w:spacing w:after="200" w:line="240" w:lineRule="auto"/>
    </w:pPr>
    <w:rPr>
      <w:i/>
      <w:iCs/>
      <w:color w:val="0E2841" w:themeColor="text2"/>
      <w:sz w:val="18"/>
      <w:szCs w:val="18"/>
    </w:rPr>
  </w:style>
  <w:style w:type="paragraph" w:styleId="TOCHeading">
    <w:name w:val="TOC Heading"/>
    <w:basedOn w:val="Heading1"/>
    <w:next w:val="Normal"/>
    <w:uiPriority w:val="39"/>
    <w:unhideWhenUsed/>
    <w:qFormat/>
    <w:rsid w:val="00EE23EC"/>
    <w:pPr>
      <w:spacing w:before="240" w:after="0"/>
      <w:outlineLvl w:val="9"/>
    </w:pPr>
    <w:rPr>
      <w:sz w:val="32"/>
      <w:szCs w:val="32"/>
    </w:rPr>
  </w:style>
  <w:style w:type="paragraph" w:styleId="TOC1">
    <w:name w:val="toc 1"/>
    <w:basedOn w:val="Normal"/>
    <w:next w:val="Normal"/>
    <w:autoRedefine/>
    <w:uiPriority w:val="39"/>
    <w:unhideWhenUsed/>
    <w:rsid w:val="00EE23EC"/>
    <w:pPr>
      <w:spacing w:after="100"/>
    </w:pPr>
  </w:style>
  <w:style w:type="paragraph" w:styleId="TOC2">
    <w:name w:val="toc 2"/>
    <w:basedOn w:val="Normal"/>
    <w:next w:val="Normal"/>
    <w:autoRedefine/>
    <w:uiPriority w:val="39"/>
    <w:unhideWhenUsed/>
    <w:rsid w:val="00EE23EC"/>
    <w:pPr>
      <w:spacing w:after="100"/>
      <w:ind w:left="220"/>
    </w:pPr>
  </w:style>
  <w:style w:type="character" w:customStyle="1" w:styleId="cit-title">
    <w:name w:val="cit-title"/>
    <w:basedOn w:val="DefaultParagraphFont"/>
    <w:rsid w:val="00EE23EC"/>
  </w:style>
  <w:style w:type="character" w:customStyle="1" w:styleId="cit-year-info">
    <w:name w:val="cit-year-info"/>
    <w:basedOn w:val="DefaultParagraphFont"/>
    <w:rsid w:val="00EE23EC"/>
  </w:style>
  <w:style w:type="character" w:customStyle="1" w:styleId="cit-volume">
    <w:name w:val="cit-volume"/>
    <w:basedOn w:val="DefaultParagraphFont"/>
    <w:rsid w:val="00EE23EC"/>
  </w:style>
  <w:style w:type="character" w:customStyle="1" w:styleId="cit-issue">
    <w:name w:val="cit-issue"/>
    <w:basedOn w:val="DefaultParagraphFont"/>
    <w:rsid w:val="00EE23EC"/>
  </w:style>
  <w:style w:type="character" w:customStyle="1" w:styleId="cit-pagerange">
    <w:name w:val="cit-pagerange"/>
    <w:basedOn w:val="DefaultParagraphFont"/>
    <w:rsid w:val="00EE23EC"/>
  </w:style>
  <w:style w:type="character" w:customStyle="1" w:styleId="pub-date">
    <w:name w:val="pub-date"/>
    <w:basedOn w:val="DefaultParagraphFont"/>
    <w:rsid w:val="00EE23EC"/>
  </w:style>
  <w:style w:type="character" w:customStyle="1" w:styleId="date-separator">
    <w:name w:val="date-separator"/>
    <w:basedOn w:val="DefaultParagraphFont"/>
    <w:rsid w:val="00EE23EC"/>
  </w:style>
  <w:style w:type="character" w:customStyle="1" w:styleId="pub-date-value">
    <w:name w:val="pub-date-value"/>
    <w:basedOn w:val="DefaultParagraphFont"/>
    <w:rsid w:val="00EE23EC"/>
  </w:style>
  <w:style w:type="paragraph" w:styleId="NormalWeb">
    <w:name w:val="Normal (Web)"/>
    <w:basedOn w:val="Normal"/>
    <w:uiPriority w:val="99"/>
    <w:semiHidden/>
    <w:unhideWhenUsed/>
    <w:rsid w:val="00EE23EC"/>
    <w:pPr>
      <w:spacing w:before="100" w:beforeAutospacing="1" w:after="100" w:afterAutospacing="1" w:line="240" w:lineRule="auto"/>
    </w:pPr>
    <w:rPr>
      <w:rFonts w:ascii="Times New Roman" w:eastAsiaTheme="minorEastAsia" w:hAnsi="Times New Roman" w:cs="Times New Roman"/>
      <w:sz w:val="24"/>
      <w:szCs w:val="24"/>
      <w:lang w:val="nl-NL" w:eastAsia="nl-NL"/>
    </w:rPr>
  </w:style>
  <w:style w:type="character" w:customStyle="1" w:styleId="UnresolvedMention3">
    <w:name w:val="Unresolved Mention3"/>
    <w:basedOn w:val="DefaultParagraphFont"/>
    <w:uiPriority w:val="99"/>
    <w:semiHidden/>
    <w:unhideWhenUsed/>
    <w:rsid w:val="00EE23EC"/>
    <w:rPr>
      <w:color w:val="605E5C"/>
      <w:shd w:val="clear" w:color="auto" w:fill="E1DFDD"/>
    </w:rPr>
  </w:style>
  <w:style w:type="paragraph" w:styleId="TOC3">
    <w:name w:val="toc 3"/>
    <w:basedOn w:val="Normal"/>
    <w:next w:val="Normal"/>
    <w:autoRedefine/>
    <w:uiPriority w:val="39"/>
    <w:unhideWhenUsed/>
    <w:rsid w:val="00EE23EC"/>
    <w:pPr>
      <w:spacing w:after="100"/>
      <w:ind w:left="440"/>
    </w:pPr>
  </w:style>
  <w:style w:type="paragraph" w:styleId="TableofFigures">
    <w:name w:val="table of figures"/>
    <w:basedOn w:val="Normal"/>
    <w:next w:val="Normal"/>
    <w:uiPriority w:val="99"/>
    <w:unhideWhenUsed/>
    <w:rsid w:val="00D80AA5"/>
    <w:pPr>
      <w:spacing w:after="0"/>
    </w:pPr>
  </w:style>
  <w:style w:type="character" w:styleId="UnresolvedMention">
    <w:name w:val="Unresolved Mention"/>
    <w:basedOn w:val="DefaultParagraphFont"/>
    <w:uiPriority w:val="99"/>
    <w:semiHidden/>
    <w:unhideWhenUsed/>
    <w:rsid w:val="00EE23EC"/>
    <w:rPr>
      <w:color w:val="605E5C"/>
      <w:shd w:val="clear" w:color="auto" w:fill="E1DFDD"/>
    </w:rPr>
  </w:style>
  <w:style w:type="character" w:customStyle="1" w:styleId="ccdene3400516eacl">
    <w:name w:val="cc_dene3400516ea_cl"/>
    <w:basedOn w:val="DefaultParagraphFont"/>
    <w:rsid w:val="00EE23EC"/>
  </w:style>
  <w:style w:type="character" w:styleId="Emphasis">
    <w:name w:val="Emphasis"/>
    <w:basedOn w:val="DefaultParagraphFont"/>
    <w:uiPriority w:val="20"/>
    <w:qFormat/>
    <w:rsid w:val="00293A7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37146378">
      <w:bodyDiv w:val="1"/>
      <w:marLeft w:val="0"/>
      <w:marRight w:val="0"/>
      <w:marTop w:val="0"/>
      <w:marBottom w:val="0"/>
      <w:divBdr>
        <w:top w:val="none" w:sz="0" w:space="0" w:color="auto"/>
        <w:left w:val="none" w:sz="0" w:space="0" w:color="auto"/>
        <w:bottom w:val="none" w:sz="0" w:space="0" w:color="auto"/>
        <w:right w:val="none" w:sz="0" w:space="0" w:color="auto"/>
      </w:divBdr>
    </w:div>
    <w:div w:id="10183874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jpeg"/><Relationship Id="rId18" Type="http://schemas.openxmlformats.org/officeDocument/2006/relationships/image" Target="media/image8.png"/><Relationship Id="rId26" Type="http://schemas.openxmlformats.org/officeDocument/2006/relationships/image" Target="media/image16.png"/><Relationship Id="rId3" Type="http://schemas.openxmlformats.org/officeDocument/2006/relationships/styles" Target="styles.xml"/><Relationship Id="rId21" Type="http://schemas.openxmlformats.org/officeDocument/2006/relationships/image" Target="media/image11.png"/><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yperlink" Target="http://github.com/huckgroup/OED" TargetMode="External"/><Relationship Id="rId25" Type="http://schemas.openxmlformats.org/officeDocument/2006/relationships/image" Target="media/image15.png"/><Relationship Id="rId33"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image" Target="media/image10.png"/><Relationship Id="rId29" Type="http://schemas.openxmlformats.org/officeDocument/2006/relationships/image" Target="media/image19.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4.png"/><Relationship Id="rId32"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image" Target="media/image13.png"/><Relationship Id="rId28" Type="http://schemas.openxmlformats.org/officeDocument/2006/relationships/image" Target="media/image17.png"/><Relationship Id="rId10" Type="http://schemas.openxmlformats.org/officeDocument/2006/relationships/image" Target="media/image3.png"/><Relationship Id="rId19" Type="http://schemas.openxmlformats.org/officeDocument/2006/relationships/image" Target="media/image9.png"/><Relationship Id="rId31" Type="http://schemas.openxmlformats.org/officeDocument/2006/relationships/image" Target="media/image21.png"/><Relationship Id="rId4" Type="http://schemas.openxmlformats.org/officeDocument/2006/relationships/settings" Target="settings.xml"/><Relationship Id="rId9" Type="http://schemas.openxmlformats.org/officeDocument/2006/relationships/image" Target="media/image2.svg"/><Relationship Id="rId14" Type="http://schemas.openxmlformats.org/officeDocument/2006/relationships/hyperlink" Target="https://github.com/Will-Robin/labrador" TargetMode="External"/><Relationship Id="rId22" Type="http://schemas.openxmlformats.org/officeDocument/2006/relationships/image" Target="media/image12.png"/><Relationship Id="rId27" Type="http://schemas.openxmlformats.org/officeDocument/2006/relationships/image" Target="media/image18.png"/><Relationship Id="rId30" Type="http://schemas.openxmlformats.org/officeDocument/2006/relationships/image" Target="media/image20.png"/><Relationship Id="rId35" Type="http://schemas.openxmlformats.org/officeDocument/2006/relationships/theme" Target="theme/theme1.xml"/><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EFE663-852F-49E4-B10B-1F8DFB903F3D}">
  <ds:schemaRefs>
    <ds:schemaRef ds:uri="http://schemas.openxmlformats.org/officeDocument/2006/bibliography"/>
  </ds:schemaRefs>
</ds:datastoreItem>
</file>

<file path=docMetadata/LabelInfo.xml><?xml version="1.0" encoding="utf-8"?>
<clbl:labelList xmlns:clbl="http://schemas.microsoft.com/office/2020/mipLabelMetadata">
  <clbl:label id="{084578d9-400d-4a5a-a7c7-e76ca47af400}" enabled="0" method="" siteId="{084578d9-400d-4a5a-a7c7-e76ca47af400}" removed="1"/>
</clbl:labelList>
</file>

<file path=docProps/app.xml><?xml version="1.0" encoding="utf-8"?>
<Properties xmlns="http://schemas.openxmlformats.org/officeDocument/2006/extended-properties" xmlns:vt="http://schemas.openxmlformats.org/officeDocument/2006/docPropsVTypes">
  <Template>Normal</Template>
  <TotalTime>0</TotalTime>
  <Pages>27</Pages>
  <Words>7724</Words>
  <Characters>44031</Characters>
  <Application>Microsoft Office Word</Application>
  <DocSecurity>0</DocSecurity>
  <Lines>366</Lines>
  <Paragraphs>103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Sluijs, B. van (Bob)</dc:creator>
  <cp:keywords/>
  <dc:description/>
  <cp:lastModifiedBy>Huck, W.T.S. (Wilhelm)</cp:lastModifiedBy>
  <cp:revision>8</cp:revision>
  <dcterms:created xsi:type="dcterms:W3CDTF">2024-12-31T14:06:00Z</dcterms:created>
  <dcterms:modified xsi:type="dcterms:W3CDTF">2024-12-31T14:12:00Z</dcterms:modified>
</cp:coreProperties>
</file>