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210EA" w14:textId="4B8CA92B" w:rsidR="00BF3F2A" w:rsidRPr="007E70C0" w:rsidRDefault="007E70C0" w:rsidP="007E70C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70C0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7E70C0">
        <w:rPr>
          <w:rFonts w:ascii="Times New Roman" w:hAnsi="Times New Roman" w:cs="Times New Roman"/>
          <w:b/>
          <w:bCs/>
          <w:sz w:val="28"/>
          <w:szCs w:val="28"/>
        </w:rPr>
        <w:t xml:space="preserve">tructural and Biochemical Characterization of </w:t>
      </w:r>
      <w:proofErr w:type="spellStart"/>
      <w:r w:rsidRPr="007E70C0">
        <w:rPr>
          <w:rFonts w:ascii="Times New Roman" w:hAnsi="Times New Roman" w:cs="Times New Roman"/>
          <w:b/>
          <w:bCs/>
          <w:i/>
          <w:iCs/>
          <w:sz w:val="28"/>
          <w:szCs w:val="28"/>
        </w:rPr>
        <w:t>Grimontia</w:t>
      </w:r>
      <w:proofErr w:type="spellEnd"/>
      <w:r w:rsidRPr="007E70C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E70C0">
        <w:rPr>
          <w:rFonts w:ascii="Times New Roman" w:hAnsi="Times New Roman" w:cs="Times New Roman"/>
          <w:b/>
          <w:bCs/>
          <w:i/>
          <w:iCs/>
          <w:sz w:val="28"/>
          <w:szCs w:val="28"/>
        </w:rPr>
        <w:t>hollisae</w:t>
      </w:r>
      <w:proofErr w:type="spellEnd"/>
      <w:r w:rsidRPr="007E70C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7E70C0">
        <w:rPr>
          <w:rFonts w:ascii="Times New Roman" w:hAnsi="Times New Roman" w:cs="Times New Roman"/>
          <w:b/>
          <w:bCs/>
          <w:sz w:val="28"/>
          <w:szCs w:val="28"/>
        </w:rPr>
        <w:t xml:space="preserve">Thermostable Direct Hemolysin with DNA Reveals First </w:t>
      </w:r>
      <w:r w:rsidRPr="007E70C0">
        <w:rPr>
          <w:rFonts w:ascii="Times New Roman" w:hAnsi="Times New Roman" w:cs="Times New Roman"/>
          <w:b/>
          <w:bCs/>
          <w:i/>
          <w:iCs/>
          <w:sz w:val="28"/>
          <w:szCs w:val="28"/>
        </w:rPr>
        <w:t>Vibrio</w:t>
      </w:r>
      <w:r w:rsidRPr="007E70C0">
        <w:rPr>
          <w:rFonts w:ascii="Times New Roman" w:hAnsi="Times New Roman" w:cs="Times New Roman"/>
          <w:b/>
          <w:bCs/>
          <w:sz w:val="28"/>
          <w:szCs w:val="28"/>
        </w:rPr>
        <w:t xml:space="preserve"> Hemolysin with Nuclease Activity</w:t>
      </w:r>
    </w:p>
    <w:p w14:paraId="448FA0C6" w14:textId="76C35D98" w:rsidR="00322FA6" w:rsidRPr="007E70C0" w:rsidRDefault="00322FA6">
      <w:pPr>
        <w:widowControl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2949188D" w14:textId="350E1B8A" w:rsidR="008A63DA" w:rsidRPr="008A63DA" w:rsidRDefault="008A63DA" w:rsidP="008A63D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3DA">
        <w:rPr>
          <w:rFonts w:ascii="Times New Roman" w:hAnsi="Times New Roman" w:cs="Times New Roman"/>
          <w:b/>
          <w:sz w:val="28"/>
          <w:szCs w:val="28"/>
        </w:rPr>
        <w:lastRenderedPageBreak/>
        <w:t>Supplementary Information</w:t>
      </w:r>
    </w:p>
    <w:p w14:paraId="21BD8F42" w14:textId="39706E6D" w:rsidR="007E70C0" w:rsidRPr="008A63DA" w:rsidRDefault="007E70C0" w:rsidP="007E70C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63DA"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8A63DA">
        <w:rPr>
          <w:rFonts w:ascii="Times New Roman" w:hAnsi="Times New Roman" w:cs="Times New Roman"/>
          <w:b/>
          <w:sz w:val="28"/>
          <w:szCs w:val="28"/>
        </w:rPr>
        <w:t>able of contents</w:t>
      </w:r>
    </w:p>
    <w:p w14:paraId="4B463E43" w14:textId="0E6C914B" w:rsidR="008A63DA" w:rsidRPr="008A63DA" w:rsidRDefault="008A63DA" w:rsidP="008A63DA">
      <w:pPr>
        <w:pStyle w:val="ac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b/>
        </w:rPr>
      </w:pPr>
      <w:r w:rsidRPr="008A63DA">
        <w:rPr>
          <w:rFonts w:ascii="Times New Roman" w:hAnsi="Times New Roman" w:cs="Times New Roman"/>
          <w:b/>
        </w:rPr>
        <w:t>Supplementary Tables</w:t>
      </w:r>
    </w:p>
    <w:p w14:paraId="760E9F24" w14:textId="7D762E16" w:rsidR="008A63DA" w:rsidRDefault="008A63DA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A63DA">
        <w:rPr>
          <w:rFonts w:ascii="Times New Roman" w:hAnsi="Times New Roman" w:cs="Times New Roman"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Cs/>
          <w:sz w:val="20"/>
          <w:szCs w:val="20"/>
        </w:rPr>
        <w:t>1</w:t>
      </w:r>
      <w:r w:rsidRPr="008A63DA">
        <w:rPr>
          <w:rFonts w:ascii="Times New Roman" w:hAnsi="Times New Roman" w:cs="Times New Roman"/>
          <w:bCs/>
          <w:sz w:val="20"/>
          <w:szCs w:val="20"/>
        </w:rPr>
        <w:t>. Nucleic acid substrates used for nuclease activity</w:t>
      </w:r>
      <w:r w:rsidRPr="008A63DA">
        <w:rPr>
          <w:rFonts w:ascii="Times New Roman" w:hAnsi="Times New Roman" w:cs="Times New Roman" w:hint="eastAsia"/>
          <w:bCs/>
          <w:sz w:val="20"/>
          <w:szCs w:val="20"/>
        </w:rPr>
        <w:t>,</w:t>
      </w:r>
      <w:r w:rsidRPr="008A63DA">
        <w:rPr>
          <w:rFonts w:ascii="Times New Roman" w:hAnsi="Times New Roman" w:cs="Times New Roman"/>
          <w:bCs/>
          <w:sz w:val="20"/>
          <w:szCs w:val="20"/>
        </w:rPr>
        <w:t xml:space="preserve"> LC-ESI-MS analysis and Bio-Layer Interferometry (BLI).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……………………………………………………………………</w:t>
      </w:r>
      <w:r w:rsidR="00292BE4">
        <w:rPr>
          <w:rFonts w:ascii="Times New Roman" w:hAnsi="Times New Roman" w:cs="Times New Roman" w:hint="eastAsia"/>
          <w:bCs/>
          <w:sz w:val="20"/>
          <w:szCs w:val="20"/>
        </w:rPr>
        <w:t>2</w:t>
      </w:r>
    </w:p>
    <w:p w14:paraId="7A1787BE" w14:textId="6D953AAB" w:rsidR="008A63DA" w:rsidRDefault="008A63DA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A63DA">
        <w:rPr>
          <w:rFonts w:ascii="Times New Roman" w:hAnsi="Times New Roman" w:cs="Times New Roman"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  <w:r w:rsidRPr="008A63DA">
        <w:rPr>
          <w:rFonts w:ascii="Times New Roman" w:hAnsi="Times New Roman" w:cs="Times New Roman"/>
          <w:bCs/>
          <w:sz w:val="20"/>
          <w:szCs w:val="20"/>
        </w:rPr>
        <w:t xml:space="preserve">. Crystallization conditions of different </w:t>
      </w:r>
      <w:proofErr w:type="spellStart"/>
      <w:r w:rsidRPr="008A63DA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8A63DA">
        <w:rPr>
          <w:rFonts w:ascii="Times New Roman" w:hAnsi="Times New Roman" w:cs="Times New Roman"/>
          <w:bCs/>
          <w:sz w:val="20"/>
          <w:szCs w:val="20"/>
        </w:rPr>
        <w:t>-TDH-DNA complexes.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……….</w:t>
      </w:r>
      <w:r w:rsidR="00292BE4">
        <w:rPr>
          <w:rFonts w:ascii="Times New Roman" w:hAnsi="Times New Roman" w:cs="Times New Roman" w:hint="eastAsia"/>
          <w:bCs/>
          <w:sz w:val="20"/>
          <w:szCs w:val="20"/>
        </w:rPr>
        <w:t>3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0456A828" w14:textId="01EC7A28" w:rsidR="008A63DA" w:rsidRPr="008A63DA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A63DA">
        <w:rPr>
          <w:rFonts w:ascii="Times New Roman" w:hAnsi="Times New Roman" w:cs="Times New Roman"/>
          <w:bCs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Cs/>
          <w:sz w:val="20"/>
          <w:szCs w:val="20"/>
        </w:rPr>
        <w:t>3</w:t>
      </w:r>
      <w:r w:rsidRPr="008A63DA">
        <w:rPr>
          <w:rFonts w:ascii="Times New Roman" w:hAnsi="Times New Roman" w:cs="Times New Roman"/>
          <w:bCs/>
          <w:sz w:val="20"/>
          <w:szCs w:val="20"/>
        </w:rPr>
        <w:t>.</w:t>
      </w:r>
      <w:r w:rsidRPr="00A875C1"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>Crystallographic data and refinement statistics.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………………………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>…..</w:t>
      </w:r>
      <w:proofErr w:type="gramEnd"/>
      <w:r w:rsidR="00292BE4">
        <w:rPr>
          <w:rFonts w:ascii="Times New Roman" w:hAnsi="Times New Roman" w:cs="Times New Roman" w:hint="eastAsia"/>
          <w:bCs/>
          <w:sz w:val="20"/>
          <w:szCs w:val="20"/>
        </w:rPr>
        <w:t>4</w:t>
      </w:r>
    </w:p>
    <w:p w14:paraId="3ECA1985" w14:textId="2C1F544A" w:rsidR="00A875C1" w:rsidRDefault="00A875C1" w:rsidP="00A875C1">
      <w:pPr>
        <w:pStyle w:val="ac"/>
        <w:numPr>
          <w:ilvl w:val="0"/>
          <w:numId w:val="1"/>
        </w:numPr>
        <w:spacing w:line="360" w:lineRule="auto"/>
        <w:ind w:leftChars="0"/>
        <w:jc w:val="both"/>
        <w:rPr>
          <w:rFonts w:ascii="Times New Roman" w:hAnsi="Times New Roman" w:cs="Times New Roman"/>
          <w:b/>
        </w:rPr>
      </w:pPr>
      <w:r w:rsidRPr="008A63DA">
        <w:rPr>
          <w:rFonts w:ascii="Times New Roman" w:hAnsi="Times New Roman" w:cs="Times New Roman"/>
          <w:b/>
        </w:rPr>
        <w:t xml:space="preserve">Supplementary </w:t>
      </w:r>
      <w:r>
        <w:rPr>
          <w:rFonts w:ascii="Times New Roman" w:hAnsi="Times New Roman" w:cs="Times New Roman"/>
          <w:b/>
        </w:rPr>
        <w:t>Figure</w:t>
      </w:r>
      <w:r w:rsidRPr="008A63DA">
        <w:rPr>
          <w:rFonts w:ascii="Times New Roman" w:hAnsi="Times New Roman" w:cs="Times New Roman"/>
          <w:b/>
        </w:rPr>
        <w:t>s</w:t>
      </w:r>
    </w:p>
    <w:p w14:paraId="48F15A0C" w14:textId="2FB76FB9" w:rsid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>Supplementary Fig. 1.</w:t>
      </w:r>
      <w:r w:rsidRPr="00A875C1"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 xml:space="preserve">Ribonuclease activity of </w:t>
      </w:r>
      <w:proofErr w:type="spellStart"/>
      <w:r w:rsidRPr="00A875C1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A875C1">
        <w:rPr>
          <w:rFonts w:ascii="Times New Roman" w:hAnsi="Times New Roman" w:cs="Times New Roman"/>
          <w:bCs/>
          <w:sz w:val="20"/>
          <w:szCs w:val="20"/>
        </w:rPr>
        <w:t>-TDH.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………………………………………….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5</w:t>
      </w:r>
    </w:p>
    <w:p w14:paraId="15A7A022" w14:textId="312A47F8" w:rsid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 xml:space="preserve">Supplementary Fig.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  <w:r w:rsidRPr="00A875C1">
        <w:rPr>
          <w:rFonts w:ascii="Times New Roman" w:hAnsi="Times New Roman" w:cs="Times New Roman"/>
          <w:bCs/>
          <w:sz w:val="20"/>
          <w:szCs w:val="20"/>
        </w:rPr>
        <w:t>.</w:t>
      </w:r>
      <w:r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 xml:space="preserve">Characterization of the base preference of </w:t>
      </w:r>
      <w:proofErr w:type="spellStart"/>
      <w:r w:rsidRPr="00A875C1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A875C1">
        <w:rPr>
          <w:rFonts w:ascii="Times New Roman" w:hAnsi="Times New Roman" w:cs="Times New Roman"/>
          <w:bCs/>
          <w:sz w:val="20"/>
          <w:szCs w:val="20"/>
        </w:rPr>
        <w:t>-TDH nuclease activity.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…….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6</w:t>
      </w:r>
    </w:p>
    <w:p w14:paraId="41B5145A" w14:textId="2DC46E0A" w:rsid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 xml:space="preserve">Supplementary Fig. </w:t>
      </w:r>
      <w:r>
        <w:rPr>
          <w:rFonts w:ascii="Times New Roman" w:hAnsi="Times New Roman" w:cs="Times New Roman"/>
          <w:bCs/>
          <w:sz w:val="20"/>
          <w:szCs w:val="20"/>
        </w:rPr>
        <w:t>3</w:t>
      </w:r>
      <w:r w:rsidRPr="00A875C1">
        <w:rPr>
          <w:rFonts w:ascii="Times New Roman" w:hAnsi="Times New Roman" w:cs="Times New Roman"/>
          <w:bCs/>
          <w:sz w:val="20"/>
          <w:szCs w:val="20"/>
        </w:rPr>
        <w:t>.</w:t>
      </w:r>
      <w:r w:rsidRPr="00A875C1"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 xml:space="preserve">Effect of divalent metal ions on </w:t>
      </w:r>
      <w:proofErr w:type="spellStart"/>
      <w:r w:rsidRPr="00A875C1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A875C1">
        <w:rPr>
          <w:rFonts w:ascii="Times New Roman" w:hAnsi="Times New Roman" w:cs="Times New Roman"/>
          <w:bCs/>
          <w:sz w:val="20"/>
          <w:szCs w:val="20"/>
        </w:rPr>
        <w:t>-TDH 3'–5' nuclease activity.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………….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7</w:t>
      </w:r>
    </w:p>
    <w:p w14:paraId="56DE3CF5" w14:textId="13E24A53" w:rsid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 xml:space="preserve">Supplementary Fig. </w:t>
      </w:r>
      <w:r>
        <w:rPr>
          <w:rFonts w:ascii="Times New Roman" w:hAnsi="Times New Roman" w:cs="Times New Roman"/>
          <w:bCs/>
          <w:sz w:val="20"/>
          <w:szCs w:val="20"/>
        </w:rPr>
        <w:t>4</w:t>
      </w:r>
      <w:r w:rsidRPr="00A875C1">
        <w:rPr>
          <w:rFonts w:ascii="Times New Roman" w:hAnsi="Times New Roman" w:cs="Times New Roman"/>
          <w:bCs/>
          <w:sz w:val="20"/>
          <w:szCs w:val="20"/>
        </w:rPr>
        <w:t>.</w:t>
      </w:r>
      <w:r w:rsidRPr="00A875C1"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 xml:space="preserve">Superposition of the </w:t>
      </w:r>
      <w:proofErr w:type="spellStart"/>
      <w:r w:rsidRPr="00A875C1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A875C1">
        <w:rPr>
          <w:rFonts w:ascii="Times New Roman" w:hAnsi="Times New Roman" w:cs="Times New Roman"/>
          <w:bCs/>
          <w:sz w:val="20"/>
          <w:szCs w:val="20"/>
        </w:rPr>
        <w:t>-TDH (blue, PDB entry: 4WX3) and complex I (green) structures.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…………………………………………………………………………………………...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8</w:t>
      </w:r>
    </w:p>
    <w:p w14:paraId="530AD202" w14:textId="0D78F096" w:rsid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>Supplementary Fig.</w:t>
      </w:r>
      <w:r w:rsidR="00292BE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5</w:t>
      </w:r>
      <w:r w:rsidRPr="00A875C1">
        <w:rPr>
          <w:rFonts w:ascii="Times New Roman" w:hAnsi="Times New Roman" w:cs="Times New Roman"/>
          <w:bCs/>
          <w:sz w:val="20"/>
          <w:szCs w:val="20"/>
        </w:rPr>
        <w:t>.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 xml:space="preserve">Kinetic binding curves of </w:t>
      </w:r>
      <w:proofErr w:type="spellStart"/>
      <w:r w:rsidRPr="00A875C1">
        <w:rPr>
          <w:rFonts w:ascii="Times New Roman" w:hAnsi="Times New Roman" w:cs="Times New Roman"/>
          <w:bCs/>
          <w:sz w:val="20"/>
          <w:szCs w:val="20"/>
        </w:rPr>
        <w:t>Gh</w:t>
      </w:r>
      <w:proofErr w:type="spellEnd"/>
      <w:r w:rsidRPr="00A875C1">
        <w:rPr>
          <w:rFonts w:ascii="Times New Roman" w:hAnsi="Times New Roman" w:cs="Times New Roman"/>
          <w:bCs/>
          <w:sz w:val="20"/>
          <w:szCs w:val="20"/>
        </w:rPr>
        <w:t>-TDH variants interacting with stem-loop</w:t>
      </w:r>
      <w:r w:rsidR="00F664FB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>DNA.</w:t>
      </w:r>
      <w:r>
        <w:rPr>
          <w:rFonts w:ascii="Times New Roman" w:hAnsi="Times New Roman" w:cs="Times New Roman"/>
          <w:bCs/>
          <w:sz w:val="20"/>
          <w:szCs w:val="20"/>
        </w:rPr>
        <w:t xml:space="preserve"> ……………………………………………………………………………………………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bCs/>
          <w:sz w:val="20"/>
          <w:szCs w:val="20"/>
        </w:rPr>
        <w:t>…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..</w:t>
      </w:r>
      <w:proofErr w:type="gramEnd"/>
      <w:r w:rsidR="00660EAE">
        <w:rPr>
          <w:rFonts w:ascii="Times New Roman" w:hAnsi="Times New Roman" w:cs="Times New Roman" w:hint="eastAsia"/>
          <w:bCs/>
          <w:sz w:val="20"/>
          <w:szCs w:val="20"/>
        </w:rPr>
        <w:t>9</w:t>
      </w:r>
    </w:p>
    <w:p w14:paraId="56E88EDC" w14:textId="1C3EEB1B" w:rsidR="00A875C1" w:rsidRPr="00A875C1" w:rsidRDefault="00A875C1" w:rsidP="00A875C1">
      <w:pPr>
        <w:pStyle w:val="ac"/>
        <w:spacing w:line="360" w:lineRule="auto"/>
        <w:ind w:leftChars="0" w:left="3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875C1">
        <w:rPr>
          <w:rFonts w:ascii="Times New Roman" w:hAnsi="Times New Roman" w:cs="Times New Roman"/>
          <w:bCs/>
          <w:sz w:val="20"/>
          <w:szCs w:val="20"/>
        </w:rPr>
        <w:t xml:space="preserve">Supplementary Fig. </w:t>
      </w:r>
      <w:r>
        <w:rPr>
          <w:rFonts w:ascii="Times New Roman" w:hAnsi="Times New Roman" w:cs="Times New Roman"/>
          <w:bCs/>
          <w:sz w:val="20"/>
          <w:szCs w:val="20"/>
        </w:rPr>
        <w:t>6</w:t>
      </w:r>
      <w:r w:rsidRPr="00A875C1">
        <w:rPr>
          <w:rFonts w:ascii="Times New Roman" w:hAnsi="Times New Roman" w:cs="Times New Roman"/>
          <w:bCs/>
          <w:sz w:val="20"/>
          <w:szCs w:val="20"/>
        </w:rPr>
        <w:t>.</w:t>
      </w:r>
      <w:r w:rsidRPr="00A875C1">
        <w:t xml:space="preserve"> </w:t>
      </w:r>
      <w:r w:rsidRPr="00A875C1">
        <w:rPr>
          <w:rFonts w:ascii="Times New Roman" w:hAnsi="Times New Roman" w:cs="Times New Roman"/>
          <w:bCs/>
          <w:sz w:val="20"/>
          <w:szCs w:val="20"/>
        </w:rPr>
        <w:t>The water molecules in the active site and the proposed mechanism of DNA cleavage</w:t>
      </w:r>
      <w:r>
        <w:rPr>
          <w:rFonts w:ascii="Times New Roman" w:hAnsi="Times New Roman" w:cs="Times New Roman"/>
          <w:bCs/>
          <w:sz w:val="20"/>
          <w:szCs w:val="20"/>
        </w:rPr>
        <w:t>. …………………………………………………………………………………………</w:t>
      </w:r>
      <w:r w:rsidR="00292BE4">
        <w:rPr>
          <w:rFonts w:ascii="Times New Roman" w:hAnsi="Times New Roman" w:cs="Times New Roman" w:hint="eastAsia"/>
          <w:bCs/>
          <w:sz w:val="20"/>
          <w:szCs w:val="20"/>
        </w:rPr>
        <w:t>...</w:t>
      </w:r>
      <w:r>
        <w:rPr>
          <w:rFonts w:ascii="Times New Roman" w:hAnsi="Times New Roman" w:cs="Times New Roman"/>
          <w:bCs/>
          <w:sz w:val="20"/>
          <w:szCs w:val="20"/>
        </w:rPr>
        <w:t>1</w:t>
      </w:r>
      <w:r w:rsidR="00660EAE">
        <w:rPr>
          <w:rFonts w:ascii="Times New Roman" w:hAnsi="Times New Roman" w:cs="Times New Roman" w:hint="eastAsia"/>
          <w:bCs/>
          <w:sz w:val="20"/>
          <w:szCs w:val="20"/>
        </w:rPr>
        <w:t>0</w:t>
      </w:r>
    </w:p>
    <w:p w14:paraId="71E56A9D" w14:textId="37B1860D" w:rsidR="007E70C0" w:rsidRDefault="007E70C0">
      <w:pPr>
        <w:widowControl/>
        <w:rPr>
          <w:rFonts w:ascii="Times New Roman" w:hAnsi="Times New Roman" w:cs="Times New Roman"/>
          <w:b/>
        </w:rPr>
      </w:pPr>
    </w:p>
    <w:p w14:paraId="79333734" w14:textId="3CD9C2A6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090D1E6B" w14:textId="5754A69E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6588DAA1" w14:textId="4E384D85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6102CAE5" w14:textId="432E9C64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6E328310" w14:textId="22DAFBBE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45F87679" w14:textId="67E5E09D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78E6CD02" w14:textId="4953CE19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2F165F0A" w14:textId="0848C0D4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6A1A2F59" w14:textId="09975B3A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0E937725" w14:textId="4A4E8D53" w:rsidR="00A875C1" w:rsidRDefault="00A875C1">
      <w:pPr>
        <w:widowControl/>
        <w:rPr>
          <w:rFonts w:ascii="Times New Roman" w:hAnsi="Times New Roman" w:cs="Times New Roman"/>
          <w:b/>
        </w:rPr>
      </w:pPr>
    </w:p>
    <w:p w14:paraId="43614889" w14:textId="74442104" w:rsidR="00942B82" w:rsidRDefault="00942B82">
      <w:pPr>
        <w:widowControl/>
        <w:rPr>
          <w:rFonts w:ascii="Times New Roman" w:hAnsi="Times New Roman" w:cs="Times New Roman"/>
          <w:b/>
        </w:rPr>
      </w:pPr>
    </w:p>
    <w:p w14:paraId="74B37BD4" w14:textId="624C32B9" w:rsidR="00942B82" w:rsidRDefault="00F54626">
      <w:pPr>
        <w:widowControl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42D40D" wp14:editId="211A433D">
                <wp:simplePos x="0" y="0"/>
                <wp:positionH relativeFrom="margin">
                  <wp:align>center</wp:align>
                </wp:positionH>
                <wp:positionV relativeFrom="paragraph">
                  <wp:posOffset>439387</wp:posOffset>
                </wp:positionV>
                <wp:extent cx="249382" cy="255270"/>
                <wp:effectExtent l="0" t="0" r="0" b="0"/>
                <wp:wrapNone/>
                <wp:docPr id="22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F38F26" w14:textId="77777777" w:rsidR="00F54626" w:rsidRPr="00BF5522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BF5522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1</w:t>
                            </w:r>
                            <w:r w:rsidRPr="00BF5522">
                              <w:rPr>
                                <w:rFonts w:ascii="Times New Roman" w:hAnsi="Times New Roman" w:cs="Times New Roman"/>
                                <w:noProof/>
                                <w:kern w:val="2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CC77966" wp14:editId="1B891AAB">
                                  <wp:extent cx="0" cy="0"/>
                                  <wp:effectExtent l="0" t="0" r="0" b="0"/>
                                  <wp:docPr id="275" name="圖片 2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F5522">
                              <w:rPr>
                                <w:rFonts w:ascii="Times New Roman" w:hAnsi="Times New Roman" w:cs="Times New Roman"/>
                                <w:noProof/>
                                <w:kern w:val="2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5D0D913" wp14:editId="6824AEA1">
                                  <wp:extent cx="0" cy="0"/>
                                  <wp:effectExtent l="0" t="0" r="0" b="0"/>
                                  <wp:docPr id="276" name="圖片 2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42D40D" id="_x0000_t202" coordsize="21600,21600" o:spt="202" path="m,l,21600r21600,l21600,xe">
                <v:stroke joinstyle="miter"/>
                <v:path gradientshapeok="t" o:connecttype="rect"/>
              </v:shapetype>
              <v:shape id="文字方塊 497" o:spid="_x0000_s1026" type="#_x0000_t202" style="position:absolute;margin-left:0;margin-top:34.6pt;width:19.65pt;height:20.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" filled="f" stroked="f">
                <v:textbox>
                  <w:txbxContent>
                    <w:p w14:paraId="5AF38F26" w14:textId="77777777" w:rsidR="00F54626" w:rsidRPr="00BF5522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BF5522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1</w:t>
                      </w:r>
                      <w:r w:rsidRPr="00BF5522">
                        <w:rPr>
                          <w:rFonts w:ascii="Times New Roman" w:hAnsi="Times New Roman" w:cs="Times New Roman"/>
                          <w:noProof/>
                          <w:kern w:val="24"/>
                          <w:sz w:val="20"/>
                          <w:szCs w:val="20"/>
                        </w:rPr>
                        <w:drawing>
                          <wp:inline distT="0" distB="0" distL="0" distR="0" wp14:anchorId="4CC77966" wp14:editId="1B891AAB">
                            <wp:extent cx="0" cy="0"/>
                            <wp:effectExtent l="0" t="0" r="0" b="0"/>
                            <wp:docPr id="275" name="圖片 2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F5522">
                        <w:rPr>
                          <w:rFonts w:ascii="Times New Roman" w:hAnsi="Times New Roman" w:cs="Times New Roman"/>
                          <w:noProof/>
                          <w:kern w:val="24"/>
                          <w:sz w:val="20"/>
                          <w:szCs w:val="20"/>
                        </w:rPr>
                        <w:drawing>
                          <wp:inline distT="0" distB="0" distL="0" distR="0" wp14:anchorId="75D0D913" wp14:editId="6824AEA1">
                            <wp:extent cx="0" cy="0"/>
                            <wp:effectExtent l="0" t="0" r="0" b="0"/>
                            <wp:docPr id="276" name="圖片 2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179582" w14:textId="38A81953" w:rsidR="00BF3F2A" w:rsidRPr="0045352B" w:rsidRDefault="00913C57" w:rsidP="004A023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BF3F2A" w:rsidRPr="00BF3F2A">
        <w:rPr>
          <w:rFonts w:ascii="Times New Roman" w:hAnsi="Times New Roman" w:cs="Times New Roman"/>
          <w:b/>
        </w:rPr>
        <w:t>Table 1</w:t>
      </w:r>
      <w:r>
        <w:rPr>
          <w:rFonts w:ascii="Times New Roman" w:hAnsi="Times New Roman" w:cs="Times New Roman"/>
          <w:b/>
        </w:rPr>
        <w:t>.</w:t>
      </w:r>
      <w:r w:rsidR="0045352B">
        <w:rPr>
          <w:rFonts w:ascii="Times New Roman" w:hAnsi="Times New Roman" w:cs="Times New Roman"/>
        </w:rPr>
        <w:t xml:space="preserve"> </w:t>
      </w:r>
      <w:r w:rsidR="000F3634" w:rsidRPr="004A023B">
        <w:rPr>
          <w:rFonts w:ascii="Times New Roman" w:hAnsi="Times New Roman" w:cs="Times New Roman"/>
          <w:b/>
          <w:bCs/>
        </w:rPr>
        <w:t>Nucleic acid s</w:t>
      </w:r>
      <w:r w:rsidR="00BF3F2A" w:rsidRPr="004A023B">
        <w:rPr>
          <w:rFonts w:ascii="Times New Roman" w:hAnsi="Times New Roman" w:cs="Times New Roman"/>
          <w:b/>
          <w:bCs/>
        </w:rPr>
        <w:t>ubstrates used for nuclease activity</w:t>
      </w:r>
      <w:r w:rsidR="00DC3D7E" w:rsidRPr="004A023B">
        <w:rPr>
          <w:rFonts w:ascii="Times New Roman" w:hAnsi="Times New Roman" w:cs="Times New Roman" w:hint="eastAsia"/>
          <w:b/>
          <w:bCs/>
        </w:rPr>
        <w:t>,</w:t>
      </w:r>
      <w:r w:rsidR="00DC3D7E" w:rsidRPr="004A023B">
        <w:rPr>
          <w:rFonts w:ascii="Times New Roman" w:hAnsi="Times New Roman" w:cs="Times New Roman"/>
          <w:b/>
          <w:bCs/>
        </w:rPr>
        <w:t xml:space="preserve"> LC-ESI-MS analysis</w:t>
      </w:r>
      <w:r w:rsidR="00BF3F2A" w:rsidRPr="004A023B">
        <w:rPr>
          <w:rFonts w:ascii="Times New Roman" w:hAnsi="Times New Roman" w:cs="Times New Roman"/>
          <w:b/>
          <w:bCs/>
        </w:rPr>
        <w:t xml:space="preserve"> and </w:t>
      </w:r>
      <w:r w:rsidR="00E70F31" w:rsidRPr="004A023B">
        <w:rPr>
          <w:rFonts w:ascii="Times New Roman" w:hAnsi="Times New Roman" w:cs="Times New Roman"/>
          <w:b/>
          <w:bCs/>
        </w:rPr>
        <w:t>Bio-Layer Interferometry</w:t>
      </w:r>
      <w:r w:rsidR="00F42ED4" w:rsidRPr="004A023B">
        <w:rPr>
          <w:rFonts w:ascii="Times New Roman" w:hAnsi="Times New Roman" w:cs="Times New Roman"/>
          <w:b/>
          <w:bCs/>
        </w:rPr>
        <w:t xml:space="preserve"> (BLI)</w:t>
      </w:r>
      <w:r w:rsidR="00130DAD">
        <w:rPr>
          <w:rFonts w:ascii="Times New Roman" w:hAnsi="Times New Roman" w:cs="Times New Roman"/>
          <w:b/>
          <w:bCs/>
        </w:rPr>
        <w:t>.</w:t>
      </w:r>
    </w:p>
    <w:p w14:paraId="40642627" w14:textId="1A1D2C53" w:rsidR="001F7337" w:rsidRPr="000F3634" w:rsidRDefault="007019EB" w:rsidP="00BF3F2A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7019EB"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0D484DEB" wp14:editId="69662C46">
            <wp:extent cx="5274310" cy="3315335"/>
            <wp:effectExtent l="0" t="0" r="0" b="0"/>
            <wp:docPr id="173912275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1227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F844E" w14:textId="4345C211" w:rsidR="00BF3F2A" w:rsidRPr="00FE6367" w:rsidRDefault="00BF3F2A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28136347" w14:textId="5DFDCF21" w:rsidR="00322FA6" w:rsidRDefault="00F54626">
      <w:pPr>
        <w:widowControl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0004E5" wp14:editId="41F0C8C9">
                <wp:simplePos x="0" y="0"/>
                <wp:positionH relativeFrom="margin">
                  <wp:posOffset>2512695</wp:posOffset>
                </wp:positionH>
                <wp:positionV relativeFrom="paragraph">
                  <wp:posOffset>4751293</wp:posOffset>
                </wp:positionV>
                <wp:extent cx="249382" cy="255270"/>
                <wp:effectExtent l="0" t="0" r="0" b="0"/>
                <wp:wrapNone/>
                <wp:docPr id="1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374BCF" w14:textId="0E42E918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  <w:r w:rsidRPr="00D72F8F">
                              <w:rPr>
                                <w:rFonts w:ascii="Times New Roman" w:hAnsi="Times New Roman" w:cs="Times New Roman"/>
                                <w:noProof/>
                                <w:kern w:val="2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BE51C3D" wp14:editId="3F790D01">
                                  <wp:extent cx="0" cy="0"/>
                                  <wp:effectExtent l="0" t="0" r="0" b="0"/>
                                  <wp:docPr id="2" name="圖片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72F8F">
                              <w:rPr>
                                <w:rFonts w:ascii="Times New Roman" w:hAnsi="Times New Roman" w:cs="Times New Roman"/>
                                <w:noProof/>
                                <w:kern w:val="24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1F4A5B9" wp14:editId="41867330">
                                  <wp:extent cx="0" cy="0"/>
                                  <wp:effectExtent l="0" t="0" r="0" b="0"/>
                                  <wp:docPr id="3" name="圖片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0" cy="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004E5" id="_x0000_s1027" type="#_x0000_t202" style="position:absolute;margin-left:197.85pt;margin-top:374.1pt;width:19.65pt;height:20.1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" filled="f" stroked="f">
                <v:textbox>
                  <w:txbxContent>
                    <w:p w14:paraId="22374BCF" w14:textId="0E42E918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2</w:t>
                      </w:r>
                      <w:r w:rsidRPr="00D72F8F">
                        <w:rPr>
                          <w:rFonts w:ascii="Times New Roman" w:hAnsi="Times New Roman" w:cs="Times New Roman"/>
                          <w:noProof/>
                          <w:kern w:val="24"/>
                          <w:sz w:val="20"/>
                          <w:szCs w:val="20"/>
                        </w:rPr>
                        <w:drawing>
                          <wp:inline distT="0" distB="0" distL="0" distR="0" wp14:anchorId="1BE51C3D" wp14:editId="3F790D01">
                            <wp:extent cx="0" cy="0"/>
                            <wp:effectExtent l="0" t="0" r="0" b="0"/>
                            <wp:docPr id="2" name="圖片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72F8F">
                        <w:rPr>
                          <w:rFonts w:ascii="Times New Roman" w:hAnsi="Times New Roman" w:cs="Times New Roman"/>
                          <w:noProof/>
                          <w:kern w:val="24"/>
                          <w:sz w:val="20"/>
                          <w:szCs w:val="20"/>
                        </w:rPr>
                        <w:drawing>
                          <wp:inline distT="0" distB="0" distL="0" distR="0" wp14:anchorId="21F4A5B9" wp14:editId="41867330">
                            <wp:extent cx="0" cy="0"/>
                            <wp:effectExtent l="0" t="0" r="0" b="0"/>
                            <wp:docPr id="3" name="圖片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0" cy="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2FA6">
        <w:rPr>
          <w:rFonts w:ascii="Times New Roman" w:hAnsi="Times New Roman" w:cs="Times New Roman"/>
          <w:b/>
        </w:rPr>
        <w:br w:type="page"/>
      </w:r>
    </w:p>
    <w:p w14:paraId="14DBD9E2" w14:textId="7F3ED9B0" w:rsidR="001F7337" w:rsidRDefault="00130DAD" w:rsidP="00BF3F2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BF3F2A">
        <w:rPr>
          <w:rFonts w:ascii="Times New Roman" w:hAnsi="Times New Roman" w:cs="Times New Roman" w:hint="cs"/>
          <w:b/>
        </w:rPr>
        <w:t>T</w:t>
      </w:r>
      <w:r w:rsidR="00BF3F2A">
        <w:rPr>
          <w:rFonts w:ascii="Times New Roman" w:hAnsi="Times New Roman" w:cs="Times New Roman"/>
          <w:b/>
        </w:rPr>
        <w:t>able 2.</w:t>
      </w:r>
      <w:r w:rsidR="00487F58">
        <w:rPr>
          <w:rFonts w:ascii="Times New Roman" w:hAnsi="Times New Roman" w:cs="Times New Roman" w:hint="eastAsia"/>
        </w:rPr>
        <w:t xml:space="preserve"> </w:t>
      </w:r>
      <w:r w:rsidR="00BF3F2A" w:rsidRPr="00130DAD">
        <w:rPr>
          <w:rFonts w:ascii="Times New Roman" w:hAnsi="Times New Roman" w:cs="Times New Roman"/>
          <w:b/>
          <w:bCs/>
        </w:rPr>
        <w:t xml:space="preserve">Crystallization conditions of different </w:t>
      </w:r>
      <w:proofErr w:type="spellStart"/>
      <w:r w:rsidR="00BF3F2A" w:rsidRPr="00130DAD">
        <w:rPr>
          <w:rFonts w:ascii="Times New Roman" w:hAnsi="Times New Roman" w:cs="Times New Roman"/>
          <w:b/>
          <w:bCs/>
        </w:rPr>
        <w:t>Gh</w:t>
      </w:r>
      <w:proofErr w:type="spellEnd"/>
      <w:r w:rsidR="00BF3F2A" w:rsidRPr="00130DAD">
        <w:rPr>
          <w:rFonts w:ascii="Times New Roman" w:hAnsi="Times New Roman" w:cs="Times New Roman"/>
          <w:b/>
          <w:bCs/>
        </w:rPr>
        <w:t>-TDH-DNA complexes</w:t>
      </w:r>
      <w:r>
        <w:rPr>
          <w:rFonts w:ascii="Times New Roman" w:hAnsi="Times New Roman" w:cs="Times New Roman"/>
          <w:b/>
          <w:bCs/>
        </w:rPr>
        <w:t>.</w:t>
      </w:r>
    </w:p>
    <w:p w14:paraId="0AD46473" w14:textId="7CDFA53E" w:rsidR="007B1632" w:rsidRDefault="00C869B5" w:rsidP="001F7337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415915C" wp14:editId="15AC4465">
            <wp:extent cx="5331444" cy="2228724"/>
            <wp:effectExtent l="0" t="0" r="3175" b="635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762" cy="22347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1E5876" w14:textId="5C483F9C" w:rsidR="00BF3F2A" w:rsidRPr="00D613D9" w:rsidRDefault="00D613D9" w:rsidP="00D613D9">
      <w:pPr>
        <w:spacing w:line="300" w:lineRule="exact"/>
        <w:jc w:val="both"/>
        <w:rPr>
          <w:rFonts w:ascii="Times New Roman" w:hAnsi="Times New Roman" w:cs="Times New Roman"/>
          <w:sz w:val="16"/>
          <w:szCs w:val="16"/>
        </w:rPr>
      </w:pPr>
      <w:r w:rsidRPr="00D613D9">
        <w:rPr>
          <w:rFonts w:ascii="Times New Roman" w:hAnsi="Times New Roman" w:cs="Times New Roman"/>
          <w:b/>
          <w:bCs/>
          <w:sz w:val="16"/>
          <w:szCs w:val="16"/>
        </w:rPr>
        <w:t xml:space="preserve">Underline: </w:t>
      </w:r>
      <w:r w:rsidRPr="00D613D9">
        <w:rPr>
          <w:rFonts w:ascii="Times New Roman" w:hAnsi="Times New Roman" w:cs="Times New Roman"/>
          <w:sz w:val="16"/>
          <w:szCs w:val="16"/>
        </w:rPr>
        <w:t>paired region of DNA substrates</w:t>
      </w:r>
    </w:p>
    <w:p w14:paraId="543461AF" w14:textId="16DA911D" w:rsidR="00BF3F2A" w:rsidRDefault="00BF3F2A" w:rsidP="00D613D9">
      <w:pPr>
        <w:spacing w:line="300" w:lineRule="exact"/>
        <w:jc w:val="both"/>
        <w:rPr>
          <w:rFonts w:ascii="Times New Roman" w:hAnsi="Times New Roman" w:cs="Times New Roman"/>
        </w:rPr>
      </w:pPr>
    </w:p>
    <w:p w14:paraId="2E3F745F" w14:textId="52D3371F" w:rsidR="00130DAD" w:rsidRDefault="00130DAD" w:rsidP="00D613D9">
      <w:pPr>
        <w:spacing w:line="300" w:lineRule="exact"/>
        <w:jc w:val="both"/>
        <w:rPr>
          <w:rFonts w:ascii="Times New Roman" w:hAnsi="Times New Roman" w:cs="Times New Roman"/>
        </w:rPr>
      </w:pPr>
    </w:p>
    <w:p w14:paraId="39D136B6" w14:textId="0BF67B14" w:rsidR="00F54626" w:rsidRDefault="00F54626">
      <w:pPr>
        <w:widowControl/>
        <w:rPr>
          <w:rFonts w:ascii="Times New Roman" w:hAnsi="Times New Roman" w:cs="Times New Roman"/>
        </w:rPr>
        <w:sectPr w:rsidR="00F54626" w:rsidSect="00292BE4">
          <w:footerReference w:type="default" r:id="rId14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60"/>
        </w:sect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28A9B9" wp14:editId="332E3FC8">
                <wp:simplePos x="0" y="0"/>
                <wp:positionH relativeFrom="margin">
                  <wp:align>center</wp:align>
                </wp:positionH>
                <wp:positionV relativeFrom="paragraph">
                  <wp:posOffset>5011667</wp:posOffset>
                </wp:positionV>
                <wp:extent cx="249382" cy="255270"/>
                <wp:effectExtent l="0" t="0" r="0" b="0"/>
                <wp:wrapNone/>
                <wp:docPr id="9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508BD5" w14:textId="2745767C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8A9B9" id="_x0000_s1028" type="#_x0000_t202" style="position:absolute;margin-left:0;margin-top:394.6pt;width:19.65pt;height:20.1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" filled="f" stroked="f">
                <v:textbox>
                  <w:txbxContent>
                    <w:p w14:paraId="08508BD5" w14:textId="2745767C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7C18">
        <w:rPr>
          <w:rFonts w:ascii="Times New Roman" w:hAnsi="Times New Roman" w:cs="Times New Roman"/>
        </w:rPr>
        <w:br w:type="page"/>
      </w:r>
    </w:p>
    <w:p w14:paraId="3B867344" w14:textId="063BF12A" w:rsidR="00507C18" w:rsidRPr="00130DAD" w:rsidRDefault="00AF47A8" w:rsidP="00BF3F2A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07C18" w:rsidRPr="0045352B">
        <w:rPr>
          <w:rFonts w:ascii="Times New Roman" w:hAnsi="Times New Roman" w:cs="Times New Roman" w:hint="cs"/>
          <w:b/>
        </w:rPr>
        <w:t>T</w:t>
      </w:r>
      <w:r w:rsidR="00507C18" w:rsidRPr="0045352B">
        <w:rPr>
          <w:rFonts w:ascii="Times New Roman" w:hAnsi="Times New Roman" w:cs="Times New Roman"/>
          <w:b/>
        </w:rPr>
        <w:t>able 3.</w:t>
      </w:r>
      <w:r w:rsidR="00DC3D7E" w:rsidRPr="0045352B">
        <w:t xml:space="preserve"> </w:t>
      </w:r>
      <w:r w:rsidR="00DC3D7E" w:rsidRPr="00130DAD">
        <w:rPr>
          <w:rFonts w:ascii="Times New Roman" w:hAnsi="Times New Roman" w:cs="Times New Roman"/>
          <w:b/>
          <w:bCs/>
        </w:rPr>
        <w:t>Crystallographic data and refinement statistics</w:t>
      </w:r>
      <w:r w:rsidR="00130DAD">
        <w:rPr>
          <w:rFonts w:ascii="Times New Roman" w:hAnsi="Times New Roman" w:cs="Times New Roman"/>
          <w:b/>
          <w:bCs/>
        </w:rPr>
        <w:t>.</w:t>
      </w:r>
    </w:p>
    <w:tbl>
      <w:tblPr>
        <w:tblW w:w="13041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1843"/>
        <w:gridCol w:w="1842"/>
        <w:gridCol w:w="1843"/>
        <w:gridCol w:w="1843"/>
        <w:gridCol w:w="1843"/>
        <w:gridCol w:w="1842"/>
      </w:tblGrid>
      <w:tr w:rsidR="00D270A7" w:rsidRPr="00624D2A" w14:paraId="573148DA" w14:textId="77777777" w:rsidTr="00D270A7">
        <w:trPr>
          <w:trHeight w:val="204"/>
        </w:trPr>
        <w:tc>
          <w:tcPr>
            <w:tcW w:w="1985" w:type="dxa"/>
            <w:tcBorders>
              <w:bottom w:val="single" w:sz="6" w:space="0" w:color="008000"/>
            </w:tcBorders>
          </w:tcPr>
          <w:p w14:paraId="1043791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bookmarkStart w:id="0" w:name="_Hlk187697709"/>
          </w:p>
        </w:tc>
        <w:tc>
          <w:tcPr>
            <w:tcW w:w="1843" w:type="dxa"/>
            <w:tcBorders>
              <w:bottom w:val="single" w:sz="6" w:space="0" w:color="008000"/>
            </w:tcBorders>
          </w:tcPr>
          <w:p w14:paraId="07896191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C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omplex I</w:t>
            </w:r>
          </w:p>
        </w:tc>
        <w:tc>
          <w:tcPr>
            <w:tcW w:w="1842" w:type="dxa"/>
            <w:tcBorders>
              <w:bottom w:val="single" w:sz="6" w:space="0" w:color="008000"/>
            </w:tcBorders>
          </w:tcPr>
          <w:p w14:paraId="3C70B4F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C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omplex II</w:t>
            </w:r>
          </w:p>
        </w:tc>
        <w:tc>
          <w:tcPr>
            <w:tcW w:w="1843" w:type="dxa"/>
            <w:tcBorders>
              <w:bottom w:val="single" w:sz="6" w:space="0" w:color="008000"/>
            </w:tcBorders>
          </w:tcPr>
          <w:p w14:paraId="4ADB57E6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 xml:space="preserve">Complex </w:t>
            </w: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I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II</w:t>
            </w:r>
          </w:p>
        </w:tc>
        <w:tc>
          <w:tcPr>
            <w:tcW w:w="1843" w:type="dxa"/>
            <w:tcBorders>
              <w:bottom w:val="single" w:sz="6" w:space="0" w:color="008000"/>
            </w:tcBorders>
          </w:tcPr>
          <w:p w14:paraId="5BC7E92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Complex IV</w:t>
            </w:r>
          </w:p>
        </w:tc>
        <w:tc>
          <w:tcPr>
            <w:tcW w:w="1843" w:type="dxa"/>
            <w:tcBorders>
              <w:bottom w:val="single" w:sz="6" w:space="0" w:color="008000"/>
            </w:tcBorders>
          </w:tcPr>
          <w:p w14:paraId="1F4915ED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Complex V</w:t>
            </w:r>
          </w:p>
        </w:tc>
        <w:tc>
          <w:tcPr>
            <w:tcW w:w="1842" w:type="dxa"/>
            <w:tcBorders>
              <w:bottom w:val="single" w:sz="6" w:space="0" w:color="008000"/>
            </w:tcBorders>
          </w:tcPr>
          <w:p w14:paraId="51DAEFE0" w14:textId="6CEB2356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Complex V</w:t>
            </w:r>
            <w:r w:rsidR="00076A0F">
              <w:rPr>
                <w:rFonts w:ascii="Arial" w:eastAsia="新細明體" w:hAnsi="Arial" w:cs="Arial"/>
                <w:sz w:val="14"/>
                <w:szCs w:val="14"/>
              </w:rPr>
              <w:t>I</w:t>
            </w:r>
          </w:p>
        </w:tc>
      </w:tr>
      <w:tr w:rsidR="00D270A7" w:rsidRPr="00624D2A" w14:paraId="1E27C44F" w14:textId="77777777" w:rsidTr="00D270A7">
        <w:trPr>
          <w:trHeight w:val="186"/>
        </w:trPr>
        <w:tc>
          <w:tcPr>
            <w:tcW w:w="1985" w:type="dxa"/>
            <w:tcBorders>
              <w:top w:val="single" w:sz="6" w:space="0" w:color="008000"/>
            </w:tcBorders>
          </w:tcPr>
          <w:p w14:paraId="18C4C34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624D2A">
              <w:rPr>
                <w:rFonts w:ascii="Arial" w:hAnsi="Arial" w:cs="Arial"/>
                <w:b/>
                <w:bCs/>
                <w:sz w:val="14"/>
                <w:szCs w:val="14"/>
              </w:rPr>
              <w:t>Data collection</w:t>
            </w:r>
          </w:p>
        </w:tc>
        <w:tc>
          <w:tcPr>
            <w:tcW w:w="1843" w:type="dxa"/>
            <w:tcBorders>
              <w:top w:val="single" w:sz="6" w:space="0" w:color="008000"/>
            </w:tcBorders>
          </w:tcPr>
          <w:p w14:paraId="4F84BD8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  <w:tcBorders>
              <w:top w:val="single" w:sz="6" w:space="0" w:color="008000"/>
            </w:tcBorders>
          </w:tcPr>
          <w:p w14:paraId="3267E77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6" w:space="0" w:color="008000"/>
            </w:tcBorders>
          </w:tcPr>
          <w:p w14:paraId="5727B0F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6" w:space="0" w:color="008000"/>
            </w:tcBorders>
          </w:tcPr>
          <w:p w14:paraId="28BE0EA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single" w:sz="6" w:space="0" w:color="008000"/>
            </w:tcBorders>
          </w:tcPr>
          <w:p w14:paraId="1E44618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  <w:tcBorders>
              <w:top w:val="single" w:sz="6" w:space="0" w:color="008000"/>
            </w:tcBorders>
          </w:tcPr>
          <w:p w14:paraId="405F2C0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65C0DEDA" w14:textId="77777777" w:rsidTr="00D270A7">
        <w:trPr>
          <w:trHeight w:val="174"/>
        </w:trPr>
        <w:tc>
          <w:tcPr>
            <w:tcW w:w="1985" w:type="dxa"/>
          </w:tcPr>
          <w:p w14:paraId="76A2C90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Space group</w:t>
            </w:r>
          </w:p>
        </w:tc>
        <w:tc>
          <w:tcPr>
            <w:tcW w:w="1843" w:type="dxa"/>
          </w:tcPr>
          <w:p w14:paraId="5E07634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P42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  <w:r w:rsidRPr="00624D2A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842" w:type="dxa"/>
          </w:tcPr>
          <w:p w14:paraId="5C78116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  <w:vertAlign w:val="subscript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P42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  <w:r w:rsidRPr="00624D2A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843" w:type="dxa"/>
          </w:tcPr>
          <w:p w14:paraId="054167C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P42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  <w:r w:rsidRPr="00624D2A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1843" w:type="dxa"/>
          </w:tcPr>
          <w:p w14:paraId="393612D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C222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</w:p>
        </w:tc>
        <w:tc>
          <w:tcPr>
            <w:tcW w:w="1843" w:type="dxa"/>
          </w:tcPr>
          <w:p w14:paraId="6A7D464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P2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</w:p>
        </w:tc>
        <w:tc>
          <w:tcPr>
            <w:tcW w:w="1842" w:type="dxa"/>
          </w:tcPr>
          <w:p w14:paraId="62FED86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P2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1</w:t>
            </w:r>
          </w:p>
        </w:tc>
      </w:tr>
      <w:tr w:rsidR="00D270A7" w:rsidRPr="00624D2A" w14:paraId="42E5DAD6" w14:textId="77777777" w:rsidTr="00D270A7">
        <w:tc>
          <w:tcPr>
            <w:tcW w:w="1985" w:type="dxa"/>
          </w:tcPr>
          <w:p w14:paraId="33323F9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Cell dimensions</w:t>
            </w:r>
          </w:p>
        </w:tc>
        <w:tc>
          <w:tcPr>
            <w:tcW w:w="1843" w:type="dxa"/>
          </w:tcPr>
          <w:p w14:paraId="29BD668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621251F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73DFF25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7160932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20FA04C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3296166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5BD85F79" w14:textId="77777777" w:rsidTr="00D270A7">
        <w:tc>
          <w:tcPr>
            <w:tcW w:w="1985" w:type="dxa"/>
          </w:tcPr>
          <w:p w14:paraId="07091BC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i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i/>
                <w:sz w:val="14"/>
                <w:szCs w:val="14"/>
              </w:rPr>
              <w:t>a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, </w:t>
            </w:r>
            <w:r w:rsidRPr="00624D2A">
              <w:rPr>
                <w:rFonts w:ascii="Arial" w:hAnsi="Arial" w:cs="Arial"/>
                <w:i/>
                <w:sz w:val="14"/>
                <w:szCs w:val="14"/>
              </w:rPr>
              <w:t>b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, </w:t>
            </w:r>
            <w:r w:rsidRPr="00624D2A">
              <w:rPr>
                <w:rFonts w:ascii="Arial" w:hAnsi="Arial" w:cs="Arial"/>
                <w:i/>
                <w:sz w:val="14"/>
                <w:szCs w:val="14"/>
              </w:rPr>
              <w:t>c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 (Å)</w:t>
            </w:r>
          </w:p>
        </w:tc>
        <w:tc>
          <w:tcPr>
            <w:tcW w:w="1843" w:type="dxa"/>
          </w:tcPr>
          <w:p w14:paraId="037BB1E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79.65, 79.65, 74.24</w:t>
            </w:r>
          </w:p>
        </w:tc>
        <w:tc>
          <w:tcPr>
            <w:tcW w:w="1842" w:type="dxa"/>
          </w:tcPr>
          <w:p w14:paraId="3B64DA7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79.71, 79.71, 74.85</w:t>
            </w:r>
          </w:p>
        </w:tc>
        <w:tc>
          <w:tcPr>
            <w:tcW w:w="1843" w:type="dxa"/>
          </w:tcPr>
          <w:p w14:paraId="271EB2A5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79.73, 79.73, 75.43</w:t>
            </w:r>
          </w:p>
        </w:tc>
        <w:tc>
          <w:tcPr>
            <w:tcW w:w="1843" w:type="dxa"/>
          </w:tcPr>
          <w:p w14:paraId="5FB8377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112.84, 122.56, 60.84</w:t>
            </w:r>
          </w:p>
        </w:tc>
        <w:tc>
          <w:tcPr>
            <w:tcW w:w="1843" w:type="dxa"/>
          </w:tcPr>
          <w:p w14:paraId="39357E3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79.79, 61.64, 113.46</w:t>
            </w:r>
          </w:p>
        </w:tc>
        <w:tc>
          <w:tcPr>
            <w:tcW w:w="1842" w:type="dxa"/>
          </w:tcPr>
          <w:p w14:paraId="5436F81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81.60, 61.66, 113.28</w:t>
            </w:r>
          </w:p>
        </w:tc>
      </w:tr>
      <w:tr w:rsidR="00D270A7" w:rsidRPr="00624D2A" w14:paraId="2A316A9C" w14:textId="77777777" w:rsidTr="00D270A7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6D38BF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Symbol" w:hAnsi="Symbol" w:cs="Arial"/>
                <w:sz w:val="14"/>
                <w:szCs w:val="14"/>
              </w:rPr>
              <w:t>a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, </w:t>
            </w:r>
            <w:r w:rsidRPr="00624D2A">
              <w:rPr>
                <w:rFonts w:ascii="Symbol" w:hAnsi="Symbol" w:cs="Arial"/>
                <w:sz w:val="14"/>
                <w:szCs w:val="14"/>
              </w:rPr>
              <w:t>b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, </w:t>
            </w:r>
            <w:r w:rsidRPr="00624D2A">
              <w:rPr>
                <w:rFonts w:ascii="Symbol" w:hAnsi="Symbol" w:cs="Arial"/>
                <w:sz w:val="14"/>
                <w:szCs w:val="14"/>
              </w:rPr>
              <w:t>g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 (</w:t>
            </w:r>
            <w:r w:rsidRPr="00624D2A">
              <w:rPr>
                <w:rFonts w:ascii="Arial" w:hAnsi="Arial" w:cs="Arial"/>
                <w:sz w:val="14"/>
                <w:szCs w:val="14"/>
              </w:rPr>
              <w:sym w:font="Symbol" w:char="F0B0"/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)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AE130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90.00, 90.00, 90.00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1C83C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90.00, 90.00, 90.00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F9394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90.00, 90.00, 90.00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16F83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90.00, 90.00, 90.00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3C276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90.00, 104.67, 90.00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BC0455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90.00, 106.62, 90.00</w:t>
            </w:r>
          </w:p>
        </w:tc>
      </w:tr>
      <w:tr w:rsidR="00D270A7" w:rsidRPr="00624D2A" w14:paraId="22FA474C" w14:textId="77777777" w:rsidTr="00D270A7">
        <w:tc>
          <w:tcPr>
            <w:tcW w:w="1985" w:type="dxa"/>
            <w:tcBorders>
              <w:top w:val="nil"/>
            </w:tcBorders>
          </w:tcPr>
          <w:p w14:paraId="44D39F2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Resolution (Å)</w:t>
            </w:r>
          </w:p>
        </w:tc>
        <w:tc>
          <w:tcPr>
            <w:tcW w:w="1843" w:type="dxa"/>
            <w:tcBorders>
              <w:top w:val="nil"/>
            </w:tcBorders>
          </w:tcPr>
          <w:p w14:paraId="058CF1F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25.70–1.58</w:t>
            </w: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(1.61–1.58) </w:t>
            </w:r>
          </w:p>
        </w:tc>
        <w:tc>
          <w:tcPr>
            <w:tcW w:w="1842" w:type="dxa"/>
            <w:tcBorders>
              <w:top w:val="nil"/>
            </w:tcBorders>
          </w:tcPr>
          <w:p w14:paraId="0B2B219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</w:t>
            </w:r>
            <w:r>
              <w:rPr>
                <w:rFonts w:ascii="Arial" w:hAnsi="Arial" w:cs="Arial"/>
                <w:sz w:val="14"/>
                <w:szCs w:val="14"/>
              </w:rPr>
              <w:t>22</w:t>
            </w:r>
            <w:r w:rsidRPr="00624D2A">
              <w:rPr>
                <w:rFonts w:ascii="Arial" w:hAnsi="Arial" w:cs="Arial"/>
                <w:sz w:val="14"/>
                <w:szCs w:val="14"/>
              </w:rPr>
              <w:t>–1.37 (1.42–1.37)</w:t>
            </w:r>
          </w:p>
        </w:tc>
        <w:tc>
          <w:tcPr>
            <w:tcW w:w="1843" w:type="dxa"/>
            <w:tcBorders>
              <w:top w:val="nil"/>
            </w:tcBorders>
          </w:tcPr>
          <w:p w14:paraId="10B472A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25.0</w:t>
            </w:r>
            <w:r>
              <w:rPr>
                <w:rFonts w:ascii="Arial" w:hAnsi="Arial" w:cs="Arial"/>
                <w:sz w:val="14"/>
                <w:szCs w:val="14"/>
              </w:rPr>
              <w:t>7</w:t>
            </w:r>
            <w:r w:rsidRPr="00624D2A">
              <w:rPr>
                <w:rFonts w:ascii="Arial" w:hAnsi="Arial" w:cs="Arial"/>
                <w:sz w:val="14"/>
                <w:szCs w:val="14"/>
              </w:rPr>
              <w:t>–1.42(1.47–1.42)</w:t>
            </w:r>
          </w:p>
        </w:tc>
        <w:tc>
          <w:tcPr>
            <w:tcW w:w="1843" w:type="dxa"/>
            <w:tcBorders>
              <w:top w:val="nil"/>
            </w:tcBorders>
          </w:tcPr>
          <w:p w14:paraId="75A021F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27.67–1.82 (1.85–1.82)</w:t>
            </w:r>
          </w:p>
        </w:tc>
        <w:tc>
          <w:tcPr>
            <w:tcW w:w="1843" w:type="dxa"/>
            <w:tcBorders>
              <w:top w:val="nil"/>
            </w:tcBorders>
          </w:tcPr>
          <w:p w14:paraId="1B453AF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28.23–2.32 (2.40–2.32)</w:t>
            </w:r>
          </w:p>
        </w:tc>
        <w:tc>
          <w:tcPr>
            <w:tcW w:w="1842" w:type="dxa"/>
            <w:tcBorders>
              <w:top w:val="nil"/>
            </w:tcBorders>
          </w:tcPr>
          <w:p w14:paraId="49F3A47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29.78–2.71 (2.74–2.69)</w:t>
            </w:r>
          </w:p>
        </w:tc>
      </w:tr>
      <w:tr w:rsidR="00D270A7" w:rsidRPr="00624D2A" w14:paraId="2F37147F" w14:textId="77777777" w:rsidTr="00D270A7">
        <w:tc>
          <w:tcPr>
            <w:tcW w:w="1985" w:type="dxa"/>
          </w:tcPr>
          <w:p w14:paraId="768DFA0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i/>
                <w:iCs/>
                <w:sz w:val="14"/>
                <w:szCs w:val="14"/>
              </w:rPr>
              <w:t xml:space="preserve">  </w:t>
            </w:r>
            <w:proofErr w:type="spellStart"/>
            <w:r w:rsidRPr="00624D2A">
              <w:rPr>
                <w:rFonts w:ascii="Arial" w:hAnsi="Arial" w:cs="Arial"/>
                <w:i/>
                <w:iCs/>
                <w:sz w:val="14"/>
                <w:szCs w:val="14"/>
              </w:rPr>
              <w:t>R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sym</w:t>
            </w:r>
            <w:proofErr w:type="spellEnd"/>
            <w:r w:rsidRPr="00624D2A">
              <w:rPr>
                <w:rFonts w:ascii="Arial" w:hAnsi="Arial" w:cs="Arial"/>
                <w:sz w:val="14"/>
                <w:szCs w:val="14"/>
              </w:rPr>
              <w:t xml:space="preserve"> or </w:t>
            </w:r>
            <w:proofErr w:type="spellStart"/>
            <w:r w:rsidRPr="00624D2A">
              <w:rPr>
                <w:rFonts w:ascii="Arial" w:hAnsi="Arial" w:cs="Arial"/>
                <w:i/>
                <w:iCs/>
                <w:sz w:val="14"/>
                <w:szCs w:val="14"/>
              </w:rPr>
              <w:t>R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merge</w:t>
            </w:r>
            <w:proofErr w:type="spellEnd"/>
          </w:p>
        </w:tc>
        <w:tc>
          <w:tcPr>
            <w:tcW w:w="1843" w:type="dxa"/>
          </w:tcPr>
          <w:p w14:paraId="3FBF0E4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6.8 (82.5)</w:t>
            </w:r>
          </w:p>
        </w:tc>
        <w:tc>
          <w:tcPr>
            <w:tcW w:w="1842" w:type="dxa"/>
          </w:tcPr>
          <w:p w14:paraId="1F93AB2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4.5 (48.7)</w:t>
            </w:r>
          </w:p>
        </w:tc>
        <w:tc>
          <w:tcPr>
            <w:tcW w:w="1843" w:type="dxa"/>
          </w:tcPr>
          <w:p w14:paraId="7F1A16E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5.8 (58.8)</w:t>
            </w:r>
          </w:p>
        </w:tc>
        <w:tc>
          <w:tcPr>
            <w:tcW w:w="1843" w:type="dxa"/>
          </w:tcPr>
          <w:p w14:paraId="26EDF2B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7.2 (47.2)</w:t>
            </w:r>
          </w:p>
        </w:tc>
        <w:tc>
          <w:tcPr>
            <w:tcW w:w="1843" w:type="dxa"/>
          </w:tcPr>
          <w:p w14:paraId="11860D83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5.2 (34.1)</w:t>
            </w:r>
          </w:p>
        </w:tc>
        <w:tc>
          <w:tcPr>
            <w:tcW w:w="1842" w:type="dxa"/>
          </w:tcPr>
          <w:p w14:paraId="5EC10DB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8.8 (43.3)</w:t>
            </w:r>
          </w:p>
        </w:tc>
      </w:tr>
      <w:tr w:rsidR="00D270A7" w:rsidRPr="00624D2A" w14:paraId="18528F83" w14:textId="77777777" w:rsidTr="00D270A7">
        <w:tc>
          <w:tcPr>
            <w:tcW w:w="1985" w:type="dxa"/>
          </w:tcPr>
          <w:p w14:paraId="6F1A13C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i/>
                <w:iCs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i/>
                <w:iCs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I </w:t>
            </w:r>
            <w:r w:rsidRPr="00624D2A">
              <w:rPr>
                <w:rFonts w:ascii="Arial" w:hAnsi="Arial" w:cs="Arial"/>
                <w:sz w:val="14"/>
                <w:szCs w:val="14"/>
              </w:rPr>
              <w:t xml:space="preserve">/ </w:t>
            </w:r>
            <w:r w:rsidRPr="00624D2A">
              <w:rPr>
                <w:rFonts w:ascii="Symbol" w:hAnsi="Symbol" w:cs="Arial"/>
                <w:sz w:val="14"/>
                <w:szCs w:val="14"/>
              </w:rPr>
              <w:t>s</w:t>
            </w:r>
            <w:r w:rsidRPr="00624D2A">
              <w:rPr>
                <w:rFonts w:ascii="Symbol" w:hAnsi="Symbol" w:cs="Arial"/>
                <w:i/>
                <w:iCs/>
                <w:sz w:val="14"/>
                <w:szCs w:val="14"/>
              </w:rPr>
              <w:t>I</w:t>
            </w:r>
          </w:p>
        </w:tc>
        <w:tc>
          <w:tcPr>
            <w:tcW w:w="1843" w:type="dxa"/>
          </w:tcPr>
          <w:p w14:paraId="567538E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41.3 (3.8)</w:t>
            </w:r>
          </w:p>
        </w:tc>
        <w:tc>
          <w:tcPr>
            <w:tcW w:w="1842" w:type="dxa"/>
          </w:tcPr>
          <w:p w14:paraId="6A156CC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37.5 (4.0)</w:t>
            </w:r>
          </w:p>
        </w:tc>
        <w:tc>
          <w:tcPr>
            <w:tcW w:w="1843" w:type="dxa"/>
          </w:tcPr>
          <w:p w14:paraId="52FC081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31.7 (2.8)</w:t>
            </w:r>
          </w:p>
        </w:tc>
        <w:tc>
          <w:tcPr>
            <w:tcW w:w="1843" w:type="dxa"/>
          </w:tcPr>
          <w:p w14:paraId="29CEE10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26.0 (3.6)</w:t>
            </w:r>
          </w:p>
        </w:tc>
        <w:tc>
          <w:tcPr>
            <w:tcW w:w="1843" w:type="dxa"/>
          </w:tcPr>
          <w:p w14:paraId="009B836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20.4 (3.0)</w:t>
            </w:r>
          </w:p>
        </w:tc>
        <w:tc>
          <w:tcPr>
            <w:tcW w:w="1842" w:type="dxa"/>
          </w:tcPr>
          <w:p w14:paraId="690C4F7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11.0 (2.1)</w:t>
            </w:r>
          </w:p>
        </w:tc>
      </w:tr>
      <w:tr w:rsidR="00D270A7" w:rsidRPr="00624D2A" w14:paraId="627837A4" w14:textId="77777777" w:rsidTr="00D270A7">
        <w:tc>
          <w:tcPr>
            <w:tcW w:w="1985" w:type="dxa"/>
          </w:tcPr>
          <w:p w14:paraId="3258416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Completeness (%)</w:t>
            </w:r>
          </w:p>
        </w:tc>
        <w:tc>
          <w:tcPr>
            <w:tcW w:w="1843" w:type="dxa"/>
          </w:tcPr>
          <w:p w14:paraId="7ED1B15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100.0 (100)</w:t>
            </w:r>
          </w:p>
        </w:tc>
        <w:tc>
          <w:tcPr>
            <w:tcW w:w="1842" w:type="dxa"/>
          </w:tcPr>
          <w:p w14:paraId="4D8DDEF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100.0 (100.0)</w:t>
            </w:r>
          </w:p>
        </w:tc>
        <w:tc>
          <w:tcPr>
            <w:tcW w:w="1843" w:type="dxa"/>
          </w:tcPr>
          <w:p w14:paraId="56AF09E3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99.7 (100.0)</w:t>
            </w:r>
          </w:p>
        </w:tc>
        <w:tc>
          <w:tcPr>
            <w:tcW w:w="1843" w:type="dxa"/>
          </w:tcPr>
          <w:p w14:paraId="141B1BB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99.9 (98.6)</w:t>
            </w:r>
          </w:p>
        </w:tc>
        <w:tc>
          <w:tcPr>
            <w:tcW w:w="1843" w:type="dxa"/>
          </w:tcPr>
          <w:p w14:paraId="6F03E61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99.2 (99.3)</w:t>
            </w:r>
          </w:p>
        </w:tc>
        <w:tc>
          <w:tcPr>
            <w:tcW w:w="1842" w:type="dxa"/>
          </w:tcPr>
          <w:p w14:paraId="039E142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85.1 (98.0)</w:t>
            </w:r>
          </w:p>
        </w:tc>
      </w:tr>
      <w:tr w:rsidR="00D270A7" w:rsidRPr="00624D2A" w14:paraId="35A28295" w14:textId="77777777" w:rsidTr="00D270A7">
        <w:tc>
          <w:tcPr>
            <w:tcW w:w="1985" w:type="dxa"/>
          </w:tcPr>
          <w:p w14:paraId="38FB8B1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Redundancy</w:t>
            </w:r>
          </w:p>
        </w:tc>
        <w:tc>
          <w:tcPr>
            <w:tcW w:w="1843" w:type="dxa"/>
          </w:tcPr>
          <w:p w14:paraId="251486A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12.4 (12.5)</w:t>
            </w:r>
          </w:p>
        </w:tc>
        <w:tc>
          <w:tcPr>
            <w:tcW w:w="1842" w:type="dxa"/>
          </w:tcPr>
          <w:p w14:paraId="1F7F0B4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8.9 (8.9)</w:t>
            </w:r>
          </w:p>
        </w:tc>
        <w:tc>
          <w:tcPr>
            <w:tcW w:w="1843" w:type="dxa"/>
          </w:tcPr>
          <w:p w14:paraId="67DFEB9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7.9 (7.9)</w:t>
            </w:r>
          </w:p>
        </w:tc>
        <w:tc>
          <w:tcPr>
            <w:tcW w:w="1843" w:type="dxa"/>
          </w:tcPr>
          <w:p w14:paraId="145D1EE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7.3 (6.6)</w:t>
            </w:r>
          </w:p>
        </w:tc>
        <w:tc>
          <w:tcPr>
            <w:tcW w:w="1843" w:type="dxa"/>
          </w:tcPr>
          <w:p w14:paraId="537735B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3.3 (3.1)</w:t>
            </w:r>
          </w:p>
        </w:tc>
        <w:tc>
          <w:tcPr>
            <w:tcW w:w="1842" w:type="dxa"/>
          </w:tcPr>
          <w:p w14:paraId="1F55B23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2.7 (3.0)</w:t>
            </w:r>
          </w:p>
        </w:tc>
      </w:tr>
      <w:tr w:rsidR="00D270A7" w:rsidRPr="00624D2A" w14:paraId="7AAC3C20" w14:textId="77777777" w:rsidTr="00D270A7">
        <w:tc>
          <w:tcPr>
            <w:tcW w:w="1985" w:type="dxa"/>
          </w:tcPr>
          <w:p w14:paraId="3678541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624D2A">
              <w:rPr>
                <w:rFonts w:ascii="Arial" w:hAnsi="Arial" w:cs="Arial"/>
                <w:b/>
                <w:bCs/>
                <w:sz w:val="14"/>
                <w:szCs w:val="14"/>
              </w:rPr>
              <w:t>Refinement</w:t>
            </w:r>
          </w:p>
        </w:tc>
        <w:tc>
          <w:tcPr>
            <w:tcW w:w="1843" w:type="dxa"/>
          </w:tcPr>
          <w:p w14:paraId="413FA90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4244A99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5F29FDB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68F7076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67E3136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0D6BC68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4DC3624D" w14:textId="77777777" w:rsidTr="00D270A7">
        <w:tc>
          <w:tcPr>
            <w:tcW w:w="1985" w:type="dxa"/>
          </w:tcPr>
          <w:p w14:paraId="3C8B86F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Resolution (Å)</w:t>
            </w:r>
          </w:p>
        </w:tc>
        <w:tc>
          <w:tcPr>
            <w:tcW w:w="1843" w:type="dxa"/>
          </w:tcPr>
          <w:p w14:paraId="4FC5AEC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25.70–1.58</w:t>
            </w:r>
          </w:p>
        </w:tc>
        <w:tc>
          <w:tcPr>
            <w:tcW w:w="1842" w:type="dxa"/>
          </w:tcPr>
          <w:p w14:paraId="6DCF34E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</w:t>
            </w:r>
            <w:r>
              <w:rPr>
                <w:rFonts w:ascii="Arial" w:hAnsi="Arial" w:cs="Arial"/>
                <w:sz w:val="14"/>
                <w:szCs w:val="14"/>
              </w:rPr>
              <w:t>22</w:t>
            </w:r>
            <w:r w:rsidRPr="00624D2A">
              <w:rPr>
                <w:rFonts w:ascii="Arial" w:hAnsi="Arial" w:cs="Arial"/>
                <w:sz w:val="14"/>
                <w:szCs w:val="14"/>
              </w:rPr>
              <w:t>–1.37</w:t>
            </w:r>
          </w:p>
        </w:tc>
        <w:tc>
          <w:tcPr>
            <w:tcW w:w="1843" w:type="dxa"/>
          </w:tcPr>
          <w:p w14:paraId="412E551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25.0</w:t>
            </w:r>
            <w:r>
              <w:rPr>
                <w:rFonts w:ascii="Arial" w:hAnsi="Arial" w:cs="Arial"/>
                <w:sz w:val="14"/>
                <w:szCs w:val="14"/>
              </w:rPr>
              <w:t>7</w:t>
            </w:r>
            <w:r w:rsidRPr="00624D2A">
              <w:rPr>
                <w:rFonts w:ascii="Arial" w:hAnsi="Arial" w:cs="Arial"/>
                <w:sz w:val="14"/>
                <w:szCs w:val="14"/>
              </w:rPr>
              <w:t>–1.42</w:t>
            </w:r>
          </w:p>
        </w:tc>
        <w:tc>
          <w:tcPr>
            <w:tcW w:w="1843" w:type="dxa"/>
          </w:tcPr>
          <w:p w14:paraId="298444D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27.67–1.82</w:t>
            </w:r>
          </w:p>
        </w:tc>
        <w:tc>
          <w:tcPr>
            <w:tcW w:w="1843" w:type="dxa"/>
          </w:tcPr>
          <w:p w14:paraId="5251463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28.23–2.32</w:t>
            </w:r>
          </w:p>
        </w:tc>
        <w:tc>
          <w:tcPr>
            <w:tcW w:w="1842" w:type="dxa"/>
          </w:tcPr>
          <w:p w14:paraId="12FEA31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29.78–2.71</w:t>
            </w:r>
          </w:p>
        </w:tc>
      </w:tr>
      <w:tr w:rsidR="00D270A7" w:rsidRPr="00624D2A" w14:paraId="39B38D45" w14:textId="77777777" w:rsidTr="00D270A7">
        <w:tc>
          <w:tcPr>
            <w:tcW w:w="1985" w:type="dxa"/>
          </w:tcPr>
          <w:p w14:paraId="5B9EFF9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No. reflections</w:t>
            </w:r>
          </w:p>
        </w:tc>
        <w:tc>
          <w:tcPr>
            <w:tcW w:w="1843" w:type="dxa"/>
          </w:tcPr>
          <w:p w14:paraId="7DC0E321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31868</w:t>
            </w:r>
          </w:p>
        </w:tc>
        <w:tc>
          <w:tcPr>
            <w:tcW w:w="1842" w:type="dxa"/>
          </w:tcPr>
          <w:p w14:paraId="6BD6528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47798</w:t>
            </w:r>
          </w:p>
        </w:tc>
        <w:tc>
          <w:tcPr>
            <w:tcW w:w="1843" w:type="dxa"/>
          </w:tcPr>
          <w:p w14:paraId="182A359B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4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3011</w:t>
            </w:r>
          </w:p>
        </w:tc>
        <w:tc>
          <w:tcPr>
            <w:tcW w:w="1843" w:type="dxa"/>
          </w:tcPr>
          <w:p w14:paraId="2657465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33650</w:t>
            </w:r>
          </w:p>
        </w:tc>
        <w:tc>
          <w:tcPr>
            <w:tcW w:w="1843" w:type="dxa"/>
          </w:tcPr>
          <w:p w14:paraId="7D313E14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4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1292</w:t>
            </w:r>
          </w:p>
        </w:tc>
        <w:tc>
          <w:tcPr>
            <w:tcW w:w="1842" w:type="dxa"/>
          </w:tcPr>
          <w:p w14:paraId="65278F5B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20729</w:t>
            </w:r>
          </w:p>
        </w:tc>
      </w:tr>
      <w:tr w:rsidR="00D270A7" w:rsidRPr="00624D2A" w14:paraId="2D8414D3" w14:textId="77777777" w:rsidTr="00D270A7">
        <w:tc>
          <w:tcPr>
            <w:tcW w:w="1985" w:type="dxa"/>
          </w:tcPr>
          <w:p w14:paraId="383F698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i/>
                <w:iCs/>
                <w:sz w:val="14"/>
                <w:szCs w:val="14"/>
              </w:rPr>
              <w:t xml:space="preserve">  </w:t>
            </w:r>
            <w:proofErr w:type="spellStart"/>
            <w:r w:rsidRPr="00624D2A">
              <w:rPr>
                <w:rFonts w:ascii="Arial" w:hAnsi="Arial" w:cs="Arial"/>
                <w:i/>
                <w:iCs/>
                <w:sz w:val="14"/>
                <w:szCs w:val="14"/>
              </w:rPr>
              <w:t>R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work</w:t>
            </w:r>
            <w:proofErr w:type="spellEnd"/>
            <w:r w:rsidRPr="00624D2A">
              <w:rPr>
                <w:rFonts w:ascii="Arial" w:hAnsi="Arial" w:cs="Arial"/>
                <w:sz w:val="14"/>
                <w:szCs w:val="14"/>
              </w:rPr>
              <w:t xml:space="preserve"> / </w:t>
            </w:r>
            <w:proofErr w:type="spellStart"/>
            <w:r w:rsidRPr="00624D2A">
              <w:rPr>
                <w:rFonts w:ascii="Arial" w:hAnsi="Arial" w:cs="Arial"/>
                <w:i/>
                <w:iCs/>
                <w:sz w:val="14"/>
                <w:szCs w:val="14"/>
              </w:rPr>
              <w:t>R</w:t>
            </w:r>
            <w:r w:rsidRPr="00624D2A">
              <w:rPr>
                <w:rFonts w:ascii="Arial" w:hAnsi="Arial" w:cs="Arial"/>
                <w:sz w:val="14"/>
                <w:szCs w:val="14"/>
                <w:vertAlign w:val="subscript"/>
              </w:rPr>
              <w:t>free</w:t>
            </w:r>
            <w:proofErr w:type="spellEnd"/>
          </w:p>
        </w:tc>
        <w:tc>
          <w:tcPr>
            <w:tcW w:w="1843" w:type="dxa"/>
          </w:tcPr>
          <w:p w14:paraId="73C05B9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0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.185/0.197</w:t>
            </w:r>
          </w:p>
        </w:tc>
        <w:tc>
          <w:tcPr>
            <w:tcW w:w="1842" w:type="dxa"/>
          </w:tcPr>
          <w:p w14:paraId="3586EA9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0.18</w:t>
            </w:r>
            <w:r>
              <w:rPr>
                <w:rFonts w:ascii="Arial" w:hAnsi="Arial" w:cs="Arial"/>
                <w:sz w:val="14"/>
                <w:szCs w:val="14"/>
              </w:rPr>
              <w:t>6</w:t>
            </w:r>
            <w:r w:rsidRPr="00624D2A">
              <w:rPr>
                <w:rFonts w:ascii="Arial" w:hAnsi="Arial" w:cs="Arial"/>
                <w:sz w:val="14"/>
                <w:szCs w:val="14"/>
              </w:rPr>
              <w:t>/0.19</w:t>
            </w:r>
            <w:r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1843" w:type="dxa"/>
          </w:tcPr>
          <w:p w14:paraId="13E1FC1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0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.185/0.20</w:t>
            </w:r>
            <w:r>
              <w:rPr>
                <w:rFonts w:ascii="Arial" w:eastAsia="新細明體" w:hAnsi="Arial" w:cs="Arial"/>
                <w:sz w:val="14"/>
                <w:szCs w:val="14"/>
              </w:rPr>
              <w:t>5</w:t>
            </w:r>
          </w:p>
        </w:tc>
        <w:tc>
          <w:tcPr>
            <w:tcW w:w="1843" w:type="dxa"/>
          </w:tcPr>
          <w:p w14:paraId="5F91E84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0.165/0.195</w:t>
            </w:r>
          </w:p>
        </w:tc>
        <w:tc>
          <w:tcPr>
            <w:tcW w:w="1843" w:type="dxa"/>
          </w:tcPr>
          <w:p w14:paraId="7B881240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0.215/0.25</w:t>
            </w:r>
            <w:r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1842" w:type="dxa"/>
          </w:tcPr>
          <w:p w14:paraId="2E311F2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0.24</w:t>
            </w:r>
            <w:r>
              <w:rPr>
                <w:rFonts w:ascii="Arial" w:hAnsi="Arial" w:cs="Arial"/>
                <w:sz w:val="14"/>
                <w:szCs w:val="14"/>
              </w:rPr>
              <w:t>8</w:t>
            </w:r>
            <w:r w:rsidRPr="00624D2A">
              <w:rPr>
                <w:rFonts w:ascii="Arial" w:hAnsi="Arial" w:cs="Arial"/>
                <w:sz w:val="14"/>
                <w:szCs w:val="14"/>
              </w:rPr>
              <w:t>/0.3</w:t>
            </w:r>
            <w:r>
              <w:rPr>
                <w:rFonts w:ascii="Arial" w:hAnsi="Arial" w:cs="Arial"/>
                <w:sz w:val="14"/>
                <w:szCs w:val="14"/>
              </w:rPr>
              <w:t>17</w:t>
            </w:r>
          </w:p>
        </w:tc>
      </w:tr>
      <w:tr w:rsidR="00D270A7" w:rsidRPr="00624D2A" w14:paraId="6B56C794" w14:textId="77777777" w:rsidTr="00D270A7">
        <w:tc>
          <w:tcPr>
            <w:tcW w:w="1985" w:type="dxa"/>
          </w:tcPr>
          <w:p w14:paraId="3F1FA25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sz w:val="14"/>
                <w:szCs w:val="14"/>
              </w:rPr>
              <w:t>No. atoms</w:t>
            </w:r>
          </w:p>
        </w:tc>
        <w:tc>
          <w:tcPr>
            <w:tcW w:w="1843" w:type="dxa"/>
          </w:tcPr>
          <w:p w14:paraId="3BA3CC9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15EC35F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21DF034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038E47C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0464C74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293EDAA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3C0EDCD5" w14:textId="77777777" w:rsidTr="00D270A7">
        <w:tc>
          <w:tcPr>
            <w:tcW w:w="1985" w:type="dxa"/>
          </w:tcPr>
          <w:p w14:paraId="7B335839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Protein</w:t>
            </w:r>
          </w:p>
        </w:tc>
        <w:tc>
          <w:tcPr>
            <w:tcW w:w="1843" w:type="dxa"/>
          </w:tcPr>
          <w:p w14:paraId="7BCC6C4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1241</w:t>
            </w:r>
          </w:p>
        </w:tc>
        <w:tc>
          <w:tcPr>
            <w:tcW w:w="1842" w:type="dxa"/>
          </w:tcPr>
          <w:p w14:paraId="6C62DD7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1300</w:t>
            </w:r>
          </w:p>
        </w:tc>
        <w:tc>
          <w:tcPr>
            <w:tcW w:w="1843" w:type="dxa"/>
          </w:tcPr>
          <w:p w14:paraId="27D64FC8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2</w:t>
            </w:r>
            <w:r>
              <w:rPr>
                <w:rFonts w:ascii="Arial" w:eastAsia="新細明體" w:hAnsi="Arial" w:cs="Arial"/>
                <w:sz w:val="14"/>
                <w:szCs w:val="14"/>
              </w:rPr>
              <w:t>5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2</w:t>
            </w:r>
          </w:p>
        </w:tc>
        <w:tc>
          <w:tcPr>
            <w:tcW w:w="1843" w:type="dxa"/>
          </w:tcPr>
          <w:p w14:paraId="63BF7EC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2467</w:t>
            </w:r>
          </w:p>
        </w:tc>
        <w:tc>
          <w:tcPr>
            <w:tcW w:w="1843" w:type="dxa"/>
          </w:tcPr>
          <w:p w14:paraId="446E7673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4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8</w:t>
            </w:r>
            <w:r>
              <w:rPr>
                <w:rFonts w:ascii="Arial" w:eastAsia="新細明體" w:hAnsi="Arial" w:cs="Arial"/>
                <w:sz w:val="14"/>
                <w:szCs w:val="14"/>
              </w:rPr>
              <w:t>10</w:t>
            </w:r>
          </w:p>
        </w:tc>
        <w:tc>
          <w:tcPr>
            <w:tcW w:w="1842" w:type="dxa"/>
          </w:tcPr>
          <w:p w14:paraId="5CC2E66D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47</w:t>
            </w:r>
            <w:r>
              <w:rPr>
                <w:rFonts w:ascii="Arial" w:hAnsi="Arial" w:cs="Arial"/>
                <w:sz w:val="14"/>
                <w:szCs w:val="14"/>
              </w:rPr>
              <w:t>13</w:t>
            </w:r>
          </w:p>
        </w:tc>
      </w:tr>
      <w:tr w:rsidR="00D270A7" w:rsidRPr="00624D2A" w14:paraId="6F228526" w14:textId="77777777" w:rsidTr="00D270A7">
        <w:tc>
          <w:tcPr>
            <w:tcW w:w="1985" w:type="dxa"/>
          </w:tcPr>
          <w:p w14:paraId="213AAD2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DNA</w:t>
            </w:r>
          </w:p>
        </w:tc>
        <w:tc>
          <w:tcPr>
            <w:tcW w:w="1843" w:type="dxa"/>
          </w:tcPr>
          <w:p w14:paraId="631249F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243</w:t>
            </w:r>
          </w:p>
        </w:tc>
        <w:tc>
          <w:tcPr>
            <w:tcW w:w="1842" w:type="dxa"/>
          </w:tcPr>
          <w:p w14:paraId="4FADB3B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 w:hint="eastAsia"/>
                <w:sz w:val="14"/>
                <w:szCs w:val="14"/>
              </w:rPr>
              <w:t>2</w:t>
            </w:r>
            <w:r w:rsidRPr="00624D2A">
              <w:rPr>
                <w:rFonts w:ascii="Arial" w:hAnsi="Arial" w:cs="Arial"/>
                <w:sz w:val="14"/>
                <w:szCs w:val="14"/>
              </w:rPr>
              <w:t>43</w:t>
            </w:r>
          </w:p>
        </w:tc>
        <w:tc>
          <w:tcPr>
            <w:tcW w:w="1843" w:type="dxa"/>
          </w:tcPr>
          <w:p w14:paraId="55D586BE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2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02</w:t>
            </w:r>
          </w:p>
        </w:tc>
        <w:tc>
          <w:tcPr>
            <w:tcW w:w="1843" w:type="dxa"/>
          </w:tcPr>
          <w:p w14:paraId="7B9F177D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19</w:t>
            </w:r>
          </w:p>
        </w:tc>
        <w:tc>
          <w:tcPr>
            <w:tcW w:w="1843" w:type="dxa"/>
          </w:tcPr>
          <w:p w14:paraId="215508E7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4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46</w:t>
            </w:r>
          </w:p>
        </w:tc>
        <w:tc>
          <w:tcPr>
            <w:tcW w:w="1842" w:type="dxa"/>
          </w:tcPr>
          <w:p w14:paraId="56434E5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446</w:t>
            </w:r>
          </w:p>
        </w:tc>
      </w:tr>
      <w:tr w:rsidR="00D270A7" w:rsidRPr="00624D2A" w14:paraId="6A98B842" w14:textId="77777777" w:rsidTr="00D270A7">
        <w:tc>
          <w:tcPr>
            <w:tcW w:w="1985" w:type="dxa"/>
          </w:tcPr>
          <w:p w14:paraId="1A5AFF9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Water</w:t>
            </w:r>
          </w:p>
        </w:tc>
        <w:tc>
          <w:tcPr>
            <w:tcW w:w="1843" w:type="dxa"/>
          </w:tcPr>
          <w:p w14:paraId="300AFB6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148</w:t>
            </w:r>
          </w:p>
        </w:tc>
        <w:tc>
          <w:tcPr>
            <w:tcW w:w="1842" w:type="dxa"/>
          </w:tcPr>
          <w:p w14:paraId="305C3C5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2</w:t>
            </w:r>
            <w:r>
              <w:rPr>
                <w:rFonts w:ascii="Arial" w:eastAsia="新細明體" w:hAnsi="Arial" w:cs="Arial"/>
                <w:sz w:val="14"/>
                <w:szCs w:val="14"/>
              </w:rPr>
              <w:t>12</w:t>
            </w:r>
          </w:p>
        </w:tc>
        <w:tc>
          <w:tcPr>
            <w:tcW w:w="1843" w:type="dxa"/>
          </w:tcPr>
          <w:p w14:paraId="5D83DB33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174</w:t>
            </w:r>
          </w:p>
        </w:tc>
        <w:tc>
          <w:tcPr>
            <w:tcW w:w="1843" w:type="dxa"/>
          </w:tcPr>
          <w:p w14:paraId="267D2E90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218</w:t>
            </w:r>
          </w:p>
        </w:tc>
        <w:tc>
          <w:tcPr>
            <w:tcW w:w="1843" w:type="dxa"/>
          </w:tcPr>
          <w:p w14:paraId="2B700788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>
              <w:rPr>
                <w:rFonts w:ascii="Arial" w:eastAsia="新細明體" w:hAnsi="Arial" w:cs="Arial"/>
                <w:sz w:val="14"/>
                <w:szCs w:val="14"/>
              </w:rPr>
              <w:t>87</w:t>
            </w:r>
          </w:p>
        </w:tc>
        <w:tc>
          <w:tcPr>
            <w:tcW w:w="1842" w:type="dxa"/>
          </w:tcPr>
          <w:p w14:paraId="03DDAF3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62</w:t>
            </w:r>
          </w:p>
        </w:tc>
      </w:tr>
      <w:tr w:rsidR="00D270A7" w:rsidRPr="00624D2A" w14:paraId="41E29665" w14:textId="77777777" w:rsidTr="00D270A7">
        <w:tc>
          <w:tcPr>
            <w:tcW w:w="1985" w:type="dxa"/>
          </w:tcPr>
          <w:p w14:paraId="7FE1BAE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b/>
                <w:bCs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b/>
                <w:bCs/>
                <w:i/>
                <w:sz w:val="14"/>
                <w:szCs w:val="14"/>
              </w:rPr>
              <w:t xml:space="preserve">  </w:t>
            </w:r>
            <w:r w:rsidRPr="00624D2A">
              <w:rPr>
                <w:rFonts w:ascii="Arial" w:hAnsi="Arial" w:cs="Arial"/>
                <w:b/>
                <w:bCs/>
                <w:i/>
                <w:sz w:val="14"/>
                <w:szCs w:val="14"/>
              </w:rPr>
              <w:t>B</w:t>
            </w:r>
            <w:r w:rsidRPr="00624D2A">
              <w:rPr>
                <w:rFonts w:ascii="Arial" w:hAnsi="Arial" w:cs="Arial"/>
                <w:b/>
                <w:bCs/>
                <w:sz w:val="14"/>
                <w:szCs w:val="14"/>
              </w:rPr>
              <w:t>-factors</w:t>
            </w:r>
          </w:p>
        </w:tc>
        <w:tc>
          <w:tcPr>
            <w:tcW w:w="1843" w:type="dxa"/>
          </w:tcPr>
          <w:p w14:paraId="11CC249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5FA43AE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3A7564E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44AD8ED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514ED26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57E9DD7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097DB28F" w14:textId="77777777" w:rsidTr="00D270A7">
        <w:tc>
          <w:tcPr>
            <w:tcW w:w="1985" w:type="dxa"/>
          </w:tcPr>
          <w:p w14:paraId="2CB06AF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Protein</w:t>
            </w:r>
          </w:p>
        </w:tc>
        <w:tc>
          <w:tcPr>
            <w:tcW w:w="1843" w:type="dxa"/>
          </w:tcPr>
          <w:p w14:paraId="07039FF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14.4</w:t>
            </w:r>
          </w:p>
        </w:tc>
        <w:tc>
          <w:tcPr>
            <w:tcW w:w="1842" w:type="dxa"/>
          </w:tcPr>
          <w:p w14:paraId="311D206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15.</w:t>
            </w: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1843" w:type="dxa"/>
          </w:tcPr>
          <w:p w14:paraId="4570B615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>
              <w:rPr>
                <w:rFonts w:ascii="Arial" w:eastAsia="新細明體" w:hAnsi="Arial" w:cs="Arial"/>
                <w:sz w:val="14"/>
                <w:szCs w:val="14"/>
              </w:rPr>
              <w:t>5.9</w:t>
            </w:r>
          </w:p>
        </w:tc>
        <w:tc>
          <w:tcPr>
            <w:tcW w:w="1843" w:type="dxa"/>
          </w:tcPr>
          <w:p w14:paraId="100612F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21.9</w:t>
            </w:r>
          </w:p>
        </w:tc>
        <w:tc>
          <w:tcPr>
            <w:tcW w:w="1843" w:type="dxa"/>
          </w:tcPr>
          <w:p w14:paraId="5412E85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3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3.</w:t>
            </w:r>
            <w:r>
              <w:rPr>
                <w:rFonts w:ascii="Arial" w:eastAsia="新細明體" w:hAnsi="Arial" w:cs="Arial"/>
                <w:sz w:val="14"/>
                <w:szCs w:val="14"/>
              </w:rPr>
              <w:t>3</w:t>
            </w:r>
          </w:p>
        </w:tc>
        <w:tc>
          <w:tcPr>
            <w:tcW w:w="1842" w:type="dxa"/>
          </w:tcPr>
          <w:p w14:paraId="74695F66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46.</w:t>
            </w:r>
            <w:r>
              <w:rPr>
                <w:rFonts w:ascii="Arial" w:hAnsi="Arial" w:cs="Arial"/>
                <w:sz w:val="14"/>
                <w:szCs w:val="14"/>
              </w:rPr>
              <w:t>7</w:t>
            </w:r>
          </w:p>
        </w:tc>
      </w:tr>
      <w:tr w:rsidR="00D270A7" w:rsidRPr="00624D2A" w14:paraId="55406F2B" w14:textId="77777777" w:rsidTr="00D270A7">
        <w:tc>
          <w:tcPr>
            <w:tcW w:w="1985" w:type="dxa"/>
          </w:tcPr>
          <w:p w14:paraId="3637DE0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DNA</w:t>
            </w:r>
          </w:p>
        </w:tc>
        <w:tc>
          <w:tcPr>
            <w:tcW w:w="1843" w:type="dxa"/>
          </w:tcPr>
          <w:p w14:paraId="184CC633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45.6</w:t>
            </w:r>
          </w:p>
        </w:tc>
        <w:tc>
          <w:tcPr>
            <w:tcW w:w="1842" w:type="dxa"/>
          </w:tcPr>
          <w:p w14:paraId="545C535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 w:hint="eastAsia"/>
                <w:sz w:val="14"/>
                <w:szCs w:val="14"/>
              </w:rPr>
              <w:t>3</w:t>
            </w:r>
            <w:r>
              <w:rPr>
                <w:rFonts w:ascii="Arial" w:hAnsi="Arial" w:cs="Arial"/>
                <w:sz w:val="14"/>
                <w:szCs w:val="14"/>
              </w:rPr>
              <w:t>5.9</w:t>
            </w:r>
          </w:p>
        </w:tc>
        <w:tc>
          <w:tcPr>
            <w:tcW w:w="1843" w:type="dxa"/>
          </w:tcPr>
          <w:p w14:paraId="74F60F03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4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0.</w:t>
            </w:r>
            <w:r>
              <w:rPr>
                <w:rFonts w:ascii="Arial" w:eastAsia="新細明體" w:hAnsi="Arial" w:cs="Arial"/>
                <w:sz w:val="14"/>
                <w:szCs w:val="14"/>
              </w:rPr>
              <w:t>8</w:t>
            </w:r>
          </w:p>
        </w:tc>
        <w:tc>
          <w:tcPr>
            <w:tcW w:w="1843" w:type="dxa"/>
          </w:tcPr>
          <w:p w14:paraId="1EAAE133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5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0.8</w:t>
            </w:r>
          </w:p>
        </w:tc>
        <w:tc>
          <w:tcPr>
            <w:tcW w:w="1843" w:type="dxa"/>
          </w:tcPr>
          <w:p w14:paraId="1C8E25CA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7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7.</w:t>
            </w:r>
            <w:r>
              <w:rPr>
                <w:rFonts w:ascii="Arial" w:eastAsia="新細明體" w:hAnsi="Arial" w:cs="Arial"/>
                <w:sz w:val="14"/>
                <w:szCs w:val="14"/>
              </w:rPr>
              <w:t>2</w:t>
            </w:r>
          </w:p>
        </w:tc>
        <w:tc>
          <w:tcPr>
            <w:tcW w:w="1842" w:type="dxa"/>
          </w:tcPr>
          <w:p w14:paraId="144C7C12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86.</w:t>
            </w:r>
            <w:r>
              <w:rPr>
                <w:rFonts w:ascii="Arial" w:hAnsi="Arial" w:cs="Arial"/>
                <w:sz w:val="14"/>
                <w:szCs w:val="14"/>
              </w:rPr>
              <w:t>3</w:t>
            </w:r>
          </w:p>
        </w:tc>
      </w:tr>
      <w:tr w:rsidR="00D270A7" w:rsidRPr="00624D2A" w14:paraId="6D5FBC9F" w14:textId="77777777" w:rsidTr="00D270A7">
        <w:tc>
          <w:tcPr>
            <w:tcW w:w="1985" w:type="dxa"/>
          </w:tcPr>
          <w:p w14:paraId="23F59A0B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Water</w:t>
            </w:r>
          </w:p>
        </w:tc>
        <w:tc>
          <w:tcPr>
            <w:tcW w:w="1843" w:type="dxa"/>
          </w:tcPr>
          <w:p w14:paraId="20234E2C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25.5</w:t>
            </w:r>
          </w:p>
        </w:tc>
        <w:tc>
          <w:tcPr>
            <w:tcW w:w="1842" w:type="dxa"/>
          </w:tcPr>
          <w:p w14:paraId="057AADF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 w:hint="eastAsia"/>
                <w:sz w:val="14"/>
                <w:szCs w:val="14"/>
              </w:rPr>
              <w:t>2</w:t>
            </w:r>
            <w:r w:rsidRPr="00624D2A">
              <w:rPr>
                <w:rFonts w:ascii="Arial" w:hAnsi="Arial" w:cs="Arial"/>
                <w:sz w:val="14"/>
                <w:szCs w:val="14"/>
              </w:rPr>
              <w:t>8.2</w:t>
            </w:r>
          </w:p>
        </w:tc>
        <w:tc>
          <w:tcPr>
            <w:tcW w:w="1843" w:type="dxa"/>
          </w:tcPr>
          <w:p w14:paraId="4E7107F1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2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6.3</w:t>
            </w:r>
          </w:p>
        </w:tc>
        <w:tc>
          <w:tcPr>
            <w:tcW w:w="1843" w:type="dxa"/>
          </w:tcPr>
          <w:p w14:paraId="614A8443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31.0</w:t>
            </w:r>
          </w:p>
        </w:tc>
        <w:tc>
          <w:tcPr>
            <w:tcW w:w="1843" w:type="dxa"/>
          </w:tcPr>
          <w:p w14:paraId="02C0E4C5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/>
                <w:sz w:val="14"/>
                <w:szCs w:val="14"/>
              </w:rPr>
              <w:t>34.</w:t>
            </w:r>
            <w:r>
              <w:rPr>
                <w:rFonts w:ascii="Arial" w:eastAsia="新細明體" w:hAnsi="Arial" w:cs="Arial"/>
                <w:sz w:val="14"/>
                <w:szCs w:val="14"/>
              </w:rPr>
              <w:t>8</w:t>
            </w:r>
          </w:p>
        </w:tc>
        <w:tc>
          <w:tcPr>
            <w:tcW w:w="1842" w:type="dxa"/>
          </w:tcPr>
          <w:p w14:paraId="3D1518A8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38.2</w:t>
            </w:r>
          </w:p>
        </w:tc>
      </w:tr>
      <w:tr w:rsidR="00D270A7" w:rsidRPr="00624D2A" w14:paraId="00D32849" w14:textId="77777777" w:rsidTr="00D270A7">
        <w:tc>
          <w:tcPr>
            <w:tcW w:w="1985" w:type="dxa"/>
          </w:tcPr>
          <w:p w14:paraId="0CD41D92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新細明體" w:eastAsia="新細明體" w:hAnsi="新細明體" w:cs="Arial" w:hint="eastAsia"/>
                <w:sz w:val="14"/>
                <w:szCs w:val="14"/>
              </w:rPr>
              <w:t xml:space="preserve">  </w:t>
            </w:r>
            <w:proofErr w:type="spellStart"/>
            <w:r w:rsidRPr="00624D2A">
              <w:rPr>
                <w:rFonts w:ascii="Arial" w:hAnsi="Arial" w:cs="Arial"/>
                <w:sz w:val="14"/>
                <w:szCs w:val="14"/>
              </w:rPr>
              <w:t>R.m.s.</w:t>
            </w:r>
            <w:proofErr w:type="spellEnd"/>
            <w:r w:rsidRPr="00624D2A">
              <w:rPr>
                <w:rFonts w:ascii="Arial" w:hAnsi="Arial" w:cs="Arial"/>
                <w:sz w:val="14"/>
                <w:szCs w:val="14"/>
              </w:rPr>
              <w:t xml:space="preserve"> deviations</w:t>
            </w:r>
          </w:p>
        </w:tc>
        <w:tc>
          <w:tcPr>
            <w:tcW w:w="1843" w:type="dxa"/>
          </w:tcPr>
          <w:p w14:paraId="407F1C9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6779A42D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409C36D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43F02CBF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3" w:type="dxa"/>
          </w:tcPr>
          <w:p w14:paraId="6FF16B0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42" w:type="dxa"/>
          </w:tcPr>
          <w:p w14:paraId="1BA41555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D270A7" w:rsidRPr="00624D2A" w14:paraId="7B392179" w14:textId="77777777" w:rsidTr="00D270A7">
        <w:tc>
          <w:tcPr>
            <w:tcW w:w="1985" w:type="dxa"/>
          </w:tcPr>
          <w:p w14:paraId="3FBD3A28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Bond lengths (Å)</w:t>
            </w:r>
          </w:p>
        </w:tc>
        <w:tc>
          <w:tcPr>
            <w:tcW w:w="1843" w:type="dxa"/>
          </w:tcPr>
          <w:p w14:paraId="596CEEDE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0.003</w:t>
            </w:r>
            <w:r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1842" w:type="dxa"/>
          </w:tcPr>
          <w:p w14:paraId="431493E3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0.00</w:t>
            </w:r>
            <w:r>
              <w:rPr>
                <w:rFonts w:ascii="Arial" w:hAnsi="Arial" w:cs="Arial"/>
                <w:sz w:val="14"/>
                <w:szCs w:val="14"/>
              </w:rPr>
              <w:t>36</w:t>
            </w:r>
          </w:p>
        </w:tc>
        <w:tc>
          <w:tcPr>
            <w:tcW w:w="1843" w:type="dxa"/>
          </w:tcPr>
          <w:p w14:paraId="077A521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0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.004</w:t>
            </w:r>
            <w:r>
              <w:rPr>
                <w:rFonts w:ascii="Arial" w:eastAsia="新細明體" w:hAnsi="Arial" w:cs="Arial"/>
                <w:sz w:val="14"/>
                <w:szCs w:val="14"/>
              </w:rPr>
              <w:t>7</w:t>
            </w:r>
          </w:p>
        </w:tc>
        <w:tc>
          <w:tcPr>
            <w:tcW w:w="1843" w:type="dxa"/>
          </w:tcPr>
          <w:p w14:paraId="7AAD1CE4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0.0093</w:t>
            </w:r>
          </w:p>
        </w:tc>
        <w:tc>
          <w:tcPr>
            <w:tcW w:w="1843" w:type="dxa"/>
          </w:tcPr>
          <w:p w14:paraId="5E3A486B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0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.007</w:t>
            </w:r>
            <w:r>
              <w:rPr>
                <w:rFonts w:ascii="Arial" w:eastAsia="新細明體" w:hAnsi="Arial" w:cs="Arial"/>
                <w:sz w:val="14"/>
                <w:szCs w:val="14"/>
              </w:rPr>
              <w:t>3</w:t>
            </w:r>
          </w:p>
        </w:tc>
        <w:tc>
          <w:tcPr>
            <w:tcW w:w="1842" w:type="dxa"/>
          </w:tcPr>
          <w:p w14:paraId="7CF918CB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0.00</w:t>
            </w:r>
            <w:r>
              <w:rPr>
                <w:rFonts w:ascii="Arial" w:hAnsi="Arial" w:cs="Arial"/>
                <w:sz w:val="14"/>
                <w:szCs w:val="14"/>
              </w:rPr>
              <w:t>49</w:t>
            </w:r>
          </w:p>
        </w:tc>
      </w:tr>
      <w:tr w:rsidR="00D270A7" w:rsidRPr="00624D2A" w14:paraId="6A31D946" w14:textId="77777777" w:rsidTr="00D270A7">
        <w:tc>
          <w:tcPr>
            <w:tcW w:w="1985" w:type="dxa"/>
          </w:tcPr>
          <w:p w14:paraId="59C61737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 xml:space="preserve">    Bond angles (</w:t>
            </w:r>
            <w:r w:rsidRPr="00624D2A">
              <w:rPr>
                <w:rFonts w:ascii="Arial" w:hAnsi="Arial" w:cs="Arial"/>
                <w:sz w:val="14"/>
                <w:szCs w:val="14"/>
              </w:rPr>
              <w:sym w:font="Symbol" w:char="F0B0"/>
            </w:r>
            <w:r w:rsidRPr="00624D2A">
              <w:rPr>
                <w:rFonts w:ascii="Arial" w:hAnsi="Arial" w:cs="Arial"/>
                <w:sz w:val="14"/>
                <w:szCs w:val="14"/>
              </w:rPr>
              <w:t>)</w:t>
            </w:r>
          </w:p>
        </w:tc>
        <w:tc>
          <w:tcPr>
            <w:tcW w:w="1843" w:type="dxa"/>
          </w:tcPr>
          <w:p w14:paraId="1F75875A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1.1</w:t>
            </w:r>
            <w:r w:rsidRPr="000D4CC2">
              <w:rPr>
                <w:rFonts w:ascii="Arial" w:eastAsia="新細明體" w:hAnsi="Arial" w:cs="Arial"/>
                <w:sz w:val="14"/>
                <w:szCs w:val="14"/>
              </w:rPr>
              <w:t>5</w:t>
            </w:r>
          </w:p>
        </w:tc>
        <w:tc>
          <w:tcPr>
            <w:tcW w:w="1842" w:type="dxa"/>
          </w:tcPr>
          <w:p w14:paraId="7AD6508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1.</w:t>
            </w:r>
            <w:r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1843" w:type="dxa"/>
          </w:tcPr>
          <w:p w14:paraId="0ADC13CD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.2</w:t>
            </w:r>
            <w:r>
              <w:rPr>
                <w:rFonts w:ascii="Arial" w:eastAsia="新細明體" w:hAnsi="Arial" w:cs="Arial"/>
                <w:sz w:val="14"/>
                <w:szCs w:val="14"/>
              </w:rPr>
              <w:t>0</w:t>
            </w:r>
          </w:p>
        </w:tc>
        <w:tc>
          <w:tcPr>
            <w:tcW w:w="1843" w:type="dxa"/>
          </w:tcPr>
          <w:p w14:paraId="37F06156" w14:textId="77777777" w:rsidR="00D270A7" w:rsidRPr="00624D2A" w:rsidRDefault="00D270A7" w:rsidP="00D270A7">
            <w:pPr>
              <w:spacing w:line="280" w:lineRule="exact"/>
              <w:rPr>
                <w:rFonts w:ascii="Arial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1.47</w:t>
            </w:r>
          </w:p>
        </w:tc>
        <w:tc>
          <w:tcPr>
            <w:tcW w:w="1843" w:type="dxa"/>
          </w:tcPr>
          <w:p w14:paraId="1BD2ED1F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eastAsia="新細明體" w:hAnsi="Arial" w:cs="Arial" w:hint="eastAsia"/>
                <w:sz w:val="14"/>
                <w:szCs w:val="14"/>
              </w:rPr>
              <w:t>1</w:t>
            </w:r>
            <w:r w:rsidRPr="00624D2A">
              <w:rPr>
                <w:rFonts w:ascii="Arial" w:eastAsia="新細明體" w:hAnsi="Arial" w:cs="Arial"/>
                <w:sz w:val="14"/>
                <w:szCs w:val="14"/>
              </w:rPr>
              <w:t>.4</w:t>
            </w:r>
            <w:r>
              <w:rPr>
                <w:rFonts w:ascii="Arial" w:eastAsia="新細明體" w:hAnsi="Arial" w:cs="Arial"/>
                <w:sz w:val="14"/>
                <w:szCs w:val="14"/>
              </w:rPr>
              <w:t>6</w:t>
            </w:r>
          </w:p>
        </w:tc>
        <w:tc>
          <w:tcPr>
            <w:tcW w:w="1842" w:type="dxa"/>
          </w:tcPr>
          <w:p w14:paraId="05DF7FAE" w14:textId="77777777" w:rsidR="00D270A7" w:rsidRPr="00624D2A" w:rsidRDefault="00D270A7" w:rsidP="00D270A7">
            <w:pPr>
              <w:spacing w:line="280" w:lineRule="exact"/>
              <w:rPr>
                <w:rFonts w:ascii="Arial" w:eastAsia="新細明體" w:hAnsi="Arial" w:cs="Arial"/>
                <w:sz w:val="14"/>
                <w:szCs w:val="14"/>
              </w:rPr>
            </w:pPr>
            <w:r w:rsidRPr="00624D2A">
              <w:rPr>
                <w:rFonts w:ascii="Arial" w:hAnsi="Arial" w:cs="Arial"/>
                <w:sz w:val="14"/>
                <w:szCs w:val="14"/>
              </w:rPr>
              <w:t>1.</w:t>
            </w:r>
            <w:r>
              <w:rPr>
                <w:rFonts w:ascii="Arial" w:hAnsi="Arial" w:cs="Arial"/>
                <w:sz w:val="14"/>
                <w:szCs w:val="14"/>
              </w:rPr>
              <w:t>15</w:t>
            </w:r>
          </w:p>
        </w:tc>
      </w:tr>
    </w:tbl>
    <w:bookmarkEnd w:id="0"/>
    <w:p w14:paraId="145FED82" w14:textId="7B8111CF" w:rsidR="00130DAD" w:rsidRDefault="00F54626">
      <w:pPr>
        <w:widowControl/>
        <w:rPr>
          <w:rFonts w:ascii="Times New Roman" w:hAnsi="Times New Roman" w:cs="Times New Roman"/>
          <w:b/>
        </w:rPr>
        <w:sectPr w:rsidR="00130DAD" w:rsidSect="00F54626">
          <w:type w:val="evenPage"/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9520DF" wp14:editId="1453039D">
                <wp:simplePos x="0" y="0"/>
                <wp:positionH relativeFrom="margin">
                  <wp:align>center</wp:align>
                </wp:positionH>
                <wp:positionV relativeFrom="paragraph">
                  <wp:posOffset>456565</wp:posOffset>
                </wp:positionV>
                <wp:extent cx="249382" cy="255270"/>
                <wp:effectExtent l="0" t="0" r="0" b="0"/>
                <wp:wrapNone/>
                <wp:docPr id="13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BF6DF3" w14:textId="553E09C2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520DF" id="_x0000_s1029" type="#_x0000_t202" style="position:absolute;margin-left:0;margin-top:35.95pt;width:19.65pt;height:20.1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" filled="f" stroked="f">
                <v:textbox>
                  <w:txbxContent>
                    <w:p w14:paraId="62BF6DF3" w14:textId="553E09C2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96B1F11" w14:textId="13891EE4" w:rsidR="005C38FB" w:rsidRPr="0045352B" w:rsidRDefault="00AA412F" w:rsidP="00C71F0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5C38FB" w:rsidRPr="0045352B">
        <w:rPr>
          <w:rFonts w:ascii="Times New Roman" w:hAnsi="Times New Roman" w:cs="Times New Roman" w:hint="eastAsia"/>
          <w:b/>
        </w:rPr>
        <w:t>F</w:t>
      </w:r>
      <w:r w:rsidR="005C38FB" w:rsidRPr="0045352B">
        <w:rPr>
          <w:rFonts w:ascii="Times New Roman" w:hAnsi="Times New Roman" w:cs="Times New Roman"/>
          <w:b/>
        </w:rPr>
        <w:t>ig. 1.</w:t>
      </w:r>
      <w:r w:rsidR="005C38FB" w:rsidRPr="0045352B">
        <w:rPr>
          <w:rFonts w:ascii="Times New Roman" w:hAnsi="Times New Roman" w:cs="Times New Roman"/>
        </w:rPr>
        <w:tab/>
      </w:r>
      <w:r w:rsidR="005C38FB" w:rsidRPr="002D34E8">
        <w:rPr>
          <w:rFonts w:ascii="Times New Roman" w:hAnsi="Times New Roman" w:cs="Times New Roman"/>
          <w:b/>
          <w:bCs/>
        </w:rPr>
        <w:t xml:space="preserve">Ribonuclease activity of </w:t>
      </w:r>
      <w:proofErr w:type="spellStart"/>
      <w:r w:rsidR="005C38FB" w:rsidRPr="002D34E8">
        <w:rPr>
          <w:rFonts w:ascii="Times New Roman" w:hAnsi="Times New Roman" w:cs="Times New Roman"/>
          <w:b/>
          <w:bCs/>
        </w:rPr>
        <w:t>Gh</w:t>
      </w:r>
      <w:proofErr w:type="spellEnd"/>
      <w:r w:rsidR="005C38FB" w:rsidRPr="002D34E8">
        <w:rPr>
          <w:rFonts w:ascii="Times New Roman" w:hAnsi="Times New Roman" w:cs="Times New Roman"/>
          <w:b/>
          <w:bCs/>
        </w:rPr>
        <w:t>-TDH.</w:t>
      </w:r>
      <w:r w:rsidR="0017167E" w:rsidRPr="0045352B">
        <w:rPr>
          <w:rFonts w:ascii="Times New Roman" w:hAnsi="Times New Roman" w:cs="Times New Roman"/>
        </w:rPr>
        <w:t xml:space="preserve"> </w:t>
      </w:r>
      <w:r w:rsidR="002D34E8">
        <w:rPr>
          <w:rFonts w:ascii="Times New Roman" w:hAnsi="Times New Roman" w:cs="Times New Roman"/>
          <w:b/>
          <w:bCs/>
        </w:rPr>
        <w:t>a,</w:t>
      </w:r>
      <w:r w:rsidR="00242920" w:rsidRPr="0045352B">
        <w:rPr>
          <w:rFonts w:ascii="Times New Roman" w:hAnsi="Times New Roman" w:cs="Times New Roman"/>
        </w:rPr>
        <w:t xml:space="preserve"> Comparison of </w:t>
      </w:r>
      <w:proofErr w:type="spellStart"/>
      <w:r w:rsidR="00242920" w:rsidRPr="0045352B">
        <w:rPr>
          <w:rFonts w:ascii="Times New Roman" w:hAnsi="Times New Roman" w:cs="Times New Roman"/>
        </w:rPr>
        <w:t>Gh</w:t>
      </w:r>
      <w:proofErr w:type="spellEnd"/>
      <w:r w:rsidR="00242920" w:rsidRPr="0045352B">
        <w:rPr>
          <w:rFonts w:ascii="Times New Roman" w:hAnsi="Times New Roman" w:cs="Times New Roman"/>
        </w:rPr>
        <w:t>-TDH nuclease activity on DNA and RNA. Specific activity against DNA</w:t>
      </w:r>
      <w:r w:rsidR="00D42994">
        <w:rPr>
          <w:rFonts w:ascii="Times New Roman" w:hAnsi="Times New Roman" w:cs="Times New Roman"/>
        </w:rPr>
        <w:t xml:space="preserve"> (Fig. 1a, lane 3)</w:t>
      </w:r>
      <w:r w:rsidR="00242920" w:rsidRPr="0045352B">
        <w:rPr>
          <w:rFonts w:ascii="Times New Roman" w:hAnsi="Times New Roman" w:cs="Times New Roman" w:hint="eastAsia"/>
        </w:rPr>
        <w:t xml:space="preserve"> </w:t>
      </w:r>
      <w:r w:rsidR="00242920" w:rsidRPr="0045352B">
        <w:rPr>
          <w:rFonts w:ascii="Times New Roman" w:hAnsi="Times New Roman" w:cs="Times New Roman"/>
        </w:rPr>
        <w:t xml:space="preserve">and RNA was measured with 5 µM </w:t>
      </w:r>
      <w:proofErr w:type="spellStart"/>
      <w:r w:rsidR="00242920" w:rsidRPr="0045352B">
        <w:rPr>
          <w:rFonts w:ascii="Times New Roman" w:hAnsi="Times New Roman" w:cs="Times New Roman"/>
        </w:rPr>
        <w:t>Gh</w:t>
      </w:r>
      <w:proofErr w:type="spellEnd"/>
      <w:r w:rsidR="00242920" w:rsidRPr="0045352B">
        <w:rPr>
          <w:rFonts w:ascii="Times New Roman" w:hAnsi="Times New Roman" w:cs="Times New Roman"/>
        </w:rPr>
        <w:t xml:space="preserve">-TDH. Mean ± SD (n = 3) </w:t>
      </w:r>
      <w:r w:rsidR="00F62092" w:rsidRPr="0045352B">
        <w:rPr>
          <w:rFonts w:ascii="Times New Roman" w:hAnsi="Times New Roman" w:cs="Times New Roman"/>
        </w:rPr>
        <w:t>was</w:t>
      </w:r>
      <w:r w:rsidR="00242920" w:rsidRPr="0045352B">
        <w:rPr>
          <w:rFonts w:ascii="Times New Roman" w:hAnsi="Times New Roman" w:cs="Times New Roman"/>
        </w:rPr>
        <w:t xml:space="preserve"> shown. </w:t>
      </w:r>
      <w:r w:rsidR="002D34E8">
        <w:rPr>
          <w:rFonts w:ascii="Times New Roman" w:hAnsi="Times New Roman" w:cs="Times New Roman"/>
          <w:b/>
          <w:bCs/>
        </w:rPr>
        <w:t>b,</w:t>
      </w:r>
      <w:r w:rsidR="0017167E" w:rsidRPr="0045352B">
        <w:rPr>
          <w:rFonts w:ascii="Times New Roman" w:hAnsi="Times New Roman" w:cs="Times New Roman"/>
        </w:rPr>
        <w:t xml:space="preserve"> Serial dilutions of </w:t>
      </w:r>
      <w:proofErr w:type="spellStart"/>
      <w:r w:rsidR="0017167E" w:rsidRPr="0045352B">
        <w:rPr>
          <w:rFonts w:ascii="Times New Roman" w:hAnsi="Times New Roman" w:cs="Times New Roman"/>
        </w:rPr>
        <w:t>Gh</w:t>
      </w:r>
      <w:proofErr w:type="spellEnd"/>
      <w:r w:rsidR="0017167E" w:rsidRPr="0045352B">
        <w:rPr>
          <w:rFonts w:ascii="Times New Roman" w:hAnsi="Times New Roman" w:cs="Times New Roman"/>
        </w:rPr>
        <w:t>-TDH (1.25, 2.5, 5, 10, and 20 µM) were incubated with 0.5 µM FAM-labeled stem-loop dsRNA substrate.</w:t>
      </w:r>
      <w:r w:rsidR="00C71F06" w:rsidRPr="0045352B">
        <w:rPr>
          <w:rFonts w:ascii="Times New Roman" w:hAnsi="Times New Roman" w:cs="Times New Roman"/>
        </w:rPr>
        <w:t xml:space="preserve"> </w:t>
      </w:r>
    </w:p>
    <w:p w14:paraId="4BD3A697" w14:textId="33E3C710" w:rsidR="00F62092" w:rsidRPr="002D7D69" w:rsidRDefault="00460D4E" w:rsidP="00F62092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noProof/>
          <w:color w:val="FF0000"/>
        </w:rPr>
        <w:drawing>
          <wp:inline distT="0" distB="0" distL="0" distR="0" wp14:anchorId="44588110" wp14:editId="75D1BB62">
            <wp:extent cx="2911672" cy="2948831"/>
            <wp:effectExtent l="0" t="0" r="0" b="0"/>
            <wp:docPr id="504848560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848560" name="圖片 50484856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2504" cy="310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3A413" w14:textId="0E0D33D0" w:rsidR="005C38FB" w:rsidRDefault="005C38FB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740A18A8" w14:textId="77777777" w:rsidR="00F12E61" w:rsidRDefault="00F12E61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4260E83B" w14:textId="453E49A3" w:rsidR="00C71F06" w:rsidRDefault="00F54626">
      <w:pPr>
        <w:widowControl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9BC384" wp14:editId="1B691028">
                <wp:simplePos x="0" y="0"/>
                <wp:positionH relativeFrom="margin">
                  <wp:align>center</wp:align>
                </wp:positionH>
                <wp:positionV relativeFrom="paragraph">
                  <wp:posOffset>3621974</wp:posOffset>
                </wp:positionV>
                <wp:extent cx="249382" cy="255270"/>
                <wp:effectExtent l="0" t="0" r="0" b="0"/>
                <wp:wrapNone/>
                <wp:docPr id="14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BDA41A" w14:textId="3DBC7675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BC384" id="_x0000_s1030" type="#_x0000_t202" style="position:absolute;margin-left:0;margin-top:285.2pt;width:19.65pt;height:20.1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" filled="f" stroked="f">
                <v:textbox>
                  <w:txbxContent>
                    <w:p w14:paraId="4BBDA41A" w14:textId="3DBC7675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1F06">
        <w:rPr>
          <w:rFonts w:ascii="Times New Roman" w:hAnsi="Times New Roman" w:cs="Times New Roman"/>
          <w:b/>
        </w:rPr>
        <w:br w:type="page"/>
      </w:r>
    </w:p>
    <w:p w14:paraId="1AB9FB60" w14:textId="10E25A8C" w:rsidR="00F12E61" w:rsidRPr="0045352B" w:rsidRDefault="00AC19CE" w:rsidP="00BF3F2A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F12E61" w:rsidRPr="0045352B">
        <w:rPr>
          <w:rFonts w:ascii="Times New Roman" w:hAnsi="Times New Roman" w:cs="Times New Roman" w:hint="eastAsia"/>
          <w:b/>
        </w:rPr>
        <w:t>Fi</w:t>
      </w:r>
      <w:r w:rsidR="00F12E61" w:rsidRPr="0045352B">
        <w:rPr>
          <w:rFonts w:ascii="Times New Roman" w:hAnsi="Times New Roman" w:cs="Times New Roman"/>
          <w:b/>
        </w:rPr>
        <w:t>g. 2.</w:t>
      </w:r>
      <w:r w:rsidR="00F12E61" w:rsidRPr="0045352B">
        <w:rPr>
          <w:rFonts w:ascii="Times New Roman" w:hAnsi="Times New Roman" w:cs="Times New Roman"/>
        </w:rPr>
        <w:tab/>
      </w:r>
      <w:r w:rsidR="00565033" w:rsidRPr="00BE34F6">
        <w:rPr>
          <w:rFonts w:ascii="Times New Roman" w:hAnsi="Times New Roman" w:cs="Times New Roman"/>
          <w:b/>
          <w:bCs/>
        </w:rPr>
        <w:t xml:space="preserve">Characterization of the base preference of </w:t>
      </w:r>
      <w:proofErr w:type="spellStart"/>
      <w:r w:rsidR="00565033" w:rsidRPr="00BE34F6">
        <w:rPr>
          <w:rFonts w:ascii="Times New Roman" w:hAnsi="Times New Roman" w:cs="Times New Roman"/>
          <w:b/>
          <w:bCs/>
        </w:rPr>
        <w:t>Gh</w:t>
      </w:r>
      <w:proofErr w:type="spellEnd"/>
      <w:r w:rsidR="00565033" w:rsidRPr="00BE34F6">
        <w:rPr>
          <w:rFonts w:ascii="Times New Roman" w:hAnsi="Times New Roman" w:cs="Times New Roman"/>
          <w:b/>
          <w:bCs/>
        </w:rPr>
        <w:t>-TDH nuclease activity.</w:t>
      </w:r>
      <w:r w:rsidR="00BE34F6">
        <w:rPr>
          <w:rFonts w:ascii="Times New Roman" w:hAnsi="Times New Roman" w:cs="Times New Roman"/>
        </w:rPr>
        <w:t xml:space="preserve"> </w:t>
      </w:r>
      <w:r w:rsidR="00BE34F6">
        <w:rPr>
          <w:rFonts w:ascii="Times New Roman" w:hAnsi="Times New Roman" w:cs="Times New Roman"/>
          <w:b/>
          <w:bCs/>
        </w:rPr>
        <w:t>a,</w:t>
      </w:r>
      <w:r w:rsidR="00565033" w:rsidRPr="0045352B">
        <w:rPr>
          <w:rFonts w:ascii="Times New Roman" w:hAnsi="Times New Roman" w:cs="Times New Roman"/>
        </w:rPr>
        <w:t xml:space="preserve"> Nuclease activity of </w:t>
      </w:r>
      <w:proofErr w:type="spellStart"/>
      <w:r w:rsidR="00565033" w:rsidRPr="0045352B">
        <w:rPr>
          <w:rFonts w:ascii="Times New Roman" w:hAnsi="Times New Roman" w:cs="Times New Roman"/>
        </w:rPr>
        <w:t>Gh</w:t>
      </w:r>
      <w:proofErr w:type="spellEnd"/>
      <w:r w:rsidR="00565033" w:rsidRPr="0045352B">
        <w:rPr>
          <w:rFonts w:ascii="Times New Roman" w:hAnsi="Times New Roman" w:cs="Times New Roman"/>
        </w:rPr>
        <w:t>-TDH digested poly(dA</w:t>
      </w:r>
      <w:r w:rsidR="00565033" w:rsidRPr="0045352B">
        <w:rPr>
          <w:rFonts w:ascii="Times New Roman" w:hAnsi="Times New Roman" w:cs="Times New Roman"/>
          <w:vertAlign w:val="subscript"/>
        </w:rPr>
        <w:t>12</w:t>
      </w:r>
      <w:r w:rsidR="00565033" w:rsidRPr="0045352B">
        <w:rPr>
          <w:rFonts w:ascii="Times New Roman" w:hAnsi="Times New Roman" w:cs="Times New Roman"/>
        </w:rPr>
        <w:t xml:space="preserve">). </w:t>
      </w:r>
      <w:r w:rsidR="00BE34F6">
        <w:rPr>
          <w:rFonts w:ascii="Times New Roman" w:hAnsi="Times New Roman" w:cs="Times New Roman"/>
          <w:b/>
          <w:bCs/>
        </w:rPr>
        <w:t>b,</w:t>
      </w:r>
      <w:r w:rsidR="00565033" w:rsidRPr="0045352B">
        <w:rPr>
          <w:rFonts w:ascii="Times New Roman" w:hAnsi="Times New Roman" w:cs="Times New Roman"/>
        </w:rPr>
        <w:t xml:space="preserve"> Nuclease activity of </w:t>
      </w:r>
      <w:proofErr w:type="spellStart"/>
      <w:r w:rsidR="00565033" w:rsidRPr="0045352B">
        <w:rPr>
          <w:rFonts w:ascii="Times New Roman" w:hAnsi="Times New Roman" w:cs="Times New Roman"/>
        </w:rPr>
        <w:t>Gh</w:t>
      </w:r>
      <w:proofErr w:type="spellEnd"/>
      <w:r w:rsidR="00565033" w:rsidRPr="0045352B">
        <w:rPr>
          <w:rFonts w:ascii="Times New Roman" w:hAnsi="Times New Roman" w:cs="Times New Roman"/>
        </w:rPr>
        <w:t>-TDH digested poly(dT</w:t>
      </w:r>
      <w:r w:rsidR="00565033" w:rsidRPr="0045352B">
        <w:rPr>
          <w:rFonts w:ascii="Times New Roman" w:hAnsi="Times New Roman" w:cs="Times New Roman"/>
          <w:vertAlign w:val="subscript"/>
        </w:rPr>
        <w:t>12</w:t>
      </w:r>
      <w:r w:rsidR="00565033" w:rsidRPr="0045352B">
        <w:rPr>
          <w:rFonts w:ascii="Times New Roman" w:hAnsi="Times New Roman" w:cs="Times New Roman"/>
        </w:rPr>
        <w:t xml:space="preserve">). </w:t>
      </w:r>
      <w:r w:rsidR="00BE34F6">
        <w:rPr>
          <w:rFonts w:ascii="Times New Roman" w:hAnsi="Times New Roman" w:cs="Times New Roman"/>
          <w:b/>
          <w:bCs/>
        </w:rPr>
        <w:t>c,</w:t>
      </w:r>
      <w:r w:rsidR="00565033" w:rsidRPr="0045352B">
        <w:rPr>
          <w:rFonts w:ascii="Times New Roman" w:hAnsi="Times New Roman" w:cs="Times New Roman"/>
        </w:rPr>
        <w:t xml:space="preserve"> Nuclease activity of </w:t>
      </w:r>
      <w:proofErr w:type="spellStart"/>
      <w:r w:rsidR="00565033" w:rsidRPr="0045352B">
        <w:rPr>
          <w:rFonts w:ascii="Times New Roman" w:hAnsi="Times New Roman" w:cs="Times New Roman"/>
        </w:rPr>
        <w:t>Gh</w:t>
      </w:r>
      <w:proofErr w:type="spellEnd"/>
      <w:r w:rsidR="00565033" w:rsidRPr="0045352B">
        <w:rPr>
          <w:rFonts w:ascii="Times New Roman" w:hAnsi="Times New Roman" w:cs="Times New Roman"/>
        </w:rPr>
        <w:t>-TDH digested poly(dC</w:t>
      </w:r>
      <w:r w:rsidR="00565033" w:rsidRPr="0045352B">
        <w:rPr>
          <w:rFonts w:ascii="Times New Roman" w:hAnsi="Times New Roman" w:cs="Times New Roman"/>
          <w:vertAlign w:val="subscript"/>
        </w:rPr>
        <w:t>12</w:t>
      </w:r>
      <w:r w:rsidR="00565033" w:rsidRPr="0045352B">
        <w:rPr>
          <w:rFonts w:ascii="Times New Roman" w:hAnsi="Times New Roman" w:cs="Times New Roman"/>
        </w:rPr>
        <w:t>).</w:t>
      </w:r>
      <w:r w:rsidR="0017167E" w:rsidRPr="0045352B">
        <w:rPr>
          <w:rFonts w:ascii="Times New Roman" w:hAnsi="Times New Roman" w:cs="Times New Roman"/>
        </w:rPr>
        <w:t xml:space="preserve"> 10 µM </w:t>
      </w:r>
      <w:proofErr w:type="spellStart"/>
      <w:r w:rsidR="0017167E" w:rsidRPr="0045352B">
        <w:rPr>
          <w:rFonts w:ascii="Times New Roman" w:hAnsi="Times New Roman" w:cs="Times New Roman"/>
        </w:rPr>
        <w:t>Gh</w:t>
      </w:r>
      <w:proofErr w:type="spellEnd"/>
      <w:r w:rsidR="0017167E" w:rsidRPr="0045352B">
        <w:rPr>
          <w:rFonts w:ascii="Times New Roman" w:hAnsi="Times New Roman" w:cs="Times New Roman"/>
        </w:rPr>
        <w:t>-TDH and poly(dN</w:t>
      </w:r>
      <w:r w:rsidR="0017167E" w:rsidRPr="0045352B">
        <w:rPr>
          <w:rFonts w:ascii="Times New Roman" w:hAnsi="Times New Roman" w:cs="Times New Roman"/>
          <w:vertAlign w:val="subscript"/>
        </w:rPr>
        <w:t>12</w:t>
      </w:r>
      <w:r w:rsidR="0017167E" w:rsidRPr="0045352B">
        <w:rPr>
          <w:rFonts w:ascii="Times New Roman" w:hAnsi="Times New Roman" w:cs="Times New Roman"/>
        </w:rPr>
        <w:t xml:space="preserve">) were incubated at 37 </w:t>
      </w:r>
      <w:proofErr w:type="spellStart"/>
      <w:r w:rsidR="0017167E" w:rsidRPr="0045352B">
        <w:rPr>
          <w:rFonts w:ascii="Times New Roman" w:hAnsi="Times New Roman" w:cs="Times New Roman"/>
          <w:vertAlign w:val="superscript"/>
        </w:rPr>
        <w:t>o</w:t>
      </w:r>
      <w:r w:rsidR="0017167E" w:rsidRPr="0045352B">
        <w:rPr>
          <w:rFonts w:ascii="Times New Roman" w:hAnsi="Times New Roman" w:cs="Times New Roman"/>
        </w:rPr>
        <w:t>C</w:t>
      </w:r>
      <w:proofErr w:type="spellEnd"/>
      <w:r w:rsidR="0017167E" w:rsidRPr="0045352B">
        <w:rPr>
          <w:rFonts w:ascii="Times New Roman" w:hAnsi="Times New Roman" w:cs="Times New Roman"/>
        </w:rPr>
        <w:t xml:space="preserve"> for 60 min, with gel samples taken every 10 min. All ssDNA was cleaved by </w:t>
      </w:r>
      <w:proofErr w:type="spellStart"/>
      <w:r w:rsidR="0017167E" w:rsidRPr="0045352B">
        <w:rPr>
          <w:rFonts w:ascii="Times New Roman" w:hAnsi="Times New Roman" w:cs="Times New Roman"/>
        </w:rPr>
        <w:t>Gh</w:t>
      </w:r>
      <w:proofErr w:type="spellEnd"/>
      <w:r w:rsidR="0017167E" w:rsidRPr="0045352B">
        <w:rPr>
          <w:rFonts w:ascii="Times New Roman" w:hAnsi="Times New Roman" w:cs="Times New Roman"/>
        </w:rPr>
        <w:t>-TDH until 3 nucleotides remain.</w:t>
      </w:r>
      <w:r w:rsidR="00242920" w:rsidRPr="0045352B">
        <w:rPr>
          <w:rFonts w:ascii="Times New Roman" w:hAnsi="Times New Roman" w:cs="Times New Roman"/>
        </w:rPr>
        <w:t xml:space="preserve"> </w:t>
      </w:r>
    </w:p>
    <w:p w14:paraId="07CF87C7" w14:textId="563BECED" w:rsidR="00565033" w:rsidRDefault="00644E93" w:rsidP="00E22C4D">
      <w:pPr>
        <w:spacing w:line="360" w:lineRule="auto"/>
        <w:jc w:val="center"/>
        <w:rPr>
          <w:rFonts w:ascii="Times New Roman" w:hAnsi="Times New Roman" w:cs="Times New Roman"/>
        </w:rPr>
      </w:pPr>
      <w:r w:rsidRPr="00644E93">
        <w:rPr>
          <w:rFonts w:ascii="Times New Roman" w:hAnsi="Times New Roman" w:cs="Times New Roman"/>
          <w:noProof/>
        </w:rPr>
        <w:drawing>
          <wp:inline distT="0" distB="0" distL="0" distR="0" wp14:anchorId="53FD1DAF" wp14:editId="08D01C17">
            <wp:extent cx="5274310" cy="1508760"/>
            <wp:effectExtent l="0" t="0" r="0" b="0"/>
            <wp:docPr id="1252659996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65999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88FB8" w14:textId="77777777" w:rsidR="00C71F06" w:rsidRDefault="00C71F06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5ACE690C" w14:textId="799F3738" w:rsidR="00322FA6" w:rsidRDefault="00F54626">
      <w:pPr>
        <w:widowControl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165F3E" wp14:editId="04FDB1B3">
                <wp:simplePos x="0" y="0"/>
                <wp:positionH relativeFrom="margin">
                  <wp:align>center</wp:align>
                </wp:positionH>
                <wp:positionV relativeFrom="paragraph">
                  <wp:posOffset>4939253</wp:posOffset>
                </wp:positionV>
                <wp:extent cx="249382" cy="255270"/>
                <wp:effectExtent l="0" t="0" r="0" b="0"/>
                <wp:wrapNone/>
                <wp:docPr id="15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9700CF" w14:textId="6FCCF1BE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65F3E" id="_x0000_s1031" type="#_x0000_t202" style="position:absolute;margin-left:0;margin-top:388.9pt;width:19.65pt;height:20.1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" filled="f" stroked="f">
                <v:textbox>
                  <w:txbxContent>
                    <w:p w14:paraId="1E9700CF" w14:textId="6FCCF1BE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22FA6">
        <w:rPr>
          <w:rFonts w:ascii="Times New Roman" w:hAnsi="Times New Roman" w:cs="Times New Roman"/>
          <w:b/>
        </w:rPr>
        <w:br w:type="page"/>
      </w:r>
    </w:p>
    <w:p w14:paraId="46814BF9" w14:textId="1631539E" w:rsidR="00144D52" w:rsidRPr="0045352B" w:rsidRDefault="00AC19CE" w:rsidP="00467C00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lastRenderedPageBreak/>
        <w:t xml:space="preserve">Supplementary </w:t>
      </w:r>
      <w:r w:rsidR="00C71F06" w:rsidRPr="0045352B">
        <w:rPr>
          <w:rFonts w:ascii="Times New Roman" w:hAnsi="Times New Roman" w:cs="Times New Roman" w:hint="eastAsia"/>
          <w:b/>
        </w:rPr>
        <w:t>F</w:t>
      </w:r>
      <w:r w:rsidR="00C71F06" w:rsidRPr="0045352B">
        <w:rPr>
          <w:rFonts w:ascii="Times New Roman" w:hAnsi="Times New Roman" w:cs="Times New Roman"/>
          <w:b/>
        </w:rPr>
        <w:t>ig. 3.</w:t>
      </w:r>
      <w:r w:rsidR="00C71F06" w:rsidRPr="0045352B">
        <w:rPr>
          <w:rFonts w:ascii="Times New Roman" w:hAnsi="Times New Roman" w:cs="Times New Roman"/>
        </w:rPr>
        <w:tab/>
      </w:r>
      <w:r w:rsidR="00F906E5" w:rsidRPr="00094A60">
        <w:rPr>
          <w:rFonts w:ascii="Times New Roman" w:hAnsi="Times New Roman" w:cs="Times New Roman"/>
          <w:b/>
          <w:bCs/>
        </w:rPr>
        <w:t xml:space="preserve">Effect of divalent metal ions on </w:t>
      </w:r>
      <w:proofErr w:type="spellStart"/>
      <w:r w:rsidR="00F906E5" w:rsidRPr="00094A60">
        <w:rPr>
          <w:rFonts w:ascii="Times New Roman" w:hAnsi="Times New Roman" w:cs="Times New Roman"/>
          <w:b/>
          <w:bCs/>
        </w:rPr>
        <w:t>Gh</w:t>
      </w:r>
      <w:proofErr w:type="spellEnd"/>
      <w:r w:rsidR="00F906E5" w:rsidRPr="00094A60">
        <w:rPr>
          <w:rFonts w:ascii="Times New Roman" w:hAnsi="Times New Roman" w:cs="Times New Roman"/>
          <w:b/>
          <w:bCs/>
        </w:rPr>
        <w:t>-TDH 3'–5' nuclease activity.</w:t>
      </w:r>
      <w:r w:rsidR="00F906E5" w:rsidRPr="0045352B">
        <w:rPr>
          <w:rFonts w:ascii="Times New Roman" w:hAnsi="Times New Roman" w:cs="Times New Roman"/>
        </w:rPr>
        <w:t xml:space="preserve"> </w:t>
      </w:r>
      <w:r w:rsidR="00094A60">
        <w:rPr>
          <w:rFonts w:ascii="Times New Roman" w:hAnsi="Times New Roman" w:cs="Times New Roman"/>
          <w:b/>
          <w:bCs/>
        </w:rPr>
        <w:t>a,</w:t>
      </w:r>
      <w:r w:rsidR="00F906E5" w:rsidRPr="0045352B">
        <w:rPr>
          <w:rFonts w:ascii="Times New Roman" w:hAnsi="Times New Roman" w:cs="Times New Roman"/>
        </w:rPr>
        <w:t xml:space="preserve"> Effect of different div</w:t>
      </w:r>
      <w:r w:rsidR="00322FA6" w:rsidRPr="0045352B">
        <w:rPr>
          <w:rFonts w:ascii="Times New Roman" w:hAnsi="Times New Roman" w:cs="Times New Roman"/>
        </w:rPr>
        <w:t xml:space="preserve">alent metal ions on </w:t>
      </w:r>
      <w:proofErr w:type="spellStart"/>
      <w:r w:rsidR="00322FA6" w:rsidRPr="0045352B">
        <w:rPr>
          <w:rFonts w:ascii="Times New Roman" w:hAnsi="Times New Roman" w:cs="Times New Roman"/>
        </w:rPr>
        <w:t>Gh</w:t>
      </w:r>
      <w:proofErr w:type="spellEnd"/>
      <w:r w:rsidR="00322FA6" w:rsidRPr="0045352B">
        <w:rPr>
          <w:rFonts w:ascii="Times New Roman" w:hAnsi="Times New Roman" w:cs="Times New Roman"/>
        </w:rPr>
        <w:t>-TDH</w:t>
      </w:r>
      <w:r w:rsidR="00F906E5" w:rsidRPr="0045352B">
        <w:rPr>
          <w:rFonts w:ascii="Times New Roman" w:hAnsi="Times New Roman" w:cs="Times New Roman"/>
        </w:rPr>
        <w:t xml:space="preserve"> nuclease activity.</w:t>
      </w:r>
      <w:r w:rsidR="00322FA6" w:rsidRPr="0045352B">
        <w:rPr>
          <w:rFonts w:ascii="Times New Roman" w:hAnsi="Times New Roman" w:cs="Times New Roman"/>
        </w:rPr>
        <w:t xml:space="preserve"> </w:t>
      </w:r>
      <w:r w:rsidR="00094A60">
        <w:rPr>
          <w:rFonts w:ascii="Times New Roman" w:hAnsi="Times New Roman" w:cs="Times New Roman"/>
          <w:b/>
          <w:bCs/>
        </w:rPr>
        <w:t>b,</w:t>
      </w:r>
      <w:r w:rsidR="00322FA6" w:rsidRPr="0045352B">
        <w:rPr>
          <w:rFonts w:ascii="Times New Roman" w:hAnsi="Times New Roman" w:cs="Times New Roman"/>
        </w:rPr>
        <w:t xml:space="preserve"> Concentration-dependent effects of Mg</w:t>
      </w:r>
      <w:r w:rsidR="00322FA6" w:rsidRPr="0045352B">
        <w:rPr>
          <w:rFonts w:ascii="Times New Roman" w:hAnsi="Times New Roman" w:cs="Times New Roman"/>
          <w:vertAlign w:val="superscript"/>
        </w:rPr>
        <w:t>2+</w:t>
      </w:r>
      <w:r w:rsidR="00322FA6" w:rsidRPr="0045352B">
        <w:rPr>
          <w:rFonts w:ascii="Times New Roman" w:hAnsi="Times New Roman" w:cs="Times New Roman"/>
        </w:rPr>
        <w:t xml:space="preserve"> on </w:t>
      </w:r>
      <w:proofErr w:type="spellStart"/>
      <w:r w:rsidR="00322FA6" w:rsidRPr="0045352B">
        <w:rPr>
          <w:rFonts w:ascii="Times New Roman" w:hAnsi="Times New Roman" w:cs="Times New Roman"/>
        </w:rPr>
        <w:t>Gh</w:t>
      </w:r>
      <w:proofErr w:type="spellEnd"/>
      <w:r w:rsidR="00322FA6" w:rsidRPr="0045352B">
        <w:rPr>
          <w:rFonts w:ascii="Times New Roman" w:hAnsi="Times New Roman" w:cs="Times New Roman"/>
        </w:rPr>
        <w:t>-TDH nuclease activity.</w:t>
      </w:r>
      <w:r w:rsidR="00144D52" w:rsidRPr="0045352B">
        <w:rPr>
          <w:rFonts w:ascii="Times New Roman" w:hAnsi="Times New Roman" w:cs="Times New Roman"/>
        </w:rPr>
        <w:t xml:space="preserve"> </w:t>
      </w:r>
      <w:r w:rsidR="00094A60">
        <w:rPr>
          <w:rFonts w:ascii="Times New Roman" w:hAnsi="Times New Roman" w:cs="Times New Roman"/>
          <w:b/>
          <w:bCs/>
        </w:rPr>
        <w:t>c,</w:t>
      </w:r>
      <w:r w:rsidR="00144D52" w:rsidRPr="0045352B">
        <w:rPr>
          <w:rFonts w:ascii="Times New Roman" w:hAnsi="Times New Roman" w:cs="Times New Roman"/>
        </w:rPr>
        <w:t xml:space="preserve"> </w:t>
      </w:r>
      <w:r w:rsidR="003257AA" w:rsidRPr="0045352B">
        <w:rPr>
          <w:rFonts w:ascii="Times New Roman" w:hAnsi="Times New Roman" w:cs="Times New Roman"/>
        </w:rPr>
        <w:t>Th</w:t>
      </w:r>
      <w:r w:rsidR="003257AA" w:rsidRPr="0045352B">
        <w:rPr>
          <w:rFonts w:ascii="Times New Roman" w:hAnsi="Times New Roman" w:cs="Times New Roman"/>
          <w:bCs/>
        </w:rPr>
        <w:t xml:space="preserve">e final product of DNA after </w:t>
      </w:r>
      <w:proofErr w:type="spellStart"/>
      <w:r w:rsidR="00E70F31" w:rsidRPr="0045352B">
        <w:rPr>
          <w:rFonts w:ascii="Times New Roman" w:hAnsi="Times New Roman" w:cs="Times New Roman"/>
          <w:bCs/>
        </w:rPr>
        <w:t>Gh</w:t>
      </w:r>
      <w:proofErr w:type="spellEnd"/>
      <w:r w:rsidR="00E70F31" w:rsidRPr="0045352B">
        <w:rPr>
          <w:rFonts w:ascii="Times New Roman" w:hAnsi="Times New Roman" w:cs="Times New Roman"/>
          <w:bCs/>
        </w:rPr>
        <w:t>-</w:t>
      </w:r>
      <w:r w:rsidR="003257AA" w:rsidRPr="0045352B">
        <w:rPr>
          <w:rFonts w:ascii="Times New Roman" w:hAnsi="Times New Roman" w:cs="Times New Roman"/>
          <w:bCs/>
        </w:rPr>
        <w:t>TDH cleavage</w:t>
      </w:r>
      <w:r w:rsidR="009E584F">
        <w:rPr>
          <w:rFonts w:ascii="Times New Roman" w:hAnsi="Times New Roman" w:cs="Times New Roman"/>
          <w:bCs/>
        </w:rPr>
        <w:t>.</w:t>
      </w:r>
      <w:r w:rsidR="003257AA" w:rsidRPr="0045352B">
        <w:rPr>
          <w:rFonts w:ascii="Times New Roman" w:hAnsi="Times New Roman" w:cs="Times New Roman"/>
          <w:bCs/>
        </w:rPr>
        <w:t xml:space="preserve"> </w:t>
      </w:r>
      <w:r w:rsidR="009E584F">
        <w:rPr>
          <w:rFonts w:ascii="Times New Roman" w:hAnsi="Times New Roman" w:cs="Times New Roman"/>
          <w:bCs/>
        </w:rPr>
        <w:t>The final DNA product length matches that of</w:t>
      </w:r>
      <w:r w:rsidR="003257AA" w:rsidRPr="0045352B">
        <w:rPr>
          <w:rFonts w:ascii="Times New Roman" w:hAnsi="Times New Roman" w:cs="Times New Roman"/>
          <w:bCs/>
        </w:rPr>
        <w:t xml:space="preserve"> </w:t>
      </w:r>
      <w:r w:rsidR="009E584F">
        <w:rPr>
          <w:rFonts w:ascii="Times New Roman" w:hAnsi="Times New Roman" w:cs="Times New Roman"/>
          <w:bCs/>
        </w:rPr>
        <w:t>the s</w:t>
      </w:r>
      <w:r w:rsidR="00144D52" w:rsidRPr="0045352B">
        <w:rPr>
          <w:rFonts w:ascii="Times New Roman" w:hAnsi="Times New Roman" w:cs="Times New Roman"/>
          <w:bCs/>
        </w:rPr>
        <w:t xml:space="preserve">ynthetic nucleotide </w:t>
      </w:r>
      <w:r w:rsidR="00144D52" w:rsidRPr="0045352B">
        <w:rPr>
          <w:rFonts w:ascii="Times New Roman" w:eastAsia="標楷體" w:hAnsi="Times New Roman" w:cs="Times New Roman"/>
          <w:bCs/>
          <w:szCs w:val="24"/>
        </w:rPr>
        <w:t>CTA 3-mer</w:t>
      </w:r>
      <w:r w:rsidR="009E584F">
        <w:rPr>
          <w:rFonts w:ascii="Times New Roman" w:eastAsia="標楷體" w:hAnsi="Times New Roman" w:cs="Times New Roman"/>
          <w:bCs/>
          <w:szCs w:val="24"/>
        </w:rPr>
        <w:t xml:space="preserve"> (lane M)</w:t>
      </w:r>
      <w:r w:rsidR="00144D52" w:rsidRPr="0045352B">
        <w:rPr>
          <w:rFonts w:ascii="Times New Roman" w:hAnsi="Times New Roman" w:cs="Times New Roman"/>
          <w:bCs/>
        </w:rPr>
        <w:t xml:space="preserve">. </w:t>
      </w:r>
    </w:p>
    <w:p w14:paraId="37233660" w14:textId="06981E01" w:rsidR="00467C00" w:rsidRPr="00C92992" w:rsidRDefault="00EA1B5C" w:rsidP="00144D52">
      <w:pPr>
        <w:spacing w:line="360" w:lineRule="auto"/>
        <w:jc w:val="center"/>
        <w:rPr>
          <w:rFonts w:ascii="Times New Roman" w:hAnsi="Times New Roman" w:cs="Times New Roman"/>
          <w:color w:val="FF0000"/>
          <w:sz w:val="14"/>
          <w:szCs w:val="1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C3D1FA" wp14:editId="3FBAAF75">
            <wp:extent cx="5274310" cy="1891665"/>
            <wp:effectExtent l="0" t="0" r="0" b="635"/>
            <wp:docPr id="888106734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106734" name="圖片 88810673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8FEB2" w14:textId="77777777" w:rsidR="00686BA0" w:rsidRDefault="00686BA0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0E396C77" w14:textId="77777777" w:rsidR="00EA1B5C" w:rsidRDefault="00EA1B5C" w:rsidP="00BF3F2A">
      <w:pPr>
        <w:spacing w:line="360" w:lineRule="auto"/>
        <w:jc w:val="both"/>
        <w:rPr>
          <w:rFonts w:ascii="Times New Roman" w:hAnsi="Times New Roman" w:cs="Times New Roman"/>
        </w:rPr>
      </w:pPr>
    </w:p>
    <w:p w14:paraId="4E8FB952" w14:textId="7313AB22" w:rsidR="00686BA0" w:rsidRDefault="00F54626">
      <w:pPr>
        <w:widowControl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993A1A" wp14:editId="485C593B">
                <wp:simplePos x="0" y="0"/>
                <wp:positionH relativeFrom="margin">
                  <wp:posOffset>2512695</wp:posOffset>
                </wp:positionH>
                <wp:positionV relativeFrom="paragraph">
                  <wp:posOffset>4521612</wp:posOffset>
                </wp:positionV>
                <wp:extent cx="249382" cy="255270"/>
                <wp:effectExtent l="0" t="0" r="0" b="0"/>
                <wp:wrapNone/>
                <wp:docPr id="16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C0881F6" w14:textId="10D70D33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93A1A" id="_x0000_s1032" type="#_x0000_t202" style="position:absolute;margin-left:197.85pt;margin-top:356.05pt;width:19.65pt;height:20.1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" filled="f" stroked="f">
                <v:textbox>
                  <w:txbxContent>
                    <w:p w14:paraId="2C0881F6" w14:textId="10D70D33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86BA0">
        <w:rPr>
          <w:rFonts w:ascii="Times New Roman" w:hAnsi="Times New Roman" w:cs="Times New Roman"/>
          <w:b/>
        </w:rPr>
        <w:br w:type="page"/>
      </w:r>
    </w:p>
    <w:p w14:paraId="7AC563A4" w14:textId="2975578B" w:rsidR="00F9739A" w:rsidRPr="0045352B" w:rsidRDefault="00FC4F1E" w:rsidP="00BF3F2A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 w:rsidR="00AB3EE7">
        <w:rPr>
          <w:rFonts w:ascii="Times New Roman" w:hAnsi="Times New Roman" w:cs="Times New Roman"/>
          <w:b/>
        </w:rPr>
        <w:t xml:space="preserve"> </w:t>
      </w:r>
      <w:r w:rsidR="00F9739A" w:rsidRPr="0045352B">
        <w:rPr>
          <w:rFonts w:ascii="Times New Roman" w:hAnsi="Times New Roman" w:cs="Times New Roman" w:hint="eastAsia"/>
          <w:b/>
        </w:rPr>
        <w:t>F</w:t>
      </w:r>
      <w:r w:rsidR="00F9739A" w:rsidRPr="0045352B">
        <w:rPr>
          <w:rFonts w:ascii="Times New Roman" w:hAnsi="Times New Roman" w:cs="Times New Roman"/>
          <w:b/>
        </w:rPr>
        <w:t>ig. 4.</w:t>
      </w:r>
      <w:r w:rsidR="00F9739A" w:rsidRPr="0045352B">
        <w:rPr>
          <w:rFonts w:ascii="Times New Roman" w:hAnsi="Times New Roman" w:cs="Times New Roman"/>
          <w:bCs/>
        </w:rPr>
        <w:tab/>
      </w:r>
      <w:r w:rsidR="00AB3EE7" w:rsidRPr="00AB3EE7">
        <w:rPr>
          <w:rFonts w:ascii="Times New Roman" w:hAnsi="Times New Roman" w:cs="Times New Roman"/>
          <w:b/>
        </w:rPr>
        <w:t xml:space="preserve">Superposition of the </w:t>
      </w:r>
      <w:proofErr w:type="spellStart"/>
      <w:r w:rsidR="00F9739A" w:rsidRPr="00AB3EE7">
        <w:rPr>
          <w:rFonts w:ascii="Times New Roman" w:hAnsi="Times New Roman" w:cs="Times New Roman"/>
          <w:b/>
        </w:rPr>
        <w:t>Gh</w:t>
      </w:r>
      <w:proofErr w:type="spellEnd"/>
      <w:r w:rsidR="00F9739A" w:rsidRPr="00AB3EE7">
        <w:rPr>
          <w:rFonts w:ascii="Times New Roman" w:hAnsi="Times New Roman" w:cs="Times New Roman"/>
          <w:b/>
        </w:rPr>
        <w:t>-TDH</w:t>
      </w:r>
      <w:r w:rsidR="00242920" w:rsidRPr="00AB3EE7">
        <w:rPr>
          <w:rFonts w:ascii="Times New Roman" w:hAnsi="Times New Roman" w:cs="Times New Roman"/>
          <w:b/>
        </w:rPr>
        <w:t xml:space="preserve"> </w:t>
      </w:r>
      <w:r w:rsidR="00F9739A" w:rsidRPr="00AB3EE7">
        <w:rPr>
          <w:rFonts w:ascii="Times New Roman" w:hAnsi="Times New Roman" w:cs="Times New Roman"/>
          <w:b/>
        </w:rPr>
        <w:t>(</w:t>
      </w:r>
      <w:r w:rsidR="001F5EE0" w:rsidRPr="00AB3EE7">
        <w:rPr>
          <w:rFonts w:ascii="Times New Roman" w:hAnsi="Times New Roman" w:cs="Times New Roman"/>
          <w:b/>
        </w:rPr>
        <w:t>blue</w:t>
      </w:r>
      <w:r w:rsidR="00F9739A" w:rsidRPr="00AB3EE7">
        <w:rPr>
          <w:rFonts w:ascii="Times New Roman" w:hAnsi="Times New Roman" w:cs="Times New Roman"/>
          <w:b/>
        </w:rPr>
        <w:t xml:space="preserve">, </w:t>
      </w:r>
      <w:r w:rsidR="00AB3EE7" w:rsidRPr="00AB3EE7">
        <w:rPr>
          <w:rFonts w:ascii="Times New Roman" w:hAnsi="Times New Roman" w:cs="Times New Roman"/>
          <w:b/>
        </w:rPr>
        <w:t xml:space="preserve">PDB entry: </w:t>
      </w:r>
      <w:r w:rsidR="00F9739A" w:rsidRPr="00AB3EE7">
        <w:rPr>
          <w:rFonts w:ascii="Times New Roman" w:hAnsi="Times New Roman" w:cs="Times New Roman"/>
          <w:b/>
        </w:rPr>
        <w:t>4WX3) and complex I (</w:t>
      </w:r>
      <w:r w:rsidR="00242920" w:rsidRPr="00AB3EE7">
        <w:rPr>
          <w:rFonts w:ascii="Times New Roman" w:hAnsi="Times New Roman" w:cs="Times New Roman"/>
          <w:b/>
        </w:rPr>
        <w:t>green</w:t>
      </w:r>
      <w:r w:rsidR="00F9739A" w:rsidRPr="00AB3EE7">
        <w:rPr>
          <w:rFonts w:ascii="Times New Roman" w:hAnsi="Times New Roman" w:cs="Times New Roman"/>
          <w:b/>
        </w:rPr>
        <w:t>)</w:t>
      </w:r>
      <w:r w:rsidR="00AB3EE7" w:rsidRPr="00AB3EE7">
        <w:rPr>
          <w:rFonts w:ascii="Times New Roman" w:hAnsi="Times New Roman" w:cs="Times New Roman"/>
          <w:b/>
        </w:rPr>
        <w:t xml:space="preserve"> structures</w:t>
      </w:r>
      <w:r w:rsidR="00F9739A" w:rsidRPr="00AB3EE7">
        <w:rPr>
          <w:rFonts w:ascii="Times New Roman" w:hAnsi="Times New Roman" w:cs="Times New Roman"/>
          <w:b/>
        </w:rPr>
        <w:t>.</w:t>
      </w:r>
      <w:r w:rsidR="00F9739A" w:rsidRPr="00AB3EE7">
        <w:rPr>
          <w:rFonts w:ascii="Times New Roman" w:hAnsi="Times New Roman" w:cs="Times New Roman" w:hint="eastAsia"/>
          <w:b/>
        </w:rPr>
        <w:t xml:space="preserve"> </w:t>
      </w:r>
      <w:r w:rsidR="00AB3EE7">
        <w:rPr>
          <w:rFonts w:ascii="Times New Roman" w:hAnsi="Times New Roman" w:cs="Times New Roman"/>
          <w:b/>
        </w:rPr>
        <w:t>a,</w:t>
      </w:r>
      <w:r w:rsidR="0045352B">
        <w:rPr>
          <w:rFonts w:ascii="Times New Roman" w:hAnsi="Times New Roman" w:cs="Times New Roman"/>
          <w:bCs/>
        </w:rPr>
        <w:t xml:space="preserve"> </w:t>
      </w:r>
      <w:proofErr w:type="gramStart"/>
      <w:r w:rsidR="00F9739A" w:rsidRPr="0045352B">
        <w:rPr>
          <w:rFonts w:ascii="Times New Roman" w:hAnsi="Times New Roman" w:cs="Times New Roman" w:hint="eastAsia"/>
          <w:bCs/>
        </w:rPr>
        <w:t>The</w:t>
      </w:r>
      <w:proofErr w:type="gramEnd"/>
      <w:r w:rsidR="00F9739A" w:rsidRPr="0045352B">
        <w:rPr>
          <w:rFonts w:ascii="Times New Roman" w:hAnsi="Times New Roman" w:cs="Times New Roman" w:hint="eastAsia"/>
          <w:bCs/>
        </w:rPr>
        <w:t xml:space="preserve"> central pore size of</w:t>
      </w:r>
      <w:r w:rsidR="004C5903" w:rsidRPr="0045352B">
        <w:rPr>
          <w:rFonts w:ascii="Times New Roman" w:hAnsi="Times New Roman" w:cs="Times New Roman"/>
          <w:bCs/>
        </w:rPr>
        <w:t xml:space="preserve"> </w:t>
      </w:r>
      <w:r w:rsidR="00F9739A" w:rsidRPr="0045352B">
        <w:rPr>
          <w:rFonts w:ascii="Times New Roman" w:hAnsi="Times New Roman" w:cs="Times New Roman" w:hint="eastAsia"/>
          <w:bCs/>
        </w:rPr>
        <w:t xml:space="preserve">both structures was calculated based on the distance of the </w:t>
      </w:r>
      <w:r w:rsidR="00F9739A" w:rsidRPr="0045352B">
        <w:rPr>
          <w:rFonts w:ascii="Symbol" w:hAnsi="Symbol" w:cs="Times New Roman"/>
          <w:bCs/>
        </w:rPr>
        <w:t></w:t>
      </w:r>
      <w:r w:rsidR="00F9739A" w:rsidRPr="0045352B">
        <w:rPr>
          <w:rFonts w:ascii="Times New Roman" w:hAnsi="Times New Roman" w:cs="Times New Roman" w:hint="eastAsia"/>
          <w:bCs/>
        </w:rPr>
        <w:t>-</w:t>
      </w:r>
      <w:r w:rsidR="004C5903" w:rsidRPr="0045352B">
        <w:rPr>
          <w:rFonts w:ascii="Times New Roman" w:hAnsi="Times New Roman" w:cs="Times New Roman"/>
          <w:bCs/>
        </w:rPr>
        <w:t>c</w:t>
      </w:r>
      <w:r w:rsidR="00F9739A" w:rsidRPr="0045352B">
        <w:rPr>
          <w:rFonts w:ascii="Times New Roman" w:hAnsi="Times New Roman" w:cs="Times New Roman" w:hint="eastAsia"/>
          <w:bCs/>
        </w:rPr>
        <w:t xml:space="preserve">arbon on Gly12 in the tetrameric </w:t>
      </w:r>
      <w:proofErr w:type="spellStart"/>
      <w:r w:rsidR="00F9739A" w:rsidRPr="0045352B">
        <w:rPr>
          <w:rFonts w:ascii="Times New Roman" w:hAnsi="Times New Roman" w:cs="Times New Roman" w:hint="eastAsia"/>
          <w:bCs/>
        </w:rPr>
        <w:t>Gh</w:t>
      </w:r>
      <w:proofErr w:type="spellEnd"/>
      <w:r w:rsidR="00F9739A" w:rsidRPr="0045352B">
        <w:rPr>
          <w:rFonts w:ascii="Times New Roman" w:hAnsi="Times New Roman" w:cs="Times New Roman" w:hint="eastAsia"/>
          <w:bCs/>
        </w:rPr>
        <w:t>-TDH.</w:t>
      </w:r>
      <w:r w:rsidR="00242920" w:rsidRPr="0045352B">
        <w:rPr>
          <w:rFonts w:ascii="Times New Roman" w:hAnsi="Times New Roman" w:cs="Times New Roman"/>
          <w:bCs/>
        </w:rPr>
        <w:t xml:space="preserve"> </w:t>
      </w:r>
      <w:r w:rsidR="006717A8" w:rsidRPr="0045352B">
        <w:rPr>
          <w:rFonts w:ascii="Times New Roman" w:eastAsia="標楷體" w:hAnsi="Times New Roman" w:cs="Times New Roman"/>
          <w:bCs/>
          <w:szCs w:val="24"/>
        </w:rPr>
        <w:t xml:space="preserve">The rotation axes of Protomer I in both </w:t>
      </w:r>
      <w:proofErr w:type="spellStart"/>
      <w:r w:rsidR="006717A8" w:rsidRPr="0045352B">
        <w:rPr>
          <w:rFonts w:ascii="Times New Roman" w:eastAsia="標楷體" w:hAnsi="Times New Roman" w:cs="Times New Roman"/>
          <w:bCs/>
          <w:szCs w:val="24"/>
        </w:rPr>
        <w:t>Gh</w:t>
      </w:r>
      <w:proofErr w:type="spellEnd"/>
      <w:r w:rsidR="006717A8" w:rsidRPr="0045352B">
        <w:rPr>
          <w:rFonts w:ascii="Times New Roman" w:eastAsia="標楷體" w:hAnsi="Times New Roman" w:cs="Times New Roman"/>
          <w:bCs/>
          <w:szCs w:val="24"/>
        </w:rPr>
        <w:t>-TDH and complex I are highlighted in red</w:t>
      </w:r>
      <w:r w:rsidR="00E42D9C" w:rsidRPr="0045352B">
        <w:rPr>
          <w:rFonts w:ascii="Times New Roman" w:eastAsia="標楷體" w:hAnsi="Times New Roman" w:cs="Times New Roman" w:hint="eastAsia"/>
          <w:bCs/>
          <w:szCs w:val="24"/>
        </w:rPr>
        <w:t xml:space="preserve"> t</w:t>
      </w:r>
      <w:r w:rsidR="00E42D9C" w:rsidRPr="0045352B">
        <w:rPr>
          <w:rFonts w:ascii="Times New Roman" w:eastAsia="標楷體" w:hAnsi="Times New Roman" w:cs="Times New Roman"/>
          <w:bCs/>
          <w:szCs w:val="24"/>
        </w:rPr>
        <w:t>ext</w:t>
      </w:r>
      <w:r w:rsidR="006717A8" w:rsidRPr="0045352B">
        <w:rPr>
          <w:rFonts w:ascii="Times New Roman" w:eastAsia="標楷體" w:hAnsi="Times New Roman" w:cs="Times New Roman"/>
          <w:bCs/>
          <w:szCs w:val="24"/>
        </w:rPr>
        <w:t>.</w:t>
      </w:r>
      <w:r w:rsidR="006717A8" w:rsidRPr="0045352B">
        <w:rPr>
          <w:rFonts w:ascii="Times New Roman" w:hAnsi="Times New Roman" w:cs="Times New Roman"/>
          <w:bCs/>
        </w:rPr>
        <w:t xml:space="preserve"> </w:t>
      </w:r>
      <w:r w:rsidR="00DA412C" w:rsidRPr="0045352B">
        <w:rPr>
          <w:rFonts w:ascii="Times New Roman" w:hAnsi="Times New Roman" w:cs="Times New Roman"/>
          <w:bCs/>
        </w:rPr>
        <w:t xml:space="preserve">The </w:t>
      </w:r>
      <w:r w:rsidR="0045352B">
        <w:rPr>
          <w:rFonts w:ascii="Times New Roman" w:hAnsi="Times New Roman" w:cs="Times New Roman"/>
          <w:bCs/>
        </w:rPr>
        <w:t xml:space="preserve">red </w:t>
      </w:r>
      <w:r w:rsidR="00DA412C" w:rsidRPr="0045352B">
        <w:rPr>
          <w:rFonts w:ascii="Times New Roman" w:hAnsi="Times New Roman" w:cs="Times New Roman"/>
          <w:bCs/>
        </w:rPr>
        <w:t xml:space="preserve">arrow shows the counterclockwise rotation and conformational change of tetrameric </w:t>
      </w:r>
      <w:proofErr w:type="spellStart"/>
      <w:r w:rsidR="00DA412C" w:rsidRPr="0045352B">
        <w:rPr>
          <w:rFonts w:ascii="Times New Roman" w:hAnsi="Times New Roman" w:cs="Times New Roman"/>
          <w:bCs/>
        </w:rPr>
        <w:t>Gh</w:t>
      </w:r>
      <w:proofErr w:type="spellEnd"/>
      <w:r w:rsidR="00DA412C" w:rsidRPr="0045352B">
        <w:rPr>
          <w:rFonts w:ascii="Times New Roman" w:hAnsi="Times New Roman" w:cs="Times New Roman"/>
          <w:bCs/>
        </w:rPr>
        <w:t xml:space="preserve">-TDH, taking the conformational change of </w:t>
      </w:r>
      <w:r w:rsidR="00DA412C" w:rsidRPr="0045352B">
        <w:rPr>
          <w:rFonts w:ascii="Symbol" w:hAnsi="Symbol" w:cs="Times New Roman"/>
          <w:bCs/>
        </w:rPr>
        <w:t>b</w:t>
      </w:r>
      <w:r w:rsidR="00DA412C" w:rsidRPr="0045352B">
        <w:rPr>
          <w:rFonts w:ascii="Times New Roman" w:hAnsi="Times New Roman" w:cs="Times New Roman"/>
          <w:bCs/>
        </w:rPr>
        <w:t>6 as an example</w:t>
      </w:r>
      <w:r w:rsidR="006717A8" w:rsidRPr="0045352B">
        <w:rPr>
          <w:rFonts w:ascii="Times New Roman" w:hAnsi="Times New Roman" w:cs="Times New Roman"/>
          <w:bCs/>
        </w:rPr>
        <w:t>.</w:t>
      </w:r>
      <w:r w:rsidR="0045352B" w:rsidRPr="0045352B">
        <w:rPr>
          <w:rFonts w:ascii="Times New Roman" w:hAnsi="Times New Roman" w:cs="Times New Roman"/>
          <w:bCs/>
        </w:rPr>
        <w:t xml:space="preserve"> </w:t>
      </w:r>
      <w:r w:rsidR="00AB3EE7">
        <w:rPr>
          <w:rFonts w:ascii="Times New Roman" w:hAnsi="Times New Roman" w:cs="Times New Roman"/>
          <w:b/>
        </w:rPr>
        <w:t>b,</w:t>
      </w:r>
      <w:r w:rsidR="0045352B" w:rsidRPr="0045352B">
        <w:rPr>
          <w:rFonts w:ascii="Times New Roman" w:hAnsi="Times New Roman" w:cs="Times New Roman"/>
          <w:bCs/>
        </w:rPr>
        <w:t xml:space="preserve"> Detailed view of the conformational change </w:t>
      </w:r>
      <w:r w:rsidR="0045352B">
        <w:rPr>
          <w:rFonts w:ascii="Times New Roman" w:hAnsi="Times New Roman" w:cs="Times New Roman"/>
          <w:bCs/>
        </w:rPr>
        <w:t xml:space="preserve">in the </w:t>
      </w:r>
      <w:r w:rsidR="0045352B" w:rsidRPr="0045352B">
        <w:rPr>
          <w:rFonts w:ascii="Symbol" w:hAnsi="Symbol" w:cs="Times New Roman"/>
          <w:bCs/>
        </w:rPr>
        <w:t>b</w:t>
      </w:r>
      <w:r w:rsidR="0045352B" w:rsidRPr="0045352B">
        <w:rPr>
          <w:rFonts w:ascii="Times New Roman" w:hAnsi="Times New Roman" w:cs="Times New Roman"/>
          <w:bCs/>
        </w:rPr>
        <w:t xml:space="preserve">-hairpin </w:t>
      </w:r>
      <w:r w:rsidR="0045352B" w:rsidRPr="0045352B">
        <w:rPr>
          <w:rFonts w:ascii="Times New Roman" w:eastAsia="標楷體" w:hAnsi="Times New Roman" w:cs="Times New Roman" w:hint="eastAsia"/>
          <w:bCs/>
          <w:szCs w:val="24"/>
        </w:rPr>
        <w:t>(</w:t>
      </w:r>
      <w:r w:rsidR="0045352B" w:rsidRPr="0045352B">
        <w:rPr>
          <w:rFonts w:ascii="Symbol" w:eastAsia="標楷體" w:hAnsi="Symbol" w:cs="Times New Roman"/>
          <w:bCs/>
          <w:szCs w:val="24"/>
          <w:vertAlign w:val="superscript"/>
        </w:rPr>
        <w:t>87</w:t>
      </w:r>
      <w:r w:rsidR="0045352B" w:rsidRPr="0045352B">
        <w:rPr>
          <w:rFonts w:ascii="Times New Roman" w:eastAsia="標楷體" w:hAnsi="Times New Roman" w:cs="Times New Roman"/>
          <w:bCs/>
          <w:szCs w:val="24"/>
        </w:rPr>
        <w:t>YKDG</w:t>
      </w:r>
      <w:r w:rsidR="0045352B" w:rsidRPr="0045352B">
        <w:rPr>
          <w:rFonts w:ascii="Symbol" w:eastAsia="標楷體" w:hAnsi="Symbol" w:cs="Times New Roman"/>
          <w:bCs/>
          <w:szCs w:val="24"/>
          <w:vertAlign w:val="superscript"/>
        </w:rPr>
        <w:t>90</w:t>
      </w:r>
      <w:r w:rsidR="0045352B" w:rsidRPr="0045352B">
        <w:rPr>
          <w:rFonts w:ascii="Times New Roman" w:eastAsia="標楷體" w:hAnsi="Times New Roman" w:cs="Times New Roman"/>
          <w:bCs/>
          <w:szCs w:val="24"/>
        </w:rPr>
        <w:t xml:space="preserve">) </w:t>
      </w:r>
      <w:r w:rsidR="0045352B" w:rsidRPr="0045352B">
        <w:rPr>
          <w:rFonts w:ascii="Times New Roman" w:hAnsi="Times New Roman" w:cs="Times New Roman"/>
          <w:bCs/>
        </w:rPr>
        <w:t xml:space="preserve">between </w:t>
      </w:r>
      <w:proofErr w:type="spellStart"/>
      <w:r w:rsidR="0045352B" w:rsidRPr="0045352B">
        <w:rPr>
          <w:rFonts w:ascii="Times New Roman" w:hAnsi="Times New Roman" w:cs="Times New Roman"/>
          <w:bCs/>
        </w:rPr>
        <w:t>Gh</w:t>
      </w:r>
      <w:proofErr w:type="spellEnd"/>
      <w:r w:rsidR="0045352B" w:rsidRPr="0045352B">
        <w:rPr>
          <w:rFonts w:ascii="Times New Roman" w:hAnsi="Times New Roman" w:cs="Times New Roman"/>
          <w:bCs/>
        </w:rPr>
        <w:t>-TDH and complex I</w:t>
      </w:r>
      <w:r w:rsidR="009303FF">
        <w:rPr>
          <w:rFonts w:ascii="Times New Roman" w:hAnsi="Times New Roman" w:cs="Times New Roman"/>
          <w:bCs/>
        </w:rPr>
        <w:t>.</w:t>
      </w:r>
    </w:p>
    <w:p w14:paraId="2D9FF122" w14:textId="37F442F6" w:rsidR="0037445C" w:rsidRPr="005D3E3E" w:rsidRDefault="005D3E3E" w:rsidP="0037445C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30B9BBFF" wp14:editId="11D3731B">
            <wp:extent cx="5274310" cy="4015740"/>
            <wp:effectExtent l="0" t="0" r="0" b="0"/>
            <wp:docPr id="1100638323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638323" name="圖片 110063832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9D0E7" w14:textId="17DDCD59" w:rsidR="0037445C" w:rsidRDefault="0037445C" w:rsidP="0037445C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</w:p>
    <w:p w14:paraId="073E6CAA" w14:textId="5EEE6978" w:rsidR="0037445C" w:rsidRPr="0062135C" w:rsidRDefault="0037445C" w:rsidP="0037445C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</w:p>
    <w:p w14:paraId="4B41CAC7" w14:textId="77777777" w:rsidR="00EA1B5C" w:rsidRPr="00141828" w:rsidRDefault="00EA1B5C" w:rsidP="00EA1B5C">
      <w:pPr>
        <w:spacing w:line="360" w:lineRule="auto"/>
        <w:rPr>
          <w:rFonts w:ascii="Times New Roman" w:hAnsi="Times New Roman" w:cs="Times New Roman"/>
          <w:color w:val="FF0000"/>
        </w:rPr>
      </w:pPr>
    </w:p>
    <w:p w14:paraId="56E8475B" w14:textId="3F32995B" w:rsidR="006728A4" w:rsidRPr="00905BEE" w:rsidRDefault="00F54626" w:rsidP="00CB440D">
      <w:pPr>
        <w:widowControl/>
        <w:spacing w:line="360" w:lineRule="auto"/>
        <w:jc w:val="both"/>
        <w:rPr>
          <w:rFonts w:ascii="Times New Roman" w:hAnsi="Times New Roman" w:cs="Times New Roman"/>
          <w:b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473B8B" wp14:editId="78C19032">
                <wp:simplePos x="0" y="0"/>
                <wp:positionH relativeFrom="margin">
                  <wp:align>center</wp:align>
                </wp:positionH>
                <wp:positionV relativeFrom="paragraph">
                  <wp:posOffset>611579</wp:posOffset>
                </wp:positionV>
                <wp:extent cx="249382" cy="255270"/>
                <wp:effectExtent l="0" t="0" r="0" b="0"/>
                <wp:wrapNone/>
                <wp:docPr id="17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703354" w14:textId="21A7D3A0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73B8B" id="_x0000_s1033" type="#_x0000_t202" style="position:absolute;margin-left:0;margin-top:48.15pt;width:19.65pt;height:20.1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" filled="f" stroked="f">
                <v:textbox>
                  <w:txbxContent>
                    <w:p w14:paraId="5A703354" w14:textId="21A7D3A0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1828" w:rsidRPr="00141828">
        <w:rPr>
          <w:rFonts w:ascii="Times New Roman" w:hAnsi="Times New Roman" w:cs="Times New Roman"/>
          <w:color w:val="FF0000"/>
        </w:rPr>
        <w:br w:type="page"/>
      </w:r>
      <w:r w:rsidR="000651D0">
        <w:rPr>
          <w:rFonts w:ascii="Times New Roman" w:hAnsi="Times New Roman" w:cs="Times New Roman"/>
          <w:b/>
        </w:rPr>
        <w:lastRenderedPageBreak/>
        <w:t xml:space="preserve">Supplementary </w:t>
      </w:r>
      <w:r w:rsidR="006728A4" w:rsidRPr="0045352B">
        <w:rPr>
          <w:rFonts w:ascii="Times New Roman" w:hAnsi="Times New Roman" w:cs="Times New Roman" w:hint="eastAsia"/>
          <w:b/>
        </w:rPr>
        <w:t>F</w:t>
      </w:r>
      <w:r w:rsidR="006728A4" w:rsidRPr="0045352B">
        <w:rPr>
          <w:rFonts w:ascii="Times New Roman" w:hAnsi="Times New Roman" w:cs="Times New Roman"/>
          <w:b/>
        </w:rPr>
        <w:t xml:space="preserve">ig. </w:t>
      </w:r>
      <w:r w:rsidR="003E4849" w:rsidRPr="0045352B">
        <w:rPr>
          <w:rFonts w:ascii="Times New Roman" w:hAnsi="Times New Roman" w:cs="Times New Roman"/>
          <w:b/>
        </w:rPr>
        <w:t>5</w:t>
      </w:r>
      <w:r w:rsidR="006728A4" w:rsidRPr="0045352B">
        <w:rPr>
          <w:rFonts w:ascii="Times New Roman" w:hAnsi="Times New Roman" w:cs="Times New Roman"/>
          <w:b/>
        </w:rPr>
        <w:t>.</w:t>
      </w:r>
      <w:r w:rsidR="006728A4" w:rsidRPr="0045352B">
        <w:rPr>
          <w:rFonts w:ascii="Times New Roman" w:hAnsi="Times New Roman" w:cs="Times New Roman"/>
          <w:bCs/>
        </w:rPr>
        <w:tab/>
      </w:r>
      <w:r w:rsidR="006728A4" w:rsidRPr="000651D0">
        <w:rPr>
          <w:rFonts w:ascii="Times New Roman" w:hAnsi="Times New Roman" w:cs="Times New Roman"/>
          <w:b/>
        </w:rPr>
        <w:t xml:space="preserve">Kinetic binding curves of </w:t>
      </w:r>
      <w:proofErr w:type="spellStart"/>
      <w:r w:rsidR="006728A4" w:rsidRPr="000651D0">
        <w:rPr>
          <w:rFonts w:ascii="Times New Roman" w:hAnsi="Times New Roman" w:cs="Times New Roman"/>
          <w:b/>
        </w:rPr>
        <w:t>Gh</w:t>
      </w:r>
      <w:proofErr w:type="spellEnd"/>
      <w:r w:rsidR="006728A4" w:rsidRPr="000651D0">
        <w:rPr>
          <w:rFonts w:ascii="Times New Roman" w:hAnsi="Times New Roman" w:cs="Times New Roman"/>
          <w:b/>
        </w:rPr>
        <w:t xml:space="preserve">-TDH variants </w:t>
      </w:r>
      <w:r w:rsidR="00D30A36">
        <w:rPr>
          <w:rFonts w:ascii="Times New Roman" w:hAnsi="Times New Roman" w:cs="Times New Roman"/>
          <w:b/>
        </w:rPr>
        <w:t xml:space="preserve">interacting </w:t>
      </w:r>
      <w:r w:rsidR="000651D0">
        <w:rPr>
          <w:rFonts w:ascii="Times New Roman" w:hAnsi="Times New Roman" w:cs="Times New Roman"/>
          <w:b/>
        </w:rPr>
        <w:t>with</w:t>
      </w:r>
      <w:r w:rsidR="006728A4" w:rsidRPr="000651D0">
        <w:rPr>
          <w:rFonts w:ascii="Times New Roman" w:hAnsi="Times New Roman" w:cs="Times New Roman"/>
          <w:b/>
        </w:rPr>
        <w:t xml:space="preserve"> stem-loop DNA.</w:t>
      </w:r>
      <w:r w:rsidR="00905BEE">
        <w:rPr>
          <w:rFonts w:ascii="Times New Roman" w:hAnsi="Times New Roman" w:cs="Times New Roman" w:hint="eastAsia"/>
          <w:b/>
        </w:rPr>
        <w:t xml:space="preserve"> </w:t>
      </w:r>
      <w:r w:rsidR="00905BEE">
        <w:rPr>
          <w:rFonts w:ascii="Times New Roman" w:hAnsi="Times New Roman" w:cs="Times New Roman"/>
          <w:b/>
        </w:rPr>
        <w:t>a</w:t>
      </w:r>
      <w:r w:rsidR="000F51B0">
        <w:rPr>
          <w:rFonts w:ascii="Times New Roman" w:hAnsi="Times New Roman" w:cs="Times New Roman"/>
          <w:bCs/>
        </w:rPr>
        <w:t>,</w:t>
      </w:r>
      <w:r w:rsidR="00905BEE">
        <w:rPr>
          <w:rFonts w:ascii="Times New Roman" w:hAnsi="Times New Roman" w:cs="Times New Roman"/>
          <w:bCs/>
        </w:rPr>
        <w:t xml:space="preserve"> and </w:t>
      </w:r>
      <w:r w:rsidR="00905BEE">
        <w:rPr>
          <w:rFonts w:ascii="Times New Roman" w:hAnsi="Times New Roman" w:cs="Times New Roman"/>
          <w:b/>
        </w:rPr>
        <w:t>b</w:t>
      </w:r>
      <w:r w:rsidR="000F51B0">
        <w:rPr>
          <w:rFonts w:ascii="Times New Roman" w:hAnsi="Times New Roman" w:cs="Times New Roman"/>
          <w:b/>
        </w:rPr>
        <w:t>,</w:t>
      </w:r>
      <w:r w:rsidR="006728A4" w:rsidRPr="0045352B">
        <w:rPr>
          <w:rFonts w:ascii="Times New Roman" w:hAnsi="Times New Roman" w:cs="Times New Roman"/>
          <w:bCs/>
        </w:rPr>
        <w:t xml:space="preserve"> Binding curves of </w:t>
      </w:r>
      <w:r w:rsidR="00366472" w:rsidRPr="0045352B">
        <w:rPr>
          <w:rFonts w:ascii="Times New Roman" w:hAnsi="Times New Roman" w:cs="Times New Roman"/>
          <w:bCs/>
        </w:rPr>
        <w:t>5′-biotin stem-loop DNA with 4-nt 3′-overhang</w:t>
      </w:r>
      <w:r w:rsidR="00366472" w:rsidRPr="0045352B">
        <w:rPr>
          <w:rFonts w:ascii="Times New Roman" w:hAnsi="Times New Roman" w:cs="Times New Roman" w:hint="eastAsia"/>
          <w:bCs/>
        </w:rPr>
        <w:t xml:space="preserve"> </w:t>
      </w:r>
      <w:r w:rsidR="006728A4" w:rsidRPr="0045352B">
        <w:rPr>
          <w:rFonts w:ascii="Times New Roman" w:hAnsi="Times New Roman" w:cs="Times New Roman"/>
          <w:bCs/>
        </w:rPr>
        <w:t xml:space="preserve">to </w:t>
      </w:r>
      <w:proofErr w:type="spellStart"/>
      <w:r w:rsidR="006728A4" w:rsidRPr="0045352B">
        <w:rPr>
          <w:rFonts w:ascii="Times New Roman" w:hAnsi="Times New Roman" w:cs="Times New Roman"/>
          <w:bCs/>
        </w:rPr>
        <w:t>Gh</w:t>
      </w:r>
      <w:proofErr w:type="spellEnd"/>
      <w:r w:rsidR="006728A4" w:rsidRPr="0045352B">
        <w:rPr>
          <w:rFonts w:ascii="Times New Roman" w:hAnsi="Times New Roman" w:cs="Times New Roman"/>
          <w:bCs/>
        </w:rPr>
        <w:t>-TDH WT</w:t>
      </w:r>
      <w:r w:rsidR="0045352B">
        <w:rPr>
          <w:rFonts w:ascii="Times New Roman" w:hAnsi="Times New Roman" w:cs="Times New Roman"/>
          <w:bCs/>
        </w:rPr>
        <w:t xml:space="preserve"> and</w:t>
      </w:r>
      <w:r w:rsidR="006728A4" w:rsidRPr="0045352B">
        <w:rPr>
          <w:rFonts w:ascii="Times New Roman" w:hAnsi="Times New Roman" w:cs="Times New Roman"/>
          <w:bCs/>
        </w:rPr>
        <w:t xml:space="preserve"> </w:t>
      </w:r>
      <w:r w:rsidR="00905BEE">
        <w:rPr>
          <w:rFonts w:ascii="Times New Roman" w:hAnsi="Times New Roman" w:cs="Times New Roman"/>
          <w:bCs/>
        </w:rPr>
        <w:t xml:space="preserve">the </w:t>
      </w:r>
      <w:r w:rsidR="006728A4" w:rsidRPr="0045352B">
        <w:rPr>
          <w:rFonts w:ascii="Times New Roman" w:hAnsi="Times New Roman" w:cs="Times New Roman"/>
          <w:bCs/>
        </w:rPr>
        <w:t>K88A</w:t>
      </w:r>
      <w:r w:rsidR="0045352B">
        <w:rPr>
          <w:rFonts w:ascii="Times New Roman" w:hAnsi="Times New Roman" w:cs="Times New Roman"/>
          <w:bCs/>
        </w:rPr>
        <w:t xml:space="preserve"> variant</w:t>
      </w:r>
      <w:r w:rsidR="006728A4" w:rsidRPr="0045352B">
        <w:rPr>
          <w:rFonts w:ascii="Times New Roman" w:hAnsi="Times New Roman" w:cs="Times New Roman"/>
          <w:bCs/>
        </w:rPr>
        <w:t xml:space="preserve">. The x-axis </w:t>
      </w:r>
      <w:r w:rsidR="00AA24B3">
        <w:rPr>
          <w:rFonts w:ascii="Times New Roman" w:hAnsi="Times New Roman" w:cs="Times New Roman"/>
          <w:bCs/>
        </w:rPr>
        <w:t>represents</w:t>
      </w:r>
      <w:r w:rsidR="006728A4" w:rsidRPr="0045352B">
        <w:rPr>
          <w:rFonts w:ascii="Times New Roman" w:hAnsi="Times New Roman" w:cs="Times New Roman"/>
          <w:bCs/>
        </w:rPr>
        <w:t xml:space="preserve"> the reaction time</w:t>
      </w:r>
      <w:r w:rsidR="00AA24B3">
        <w:rPr>
          <w:rFonts w:ascii="Times New Roman" w:hAnsi="Times New Roman" w:cs="Times New Roman"/>
          <w:bCs/>
        </w:rPr>
        <w:t xml:space="preserve">, while </w:t>
      </w:r>
      <w:r w:rsidR="006728A4" w:rsidRPr="0045352B">
        <w:rPr>
          <w:rFonts w:ascii="Times New Roman" w:hAnsi="Times New Roman" w:cs="Times New Roman"/>
          <w:bCs/>
        </w:rPr>
        <w:t xml:space="preserve">the y-axis </w:t>
      </w:r>
      <w:r w:rsidR="00AA24B3">
        <w:rPr>
          <w:rFonts w:ascii="Times New Roman" w:hAnsi="Times New Roman" w:cs="Times New Roman"/>
          <w:bCs/>
        </w:rPr>
        <w:t>indicates</w:t>
      </w:r>
      <w:r w:rsidR="006728A4" w:rsidRPr="0045352B">
        <w:rPr>
          <w:rFonts w:ascii="Times New Roman" w:hAnsi="Times New Roman" w:cs="Times New Roman"/>
          <w:bCs/>
        </w:rPr>
        <w:t xml:space="preserve"> the </w:t>
      </w:r>
      <w:r w:rsidR="00F42ED4" w:rsidRPr="0045352B">
        <w:rPr>
          <w:rFonts w:ascii="Times New Roman" w:hAnsi="Times New Roman" w:cs="Times New Roman"/>
          <w:bCs/>
        </w:rPr>
        <w:t>BLI</w:t>
      </w:r>
      <w:r w:rsidR="00AA24B3">
        <w:rPr>
          <w:rFonts w:ascii="Times New Roman" w:hAnsi="Times New Roman" w:cs="Times New Roman"/>
          <w:bCs/>
        </w:rPr>
        <w:t xml:space="preserve"> signal</w:t>
      </w:r>
      <w:r w:rsidR="006728A4" w:rsidRPr="0045352B">
        <w:rPr>
          <w:rFonts w:ascii="Times New Roman" w:hAnsi="Times New Roman" w:cs="Times New Roman"/>
          <w:bCs/>
        </w:rPr>
        <w:t>. The binding curves of five</w:t>
      </w:r>
      <w:r w:rsidR="006728A4" w:rsidRPr="0045352B">
        <w:rPr>
          <w:rFonts w:ascii="Times New Roman" w:hAnsi="Times New Roman" w:cs="Times New Roman" w:hint="eastAsia"/>
          <w:bCs/>
        </w:rPr>
        <w:t xml:space="preserve"> protein concentrations (10, 20, 30, 40</w:t>
      </w:r>
      <w:r w:rsidR="006728A4" w:rsidRPr="0045352B">
        <w:rPr>
          <w:rFonts w:ascii="Times New Roman" w:hAnsi="Times New Roman" w:cs="Times New Roman"/>
          <w:bCs/>
        </w:rPr>
        <w:t>,</w:t>
      </w:r>
      <w:r w:rsidR="006728A4" w:rsidRPr="0045352B">
        <w:rPr>
          <w:rFonts w:ascii="Symbol" w:hAnsi="Symbol" w:cs="Times New Roman"/>
          <w:bCs/>
        </w:rPr>
        <w:t></w:t>
      </w:r>
      <w:r w:rsidR="006728A4" w:rsidRPr="0045352B">
        <w:rPr>
          <w:rFonts w:ascii="Times New Roman" w:hAnsi="Times New Roman" w:cs="Times New Roman" w:hint="eastAsia"/>
          <w:bCs/>
        </w:rPr>
        <w:t>an</w:t>
      </w:r>
      <w:r w:rsidR="006728A4" w:rsidRPr="0045352B">
        <w:rPr>
          <w:rFonts w:ascii="Times New Roman" w:hAnsi="Times New Roman" w:cs="Times New Roman"/>
          <w:bCs/>
        </w:rPr>
        <w:t xml:space="preserve">d 50 </w:t>
      </w:r>
      <w:r w:rsidR="006728A4" w:rsidRPr="0045352B">
        <w:rPr>
          <w:rFonts w:ascii="Symbol" w:hAnsi="Symbol" w:cs="Times New Roman"/>
          <w:bCs/>
        </w:rPr>
        <w:t></w:t>
      </w:r>
      <w:r w:rsidR="006728A4" w:rsidRPr="0045352B">
        <w:rPr>
          <w:rFonts w:ascii="Times New Roman" w:hAnsi="Times New Roman" w:cs="Times New Roman"/>
          <w:bCs/>
        </w:rPr>
        <w:t>M</w:t>
      </w:r>
      <w:r w:rsidR="006728A4" w:rsidRPr="0045352B">
        <w:rPr>
          <w:rFonts w:ascii="Times New Roman" w:hAnsi="Times New Roman" w:cs="Times New Roman" w:hint="eastAsia"/>
          <w:bCs/>
        </w:rPr>
        <w:t xml:space="preserve">) are colored in </w:t>
      </w:r>
      <w:r w:rsidR="00F52FE5">
        <w:rPr>
          <w:rFonts w:ascii="Times New Roman" w:hAnsi="Times New Roman" w:cs="Times New Roman"/>
          <w:bCs/>
        </w:rPr>
        <w:t>brown</w:t>
      </w:r>
      <w:r w:rsidR="006728A4" w:rsidRPr="0045352B">
        <w:rPr>
          <w:rFonts w:ascii="Times New Roman" w:hAnsi="Times New Roman" w:cs="Times New Roman" w:hint="eastAsia"/>
          <w:bCs/>
        </w:rPr>
        <w:t xml:space="preserve">, </w:t>
      </w:r>
      <w:r w:rsidR="00F52FE5">
        <w:rPr>
          <w:rFonts w:ascii="Times New Roman" w:hAnsi="Times New Roman" w:cs="Times New Roman"/>
          <w:bCs/>
        </w:rPr>
        <w:t>yellow</w:t>
      </w:r>
      <w:r w:rsidR="006728A4" w:rsidRPr="0045352B">
        <w:rPr>
          <w:rFonts w:ascii="Times New Roman" w:hAnsi="Times New Roman" w:cs="Times New Roman" w:hint="eastAsia"/>
          <w:bCs/>
        </w:rPr>
        <w:t xml:space="preserve">, green, blue-green and dark blue, respectively. </w:t>
      </w:r>
      <w:r w:rsidR="00F52FE5">
        <w:rPr>
          <w:rFonts w:ascii="Times New Roman" w:hAnsi="Times New Roman" w:cs="Times New Roman"/>
          <w:b/>
        </w:rPr>
        <w:t>c</w:t>
      </w:r>
      <w:r w:rsidR="000F51B0">
        <w:rPr>
          <w:rFonts w:ascii="Times New Roman" w:hAnsi="Times New Roman" w:cs="Times New Roman"/>
          <w:b/>
        </w:rPr>
        <w:t>,</w:t>
      </w:r>
      <w:r w:rsidR="006728A4" w:rsidRPr="0045352B">
        <w:rPr>
          <w:rFonts w:ascii="Times New Roman" w:hAnsi="Times New Roman" w:cs="Times New Roman" w:hint="eastAsia"/>
          <w:bCs/>
        </w:rPr>
        <w:t xml:space="preserve"> The </w:t>
      </w:r>
      <w:r w:rsidR="006728A4" w:rsidRPr="0045352B">
        <w:rPr>
          <w:rFonts w:ascii="Times New Roman" w:hAnsi="Times New Roman" w:cs="Times New Roman" w:hint="eastAsia"/>
          <w:bCs/>
          <w:i/>
          <w:iCs/>
        </w:rPr>
        <w:t>K</w:t>
      </w:r>
      <w:r w:rsidR="006728A4" w:rsidRPr="0045352B">
        <w:rPr>
          <w:rFonts w:ascii="Times New Roman" w:hAnsi="Times New Roman" w:cs="Times New Roman" w:hint="eastAsia"/>
          <w:bCs/>
          <w:vertAlign w:val="subscript"/>
        </w:rPr>
        <w:t>D</w:t>
      </w:r>
      <w:r w:rsidR="006728A4" w:rsidRPr="0045352B">
        <w:rPr>
          <w:rFonts w:ascii="Times New Roman" w:hAnsi="Times New Roman" w:cs="Times New Roman" w:hint="eastAsia"/>
          <w:bCs/>
        </w:rPr>
        <w:t xml:space="preserve">, </w:t>
      </w:r>
      <w:r w:rsidR="006728A4" w:rsidRPr="0045352B">
        <w:rPr>
          <w:rFonts w:ascii="Times New Roman" w:hAnsi="Times New Roman" w:cs="Times New Roman" w:hint="eastAsia"/>
          <w:bCs/>
          <w:i/>
          <w:iCs/>
        </w:rPr>
        <w:t>K</w:t>
      </w:r>
      <w:r w:rsidR="006728A4" w:rsidRPr="0045352B">
        <w:rPr>
          <w:rFonts w:ascii="Times New Roman" w:hAnsi="Times New Roman" w:cs="Times New Roman" w:hint="eastAsia"/>
          <w:bCs/>
          <w:vertAlign w:val="subscript"/>
        </w:rPr>
        <w:t>on</w:t>
      </w:r>
      <w:r w:rsidR="006728A4" w:rsidRPr="0045352B">
        <w:rPr>
          <w:rFonts w:ascii="Times New Roman" w:hAnsi="Times New Roman" w:cs="Times New Roman" w:hint="eastAsia"/>
          <w:bCs/>
        </w:rPr>
        <w:t xml:space="preserve">, </w:t>
      </w:r>
      <w:proofErr w:type="spellStart"/>
      <w:r w:rsidR="006728A4" w:rsidRPr="0045352B">
        <w:rPr>
          <w:rFonts w:ascii="Times New Roman" w:hAnsi="Times New Roman" w:cs="Times New Roman" w:hint="eastAsia"/>
          <w:bCs/>
          <w:i/>
          <w:iCs/>
        </w:rPr>
        <w:t>K</w:t>
      </w:r>
      <w:r w:rsidR="006728A4" w:rsidRPr="0045352B">
        <w:rPr>
          <w:rFonts w:ascii="Times New Roman" w:hAnsi="Times New Roman" w:cs="Times New Roman" w:hint="eastAsia"/>
          <w:bCs/>
          <w:vertAlign w:val="subscript"/>
        </w:rPr>
        <w:t>off</w:t>
      </w:r>
      <w:proofErr w:type="spellEnd"/>
      <w:r w:rsidR="006728A4" w:rsidRPr="0045352B">
        <w:rPr>
          <w:rFonts w:ascii="Times New Roman" w:hAnsi="Times New Roman" w:cs="Times New Roman" w:hint="eastAsia"/>
          <w:bCs/>
        </w:rPr>
        <w:t xml:space="preserve"> value of stem-loop DNA with WT</w:t>
      </w:r>
      <w:r w:rsidR="00CF3E89" w:rsidRPr="0045352B">
        <w:rPr>
          <w:rFonts w:ascii="Times New Roman" w:hAnsi="Times New Roman" w:cs="Times New Roman"/>
          <w:bCs/>
        </w:rPr>
        <w:t xml:space="preserve"> and</w:t>
      </w:r>
      <w:r w:rsidR="006728A4" w:rsidRPr="0045352B">
        <w:rPr>
          <w:rFonts w:ascii="Times New Roman" w:hAnsi="Times New Roman" w:cs="Times New Roman" w:hint="eastAsia"/>
          <w:bCs/>
        </w:rPr>
        <w:t xml:space="preserve"> </w:t>
      </w:r>
      <w:r w:rsidR="00F52FE5">
        <w:rPr>
          <w:rFonts w:ascii="Times New Roman" w:hAnsi="Times New Roman" w:cs="Times New Roman"/>
          <w:bCs/>
        </w:rPr>
        <w:t xml:space="preserve">the </w:t>
      </w:r>
      <w:r w:rsidR="0045352B" w:rsidRPr="0045352B">
        <w:rPr>
          <w:rFonts w:ascii="Times New Roman" w:hAnsi="Times New Roman" w:cs="Times New Roman"/>
          <w:bCs/>
        </w:rPr>
        <w:t>K88A</w:t>
      </w:r>
      <w:r w:rsidR="0045352B">
        <w:rPr>
          <w:rFonts w:ascii="Times New Roman" w:hAnsi="Times New Roman" w:cs="Times New Roman"/>
          <w:bCs/>
        </w:rPr>
        <w:t xml:space="preserve"> variant</w:t>
      </w:r>
      <w:r w:rsidR="00CF3E89" w:rsidRPr="0045352B">
        <w:rPr>
          <w:rFonts w:ascii="Times New Roman" w:hAnsi="Times New Roman" w:cs="Times New Roman"/>
          <w:bCs/>
        </w:rPr>
        <w:t>.</w:t>
      </w:r>
      <w:r w:rsidR="00123C10" w:rsidRPr="0045352B">
        <w:rPr>
          <w:rFonts w:ascii="Times New Roman" w:hAnsi="Times New Roman" w:cs="Times New Roman"/>
          <w:bCs/>
        </w:rPr>
        <w:t xml:space="preserve"> </w:t>
      </w:r>
    </w:p>
    <w:p w14:paraId="46C34AC8" w14:textId="133E34F2" w:rsidR="00CF3E89" w:rsidRDefault="00D91B03" w:rsidP="00CF3E89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5481F0D2" wp14:editId="43CE42DF">
            <wp:extent cx="5274310" cy="2928620"/>
            <wp:effectExtent l="0" t="0" r="0" b="0"/>
            <wp:docPr id="115903165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031656" name="圖片 115903165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8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B6781" w14:textId="72892116" w:rsidR="001D4D15" w:rsidRDefault="001D4D15" w:rsidP="001D4D15">
      <w:pPr>
        <w:spacing w:line="360" w:lineRule="auto"/>
        <w:jc w:val="center"/>
        <w:rPr>
          <w:rFonts w:ascii="Times New Roman" w:hAnsi="Times New Roman" w:cs="Times New Roman"/>
          <w:color w:val="FF0000"/>
        </w:rPr>
      </w:pPr>
    </w:p>
    <w:p w14:paraId="28065A2F" w14:textId="17A31F9B" w:rsidR="00CF2A1F" w:rsidRDefault="00CF2A1F" w:rsidP="006728A4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236ECC57" w14:textId="77777777" w:rsidR="00EA1B5C" w:rsidRPr="00CF2A1F" w:rsidRDefault="00EA1B5C" w:rsidP="006728A4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16BE74AD" w14:textId="18A79C84" w:rsidR="006728A4" w:rsidRDefault="00F54626">
      <w:pPr>
        <w:widowControl/>
        <w:rPr>
          <w:rFonts w:ascii="Times New Roman" w:hAnsi="Times New Roman" w:cs="Times New Roman"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2C2D92" wp14:editId="10B9B995">
                <wp:simplePos x="0" y="0"/>
                <wp:positionH relativeFrom="margin">
                  <wp:align>center</wp:align>
                </wp:positionH>
                <wp:positionV relativeFrom="paragraph">
                  <wp:posOffset>2909455</wp:posOffset>
                </wp:positionV>
                <wp:extent cx="249382" cy="255270"/>
                <wp:effectExtent l="0" t="0" r="0" b="0"/>
                <wp:wrapNone/>
                <wp:docPr id="18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2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E49E82" w14:textId="71E7059D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C2D92" id="_x0000_s1034" type="#_x0000_t202" style="position:absolute;margin-left:0;margin-top:229.1pt;width:19.65pt;height:20.1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" filled="f" stroked="f">
                <v:textbox>
                  <w:txbxContent>
                    <w:p w14:paraId="07E49E82" w14:textId="71E7059D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28A4">
        <w:rPr>
          <w:rFonts w:ascii="Times New Roman" w:hAnsi="Times New Roman" w:cs="Times New Roman"/>
        </w:rPr>
        <w:br w:type="page"/>
      </w:r>
    </w:p>
    <w:p w14:paraId="4394C0A3" w14:textId="44C69E22" w:rsidR="003E4849" w:rsidRPr="00487F58" w:rsidRDefault="00B626C7" w:rsidP="00487F58">
      <w:pPr>
        <w:spacing w:line="360" w:lineRule="auto"/>
        <w:jc w:val="both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 xml:space="preserve">Supplementary </w:t>
      </w:r>
      <w:r w:rsidR="004D76ED" w:rsidRPr="00B626C7">
        <w:rPr>
          <w:rFonts w:ascii="Times New Roman" w:hAnsi="Times New Roman" w:cs="Times New Roman" w:hint="eastAsia"/>
          <w:b/>
          <w:color w:val="000000" w:themeColor="text1"/>
        </w:rPr>
        <w:t>F</w:t>
      </w:r>
      <w:r w:rsidR="004D76ED" w:rsidRPr="00B626C7">
        <w:rPr>
          <w:rFonts w:ascii="Times New Roman" w:hAnsi="Times New Roman" w:cs="Times New Roman"/>
          <w:b/>
          <w:color w:val="000000" w:themeColor="text1"/>
        </w:rPr>
        <w:t xml:space="preserve">ig. </w:t>
      </w:r>
      <w:r w:rsidR="003E4849" w:rsidRPr="00B626C7">
        <w:rPr>
          <w:rFonts w:ascii="Times New Roman" w:hAnsi="Times New Roman" w:cs="Times New Roman"/>
          <w:b/>
          <w:color w:val="000000" w:themeColor="text1"/>
        </w:rPr>
        <w:t>6</w:t>
      </w:r>
      <w:r w:rsidR="004D76ED" w:rsidRPr="00B626C7">
        <w:rPr>
          <w:rFonts w:ascii="Times New Roman" w:hAnsi="Times New Roman" w:cs="Times New Roman"/>
          <w:b/>
          <w:color w:val="000000" w:themeColor="text1"/>
        </w:rPr>
        <w:t>.</w:t>
      </w:r>
      <w:r w:rsidR="004D76ED" w:rsidRPr="00B626C7">
        <w:rPr>
          <w:rFonts w:ascii="Times New Roman" w:hAnsi="Times New Roman" w:cs="Times New Roman"/>
          <w:bCs/>
          <w:color w:val="000000" w:themeColor="text1"/>
        </w:rPr>
        <w:tab/>
      </w:r>
      <w:r w:rsidR="00673846" w:rsidRPr="00156B12">
        <w:rPr>
          <w:rFonts w:ascii="Times New Roman" w:hAnsi="Times New Roman" w:cs="Times New Roman"/>
          <w:b/>
          <w:color w:val="000000" w:themeColor="text1"/>
        </w:rPr>
        <w:t>The water</w:t>
      </w:r>
      <w:r w:rsidR="00ED3529" w:rsidRPr="00156B12">
        <w:rPr>
          <w:rFonts w:ascii="Times New Roman" w:hAnsi="Times New Roman" w:cs="Times New Roman"/>
          <w:b/>
          <w:color w:val="000000" w:themeColor="text1"/>
        </w:rPr>
        <w:t xml:space="preserve"> molecules in the active site and</w:t>
      </w:r>
      <w:r w:rsidR="00673846" w:rsidRPr="00156B1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CB440D">
        <w:rPr>
          <w:rFonts w:ascii="Times New Roman" w:hAnsi="Times New Roman" w:cs="Times New Roman"/>
          <w:b/>
          <w:color w:val="000000" w:themeColor="text1"/>
        </w:rPr>
        <w:t>relative nuclease activit</w:t>
      </w:r>
      <w:r w:rsidR="0062084D">
        <w:rPr>
          <w:rFonts w:ascii="Times New Roman" w:hAnsi="Times New Roman" w:cs="Times New Roman"/>
          <w:b/>
          <w:color w:val="000000" w:themeColor="text1"/>
        </w:rPr>
        <w:t>ies</w:t>
      </w:r>
      <w:r w:rsidR="00CB440D">
        <w:rPr>
          <w:rFonts w:ascii="Times New Roman" w:hAnsi="Times New Roman" w:cs="Times New Roman"/>
          <w:b/>
          <w:color w:val="000000" w:themeColor="text1"/>
        </w:rPr>
        <w:t xml:space="preserve"> of the selected mutants</w:t>
      </w:r>
      <w:r w:rsidR="00673846" w:rsidRPr="00156B12">
        <w:rPr>
          <w:rFonts w:ascii="Times New Roman" w:hAnsi="Times New Roman" w:cs="Times New Roman"/>
          <w:b/>
          <w:szCs w:val="24"/>
        </w:rPr>
        <w:t>.</w:t>
      </w:r>
      <w:r w:rsidR="00673846" w:rsidRPr="0045352B">
        <w:rPr>
          <w:rFonts w:ascii="Times New Roman" w:hAnsi="Times New Roman" w:cs="Times New Roman"/>
          <w:bCs/>
          <w:szCs w:val="24"/>
        </w:rPr>
        <w:t xml:space="preserve"> </w:t>
      </w:r>
      <w:r w:rsidR="00EE05B1">
        <w:rPr>
          <w:rFonts w:ascii="Times New Roman" w:hAnsi="Times New Roman" w:cs="Times New Roman"/>
          <w:bCs/>
          <w:szCs w:val="24"/>
        </w:rPr>
        <w:t xml:space="preserve">Local view of the proposed active site in </w:t>
      </w:r>
      <w:r w:rsidR="000F51B0">
        <w:rPr>
          <w:rFonts w:ascii="Times New Roman" w:hAnsi="Times New Roman" w:cs="Times New Roman"/>
          <w:b/>
          <w:szCs w:val="24"/>
        </w:rPr>
        <w:t>a</w:t>
      </w:r>
      <w:r w:rsidR="000F51B0" w:rsidRPr="003A2962">
        <w:rPr>
          <w:rFonts w:ascii="Times New Roman" w:eastAsia="標楷體" w:hAnsi="Times New Roman" w:cs="Times New Roman"/>
        </w:rPr>
        <w:t>–</w:t>
      </w:r>
      <w:r w:rsidR="000F51B0">
        <w:rPr>
          <w:rFonts w:ascii="Times New Roman" w:eastAsia="標楷體" w:hAnsi="Times New Roman" w:cs="Times New Roman"/>
          <w:b/>
          <w:bCs/>
        </w:rPr>
        <w:t>f,</w:t>
      </w:r>
      <w:r w:rsidR="000F51B0">
        <w:rPr>
          <w:rFonts w:ascii="Times New Roman" w:hAnsi="Times New Roman" w:cs="Times New Roman"/>
          <w:b/>
          <w:szCs w:val="24"/>
        </w:rPr>
        <w:t xml:space="preserve"> </w:t>
      </w:r>
      <w:r w:rsidR="00EE05B1">
        <w:rPr>
          <w:rFonts w:ascii="Times New Roman" w:hAnsi="Times New Roman" w:cs="Times New Roman"/>
          <w:bCs/>
          <w:szCs w:val="24"/>
        </w:rPr>
        <w:t>complex</w:t>
      </w:r>
      <w:r w:rsidR="00CB440D">
        <w:rPr>
          <w:rFonts w:ascii="Times New Roman" w:hAnsi="Times New Roman" w:cs="Times New Roman"/>
          <w:bCs/>
          <w:szCs w:val="24"/>
        </w:rPr>
        <w:t>es</w:t>
      </w:r>
      <w:r w:rsidR="00EE05B1">
        <w:rPr>
          <w:rFonts w:ascii="Times New Roman" w:hAnsi="Times New Roman" w:cs="Times New Roman"/>
          <w:bCs/>
          <w:szCs w:val="24"/>
        </w:rPr>
        <w:t xml:space="preserve"> I</w:t>
      </w:r>
      <w:r w:rsidR="000F51B0" w:rsidRPr="003A2962">
        <w:rPr>
          <w:rFonts w:ascii="Times New Roman" w:eastAsia="標楷體" w:hAnsi="Times New Roman" w:cs="Times New Roman"/>
        </w:rPr>
        <w:t>–</w:t>
      </w:r>
      <w:r w:rsidR="000F51B0">
        <w:rPr>
          <w:rFonts w:ascii="Times New Roman" w:eastAsia="標楷體" w:hAnsi="Times New Roman" w:cs="Times New Roman"/>
        </w:rPr>
        <w:t>VI</w:t>
      </w:r>
      <w:r w:rsidR="000F51B0">
        <w:rPr>
          <w:rFonts w:ascii="Times New Roman" w:hAnsi="Times New Roman" w:cs="Times New Roman"/>
          <w:bCs/>
          <w:szCs w:val="24"/>
        </w:rPr>
        <w:t xml:space="preserve">. </w:t>
      </w:r>
      <w:r w:rsidR="00673846" w:rsidRPr="0045352B">
        <w:rPr>
          <w:rFonts w:ascii="Times New Roman" w:hAnsi="Times New Roman" w:cs="Times New Roman"/>
          <w:bCs/>
          <w:szCs w:val="24"/>
        </w:rPr>
        <w:t xml:space="preserve">DNA are displayed in white sticks. Putative residues </w:t>
      </w:r>
      <w:r w:rsidR="000F51B0">
        <w:rPr>
          <w:rFonts w:ascii="Times New Roman" w:hAnsi="Times New Roman" w:cs="Times New Roman"/>
          <w:bCs/>
          <w:szCs w:val="24"/>
        </w:rPr>
        <w:t>involved in</w:t>
      </w:r>
      <w:r w:rsidR="00673846" w:rsidRPr="0045352B">
        <w:rPr>
          <w:rFonts w:ascii="Times New Roman" w:hAnsi="Times New Roman" w:cs="Times New Roman"/>
          <w:bCs/>
          <w:szCs w:val="24"/>
        </w:rPr>
        <w:t xml:space="preserve"> DNA cleavage are shown in blue sticks. The cartoon is in a transparent mode.</w:t>
      </w:r>
      <w:r w:rsidR="00A01096" w:rsidRPr="0045352B">
        <w:rPr>
          <w:bCs/>
        </w:rPr>
        <w:t xml:space="preserve"> </w:t>
      </w:r>
      <w:r w:rsidR="00123C10" w:rsidRPr="0045352B">
        <w:rPr>
          <w:rFonts w:ascii="Times New Roman" w:hAnsi="Times New Roman" w:cs="Times New Roman"/>
          <w:bCs/>
          <w:szCs w:val="24"/>
        </w:rPr>
        <w:t>The omitted electron density maps (2F</w:t>
      </w:r>
      <w:r w:rsidR="00123C10" w:rsidRPr="000F51B0">
        <w:rPr>
          <w:rFonts w:ascii="Times New Roman" w:hAnsi="Times New Roman" w:cs="Times New Roman"/>
          <w:bCs/>
          <w:szCs w:val="24"/>
          <w:vertAlign w:val="subscript"/>
        </w:rPr>
        <w:t>o</w:t>
      </w:r>
      <w:r w:rsidR="00123C10" w:rsidRPr="0045352B">
        <w:rPr>
          <w:rFonts w:ascii="Times New Roman" w:hAnsi="Times New Roman" w:cs="Times New Roman"/>
          <w:bCs/>
          <w:szCs w:val="24"/>
        </w:rPr>
        <w:t>−F</w:t>
      </w:r>
      <w:r w:rsidR="00123C10" w:rsidRPr="000F51B0">
        <w:rPr>
          <w:rFonts w:ascii="Times New Roman" w:hAnsi="Times New Roman" w:cs="Times New Roman"/>
          <w:bCs/>
          <w:szCs w:val="24"/>
          <w:vertAlign w:val="subscript"/>
        </w:rPr>
        <w:t>c</w:t>
      </w:r>
      <w:r w:rsidR="00123C10" w:rsidRPr="0045352B">
        <w:rPr>
          <w:rFonts w:ascii="Times New Roman" w:hAnsi="Times New Roman" w:cs="Times New Roman"/>
          <w:bCs/>
          <w:szCs w:val="24"/>
        </w:rPr>
        <w:t>, 1.0 σ) of the water network</w:t>
      </w:r>
      <w:r w:rsidR="00A01096" w:rsidRPr="0045352B">
        <w:rPr>
          <w:rFonts w:ascii="Times New Roman" w:hAnsi="Times New Roman" w:cs="Times New Roman"/>
          <w:bCs/>
          <w:szCs w:val="24"/>
        </w:rPr>
        <w:t xml:space="preserve"> for W</w:t>
      </w:r>
      <w:r w:rsidR="00A01096" w:rsidRPr="0045352B">
        <w:rPr>
          <w:rFonts w:ascii="Times New Roman" w:hAnsi="Times New Roman" w:cs="Times New Roman"/>
          <w:bCs/>
          <w:szCs w:val="24"/>
          <w:vertAlign w:val="subscript"/>
        </w:rPr>
        <w:t>1</w:t>
      </w:r>
      <w:r w:rsidR="00A01096" w:rsidRPr="0045352B">
        <w:rPr>
          <w:rFonts w:ascii="Times New Roman" w:hAnsi="Times New Roman" w:cs="Times New Roman"/>
          <w:bCs/>
          <w:szCs w:val="24"/>
        </w:rPr>
        <w:t>, W</w:t>
      </w:r>
      <w:r w:rsidR="00A01096" w:rsidRPr="0045352B">
        <w:rPr>
          <w:rFonts w:ascii="Times New Roman" w:hAnsi="Times New Roman" w:cs="Times New Roman"/>
          <w:bCs/>
          <w:szCs w:val="24"/>
          <w:vertAlign w:val="subscript"/>
        </w:rPr>
        <w:t>2</w:t>
      </w:r>
      <w:r w:rsidR="00A01096" w:rsidRPr="0045352B">
        <w:rPr>
          <w:rFonts w:ascii="Times New Roman" w:hAnsi="Times New Roman" w:cs="Times New Roman"/>
          <w:bCs/>
          <w:szCs w:val="24"/>
        </w:rPr>
        <w:t>, W</w:t>
      </w:r>
      <w:r w:rsidR="00A01096" w:rsidRPr="0045352B">
        <w:rPr>
          <w:rFonts w:ascii="Times New Roman" w:hAnsi="Times New Roman" w:cs="Times New Roman"/>
          <w:bCs/>
          <w:szCs w:val="24"/>
          <w:vertAlign w:val="subscript"/>
        </w:rPr>
        <w:t>3</w:t>
      </w:r>
      <w:r w:rsidR="00A01096" w:rsidRPr="0045352B">
        <w:rPr>
          <w:rFonts w:ascii="Times New Roman" w:hAnsi="Times New Roman" w:cs="Times New Roman"/>
          <w:bCs/>
          <w:szCs w:val="24"/>
        </w:rPr>
        <w:t>, and W</w:t>
      </w:r>
      <w:r w:rsidR="00A01096" w:rsidRPr="0045352B">
        <w:rPr>
          <w:rFonts w:ascii="Times New Roman" w:hAnsi="Times New Roman" w:cs="Times New Roman"/>
          <w:bCs/>
          <w:szCs w:val="24"/>
          <w:vertAlign w:val="subscript"/>
        </w:rPr>
        <w:t>4</w:t>
      </w:r>
      <w:r w:rsidR="00A01096" w:rsidRPr="0045352B">
        <w:rPr>
          <w:rFonts w:ascii="Times New Roman" w:hAnsi="Times New Roman" w:cs="Times New Roman"/>
          <w:bCs/>
          <w:szCs w:val="24"/>
        </w:rPr>
        <w:t xml:space="preserve"> are </w:t>
      </w:r>
      <w:r w:rsidR="0089666C">
        <w:rPr>
          <w:rFonts w:ascii="Times New Roman" w:hAnsi="Times New Roman" w:cs="Times New Roman"/>
          <w:bCs/>
          <w:szCs w:val="24"/>
        </w:rPr>
        <w:t xml:space="preserve">shown as blue mesh. </w:t>
      </w:r>
      <w:r w:rsidR="008B4BAC">
        <w:rPr>
          <w:rFonts w:ascii="Times New Roman" w:hAnsi="Times New Roman" w:cs="Times New Roman"/>
          <w:b/>
        </w:rPr>
        <w:t xml:space="preserve">g, </w:t>
      </w:r>
      <w:r w:rsidR="0062084D">
        <w:rPr>
          <w:rFonts w:ascii="Times New Roman" w:hAnsi="Times New Roman" w:cs="Times New Roman"/>
          <w:bCs/>
        </w:rPr>
        <w:t>Mutagenesis</w:t>
      </w:r>
      <w:r w:rsidR="00CB440D" w:rsidRPr="00CB440D">
        <w:rPr>
          <w:rFonts w:ascii="Times New Roman" w:hAnsi="Times New Roman" w:cs="Times New Roman"/>
          <w:bCs/>
        </w:rPr>
        <w:t xml:space="preserve"> analysis of the </w:t>
      </w:r>
      <w:proofErr w:type="spellStart"/>
      <w:r w:rsidR="00CB440D" w:rsidRPr="00CB440D">
        <w:rPr>
          <w:rFonts w:ascii="Times New Roman" w:hAnsi="Times New Roman" w:cs="Times New Roman"/>
          <w:bCs/>
        </w:rPr>
        <w:t>Gh</w:t>
      </w:r>
      <w:proofErr w:type="spellEnd"/>
      <w:r w:rsidR="00CB440D" w:rsidRPr="00CB440D">
        <w:rPr>
          <w:rFonts w:ascii="Times New Roman" w:hAnsi="Times New Roman" w:cs="Times New Roman"/>
          <w:bCs/>
        </w:rPr>
        <w:t>-TDH variants</w:t>
      </w:r>
      <w:r w:rsidR="00CB440D">
        <w:rPr>
          <w:rFonts w:ascii="Times New Roman" w:hAnsi="Times New Roman" w:cs="Times New Roman"/>
          <w:bCs/>
        </w:rPr>
        <w:t>.</w:t>
      </w:r>
      <w:r w:rsidR="00CB440D" w:rsidRPr="00CB440D">
        <w:rPr>
          <w:rFonts w:ascii="Times New Roman" w:hAnsi="Times New Roman" w:cs="Times New Roman"/>
          <w:bCs/>
        </w:rPr>
        <w:t xml:space="preserve"> </w:t>
      </w:r>
      <w:r w:rsidR="00CB440D">
        <w:rPr>
          <w:rFonts w:ascii="Times New Roman" w:hAnsi="Times New Roman" w:cs="Times New Roman"/>
          <w:bCs/>
        </w:rPr>
        <w:t>Relative activit</w:t>
      </w:r>
      <w:r w:rsidR="0062084D">
        <w:rPr>
          <w:rFonts w:ascii="Times New Roman" w:hAnsi="Times New Roman" w:cs="Times New Roman"/>
          <w:bCs/>
        </w:rPr>
        <w:t xml:space="preserve">ies of </w:t>
      </w:r>
      <w:proofErr w:type="spellStart"/>
      <w:r w:rsidR="0062084D">
        <w:rPr>
          <w:rFonts w:ascii="Times New Roman" w:hAnsi="Times New Roman" w:cs="Times New Roman"/>
          <w:bCs/>
        </w:rPr>
        <w:t>Gh</w:t>
      </w:r>
      <w:proofErr w:type="spellEnd"/>
      <w:r w:rsidR="0062084D">
        <w:rPr>
          <w:rFonts w:ascii="Times New Roman" w:hAnsi="Times New Roman" w:cs="Times New Roman"/>
          <w:bCs/>
        </w:rPr>
        <w:t xml:space="preserve">-TDH variants 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(D89N, D117N, </w:t>
      </w:r>
      <w:r w:rsidR="00CE1513">
        <w:rPr>
          <w:rFonts w:ascii="Times New Roman" w:hAnsi="Times New Roman" w:cs="Times New Roman"/>
          <w:bCs/>
          <w:szCs w:val="24"/>
        </w:rPr>
        <w:t xml:space="preserve">and 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D117N/E118Q) </w:t>
      </w:r>
      <w:r w:rsidR="0062084D">
        <w:rPr>
          <w:rFonts w:ascii="Times New Roman" w:hAnsi="Times New Roman" w:cs="Times New Roman"/>
          <w:bCs/>
          <w:szCs w:val="24"/>
        </w:rPr>
        <w:t xml:space="preserve">were compared with wild-type </w:t>
      </w:r>
      <w:proofErr w:type="spellStart"/>
      <w:r w:rsidR="0062084D">
        <w:rPr>
          <w:rFonts w:ascii="Times New Roman" w:hAnsi="Times New Roman" w:cs="Times New Roman"/>
          <w:bCs/>
          <w:szCs w:val="24"/>
        </w:rPr>
        <w:t>Gh</w:t>
      </w:r>
      <w:proofErr w:type="spellEnd"/>
      <w:r w:rsidR="0062084D">
        <w:rPr>
          <w:rFonts w:ascii="Times New Roman" w:hAnsi="Times New Roman" w:cs="Times New Roman"/>
          <w:bCs/>
          <w:szCs w:val="24"/>
        </w:rPr>
        <w:t xml:space="preserve">-TDH 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in digesting </w:t>
      </w:r>
      <w:r w:rsidR="00304503" w:rsidRPr="0045352B">
        <w:rPr>
          <w:rFonts w:ascii="Times New Roman" w:hAnsi="Times New Roman" w:cs="Times New Roman"/>
          <w:bCs/>
        </w:rPr>
        <w:t xml:space="preserve">5′-FAM </w:t>
      </w:r>
      <w:r w:rsidR="00366472" w:rsidRPr="0045352B">
        <w:rPr>
          <w:rFonts w:ascii="Times New Roman" w:hAnsi="Times New Roman" w:cs="Times New Roman" w:hint="eastAsia"/>
          <w:bCs/>
        </w:rPr>
        <w:t>s</w:t>
      </w:r>
      <w:r w:rsidR="00304503" w:rsidRPr="0045352B">
        <w:rPr>
          <w:rFonts w:ascii="Times New Roman" w:hAnsi="Times New Roman" w:cs="Times New Roman"/>
          <w:bCs/>
        </w:rPr>
        <w:t>tem-loop DNA with 4-nt 3′-overhang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. </w:t>
      </w:r>
      <w:r w:rsidR="00CE1513">
        <w:rPr>
          <w:rFonts w:ascii="Times New Roman" w:hAnsi="Times New Roman" w:cs="Times New Roman"/>
          <w:bCs/>
          <w:szCs w:val="24"/>
        </w:rPr>
        <w:t>Each of the activity assays was performed in triplicate (n=3) and the data were presented as m</w:t>
      </w:r>
      <w:r w:rsidR="00123C10" w:rsidRPr="0045352B">
        <w:rPr>
          <w:rFonts w:ascii="Times New Roman" w:hAnsi="Times New Roman" w:cs="Times New Roman"/>
          <w:bCs/>
          <w:szCs w:val="24"/>
        </w:rPr>
        <w:t>ean</w:t>
      </w:r>
      <w:r w:rsidR="00CE1513">
        <w:rPr>
          <w:rFonts w:ascii="Times New Roman" w:hAnsi="Times New Roman" w:cs="Times New Roman"/>
          <w:bCs/>
          <w:szCs w:val="24"/>
        </w:rPr>
        <w:t xml:space="preserve"> value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 ± </w:t>
      </w:r>
      <w:r w:rsidR="00CE1513">
        <w:rPr>
          <w:rFonts w:ascii="Times New Roman" w:hAnsi="Times New Roman" w:cs="Times New Roman"/>
          <w:bCs/>
          <w:szCs w:val="24"/>
        </w:rPr>
        <w:t>standard</w:t>
      </w:r>
      <w:r w:rsidR="00123C10" w:rsidRPr="0045352B">
        <w:rPr>
          <w:rFonts w:ascii="Times New Roman" w:hAnsi="Times New Roman" w:cs="Times New Roman"/>
          <w:bCs/>
          <w:szCs w:val="24"/>
        </w:rPr>
        <w:t xml:space="preserve"> </w:t>
      </w:r>
      <w:r w:rsidR="00CE1513">
        <w:rPr>
          <w:rFonts w:ascii="Times New Roman" w:hAnsi="Times New Roman" w:cs="Times New Roman"/>
          <w:bCs/>
          <w:szCs w:val="24"/>
        </w:rPr>
        <w:t xml:space="preserve">error of the mean (SEM). </w:t>
      </w:r>
    </w:p>
    <w:p w14:paraId="422938ED" w14:textId="73E37C82" w:rsidR="003E4849" w:rsidRPr="00BF3F2A" w:rsidRDefault="00F54626" w:rsidP="00CE1513">
      <w:pPr>
        <w:spacing w:line="360" w:lineRule="auto"/>
        <w:jc w:val="center"/>
        <w:rPr>
          <w:rFonts w:ascii="Times New Roman" w:hAnsi="Times New Roman" w:cs="Times New Roman"/>
        </w:rPr>
      </w:pPr>
      <w:r w:rsidRPr="00FD60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2C6B1A" wp14:editId="5E566A7C">
                <wp:simplePos x="0" y="0"/>
                <wp:positionH relativeFrom="margin">
                  <wp:posOffset>2468245</wp:posOffset>
                </wp:positionH>
                <wp:positionV relativeFrom="paragraph">
                  <wp:posOffset>5589493</wp:posOffset>
                </wp:positionV>
                <wp:extent cx="338447" cy="255270"/>
                <wp:effectExtent l="0" t="0" r="0" b="0"/>
                <wp:wrapNone/>
                <wp:docPr id="19" name="文字方塊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447" cy="2552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6CF4E0C" w14:textId="05DC36EA" w:rsidR="00F54626" w:rsidRPr="00D72F8F" w:rsidRDefault="00F54626" w:rsidP="00F54626">
                            <w:pPr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72F8F">
                              <w:rPr>
                                <w:rFonts w:ascii="Times New Roman" w:hAnsi="Times New Roman" w:cs="Times New Roman"/>
                                <w:kern w:val="24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C6B1A" id="_x0000_s1035" type="#_x0000_t202" style="position:absolute;left:0;text-align:left;margin-left:194.35pt;margin-top:440.1pt;width:26.65pt;height:20.1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" filled="f" stroked="f">
                <v:textbox>
                  <w:txbxContent>
                    <w:p w14:paraId="46CF4E0C" w14:textId="05DC36EA" w:rsidR="00F54626" w:rsidRPr="00D72F8F" w:rsidRDefault="00F54626" w:rsidP="00F54626">
                      <w:pPr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</w:pPr>
                      <w:r w:rsidRPr="00D72F8F">
                        <w:rPr>
                          <w:rFonts w:ascii="Times New Roman" w:hAnsi="Times New Roman" w:cs="Times New Roman"/>
                          <w:kern w:val="24"/>
                          <w:sz w:val="20"/>
                          <w:szCs w:val="20"/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F6B97" w:rsidRPr="004F6B97">
        <w:rPr>
          <w:rFonts w:ascii="Times New Roman" w:hAnsi="Times New Roman" w:cs="Times New Roman"/>
          <w:noProof/>
        </w:rPr>
        <w:drawing>
          <wp:inline distT="0" distB="0" distL="0" distR="0" wp14:anchorId="0A224A30" wp14:editId="6C0FF651">
            <wp:extent cx="5274310" cy="4763770"/>
            <wp:effectExtent l="0" t="0" r="0" b="0"/>
            <wp:docPr id="135807513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07513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6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4849" w:rsidRPr="00BF3F2A" w:rsidSect="00130DAD">
      <w:type w:val="evenPage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D7440" w14:textId="77777777" w:rsidR="001902BC" w:rsidRDefault="001902BC" w:rsidP="005C38FB">
      <w:r>
        <w:separator/>
      </w:r>
    </w:p>
  </w:endnote>
  <w:endnote w:type="continuationSeparator" w:id="0">
    <w:p w14:paraId="20FC84FD" w14:textId="77777777" w:rsidR="001902BC" w:rsidRDefault="001902BC" w:rsidP="005C3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6483E" w14:textId="77777777" w:rsidR="00292BE4" w:rsidRDefault="00292B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32C293" w14:textId="77777777" w:rsidR="001902BC" w:rsidRDefault="001902BC" w:rsidP="005C38FB">
      <w:r>
        <w:separator/>
      </w:r>
    </w:p>
  </w:footnote>
  <w:footnote w:type="continuationSeparator" w:id="0">
    <w:p w14:paraId="10CC7E44" w14:textId="77777777" w:rsidR="001902BC" w:rsidRDefault="001902BC" w:rsidP="005C3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A57A0"/>
    <w:multiLevelType w:val="hybridMultilevel"/>
    <w:tmpl w:val="0F1272A4"/>
    <w:lvl w:ilvl="0" w:tplc="1BFA9A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626089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F2A"/>
    <w:rsid w:val="0000176D"/>
    <w:rsid w:val="00007B3B"/>
    <w:rsid w:val="00026371"/>
    <w:rsid w:val="000651D0"/>
    <w:rsid w:val="00076A0F"/>
    <w:rsid w:val="00094A60"/>
    <w:rsid w:val="000A591A"/>
    <w:rsid w:val="000E0167"/>
    <w:rsid w:val="000E488C"/>
    <w:rsid w:val="000F3634"/>
    <w:rsid w:val="000F51B0"/>
    <w:rsid w:val="00122863"/>
    <w:rsid w:val="00123C10"/>
    <w:rsid w:val="00130DAD"/>
    <w:rsid w:val="00141828"/>
    <w:rsid w:val="00144D52"/>
    <w:rsid w:val="00156B12"/>
    <w:rsid w:val="0015783E"/>
    <w:rsid w:val="0017167E"/>
    <w:rsid w:val="00175161"/>
    <w:rsid w:val="001778B9"/>
    <w:rsid w:val="001902BC"/>
    <w:rsid w:val="001955D6"/>
    <w:rsid w:val="001B166F"/>
    <w:rsid w:val="001D0B67"/>
    <w:rsid w:val="001D4D15"/>
    <w:rsid w:val="001D69C2"/>
    <w:rsid w:val="001F5EE0"/>
    <w:rsid w:val="001F7337"/>
    <w:rsid w:val="00204EBC"/>
    <w:rsid w:val="002151C4"/>
    <w:rsid w:val="00217503"/>
    <w:rsid w:val="00242920"/>
    <w:rsid w:val="00270A68"/>
    <w:rsid w:val="00272554"/>
    <w:rsid w:val="0028454C"/>
    <w:rsid w:val="00291684"/>
    <w:rsid w:val="00292BE4"/>
    <w:rsid w:val="002B4E7B"/>
    <w:rsid w:val="002C3EB4"/>
    <w:rsid w:val="002D34E8"/>
    <w:rsid w:val="002D7D69"/>
    <w:rsid w:val="002E2A68"/>
    <w:rsid w:val="002E2BBA"/>
    <w:rsid w:val="002F7A05"/>
    <w:rsid w:val="003026E3"/>
    <w:rsid w:val="00304503"/>
    <w:rsid w:val="0030688E"/>
    <w:rsid w:val="00322FA6"/>
    <w:rsid w:val="003257AA"/>
    <w:rsid w:val="00326202"/>
    <w:rsid w:val="00330D6C"/>
    <w:rsid w:val="00366472"/>
    <w:rsid w:val="00367DE7"/>
    <w:rsid w:val="0037445C"/>
    <w:rsid w:val="003E4849"/>
    <w:rsid w:val="003F7675"/>
    <w:rsid w:val="004222A1"/>
    <w:rsid w:val="0043457F"/>
    <w:rsid w:val="0045352B"/>
    <w:rsid w:val="00460D4E"/>
    <w:rsid w:val="00467C00"/>
    <w:rsid w:val="00467CF3"/>
    <w:rsid w:val="004845A0"/>
    <w:rsid w:val="00487F58"/>
    <w:rsid w:val="004A023B"/>
    <w:rsid w:val="004C190D"/>
    <w:rsid w:val="004C5903"/>
    <w:rsid w:val="004D76ED"/>
    <w:rsid w:val="004F6B97"/>
    <w:rsid w:val="00507C18"/>
    <w:rsid w:val="00514837"/>
    <w:rsid w:val="0055110A"/>
    <w:rsid w:val="00556A83"/>
    <w:rsid w:val="00565033"/>
    <w:rsid w:val="005720EF"/>
    <w:rsid w:val="005C38FB"/>
    <w:rsid w:val="005D3E3E"/>
    <w:rsid w:val="005F13E0"/>
    <w:rsid w:val="005F33EF"/>
    <w:rsid w:val="0062084D"/>
    <w:rsid w:val="0062135C"/>
    <w:rsid w:val="00630B85"/>
    <w:rsid w:val="00644E93"/>
    <w:rsid w:val="00660EAE"/>
    <w:rsid w:val="006717A8"/>
    <w:rsid w:val="006728A4"/>
    <w:rsid w:val="00673846"/>
    <w:rsid w:val="00686BA0"/>
    <w:rsid w:val="006B097C"/>
    <w:rsid w:val="006D0212"/>
    <w:rsid w:val="006E3CBC"/>
    <w:rsid w:val="006E7BAE"/>
    <w:rsid w:val="007019EB"/>
    <w:rsid w:val="007212A6"/>
    <w:rsid w:val="00731FBF"/>
    <w:rsid w:val="0074560D"/>
    <w:rsid w:val="00773F06"/>
    <w:rsid w:val="007766A2"/>
    <w:rsid w:val="00790A54"/>
    <w:rsid w:val="007A4132"/>
    <w:rsid w:val="007B1632"/>
    <w:rsid w:val="007E4DF3"/>
    <w:rsid w:val="007E70C0"/>
    <w:rsid w:val="00813AF3"/>
    <w:rsid w:val="00816652"/>
    <w:rsid w:val="00817F17"/>
    <w:rsid w:val="00823C0A"/>
    <w:rsid w:val="00850082"/>
    <w:rsid w:val="00850F09"/>
    <w:rsid w:val="0088269C"/>
    <w:rsid w:val="00886C21"/>
    <w:rsid w:val="0089666C"/>
    <w:rsid w:val="008A63DA"/>
    <w:rsid w:val="008B3D58"/>
    <w:rsid w:val="008B4BAC"/>
    <w:rsid w:val="008B4C0A"/>
    <w:rsid w:val="008B4DA3"/>
    <w:rsid w:val="008C2AB9"/>
    <w:rsid w:val="008D4F68"/>
    <w:rsid w:val="008E2882"/>
    <w:rsid w:val="008E6AC5"/>
    <w:rsid w:val="00905BEE"/>
    <w:rsid w:val="00913C57"/>
    <w:rsid w:val="009145F5"/>
    <w:rsid w:val="00917983"/>
    <w:rsid w:val="00924B5B"/>
    <w:rsid w:val="009303FF"/>
    <w:rsid w:val="0094066B"/>
    <w:rsid w:val="00942B82"/>
    <w:rsid w:val="00947AB6"/>
    <w:rsid w:val="009A2BE1"/>
    <w:rsid w:val="009A5870"/>
    <w:rsid w:val="009C19DB"/>
    <w:rsid w:val="009E051A"/>
    <w:rsid w:val="009E584F"/>
    <w:rsid w:val="00A01096"/>
    <w:rsid w:val="00A20843"/>
    <w:rsid w:val="00A430F5"/>
    <w:rsid w:val="00A52794"/>
    <w:rsid w:val="00A71519"/>
    <w:rsid w:val="00A875C1"/>
    <w:rsid w:val="00A92576"/>
    <w:rsid w:val="00AA24B3"/>
    <w:rsid w:val="00AA412F"/>
    <w:rsid w:val="00AA5567"/>
    <w:rsid w:val="00AB3EE7"/>
    <w:rsid w:val="00AC19CE"/>
    <w:rsid w:val="00AD20EE"/>
    <w:rsid w:val="00AD2EBC"/>
    <w:rsid w:val="00AF1481"/>
    <w:rsid w:val="00AF47A8"/>
    <w:rsid w:val="00B3037F"/>
    <w:rsid w:val="00B376D5"/>
    <w:rsid w:val="00B402F7"/>
    <w:rsid w:val="00B626C7"/>
    <w:rsid w:val="00B63434"/>
    <w:rsid w:val="00BE34F6"/>
    <w:rsid w:val="00BE677C"/>
    <w:rsid w:val="00BF0CA9"/>
    <w:rsid w:val="00BF3F2A"/>
    <w:rsid w:val="00BF5522"/>
    <w:rsid w:val="00C14187"/>
    <w:rsid w:val="00C278FE"/>
    <w:rsid w:val="00C45E86"/>
    <w:rsid w:val="00C5553F"/>
    <w:rsid w:val="00C60A43"/>
    <w:rsid w:val="00C63B0C"/>
    <w:rsid w:val="00C71F06"/>
    <w:rsid w:val="00C81B5F"/>
    <w:rsid w:val="00C86305"/>
    <w:rsid w:val="00C869B5"/>
    <w:rsid w:val="00C92992"/>
    <w:rsid w:val="00CA0D27"/>
    <w:rsid w:val="00CB2528"/>
    <w:rsid w:val="00CB440D"/>
    <w:rsid w:val="00CB4B3C"/>
    <w:rsid w:val="00CB788A"/>
    <w:rsid w:val="00CC07BD"/>
    <w:rsid w:val="00CD6350"/>
    <w:rsid w:val="00CE1513"/>
    <w:rsid w:val="00CF2A1F"/>
    <w:rsid w:val="00CF3E89"/>
    <w:rsid w:val="00CF6BCB"/>
    <w:rsid w:val="00D03E8E"/>
    <w:rsid w:val="00D11904"/>
    <w:rsid w:val="00D1732D"/>
    <w:rsid w:val="00D270A7"/>
    <w:rsid w:val="00D30A36"/>
    <w:rsid w:val="00D31791"/>
    <w:rsid w:val="00D42994"/>
    <w:rsid w:val="00D605B2"/>
    <w:rsid w:val="00D613D9"/>
    <w:rsid w:val="00D66864"/>
    <w:rsid w:val="00D72F8F"/>
    <w:rsid w:val="00D734EF"/>
    <w:rsid w:val="00D91B03"/>
    <w:rsid w:val="00DA0856"/>
    <w:rsid w:val="00DA412C"/>
    <w:rsid w:val="00DA4B92"/>
    <w:rsid w:val="00DC3D7E"/>
    <w:rsid w:val="00DE4334"/>
    <w:rsid w:val="00E1067C"/>
    <w:rsid w:val="00E22C4D"/>
    <w:rsid w:val="00E23D68"/>
    <w:rsid w:val="00E326BD"/>
    <w:rsid w:val="00E417D9"/>
    <w:rsid w:val="00E42D9C"/>
    <w:rsid w:val="00E675B4"/>
    <w:rsid w:val="00E70F31"/>
    <w:rsid w:val="00EA1B5C"/>
    <w:rsid w:val="00EC14BA"/>
    <w:rsid w:val="00EC7566"/>
    <w:rsid w:val="00ED3529"/>
    <w:rsid w:val="00EE05B1"/>
    <w:rsid w:val="00F01AC7"/>
    <w:rsid w:val="00F12E61"/>
    <w:rsid w:val="00F1450B"/>
    <w:rsid w:val="00F244B5"/>
    <w:rsid w:val="00F2739C"/>
    <w:rsid w:val="00F42ED4"/>
    <w:rsid w:val="00F43110"/>
    <w:rsid w:val="00F50E3D"/>
    <w:rsid w:val="00F52FE5"/>
    <w:rsid w:val="00F54626"/>
    <w:rsid w:val="00F54CC9"/>
    <w:rsid w:val="00F562CF"/>
    <w:rsid w:val="00F62092"/>
    <w:rsid w:val="00F638B8"/>
    <w:rsid w:val="00F64D11"/>
    <w:rsid w:val="00F664FB"/>
    <w:rsid w:val="00F75084"/>
    <w:rsid w:val="00F8113A"/>
    <w:rsid w:val="00F82A3D"/>
    <w:rsid w:val="00F83F2F"/>
    <w:rsid w:val="00F906E5"/>
    <w:rsid w:val="00F90F46"/>
    <w:rsid w:val="00F9739A"/>
    <w:rsid w:val="00F975FE"/>
    <w:rsid w:val="00FA1E43"/>
    <w:rsid w:val="00FB21E7"/>
    <w:rsid w:val="00FC4F1E"/>
    <w:rsid w:val="00FC6380"/>
    <w:rsid w:val="00FE548A"/>
    <w:rsid w:val="00FE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83174"/>
  <w15:chartTrackingRefBased/>
  <w15:docId w15:val="{F56C2E0A-F3C0-4B98-8F65-1FC31F913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38F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38F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38FB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1F733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1F7337"/>
  </w:style>
  <w:style w:type="character" w:customStyle="1" w:styleId="a9">
    <w:name w:val="註解文字 字元"/>
    <w:basedOn w:val="a0"/>
    <w:link w:val="a8"/>
    <w:uiPriority w:val="99"/>
    <w:semiHidden/>
    <w:rsid w:val="001F7337"/>
  </w:style>
  <w:style w:type="paragraph" w:styleId="aa">
    <w:name w:val="annotation subject"/>
    <w:basedOn w:val="a8"/>
    <w:next w:val="a8"/>
    <w:link w:val="ab"/>
    <w:uiPriority w:val="99"/>
    <w:semiHidden/>
    <w:unhideWhenUsed/>
    <w:rsid w:val="001F733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1F7337"/>
    <w:rPr>
      <w:b/>
      <w:bCs/>
    </w:rPr>
  </w:style>
  <w:style w:type="paragraph" w:styleId="ac">
    <w:name w:val="List Paragraph"/>
    <w:basedOn w:val="a"/>
    <w:uiPriority w:val="34"/>
    <w:qFormat/>
    <w:rsid w:val="00144D52"/>
    <w:pPr>
      <w:ind w:leftChars="200" w:left="480"/>
    </w:pPr>
  </w:style>
  <w:style w:type="paragraph" w:styleId="Web">
    <w:name w:val="Normal (Web)"/>
    <w:basedOn w:val="a"/>
    <w:uiPriority w:val="99"/>
    <w:unhideWhenUsed/>
    <w:rsid w:val="0030450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P1">
    <w:name w:val="P1"/>
    <w:basedOn w:val="a"/>
    <w:link w:val="P10"/>
    <w:qFormat/>
    <w:rsid w:val="00CE1513"/>
    <w:pPr>
      <w:widowControl/>
      <w:spacing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</w:rPr>
  </w:style>
  <w:style w:type="character" w:customStyle="1" w:styleId="P10">
    <w:name w:val="P1 字元"/>
    <w:basedOn w:val="a0"/>
    <w:link w:val="P1"/>
    <w:rsid w:val="00CE1513"/>
    <w:rPr>
      <w:rFonts w:ascii="Arial" w:eastAsia="MS Mincho" w:hAnsi="Arial" w:cs="Times New Roman"/>
      <w:kern w:val="0"/>
      <w:sz w:val="17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em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10.emf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CAB7F9-D5C2-4843-9AB0-D85F2E399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938</Words>
  <Characters>5353</Characters>
  <Application>Microsoft Office Word</Application>
  <DocSecurity>0</DocSecurity>
  <Lines>44</Lines>
  <Paragraphs>12</Paragraphs>
  <ScaleCrop>false</ScaleCrop>
  <Company>HP Inc.</Company>
  <LinksUpToDate>false</LinksUpToDate>
  <CharactersWithSpaces>6279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tkw</dc:creator>
  <cp:keywords/>
  <dc:description/>
  <cp:lastModifiedBy>Microsoft Office User</cp:lastModifiedBy>
  <cp:revision>4</cp:revision>
  <dcterms:created xsi:type="dcterms:W3CDTF">2025-01-21T09:14:00Z</dcterms:created>
  <dcterms:modified xsi:type="dcterms:W3CDTF">2025-01-22T15:14:00Z</dcterms:modified>
</cp:coreProperties>
</file>