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Y="72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5035"/>
      </w:tblGrid>
      <w:tr w:rsidR="00EB4BED" w14:paraId="75C6744C" w14:textId="77777777" w:rsidTr="00827E49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0EC07108" w14:textId="2D2B61EA" w:rsidR="00EB4BED" w:rsidRPr="00EB4BED" w:rsidRDefault="00EB4BED" w:rsidP="004D09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69499535"/>
            <w:r w:rsidRPr="00EB4BED">
              <w:rPr>
                <w:rFonts w:ascii="Times New Roman" w:hAnsi="Times New Roman" w:cs="Times New Roman"/>
                <w:sz w:val="18"/>
                <w:szCs w:val="18"/>
              </w:rPr>
              <w:t>Histological</w:t>
            </w:r>
            <w:bookmarkEnd w:id="0"/>
            <w:r w:rsidRPr="00EB4BED">
              <w:rPr>
                <w:rFonts w:ascii="Times New Roman" w:hAnsi="Times New Roman" w:cs="Times New Roman"/>
                <w:sz w:val="18"/>
                <w:szCs w:val="18"/>
              </w:rPr>
              <w:t xml:space="preserve"> type</w:t>
            </w:r>
          </w:p>
        </w:tc>
        <w:tc>
          <w:tcPr>
            <w:tcW w:w="5035" w:type="dxa"/>
            <w:tcBorders>
              <w:top w:val="single" w:sz="4" w:space="0" w:color="auto"/>
              <w:bottom w:val="single" w:sz="4" w:space="0" w:color="auto"/>
            </w:tcBorders>
          </w:tcPr>
          <w:p w14:paraId="07BCEC6B" w14:textId="536FC124" w:rsidR="00EB4BED" w:rsidRPr="00EB4BED" w:rsidRDefault="00BF6FCE" w:rsidP="004D09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F6FCE">
              <w:rPr>
                <w:rFonts w:ascii="Times New Roman" w:hAnsi="Times New Roman" w:cs="Times New Roman"/>
                <w:sz w:val="18"/>
                <w:szCs w:val="18"/>
              </w:rPr>
              <w:t>IDO-O-3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codes</w:t>
            </w:r>
          </w:p>
        </w:tc>
      </w:tr>
      <w:tr w:rsidR="00EB4BED" w14:paraId="5C553263" w14:textId="77777777" w:rsidTr="00827E49">
        <w:tc>
          <w:tcPr>
            <w:tcW w:w="3261" w:type="dxa"/>
            <w:tcBorders>
              <w:top w:val="single" w:sz="4" w:space="0" w:color="auto"/>
            </w:tcBorders>
          </w:tcPr>
          <w:p w14:paraId="596886FC" w14:textId="74866449" w:rsidR="00EB4BED" w:rsidRPr="00EB4BED" w:rsidRDefault="00EB4BED" w:rsidP="004D09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4BED">
              <w:rPr>
                <w:rFonts w:ascii="Times New Roman" w:hAnsi="Times New Roman" w:cs="Times New Roman"/>
                <w:sz w:val="18"/>
                <w:szCs w:val="18"/>
              </w:rPr>
              <w:t>Squamous cell carcinomas</w:t>
            </w:r>
          </w:p>
        </w:tc>
        <w:tc>
          <w:tcPr>
            <w:tcW w:w="5035" w:type="dxa"/>
            <w:tcBorders>
              <w:top w:val="single" w:sz="4" w:space="0" w:color="auto"/>
            </w:tcBorders>
          </w:tcPr>
          <w:p w14:paraId="1A0F69A9" w14:textId="2E18B1E9" w:rsidR="00EB4BED" w:rsidRPr="00420F6E" w:rsidRDefault="00420F6E" w:rsidP="004D09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0F6E">
              <w:rPr>
                <w:rFonts w:ascii="Times New Roman" w:hAnsi="Times New Roman" w:cs="Times New Roman"/>
                <w:sz w:val="18"/>
                <w:szCs w:val="18"/>
              </w:rPr>
              <w:t>805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20F6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8070-8074,8083,8084</w:t>
            </w:r>
          </w:p>
        </w:tc>
      </w:tr>
      <w:tr w:rsidR="00EB4BED" w14:paraId="69D99098" w14:textId="77777777" w:rsidTr="00827E49">
        <w:tc>
          <w:tcPr>
            <w:tcW w:w="3261" w:type="dxa"/>
          </w:tcPr>
          <w:p w14:paraId="4B7AF06F" w14:textId="41F817F0" w:rsidR="00EB4BED" w:rsidRPr="00EB4BED" w:rsidRDefault="00EB4BED" w:rsidP="004D090A">
            <w:pPr>
              <w:rPr>
                <w:sz w:val="18"/>
                <w:szCs w:val="18"/>
              </w:rPr>
            </w:pPr>
            <w:r w:rsidRPr="00EB4BED">
              <w:rPr>
                <w:rFonts w:ascii="Times New Roman" w:hAnsi="Times New Roman" w:cs="Times New Roman"/>
                <w:sz w:val="18"/>
                <w:szCs w:val="18"/>
              </w:rPr>
              <w:t>Adenocarcinoma</w:t>
            </w:r>
          </w:p>
        </w:tc>
        <w:tc>
          <w:tcPr>
            <w:tcW w:w="5035" w:type="dxa"/>
          </w:tcPr>
          <w:p w14:paraId="46669E74" w14:textId="05D320B3" w:rsidR="00EB4BED" w:rsidRPr="00EB4BED" w:rsidRDefault="00420F6E" w:rsidP="004D09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8140,</w:t>
            </w:r>
            <w:r w:rsidR="00EB4BED" w:rsidRPr="00EB4BED">
              <w:rPr>
                <w:rFonts w:ascii="Times New Roman" w:hAnsi="Times New Roman" w:cs="Times New Roman"/>
                <w:sz w:val="18"/>
                <w:szCs w:val="18"/>
              </w:rPr>
              <w:t>8250,8255,8260,8310,8323,8430,8480,8481</w:t>
            </w:r>
            <w:r w:rsidR="00EB4BED">
              <w:rPr>
                <w:rFonts w:ascii="Times New Roman" w:hAnsi="Times New Roman" w:cs="Times New Roman"/>
                <w:sz w:val="18"/>
                <w:szCs w:val="18"/>
              </w:rPr>
              <w:t>,8490,8550</w:t>
            </w:r>
          </w:p>
        </w:tc>
      </w:tr>
      <w:tr w:rsidR="00EB4BED" w14:paraId="36B1CE76" w14:textId="77777777" w:rsidTr="00827E49">
        <w:tc>
          <w:tcPr>
            <w:tcW w:w="3261" w:type="dxa"/>
          </w:tcPr>
          <w:p w14:paraId="5A8D09DC" w14:textId="3673BFEC" w:rsidR="00EB4BED" w:rsidRPr="00EB4BED" w:rsidRDefault="00EB4BED" w:rsidP="004D090A">
            <w:pPr>
              <w:rPr>
                <w:sz w:val="18"/>
                <w:szCs w:val="18"/>
              </w:rPr>
            </w:pPr>
            <w:r w:rsidRPr="00EB4BED">
              <w:rPr>
                <w:rFonts w:ascii="Times New Roman" w:hAnsi="Times New Roman" w:cs="Times New Roman"/>
                <w:sz w:val="18"/>
                <w:szCs w:val="18"/>
              </w:rPr>
              <w:t>Adenosquamous carcinoma</w:t>
            </w:r>
          </w:p>
        </w:tc>
        <w:tc>
          <w:tcPr>
            <w:tcW w:w="5035" w:type="dxa"/>
          </w:tcPr>
          <w:p w14:paraId="6FC01350" w14:textId="68D56D73" w:rsidR="00EB4BED" w:rsidRPr="00EB4BED" w:rsidRDefault="00EB4BED" w:rsidP="004D09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4BED">
              <w:rPr>
                <w:rFonts w:ascii="Times New Roman" w:hAnsi="Times New Roman" w:cs="Times New Roman"/>
                <w:sz w:val="18"/>
                <w:szCs w:val="18"/>
              </w:rPr>
              <w:t>8560</w:t>
            </w:r>
          </w:p>
        </w:tc>
      </w:tr>
      <w:tr w:rsidR="00EB4BED" w14:paraId="7648A5EC" w14:textId="77777777" w:rsidTr="00827E49">
        <w:tc>
          <w:tcPr>
            <w:tcW w:w="3261" w:type="dxa"/>
          </w:tcPr>
          <w:p w14:paraId="5E4A5C02" w14:textId="2D33698B" w:rsidR="00EB4BED" w:rsidRPr="00EB4BED" w:rsidRDefault="00EB4BED" w:rsidP="004D09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4BED">
              <w:rPr>
                <w:rFonts w:ascii="Times New Roman" w:hAnsi="Times New Roman" w:cs="Times New Roman"/>
                <w:sz w:val="18"/>
                <w:szCs w:val="18"/>
              </w:rPr>
              <w:t>Neuroendocrine carcinoma</w:t>
            </w:r>
          </w:p>
        </w:tc>
        <w:tc>
          <w:tcPr>
            <w:tcW w:w="5035" w:type="dxa"/>
          </w:tcPr>
          <w:p w14:paraId="65B89C14" w14:textId="2F6E64EC" w:rsidR="00EB4BED" w:rsidRPr="00EB4BED" w:rsidRDefault="00EB4BED" w:rsidP="004D09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4BED">
              <w:rPr>
                <w:rFonts w:ascii="Times New Roman" w:hAnsi="Times New Roman" w:cs="Times New Roman"/>
                <w:sz w:val="18"/>
                <w:szCs w:val="18"/>
              </w:rPr>
              <w:t>8240,8244,8246,8249</w:t>
            </w:r>
          </w:p>
        </w:tc>
      </w:tr>
      <w:tr w:rsidR="00EB4BED" w14:paraId="6B6725F0" w14:textId="77777777" w:rsidTr="00827E49">
        <w:tc>
          <w:tcPr>
            <w:tcW w:w="3261" w:type="dxa"/>
          </w:tcPr>
          <w:p w14:paraId="5C1235D6" w14:textId="31315568" w:rsidR="00EB4BED" w:rsidRPr="00EB4BED" w:rsidRDefault="00EB4BED" w:rsidP="004D090A">
            <w:pPr>
              <w:rPr>
                <w:sz w:val="18"/>
                <w:szCs w:val="18"/>
              </w:rPr>
            </w:pPr>
            <w:bookmarkStart w:id="1" w:name="OLE_LINK7"/>
            <w:bookmarkStart w:id="2" w:name="OLE_LINK8"/>
            <w:r w:rsidRPr="00EB4BED">
              <w:rPr>
                <w:rFonts w:ascii="Times New Roman" w:hAnsi="Times New Roman" w:cs="Times New Roman"/>
                <w:sz w:val="18"/>
                <w:szCs w:val="18"/>
              </w:rPr>
              <w:t>Small cell lung carcinoma</w:t>
            </w:r>
            <w:bookmarkEnd w:id="1"/>
            <w:bookmarkEnd w:id="2"/>
          </w:p>
        </w:tc>
        <w:tc>
          <w:tcPr>
            <w:tcW w:w="5035" w:type="dxa"/>
          </w:tcPr>
          <w:p w14:paraId="41A82A2F" w14:textId="4093F334" w:rsidR="00EB4BED" w:rsidRPr="00EB4BED" w:rsidRDefault="00EB4BED" w:rsidP="004D09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B4BED">
              <w:rPr>
                <w:rFonts w:ascii="Times New Roman" w:hAnsi="Times New Roman" w:cs="Times New Roman"/>
                <w:sz w:val="18"/>
                <w:szCs w:val="18"/>
              </w:rPr>
              <w:t>8041-8045</w:t>
            </w:r>
          </w:p>
        </w:tc>
      </w:tr>
    </w:tbl>
    <w:p w14:paraId="6E298FBF" w14:textId="77777777" w:rsidR="00827E49" w:rsidRDefault="00827E49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C986F49" w14:textId="16A96F62" w:rsidR="00BF6FCE" w:rsidRPr="00BF6FCE" w:rsidRDefault="00827E49" w:rsidP="00B7291C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</w:t>
      </w:r>
      <w:r w:rsidR="00BF6FCE" w:rsidRPr="00BF6FCE">
        <w:rPr>
          <w:rFonts w:ascii="Times New Roman" w:hAnsi="Times New Roman" w:cs="Times New Roman"/>
          <w:b/>
          <w:bCs/>
          <w:sz w:val="18"/>
          <w:szCs w:val="18"/>
        </w:rPr>
        <w:t xml:space="preserve">able </w:t>
      </w:r>
      <w:r>
        <w:rPr>
          <w:rFonts w:ascii="Times New Roman" w:hAnsi="Times New Roman" w:cs="Times New Roman"/>
          <w:b/>
          <w:bCs/>
          <w:sz w:val="18"/>
          <w:szCs w:val="18"/>
        </w:rPr>
        <w:t>S1.</w:t>
      </w:r>
      <w:r w:rsidR="00BF6FCE">
        <w:rPr>
          <w:rFonts w:ascii="Times New Roman" w:hAnsi="Times New Roman" w:cs="Times New Roman"/>
          <w:b/>
          <w:bCs/>
          <w:sz w:val="18"/>
          <w:szCs w:val="18"/>
        </w:rPr>
        <w:t xml:space="preserve"> T</w:t>
      </w:r>
      <w:r w:rsidR="00BF6FCE" w:rsidRPr="00BF6FCE">
        <w:rPr>
          <w:rFonts w:ascii="Times New Roman" w:hAnsi="Times New Roman" w:cs="Times New Roman"/>
          <w:b/>
          <w:bCs/>
          <w:sz w:val="18"/>
          <w:szCs w:val="18"/>
        </w:rPr>
        <w:t>he corresponding IDO-O-3 codes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of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827E49">
        <w:rPr>
          <w:rFonts w:ascii="Times New Roman" w:hAnsi="Times New Roman" w:cs="Times New Roman"/>
          <w:b/>
          <w:bCs/>
          <w:sz w:val="18"/>
          <w:szCs w:val="18"/>
        </w:rPr>
        <w:t xml:space="preserve">lung cancer in </w:t>
      </w:r>
      <w:r w:rsidR="00B7291C" w:rsidRPr="00B7291C">
        <w:rPr>
          <w:rFonts w:ascii="Times New Roman" w:hAnsi="Times New Roman" w:cs="Times New Roman"/>
          <w:b/>
          <w:bCs/>
          <w:sz w:val="18"/>
          <w:szCs w:val="18"/>
        </w:rPr>
        <w:t xml:space="preserve">each </w:t>
      </w:r>
      <w:r w:rsidR="00B7291C">
        <w:rPr>
          <w:rFonts w:ascii="Times New Roman" w:hAnsi="Times New Roman" w:cs="Times New Roman"/>
          <w:b/>
          <w:bCs/>
          <w:sz w:val="18"/>
          <w:szCs w:val="18"/>
        </w:rPr>
        <w:t>h</w:t>
      </w:r>
      <w:r w:rsidR="00B7291C" w:rsidRPr="00B7291C">
        <w:rPr>
          <w:rFonts w:ascii="Times New Roman" w:hAnsi="Times New Roman" w:cs="Times New Roman"/>
          <w:b/>
          <w:bCs/>
          <w:sz w:val="18"/>
          <w:szCs w:val="18"/>
        </w:rPr>
        <w:t>istological type</w:t>
      </w:r>
    </w:p>
    <w:sectPr w:rsidR="00BF6FCE" w:rsidRPr="00BF6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7B67E3" w14:textId="77777777" w:rsidR="00AE63F1" w:rsidRDefault="00AE63F1" w:rsidP="00EB4BED">
      <w:r>
        <w:separator/>
      </w:r>
    </w:p>
  </w:endnote>
  <w:endnote w:type="continuationSeparator" w:id="0">
    <w:p w14:paraId="1981B1E4" w14:textId="77777777" w:rsidR="00AE63F1" w:rsidRDefault="00AE63F1" w:rsidP="00EB4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3C74B5" w14:textId="77777777" w:rsidR="00AE63F1" w:rsidRDefault="00AE63F1" w:rsidP="00EB4BED">
      <w:r>
        <w:separator/>
      </w:r>
    </w:p>
  </w:footnote>
  <w:footnote w:type="continuationSeparator" w:id="0">
    <w:p w14:paraId="142FFC97" w14:textId="77777777" w:rsidR="00AE63F1" w:rsidRDefault="00AE63F1" w:rsidP="00EB4B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E25"/>
    <w:rsid w:val="00420F6E"/>
    <w:rsid w:val="004D090A"/>
    <w:rsid w:val="00827E49"/>
    <w:rsid w:val="00AE63F1"/>
    <w:rsid w:val="00B62C40"/>
    <w:rsid w:val="00B7291C"/>
    <w:rsid w:val="00BF6FCE"/>
    <w:rsid w:val="00C24C1B"/>
    <w:rsid w:val="00EA0E25"/>
    <w:rsid w:val="00EB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7525C"/>
  <w15:chartTrackingRefBased/>
  <w15:docId w15:val="{826D6A6B-533C-49AF-B291-F5D0378A2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4B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4B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4B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4BED"/>
    <w:rPr>
      <w:sz w:val="18"/>
      <w:szCs w:val="18"/>
    </w:rPr>
  </w:style>
  <w:style w:type="table" w:styleId="a7">
    <w:name w:val="Table Grid"/>
    <w:basedOn w:val="a1"/>
    <w:uiPriority w:val="39"/>
    <w:rsid w:val="00EB4B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 曹</dc:creator>
  <cp:keywords/>
  <dc:description/>
  <cp:lastModifiedBy>云 曹</cp:lastModifiedBy>
  <cp:revision>7</cp:revision>
  <dcterms:created xsi:type="dcterms:W3CDTF">2021-04-16T12:28:00Z</dcterms:created>
  <dcterms:modified xsi:type="dcterms:W3CDTF">2021-04-16T13:05:00Z</dcterms:modified>
</cp:coreProperties>
</file>