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DB4BE" w14:textId="299516F0" w:rsidR="00DB3C52" w:rsidRDefault="00DB3C52">
      <w:pPr>
        <w:rPr>
          <w:bCs/>
        </w:rPr>
      </w:pPr>
      <w:r w:rsidRPr="00DB3C52">
        <w:rPr>
          <w:b/>
        </w:rPr>
        <w:t xml:space="preserve">Supplementary Table 1. </w:t>
      </w:r>
      <w:r w:rsidRPr="00DB3C52">
        <w:rPr>
          <w:bCs/>
        </w:rPr>
        <w:t xml:space="preserve">Revision rates of THA in the different subgroups of the Slovenian single hospital register study </w:t>
      </w:r>
      <w:r w:rsidRPr="00DB3C52">
        <w:rPr>
          <w:bCs/>
        </w:rPr>
        <w:fldChar w:fldCharType="begin"/>
      </w:r>
      <w:r w:rsidRPr="00DB3C52">
        <w:rPr>
          <w:bCs/>
        </w:rPr>
        <w:instrText xml:space="preserve"> ADDIN EN.CITE &lt;EndNote&gt;&lt;Cite&gt;&lt;Author&gt;Trebse&lt;/Author&gt;&lt;Year&gt;2022&lt;/Year&gt;&lt;RecNum&gt;54&lt;/RecNum&gt;&lt;DisplayText&gt;[14]&lt;/DisplayText&gt;&lt;record&gt;&lt;rec-number&gt;54&lt;/rec-number&gt;&lt;foreign-keys&gt;&lt;key app="EN" db-id="fadep09evvtta0eewax5z0295adzz0was55z" timestamp="1736993480"&gt;54&lt;/key&gt;&lt;/foreign-keys&gt;&lt;ref-type name="Journal Article"&gt;17&lt;/ref-type&gt;&lt;contributors&gt;&lt;authors&gt;&lt;author&gt;Trebse, R.&lt;/author&gt;&lt;author&gt;Valic, M.&lt;/author&gt;&lt;author&gt;Savarin, D.&lt;/author&gt;&lt;author&gt;Milosev, I.&lt;/author&gt;&lt;author&gt;Levasic, V.&lt;/author&gt;&lt;/authors&gt;&lt;/contributors&gt;&lt;auth-address&gt;Valdoltra Orthopaedic Hospital, Ankaran, Slovenia.&amp;#xD;Faculty of Medicine, University of Ljubljana, Slovenia.&amp;#xD;Jozef Stefan Institute, Ljubljana, Slovenia.&lt;/auth-address&gt;&lt;titles&gt;&lt;title&gt;Survival rate of total hip replacements with matched and with mixed components with 10.7 years mean follow-up&lt;/title&gt;&lt;secondary-title&gt;Hip Int&lt;/secondary-title&gt;&lt;/titles&gt;&lt;periodical&gt;&lt;full-title&gt;Hip Int&lt;/full-title&gt;&lt;/periodical&gt;&lt;pages&gt;32-38&lt;/pages&gt;&lt;volume&gt;32&lt;/volume&gt;&lt;number&gt;1&lt;/number&gt;&lt;edition&gt;2020/11/21&lt;/edition&gt;&lt;keywords&gt;&lt;keyword&gt;*Arthroplasty, Replacement, Hip/adverse effects&lt;/keyword&gt;&lt;keyword&gt;Follow-Up Studies&lt;/keyword&gt;&lt;keyword&gt;*Hip Prosthesis&lt;/keyword&gt;&lt;keyword&gt;Humans&lt;/keyword&gt;&lt;keyword&gt;Prosthesis Design&lt;/keyword&gt;&lt;keyword&gt;Prosthesis Failure&lt;/keyword&gt;&lt;keyword&gt;Registries&lt;/keyword&gt;&lt;keyword&gt;Reoperation&lt;/keyword&gt;&lt;keyword&gt;Survival Rate&lt;/keyword&gt;&lt;keyword&gt;Arthroplasty registry&lt;/keyword&gt;&lt;keyword&gt;head-stem taper junction&lt;/keyword&gt;&lt;keyword&gt;mixed and matched components&lt;/keyword&gt;&lt;keyword&gt;total hip replacement&lt;/keyword&gt;&lt;/keywords&gt;&lt;dates&gt;&lt;year&gt;2022&lt;/year&gt;&lt;pub-dates&gt;&lt;date&gt;Jan&lt;/date&gt;&lt;/pub-dates&gt;&lt;/dates&gt;&lt;isbn&gt;1724-6067 (Electronic)&amp;#xD;1120-7000 (Linking)&lt;/isbn&gt;&lt;accession-num&gt;33213223&lt;/accession-num&gt;&lt;urls&gt;&lt;related-urls&gt;&lt;url&gt;https://www.ncbi.nlm.nih.gov/pubmed/33213223&lt;/url&gt;&lt;/related-urls&gt;&lt;/urls&gt;&lt;electronic-resource-num&gt;10.1177/1120700020972710&lt;/electronic-resource-num&gt;&lt;/record&gt;&lt;/Cite&gt;&lt;/EndNote&gt;</w:instrText>
      </w:r>
      <w:r w:rsidRPr="00DB3C52">
        <w:rPr>
          <w:bCs/>
        </w:rPr>
        <w:fldChar w:fldCharType="separate"/>
      </w:r>
      <w:r w:rsidRPr="00DB3C52">
        <w:rPr>
          <w:bCs/>
        </w:rPr>
        <w:t>[14]</w:t>
      </w:r>
      <w:r w:rsidRPr="00DB3C52">
        <w:fldChar w:fldCharType="end"/>
      </w:r>
      <w:r w:rsidRPr="00DB3C52">
        <w:rPr>
          <w:bCs/>
        </w:rPr>
        <w:t>.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1980"/>
        <w:gridCol w:w="2551"/>
        <w:gridCol w:w="3119"/>
        <w:gridCol w:w="2693"/>
      </w:tblGrid>
      <w:tr w:rsidR="00DB3C52" w:rsidRPr="00DB3C52" w14:paraId="41CFC5BD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90501" w14:textId="77777777" w:rsidR="00DB3C52" w:rsidRPr="00DB3C52" w:rsidRDefault="00DB3C52" w:rsidP="00DB3C52">
            <w:pPr>
              <w:spacing w:after="160" w:line="259" w:lineRule="auto"/>
              <w:rPr>
                <w:b/>
                <w:bCs/>
              </w:rPr>
            </w:pPr>
            <w:r w:rsidRPr="00DB3C52">
              <w:rPr>
                <w:b/>
                <w:bCs/>
              </w:rPr>
              <w:t>Years after surgery</w:t>
            </w:r>
          </w:p>
        </w:tc>
        <w:tc>
          <w:tcPr>
            <w:tcW w:w="8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1E5F6" w14:textId="77777777" w:rsidR="00DB3C52" w:rsidRPr="00DB3C52" w:rsidRDefault="00DB3C52" w:rsidP="00DB3C52">
            <w:pPr>
              <w:spacing w:after="160" w:line="259" w:lineRule="auto"/>
              <w:rPr>
                <w:b/>
                <w:bCs/>
                <w:lang w:val="en-AU"/>
              </w:rPr>
            </w:pPr>
            <w:r w:rsidRPr="00DB3C52">
              <w:rPr>
                <w:b/>
                <w:bCs/>
              </w:rPr>
              <w:t>Revision rates of different THA approaches (%)</w:t>
            </w:r>
          </w:p>
        </w:tc>
      </w:tr>
      <w:tr w:rsidR="00DB3C52" w:rsidRPr="00DB3C52" w14:paraId="1F84EAF6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1C66A" w14:textId="77777777" w:rsidR="00DB3C52" w:rsidRPr="00DB3C52" w:rsidRDefault="00DB3C52" w:rsidP="00DB3C52">
            <w:pPr>
              <w:spacing w:after="160" w:line="259" w:lineRule="auto"/>
              <w:rPr>
                <w:b/>
                <w:bCs/>
                <w:lang w:val="en-A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5B9C9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non-mixed</w:t>
            </w:r>
          </w:p>
          <w:p w14:paraId="7F350F5C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(n=860)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B373B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mixed stem-head THA</w:t>
            </w:r>
          </w:p>
          <w:p w14:paraId="2AA2A12F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(n=926)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E5E3E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mixed head-cup THA</w:t>
            </w:r>
          </w:p>
          <w:p w14:paraId="0E424605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(n=141)</w:t>
            </w:r>
          </w:p>
        </w:tc>
      </w:tr>
      <w:tr w:rsidR="00DB3C52" w:rsidRPr="00DB3C52" w14:paraId="4855525E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69B3C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EE2BA8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0.6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0DA439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0.8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61F088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0.1</w:t>
            </w:r>
          </w:p>
        </w:tc>
      </w:tr>
      <w:tr w:rsidR="00DB3C52" w:rsidRPr="00DB3C52" w14:paraId="07A1E453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5CC8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C2FF06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0.6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BE6FAF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CF52A3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0.1</w:t>
            </w:r>
          </w:p>
        </w:tc>
      </w:tr>
      <w:tr w:rsidR="00DB3C52" w:rsidRPr="00DB3C52" w14:paraId="41F5FFD2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104F7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E85624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0.9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3D77D3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2A9DD7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0.1</w:t>
            </w:r>
          </w:p>
        </w:tc>
      </w:tr>
      <w:tr w:rsidR="00DB3C52" w:rsidRPr="00DB3C52" w14:paraId="0BDE02EA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3F668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F0A276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0.9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9568ED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2.0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E720B2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1.4</w:t>
            </w:r>
          </w:p>
        </w:tc>
      </w:tr>
      <w:tr w:rsidR="00DB3C52" w:rsidRPr="00DB3C52" w14:paraId="153C31E0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291F7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468B18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52F3CE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2.5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6008BF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1.4</w:t>
            </w:r>
          </w:p>
        </w:tc>
      </w:tr>
      <w:tr w:rsidR="00DB3C52" w:rsidRPr="00DB3C52" w14:paraId="709F62D4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2117A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754A85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B87196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3.0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EA53D9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2.2</w:t>
            </w:r>
          </w:p>
        </w:tc>
      </w:tr>
      <w:tr w:rsidR="00DB3C52" w:rsidRPr="00DB3C52" w14:paraId="4FA9CDF2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F454B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3225D6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E2698B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3.7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F7DB6D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2.2</w:t>
            </w:r>
          </w:p>
        </w:tc>
      </w:tr>
      <w:tr w:rsidR="00DB3C52" w:rsidRPr="00DB3C52" w14:paraId="302B9C54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EA597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33622E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2.0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4A4DC2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4.8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95FD84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3.0</w:t>
            </w:r>
          </w:p>
        </w:tc>
      </w:tr>
      <w:tr w:rsidR="00DB3C52" w:rsidRPr="00DB3C52" w14:paraId="7E0BAF0B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90129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4E2FAE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2.3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87D903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5.2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9D27C6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3.8</w:t>
            </w:r>
          </w:p>
        </w:tc>
      </w:tr>
      <w:tr w:rsidR="00DB3C52" w:rsidRPr="00DB3C52" w14:paraId="510194BD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72A37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2B4524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2.8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0842A8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6.0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F1F2F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6.3</w:t>
            </w:r>
          </w:p>
        </w:tc>
      </w:tr>
      <w:tr w:rsidR="00DB3C52" w:rsidRPr="00DB3C52" w14:paraId="02F1B14C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3EF4D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F0323E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3.2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C4432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6.5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4FEADB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7.4</w:t>
            </w:r>
          </w:p>
        </w:tc>
      </w:tr>
      <w:tr w:rsidR="00DB3C52" w:rsidRPr="00DB3C52" w14:paraId="393116D1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B6D01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018247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3.5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FB022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6.7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44C473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7.4</w:t>
            </w:r>
          </w:p>
        </w:tc>
      </w:tr>
      <w:tr w:rsidR="00DB3C52" w:rsidRPr="00DB3C52" w14:paraId="6A9BF1B5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51BC1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468E1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4.0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C4B236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7.4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F59682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7.4</w:t>
            </w:r>
          </w:p>
        </w:tc>
      </w:tr>
    </w:tbl>
    <w:p w14:paraId="7B94AFF3" w14:textId="77777777" w:rsidR="00DB3C52" w:rsidRPr="00DB3C52" w:rsidRDefault="00DB3C52" w:rsidP="00DB3C52">
      <w:pPr>
        <w:rPr>
          <w:b/>
        </w:rPr>
      </w:pPr>
    </w:p>
    <w:p w14:paraId="59954E50" w14:textId="77777777" w:rsidR="00DB3C52" w:rsidRDefault="00DB3C52" w:rsidP="00DB3C52">
      <w:pPr>
        <w:rPr>
          <w:b/>
        </w:rPr>
      </w:pPr>
    </w:p>
    <w:p w14:paraId="66B2411D" w14:textId="77777777" w:rsidR="00DB3C52" w:rsidRDefault="00DB3C52" w:rsidP="00DB3C52">
      <w:pPr>
        <w:rPr>
          <w:b/>
        </w:rPr>
      </w:pPr>
    </w:p>
    <w:p w14:paraId="3A5EF489" w14:textId="77777777" w:rsidR="00DB3C52" w:rsidRDefault="00DB3C52" w:rsidP="00DB3C52">
      <w:pPr>
        <w:rPr>
          <w:b/>
        </w:rPr>
      </w:pPr>
    </w:p>
    <w:p w14:paraId="667E5648" w14:textId="77777777" w:rsidR="00DB3C52" w:rsidRDefault="00DB3C52" w:rsidP="00DB3C52">
      <w:pPr>
        <w:rPr>
          <w:b/>
        </w:rPr>
      </w:pPr>
    </w:p>
    <w:p w14:paraId="5E76DC20" w14:textId="77777777" w:rsidR="00DB3C52" w:rsidRDefault="00DB3C52" w:rsidP="00DB3C52">
      <w:pPr>
        <w:rPr>
          <w:b/>
        </w:rPr>
      </w:pPr>
    </w:p>
    <w:p w14:paraId="20D81BFB" w14:textId="77777777" w:rsidR="00DB3C52" w:rsidRDefault="00DB3C52" w:rsidP="00DB3C52">
      <w:pPr>
        <w:rPr>
          <w:b/>
        </w:rPr>
      </w:pPr>
    </w:p>
    <w:p w14:paraId="6F93006F" w14:textId="77777777" w:rsidR="00DB3C52" w:rsidRDefault="00DB3C52" w:rsidP="00DB3C52">
      <w:pPr>
        <w:rPr>
          <w:b/>
        </w:rPr>
      </w:pPr>
    </w:p>
    <w:p w14:paraId="0EFE8E65" w14:textId="77777777" w:rsidR="00DB3C52" w:rsidRDefault="00DB3C52" w:rsidP="00DB3C52">
      <w:pPr>
        <w:rPr>
          <w:b/>
        </w:rPr>
      </w:pPr>
    </w:p>
    <w:p w14:paraId="3C108A4E" w14:textId="4C7065CF" w:rsidR="00DB3C52" w:rsidRDefault="00DB3C52" w:rsidP="00DB3C52">
      <w:pPr>
        <w:rPr>
          <w:bCs/>
        </w:rPr>
      </w:pPr>
      <w:r w:rsidRPr="00DB3C52">
        <w:rPr>
          <w:b/>
        </w:rPr>
        <w:lastRenderedPageBreak/>
        <w:t xml:space="preserve">Supplementary Table 2. </w:t>
      </w:r>
      <w:r w:rsidRPr="00DB3C52">
        <w:rPr>
          <w:bCs/>
        </w:rPr>
        <w:t xml:space="preserve">Revision rates of THA in the different subgroups of the NJR register study </w:t>
      </w:r>
      <w:r w:rsidRPr="00DB3C52">
        <w:rPr>
          <w:bCs/>
        </w:rPr>
        <w:fldChar w:fldCharType="begin">
          <w:fldData xml:space="preserve">PEVuZE5vdGU+PENpdGU+PEF1dGhvcj5UdWNrZXI8L0F1dGhvcj48WWVhcj4yMDE1PC9ZZWFyPjxS
ZWNOdW0+NDg8L1JlY051bT48RGlzcGxheVRleHQ+WzE2XTwvRGlzcGxheVRleHQ+PHJlY29yZD48
cmVjLW51bWJlcj40ODwvcmVjLW51bWJlcj48Zm9yZWlnbi1rZXlzPjxrZXkgYXBwPSJFTiIgZGIt
aWQ9ImZhZGVwMDlldnZ0dGEwZWV3YXg1ejAyOTVhZHp6MHdhczU1eiIgdGltZXN0YW1wPSIxNzM2
OTkyOTMwIj40ODwva2V5PjwvZm9yZWlnbi1rZXlzPjxyZWYtdHlwZSBuYW1lPSJKb3VybmFsIEFy
dGljbGUiPjE3PC9yZWYtdHlwZT48Y29udHJpYnV0b3JzPjxhdXRob3JzPjxhdXRob3I+VHVja2Vy
LCBLLjwvYXV0aG9yPjxhdXRob3I+UGlja2ZvcmQsIE0uPC9hdXRob3I+PGF1dGhvcj5OZXdlbGws
IEMuPC9hdXRob3I+PGF1dGhvcj5Ib3dhcmQsIFAuPC9hdXRob3I+PGF1dGhvcj5IdW50LCBMLiBQ
LjwvYXV0aG9yPjxhdXRob3I+QmxvbSwgQS4gVy48L2F1dGhvcj48L2F1dGhvcnM+PC9jb250cmli
dXRvcnM+PGF1dGgtYWRkcmVzcz5hIDEgU3BpcmUgSG9zcGl0YWwgTm9yd2ljaCAsIE5vcndpY2gu
JiN4RDtiIDIgQ3JhbmVzd2F0ZXIgQ29uc3VsdGluZyAsIExvY2tzIEhlYXRoLiYjeEQ7YyAzIE5v
cnRoZ2F0ZSBJbmZvcm1hdGlvbiBTb2x1dGlvbnMgTHRkICwgSGVtZWwgSGVtc3RlYWQuJiN4RDtk
IDQgRGVyYnkgSG9zcGl0YWxzIEZvdW5kYXRpb24gVHJ1c3QgLCBEZXJieS4mI3hEO2UgNSBNdXNj
dWxvc2tlbGV0YWwgUmVzZWFyY2gsIFVuaXZlcnNpdHkgb2YgQnJpc3RvbCAsIEJyaXN0b2wsIFVL
LjwvYXV0aC1hZGRyZXNzPjx0aXRsZXM+PHRpdGxlPk1peGluZyBvZiBjb21wb25lbnRzIGZyb20g
ZGlmZmVyZW50IG1hbnVmYWN0dXJlcnMgaW4gdG90YWwgaGlwIGFydGhyb3BsYXN0eTogcHJldmFs
ZW5jZSBhbmQgY29tcGFyYXRpdmUgb3V0Y29tZXM8L3RpdGxlPjxzZWNvbmRhcnktdGl0bGU+QWN0
YSBPcnRob3A8L3NlY29uZGFyeS10aXRsZT48L3RpdGxlcz48cGVyaW9kaWNhbD48ZnVsbC10aXRs
ZT5BY3RhIE9ydGhvcDwvZnVsbC10aXRsZT48L3BlcmlvZGljYWw+PHBhZ2VzPjY3MS03PC9wYWdl
cz48dm9sdW1lPjg2PC92b2x1bWU+PG51bWJlcj42PC9udW1iZXI+PGVkaXRpb24+MjAxNS8wNy8y
NDwvZWRpdGlvbj48a2V5d29yZHM+PGtleXdvcmQ+QXJ0aHJvcGxhc3R5LCBSZXBsYWNlbWVudCwg
SGlwLypzdGF0aXN0aWNzICZhbXA7IG51bWVyaWNhbCBkYXRhPC9rZXl3b3JkPjxrZXl3b3JkPkVu
Z2xhbmQ8L2tleXdvcmQ+PGtleXdvcmQ+SGlwIFByb3N0aGVzaXMvKnN0YXRpc3RpY3MgJmFtcDsg
bnVtZXJpY2FsIGRhdGE8L2tleXdvcmQ+PGtleXdvcmQ+SHVtYW5zPC9rZXl3b3JkPjxrZXl3b3Jk
PlByZXZhbGVuY2U8L2tleXdvcmQ+PGtleXdvcmQ+UHJvc3RoZXNpcyBEZXNpZ24vc3RhdGlzdGlj
cyAmYW1wOyBudW1lcmljYWwgZGF0YTwva2V5d29yZD48a2V5d29yZD5Qcm9zdGhlc2lzIEZhaWx1
cmU8L2tleXdvcmQ+PGtleXdvcmQ+UHJvc3RoZXNpcyBSZXRlbnRpb24vaW5zdHJ1bWVudGF0aW9u
L3N0YXRpc3RpY3MgJmFtcDsgbnVtZXJpY2FsIGRhdGE8L2tleXdvcmQ+PGtleXdvcmQ+UmVnaXN0
cmllczwva2V5d29yZD48a2V5d29yZD5UcmVhdG1lbnQgT3V0Y29tZTwva2V5d29yZD48a2V5d29y
ZD5XYWxlczwva2V5d29yZD48L2tleXdvcmRzPjxkYXRlcz48eWVhcj4yMDE1PC95ZWFyPjwvZGF0
ZXM+PGlzYm4+MTc0NS0zNjgyIChFbGVjdHJvbmljKSYjeEQ7MTc0NS0zNjc0IChQcmludCkmI3hE
OzE3NDUtMzY3NCAoTGlua2luZyk8L2lzYm4+PGFjY2Vzc2lvbi1udW0+MjYyMDE4NDU8L2FjY2Vz
c2lvbi1udW0+PHVybHM+PHJlbGF0ZWQtdXJscz48dXJsPmh0dHBzOi8vd3d3Lm5jYmkubmxtLm5p
aC5nb3YvcHVibWVkLzI2MjAxODQ1PC91cmw+PC9yZWxhdGVkLXVybHM+PC91cmxzPjxjdXN0b20y
PlBNQzQ3NTA3NjU8L2N1c3RvbTI+PGVsZWN0cm9uaWMtcmVzb3VyY2UtbnVtPjEwLjMxMDkvMTc0
NTM2NzQuMjAxNS4xMDc0NDgzPC9lbGVjdHJvbmljLXJlc291cmNlLW51bT48L3JlY29yZD48L0Np
dGU+PC9FbmROb3RlPgB=
</w:fldData>
        </w:fldChar>
      </w:r>
      <w:r w:rsidRPr="00DB3C52">
        <w:rPr>
          <w:bCs/>
        </w:rPr>
        <w:instrText xml:space="preserve"> ADDIN EN.CITE </w:instrText>
      </w:r>
      <w:r w:rsidRPr="00DB3C52">
        <w:rPr>
          <w:bCs/>
        </w:rPr>
        <w:fldChar w:fldCharType="begin">
          <w:fldData xml:space="preserve">PEVuZE5vdGU+PENpdGU+PEF1dGhvcj5UdWNrZXI8L0F1dGhvcj48WWVhcj4yMDE1PC9ZZWFyPjxS
ZWNOdW0+NDg8L1JlY051bT48RGlzcGxheVRleHQ+WzE2XTwvRGlzcGxheVRleHQ+PHJlY29yZD48
cmVjLW51bWJlcj40ODwvcmVjLW51bWJlcj48Zm9yZWlnbi1rZXlzPjxrZXkgYXBwPSJFTiIgZGIt
aWQ9ImZhZGVwMDlldnZ0dGEwZWV3YXg1ejAyOTVhZHp6MHdhczU1eiIgdGltZXN0YW1wPSIxNzM2
OTkyOTMwIj40ODwva2V5PjwvZm9yZWlnbi1rZXlzPjxyZWYtdHlwZSBuYW1lPSJKb3VybmFsIEFy
dGljbGUiPjE3PC9yZWYtdHlwZT48Y29udHJpYnV0b3JzPjxhdXRob3JzPjxhdXRob3I+VHVja2Vy
LCBLLjwvYXV0aG9yPjxhdXRob3I+UGlja2ZvcmQsIE0uPC9hdXRob3I+PGF1dGhvcj5OZXdlbGws
IEMuPC9hdXRob3I+PGF1dGhvcj5Ib3dhcmQsIFAuPC9hdXRob3I+PGF1dGhvcj5IdW50LCBMLiBQ
LjwvYXV0aG9yPjxhdXRob3I+QmxvbSwgQS4gVy48L2F1dGhvcj48L2F1dGhvcnM+PC9jb250cmli
dXRvcnM+PGF1dGgtYWRkcmVzcz5hIDEgU3BpcmUgSG9zcGl0YWwgTm9yd2ljaCAsIE5vcndpY2gu
JiN4RDtiIDIgQ3JhbmVzd2F0ZXIgQ29uc3VsdGluZyAsIExvY2tzIEhlYXRoLiYjeEQ7YyAzIE5v
cnRoZ2F0ZSBJbmZvcm1hdGlvbiBTb2x1dGlvbnMgTHRkICwgSGVtZWwgSGVtc3RlYWQuJiN4RDtk
IDQgRGVyYnkgSG9zcGl0YWxzIEZvdW5kYXRpb24gVHJ1c3QgLCBEZXJieS4mI3hEO2UgNSBNdXNj
dWxvc2tlbGV0YWwgUmVzZWFyY2gsIFVuaXZlcnNpdHkgb2YgQnJpc3RvbCAsIEJyaXN0b2wsIFVL
LjwvYXV0aC1hZGRyZXNzPjx0aXRsZXM+PHRpdGxlPk1peGluZyBvZiBjb21wb25lbnRzIGZyb20g
ZGlmZmVyZW50IG1hbnVmYWN0dXJlcnMgaW4gdG90YWwgaGlwIGFydGhyb3BsYXN0eTogcHJldmFs
ZW5jZSBhbmQgY29tcGFyYXRpdmUgb3V0Y29tZXM8L3RpdGxlPjxzZWNvbmRhcnktdGl0bGU+QWN0
YSBPcnRob3A8L3NlY29uZGFyeS10aXRsZT48L3RpdGxlcz48cGVyaW9kaWNhbD48ZnVsbC10aXRs
ZT5BY3RhIE9ydGhvcDwvZnVsbC10aXRsZT48L3BlcmlvZGljYWw+PHBhZ2VzPjY3MS03PC9wYWdl
cz48dm9sdW1lPjg2PC92b2x1bWU+PG51bWJlcj42PC9udW1iZXI+PGVkaXRpb24+MjAxNS8wNy8y
NDwvZWRpdGlvbj48a2V5d29yZHM+PGtleXdvcmQ+QXJ0aHJvcGxhc3R5LCBSZXBsYWNlbWVudCwg
SGlwLypzdGF0aXN0aWNzICZhbXA7IG51bWVyaWNhbCBkYXRhPC9rZXl3b3JkPjxrZXl3b3JkPkVu
Z2xhbmQ8L2tleXdvcmQ+PGtleXdvcmQ+SGlwIFByb3N0aGVzaXMvKnN0YXRpc3RpY3MgJmFtcDsg
bnVtZXJpY2FsIGRhdGE8L2tleXdvcmQ+PGtleXdvcmQ+SHVtYW5zPC9rZXl3b3JkPjxrZXl3b3Jk
PlByZXZhbGVuY2U8L2tleXdvcmQ+PGtleXdvcmQ+UHJvc3RoZXNpcyBEZXNpZ24vc3RhdGlzdGlj
cyAmYW1wOyBudW1lcmljYWwgZGF0YTwva2V5d29yZD48a2V5d29yZD5Qcm9zdGhlc2lzIEZhaWx1
cmU8L2tleXdvcmQ+PGtleXdvcmQ+UHJvc3RoZXNpcyBSZXRlbnRpb24vaW5zdHJ1bWVudGF0aW9u
L3N0YXRpc3RpY3MgJmFtcDsgbnVtZXJpY2FsIGRhdGE8L2tleXdvcmQ+PGtleXdvcmQ+UmVnaXN0
cmllczwva2V5d29yZD48a2V5d29yZD5UcmVhdG1lbnQgT3V0Y29tZTwva2V5d29yZD48a2V5d29y
ZD5XYWxlczwva2V5d29yZD48L2tleXdvcmRzPjxkYXRlcz48eWVhcj4yMDE1PC95ZWFyPjwvZGF0
ZXM+PGlzYm4+MTc0NS0zNjgyIChFbGVjdHJvbmljKSYjeEQ7MTc0NS0zNjc0IChQcmludCkmI3hE
OzE3NDUtMzY3NCAoTGlua2luZyk8L2lzYm4+PGFjY2Vzc2lvbi1udW0+MjYyMDE4NDU8L2FjY2Vz
c2lvbi1udW0+PHVybHM+PHJlbGF0ZWQtdXJscz48dXJsPmh0dHBzOi8vd3d3Lm5jYmkubmxtLm5p
aC5nb3YvcHVibWVkLzI2MjAxODQ1PC91cmw+PC9yZWxhdGVkLXVybHM+PC91cmxzPjxjdXN0b20y
PlBNQzQ3NTA3NjU8L2N1c3RvbTI+PGVsZWN0cm9uaWMtcmVzb3VyY2UtbnVtPjEwLjMxMDkvMTc0
NTM2NzQuMjAxNS4xMDc0NDgzPC9lbGVjdHJvbmljLXJlc291cmNlLW51bT48L3JlY29yZD48L0Np
dGU+PC9FbmROb3RlPgB=
</w:fldData>
        </w:fldChar>
      </w:r>
      <w:r w:rsidRPr="00DB3C52">
        <w:rPr>
          <w:bCs/>
        </w:rPr>
        <w:instrText xml:space="preserve"> ADDIN EN.CITE.DATA </w:instrText>
      </w:r>
      <w:r w:rsidRPr="00DB3C52">
        <w:rPr>
          <w:bCs/>
        </w:rPr>
      </w:r>
      <w:r w:rsidRPr="00DB3C52">
        <w:fldChar w:fldCharType="end"/>
      </w:r>
      <w:r w:rsidRPr="00DB3C52">
        <w:rPr>
          <w:bCs/>
        </w:rPr>
      </w:r>
      <w:r w:rsidRPr="00DB3C52">
        <w:rPr>
          <w:bCs/>
        </w:rPr>
        <w:fldChar w:fldCharType="separate"/>
      </w:r>
      <w:r w:rsidRPr="00DB3C52">
        <w:rPr>
          <w:bCs/>
        </w:rPr>
        <w:t>[16]</w:t>
      </w:r>
      <w:r w:rsidRPr="00DB3C52">
        <w:fldChar w:fldCharType="end"/>
      </w:r>
      <w:r w:rsidRPr="00DB3C52">
        <w:rPr>
          <w:bCs/>
        </w:rPr>
        <w:t>.</w:t>
      </w:r>
    </w:p>
    <w:tbl>
      <w:tblPr>
        <w:tblW w:w="8925" w:type="dxa"/>
        <w:jc w:val="center"/>
        <w:tblLayout w:type="fixed"/>
        <w:tblLook w:val="04A0" w:firstRow="1" w:lastRow="0" w:firstColumn="1" w:lastColumn="0" w:noHBand="0" w:noVBand="1"/>
      </w:tblPr>
      <w:tblGrid>
        <w:gridCol w:w="1135"/>
        <w:gridCol w:w="2549"/>
        <w:gridCol w:w="1417"/>
        <w:gridCol w:w="991"/>
        <w:gridCol w:w="1416"/>
        <w:gridCol w:w="1417"/>
      </w:tblGrid>
      <w:tr w:rsidR="00DB3C52" w:rsidRPr="00DB3C52" w14:paraId="7F4F52A5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2B86960E" w14:textId="77777777" w:rsidR="00DB3C52" w:rsidRPr="00DB3C52" w:rsidRDefault="00DB3C52" w:rsidP="00DB3C52">
            <w:pPr>
              <w:rPr>
                <w:b/>
                <w:bCs/>
                <w:lang w:val="de-AT"/>
              </w:rPr>
            </w:pPr>
            <w:r w:rsidRPr="00DB3C52">
              <w:rPr>
                <w:b/>
                <w:bCs/>
                <w:lang w:val="de-AT"/>
              </w:rPr>
              <w:t>Subgroup</w:t>
            </w:r>
          </w:p>
        </w:tc>
        <w:tc>
          <w:tcPr>
            <w:tcW w:w="2551" w:type="dxa"/>
            <w:noWrap/>
            <w:vAlign w:val="bottom"/>
            <w:hideMark/>
          </w:tcPr>
          <w:p w14:paraId="65374EE8" w14:textId="77777777" w:rsidR="00DB3C52" w:rsidRPr="00DB3C52" w:rsidRDefault="00DB3C52" w:rsidP="00DB3C52">
            <w:pPr>
              <w:rPr>
                <w:b/>
                <w:bCs/>
                <w:lang w:val="de-AT"/>
              </w:rPr>
            </w:pPr>
            <w:r w:rsidRPr="00DB3C52">
              <w:rPr>
                <w:b/>
                <w:bCs/>
                <w:lang w:val="de-AT"/>
              </w:rPr>
              <w:t>Approach</w:t>
            </w:r>
          </w:p>
        </w:tc>
        <w:tc>
          <w:tcPr>
            <w:tcW w:w="1418" w:type="dxa"/>
            <w:noWrap/>
            <w:vAlign w:val="bottom"/>
            <w:hideMark/>
          </w:tcPr>
          <w:p w14:paraId="15DB007D" w14:textId="77777777" w:rsidR="00DB3C52" w:rsidRPr="00DB3C52" w:rsidRDefault="00DB3C52" w:rsidP="00DB3C52">
            <w:pPr>
              <w:rPr>
                <w:b/>
                <w:bCs/>
                <w:lang w:val="de-AT"/>
              </w:rPr>
            </w:pPr>
            <w:r w:rsidRPr="00DB3C52">
              <w:rPr>
                <w:b/>
                <w:bCs/>
                <w:lang w:val="de-AT"/>
              </w:rPr>
              <w:t>Stem fixation</w:t>
            </w:r>
          </w:p>
        </w:tc>
        <w:tc>
          <w:tcPr>
            <w:tcW w:w="992" w:type="dxa"/>
            <w:noWrap/>
            <w:vAlign w:val="bottom"/>
            <w:hideMark/>
          </w:tcPr>
          <w:p w14:paraId="0DAE6599" w14:textId="77777777" w:rsidR="00DB3C52" w:rsidRPr="00DB3C52" w:rsidRDefault="00DB3C52" w:rsidP="00DB3C52">
            <w:pPr>
              <w:rPr>
                <w:b/>
                <w:bCs/>
                <w:lang w:val="de-AT"/>
              </w:rPr>
            </w:pPr>
            <w:r w:rsidRPr="00DB3C52">
              <w:rPr>
                <w:b/>
                <w:bCs/>
                <w:lang w:val="de-AT"/>
              </w:rPr>
              <w:t>Cases (n)</w:t>
            </w:r>
          </w:p>
        </w:tc>
        <w:tc>
          <w:tcPr>
            <w:tcW w:w="1417" w:type="dxa"/>
            <w:noWrap/>
            <w:vAlign w:val="bottom"/>
            <w:hideMark/>
          </w:tcPr>
          <w:p w14:paraId="767C5C2C" w14:textId="77777777" w:rsidR="00DB3C52" w:rsidRPr="00DB3C52" w:rsidRDefault="00DB3C52" w:rsidP="00DB3C52">
            <w:pPr>
              <w:rPr>
                <w:b/>
                <w:bCs/>
                <w:lang w:val="de-AT"/>
              </w:rPr>
            </w:pPr>
            <w:r w:rsidRPr="00DB3C52">
              <w:rPr>
                <w:b/>
                <w:bCs/>
                <w:lang w:val="de-AT"/>
              </w:rPr>
              <w:t>Revisions (n)</w:t>
            </w:r>
          </w:p>
          <w:p w14:paraId="1BE8E9AA" w14:textId="77777777" w:rsidR="00DB3C52" w:rsidRPr="00DB3C52" w:rsidRDefault="00DB3C52" w:rsidP="00DB3C52">
            <w:pPr>
              <w:rPr>
                <w:b/>
                <w:bCs/>
                <w:lang w:val="de-AT"/>
              </w:rPr>
            </w:pPr>
            <w:r w:rsidRPr="00DB3C52">
              <w:rPr>
                <w:b/>
                <w:bCs/>
                <w:lang w:val="de-AT"/>
              </w:rPr>
              <w:t>after 8 years</w:t>
            </w:r>
          </w:p>
        </w:tc>
        <w:tc>
          <w:tcPr>
            <w:tcW w:w="1418" w:type="dxa"/>
            <w:noWrap/>
            <w:vAlign w:val="bottom"/>
            <w:hideMark/>
          </w:tcPr>
          <w:p w14:paraId="5158E4F7" w14:textId="77777777" w:rsidR="00DB3C52" w:rsidRPr="00DB3C52" w:rsidRDefault="00DB3C52" w:rsidP="00DB3C52">
            <w:pPr>
              <w:rPr>
                <w:b/>
                <w:bCs/>
                <w:lang w:val="de-AT"/>
              </w:rPr>
            </w:pPr>
            <w:r w:rsidRPr="00DB3C52">
              <w:rPr>
                <w:b/>
                <w:bCs/>
                <w:lang w:val="de-AT"/>
              </w:rPr>
              <w:t>Revision (%)</w:t>
            </w:r>
          </w:p>
          <w:p w14:paraId="5A54B923" w14:textId="77777777" w:rsidR="00DB3C52" w:rsidRPr="00DB3C52" w:rsidRDefault="00DB3C52" w:rsidP="00DB3C52">
            <w:pPr>
              <w:rPr>
                <w:b/>
                <w:bCs/>
                <w:lang w:val="de-AT"/>
              </w:rPr>
            </w:pPr>
            <w:r w:rsidRPr="00DB3C52">
              <w:rPr>
                <w:b/>
                <w:bCs/>
                <w:lang w:val="de-AT"/>
              </w:rPr>
              <w:t>after 8 years</w:t>
            </w:r>
          </w:p>
        </w:tc>
      </w:tr>
      <w:tr w:rsidR="00DB3C52" w:rsidRPr="00DB3C52" w14:paraId="4A56D0B6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21228977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</w:t>
            </w:r>
            <w:r w:rsidRPr="00DB3C52">
              <w:rPr>
                <w:bCs/>
                <w:vertAlign w:val="superscript"/>
                <w:lang w:val="de-AT"/>
              </w:rPr>
              <w:t>a</w:t>
            </w:r>
          </w:p>
        </w:tc>
        <w:tc>
          <w:tcPr>
            <w:tcW w:w="2551" w:type="dxa"/>
            <w:noWrap/>
            <w:vAlign w:val="bottom"/>
            <w:hideMark/>
          </w:tcPr>
          <w:p w14:paraId="45006815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Matched</w:t>
            </w:r>
          </w:p>
        </w:tc>
        <w:tc>
          <w:tcPr>
            <w:tcW w:w="1418" w:type="dxa"/>
            <w:noWrap/>
            <w:vAlign w:val="bottom"/>
            <w:hideMark/>
          </w:tcPr>
          <w:p w14:paraId="3BA5BCE7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604CCA8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158178</w:t>
            </w:r>
          </w:p>
        </w:tc>
        <w:tc>
          <w:tcPr>
            <w:tcW w:w="1417" w:type="dxa"/>
            <w:noWrap/>
            <w:vAlign w:val="bottom"/>
            <w:hideMark/>
          </w:tcPr>
          <w:p w14:paraId="7D016F81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2155</w:t>
            </w:r>
          </w:p>
        </w:tc>
        <w:tc>
          <w:tcPr>
            <w:tcW w:w="1418" w:type="dxa"/>
            <w:noWrap/>
            <w:vAlign w:val="bottom"/>
            <w:hideMark/>
          </w:tcPr>
          <w:p w14:paraId="3B1FB45B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1.4%</w:t>
            </w:r>
          </w:p>
        </w:tc>
      </w:tr>
      <w:tr w:rsidR="00DB3C52" w:rsidRPr="00DB3C52" w14:paraId="3CDE8A41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7F91C528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</w:t>
            </w:r>
            <w:r w:rsidRPr="00DB3C52">
              <w:rPr>
                <w:bCs/>
                <w:vertAlign w:val="superscript"/>
                <w:lang w:val="de-AT"/>
              </w:rPr>
              <w:t>a</w:t>
            </w:r>
          </w:p>
        </w:tc>
        <w:tc>
          <w:tcPr>
            <w:tcW w:w="2551" w:type="dxa"/>
            <w:noWrap/>
            <w:vAlign w:val="bottom"/>
            <w:hideMark/>
          </w:tcPr>
          <w:p w14:paraId="16459714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Different stem and cup</w:t>
            </w:r>
          </w:p>
        </w:tc>
        <w:tc>
          <w:tcPr>
            <w:tcW w:w="1418" w:type="dxa"/>
            <w:noWrap/>
            <w:vAlign w:val="bottom"/>
            <w:hideMark/>
          </w:tcPr>
          <w:p w14:paraId="06C1A46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4DCB9CA3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48156</w:t>
            </w:r>
          </w:p>
        </w:tc>
        <w:tc>
          <w:tcPr>
            <w:tcW w:w="1417" w:type="dxa"/>
            <w:noWrap/>
            <w:vAlign w:val="bottom"/>
            <w:hideMark/>
          </w:tcPr>
          <w:p w14:paraId="17450809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586</w:t>
            </w:r>
          </w:p>
        </w:tc>
        <w:tc>
          <w:tcPr>
            <w:tcW w:w="1418" w:type="dxa"/>
            <w:noWrap/>
            <w:vAlign w:val="bottom"/>
            <w:hideMark/>
          </w:tcPr>
          <w:p w14:paraId="4E520D8C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1.2%</w:t>
            </w:r>
          </w:p>
        </w:tc>
      </w:tr>
      <w:tr w:rsidR="00DB3C52" w:rsidRPr="00DB3C52" w14:paraId="7BE16184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406AA3A6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</w:t>
            </w:r>
            <w:r w:rsidRPr="00DB3C52">
              <w:rPr>
                <w:bCs/>
                <w:vertAlign w:val="superscript"/>
                <w:lang w:val="de-AT"/>
              </w:rPr>
              <w:t>b</w:t>
            </w:r>
          </w:p>
        </w:tc>
        <w:tc>
          <w:tcPr>
            <w:tcW w:w="2551" w:type="dxa"/>
            <w:noWrap/>
            <w:vAlign w:val="bottom"/>
            <w:hideMark/>
          </w:tcPr>
          <w:p w14:paraId="5614EE72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Matched</w:t>
            </w:r>
          </w:p>
        </w:tc>
        <w:tc>
          <w:tcPr>
            <w:tcW w:w="1418" w:type="dxa"/>
            <w:noWrap/>
            <w:vAlign w:val="bottom"/>
            <w:hideMark/>
          </w:tcPr>
          <w:p w14:paraId="7C0C6EC4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04024FDD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35558</w:t>
            </w:r>
          </w:p>
        </w:tc>
        <w:tc>
          <w:tcPr>
            <w:tcW w:w="1417" w:type="dxa"/>
            <w:noWrap/>
            <w:vAlign w:val="bottom"/>
            <w:hideMark/>
          </w:tcPr>
          <w:p w14:paraId="67BE9219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469</w:t>
            </w:r>
          </w:p>
        </w:tc>
        <w:tc>
          <w:tcPr>
            <w:tcW w:w="1418" w:type="dxa"/>
            <w:noWrap/>
            <w:vAlign w:val="bottom"/>
            <w:hideMark/>
          </w:tcPr>
          <w:p w14:paraId="14F7A77F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1.3%</w:t>
            </w:r>
          </w:p>
        </w:tc>
      </w:tr>
      <w:tr w:rsidR="00DB3C52" w:rsidRPr="00DB3C52" w14:paraId="263AA267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1066EF81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</w:t>
            </w:r>
            <w:r w:rsidRPr="00DB3C52">
              <w:rPr>
                <w:bCs/>
                <w:vertAlign w:val="superscript"/>
                <w:lang w:val="de-AT"/>
              </w:rPr>
              <w:t>b</w:t>
            </w:r>
            <w:r w:rsidRPr="00DB3C52">
              <w:rPr>
                <w:bCs/>
                <w:lang w:val="de-AT"/>
              </w:rPr>
              <w:t xml:space="preserve"> </w:t>
            </w:r>
          </w:p>
        </w:tc>
        <w:tc>
          <w:tcPr>
            <w:tcW w:w="2551" w:type="dxa"/>
            <w:noWrap/>
            <w:vAlign w:val="bottom"/>
            <w:hideMark/>
          </w:tcPr>
          <w:p w14:paraId="57FEE6BA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Different cup</w:t>
            </w:r>
          </w:p>
        </w:tc>
        <w:tc>
          <w:tcPr>
            <w:tcW w:w="1418" w:type="dxa"/>
            <w:noWrap/>
            <w:vAlign w:val="bottom"/>
            <w:hideMark/>
          </w:tcPr>
          <w:p w14:paraId="68E6569E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6795DE9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24004</w:t>
            </w:r>
          </w:p>
        </w:tc>
        <w:tc>
          <w:tcPr>
            <w:tcW w:w="1417" w:type="dxa"/>
            <w:noWrap/>
            <w:vAlign w:val="bottom"/>
            <w:hideMark/>
          </w:tcPr>
          <w:p w14:paraId="7B881B1E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386</w:t>
            </w:r>
          </w:p>
        </w:tc>
        <w:tc>
          <w:tcPr>
            <w:tcW w:w="1418" w:type="dxa"/>
            <w:noWrap/>
            <w:vAlign w:val="bottom"/>
            <w:hideMark/>
          </w:tcPr>
          <w:p w14:paraId="2F8541D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1.6%</w:t>
            </w:r>
          </w:p>
        </w:tc>
      </w:tr>
      <w:tr w:rsidR="00DB3C52" w:rsidRPr="00DB3C52" w14:paraId="475D48DB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32751B17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</w:t>
            </w:r>
            <w:r w:rsidRPr="00DB3C52">
              <w:rPr>
                <w:bCs/>
                <w:vertAlign w:val="superscript"/>
                <w:lang w:val="de-AT"/>
              </w:rPr>
              <w:t>b</w:t>
            </w:r>
          </w:p>
        </w:tc>
        <w:tc>
          <w:tcPr>
            <w:tcW w:w="2551" w:type="dxa"/>
            <w:noWrap/>
            <w:vAlign w:val="bottom"/>
            <w:hideMark/>
          </w:tcPr>
          <w:p w14:paraId="519D1ABF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Different stem</w:t>
            </w:r>
          </w:p>
        </w:tc>
        <w:tc>
          <w:tcPr>
            <w:tcW w:w="1418" w:type="dxa"/>
            <w:noWrap/>
            <w:vAlign w:val="bottom"/>
            <w:hideMark/>
          </w:tcPr>
          <w:p w14:paraId="1317DF9D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15EA55CA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136</w:t>
            </w:r>
          </w:p>
        </w:tc>
        <w:tc>
          <w:tcPr>
            <w:tcW w:w="1417" w:type="dxa"/>
            <w:noWrap/>
            <w:vAlign w:val="bottom"/>
            <w:hideMark/>
          </w:tcPr>
          <w:p w14:paraId="59E9F25C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</w:t>
            </w:r>
          </w:p>
        </w:tc>
        <w:tc>
          <w:tcPr>
            <w:tcW w:w="1418" w:type="dxa"/>
            <w:noWrap/>
            <w:vAlign w:val="bottom"/>
            <w:hideMark/>
          </w:tcPr>
          <w:p w14:paraId="7F03944D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1.5%</w:t>
            </w:r>
          </w:p>
        </w:tc>
      </w:tr>
      <w:tr w:rsidR="00DB3C52" w:rsidRPr="00DB3C52" w14:paraId="79DE84B4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60C0CF33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</w:t>
            </w:r>
            <w:r w:rsidRPr="00DB3C52">
              <w:rPr>
                <w:bCs/>
                <w:vertAlign w:val="superscript"/>
                <w:lang w:val="de-AT"/>
              </w:rPr>
              <w:t>b</w:t>
            </w:r>
          </w:p>
        </w:tc>
        <w:tc>
          <w:tcPr>
            <w:tcW w:w="2551" w:type="dxa"/>
            <w:noWrap/>
            <w:vAlign w:val="bottom"/>
            <w:hideMark/>
          </w:tcPr>
          <w:p w14:paraId="5FD9C8F8" w14:textId="77777777" w:rsidR="00DB3C52" w:rsidRPr="00DB3C52" w:rsidRDefault="00DB3C52" w:rsidP="00DB3C52">
            <w:pPr>
              <w:rPr>
                <w:bCs/>
              </w:rPr>
            </w:pPr>
            <w:r w:rsidRPr="00DB3C52">
              <w:rPr>
                <w:bCs/>
              </w:rPr>
              <w:t>Stem, head, and cup mixed</w:t>
            </w:r>
          </w:p>
        </w:tc>
        <w:tc>
          <w:tcPr>
            <w:tcW w:w="1418" w:type="dxa"/>
            <w:noWrap/>
            <w:vAlign w:val="bottom"/>
            <w:hideMark/>
          </w:tcPr>
          <w:p w14:paraId="40FFAC15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2B79813D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439</w:t>
            </w:r>
          </w:p>
        </w:tc>
        <w:tc>
          <w:tcPr>
            <w:tcW w:w="1417" w:type="dxa"/>
            <w:noWrap/>
            <w:vAlign w:val="bottom"/>
            <w:hideMark/>
          </w:tcPr>
          <w:p w14:paraId="6F5FD24E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11</w:t>
            </w:r>
          </w:p>
        </w:tc>
        <w:tc>
          <w:tcPr>
            <w:tcW w:w="1418" w:type="dxa"/>
            <w:noWrap/>
            <w:vAlign w:val="bottom"/>
            <w:hideMark/>
          </w:tcPr>
          <w:p w14:paraId="4A13EFAC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2.5%</w:t>
            </w:r>
          </w:p>
        </w:tc>
      </w:tr>
      <w:tr w:rsidR="00DB3C52" w:rsidRPr="00DB3C52" w14:paraId="788DE613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6895EAD2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</w:t>
            </w:r>
            <w:r w:rsidRPr="00DB3C52">
              <w:rPr>
                <w:bCs/>
                <w:vertAlign w:val="superscript"/>
                <w:lang w:val="de-AT"/>
              </w:rPr>
              <w:t>b</w:t>
            </w:r>
          </w:p>
        </w:tc>
        <w:tc>
          <w:tcPr>
            <w:tcW w:w="2551" w:type="dxa"/>
            <w:noWrap/>
            <w:vAlign w:val="bottom"/>
            <w:hideMark/>
          </w:tcPr>
          <w:p w14:paraId="5A5E56D3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Matched</w:t>
            </w:r>
          </w:p>
        </w:tc>
        <w:tc>
          <w:tcPr>
            <w:tcW w:w="1418" w:type="dxa"/>
            <w:noWrap/>
            <w:vAlign w:val="bottom"/>
            <w:hideMark/>
          </w:tcPr>
          <w:p w14:paraId="7035C30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Uncemented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5986DBD9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72742</w:t>
            </w:r>
          </w:p>
        </w:tc>
        <w:tc>
          <w:tcPr>
            <w:tcW w:w="1417" w:type="dxa"/>
            <w:noWrap/>
            <w:vAlign w:val="bottom"/>
            <w:hideMark/>
          </w:tcPr>
          <w:p w14:paraId="25ACEF9F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1386</w:t>
            </w:r>
          </w:p>
        </w:tc>
        <w:tc>
          <w:tcPr>
            <w:tcW w:w="1418" w:type="dxa"/>
            <w:noWrap/>
            <w:vAlign w:val="bottom"/>
            <w:hideMark/>
          </w:tcPr>
          <w:p w14:paraId="76716DCA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1.9%</w:t>
            </w:r>
          </w:p>
        </w:tc>
      </w:tr>
      <w:tr w:rsidR="00DB3C52" w:rsidRPr="00DB3C52" w14:paraId="727F2073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76C0654E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</w:t>
            </w:r>
            <w:r w:rsidRPr="00DB3C52">
              <w:rPr>
                <w:bCs/>
                <w:vertAlign w:val="superscript"/>
                <w:lang w:val="de-AT"/>
              </w:rPr>
              <w:t>b</w:t>
            </w:r>
          </w:p>
        </w:tc>
        <w:tc>
          <w:tcPr>
            <w:tcW w:w="2551" w:type="dxa"/>
            <w:noWrap/>
            <w:vAlign w:val="bottom"/>
            <w:hideMark/>
          </w:tcPr>
          <w:p w14:paraId="4DFB4BA9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Different cup</w:t>
            </w:r>
          </w:p>
        </w:tc>
        <w:tc>
          <w:tcPr>
            <w:tcW w:w="1418" w:type="dxa"/>
            <w:noWrap/>
            <w:vAlign w:val="bottom"/>
            <w:hideMark/>
          </w:tcPr>
          <w:p w14:paraId="3C9262A5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Uncemented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56DF1C05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5906</w:t>
            </w:r>
          </w:p>
        </w:tc>
        <w:tc>
          <w:tcPr>
            <w:tcW w:w="1417" w:type="dxa"/>
            <w:noWrap/>
            <w:vAlign w:val="bottom"/>
            <w:hideMark/>
          </w:tcPr>
          <w:p w14:paraId="4842E1FA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107</w:t>
            </w:r>
          </w:p>
        </w:tc>
        <w:tc>
          <w:tcPr>
            <w:tcW w:w="1418" w:type="dxa"/>
            <w:noWrap/>
            <w:vAlign w:val="bottom"/>
            <w:hideMark/>
          </w:tcPr>
          <w:p w14:paraId="48E41ED1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1.8%</w:t>
            </w:r>
          </w:p>
        </w:tc>
      </w:tr>
      <w:tr w:rsidR="00DB3C52" w:rsidRPr="00DB3C52" w14:paraId="43A5094D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120CC488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</w:t>
            </w:r>
            <w:r w:rsidRPr="00DB3C52">
              <w:rPr>
                <w:bCs/>
                <w:vertAlign w:val="superscript"/>
                <w:lang w:val="de-AT"/>
              </w:rPr>
              <w:t>b</w:t>
            </w:r>
          </w:p>
        </w:tc>
        <w:tc>
          <w:tcPr>
            <w:tcW w:w="2551" w:type="dxa"/>
            <w:noWrap/>
            <w:vAlign w:val="bottom"/>
            <w:hideMark/>
          </w:tcPr>
          <w:p w14:paraId="0EDC467D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Different stem</w:t>
            </w:r>
          </w:p>
        </w:tc>
        <w:tc>
          <w:tcPr>
            <w:tcW w:w="1418" w:type="dxa"/>
            <w:noWrap/>
            <w:vAlign w:val="bottom"/>
            <w:hideMark/>
          </w:tcPr>
          <w:p w14:paraId="3388DBEA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Uncemented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246963D2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317</w:t>
            </w:r>
          </w:p>
        </w:tc>
        <w:tc>
          <w:tcPr>
            <w:tcW w:w="1417" w:type="dxa"/>
            <w:noWrap/>
            <w:vAlign w:val="bottom"/>
            <w:hideMark/>
          </w:tcPr>
          <w:p w14:paraId="7A273186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5</w:t>
            </w:r>
          </w:p>
        </w:tc>
        <w:tc>
          <w:tcPr>
            <w:tcW w:w="1418" w:type="dxa"/>
            <w:noWrap/>
            <w:vAlign w:val="bottom"/>
            <w:hideMark/>
          </w:tcPr>
          <w:p w14:paraId="4CA3D166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1.6%</w:t>
            </w:r>
          </w:p>
        </w:tc>
      </w:tr>
      <w:tr w:rsidR="00DB3C52" w:rsidRPr="00DB3C52" w14:paraId="287EB4F6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2D62A13F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</w:t>
            </w:r>
            <w:r w:rsidRPr="00DB3C52">
              <w:rPr>
                <w:bCs/>
                <w:vertAlign w:val="superscript"/>
                <w:lang w:val="de-AT"/>
              </w:rPr>
              <w:t>b</w:t>
            </w:r>
          </w:p>
        </w:tc>
        <w:tc>
          <w:tcPr>
            <w:tcW w:w="2551" w:type="dxa"/>
            <w:noWrap/>
            <w:vAlign w:val="bottom"/>
            <w:hideMark/>
          </w:tcPr>
          <w:p w14:paraId="3BD0B24C" w14:textId="77777777" w:rsidR="00DB3C52" w:rsidRPr="00DB3C52" w:rsidRDefault="00DB3C52" w:rsidP="00DB3C52">
            <w:pPr>
              <w:rPr>
                <w:bCs/>
              </w:rPr>
            </w:pPr>
            <w:r w:rsidRPr="00DB3C52">
              <w:rPr>
                <w:bCs/>
              </w:rPr>
              <w:t>Stem, head, and cup mixed</w:t>
            </w:r>
          </w:p>
        </w:tc>
        <w:tc>
          <w:tcPr>
            <w:tcW w:w="1418" w:type="dxa"/>
            <w:noWrap/>
            <w:vAlign w:val="bottom"/>
            <w:hideMark/>
          </w:tcPr>
          <w:p w14:paraId="5054E13B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Uncemented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6351632E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152</w:t>
            </w:r>
          </w:p>
        </w:tc>
        <w:tc>
          <w:tcPr>
            <w:tcW w:w="1417" w:type="dxa"/>
            <w:noWrap/>
            <w:vAlign w:val="bottom"/>
            <w:hideMark/>
          </w:tcPr>
          <w:p w14:paraId="4456D83E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3</w:t>
            </w:r>
          </w:p>
        </w:tc>
        <w:tc>
          <w:tcPr>
            <w:tcW w:w="1418" w:type="dxa"/>
            <w:noWrap/>
            <w:vAlign w:val="bottom"/>
            <w:hideMark/>
          </w:tcPr>
          <w:p w14:paraId="52B29804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2.0%</w:t>
            </w:r>
          </w:p>
        </w:tc>
      </w:tr>
      <w:tr w:rsidR="00DB3C52" w:rsidRPr="00DB3C52" w14:paraId="30293CBC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1FF0FD3D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3</w:t>
            </w:r>
            <w:r w:rsidRPr="00DB3C52">
              <w:rPr>
                <w:bCs/>
                <w:vertAlign w:val="superscript"/>
                <w:lang w:val="de-AT"/>
              </w:rPr>
              <w:t>c</w:t>
            </w:r>
          </w:p>
        </w:tc>
        <w:tc>
          <w:tcPr>
            <w:tcW w:w="2551" w:type="dxa"/>
            <w:noWrap/>
            <w:vAlign w:val="bottom"/>
            <w:hideMark/>
          </w:tcPr>
          <w:p w14:paraId="7B2FC5A7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Matched</w:t>
            </w:r>
          </w:p>
        </w:tc>
        <w:tc>
          <w:tcPr>
            <w:tcW w:w="1418" w:type="dxa"/>
            <w:noWrap/>
            <w:vAlign w:val="bottom"/>
            <w:hideMark/>
          </w:tcPr>
          <w:p w14:paraId="72BE9638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1495DA9B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14836</w:t>
            </w:r>
          </w:p>
        </w:tc>
        <w:tc>
          <w:tcPr>
            <w:tcW w:w="1417" w:type="dxa"/>
            <w:noWrap/>
            <w:vAlign w:val="bottom"/>
            <w:hideMark/>
          </w:tcPr>
          <w:p w14:paraId="53F0345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192</w:t>
            </w:r>
          </w:p>
        </w:tc>
        <w:tc>
          <w:tcPr>
            <w:tcW w:w="1418" w:type="dxa"/>
            <w:noWrap/>
            <w:vAlign w:val="bottom"/>
            <w:hideMark/>
          </w:tcPr>
          <w:p w14:paraId="4113D042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1.3%</w:t>
            </w:r>
          </w:p>
        </w:tc>
      </w:tr>
      <w:tr w:rsidR="00DB3C52" w:rsidRPr="00DB3C52" w14:paraId="13E10C16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390BBA16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3</w:t>
            </w:r>
            <w:r w:rsidRPr="00DB3C52">
              <w:rPr>
                <w:bCs/>
                <w:vertAlign w:val="superscript"/>
                <w:lang w:val="de-AT"/>
              </w:rPr>
              <w:t>c</w:t>
            </w:r>
          </w:p>
        </w:tc>
        <w:tc>
          <w:tcPr>
            <w:tcW w:w="2551" w:type="dxa"/>
            <w:noWrap/>
            <w:vAlign w:val="bottom"/>
            <w:hideMark/>
          </w:tcPr>
          <w:p w14:paraId="11EEA3E7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Different head and cup</w:t>
            </w:r>
          </w:p>
        </w:tc>
        <w:tc>
          <w:tcPr>
            <w:tcW w:w="1418" w:type="dxa"/>
            <w:noWrap/>
            <w:vAlign w:val="bottom"/>
            <w:hideMark/>
          </w:tcPr>
          <w:p w14:paraId="0B129A74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63BC1D32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1209</w:t>
            </w:r>
          </w:p>
        </w:tc>
        <w:tc>
          <w:tcPr>
            <w:tcW w:w="1417" w:type="dxa"/>
            <w:noWrap/>
            <w:vAlign w:val="bottom"/>
            <w:hideMark/>
          </w:tcPr>
          <w:p w14:paraId="42B8E4D3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5</w:t>
            </w:r>
          </w:p>
        </w:tc>
        <w:tc>
          <w:tcPr>
            <w:tcW w:w="1418" w:type="dxa"/>
            <w:noWrap/>
            <w:vAlign w:val="bottom"/>
            <w:hideMark/>
          </w:tcPr>
          <w:p w14:paraId="4A2F4E7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0.4%</w:t>
            </w:r>
          </w:p>
        </w:tc>
      </w:tr>
      <w:tr w:rsidR="00DB3C52" w:rsidRPr="00DB3C52" w14:paraId="5191868F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3B9962F6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3</w:t>
            </w:r>
            <w:r w:rsidRPr="00DB3C52">
              <w:rPr>
                <w:bCs/>
                <w:vertAlign w:val="superscript"/>
                <w:lang w:val="de-AT"/>
              </w:rPr>
              <w:t>c</w:t>
            </w:r>
          </w:p>
        </w:tc>
        <w:tc>
          <w:tcPr>
            <w:tcW w:w="2551" w:type="dxa"/>
            <w:noWrap/>
            <w:vAlign w:val="bottom"/>
            <w:hideMark/>
          </w:tcPr>
          <w:p w14:paraId="06764F56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Matched</w:t>
            </w:r>
          </w:p>
        </w:tc>
        <w:tc>
          <w:tcPr>
            <w:tcW w:w="1418" w:type="dxa"/>
            <w:noWrap/>
            <w:vAlign w:val="bottom"/>
            <w:hideMark/>
          </w:tcPr>
          <w:p w14:paraId="03CE532A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Uncemented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1D591939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68459</w:t>
            </w:r>
          </w:p>
        </w:tc>
        <w:tc>
          <w:tcPr>
            <w:tcW w:w="1417" w:type="dxa"/>
            <w:noWrap/>
            <w:vAlign w:val="bottom"/>
            <w:hideMark/>
          </w:tcPr>
          <w:p w14:paraId="7E29649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1250</w:t>
            </w:r>
          </w:p>
        </w:tc>
        <w:tc>
          <w:tcPr>
            <w:tcW w:w="1418" w:type="dxa"/>
            <w:noWrap/>
            <w:vAlign w:val="bottom"/>
            <w:hideMark/>
          </w:tcPr>
          <w:p w14:paraId="1503E5BF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1.8%</w:t>
            </w:r>
          </w:p>
        </w:tc>
      </w:tr>
      <w:tr w:rsidR="00DB3C52" w:rsidRPr="00DB3C52" w14:paraId="544582C4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56E4024D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3</w:t>
            </w:r>
            <w:r w:rsidRPr="00DB3C52">
              <w:rPr>
                <w:bCs/>
                <w:vertAlign w:val="superscript"/>
                <w:lang w:val="de-AT"/>
              </w:rPr>
              <w:t>c</w:t>
            </w:r>
          </w:p>
        </w:tc>
        <w:tc>
          <w:tcPr>
            <w:tcW w:w="2551" w:type="dxa"/>
            <w:noWrap/>
            <w:vAlign w:val="bottom"/>
            <w:hideMark/>
          </w:tcPr>
          <w:p w14:paraId="04392276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Different head and cup</w:t>
            </w:r>
          </w:p>
        </w:tc>
        <w:tc>
          <w:tcPr>
            <w:tcW w:w="1418" w:type="dxa"/>
            <w:noWrap/>
            <w:vAlign w:val="bottom"/>
            <w:hideMark/>
          </w:tcPr>
          <w:p w14:paraId="1EEBBE38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Uncemented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54ED2A68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2652</w:t>
            </w:r>
          </w:p>
        </w:tc>
        <w:tc>
          <w:tcPr>
            <w:tcW w:w="1417" w:type="dxa"/>
            <w:noWrap/>
            <w:vAlign w:val="bottom"/>
            <w:hideMark/>
          </w:tcPr>
          <w:p w14:paraId="2980BD3C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41</w:t>
            </w:r>
          </w:p>
        </w:tc>
        <w:tc>
          <w:tcPr>
            <w:tcW w:w="1418" w:type="dxa"/>
            <w:noWrap/>
            <w:vAlign w:val="bottom"/>
            <w:hideMark/>
          </w:tcPr>
          <w:p w14:paraId="4AE87E63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1.5%</w:t>
            </w:r>
          </w:p>
        </w:tc>
      </w:tr>
      <w:tr w:rsidR="00DB3C52" w:rsidRPr="00DB3C52" w14:paraId="51954500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09B67B23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</w:t>
            </w:r>
            <w:r w:rsidRPr="00DB3C52">
              <w:rPr>
                <w:bCs/>
                <w:vertAlign w:val="superscript"/>
                <w:lang w:val="de-AT"/>
              </w:rPr>
              <w:t>d</w:t>
            </w:r>
          </w:p>
        </w:tc>
        <w:tc>
          <w:tcPr>
            <w:tcW w:w="2551" w:type="dxa"/>
            <w:noWrap/>
            <w:vAlign w:val="bottom"/>
            <w:hideMark/>
          </w:tcPr>
          <w:p w14:paraId="389EB0B4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Matched</w:t>
            </w:r>
          </w:p>
        </w:tc>
        <w:tc>
          <w:tcPr>
            <w:tcW w:w="1418" w:type="dxa"/>
            <w:noWrap/>
            <w:vAlign w:val="bottom"/>
            <w:hideMark/>
          </w:tcPr>
          <w:p w14:paraId="3AEDABB4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4AE0E8B7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952</w:t>
            </w:r>
          </w:p>
        </w:tc>
        <w:tc>
          <w:tcPr>
            <w:tcW w:w="1417" w:type="dxa"/>
            <w:noWrap/>
            <w:vAlign w:val="bottom"/>
            <w:hideMark/>
          </w:tcPr>
          <w:p w14:paraId="314C8388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87</w:t>
            </w:r>
          </w:p>
        </w:tc>
        <w:tc>
          <w:tcPr>
            <w:tcW w:w="1418" w:type="dxa"/>
            <w:noWrap/>
            <w:vAlign w:val="bottom"/>
            <w:hideMark/>
          </w:tcPr>
          <w:p w14:paraId="5F5EC415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9.1%</w:t>
            </w:r>
          </w:p>
        </w:tc>
      </w:tr>
      <w:tr w:rsidR="00DB3C52" w:rsidRPr="00DB3C52" w14:paraId="26637E42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6684F60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</w:t>
            </w:r>
            <w:r w:rsidRPr="00DB3C52">
              <w:rPr>
                <w:bCs/>
                <w:vertAlign w:val="superscript"/>
                <w:lang w:val="de-AT"/>
              </w:rPr>
              <w:t>d</w:t>
            </w:r>
          </w:p>
        </w:tc>
        <w:tc>
          <w:tcPr>
            <w:tcW w:w="2551" w:type="dxa"/>
            <w:noWrap/>
            <w:vAlign w:val="bottom"/>
            <w:hideMark/>
          </w:tcPr>
          <w:p w14:paraId="15DE5883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Different cup</w:t>
            </w:r>
          </w:p>
        </w:tc>
        <w:tc>
          <w:tcPr>
            <w:tcW w:w="1418" w:type="dxa"/>
            <w:noWrap/>
            <w:vAlign w:val="bottom"/>
            <w:hideMark/>
          </w:tcPr>
          <w:p w14:paraId="0DF64C65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3CDD7803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</w:t>
            </w:r>
          </w:p>
        </w:tc>
        <w:tc>
          <w:tcPr>
            <w:tcW w:w="1417" w:type="dxa"/>
            <w:noWrap/>
            <w:vAlign w:val="bottom"/>
            <w:hideMark/>
          </w:tcPr>
          <w:p w14:paraId="1751E335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0</w:t>
            </w:r>
          </w:p>
        </w:tc>
        <w:tc>
          <w:tcPr>
            <w:tcW w:w="1418" w:type="dxa"/>
            <w:noWrap/>
            <w:vAlign w:val="bottom"/>
            <w:hideMark/>
          </w:tcPr>
          <w:p w14:paraId="3B86331C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0.0%</w:t>
            </w:r>
          </w:p>
        </w:tc>
      </w:tr>
      <w:tr w:rsidR="00DB3C52" w:rsidRPr="00DB3C52" w14:paraId="7F030DF3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51EF6F96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</w:t>
            </w:r>
            <w:r w:rsidRPr="00DB3C52">
              <w:rPr>
                <w:bCs/>
                <w:vertAlign w:val="superscript"/>
                <w:lang w:val="de-AT"/>
              </w:rPr>
              <w:t>d</w:t>
            </w:r>
          </w:p>
        </w:tc>
        <w:tc>
          <w:tcPr>
            <w:tcW w:w="2551" w:type="dxa"/>
            <w:noWrap/>
            <w:vAlign w:val="bottom"/>
            <w:hideMark/>
          </w:tcPr>
          <w:p w14:paraId="69989D83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Different stem</w:t>
            </w:r>
          </w:p>
        </w:tc>
        <w:tc>
          <w:tcPr>
            <w:tcW w:w="1418" w:type="dxa"/>
            <w:noWrap/>
            <w:vAlign w:val="bottom"/>
            <w:hideMark/>
          </w:tcPr>
          <w:p w14:paraId="1EDFAA7F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059C7FF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514</w:t>
            </w:r>
          </w:p>
        </w:tc>
        <w:tc>
          <w:tcPr>
            <w:tcW w:w="1417" w:type="dxa"/>
            <w:noWrap/>
            <w:vAlign w:val="bottom"/>
            <w:hideMark/>
          </w:tcPr>
          <w:p w14:paraId="5FE4DDB2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75</w:t>
            </w:r>
          </w:p>
        </w:tc>
        <w:tc>
          <w:tcPr>
            <w:tcW w:w="1418" w:type="dxa"/>
            <w:noWrap/>
            <w:vAlign w:val="bottom"/>
            <w:hideMark/>
          </w:tcPr>
          <w:p w14:paraId="6A19E8C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14.6%</w:t>
            </w:r>
          </w:p>
        </w:tc>
      </w:tr>
      <w:tr w:rsidR="00DB3C52" w:rsidRPr="00DB3C52" w14:paraId="5BE3D024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333B1B5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</w:t>
            </w:r>
            <w:r w:rsidRPr="00DB3C52">
              <w:rPr>
                <w:bCs/>
                <w:vertAlign w:val="superscript"/>
                <w:lang w:val="de-AT"/>
              </w:rPr>
              <w:t>d</w:t>
            </w:r>
          </w:p>
        </w:tc>
        <w:tc>
          <w:tcPr>
            <w:tcW w:w="2551" w:type="dxa"/>
            <w:noWrap/>
            <w:vAlign w:val="bottom"/>
            <w:hideMark/>
          </w:tcPr>
          <w:p w14:paraId="7D93A599" w14:textId="77777777" w:rsidR="00DB3C52" w:rsidRPr="00DB3C52" w:rsidRDefault="00DB3C52" w:rsidP="00DB3C52">
            <w:pPr>
              <w:rPr>
                <w:bCs/>
              </w:rPr>
            </w:pPr>
            <w:r w:rsidRPr="00DB3C52">
              <w:rPr>
                <w:bCs/>
              </w:rPr>
              <w:t>Stem, head, and cup mixed</w:t>
            </w:r>
          </w:p>
        </w:tc>
        <w:tc>
          <w:tcPr>
            <w:tcW w:w="1418" w:type="dxa"/>
            <w:noWrap/>
            <w:vAlign w:val="bottom"/>
            <w:hideMark/>
          </w:tcPr>
          <w:p w14:paraId="2444E11C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017CB2D6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0</w:t>
            </w:r>
          </w:p>
        </w:tc>
        <w:tc>
          <w:tcPr>
            <w:tcW w:w="1417" w:type="dxa"/>
            <w:noWrap/>
            <w:vAlign w:val="bottom"/>
            <w:hideMark/>
          </w:tcPr>
          <w:p w14:paraId="27E5700B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0</w:t>
            </w:r>
          </w:p>
        </w:tc>
        <w:tc>
          <w:tcPr>
            <w:tcW w:w="1418" w:type="dxa"/>
            <w:noWrap/>
            <w:vAlign w:val="bottom"/>
            <w:hideMark/>
          </w:tcPr>
          <w:p w14:paraId="28082799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0.0%</w:t>
            </w:r>
          </w:p>
        </w:tc>
      </w:tr>
      <w:tr w:rsidR="00DB3C52" w:rsidRPr="00DB3C52" w14:paraId="59AED12E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4DB4D613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lastRenderedPageBreak/>
              <w:t>4</w:t>
            </w:r>
            <w:r w:rsidRPr="00DB3C52">
              <w:rPr>
                <w:bCs/>
                <w:vertAlign w:val="superscript"/>
                <w:lang w:val="de-AT"/>
              </w:rPr>
              <w:t>d</w:t>
            </w:r>
          </w:p>
        </w:tc>
        <w:tc>
          <w:tcPr>
            <w:tcW w:w="2551" w:type="dxa"/>
            <w:noWrap/>
            <w:vAlign w:val="bottom"/>
            <w:hideMark/>
          </w:tcPr>
          <w:p w14:paraId="2D8562BB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Matched</w:t>
            </w:r>
          </w:p>
        </w:tc>
        <w:tc>
          <w:tcPr>
            <w:tcW w:w="1418" w:type="dxa"/>
            <w:noWrap/>
            <w:vAlign w:val="bottom"/>
            <w:hideMark/>
          </w:tcPr>
          <w:p w14:paraId="712972E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Uncemented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5E28FE7F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11350</w:t>
            </w:r>
          </w:p>
        </w:tc>
        <w:tc>
          <w:tcPr>
            <w:tcW w:w="1417" w:type="dxa"/>
            <w:noWrap/>
            <w:vAlign w:val="bottom"/>
            <w:hideMark/>
          </w:tcPr>
          <w:p w14:paraId="65B8498B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1507</w:t>
            </w:r>
          </w:p>
        </w:tc>
        <w:tc>
          <w:tcPr>
            <w:tcW w:w="1418" w:type="dxa"/>
            <w:noWrap/>
            <w:vAlign w:val="bottom"/>
            <w:hideMark/>
          </w:tcPr>
          <w:p w14:paraId="69EA398D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13.3%</w:t>
            </w:r>
          </w:p>
        </w:tc>
      </w:tr>
      <w:tr w:rsidR="00DB3C52" w:rsidRPr="00DB3C52" w14:paraId="4EAA1EBB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229BAE53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</w:t>
            </w:r>
            <w:r w:rsidRPr="00DB3C52">
              <w:rPr>
                <w:bCs/>
                <w:vertAlign w:val="superscript"/>
                <w:lang w:val="de-AT"/>
              </w:rPr>
              <w:t>d</w:t>
            </w:r>
          </w:p>
        </w:tc>
        <w:tc>
          <w:tcPr>
            <w:tcW w:w="2551" w:type="dxa"/>
            <w:noWrap/>
            <w:vAlign w:val="bottom"/>
            <w:hideMark/>
          </w:tcPr>
          <w:p w14:paraId="497B6D1C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Different cup</w:t>
            </w:r>
          </w:p>
        </w:tc>
        <w:tc>
          <w:tcPr>
            <w:tcW w:w="1418" w:type="dxa"/>
            <w:noWrap/>
            <w:vAlign w:val="bottom"/>
            <w:hideMark/>
          </w:tcPr>
          <w:p w14:paraId="1F15A58A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Uncemented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1C7C54DC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0</w:t>
            </w:r>
          </w:p>
        </w:tc>
        <w:tc>
          <w:tcPr>
            <w:tcW w:w="1417" w:type="dxa"/>
            <w:noWrap/>
            <w:vAlign w:val="bottom"/>
            <w:hideMark/>
          </w:tcPr>
          <w:p w14:paraId="68D03876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0</w:t>
            </w:r>
          </w:p>
        </w:tc>
        <w:tc>
          <w:tcPr>
            <w:tcW w:w="1418" w:type="dxa"/>
            <w:noWrap/>
            <w:vAlign w:val="bottom"/>
            <w:hideMark/>
          </w:tcPr>
          <w:p w14:paraId="1712FE15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/</w:t>
            </w:r>
          </w:p>
        </w:tc>
      </w:tr>
      <w:tr w:rsidR="00DB3C52" w:rsidRPr="00DB3C52" w14:paraId="36AFAF02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6F69C120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</w:t>
            </w:r>
            <w:r w:rsidRPr="00DB3C52">
              <w:rPr>
                <w:bCs/>
                <w:vertAlign w:val="superscript"/>
                <w:lang w:val="de-AT"/>
              </w:rPr>
              <w:t>d</w:t>
            </w:r>
          </w:p>
        </w:tc>
        <w:tc>
          <w:tcPr>
            <w:tcW w:w="2551" w:type="dxa"/>
            <w:noWrap/>
            <w:vAlign w:val="bottom"/>
            <w:hideMark/>
          </w:tcPr>
          <w:p w14:paraId="4722D69F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Different stem</w:t>
            </w:r>
          </w:p>
        </w:tc>
        <w:tc>
          <w:tcPr>
            <w:tcW w:w="1418" w:type="dxa"/>
            <w:noWrap/>
            <w:vAlign w:val="bottom"/>
            <w:hideMark/>
          </w:tcPr>
          <w:p w14:paraId="1E905E1E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Uncemented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23775BE6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1492</w:t>
            </w:r>
          </w:p>
        </w:tc>
        <w:tc>
          <w:tcPr>
            <w:tcW w:w="1417" w:type="dxa"/>
            <w:noWrap/>
            <w:vAlign w:val="bottom"/>
            <w:hideMark/>
          </w:tcPr>
          <w:p w14:paraId="350D4678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109</w:t>
            </w:r>
          </w:p>
        </w:tc>
        <w:tc>
          <w:tcPr>
            <w:tcW w:w="1418" w:type="dxa"/>
            <w:noWrap/>
            <w:vAlign w:val="bottom"/>
            <w:hideMark/>
          </w:tcPr>
          <w:p w14:paraId="5955411C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7.3%</w:t>
            </w:r>
          </w:p>
        </w:tc>
      </w:tr>
      <w:tr w:rsidR="00DB3C52" w:rsidRPr="00DB3C52" w14:paraId="7CECC13D" w14:textId="77777777" w:rsidTr="00DB3C52">
        <w:trPr>
          <w:trHeight w:val="300"/>
          <w:jc w:val="center"/>
        </w:trPr>
        <w:tc>
          <w:tcPr>
            <w:tcW w:w="1135" w:type="dxa"/>
            <w:noWrap/>
            <w:vAlign w:val="bottom"/>
            <w:hideMark/>
          </w:tcPr>
          <w:p w14:paraId="0CD99F6B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</w:t>
            </w:r>
            <w:r w:rsidRPr="00DB3C52">
              <w:rPr>
                <w:bCs/>
                <w:vertAlign w:val="superscript"/>
                <w:lang w:val="de-AT"/>
              </w:rPr>
              <w:t>d</w:t>
            </w:r>
          </w:p>
        </w:tc>
        <w:tc>
          <w:tcPr>
            <w:tcW w:w="2551" w:type="dxa"/>
            <w:noWrap/>
            <w:vAlign w:val="bottom"/>
            <w:hideMark/>
          </w:tcPr>
          <w:p w14:paraId="13C58E7C" w14:textId="77777777" w:rsidR="00DB3C52" w:rsidRPr="00DB3C52" w:rsidRDefault="00DB3C52" w:rsidP="00DB3C52">
            <w:pPr>
              <w:rPr>
                <w:bCs/>
              </w:rPr>
            </w:pPr>
            <w:r w:rsidRPr="00DB3C52">
              <w:rPr>
                <w:bCs/>
              </w:rPr>
              <w:t>Stem, head, and cup mixed</w:t>
            </w:r>
          </w:p>
        </w:tc>
        <w:tc>
          <w:tcPr>
            <w:tcW w:w="1418" w:type="dxa"/>
            <w:noWrap/>
            <w:vAlign w:val="bottom"/>
            <w:hideMark/>
          </w:tcPr>
          <w:p w14:paraId="1CF7F0E2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Uncemented</w:t>
            </w:r>
          </w:p>
        </w:tc>
        <w:tc>
          <w:tcPr>
            <w:tcW w:w="992" w:type="dxa"/>
            <w:noWrap/>
            <w:vAlign w:val="bottom"/>
            <w:hideMark/>
          </w:tcPr>
          <w:p w14:paraId="6EE0CCAA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5</w:t>
            </w:r>
          </w:p>
        </w:tc>
        <w:tc>
          <w:tcPr>
            <w:tcW w:w="1417" w:type="dxa"/>
            <w:noWrap/>
            <w:vAlign w:val="bottom"/>
            <w:hideMark/>
          </w:tcPr>
          <w:p w14:paraId="4118894C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2</w:t>
            </w:r>
          </w:p>
        </w:tc>
        <w:tc>
          <w:tcPr>
            <w:tcW w:w="1418" w:type="dxa"/>
            <w:noWrap/>
            <w:vAlign w:val="bottom"/>
            <w:hideMark/>
          </w:tcPr>
          <w:p w14:paraId="6558060B" w14:textId="77777777" w:rsidR="00DB3C52" w:rsidRPr="00DB3C52" w:rsidRDefault="00DB3C52" w:rsidP="00DB3C52">
            <w:pPr>
              <w:rPr>
                <w:bCs/>
                <w:lang w:val="de-AT"/>
              </w:rPr>
            </w:pPr>
            <w:r w:rsidRPr="00DB3C52">
              <w:rPr>
                <w:bCs/>
                <w:lang w:val="de-AT"/>
              </w:rPr>
              <w:t>40.0%</w:t>
            </w:r>
          </w:p>
        </w:tc>
      </w:tr>
    </w:tbl>
    <w:p w14:paraId="21BE3AEC" w14:textId="77777777" w:rsidR="00DB3C52" w:rsidRPr="00DB3C52" w:rsidRDefault="00DB3C52" w:rsidP="00DB3C52">
      <w:pPr>
        <w:rPr>
          <w:bCs/>
          <w:lang w:bidi="en-US"/>
        </w:rPr>
      </w:pPr>
      <w:r w:rsidRPr="00DB3C52">
        <w:rPr>
          <w:bCs/>
          <w:vertAlign w:val="superscript"/>
          <w:lang w:bidi="en-US"/>
        </w:rPr>
        <w:t>a</w:t>
      </w:r>
      <w:r w:rsidRPr="00DB3C52">
        <w:rPr>
          <w:bCs/>
          <w:lang w:bidi="en-US"/>
        </w:rPr>
        <w:t xml:space="preserve"> Modular stem or monobloc system with ceramic or metal heads and PE cemented cup</w:t>
      </w:r>
    </w:p>
    <w:p w14:paraId="19E729A8" w14:textId="77777777" w:rsidR="00DB3C52" w:rsidRPr="00DB3C52" w:rsidRDefault="00DB3C52" w:rsidP="00DB3C52">
      <w:pPr>
        <w:rPr>
          <w:bCs/>
          <w:lang w:bidi="en-US"/>
        </w:rPr>
      </w:pPr>
      <w:r w:rsidRPr="00DB3C52">
        <w:rPr>
          <w:bCs/>
          <w:vertAlign w:val="superscript"/>
          <w:lang w:bidi="en-US"/>
        </w:rPr>
        <w:t xml:space="preserve">b </w:t>
      </w:r>
      <w:r w:rsidRPr="00DB3C52">
        <w:rPr>
          <w:bCs/>
          <w:lang w:bidi="en-US"/>
        </w:rPr>
        <w:t>Modular stems with a metal head and a metal shell with PE liner</w:t>
      </w:r>
    </w:p>
    <w:p w14:paraId="5435D52B" w14:textId="77777777" w:rsidR="00DB3C52" w:rsidRPr="00DB3C52" w:rsidRDefault="00DB3C52" w:rsidP="00DB3C52">
      <w:pPr>
        <w:rPr>
          <w:bCs/>
          <w:lang w:bidi="en-US"/>
        </w:rPr>
      </w:pPr>
      <w:r w:rsidRPr="00DB3C52">
        <w:rPr>
          <w:bCs/>
          <w:vertAlign w:val="superscript"/>
          <w:lang w:bidi="en-US"/>
        </w:rPr>
        <w:t xml:space="preserve">c </w:t>
      </w:r>
      <w:r w:rsidRPr="00DB3C52">
        <w:rPr>
          <w:bCs/>
          <w:lang w:bidi="en-US"/>
        </w:rPr>
        <w:t>Modular stems with a ceramic head and a metal shell with ceramic liner</w:t>
      </w:r>
    </w:p>
    <w:p w14:paraId="303FA2DF" w14:textId="77777777" w:rsidR="00DB3C52" w:rsidRPr="00DB3C52" w:rsidRDefault="00DB3C52" w:rsidP="00DB3C52">
      <w:pPr>
        <w:rPr>
          <w:bCs/>
          <w:lang w:bidi="en-US"/>
        </w:rPr>
      </w:pPr>
      <w:r w:rsidRPr="00DB3C52">
        <w:rPr>
          <w:bCs/>
          <w:vertAlign w:val="superscript"/>
          <w:lang w:bidi="en-US"/>
        </w:rPr>
        <w:t xml:space="preserve">d </w:t>
      </w:r>
      <w:r w:rsidRPr="00DB3C52">
        <w:rPr>
          <w:bCs/>
          <w:lang w:bidi="en-US"/>
        </w:rPr>
        <w:t xml:space="preserve">Modular stems with metal heads used with a metal monobloc cup designed for hip resurfacing </w:t>
      </w:r>
    </w:p>
    <w:p w14:paraId="14580D19" w14:textId="77777777" w:rsidR="00DB3C52" w:rsidRPr="00DB3C52" w:rsidRDefault="00DB3C52" w:rsidP="00DB3C52">
      <w:pPr>
        <w:rPr>
          <w:b/>
          <w:bCs/>
        </w:rPr>
      </w:pPr>
    </w:p>
    <w:p w14:paraId="10FB2185" w14:textId="77777777" w:rsidR="00DB3C52" w:rsidRPr="00DB3C52" w:rsidRDefault="00DB3C52" w:rsidP="00DB3C52">
      <w:pPr>
        <w:rPr>
          <w:b/>
          <w:bCs/>
        </w:rPr>
      </w:pPr>
    </w:p>
    <w:p w14:paraId="0D41AFF4" w14:textId="77777777" w:rsidR="00DB3C52" w:rsidRPr="00DB3C52" w:rsidRDefault="00DB3C52" w:rsidP="00DB3C52">
      <w:pPr>
        <w:rPr>
          <w:b/>
          <w:bCs/>
        </w:rPr>
      </w:pPr>
      <w:r w:rsidRPr="00DB3C52">
        <w:rPr>
          <w:b/>
          <w:bCs/>
        </w:rPr>
        <w:br w:type="page"/>
      </w:r>
    </w:p>
    <w:p w14:paraId="3B73ED22" w14:textId="77777777" w:rsidR="00DB3C52" w:rsidRPr="00DB3C52" w:rsidRDefault="00DB3C52" w:rsidP="00DB3C52">
      <w:pPr>
        <w:rPr>
          <w:bCs/>
        </w:rPr>
      </w:pPr>
    </w:p>
    <w:p w14:paraId="619698FE" w14:textId="77777777" w:rsidR="00DB3C52" w:rsidRDefault="00DB3C52" w:rsidP="00DB3C52">
      <w:pPr>
        <w:rPr>
          <w:bCs/>
        </w:rPr>
      </w:pPr>
      <w:r w:rsidRPr="00DB3C52">
        <w:rPr>
          <w:b/>
        </w:rPr>
        <w:t xml:space="preserve">Supplementary Table 3. </w:t>
      </w:r>
      <w:r w:rsidRPr="00DB3C52">
        <w:rPr>
          <w:bCs/>
        </w:rPr>
        <w:t xml:space="preserve">Revision rates of THA in the different subgroups of the NZJR register study </w:t>
      </w:r>
      <w:r w:rsidRPr="00DB3C52">
        <w:rPr>
          <w:bCs/>
        </w:rPr>
        <w:fldChar w:fldCharType="begin">
          <w:fldData xml:space="preserve">PEVuZE5vdGU+PENpdGU+PEF1dGhvcj5UYXlsb3I8L0F1dGhvcj48WWVhcj4yMDE4PC9ZZWFyPjxS
ZWNOdW0+NjM8L1JlY051bT48RGlzcGxheVRleHQ+WzEzXTwvRGlzcGxheVRleHQ+PHJlY29yZD48
cmVjLW51bWJlcj42MzwvcmVjLW51bWJlcj48Zm9yZWlnbi1rZXlzPjxrZXkgYXBwPSJFTiIgZGIt
aWQ9ImZhZGVwMDlldnZ0dGEwZWV3YXg1ejAyOTVhZHp6MHdhczU1eiIgdGltZXN0YW1wPSIxNzM2
OTk0NjA4Ij42Mzwva2V5PjwvZm9yZWlnbi1rZXlzPjxyZWYtdHlwZSBuYW1lPSJKb3VybmFsIEFy
dGljbGUiPjE3PC9yZWYtdHlwZT48Y29udHJpYnV0b3JzPjxhdXRob3JzPjxhdXRob3I+VGF5bG9y
LCBKLiBXLjwvYXV0aG9yPjxhdXRob3I+RnJhbXB0b24sIEMuPC9hdXRob3I+PGF1dGhvcj5Sb3Ro
d2VsbCwgQS4gRy48L2F1dGhvcj48L2F1dGhvcnM+PC9jb250cmlidXRvcnM+PGF1dGgtYWRkcmVz
cz5DaHJpc3RjaHVyY2ggSG9zcGl0YWwgT3J0aG9wYWVkaWMgRGVwYXJ0bWVudCwgQ2FudGVyYnVy
eSBEaXN0cmljdCBIZWFsdGggQm9hcmQsIENocmlzdGNodXJjaCwgTmV3IFplYWxhbmQuPC9hdXRo
LWFkZHJlc3M+PHRpdGxlcz48dGl0bGU+TG9uZy1UZXJtIFN1cnZpdmFsIG9mIFRvdGFsIEhpcCBB
cnRocm9wbGFzdHkgVXNpbmcgSW1wbGFudHMgRnJvbSBEaWZmZXJlbnQgTWFudWZhY3R1cmVyczwv
dGl0bGU+PHNlY29uZGFyeS10aXRsZT5KIEFydGhyb3BsYXN0eTwvc2Vjb25kYXJ5LXRpdGxlPjwv
dGl0bGVzPjxwZXJpb2RpY2FsPjxmdWxsLXRpdGxlPkogQXJ0aHJvcGxhc3R5PC9mdWxsLXRpdGxl
PjwvcGVyaW9kaWNhbD48cGFnZXM+NDkxLTQ5NTwvcGFnZXM+PHZvbHVtZT4zMzwvdm9sdW1lPjxu
dW1iZXI+MjwvbnVtYmVyPjxlZGl0aW9uPjIwMTcvMTEvMDY8L2VkaXRpb24+PGtleXdvcmRzPjxr
ZXl3b3JkPkFjZXRhYnVsdW08L2tleXdvcmQ+PGtleXdvcmQ+QWdlZDwva2V5d29yZD48a2V5d29y
ZD4qQXJ0aHJvcGxhc3R5LCBSZXBsYWNlbWVudCwgSGlwL2FkdmVyc2UgZWZmZWN0czwva2V5d29y
ZD48a2V5d29yZD5DZXJhbWljczwva2V5d29yZD48a2V5d29yZD5GZW1hbGU8L2tleXdvcmQ+PGtl
eXdvcmQ+RmVtdXI8L2tleXdvcmQ+PGtleXdvcmQ+KkhpcCBQcm9zdGhlc2lzL2FkdmVyc2UgZWZm
ZWN0czwva2V5d29yZD48a2V5d29yZD5IdW1hbnM8L2tleXdvcmQ+PGtleXdvcmQ+TWFsZTwva2V5
d29yZD48a2V5d29yZD4qTWV0YWwtb24tTWV0YWwgSm9pbnQgUHJvc3RoZXNlcy9hZHZlcnNlIGVm
ZmVjdHM8L2tleXdvcmQ+PGtleXdvcmQ+TWV0YWxzPC9rZXl3b3JkPjxrZXl3b3JkPk1pZGRsZSBB
Z2VkPC9rZXl3b3JkPjxrZXl3b3JkPk5ldyBaZWFsYW5kPC9rZXl3b3JkPjxrZXl3b3JkPlBvbHll
dGh5bGVuZS8qY2hlbWlzdHJ5PC9rZXl3b3JkPjxrZXl3b3JkPlByb3BvcnRpb25hbCBIYXphcmRz
IE1vZGVsczwva2V5d29yZD48a2V5d29yZD4qUHJvc3RoZXNpcyBEZXNpZ248L2tleXdvcmQ+PGtl
eXdvcmQ+UHJvc3RoZXNpcyBGYWlsdXJlPC9rZXl3b3JkPjxrZXl3b3JkPlJlZ2lzdHJpZXM8L2tl
eXdvcmQ+PGtleXdvcmQ+UmVvcGVyYXRpb248L2tleXdvcmQ+PGtleXdvcmQ+UmlzayBGYWN0b3Jz
PC9rZXl3b3JkPjxrZXl3b3JkPlRpbWUgRmFjdG9yczwva2V5d29yZD48a2V5d29yZD5UcmVhdG1l
bnQgT3V0Y29tZTwva2V5d29yZD48a2V5d29yZD5hcnRocm9wbGFzdHk8L2tleXdvcmQ+PGtleXdv
cmQ+aGlwPC9rZXl3b3JkPjxrZXl3b3JkPmltcGxhbnRzPC9rZXl3b3JkPjxrZXl3b3JkPnJlZ2lz
dHJ5PC9rZXl3b3JkPjxrZXl3b3JkPnN1cnZpdmFsPC9rZXl3b3JkPjwva2V5d29yZHM+PGRhdGVz
Pjx5ZWFyPjIwMTg8L3llYXI+PHB1Yi1kYXRlcz48ZGF0ZT5GZWI8L2RhdGU+PC9wdWItZGF0ZXM+
PC9kYXRlcz48aXNibj4xNTMyLTg0MDYgKEVsZWN0cm9uaWMpJiN4RDswODgzLTU0MDMgKExpbmtp
bmcpPC9pc2JuPjxhY2Nlc3Npb24tbnVtPjI5MTAyMDc0PC9hY2Nlc3Npb24tbnVtPjx1cmxzPjxy
ZWxhdGVkLXVybHM+PHVybD5odHRwczovL3d3dy5uY2JpLm5sbS5uaWguZ292L3B1Ym1lZC8yOTEw
MjA3NDwvdXJsPjwvcmVsYXRlZC11cmxzPjwvdXJscz48ZWxlY3Ryb25pYy1yZXNvdXJjZS1udW0+
MTAuMTAxNi9qLmFydGguMjAxNy4wOS4wNDc8L2VsZWN0cm9uaWMtcmVzb3VyY2UtbnVtPjwvcmVj
b3JkPjwvQ2l0ZT48L0VuZE5vdGU+AG==
</w:fldData>
        </w:fldChar>
      </w:r>
      <w:r w:rsidRPr="00DB3C52">
        <w:rPr>
          <w:bCs/>
        </w:rPr>
        <w:instrText xml:space="preserve"> ADDIN EN.CITE </w:instrText>
      </w:r>
      <w:r w:rsidRPr="00DB3C52">
        <w:rPr>
          <w:bCs/>
        </w:rPr>
        <w:fldChar w:fldCharType="begin">
          <w:fldData xml:space="preserve">PEVuZE5vdGU+PENpdGU+PEF1dGhvcj5UYXlsb3I8L0F1dGhvcj48WWVhcj4yMDE4PC9ZZWFyPjxS
ZWNOdW0+NjM8L1JlY051bT48RGlzcGxheVRleHQ+WzEzXTwvRGlzcGxheVRleHQ+PHJlY29yZD48
cmVjLW51bWJlcj42MzwvcmVjLW51bWJlcj48Zm9yZWlnbi1rZXlzPjxrZXkgYXBwPSJFTiIgZGIt
aWQ9ImZhZGVwMDlldnZ0dGEwZWV3YXg1ejAyOTVhZHp6MHdhczU1eiIgdGltZXN0YW1wPSIxNzM2
OTk0NjA4Ij42Mzwva2V5PjwvZm9yZWlnbi1rZXlzPjxyZWYtdHlwZSBuYW1lPSJKb3VybmFsIEFy
dGljbGUiPjE3PC9yZWYtdHlwZT48Y29udHJpYnV0b3JzPjxhdXRob3JzPjxhdXRob3I+VGF5bG9y
LCBKLiBXLjwvYXV0aG9yPjxhdXRob3I+RnJhbXB0b24sIEMuPC9hdXRob3I+PGF1dGhvcj5Sb3Ro
d2VsbCwgQS4gRy48L2F1dGhvcj48L2F1dGhvcnM+PC9jb250cmlidXRvcnM+PGF1dGgtYWRkcmVz
cz5DaHJpc3RjaHVyY2ggSG9zcGl0YWwgT3J0aG9wYWVkaWMgRGVwYXJ0bWVudCwgQ2FudGVyYnVy
eSBEaXN0cmljdCBIZWFsdGggQm9hcmQsIENocmlzdGNodXJjaCwgTmV3IFplYWxhbmQuPC9hdXRo
LWFkZHJlc3M+PHRpdGxlcz48dGl0bGU+TG9uZy1UZXJtIFN1cnZpdmFsIG9mIFRvdGFsIEhpcCBB
cnRocm9wbGFzdHkgVXNpbmcgSW1wbGFudHMgRnJvbSBEaWZmZXJlbnQgTWFudWZhY3R1cmVyczwv
dGl0bGU+PHNlY29uZGFyeS10aXRsZT5KIEFydGhyb3BsYXN0eTwvc2Vjb25kYXJ5LXRpdGxlPjwv
dGl0bGVzPjxwZXJpb2RpY2FsPjxmdWxsLXRpdGxlPkogQXJ0aHJvcGxhc3R5PC9mdWxsLXRpdGxl
PjwvcGVyaW9kaWNhbD48cGFnZXM+NDkxLTQ5NTwvcGFnZXM+PHZvbHVtZT4zMzwvdm9sdW1lPjxu
dW1iZXI+MjwvbnVtYmVyPjxlZGl0aW9uPjIwMTcvMTEvMDY8L2VkaXRpb24+PGtleXdvcmRzPjxr
ZXl3b3JkPkFjZXRhYnVsdW08L2tleXdvcmQ+PGtleXdvcmQ+QWdlZDwva2V5d29yZD48a2V5d29y
ZD4qQXJ0aHJvcGxhc3R5LCBSZXBsYWNlbWVudCwgSGlwL2FkdmVyc2UgZWZmZWN0czwva2V5d29y
ZD48a2V5d29yZD5DZXJhbWljczwva2V5d29yZD48a2V5d29yZD5GZW1hbGU8L2tleXdvcmQ+PGtl
eXdvcmQ+RmVtdXI8L2tleXdvcmQ+PGtleXdvcmQ+KkhpcCBQcm9zdGhlc2lzL2FkdmVyc2UgZWZm
ZWN0czwva2V5d29yZD48a2V5d29yZD5IdW1hbnM8L2tleXdvcmQ+PGtleXdvcmQ+TWFsZTwva2V5
d29yZD48a2V5d29yZD4qTWV0YWwtb24tTWV0YWwgSm9pbnQgUHJvc3RoZXNlcy9hZHZlcnNlIGVm
ZmVjdHM8L2tleXdvcmQ+PGtleXdvcmQ+TWV0YWxzPC9rZXl3b3JkPjxrZXl3b3JkPk1pZGRsZSBB
Z2VkPC9rZXl3b3JkPjxrZXl3b3JkPk5ldyBaZWFsYW5kPC9rZXl3b3JkPjxrZXl3b3JkPlBvbHll
dGh5bGVuZS8qY2hlbWlzdHJ5PC9rZXl3b3JkPjxrZXl3b3JkPlByb3BvcnRpb25hbCBIYXphcmRz
IE1vZGVsczwva2V5d29yZD48a2V5d29yZD4qUHJvc3RoZXNpcyBEZXNpZ248L2tleXdvcmQ+PGtl
eXdvcmQ+UHJvc3RoZXNpcyBGYWlsdXJlPC9rZXl3b3JkPjxrZXl3b3JkPlJlZ2lzdHJpZXM8L2tl
eXdvcmQ+PGtleXdvcmQ+UmVvcGVyYXRpb248L2tleXdvcmQ+PGtleXdvcmQ+UmlzayBGYWN0b3Jz
PC9rZXl3b3JkPjxrZXl3b3JkPlRpbWUgRmFjdG9yczwva2V5d29yZD48a2V5d29yZD5UcmVhdG1l
bnQgT3V0Y29tZTwva2V5d29yZD48a2V5d29yZD5hcnRocm9wbGFzdHk8L2tleXdvcmQ+PGtleXdv
cmQ+aGlwPC9rZXl3b3JkPjxrZXl3b3JkPmltcGxhbnRzPC9rZXl3b3JkPjxrZXl3b3JkPnJlZ2lz
dHJ5PC9rZXl3b3JkPjxrZXl3b3JkPnN1cnZpdmFsPC9rZXl3b3JkPjwva2V5d29yZHM+PGRhdGVz
Pjx5ZWFyPjIwMTg8L3llYXI+PHB1Yi1kYXRlcz48ZGF0ZT5GZWI8L2RhdGU+PC9wdWItZGF0ZXM+
PC9kYXRlcz48aXNibj4xNTMyLTg0MDYgKEVsZWN0cm9uaWMpJiN4RDswODgzLTU0MDMgKExpbmtp
bmcpPC9pc2JuPjxhY2Nlc3Npb24tbnVtPjI5MTAyMDc0PC9hY2Nlc3Npb24tbnVtPjx1cmxzPjxy
ZWxhdGVkLXVybHM+PHVybD5odHRwczovL3d3dy5uY2JpLm5sbS5uaWguZ292L3B1Ym1lZC8yOTEw
MjA3NDwvdXJsPjwvcmVsYXRlZC11cmxzPjwvdXJscz48ZWxlY3Ryb25pYy1yZXNvdXJjZS1udW0+
MTAuMTAxNi9qLmFydGguMjAxNy4wOS4wNDc8L2VsZWN0cm9uaWMtcmVzb3VyY2UtbnVtPjwvcmVj
b3JkPjwvQ2l0ZT48L0VuZE5vdGU+AG==
</w:fldData>
        </w:fldChar>
      </w:r>
      <w:r w:rsidRPr="00DB3C52">
        <w:rPr>
          <w:bCs/>
        </w:rPr>
        <w:instrText xml:space="preserve"> ADDIN EN.CITE.DATA </w:instrText>
      </w:r>
      <w:r w:rsidRPr="00DB3C52">
        <w:rPr>
          <w:bCs/>
        </w:rPr>
      </w:r>
      <w:r w:rsidRPr="00DB3C52">
        <w:fldChar w:fldCharType="end"/>
      </w:r>
      <w:r w:rsidRPr="00DB3C52">
        <w:rPr>
          <w:bCs/>
        </w:rPr>
      </w:r>
      <w:r w:rsidRPr="00DB3C52">
        <w:rPr>
          <w:bCs/>
        </w:rPr>
        <w:fldChar w:fldCharType="separate"/>
      </w:r>
      <w:r w:rsidRPr="00DB3C52">
        <w:rPr>
          <w:bCs/>
        </w:rPr>
        <w:t>[13]</w:t>
      </w:r>
      <w:r w:rsidRPr="00DB3C52">
        <w:fldChar w:fldCharType="end"/>
      </w:r>
      <w:r w:rsidRPr="00DB3C52">
        <w:rPr>
          <w:bCs/>
        </w:rPr>
        <w:t>.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1980"/>
        <w:gridCol w:w="4394"/>
        <w:gridCol w:w="3969"/>
      </w:tblGrid>
      <w:tr w:rsidR="00DB3C52" w:rsidRPr="00DB3C52" w14:paraId="056A6DFC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2C831" w14:textId="77777777" w:rsidR="00DB3C52" w:rsidRPr="00DB3C52" w:rsidRDefault="00DB3C52" w:rsidP="00DB3C52">
            <w:pPr>
              <w:spacing w:after="160" w:line="259" w:lineRule="auto"/>
              <w:rPr>
                <w:b/>
                <w:bCs/>
              </w:rPr>
            </w:pPr>
            <w:r w:rsidRPr="00DB3C52">
              <w:rPr>
                <w:b/>
                <w:bCs/>
              </w:rPr>
              <w:t>Years after surgery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6BBAB" w14:textId="77777777" w:rsidR="00DB3C52" w:rsidRPr="00DB3C52" w:rsidRDefault="00DB3C52" w:rsidP="00DB3C52">
            <w:pPr>
              <w:spacing w:after="160" w:line="259" w:lineRule="auto"/>
              <w:rPr>
                <w:b/>
                <w:bCs/>
                <w:lang w:val="en-AU"/>
              </w:rPr>
            </w:pPr>
            <w:r w:rsidRPr="00DB3C52">
              <w:rPr>
                <w:b/>
                <w:bCs/>
              </w:rPr>
              <w:t>Revision rates of different THA approaches (%)</w:t>
            </w:r>
          </w:p>
        </w:tc>
      </w:tr>
      <w:tr w:rsidR="00DB3C52" w:rsidRPr="00DB3C52" w14:paraId="6EC1325B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0A0E5F" w14:textId="77777777" w:rsidR="00DB3C52" w:rsidRPr="00DB3C52" w:rsidRDefault="00DB3C52" w:rsidP="00DB3C52">
            <w:pPr>
              <w:spacing w:after="160" w:line="259" w:lineRule="auto"/>
              <w:rPr>
                <w:b/>
                <w:bCs/>
                <w:lang w:val="en-A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64AB3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non-mixed</w:t>
            </w:r>
          </w:p>
          <w:p w14:paraId="7AFC75FD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(n=75,195)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75742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mixed stem-cup THA</w:t>
            </w:r>
          </w:p>
          <w:p w14:paraId="45EB4BA1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(n=24,537)</w:t>
            </w:r>
          </w:p>
        </w:tc>
      </w:tr>
      <w:tr w:rsidR="00DB3C52" w:rsidRPr="00DB3C52" w14:paraId="047D14DB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B5C938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F51C12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42B74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1.1</w:t>
            </w:r>
          </w:p>
        </w:tc>
      </w:tr>
      <w:tr w:rsidR="00DB3C52" w:rsidRPr="00DB3C52" w14:paraId="5CC44769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95B9C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03CA54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75A83F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1.5</w:t>
            </w:r>
          </w:p>
        </w:tc>
      </w:tr>
      <w:tr w:rsidR="00DB3C52" w:rsidRPr="00DB3C52" w14:paraId="154B65A6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F46EC5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4A5D6C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2.3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EEDAC3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1.9</w:t>
            </w:r>
          </w:p>
        </w:tc>
      </w:tr>
      <w:tr w:rsidR="00DB3C52" w:rsidRPr="00DB3C52" w14:paraId="6FE7DD50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87600F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7CCF41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2.8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27C61B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2.3</w:t>
            </w:r>
          </w:p>
        </w:tc>
      </w:tr>
      <w:tr w:rsidR="00DB3C52" w:rsidRPr="00DB3C52" w14:paraId="5FD2D3B6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22284C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70A42F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3.3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5757E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2.6</w:t>
            </w:r>
          </w:p>
        </w:tc>
      </w:tr>
      <w:tr w:rsidR="00DB3C52" w:rsidRPr="00DB3C52" w14:paraId="5A057BE5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10D4D2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C13EC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3.9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912A03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3.1</w:t>
            </w:r>
          </w:p>
        </w:tc>
      </w:tr>
      <w:tr w:rsidR="00DB3C52" w:rsidRPr="00DB3C52" w14:paraId="6C8A116D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6EF2FC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6C6B82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4.5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6562C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3.8</w:t>
            </w:r>
          </w:p>
        </w:tc>
      </w:tr>
      <w:tr w:rsidR="00DB3C52" w:rsidRPr="00DB3C52" w14:paraId="7C82F9F9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CB6CDA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1B8A3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5.2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91269C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4.4</w:t>
            </w:r>
          </w:p>
        </w:tc>
      </w:tr>
      <w:tr w:rsidR="00DB3C52" w:rsidRPr="00DB3C52" w14:paraId="13B7C111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BCB45A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5FB3F1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5.9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86F6D2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5.0</w:t>
            </w:r>
          </w:p>
        </w:tc>
      </w:tr>
      <w:tr w:rsidR="00DB3C52" w:rsidRPr="00DB3C52" w14:paraId="27C68209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76567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DEAF13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6.7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F4212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6.0</w:t>
            </w:r>
          </w:p>
        </w:tc>
      </w:tr>
      <w:tr w:rsidR="00DB3C52" w:rsidRPr="00DB3C52" w14:paraId="0DA83F7E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77506A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54AE60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7.6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B277BC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6.9</w:t>
            </w:r>
          </w:p>
        </w:tc>
      </w:tr>
      <w:tr w:rsidR="00DB3C52" w:rsidRPr="00DB3C52" w14:paraId="64F40F27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98703C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166EC3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8.9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A3F4D3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8.0</w:t>
            </w:r>
          </w:p>
        </w:tc>
      </w:tr>
      <w:tr w:rsidR="00DB3C52" w:rsidRPr="00DB3C52" w14:paraId="46009AE3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F63678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945144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10.0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FE75F9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9.3</w:t>
            </w:r>
          </w:p>
        </w:tc>
      </w:tr>
      <w:tr w:rsidR="00DB3C52" w:rsidRPr="00DB3C52" w14:paraId="0FB37DF0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42D09B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49917E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11.5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5F57AE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10.8</w:t>
            </w:r>
          </w:p>
        </w:tc>
      </w:tr>
      <w:tr w:rsidR="00DB3C52" w:rsidRPr="00DB3C52" w14:paraId="6EF7C93C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F31DDA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CD20D7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12.7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71C0A1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12.5</w:t>
            </w:r>
          </w:p>
        </w:tc>
      </w:tr>
      <w:tr w:rsidR="00DB3C52" w:rsidRPr="00DB3C52" w14:paraId="4E590D99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F00074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4E2D25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14.0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26B777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14.7</w:t>
            </w:r>
          </w:p>
        </w:tc>
      </w:tr>
      <w:tr w:rsidR="00DB3C52" w:rsidRPr="00DB3C52" w14:paraId="1B8D352D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6B775B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CEB08E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15.6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5810E7" w14:textId="77777777" w:rsidR="00DB3C52" w:rsidRPr="00DB3C52" w:rsidRDefault="00DB3C52" w:rsidP="00DB3C52">
            <w:pPr>
              <w:spacing w:after="160" w:line="259" w:lineRule="auto"/>
              <w:rPr>
                <w:b/>
              </w:rPr>
            </w:pPr>
            <w:r w:rsidRPr="00DB3C52">
              <w:rPr>
                <w:b/>
              </w:rPr>
              <w:t>16.2</w:t>
            </w:r>
          </w:p>
        </w:tc>
      </w:tr>
    </w:tbl>
    <w:p w14:paraId="133DCF39" w14:textId="77777777" w:rsidR="00DB3C52" w:rsidRPr="00DB3C52" w:rsidRDefault="00DB3C52" w:rsidP="00DB3C52">
      <w:pPr>
        <w:rPr>
          <w:b/>
        </w:rPr>
      </w:pPr>
    </w:p>
    <w:p w14:paraId="36A41298" w14:textId="77777777" w:rsidR="00DB3C52" w:rsidRDefault="00DB3C52" w:rsidP="00DB3C52">
      <w:pPr>
        <w:rPr>
          <w:b/>
        </w:rPr>
      </w:pPr>
    </w:p>
    <w:p w14:paraId="2818F78F" w14:textId="77777777" w:rsidR="00DB3C52" w:rsidRDefault="00DB3C52" w:rsidP="00DB3C52">
      <w:pPr>
        <w:rPr>
          <w:b/>
        </w:rPr>
      </w:pPr>
    </w:p>
    <w:p w14:paraId="4034D005" w14:textId="77777777" w:rsidR="00DB3C52" w:rsidRPr="00DB3C52" w:rsidRDefault="00DB3C52" w:rsidP="00DB3C52">
      <w:pPr>
        <w:rPr>
          <w:b/>
        </w:rPr>
      </w:pPr>
    </w:p>
    <w:p w14:paraId="69782D20" w14:textId="77777777" w:rsidR="00DB3C52" w:rsidRPr="00DB3C52" w:rsidRDefault="00DB3C52" w:rsidP="00DB3C52">
      <w:pPr>
        <w:rPr>
          <w:bCs/>
        </w:rPr>
      </w:pPr>
      <w:r w:rsidRPr="00DB3C52">
        <w:rPr>
          <w:b/>
        </w:rPr>
        <w:lastRenderedPageBreak/>
        <w:t xml:space="preserve">Supplementary Table 4. </w:t>
      </w:r>
      <w:r w:rsidRPr="00DB3C52">
        <w:rPr>
          <w:bCs/>
        </w:rPr>
        <w:t xml:space="preserve">Revision rates of THA in the different subgroups of the LROI register study </w:t>
      </w:r>
      <w:r w:rsidRPr="00DB3C52">
        <w:rPr>
          <w:bCs/>
        </w:rPr>
        <w:fldChar w:fldCharType="begin">
          <w:fldData xml:space="preserve">PEVuZE5vdGU+PENpdGU+PEF1dGhvcj5QZXRlcnM8L0F1dGhvcj48WWVhcj4yMDE2PC9ZZWFyPjxS
ZWNOdW0+NjQ8L1JlY051bT48RGlzcGxheVRleHQ+WzExXTwvRGlzcGxheVRleHQ+PHJlY29yZD48
cmVjLW51bWJlcj42NDwvcmVjLW51bWJlcj48Zm9yZWlnbi1rZXlzPjxrZXkgYXBwPSJFTiIgZGIt
aWQ9ImZhZGVwMDlldnZ0dGEwZWV3YXg1ejAyOTVhZHp6MHdhczU1eiIgdGltZXN0YW1wPSIxNzM2
OTk0NjM4Ij42NDwva2V5PjwvZm9yZWlnbi1rZXlzPjxyZWYtdHlwZSBuYW1lPSJKb3VybmFsIEFy
dGljbGUiPjE3PC9yZWYtdHlwZT48Y29udHJpYnV0b3JzPjxhdXRob3JzPjxhdXRob3I+UGV0ZXJz
LCBSLiBNLjwvYXV0aG9yPjxhdXRob3I+dmFuIFN0ZWVuYmVyZ2VuLCBMLiBOLjwvYXV0aG9yPjxh
dXRob3I+QnVsc3RyYSwgUy4gSy48L2F1dGhvcj48YXV0aG9yPlplZWdlcnMsIEEuIFYuPC9hdXRo
b3I+PGF1dGhvcj5TdGV3YXJ0LCBSLiBFLjwvYXV0aG9yPjxhdXRob3I+UG9vbG1hbiwgUi4gVy48
L2F1dGhvcj48YXV0aG9yPkhvc21hbiwgQS4gSC48L2F1dGhvcj48L2F1dGhvcnM+PC9jb250cmli
dXRvcnM+PGF1dGgtYWRkcmVzcz5hIE1lZGljYWwgQ2VudGVyIExlZXV3YXJkZW4gLCBMZWV1d2Fy
ZGVuIDsmI3hEO2IgRHV0Y2ggQXJ0aHJvcGxhc3R5IFJlZ2lzdGVyIChMYW5kZWxpamtlIFJlZ2lz
dHJhdGllIE9ydGhvcGVkaXNjaGUgSW1wbGFudGF0ZW4pICwgJmFwb3M7cyBIZXJ0b2dlbmJvc2No
IDsmI3hEO2MgVW5pdmVyc2l0eSBNZWRpY2FsIENlbnRlciBHcm9uaW5nZW4sIFVuaXZlcnNpdHkg
b2YgR3JvbmluZ2VuICwgR3JvbmluZ2VuIDsmI3hEO2QgTWVkaXNjaCBTcGVjdHJ1bSBUd2VudGUg
LCBFbnNjaGVkZSA7JiN4RDtlIE9uemUgTGlldmUgVnJvdXdlIEdhc3RodWlzICwgQW1zdGVyZGFt
ICwgdGhlIE5ldGhlcmxhbmRzLjwvYXV0aC1hZGRyZXNzPjx0aXRsZXM+PHRpdGxlPk5hdGlvbndp
ZGUgcmV2aWV3IG9mIG1peGVkIGFuZCBub24tbWl4ZWQgY29tcG9uZW50cyBmcm9tIGRpZmZlcmVu
dCBtYW51ZmFjdHVyZXJzIGluIHRvdGFsIGhpcCBhcnRocm9wbGFzdHk8L3RpdGxlPjxzZWNvbmRh
cnktdGl0bGU+QWN0YSBPcnRob3A8L3NlY29uZGFyeS10aXRsZT48L3RpdGxlcz48cGVyaW9kaWNh
bD48ZnVsbC10aXRsZT5BY3RhIE9ydGhvcDwvZnVsbC10aXRsZT48L3BlcmlvZGljYWw+PHBhZ2Vz
PjM1Ni02MjwvcGFnZXM+PHZvbHVtZT44Nzwvdm9sdW1lPjxudW1iZXI+NDwvbnVtYmVyPjxlZGl0
aW9uPjIwMTYvMDYvMjg8L2VkaXRpb24+PGtleXdvcmRzPjxrZXl3b3JkPkFnZWQ8L2tleXdvcmQ+
PGtleXdvcmQ+QXJ0aHJvcGxhc3R5LCBSZXBsYWNlbWVudCwgSGlwLyppbnN0cnVtZW50YXRpb248
L2tleXdvcmQ+PGtleXdvcmQ+RmVtYWxlPC9rZXl3b3JkPjxrZXl3b3JkPkZvbGxvdy1VcCBTdHVk
aWVzPC9rZXl3b3JkPjxrZXl3b3JkPkhpcCBKb2ludC8qc3VyZ2VyeTwva2V5d29yZD48a2V5d29y
ZD5IaXAgUHJvc3RoZXNpcy8qc3RhbmRhcmRzPC9rZXl3b3JkPjxrZXl3b3JkPkh1bWFuczwva2V5
d29yZD48a2V5d29yZD5NYWxlPC9rZXl3b3JkPjxrZXl3b3JkPk1pZGRsZSBBZ2VkPC9rZXl3b3Jk
PjxrZXl3b3JkPk5ldGhlcmxhbmRzPC9rZXl3b3JkPjxrZXl3b3JkPlByb3N0aGVzaXMgRGVzaWdu
PC9rZXl3b3JkPjxrZXl3b3JkPlByb3N0aGVzaXMgRmFpbHVyZTwva2V5d29yZD48a2V5d29yZD4q
UmVnaXN0cmllczwva2V5d29yZD48a2V5d29yZD5SZW9wZXJhdGlvbi90cmVuZHM8L2tleXdvcmQ+
PGtleXdvcmQ+UmV0cm9zcGVjdGl2ZSBTdHVkaWVzPC9rZXl3b3JkPjxrZXl3b3JkPlRpbWUgRmFj
dG9yczwva2V5d29yZD48a2V5d29yZD5UcmVhdG1lbnQgT3V0Y29tZTwva2V5d29yZD48L2tleXdv
cmRzPjxkYXRlcz48eWVhcj4yMDE2PC95ZWFyPjxwdWItZGF0ZXM+PGRhdGU+QXVnPC9kYXRlPjwv
cHViLWRhdGVzPjwvZGF0ZXM+PGlzYm4+MTc0NS0zNjgyIChFbGVjdHJvbmljKSYjeEQ7MTc0NS0z
Njc0IChQcmludCkmI3hEOzE3NDUtMzY3NCAoTGlua2luZyk8L2lzYm4+PGFjY2Vzc2lvbi1udW0+
MjczNDg1NDQ8L2FjY2Vzc2lvbi1udW0+PHVybHM+PHJlbGF0ZWQtdXJscz48dXJsPmh0dHBzOi8v
d3d3Lm5jYmkubmxtLm5paC5nb3YvcHVibWVkLzI3MzQ4NTQ0PC91cmw+PC9yZWxhdGVkLXVybHM+
PC91cmxzPjxjdXN0b20yPlBNQzQ5NjcyNzc8L2N1c3RvbTI+PGVsZWN0cm9uaWMtcmVzb3VyY2Ut
bnVtPjEwLjEwODAvMTc0NTM2NzQuMjAxNi4xMTk0MTI4PC9lbGVjdHJvbmljLXJlc291cmNlLW51
bT48L3JlY29yZD48L0NpdGU+PC9FbmROb3RlPn==
</w:fldData>
        </w:fldChar>
      </w:r>
      <w:r w:rsidRPr="00DB3C52">
        <w:rPr>
          <w:bCs/>
        </w:rPr>
        <w:instrText xml:space="preserve"> ADDIN EN.CITE </w:instrText>
      </w:r>
      <w:r w:rsidRPr="00DB3C52">
        <w:rPr>
          <w:bCs/>
        </w:rPr>
        <w:fldChar w:fldCharType="begin">
          <w:fldData xml:space="preserve">PEVuZE5vdGU+PENpdGU+PEF1dGhvcj5QZXRlcnM8L0F1dGhvcj48WWVhcj4yMDE2PC9ZZWFyPjxS
ZWNOdW0+NjQ8L1JlY051bT48RGlzcGxheVRleHQ+WzExXTwvRGlzcGxheVRleHQ+PHJlY29yZD48
cmVjLW51bWJlcj42NDwvcmVjLW51bWJlcj48Zm9yZWlnbi1rZXlzPjxrZXkgYXBwPSJFTiIgZGIt
aWQ9ImZhZGVwMDlldnZ0dGEwZWV3YXg1ejAyOTVhZHp6MHdhczU1eiIgdGltZXN0YW1wPSIxNzM2
OTk0NjM4Ij42NDwva2V5PjwvZm9yZWlnbi1rZXlzPjxyZWYtdHlwZSBuYW1lPSJKb3VybmFsIEFy
dGljbGUiPjE3PC9yZWYtdHlwZT48Y29udHJpYnV0b3JzPjxhdXRob3JzPjxhdXRob3I+UGV0ZXJz
LCBSLiBNLjwvYXV0aG9yPjxhdXRob3I+dmFuIFN0ZWVuYmVyZ2VuLCBMLiBOLjwvYXV0aG9yPjxh
dXRob3I+QnVsc3RyYSwgUy4gSy48L2F1dGhvcj48YXV0aG9yPlplZWdlcnMsIEEuIFYuPC9hdXRo
b3I+PGF1dGhvcj5TdGV3YXJ0LCBSLiBFLjwvYXV0aG9yPjxhdXRob3I+UG9vbG1hbiwgUi4gVy48
L2F1dGhvcj48YXV0aG9yPkhvc21hbiwgQS4gSC48L2F1dGhvcj48L2F1dGhvcnM+PC9jb250cmli
dXRvcnM+PGF1dGgtYWRkcmVzcz5hIE1lZGljYWwgQ2VudGVyIExlZXV3YXJkZW4gLCBMZWV1d2Fy
ZGVuIDsmI3hEO2IgRHV0Y2ggQXJ0aHJvcGxhc3R5IFJlZ2lzdGVyIChMYW5kZWxpamtlIFJlZ2lz
dHJhdGllIE9ydGhvcGVkaXNjaGUgSW1wbGFudGF0ZW4pICwgJmFwb3M7cyBIZXJ0b2dlbmJvc2No
IDsmI3hEO2MgVW5pdmVyc2l0eSBNZWRpY2FsIENlbnRlciBHcm9uaW5nZW4sIFVuaXZlcnNpdHkg
b2YgR3JvbmluZ2VuICwgR3JvbmluZ2VuIDsmI3hEO2QgTWVkaXNjaCBTcGVjdHJ1bSBUd2VudGUg
LCBFbnNjaGVkZSA7JiN4RDtlIE9uemUgTGlldmUgVnJvdXdlIEdhc3RodWlzICwgQW1zdGVyZGFt
ICwgdGhlIE5ldGhlcmxhbmRzLjwvYXV0aC1hZGRyZXNzPjx0aXRsZXM+PHRpdGxlPk5hdGlvbndp
ZGUgcmV2aWV3IG9mIG1peGVkIGFuZCBub24tbWl4ZWQgY29tcG9uZW50cyBmcm9tIGRpZmZlcmVu
dCBtYW51ZmFjdHVyZXJzIGluIHRvdGFsIGhpcCBhcnRocm9wbGFzdHk8L3RpdGxlPjxzZWNvbmRh
cnktdGl0bGU+QWN0YSBPcnRob3A8L3NlY29uZGFyeS10aXRsZT48L3RpdGxlcz48cGVyaW9kaWNh
bD48ZnVsbC10aXRsZT5BY3RhIE9ydGhvcDwvZnVsbC10aXRsZT48L3BlcmlvZGljYWw+PHBhZ2Vz
PjM1Ni02MjwvcGFnZXM+PHZvbHVtZT44Nzwvdm9sdW1lPjxudW1iZXI+NDwvbnVtYmVyPjxlZGl0
aW9uPjIwMTYvMDYvMjg8L2VkaXRpb24+PGtleXdvcmRzPjxrZXl3b3JkPkFnZWQ8L2tleXdvcmQ+
PGtleXdvcmQ+QXJ0aHJvcGxhc3R5LCBSZXBsYWNlbWVudCwgSGlwLyppbnN0cnVtZW50YXRpb248
L2tleXdvcmQ+PGtleXdvcmQ+RmVtYWxlPC9rZXl3b3JkPjxrZXl3b3JkPkZvbGxvdy1VcCBTdHVk
aWVzPC9rZXl3b3JkPjxrZXl3b3JkPkhpcCBKb2ludC8qc3VyZ2VyeTwva2V5d29yZD48a2V5d29y
ZD5IaXAgUHJvc3RoZXNpcy8qc3RhbmRhcmRzPC9rZXl3b3JkPjxrZXl3b3JkPkh1bWFuczwva2V5
d29yZD48a2V5d29yZD5NYWxlPC9rZXl3b3JkPjxrZXl3b3JkPk1pZGRsZSBBZ2VkPC9rZXl3b3Jk
PjxrZXl3b3JkPk5ldGhlcmxhbmRzPC9rZXl3b3JkPjxrZXl3b3JkPlByb3N0aGVzaXMgRGVzaWdu
PC9rZXl3b3JkPjxrZXl3b3JkPlByb3N0aGVzaXMgRmFpbHVyZTwva2V5d29yZD48a2V5d29yZD4q
UmVnaXN0cmllczwva2V5d29yZD48a2V5d29yZD5SZW9wZXJhdGlvbi90cmVuZHM8L2tleXdvcmQ+
PGtleXdvcmQ+UmV0cm9zcGVjdGl2ZSBTdHVkaWVzPC9rZXl3b3JkPjxrZXl3b3JkPlRpbWUgRmFj
dG9yczwva2V5d29yZD48a2V5d29yZD5UcmVhdG1lbnQgT3V0Y29tZTwva2V5d29yZD48L2tleXdv
cmRzPjxkYXRlcz48eWVhcj4yMDE2PC95ZWFyPjxwdWItZGF0ZXM+PGRhdGU+QXVnPC9kYXRlPjwv
cHViLWRhdGVzPjwvZGF0ZXM+PGlzYm4+MTc0NS0zNjgyIChFbGVjdHJvbmljKSYjeEQ7MTc0NS0z
Njc0IChQcmludCkmI3hEOzE3NDUtMzY3NCAoTGlua2luZyk8L2lzYm4+PGFjY2Vzc2lvbi1udW0+
MjczNDg1NDQ8L2FjY2Vzc2lvbi1udW0+PHVybHM+PHJlbGF0ZWQtdXJscz48dXJsPmh0dHBzOi8v
d3d3Lm5jYmkubmxtLm5paC5nb3YvcHVibWVkLzI3MzQ4NTQ0PC91cmw+PC9yZWxhdGVkLXVybHM+
PC91cmxzPjxjdXN0b20yPlBNQzQ5NjcyNzc8L2N1c3RvbTI+PGVsZWN0cm9uaWMtcmVzb3VyY2Ut
bnVtPjEwLjEwODAvMTc0NTM2NzQuMjAxNi4xMTk0MTI4PC9lbGVjdHJvbmljLXJlc291cmNlLW51
bT48L3JlY29yZD48L0NpdGU+PC9FbmROb3RlPn==
</w:fldData>
        </w:fldChar>
      </w:r>
      <w:r w:rsidRPr="00DB3C52">
        <w:rPr>
          <w:bCs/>
        </w:rPr>
        <w:instrText xml:space="preserve"> ADDIN EN.CITE.DATA </w:instrText>
      </w:r>
      <w:r w:rsidRPr="00DB3C52">
        <w:rPr>
          <w:bCs/>
        </w:rPr>
      </w:r>
      <w:r w:rsidRPr="00DB3C52">
        <w:fldChar w:fldCharType="end"/>
      </w:r>
      <w:r w:rsidRPr="00DB3C52">
        <w:rPr>
          <w:bCs/>
        </w:rPr>
      </w:r>
      <w:r w:rsidRPr="00DB3C52">
        <w:rPr>
          <w:bCs/>
        </w:rPr>
        <w:fldChar w:fldCharType="separate"/>
      </w:r>
      <w:r w:rsidRPr="00DB3C52">
        <w:rPr>
          <w:bCs/>
        </w:rPr>
        <w:t>[11]</w:t>
      </w:r>
      <w:r w:rsidRPr="00DB3C52">
        <w:fldChar w:fldCharType="end"/>
      </w:r>
      <w:r w:rsidRPr="00DB3C52">
        <w:rPr>
          <w:bCs/>
        </w:rPr>
        <w:t>.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1980"/>
        <w:gridCol w:w="1559"/>
        <w:gridCol w:w="2410"/>
        <w:gridCol w:w="2410"/>
        <w:gridCol w:w="1984"/>
      </w:tblGrid>
      <w:tr w:rsidR="00DB3C52" w:rsidRPr="00DB3C52" w14:paraId="071497EE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AC29C" w14:textId="77777777" w:rsidR="00DB3C52" w:rsidRPr="00DB3C52" w:rsidRDefault="00DB3C52" w:rsidP="00DB3C52">
            <w:pPr>
              <w:spacing w:after="160" w:line="259" w:lineRule="auto"/>
              <w:rPr>
                <w:b/>
                <w:bCs/>
              </w:rPr>
            </w:pPr>
            <w:r w:rsidRPr="00DB3C52">
              <w:rPr>
                <w:b/>
                <w:bCs/>
              </w:rPr>
              <w:t>Years after surgery</w:t>
            </w:r>
          </w:p>
        </w:tc>
        <w:tc>
          <w:tcPr>
            <w:tcW w:w="8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88F0D" w14:textId="77777777" w:rsidR="00DB3C52" w:rsidRPr="00DB3C52" w:rsidRDefault="00DB3C52" w:rsidP="00DB3C52">
            <w:pPr>
              <w:spacing w:after="160" w:line="259" w:lineRule="auto"/>
              <w:rPr>
                <w:b/>
                <w:bCs/>
                <w:lang w:val="en-AU"/>
              </w:rPr>
            </w:pPr>
            <w:r w:rsidRPr="00DB3C52">
              <w:rPr>
                <w:b/>
                <w:bCs/>
              </w:rPr>
              <w:t>Revision rates of different THA approaches (%)</w:t>
            </w:r>
          </w:p>
        </w:tc>
      </w:tr>
      <w:tr w:rsidR="00DB3C52" w:rsidRPr="00DB3C52" w14:paraId="1542E6EF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152D66" w14:textId="77777777" w:rsidR="00DB3C52" w:rsidRPr="00DB3C52" w:rsidRDefault="00DB3C52" w:rsidP="00DB3C52">
            <w:pPr>
              <w:spacing w:after="160" w:line="259" w:lineRule="auto"/>
              <w:rPr>
                <w:b/>
                <w:bCs/>
                <w:lang w:val="en-A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B74C7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non-mixed</w:t>
            </w:r>
          </w:p>
          <w:p w14:paraId="023BBE27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(n=142,964)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A9910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mixed stem-head THA</w:t>
            </w:r>
          </w:p>
          <w:p w14:paraId="50CECBD0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(n=3663)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DC29B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mixed head-cup THA</w:t>
            </w:r>
          </w:p>
          <w:p w14:paraId="15CF7832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(n=12,960)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2DF5E" w14:textId="77777777" w:rsidR="00DB3C52" w:rsidRPr="00DB3C52" w:rsidRDefault="00DB3C52" w:rsidP="00DB3C52">
            <w:pPr>
              <w:spacing w:after="160" w:line="259" w:lineRule="auto"/>
              <w:rPr>
                <w:lang w:val="en-AU"/>
              </w:rPr>
            </w:pPr>
            <w:r w:rsidRPr="00DB3C52">
              <w:rPr>
                <w:lang w:val="en-AU"/>
              </w:rPr>
              <w:t>all mixed THA</w:t>
            </w:r>
          </w:p>
          <w:p w14:paraId="478004BF" w14:textId="77777777" w:rsidR="00DB3C52" w:rsidRPr="00DB3C52" w:rsidRDefault="00DB3C52" w:rsidP="00DB3C52">
            <w:pPr>
              <w:spacing w:after="160" w:line="259" w:lineRule="auto"/>
              <w:rPr>
                <w:lang w:val="en-AU"/>
              </w:rPr>
            </w:pPr>
            <w:r w:rsidRPr="00DB3C52">
              <w:rPr>
                <w:lang w:val="en-AU"/>
              </w:rPr>
              <w:t>(n=1,773)</w:t>
            </w:r>
          </w:p>
        </w:tc>
      </w:tr>
      <w:tr w:rsidR="00DB3C52" w:rsidRPr="00DB3C52" w14:paraId="346E4616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2269B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FE298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1.3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4DCB4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0.8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3A60D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1.5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6378F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1.2</w:t>
            </w:r>
          </w:p>
        </w:tc>
      </w:tr>
      <w:tr w:rsidR="00DB3C52" w:rsidRPr="00DB3C52" w14:paraId="335EB4C5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38B5E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652AB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1.9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E2278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1.2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D1FDA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2.1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BA1E6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1.7</w:t>
            </w:r>
          </w:p>
        </w:tc>
      </w:tr>
      <w:tr w:rsidR="00DB3C52" w:rsidRPr="00DB3C52" w14:paraId="3B9ED687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9B698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EC012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2.4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B4269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1.6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FA81C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2.4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11E94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2.5</w:t>
            </w:r>
          </w:p>
        </w:tc>
      </w:tr>
      <w:tr w:rsidR="00DB3C52" w:rsidRPr="00DB3C52" w14:paraId="7FF5FCCE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8CCD0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62440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2.8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9792D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2.1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A8997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2.8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D4252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3.0</w:t>
            </w:r>
          </w:p>
        </w:tc>
      </w:tr>
      <w:tr w:rsidR="00DB3C52" w:rsidRPr="00DB3C52" w14:paraId="3E15D930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073CF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7812D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3.1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35EEE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2.6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DCA84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3.2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6F261C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3.4</w:t>
            </w:r>
          </w:p>
        </w:tc>
      </w:tr>
      <w:tr w:rsidR="00DB3C52" w:rsidRPr="00DB3C52" w14:paraId="5AC280D7" w14:textId="77777777" w:rsidTr="00DB3C52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9D82F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7636F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3.5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E636D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3.2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93F16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3.4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61DD0" w14:textId="77777777" w:rsidR="00DB3C52" w:rsidRPr="00DB3C52" w:rsidRDefault="00DB3C52" w:rsidP="00DB3C52">
            <w:pPr>
              <w:spacing w:after="160" w:line="259" w:lineRule="auto"/>
            </w:pPr>
            <w:r w:rsidRPr="00DB3C52">
              <w:t>3.5</w:t>
            </w:r>
          </w:p>
        </w:tc>
      </w:tr>
    </w:tbl>
    <w:p w14:paraId="72D58E7F" w14:textId="77777777" w:rsidR="00DB3C52" w:rsidRPr="00DB3C52" w:rsidRDefault="00DB3C52" w:rsidP="00DB3C52">
      <w:pPr>
        <w:rPr>
          <w:b/>
        </w:rPr>
      </w:pPr>
    </w:p>
    <w:p w14:paraId="12E98D75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C52"/>
    <w:rsid w:val="00732981"/>
    <w:rsid w:val="00795EBA"/>
    <w:rsid w:val="00AC0449"/>
    <w:rsid w:val="00AD604E"/>
    <w:rsid w:val="00DB3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6AB96"/>
  <w15:chartTrackingRefBased/>
  <w15:docId w15:val="{F93C70D3-27D4-4815-8EE3-B5D6119BE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3C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3C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3C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3C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3C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3C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3C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3C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3C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3C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3C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3C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3C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3C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3C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3C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3C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3C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3C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3C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3C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3C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3C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3C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3C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3C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3C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3C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3C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B3C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9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0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715</Words>
  <Characters>4080</Characters>
  <Application>Microsoft Office Word</Application>
  <DocSecurity>0</DocSecurity>
  <Lines>34</Lines>
  <Paragraphs>9</Paragraphs>
  <ScaleCrop>false</ScaleCrop>
  <Company>Springer Nature</Company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2025-02-04T05:40:00Z</dcterms:created>
  <dcterms:modified xsi:type="dcterms:W3CDTF">2025-02-04T05:46:00Z</dcterms:modified>
</cp:coreProperties>
</file>