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EE923A7" w14:textId="6156DE5E" w:rsidR="00770714" w:rsidRDefault="00770714">
      <w:pPr>
        <w:spacing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 w:cs="Times New Roman" w:hint="eastAsia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ig. S1 </w:t>
      </w:r>
      <w:r w:rsidRPr="006D6E72">
        <w:rPr>
          <w:rFonts w:ascii="Times New Roman" w:hAnsi="Times New Roman"/>
          <w:sz w:val="24"/>
        </w:rPr>
        <w:t xml:space="preserve">Phylogenetic tree of </w:t>
      </w:r>
      <w:bookmarkStart w:id="0" w:name="OLE_LINK2"/>
      <w:r w:rsidRPr="006D6E72">
        <w:rPr>
          <w:rFonts w:ascii="Times New Roman" w:hAnsi="Times New Roman"/>
          <w:sz w:val="24"/>
        </w:rPr>
        <w:t>thioredoxins</w:t>
      </w:r>
      <w:bookmarkEnd w:id="0"/>
      <w:r w:rsidRPr="006D6E72">
        <w:rPr>
          <w:rFonts w:ascii="Times New Roman" w:hAnsi="Times New Roman"/>
          <w:sz w:val="24"/>
        </w:rPr>
        <w:t xml:space="preserve"> with </w:t>
      </w:r>
      <w:r w:rsidR="00D2170C">
        <w:rPr>
          <w:rFonts w:ascii="Times New Roman" w:hAnsi="Times New Roman" w:hint="eastAsia"/>
          <w:sz w:val="24"/>
        </w:rPr>
        <w:t xml:space="preserve">predicted </w:t>
      </w:r>
      <w:r w:rsidRPr="006D6E72">
        <w:rPr>
          <w:rFonts w:ascii="Times New Roman" w:hAnsi="Times New Roman"/>
          <w:sz w:val="24"/>
        </w:rPr>
        <w:t>signal peptides</w:t>
      </w:r>
      <w:r w:rsidR="00D2170C">
        <w:rPr>
          <w:rFonts w:ascii="Times New Roman" w:hAnsi="Times New Roman" w:hint="eastAsia"/>
          <w:sz w:val="24"/>
        </w:rPr>
        <w:t xml:space="preserve"> </w:t>
      </w:r>
      <w:r w:rsidR="00D2170C" w:rsidRPr="00D2170C">
        <w:rPr>
          <w:rFonts w:ascii="Times New Roman" w:hAnsi="Times New Roman" w:cs="Times New Roman"/>
          <w:sz w:val="24"/>
          <w:szCs w:val="24"/>
        </w:rPr>
        <w:t>constructed based on</w:t>
      </w:r>
      <w:r w:rsidR="00D2170C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2170C" w:rsidRPr="00D2170C">
        <w:rPr>
          <w:rFonts w:ascii="Times New Roman" w:hAnsi="Times New Roman" w:cs="Times New Roman"/>
          <w:sz w:val="24"/>
          <w:szCs w:val="24"/>
        </w:rPr>
        <w:t xml:space="preserve">multiple sequence alignment generated by </w:t>
      </w:r>
      <w:proofErr w:type="spellStart"/>
      <w:r w:rsidR="00D2170C" w:rsidRPr="00D2170C">
        <w:rPr>
          <w:rFonts w:ascii="Times New Roman" w:hAnsi="Times New Roman" w:cs="Times New Roman"/>
          <w:sz w:val="24"/>
          <w:szCs w:val="24"/>
        </w:rPr>
        <w:t>ClustalW</w:t>
      </w:r>
      <w:proofErr w:type="spellEnd"/>
      <w:r w:rsidR="00D2170C" w:rsidRPr="00D2170C">
        <w:rPr>
          <w:rFonts w:ascii="Times New Roman" w:hAnsi="Times New Roman" w:cs="Times New Roman"/>
          <w:sz w:val="24"/>
          <w:szCs w:val="24"/>
        </w:rPr>
        <w:t xml:space="preserve"> and employing the Neighbor-Joining</w:t>
      </w:r>
      <w:r w:rsidR="0007502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2170C" w:rsidRPr="00D2170C">
        <w:rPr>
          <w:rFonts w:ascii="Times New Roman" w:hAnsi="Times New Roman" w:cs="Times New Roman"/>
          <w:sz w:val="24"/>
          <w:szCs w:val="24"/>
        </w:rPr>
        <w:t>method</w:t>
      </w:r>
      <w:r w:rsidR="00D2170C">
        <w:rPr>
          <w:rFonts w:ascii="Times New Roman" w:hAnsi="Times New Roman" w:hint="eastAsia"/>
          <w:sz w:val="24"/>
        </w:rPr>
        <w:t>.</w:t>
      </w:r>
      <w:r w:rsidRPr="006D6E72">
        <w:rPr>
          <w:rFonts w:ascii="Times New Roman" w:hAnsi="Times New Roman"/>
          <w:sz w:val="24"/>
        </w:rPr>
        <w:t xml:space="preserve"> Branch lengths represent evolutionary distances, and branch nodes </w:t>
      </w:r>
      <w:r w:rsidR="00075026" w:rsidRPr="00D2170C">
        <w:rPr>
          <w:rFonts w:ascii="Times New Roman" w:hAnsi="Times New Roman" w:cs="Times New Roman"/>
          <w:sz w:val="24"/>
          <w:szCs w:val="24"/>
        </w:rPr>
        <w:t>signify</w:t>
      </w:r>
      <w:r w:rsidRPr="006D6E72">
        <w:rPr>
          <w:rFonts w:ascii="Times New Roman" w:hAnsi="Times New Roman"/>
          <w:sz w:val="24"/>
        </w:rPr>
        <w:t xml:space="preserve"> common ancestors. Protein sequences were </w:t>
      </w:r>
      <w:r w:rsidR="00075026" w:rsidRPr="00D2170C">
        <w:rPr>
          <w:rFonts w:ascii="Times New Roman" w:hAnsi="Times New Roman" w:cs="Times New Roman"/>
          <w:sz w:val="24"/>
          <w:szCs w:val="24"/>
        </w:rPr>
        <w:t>obtained</w:t>
      </w:r>
      <w:r w:rsidRPr="006D6E72">
        <w:rPr>
          <w:rFonts w:ascii="Times New Roman" w:hAnsi="Times New Roman"/>
          <w:sz w:val="24"/>
        </w:rPr>
        <w:t xml:space="preserve"> from NCBI and subjected to a BLASTP search using thioredoxin from </w:t>
      </w:r>
      <w:r w:rsidRPr="006D6E72">
        <w:rPr>
          <w:rFonts w:ascii="Times New Roman" w:hAnsi="Times New Roman"/>
          <w:i/>
          <w:iCs/>
          <w:sz w:val="24"/>
        </w:rPr>
        <w:t xml:space="preserve">Nosema </w:t>
      </w:r>
      <w:proofErr w:type="spellStart"/>
      <w:r w:rsidRPr="006D6E72">
        <w:rPr>
          <w:rFonts w:ascii="Times New Roman" w:hAnsi="Times New Roman"/>
          <w:i/>
          <w:iCs/>
          <w:sz w:val="24"/>
        </w:rPr>
        <w:t>bombycis</w:t>
      </w:r>
      <w:proofErr w:type="spellEnd"/>
      <w:r w:rsidRPr="006D6E72">
        <w:rPr>
          <w:rFonts w:ascii="Times New Roman" w:hAnsi="Times New Roman"/>
          <w:sz w:val="24"/>
        </w:rPr>
        <w:t xml:space="preserve">. Sequences </w:t>
      </w:r>
      <w:r w:rsidR="00075026" w:rsidRPr="00D2170C">
        <w:rPr>
          <w:rFonts w:ascii="Times New Roman" w:hAnsi="Times New Roman" w:cs="Times New Roman"/>
          <w:sz w:val="24"/>
          <w:szCs w:val="24"/>
        </w:rPr>
        <w:t>lacking</w:t>
      </w:r>
      <w:r w:rsidRPr="006D6E72">
        <w:rPr>
          <w:rFonts w:ascii="Times New Roman" w:hAnsi="Times New Roman"/>
          <w:sz w:val="24"/>
        </w:rPr>
        <w:t xml:space="preserve"> signal peptides or those not annotated as</w:t>
      </w:r>
      <w:r w:rsidR="00075026">
        <w:rPr>
          <w:rFonts w:ascii="Times New Roman" w:hAnsi="Times New Roman" w:hint="eastAsia"/>
          <w:sz w:val="24"/>
        </w:rPr>
        <w:t xml:space="preserve"> </w:t>
      </w:r>
      <w:r w:rsidRPr="006D6E72">
        <w:rPr>
          <w:rFonts w:ascii="Times New Roman" w:hAnsi="Times New Roman"/>
          <w:sz w:val="24"/>
        </w:rPr>
        <w:t>thioredoxin</w:t>
      </w:r>
      <w:r w:rsidR="00075026" w:rsidRPr="00D2170C">
        <w:rPr>
          <w:rFonts w:ascii="Times New Roman" w:hAnsi="Times New Roman" w:cs="Times New Roman"/>
          <w:sz w:val="24"/>
          <w:szCs w:val="24"/>
        </w:rPr>
        <w:t>-related</w:t>
      </w:r>
      <w:r w:rsidRPr="006D6E72">
        <w:rPr>
          <w:rFonts w:ascii="Times New Roman" w:hAnsi="Times New Roman"/>
          <w:sz w:val="24"/>
        </w:rPr>
        <w:t xml:space="preserve"> proteins were excluded</w:t>
      </w:r>
      <w:r w:rsidR="00075026">
        <w:rPr>
          <w:rFonts w:ascii="Times New Roman" w:hAnsi="Times New Roman" w:hint="eastAsia"/>
          <w:sz w:val="24"/>
        </w:rPr>
        <w:t xml:space="preserve"> </w:t>
      </w:r>
      <w:r w:rsidR="00075026" w:rsidRPr="00D2170C">
        <w:rPr>
          <w:rFonts w:ascii="Times New Roman" w:hAnsi="Times New Roman" w:cs="Times New Roman"/>
          <w:sz w:val="24"/>
          <w:szCs w:val="24"/>
        </w:rPr>
        <w:t>from the analysis</w:t>
      </w:r>
      <w:r w:rsidRPr="006D6E72">
        <w:rPr>
          <w:rFonts w:ascii="Times New Roman" w:hAnsi="Times New Roman"/>
          <w:sz w:val="24"/>
        </w:rPr>
        <w:t xml:space="preserve">. Phylogenetic analysis was performed using MEGA11 under the Poisson </w:t>
      </w:r>
      <w:r w:rsidR="00075026" w:rsidRPr="00D2170C">
        <w:rPr>
          <w:rFonts w:ascii="Times New Roman" w:hAnsi="Times New Roman" w:cs="Times New Roman"/>
          <w:sz w:val="24"/>
          <w:szCs w:val="24"/>
        </w:rPr>
        <w:t>correction</w:t>
      </w:r>
      <w:r w:rsidR="00075026" w:rsidRPr="006D6E72">
        <w:rPr>
          <w:rFonts w:ascii="Times New Roman" w:hAnsi="Times New Roman"/>
          <w:sz w:val="24"/>
        </w:rPr>
        <w:t xml:space="preserve"> </w:t>
      </w:r>
      <w:r w:rsidRPr="006D6E72">
        <w:rPr>
          <w:rFonts w:ascii="Times New Roman" w:hAnsi="Times New Roman"/>
          <w:sz w:val="24"/>
        </w:rPr>
        <w:t>model. Branch colorings are used to differentiate species origins.</w:t>
      </w:r>
      <w:r w:rsidR="009F2714">
        <w:rPr>
          <w:rFonts w:ascii="Times New Roman" w:hAnsi="Times New Roman" w:hint="eastAsia"/>
          <w:sz w:val="24"/>
        </w:rPr>
        <w:t xml:space="preserve"> T</w:t>
      </w:r>
      <w:r w:rsidR="009F2714" w:rsidRPr="006D6E72">
        <w:rPr>
          <w:rFonts w:ascii="Times New Roman" w:hAnsi="Times New Roman"/>
          <w:sz w:val="24"/>
        </w:rPr>
        <w:t>hioredoxins</w:t>
      </w:r>
      <w:r w:rsidR="009F2714" w:rsidRPr="009F2714">
        <w:rPr>
          <w:rFonts w:ascii="Times New Roman" w:hAnsi="Times New Roman" w:hint="eastAsia"/>
          <w:sz w:val="24"/>
        </w:rPr>
        <w:t xml:space="preserve"> </w:t>
      </w:r>
      <w:r w:rsidR="009F2714">
        <w:rPr>
          <w:rFonts w:ascii="Times New Roman" w:hAnsi="Times New Roman" w:hint="eastAsia"/>
          <w:sz w:val="24"/>
        </w:rPr>
        <w:t xml:space="preserve">were </w:t>
      </w:r>
      <w:r w:rsidR="009F2714" w:rsidRPr="006D6E72">
        <w:rPr>
          <w:rFonts w:ascii="Times New Roman" w:hAnsi="Times New Roman"/>
          <w:sz w:val="24"/>
        </w:rPr>
        <w:t>annotated as</w:t>
      </w:r>
      <w:r w:rsidR="009F2714">
        <w:rPr>
          <w:rFonts w:ascii="Times New Roman" w:hAnsi="Times New Roman" w:hint="eastAsia"/>
          <w:sz w:val="24"/>
        </w:rPr>
        <w:t xml:space="preserve"> p</w:t>
      </w:r>
      <w:r w:rsidR="009F2714" w:rsidRPr="009F2714">
        <w:rPr>
          <w:rFonts w:ascii="Times New Roman" w:hAnsi="Times New Roman" w:hint="eastAsia"/>
          <w:sz w:val="24"/>
        </w:rPr>
        <w:t>rotein disulfide isomerase</w:t>
      </w:r>
      <w:r w:rsidR="009F2714">
        <w:rPr>
          <w:rFonts w:ascii="Times New Roman" w:hAnsi="Times New Roman" w:hint="eastAsia"/>
          <w:sz w:val="24"/>
        </w:rPr>
        <w:t xml:space="preserve"> in some of genome. </w:t>
      </w:r>
    </w:p>
    <w:p w14:paraId="5C9D9ADB" w14:textId="1B3EE966" w:rsidR="003609E5" w:rsidRDefault="003609E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14562EB9" wp14:editId="26A1762A">
            <wp:extent cx="5274310" cy="230505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. S1 Phylogenetic tree of thioredoxins with signal peptides..tif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CB41D" w14:textId="77777777" w:rsidR="003609E5" w:rsidRDefault="003609E5">
      <w:pPr>
        <w:spacing w:line="360" w:lineRule="auto"/>
        <w:rPr>
          <w:rFonts w:ascii="Times New Roman" w:hAnsi="Times New Roman" w:cs="Times New Roman" w:hint="eastAsia"/>
          <w:sz w:val="24"/>
          <w:szCs w:val="24"/>
        </w:rPr>
      </w:pPr>
    </w:p>
    <w:p w14:paraId="6AD1E7B2" w14:textId="0ACF14C3" w:rsidR="00770714" w:rsidRDefault="00770714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58A12F6" w14:textId="4FF28A3D" w:rsidR="00E73554" w:rsidRDefault="007C0E1A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ig. S</w:t>
      </w:r>
      <w:r w:rsidR="00004358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Volcano plot of </w:t>
      </w:r>
      <w:r w:rsidR="00A85BC1" w:rsidRPr="00A85BC1">
        <w:rPr>
          <w:rFonts w:ascii="Times New Roman" w:hAnsi="Times New Roman" w:cs="Times New Roman"/>
          <w:sz w:val="24"/>
        </w:rPr>
        <w:t>differentially expressed genes (DEGs)</w:t>
      </w:r>
      <w:r>
        <w:rPr>
          <w:rFonts w:ascii="Times New Roman" w:hAnsi="Times New Roman" w:cs="Times New Roman"/>
          <w:sz w:val="24"/>
        </w:rPr>
        <w:t xml:space="preserve"> </w:t>
      </w:r>
      <w:r w:rsidR="009002B2" w:rsidRPr="00A85BC1">
        <w:rPr>
          <w:rFonts w:ascii="Times New Roman" w:hAnsi="Times New Roman" w:cs="Times New Roman"/>
          <w:sz w:val="24"/>
        </w:rPr>
        <w:t>identified</w:t>
      </w:r>
      <w:r w:rsidR="009002B2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in </w:t>
      </w:r>
      <w:r w:rsidR="009002B2" w:rsidRPr="00A85BC1">
        <w:rPr>
          <w:rFonts w:ascii="Times New Roman" w:hAnsi="Times New Roman" w:cs="Times New Roman"/>
          <w:sz w:val="24"/>
        </w:rPr>
        <w:t>embryos and larvae</w:t>
      </w:r>
      <w:r w:rsidR="009002B2">
        <w:rPr>
          <w:rFonts w:ascii="Times New Roman" w:hAnsi="Times New Roman" w:cs="Times New Roman"/>
          <w:sz w:val="24"/>
        </w:rPr>
        <w:t xml:space="preserve"> </w:t>
      </w:r>
      <w:r w:rsidR="009002B2">
        <w:rPr>
          <w:rFonts w:ascii="Times New Roman" w:hAnsi="Times New Roman" w:cs="Times New Roman" w:hint="eastAsia"/>
          <w:sz w:val="24"/>
        </w:rPr>
        <w:t xml:space="preserve">of </w:t>
      </w:r>
      <w:r>
        <w:rPr>
          <w:rFonts w:ascii="Times New Roman" w:hAnsi="Times New Roman" w:cs="Times New Roman"/>
          <w:sz w:val="24"/>
        </w:rPr>
        <w:t>diapause</w:t>
      </w:r>
      <w:r w:rsidR="009002B2">
        <w:rPr>
          <w:rFonts w:ascii="Times New Roman" w:hAnsi="Times New Roman" w:cs="Times New Roman" w:hint="eastAsia"/>
          <w:sz w:val="24"/>
        </w:rPr>
        <w:t xml:space="preserve"> (A)</w:t>
      </w:r>
      <w:r>
        <w:rPr>
          <w:rFonts w:ascii="Times New Roman" w:hAnsi="Times New Roman" w:cs="Times New Roman"/>
          <w:sz w:val="24"/>
        </w:rPr>
        <w:t xml:space="preserve"> </w:t>
      </w:r>
      <w:r w:rsidR="00A81647">
        <w:rPr>
          <w:rFonts w:ascii="Times New Roman" w:hAnsi="Times New Roman" w:cs="Times New Roman" w:hint="eastAsia"/>
          <w:sz w:val="24"/>
        </w:rPr>
        <w:t>or</w:t>
      </w:r>
      <w:r w:rsidR="00A81647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non-diapause</w:t>
      </w:r>
      <w:r w:rsidR="009002B2">
        <w:rPr>
          <w:rFonts w:ascii="Times New Roman" w:hAnsi="Times New Roman" w:cs="Times New Roman" w:hint="eastAsia"/>
          <w:sz w:val="24"/>
        </w:rPr>
        <w:t xml:space="preserve"> (B)</w:t>
      </w:r>
      <w:r>
        <w:rPr>
          <w:rFonts w:ascii="Times New Roman" w:hAnsi="Times New Roman" w:cs="Times New Roman"/>
          <w:sz w:val="24"/>
        </w:rPr>
        <w:t xml:space="preserve"> silkworm</w:t>
      </w:r>
      <w:r w:rsidR="002B4B8D" w:rsidRPr="002B4B8D">
        <w:rPr>
          <w:rFonts w:ascii="Times New Roman" w:hAnsi="Times New Roman" w:cs="Times New Roman"/>
          <w:sz w:val="24"/>
        </w:rPr>
        <w:t xml:space="preserve"> </w:t>
      </w:r>
      <w:r w:rsidR="002B4B8D" w:rsidRPr="003609E5">
        <w:rPr>
          <w:rFonts w:ascii="Times New Roman" w:hAnsi="Times New Roman" w:cs="Times New Roman"/>
          <w:i/>
          <w:iCs/>
          <w:sz w:val="24"/>
        </w:rPr>
        <w:t>Bombyx mori</w:t>
      </w:r>
      <w:r w:rsidR="00A81647">
        <w:rPr>
          <w:rFonts w:ascii="Times New Roman" w:hAnsi="Times New Roman" w:cs="Times New Roman" w:hint="eastAsia"/>
          <w:sz w:val="24"/>
        </w:rPr>
        <w:t xml:space="preserve"> </w:t>
      </w:r>
      <w:r w:rsidR="00F40334">
        <w:rPr>
          <w:rFonts w:ascii="Times New Roman" w:hAnsi="Times New Roman" w:cs="Times New Roman" w:hint="eastAsia"/>
          <w:sz w:val="24"/>
        </w:rPr>
        <w:t xml:space="preserve">with </w:t>
      </w:r>
      <w:r w:rsidR="00F40334" w:rsidRPr="003609E5">
        <w:rPr>
          <w:rFonts w:ascii="Times New Roman" w:hAnsi="Times New Roman" w:cs="Times New Roman"/>
          <w:i/>
          <w:iCs/>
          <w:sz w:val="24"/>
        </w:rPr>
        <w:t xml:space="preserve">N. </w:t>
      </w:r>
      <w:proofErr w:type="spellStart"/>
      <w:r w:rsidR="00F40334" w:rsidRPr="003609E5">
        <w:rPr>
          <w:rFonts w:ascii="Times New Roman" w:hAnsi="Times New Roman" w:cs="Times New Roman"/>
          <w:i/>
          <w:iCs/>
          <w:sz w:val="24"/>
        </w:rPr>
        <w:t>bombycis</w:t>
      </w:r>
      <w:proofErr w:type="spellEnd"/>
      <w:r w:rsidR="00F40334">
        <w:rPr>
          <w:rFonts w:ascii="Times New Roman" w:hAnsi="Times New Roman" w:cs="Times New Roman" w:hint="eastAsia"/>
          <w:sz w:val="24"/>
        </w:rPr>
        <w:t xml:space="preserve"> infection compare to healthy</w:t>
      </w:r>
      <w:r w:rsidR="00F40334" w:rsidRPr="00F40334">
        <w:rPr>
          <w:rFonts w:ascii="Times New Roman" w:hAnsi="Times New Roman" w:cs="Times New Roman"/>
          <w:sz w:val="24"/>
        </w:rPr>
        <w:t xml:space="preserve"> controls</w:t>
      </w:r>
      <w:r>
        <w:rPr>
          <w:rFonts w:ascii="Times New Roman" w:hAnsi="Times New Roman" w:cs="Times New Roman"/>
          <w:sz w:val="24"/>
        </w:rPr>
        <w:t>. A: DEGs of diapause silkworm embryos and larvae. B:DEGs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of non-diapause silkworm embryos and larvae.</w:t>
      </w:r>
    </w:p>
    <w:p w14:paraId="26AE30B6" w14:textId="3181EA7E" w:rsidR="003609E5" w:rsidRDefault="003609E5">
      <w:pPr>
        <w:spacing w:line="360" w:lineRule="auto"/>
        <w:rPr>
          <w:rFonts w:ascii="Times New Roman" w:hAnsi="Times New Roman" w:cs="Times New Roman" w:hint="eastAsia"/>
          <w:sz w:val="24"/>
        </w:rPr>
      </w:pPr>
      <w:r>
        <w:rPr>
          <w:rFonts w:ascii="Times New Roman" w:hAnsi="Times New Roman" w:cs="Times New Roman" w:hint="eastAsia"/>
          <w:noProof/>
          <w:sz w:val="24"/>
        </w:rPr>
        <w:lastRenderedPageBreak/>
        <w:drawing>
          <wp:inline distT="0" distB="0" distL="0" distR="0" wp14:anchorId="600DB8D1" wp14:editId="24C06F43">
            <wp:extent cx="5274310" cy="3076575"/>
            <wp:effectExtent l="0" t="0" r="254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. S2 Volcano plot of DEGs in diapause and non-diapause silkworm.ti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F6F1B" w14:textId="05791158" w:rsidR="001A62E8" w:rsidRDefault="001A62E8">
      <w:pPr>
        <w:spacing w:line="360" w:lineRule="auto"/>
        <w:rPr>
          <w:rFonts w:ascii="Times New Roman" w:hAnsi="Times New Roman" w:cs="Times New Roman"/>
          <w:sz w:val="24"/>
        </w:rPr>
      </w:pPr>
    </w:p>
    <w:p w14:paraId="109B12B2" w14:textId="77777777" w:rsidR="003609E5" w:rsidRDefault="003609E5">
      <w:pPr>
        <w:spacing w:line="360" w:lineRule="auto"/>
        <w:rPr>
          <w:rFonts w:ascii="Times New Roman" w:hAnsi="Times New Roman" w:cs="Times New Roman" w:hint="eastAsia"/>
          <w:sz w:val="24"/>
        </w:rPr>
      </w:pPr>
    </w:p>
    <w:p w14:paraId="6E1BE5A4" w14:textId="3875BDBD" w:rsidR="00FA7A64" w:rsidRDefault="001A62E8" w:rsidP="00FA7A6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</w:rPr>
        <w:t>F</w:t>
      </w:r>
      <w:r>
        <w:rPr>
          <w:rFonts w:ascii="Times New Roman" w:hAnsi="Times New Roman" w:cs="Times New Roman"/>
          <w:sz w:val="24"/>
        </w:rPr>
        <w:t xml:space="preserve">ig. S3 </w:t>
      </w:r>
      <w:r w:rsidR="00FA7A64" w:rsidRPr="00FA7A64">
        <w:rPr>
          <w:rFonts w:ascii="Times New Roman" w:hAnsi="Times New Roman" w:cs="Times New Roman" w:hint="eastAsia"/>
          <w:sz w:val="24"/>
        </w:rPr>
        <w:t xml:space="preserve">Phylogenetic tree and expression analysis of </w:t>
      </w:r>
      <w:r w:rsidR="00FA7A64" w:rsidRPr="00FA7A64">
        <w:rPr>
          <w:rFonts w:ascii="Times New Roman" w:hAnsi="Times New Roman" w:cs="Times New Roman"/>
          <w:i/>
          <w:sz w:val="24"/>
        </w:rPr>
        <w:t>PRGPs</w:t>
      </w:r>
      <w:r w:rsidR="00FA7A64" w:rsidRPr="00FA7A64">
        <w:rPr>
          <w:rFonts w:ascii="Times New Roman" w:hAnsi="Times New Roman" w:cs="Times New Roman" w:hint="eastAsia"/>
          <w:sz w:val="24"/>
        </w:rPr>
        <w:t xml:space="preserve"> protein family members </w:t>
      </w:r>
      <w:r w:rsidR="00FA7A64" w:rsidRPr="00FA7A64">
        <w:rPr>
          <w:rFonts w:ascii="Times New Roman" w:hAnsi="Times New Roman" w:cs="Times New Roman"/>
          <w:sz w:val="24"/>
        </w:rPr>
        <w:t xml:space="preserve">in silkworm </w:t>
      </w:r>
      <w:r w:rsidR="002B4B8D" w:rsidRPr="003609E5">
        <w:rPr>
          <w:rFonts w:ascii="Times New Roman" w:hAnsi="Times New Roman" w:cs="Times New Roman"/>
          <w:i/>
          <w:iCs/>
          <w:sz w:val="24"/>
        </w:rPr>
        <w:t>B</w:t>
      </w:r>
      <w:r w:rsidR="002B4B8D">
        <w:rPr>
          <w:rFonts w:ascii="Times New Roman" w:hAnsi="Times New Roman" w:cs="Times New Roman" w:hint="eastAsia"/>
          <w:i/>
          <w:iCs/>
          <w:sz w:val="24"/>
        </w:rPr>
        <w:t>.</w:t>
      </w:r>
      <w:r w:rsidR="002B4B8D" w:rsidRPr="003609E5">
        <w:rPr>
          <w:rFonts w:ascii="Times New Roman" w:hAnsi="Times New Roman" w:cs="Times New Roman"/>
          <w:i/>
          <w:iCs/>
          <w:sz w:val="24"/>
        </w:rPr>
        <w:t xml:space="preserve"> mori</w:t>
      </w:r>
      <w:r w:rsidR="002B4B8D" w:rsidRPr="00FA7A64">
        <w:rPr>
          <w:rFonts w:ascii="Times New Roman" w:hAnsi="Times New Roman" w:cs="Times New Roman"/>
          <w:sz w:val="24"/>
        </w:rPr>
        <w:t xml:space="preserve"> </w:t>
      </w:r>
      <w:r w:rsidR="002B4B8D" w:rsidRPr="002B4B8D">
        <w:rPr>
          <w:rFonts w:ascii="Times New Roman" w:hAnsi="Times New Roman" w:cs="Times New Roman"/>
          <w:sz w:val="24"/>
        </w:rPr>
        <w:t xml:space="preserve">congenitally infected </w:t>
      </w:r>
      <w:r w:rsidR="00FA7A64" w:rsidRPr="00FA7A64">
        <w:rPr>
          <w:rFonts w:ascii="Times New Roman" w:hAnsi="Times New Roman" w:cs="Times New Roman"/>
          <w:sz w:val="24"/>
        </w:rPr>
        <w:t xml:space="preserve">with </w:t>
      </w:r>
      <w:r w:rsidR="00FA7A64" w:rsidRPr="00FA7A64">
        <w:rPr>
          <w:rFonts w:ascii="Times New Roman" w:hAnsi="Times New Roman" w:cs="Times New Roman"/>
          <w:i/>
          <w:sz w:val="24"/>
        </w:rPr>
        <w:t xml:space="preserve">N. </w:t>
      </w:r>
      <w:proofErr w:type="spellStart"/>
      <w:r w:rsidR="00FA7A64" w:rsidRPr="00FA7A64">
        <w:rPr>
          <w:rFonts w:ascii="Times New Roman" w:hAnsi="Times New Roman" w:cs="Times New Roman"/>
          <w:i/>
          <w:sz w:val="24"/>
        </w:rPr>
        <w:t>bombycis</w:t>
      </w:r>
      <w:proofErr w:type="spellEnd"/>
      <w:r w:rsidR="00FA7A64" w:rsidRPr="00FA7A64">
        <w:rPr>
          <w:rFonts w:ascii="Times New Roman" w:hAnsi="Times New Roman" w:cs="Times New Roman"/>
          <w:sz w:val="24"/>
        </w:rPr>
        <w:t>.</w:t>
      </w:r>
      <w:r w:rsidR="00FA7A64">
        <w:rPr>
          <w:rFonts w:ascii="Times New Roman" w:hAnsi="Times New Roman" w:hint="eastAsia"/>
        </w:rPr>
        <w:t xml:space="preserve"> </w:t>
      </w:r>
      <w:r w:rsidR="00FA7A64" w:rsidRPr="00FA7A64">
        <w:rPr>
          <w:rFonts w:ascii="Times New Roman" w:hAnsi="Times New Roman" w:cs="Times New Roman" w:hint="eastAsia"/>
          <w:sz w:val="24"/>
        </w:rPr>
        <w:t xml:space="preserve">The phylogenetic tree was constructed using the maximum likelihood (ML) and the </w:t>
      </w:r>
      <w:r w:rsidR="00D809F2" w:rsidRPr="002B4B8D">
        <w:rPr>
          <w:rFonts w:ascii="Times New Roman" w:hAnsi="Times New Roman" w:cs="Times New Roman"/>
          <w:sz w:val="24"/>
        </w:rPr>
        <w:t>Jones-Taylor-Thornton</w:t>
      </w:r>
      <w:r w:rsidR="00D809F2" w:rsidRPr="00FA7A64">
        <w:rPr>
          <w:rFonts w:ascii="Times New Roman" w:hAnsi="Times New Roman" w:cs="Times New Roman" w:hint="eastAsia"/>
          <w:sz w:val="24"/>
        </w:rPr>
        <w:t xml:space="preserve"> </w:t>
      </w:r>
      <w:r w:rsidR="00D809F2">
        <w:rPr>
          <w:rFonts w:ascii="Times New Roman" w:hAnsi="Times New Roman" w:cs="Times New Roman" w:hint="eastAsia"/>
          <w:sz w:val="24"/>
        </w:rPr>
        <w:t>(</w:t>
      </w:r>
      <w:r w:rsidR="00FA7A64" w:rsidRPr="00FA7A64">
        <w:rPr>
          <w:rFonts w:ascii="Times New Roman" w:hAnsi="Times New Roman" w:cs="Times New Roman" w:hint="eastAsia"/>
          <w:sz w:val="24"/>
        </w:rPr>
        <w:t>JTT</w:t>
      </w:r>
      <w:r w:rsidR="00D809F2">
        <w:rPr>
          <w:rFonts w:ascii="Times New Roman" w:hAnsi="Times New Roman" w:cs="Times New Roman" w:hint="eastAsia"/>
          <w:sz w:val="24"/>
        </w:rPr>
        <w:t>)</w:t>
      </w:r>
      <w:r w:rsidR="00FA7A64" w:rsidRPr="00FA7A64">
        <w:rPr>
          <w:rFonts w:ascii="Times New Roman" w:hAnsi="Times New Roman" w:cs="Times New Roman" w:hint="eastAsia"/>
          <w:sz w:val="24"/>
        </w:rPr>
        <w:t xml:space="preserve"> </w:t>
      </w:r>
      <w:r w:rsidR="00D809F2" w:rsidRPr="002B4B8D">
        <w:rPr>
          <w:rFonts w:ascii="Times New Roman" w:hAnsi="Times New Roman" w:cs="Times New Roman"/>
          <w:sz w:val="24"/>
        </w:rPr>
        <w:t>model of amino acid substitution</w:t>
      </w:r>
      <w:r w:rsidR="00D809F2">
        <w:rPr>
          <w:rFonts w:ascii="Times New Roman" w:hAnsi="Times New Roman" w:cs="Times New Roman" w:hint="eastAsia"/>
          <w:sz w:val="24"/>
        </w:rPr>
        <w:t xml:space="preserve"> </w:t>
      </w:r>
      <w:r w:rsidR="00FA7A64" w:rsidRPr="00FA7A64">
        <w:rPr>
          <w:rFonts w:ascii="Times New Roman" w:hAnsi="Times New Roman" w:cs="Times New Roman" w:hint="eastAsia"/>
          <w:sz w:val="24"/>
        </w:rPr>
        <w:t xml:space="preserve">in MEGA11. </w:t>
      </w:r>
      <w:r w:rsidR="00D809F2">
        <w:rPr>
          <w:rFonts w:ascii="Times New Roman" w:hAnsi="Times New Roman" w:cs="Times New Roman" w:hint="eastAsia"/>
          <w:sz w:val="24"/>
        </w:rPr>
        <w:t>B</w:t>
      </w:r>
      <w:r w:rsidR="00FA7A64" w:rsidRPr="00FA7A64">
        <w:rPr>
          <w:rFonts w:ascii="Times New Roman" w:hAnsi="Times New Roman" w:cs="Times New Roman" w:hint="eastAsia"/>
          <w:sz w:val="24"/>
        </w:rPr>
        <w:t xml:space="preserve">ranch lengths </w:t>
      </w:r>
      <w:r w:rsidR="00D809F2" w:rsidRPr="002B4B8D">
        <w:rPr>
          <w:rFonts w:ascii="Times New Roman" w:hAnsi="Times New Roman" w:cs="Times New Roman"/>
          <w:sz w:val="24"/>
        </w:rPr>
        <w:t>represent</w:t>
      </w:r>
      <w:r w:rsidR="00FA7A64" w:rsidRPr="00FA7A64">
        <w:rPr>
          <w:rFonts w:ascii="Times New Roman" w:hAnsi="Times New Roman" w:cs="Times New Roman" w:hint="eastAsia"/>
          <w:sz w:val="24"/>
        </w:rPr>
        <w:t xml:space="preserve"> evolutionary distances </w:t>
      </w:r>
      <w:r w:rsidR="00D809F2" w:rsidRPr="002B4B8D">
        <w:rPr>
          <w:rFonts w:ascii="Times New Roman" w:hAnsi="Times New Roman" w:cs="Times New Roman"/>
          <w:sz w:val="24"/>
        </w:rPr>
        <w:t>derived from multiple sequence alignments</w:t>
      </w:r>
      <w:r w:rsidR="00FA7A64" w:rsidRPr="00FA7A64">
        <w:rPr>
          <w:rFonts w:ascii="Times New Roman" w:hAnsi="Times New Roman" w:cs="Times New Roman" w:hint="eastAsia"/>
          <w:sz w:val="24"/>
        </w:rPr>
        <w:t>. Protein sequence</w:t>
      </w:r>
      <w:r w:rsidR="002A193A">
        <w:rPr>
          <w:rFonts w:ascii="Times New Roman" w:hAnsi="Times New Roman" w:cs="Times New Roman" w:hint="eastAsia"/>
          <w:sz w:val="24"/>
        </w:rPr>
        <w:t>s</w:t>
      </w:r>
      <w:r w:rsidR="00D809F2">
        <w:rPr>
          <w:rFonts w:ascii="Times New Roman" w:hAnsi="Times New Roman" w:cs="Times New Roman" w:hint="eastAsia"/>
          <w:sz w:val="24"/>
        </w:rPr>
        <w:t xml:space="preserve"> </w:t>
      </w:r>
      <w:r w:rsidR="00FA7A64" w:rsidRPr="00FA7A64">
        <w:rPr>
          <w:rFonts w:ascii="Times New Roman" w:hAnsi="Times New Roman" w:cs="Times New Roman" w:hint="eastAsia"/>
          <w:sz w:val="24"/>
        </w:rPr>
        <w:t xml:space="preserve">were sourced from </w:t>
      </w:r>
      <w:proofErr w:type="spellStart"/>
      <w:r w:rsidR="00FA7A64" w:rsidRPr="00FA7A64">
        <w:rPr>
          <w:rFonts w:ascii="Times New Roman" w:hAnsi="Times New Roman" w:cs="Times New Roman" w:hint="eastAsia"/>
          <w:sz w:val="24"/>
        </w:rPr>
        <w:t>Sil</w:t>
      </w:r>
      <w:r w:rsidR="00FA7A64">
        <w:rPr>
          <w:rFonts w:ascii="Times New Roman" w:hAnsi="Times New Roman" w:cs="Times New Roman"/>
          <w:sz w:val="24"/>
        </w:rPr>
        <w:t>k</w:t>
      </w:r>
      <w:r w:rsidR="00FA7A64" w:rsidRPr="00FA7A64">
        <w:rPr>
          <w:rFonts w:ascii="Times New Roman" w:hAnsi="Times New Roman" w:cs="Times New Roman" w:hint="eastAsia"/>
          <w:sz w:val="24"/>
        </w:rPr>
        <w:t>DB</w:t>
      </w:r>
      <w:proofErr w:type="spellEnd"/>
      <w:r w:rsidR="00FA7A64" w:rsidRPr="00FA7A64">
        <w:rPr>
          <w:rFonts w:ascii="Times New Roman" w:hAnsi="Times New Roman" w:cs="Times New Roman" w:hint="eastAsia"/>
          <w:sz w:val="24"/>
        </w:rPr>
        <w:t xml:space="preserve"> 3.0, </w:t>
      </w:r>
      <w:r w:rsidR="00AA6DFE" w:rsidRPr="002B4B8D">
        <w:rPr>
          <w:rFonts w:ascii="Times New Roman" w:hAnsi="Times New Roman" w:cs="Times New Roman"/>
          <w:sz w:val="24"/>
        </w:rPr>
        <w:t xml:space="preserve">with signal peptide-containing proteins highlighted in </w:t>
      </w:r>
      <w:proofErr w:type="spellStart"/>
      <w:r w:rsidR="00AA6DFE" w:rsidRPr="002B4B8D">
        <w:rPr>
          <w:rFonts w:ascii="Times New Roman" w:hAnsi="Times New Roman" w:cs="Times New Roman"/>
          <w:sz w:val="24"/>
        </w:rPr>
        <w:t>red</w:t>
      </w:r>
      <w:r w:rsidR="00AA6DFE">
        <w:rPr>
          <w:rFonts w:ascii="Times New Roman" w:hAnsi="Times New Roman" w:cs="Times New Roman" w:hint="eastAsia"/>
          <w:sz w:val="24"/>
        </w:rPr>
        <w:t>.</w:t>
      </w:r>
      <w:r w:rsidR="00D809F2" w:rsidRPr="002B4B8D">
        <w:rPr>
          <w:rFonts w:ascii="Times New Roman" w:hAnsi="Times New Roman" w:cs="Times New Roman"/>
          <w:sz w:val="24"/>
        </w:rPr>
        <w:t>Colored</w:t>
      </w:r>
      <w:proofErr w:type="spellEnd"/>
      <w:r w:rsidR="00D809F2" w:rsidRPr="002B4B8D">
        <w:rPr>
          <w:rFonts w:ascii="Times New Roman" w:hAnsi="Times New Roman" w:cs="Times New Roman"/>
          <w:sz w:val="24"/>
        </w:rPr>
        <w:t xml:space="preserve"> blocks indicate conserved domains or superfamilies, with each color representing a distinct superfamily and horizontal lines denoting protein length in amino acids.</w:t>
      </w:r>
      <w:r w:rsidR="00FA7A64" w:rsidRPr="00FA7A64">
        <w:rPr>
          <w:rFonts w:ascii="Times New Roman" w:hAnsi="Times New Roman" w:cs="Times New Roman"/>
          <w:sz w:val="24"/>
        </w:rPr>
        <w:t xml:space="preserve"> </w:t>
      </w:r>
      <w:r w:rsidR="00FA7A64" w:rsidRPr="00FA7A64">
        <w:rPr>
          <w:rFonts w:ascii="Times New Roman" w:hAnsi="Times New Roman" w:cs="Times New Roman" w:hint="eastAsia"/>
          <w:sz w:val="24"/>
        </w:rPr>
        <w:t xml:space="preserve">Two heatmaps adjacent to the domain structures show </w:t>
      </w:r>
      <w:r w:rsidR="00FA7A64" w:rsidRPr="00C45459">
        <w:rPr>
          <w:rFonts w:ascii="Times New Roman" w:hAnsi="Times New Roman" w:cs="Times New Roman" w:hint="eastAsia"/>
          <w:sz w:val="24"/>
          <w:szCs w:val="24"/>
        </w:rPr>
        <w:t>the</w:t>
      </w:r>
      <w:r w:rsidR="00FA7A64" w:rsidRPr="00C45459">
        <w:rPr>
          <w:rFonts w:ascii="Times New Roman" w:hAnsi="Times New Roman" w:cs="Times New Roman"/>
          <w:sz w:val="24"/>
          <w:szCs w:val="24"/>
        </w:rPr>
        <w:t xml:space="preserve"> differential expression of </w:t>
      </w:r>
      <w:r w:rsidR="00FA7A64" w:rsidRPr="00C45459">
        <w:rPr>
          <w:rFonts w:ascii="Times New Roman" w:hAnsi="Times New Roman" w:cs="Times New Roman"/>
          <w:i/>
          <w:sz w:val="24"/>
          <w:szCs w:val="24"/>
        </w:rPr>
        <w:t>PGRPs</w:t>
      </w:r>
      <w:r w:rsidR="00FA7A64" w:rsidRPr="00C45459">
        <w:rPr>
          <w:rFonts w:ascii="Times New Roman" w:hAnsi="Times New Roman" w:cs="Times New Roman"/>
          <w:sz w:val="24"/>
          <w:szCs w:val="24"/>
        </w:rPr>
        <w:t xml:space="preserve"> in non-diapause and diapause silkworms. Each column represents a time-point, each row represents a gene. </w:t>
      </w:r>
      <w:r w:rsidR="00AA6DFE" w:rsidRPr="002B4B8D">
        <w:rPr>
          <w:rFonts w:ascii="Times New Roman" w:hAnsi="Times New Roman" w:cs="Times New Roman"/>
          <w:sz w:val="24"/>
        </w:rPr>
        <w:t>Significant upregulation is marked by “+”, while significant downregulation by “-”</w:t>
      </w:r>
      <w:r w:rsidR="00C45459">
        <w:rPr>
          <w:rFonts w:ascii="Times New Roman" w:hAnsi="Times New Roman" w:cs="Times New Roman"/>
          <w:sz w:val="24"/>
          <w:szCs w:val="24"/>
        </w:rPr>
        <w:t>.</w:t>
      </w:r>
    </w:p>
    <w:p w14:paraId="4607091A" w14:textId="5791F873" w:rsidR="003609E5" w:rsidRDefault="003609E5" w:rsidP="00FA7A6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5F53A0F" wp14:editId="51E7A5D0">
            <wp:extent cx="5274310" cy="2966720"/>
            <wp:effectExtent l="0" t="0" r="2540" b="508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. S3 Phylogenetic tree and expression analysis of PRGPs protein family members in silkworms with N. bombycis congenital infection..ti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3D6D6" w14:textId="77777777" w:rsidR="003609E5" w:rsidRPr="00C45459" w:rsidRDefault="003609E5" w:rsidP="00FA7A64">
      <w:pPr>
        <w:spacing w:line="360" w:lineRule="auto"/>
        <w:rPr>
          <w:rFonts w:ascii="Times New Roman" w:hAnsi="Times New Roman" w:cs="Times New Roman" w:hint="eastAsia"/>
          <w:sz w:val="24"/>
          <w:szCs w:val="24"/>
        </w:rPr>
      </w:pPr>
    </w:p>
    <w:p w14:paraId="09875095" w14:textId="272B288A" w:rsidR="00C45459" w:rsidRPr="00C45459" w:rsidRDefault="00C45459" w:rsidP="00FA7A64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689A71B8" w14:textId="08A27A16" w:rsidR="001A62E8" w:rsidRPr="00C45459" w:rsidRDefault="00C45459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sz w:val="24"/>
        </w:rPr>
        <w:t>F</w:t>
      </w:r>
      <w:r>
        <w:rPr>
          <w:rFonts w:ascii="Times New Roman" w:hAnsi="Times New Roman" w:cs="Times New Roman"/>
          <w:sz w:val="24"/>
        </w:rPr>
        <w:t xml:space="preserve">ig. S4 </w:t>
      </w:r>
      <w:r w:rsidRPr="00FA7A64">
        <w:rPr>
          <w:rFonts w:ascii="Times New Roman" w:hAnsi="Times New Roman" w:cs="Times New Roman" w:hint="eastAsia"/>
          <w:sz w:val="24"/>
        </w:rPr>
        <w:t xml:space="preserve">Phylogenetic tree and expression analysis of </w:t>
      </w:r>
      <w:r>
        <w:rPr>
          <w:rFonts w:ascii="Times New Roman" w:hAnsi="Times New Roman" w:cs="Times New Roman"/>
          <w:i/>
          <w:sz w:val="24"/>
        </w:rPr>
        <w:t>CTL</w:t>
      </w:r>
      <w:r w:rsidRPr="00FA7A64">
        <w:rPr>
          <w:rFonts w:ascii="Times New Roman" w:hAnsi="Times New Roman" w:cs="Times New Roman"/>
          <w:i/>
          <w:sz w:val="24"/>
        </w:rPr>
        <w:t>s</w:t>
      </w:r>
      <w:r w:rsidRPr="00FA7A64">
        <w:rPr>
          <w:rFonts w:ascii="Times New Roman" w:hAnsi="Times New Roman" w:cs="Times New Roman" w:hint="eastAsia"/>
          <w:sz w:val="24"/>
        </w:rPr>
        <w:t xml:space="preserve"> protein family members </w:t>
      </w:r>
      <w:r w:rsidRPr="00FA7A64">
        <w:rPr>
          <w:rFonts w:ascii="Times New Roman" w:hAnsi="Times New Roman" w:cs="Times New Roman"/>
          <w:sz w:val="24"/>
        </w:rPr>
        <w:t xml:space="preserve">in the silkworms with </w:t>
      </w:r>
      <w:r w:rsidRPr="00FA7A64">
        <w:rPr>
          <w:rFonts w:ascii="Times New Roman" w:hAnsi="Times New Roman" w:cs="Times New Roman"/>
          <w:i/>
          <w:sz w:val="24"/>
        </w:rPr>
        <w:t xml:space="preserve">N. </w:t>
      </w:r>
      <w:proofErr w:type="spellStart"/>
      <w:r w:rsidRPr="00FA7A64">
        <w:rPr>
          <w:rFonts w:ascii="Times New Roman" w:hAnsi="Times New Roman" w:cs="Times New Roman"/>
          <w:i/>
          <w:sz w:val="24"/>
        </w:rPr>
        <w:t>bombycis</w:t>
      </w:r>
      <w:proofErr w:type="spellEnd"/>
      <w:r w:rsidRPr="00FA7A64">
        <w:rPr>
          <w:rFonts w:ascii="Times New Roman" w:hAnsi="Times New Roman" w:cs="Times New Roman"/>
          <w:sz w:val="24"/>
        </w:rPr>
        <w:t xml:space="preserve"> congenital infection.</w:t>
      </w:r>
      <w:r>
        <w:rPr>
          <w:rFonts w:ascii="Times New Roman" w:hAnsi="Times New Roman" w:hint="eastAsia"/>
        </w:rPr>
        <w:t xml:space="preserve"> </w:t>
      </w:r>
      <w:r w:rsidRPr="00FA7A64">
        <w:rPr>
          <w:rFonts w:ascii="Times New Roman" w:hAnsi="Times New Roman" w:cs="Times New Roman" w:hint="eastAsia"/>
          <w:sz w:val="24"/>
        </w:rPr>
        <w:t xml:space="preserve">The phylogenetic tree was constructed using the maximum likelihood (ML) method and the JTT protein evolution model in MEGA11. </w:t>
      </w:r>
      <w:r w:rsidR="00381DDC">
        <w:rPr>
          <w:rFonts w:ascii="Times New Roman" w:hAnsi="Times New Roman" w:cs="Times New Roman" w:hint="eastAsia"/>
          <w:sz w:val="24"/>
        </w:rPr>
        <w:t>P</w:t>
      </w:r>
      <w:r w:rsidR="00381DDC" w:rsidRPr="00FA7A64">
        <w:rPr>
          <w:rFonts w:ascii="Times New Roman" w:hAnsi="Times New Roman" w:cs="Times New Roman" w:hint="eastAsia"/>
          <w:sz w:val="24"/>
        </w:rPr>
        <w:t>roteins containing signal peptides are highlighted in red</w:t>
      </w:r>
      <w:r w:rsidR="00381DDC">
        <w:rPr>
          <w:rFonts w:ascii="Times New Roman" w:hAnsi="Times New Roman" w:cs="Times New Roman" w:hint="eastAsia"/>
          <w:sz w:val="24"/>
        </w:rPr>
        <w:t xml:space="preserve">. </w:t>
      </w:r>
      <w:r w:rsidRPr="00FA7A64">
        <w:rPr>
          <w:rFonts w:ascii="Times New Roman" w:hAnsi="Times New Roman" w:cs="Times New Roman" w:hint="eastAsia"/>
          <w:sz w:val="24"/>
        </w:rPr>
        <w:t>Colored blocks adjacent to each leaf indicate conserved domains or superfamilies within the corresponding proteins. Each color represents a distinct superfamily, with horizontal lines beneath the blocks denoting the amino acid length of the protein.</w:t>
      </w:r>
      <w:r w:rsidRPr="00FA7A64">
        <w:rPr>
          <w:rFonts w:ascii="Times New Roman" w:hAnsi="Times New Roman" w:cs="Times New Roman"/>
          <w:sz w:val="24"/>
        </w:rPr>
        <w:t xml:space="preserve"> </w:t>
      </w:r>
      <w:r w:rsidRPr="00FA7A64">
        <w:rPr>
          <w:rFonts w:ascii="Times New Roman" w:hAnsi="Times New Roman" w:cs="Times New Roman" w:hint="eastAsia"/>
          <w:sz w:val="24"/>
        </w:rPr>
        <w:t xml:space="preserve">Two heatmaps adjacent to the domain structures show </w:t>
      </w:r>
      <w:r w:rsidRPr="00C45459">
        <w:rPr>
          <w:rFonts w:ascii="Times New Roman" w:hAnsi="Times New Roman" w:cs="Times New Roman" w:hint="eastAsia"/>
          <w:sz w:val="24"/>
          <w:szCs w:val="24"/>
        </w:rPr>
        <w:t>the</w:t>
      </w:r>
      <w:r w:rsidRPr="00C45459">
        <w:rPr>
          <w:rFonts w:ascii="Times New Roman" w:hAnsi="Times New Roman" w:cs="Times New Roman"/>
          <w:sz w:val="24"/>
          <w:szCs w:val="24"/>
        </w:rPr>
        <w:t xml:space="preserve"> differential expression of </w:t>
      </w:r>
      <w:r>
        <w:rPr>
          <w:rFonts w:ascii="Times New Roman" w:hAnsi="Times New Roman" w:cs="Times New Roman"/>
          <w:i/>
          <w:sz w:val="24"/>
          <w:szCs w:val="24"/>
        </w:rPr>
        <w:t>CTL</w:t>
      </w:r>
      <w:r w:rsidRPr="00C45459">
        <w:rPr>
          <w:rFonts w:ascii="Times New Roman" w:hAnsi="Times New Roman" w:cs="Times New Roman"/>
          <w:i/>
          <w:sz w:val="24"/>
          <w:szCs w:val="24"/>
        </w:rPr>
        <w:t>s</w:t>
      </w:r>
      <w:r w:rsidRPr="00C45459">
        <w:rPr>
          <w:rFonts w:ascii="Times New Roman" w:hAnsi="Times New Roman" w:cs="Times New Roman"/>
          <w:sz w:val="24"/>
          <w:szCs w:val="24"/>
        </w:rPr>
        <w:t xml:space="preserve"> in non-diapause </w:t>
      </w:r>
      <w:r w:rsidR="000025BB">
        <w:rPr>
          <w:rFonts w:ascii="Times New Roman" w:hAnsi="Times New Roman" w:cs="Times New Roman" w:hint="eastAsia"/>
          <w:sz w:val="24"/>
          <w:szCs w:val="24"/>
        </w:rPr>
        <w:t>or</w:t>
      </w:r>
      <w:r w:rsidR="000025BB" w:rsidRPr="00C45459">
        <w:rPr>
          <w:rFonts w:ascii="Times New Roman" w:hAnsi="Times New Roman" w:cs="Times New Roman"/>
          <w:sz w:val="24"/>
          <w:szCs w:val="24"/>
        </w:rPr>
        <w:t xml:space="preserve"> </w:t>
      </w:r>
      <w:r w:rsidRPr="00C45459">
        <w:rPr>
          <w:rFonts w:ascii="Times New Roman" w:hAnsi="Times New Roman" w:cs="Times New Roman"/>
          <w:sz w:val="24"/>
          <w:szCs w:val="24"/>
        </w:rPr>
        <w:t>diapause silkworms. Each column represents a time-point, each row represents a gene. Significant upregulation relative to controls is indicated with a “+”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C45459">
        <w:rPr>
          <w:rFonts w:ascii="Times New Roman" w:hAnsi="Times New Roman" w:cs="Times New Roman"/>
          <w:sz w:val="24"/>
          <w:szCs w:val="24"/>
        </w:rPr>
        <w:t xml:space="preserve"> </w:t>
      </w:r>
      <w:r w:rsidR="000025BB">
        <w:rPr>
          <w:rFonts w:ascii="Times New Roman" w:hAnsi="Times New Roman" w:cs="Times New Roman" w:hint="eastAsia"/>
          <w:sz w:val="24"/>
          <w:szCs w:val="24"/>
        </w:rPr>
        <w:t>while</w:t>
      </w:r>
      <w:r w:rsidRPr="00C45459">
        <w:rPr>
          <w:rFonts w:ascii="Times New Roman" w:hAnsi="Times New Roman" w:cs="Times New Roman"/>
          <w:sz w:val="24"/>
          <w:szCs w:val="24"/>
        </w:rPr>
        <w:t xml:space="preserve"> </w:t>
      </w:r>
      <w:r w:rsidR="000025BB">
        <w:rPr>
          <w:rFonts w:ascii="Times New Roman" w:hAnsi="Times New Roman" w:cs="Times New Roman" w:hint="eastAsia"/>
          <w:sz w:val="24"/>
          <w:szCs w:val="24"/>
        </w:rPr>
        <w:t xml:space="preserve">significant </w:t>
      </w:r>
      <w:r w:rsidRPr="00C45459">
        <w:rPr>
          <w:rFonts w:ascii="Times New Roman" w:hAnsi="Times New Roman" w:cs="Times New Roman"/>
          <w:sz w:val="24"/>
          <w:szCs w:val="24"/>
        </w:rPr>
        <w:t>downregulation with a “-”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08F05C2" w14:textId="55C12E28" w:rsidR="00C45459" w:rsidRDefault="003609E5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6F14A00D" wp14:editId="71982245">
            <wp:extent cx="5274310" cy="2966720"/>
            <wp:effectExtent l="0" t="0" r="2540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. S4 Phylogenetic tree and expression analysis of CTLs protein family members in silkworms with N. bombycis congenital infection..tif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18642" w14:textId="7C7879C0" w:rsidR="003609E5" w:rsidRDefault="003609E5">
      <w:pPr>
        <w:spacing w:line="360" w:lineRule="auto"/>
        <w:rPr>
          <w:rFonts w:ascii="Times New Roman" w:hAnsi="Times New Roman" w:cs="Times New Roman"/>
          <w:sz w:val="24"/>
        </w:rPr>
      </w:pPr>
    </w:p>
    <w:p w14:paraId="34E3AA9E" w14:textId="77777777" w:rsidR="003609E5" w:rsidRPr="000025BB" w:rsidRDefault="003609E5">
      <w:pPr>
        <w:spacing w:line="360" w:lineRule="auto"/>
        <w:rPr>
          <w:rFonts w:ascii="Times New Roman" w:hAnsi="Times New Roman" w:cs="Times New Roman" w:hint="eastAsia"/>
          <w:sz w:val="24"/>
        </w:rPr>
      </w:pPr>
    </w:p>
    <w:p w14:paraId="342D4FE5" w14:textId="74679505" w:rsidR="00C45459" w:rsidRDefault="00C45459" w:rsidP="00C4545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</w:rPr>
        <w:t>F</w:t>
      </w:r>
      <w:r>
        <w:rPr>
          <w:rFonts w:ascii="Times New Roman" w:hAnsi="Times New Roman" w:cs="Times New Roman"/>
          <w:sz w:val="24"/>
        </w:rPr>
        <w:t xml:space="preserve">ig. S5 </w:t>
      </w:r>
      <w:r w:rsidRPr="00FA7A64">
        <w:rPr>
          <w:rFonts w:ascii="Times New Roman" w:hAnsi="Times New Roman" w:cs="Times New Roman" w:hint="eastAsia"/>
          <w:sz w:val="24"/>
        </w:rPr>
        <w:t xml:space="preserve">Phylogenetic tree and expression analysis of </w:t>
      </w:r>
      <w:r>
        <w:rPr>
          <w:rFonts w:ascii="Times New Roman" w:hAnsi="Times New Roman" w:cs="Times New Roman"/>
          <w:i/>
          <w:sz w:val="24"/>
        </w:rPr>
        <w:t>SCR</w:t>
      </w:r>
      <w:r w:rsidRPr="00FA7A64">
        <w:rPr>
          <w:rFonts w:ascii="Times New Roman" w:hAnsi="Times New Roman" w:cs="Times New Roman"/>
          <w:i/>
          <w:sz w:val="24"/>
        </w:rPr>
        <w:t>s</w:t>
      </w:r>
      <w:r w:rsidRPr="00FA7A64">
        <w:rPr>
          <w:rFonts w:ascii="Times New Roman" w:hAnsi="Times New Roman" w:cs="Times New Roman" w:hint="eastAsia"/>
          <w:sz w:val="24"/>
        </w:rPr>
        <w:t xml:space="preserve"> protein family members </w:t>
      </w:r>
      <w:r w:rsidRPr="00FA7A64">
        <w:rPr>
          <w:rFonts w:ascii="Times New Roman" w:hAnsi="Times New Roman" w:cs="Times New Roman"/>
          <w:sz w:val="24"/>
        </w:rPr>
        <w:t xml:space="preserve">in the silkworms with </w:t>
      </w:r>
      <w:r w:rsidRPr="00FA7A64">
        <w:rPr>
          <w:rFonts w:ascii="Times New Roman" w:hAnsi="Times New Roman" w:cs="Times New Roman"/>
          <w:i/>
          <w:sz w:val="24"/>
        </w:rPr>
        <w:t xml:space="preserve">N. </w:t>
      </w:r>
      <w:proofErr w:type="spellStart"/>
      <w:r w:rsidRPr="00FA7A64">
        <w:rPr>
          <w:rFonts w:ascii="Times New Roman" w:hAnsi="Times New Roman" w:cs="Times New Roman"/>
          <w:i/>
          <w:sz w:val="24"/>
        </w:rPr>
        <w:t>bombycis</w:t>
      </w:r>
      <w:proofErr w:type="spellEnd"/>
      <w:r w:rsidRPr="00FA7A64">
        <w:rPr>
          <w:rFonts w:ascii="Times New Roman" w:hAnsi="Times New Roman" w:cs="Times New Roman"/>
          <w:sz w:val="24"/>
        </w:rPr>
        <w:t xml:space="preserve"> congenital infection.</w:t>
      </w:r>
      <w:r>
        <w:rPr>
          <w:rFonts w:ascii="Times New Roman" w:hAnsi="Times New Roman" w:cs="Times New Roman"/>
          <w:sz w:val="24"/>
        </w:rPr>
        <w:t xml:space="preserve"> </w:t>
      </w:r>
      <w:r w:rsidRPr="00FA7A64">
        <w:rPr>
          <w:rFonts w:ascii="Times New Roman" w:hAnsi="Times New Roman" w:cs="Times New Roman" w:hint="eastAsia"/>
          <w:sz w:val="24"/>
        </w:rPr>
        <w:t xml:space="preserve">The phylogenetic tree was constructed using the maximum likelihood (ML) method and the JTT protein evolution model in MEGA11. </w:t>
      </w:r>
      <w:r w:rsidR="0018551E">
        <w:rPr>
          <w:rFonts w:ascii="Times New Roman" w:hAnsi="Times New Roman" w:cs="Times New Roman" w:hint="eastAsia"/>
          <w:sz w:val="24"/>
        </w:rPr>
        <w:t>P</w:t>
      </w:r>
      <w:r w:rsidRPr="00FA7A64">
        <w:rPr>
          <w:rFonts w:ascii="Times New Roman" w:hAnsi="Times New Roman" w:cs="Times New Roman" w:hint="eastAsia"/>
          <w:sz w:val="24"/>
        </w:rPr>
        <w:t>roteins containing signal peptides are highlighted in red.</w:t>
      </w:r>
      <w:r w:rsidRPr="00FA7A64">
        <w:rPr>
          <w:rFonts w:ascii="Times New Roman" w:hAnsi="Times New Roman" w:cs="Times New Roman"/>
          <w:sz w:val="24"/>
        </w:rPr>
        <w:t xml:space="preserve"> </w:t>
      </w:r>
      <w:r w:rsidRPr="00FA7A64">
        <w:rPr>
          <w:rFonts w:ascii="Times New Roman" w:hAnsi="Times New Roman" w:cs="Times New Roman" w:hint="eastAsia"/>
          <w:sz w:val="24"/>
        </w:rPr>
        <w:t>Colored blocks adjacent to each leaf indicate conserved domains or superfamilies within the corresponding proteins. Each color represents a distinct superfamily, with horizontal lines beneath the blocks denoting the amino acid length of the protein.</w:t>
      </w:r>
      <w:r w:rsidRPr="00FA7A64">
        <w:rPr>
          <w:rFonts w:ascii="Times New Roman" w:hAnsi="Times New Roman" w:cs="Times New Roman"/>
          <w:sz w:val="24"/>
        </w:rPr>
        <w:t xml:space="preserve"> </w:t>
      </w:r>
      <w:r w:rsidRPr="00FA7A64">
        <w:rPr>
          <w:rFonts w:ascii="Times New Roman" w:hAnsi="Times New Roman" w:cs="Times New Roman" w:hint="eastAsia"/>
          <w:sz w:val="24"/>
        </w:rPr>
        <w:t xml:space="preserve">Two heatmaps adjacent to the domain structures show </w:t>
      </w:r>
      <w:r w:rsidRPr="00C45459">
        <w:rPr>
          <w:rFonts w:ascii="Times New Roman" w:hAnsi="Times New Roman" w:cs="Times New Roman" w:hint="eastAsia"/>
          <w:sz w:val="24"/>
          <w:szCs w:val="24"/>
        </w:rPr>
        <w:t>the</w:t>
      </w:r>
      <w:r w:rsidRPr="00C45459">
        <w:rPr>
          <w:rFonts w:ascii="Times New Roman" w:hAnsi="Times New Roman" w:cs="Times New Roman"/>
          <w:sz w:val="24"/>
          <w:szCs w:val="24"/>
        </w:rPr>
        <w:t xml:space="preserve"> differential expression of </w:t>
      </w:r>
      <w:r>
        <w:rPr>
          <w:rFonts w:ascii="Times New Roman" w:hAnsi="Times New Roman" w:cs="Times New Roman"/>
          <w:i/>
          <w:sz w:val="24"/>
          <w:szCs w:val="24"/>
        </w:rPr>
        <w:t>SCR</w:t>
      </w:r>
      <w:r w:rsidRPr="00C45459">
        <w:rPr>
          <w:rFonts w:ascii="Times New Roman" w:hAnsi="Times New Roman" w:cs="Times New Roman"/>
          <w:i/>
          <w:sz w:val="24"/>
          <w:szCs w:val="24"/>
        </w:rPr>
        <w:t>s</w:t>
      </w:r>
      <w:r w:rsidRPr="00C45459">
        <w:rPr>
          <w:rFonts w:ascii="Times New Roman" w:hAnsi="Times New Roman" w:cs="Times New Roman"/>
          <w:sz w:val="24"/>
          <w:szCs w:val="24"/>
        </w:rPr>
        <w:t xml:space="preserve"> in non-diapause </w:t>
      </w:r>
      <w:r w:rsidR="00381DDC">
        <w:rPr>
          <w:rFonts w:ascii="Times New Roman" w:hAnsi="Times New Roman" w:cs="Times New Roman" w:hint="eastAsia"/>
          <w:sz w:val="24"/>
          <w:szCs w:val="24"/>
        </w:rPr>
        <w:t>or</w:t>
      </w:r>
      <w:r w:rsidR="00381DDC" w:rsidRPr="00C45459">
        <w:rPr>
          <w:rFonts w:ascii="Times New Roman" w:hAnsi="Times New Roman" w:cs="Times New Roman"/>
          <w:sz w:val="24"/>
          <w:szCs w:val="24"/>
        </w:rPr>
        <w:t xml:space="preserve"> </w:t>
      </w:r>
      <w:r w:rsidRPr="00C45459">
        <w:rPr>
          <w:rFonts w:ascii="Times New Roman" w:hAnsi="Times New Roman" w:cs="Times New Roman"/>
          <w:sz w:val="24"/>
          <w:szCs w:val="24"/>
        </w:rPr>
        <w:t>diapause silkworms. Each column represents a time-point, each row represents a gene. Significant upregulation relative to controls is indicated with a “+”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C45459">
        <w:rPr>
          <w:rFonts w:ascii="Times New Roman" w:hAnsi="Times New Roman" w:cs="Times New Roman"/>
          <w:sz w:val="24"/>
          <w:szCs w:val="24"/>
        </w:rPr>
        <w:t xml:space="preserve"> and significant downregulation with a “-”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44CCC6A5" w14:textId="3B6AF4EA" w:rsidR="003609E5" w:rsidRDefault="003609E5" w:rsidP="00C45459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1427E97" wp14:editId="006DADCA">
            <wp:extent cx="5274310" cy="2966720"/>
            <wp:effectExtent l="0" t="0" r="2540" b="508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. S5 Phylogenetic tree and expression analysis of SCRs protein family members in silkworms with N. bombycis congenital infection..tif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E3127" w14:textId="77777777" w:rsidR="003609E5" w:rsidRPr="00C45459" w:rsidRDefault="003609E5" w:rsidP="00C45459">
      <w:pPr>
        <w:spacing w:line="360" w:lineRule="auto"/>
        <w:rPr>
          <w:rFonts w:ascii="Times New Roman" w:hAnsi="Times New Roman" w:cs="Times New Roman" w:hint="eastAsia"/>
          <w:sz w:val="24"/>
        </w:rPr>
      </w:pPr>
    </w:p>
    <w:p w14:paraId="490A88C2" w14:textId="18D3DB3E" w:rsidR="00C45459" w:rsidRDefault="00C45459">
      <w:pPr>
        <w:spacing w:line="360" w:lineRule="auto"/>
        <w:rPr>
          <w:rFonts w:ascii="Times New Roman" w:hAnsi="Times New Roman" w:cs="Times New Roman"/>
          <w:sz w:val="24"/>
        </w:rPr>
      </w:pPr>
    </w:p>
    <w:p w14:paraId="05407B84" w14:textId="0AB0D935" w:rsidR="00C45459" w:rsidRDefault="00C45459" w:rsidP="00C4545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</w:rPr>
        <w:t>F</w:t>
      </w:r>
      <w:r>
        <w:rPr>
          <w:rFonts w:ascii="Times New Roman" w:hAnsi="Times New Roman" w:cs="Times New Roman"/>
          <w:sz w:val="24"/>
        </w:rPr>
        <w:t xml:space="preserve">ig. S6 </w:t>
      </w:r>
      <w:r w:rsidRPr="00FA7A64">
        <w:rPr>
          <w:rFonts w:ascii="Times New Roman" w:hAnsi="Times New Roman" w:cs="Times New Roman" w:hint="eastAsia"/>
          <w:sz w:val="24"/>
        </w:rPr>
        <w:t xml:space="preserve">Phylogenetic tree and expression analysis of </w:t>
      </w:r>
      <w:r>
        <w:rPr>
          <w:rFonts w:ascii="Times New Roman" w:hAnsi="Times New Roman" w:cs="Times New Roman"/>
          <w:i/>
          <w:sz w:val="24"/>
        </w:rPr>
        <w:t>CLIP</w:t>
      </w:r>
      <w:r w:rsidRPr="00FA7A64">
        <w:rPr>
          <w:rFonts w:ascii="Times New Roman" w:hAnsi="Times New Roman" w:cs="Times New Roman"/>
          <w:i/>
          <w:sz w:val="24"/>
        </w:rPr>
        <w:t>s</w:t>
      </w:r>
      <w:r w:rsidRPr="00FA7A64">
        <w:rPr>
          <w:rFonts w:ascii="Times New Roman" w:hAnsi="Times New Roman" w:cs="Times New Roman" w:hint="eastAsia"/>
          <w:sz w:val="24"/>
        </w:rPr>
        <w:t xml:space="preserve"> protein family members </w:t>
      </w:r>
      <w:r w:rsidRPr="00FA7A64">
        <w:rPr>
          <w:rFonts w:ascii="Times New Roman" w:hAnsi="Times New Roman" w:cs="Times New Roman"/>
          <w:sz w:val="24"/>
        </w:rPr>
        <w:t xml:space="preserve">in the silkworms with </w:t>
      </w:r>
      <w:r w:rsidRPr="00FA7A64">
        <w:rPr>
          <w:rFonts w:ascii="Times New Roman" w:hAnsi="Times New Roman" w:cs="Times New Roman"/>
          <w:i/>
          <w:sz w:val="24"/>
        </w:rPr>
        <w:t xml:space="preserve">N. </w:t>
      </w:r>
      <w:proofErr w:type="spellStart"/>
      <w:r w:rsidRPr="00FA7A64">
        <w:rPr>
          <w:rFonts w:ascii="Times New Roman" w:hAnsi="Times New Roman" w:cs="Times New Roman"/>
          <w:i/>
          <w:sz w:val="24"/>
        </w:rPr>
        <w:t>bombycis</w:t>
      </w:r>
      <w:proofErr w:type="spellEnd"/>
      <w:r w:rsidRPr="00FA7A64">
        <w:rPr>
          <w:rFonts w:ascii="Times New Roman" w:hAnsi="Times New Roman" w:cs="Times New Roman"/>
          <w:sz w:val="24"/>
        </w:rPr>
        <w:t xml:space="preserve"> congenital infection.</w:t>
      </w:r>
      <w:r>
        <w:rPr>
          <w:rFonts w:ascii="Times New Roman" w:hAnsi="Times New Roman" w:hint="eastAsia"/>
        </w:rPr>
        <w:t xml:space="preserve"> </w:t>
      </w:r>
      <w:r w:rsidRPr="00FA7A64">
        <w:rPr>
          <w:rFonts w:ascii="Times New Roman" w:hAnsi="Times New Roman" w:cs="Times New Roman" w:hint="eastAsia"/>
          <w:sz w:val="24"/>
        </w:rPr>
        <w:t xml:space="preserve">The phylogenetic tree was constructed using the maximum likelihood (ML) method and the JTT protein evolution model in MEGA11. </w:t>
      </w:r>
      <w:r w:rsidR="00381DDC">
        <w:rPr>
          <w:rFonts w:ascii="Times New Roman" w:hAnsi="Times New Roman" w:cs="Times New Roman" w:hint="eastAsia"/>
          <w:sz w:val="24"/>
        </w:rPr>
        <w:t>P</w:t>
      </w:r>
      <w:r w:rsidR="00381DDC" w:rsidRPr="00FA7A64">
        <w:rPr>
          <w:rFonts w:ascii="Times New Roman" w:hAnsi="Times New Roman" w:cs="Times New Roman" w:hint="eastAsia"/>
          <w:sz w:val="24"/>
        </w:rPr>
        <w:t>roteins containing signal peptides are highlighted in red</w:t>
      </w:r>
      <w:r w:rsidR="00381DDC">
        <w:rPr>
          <w:rFonts w:ascii="Times New Roman" w:hAnsi="Times New Roman" w:cs="Times New Roman" w:hint="eastAsia"/>
          <w:sz w:val="24"/>
        </w:rPr>
        <w:t xml:space="preserve">. </w:t>
      </w:r>
      <w:r w:rsidRPr="00FA7A64">
        <w:rPr>
          <w:rFonts w:ascii="Times New Roman" w:hAnsi="Times New Roman" w:cs="Times New Roman" w:hint="eastAsia"/>
          <w:sz w:val="24"/>
        </w:rPr>
        <w:t>Colored blocks adjacent to each leaf indicate conserved domains or superfamilies within the corresponding proteins. Each color represents a distinct superfamily, with horizontal lines beneath the blocks denoting the amino acid length of the protein.</w:t>
      </w:r>
      <w:r w:rsidRPr="00FA7A64">
        <w:rPr>
          <w:rFonts w:ascii="Times New Roman" w:hAnsi="Times New Roman" w:cs="Times New Roman"/>
          <w:sz w:val="24"/>
        </w:rPr>
        <w:t xml:space="preserve"> </w:t>
      </w:r>
      <w:r w:rsidRPr="00FA7A64">
        <w:rPr>
          <w:rFonts w:ascii="Times New Roman" w:hAnsi="Times New Roman" w:cs="Times New Roman" w:hint="eastAsia"/>
          <w:sz w:val="24"/>
        </w:rPr>
        <w:t xml:space="preserve">Two heatmaps adjacent to the domain structures show </w:t>
      </w:r>
      <w:r w:rsidRPr="00C45459">
        <w:rPr>
          <w:rFonts w:ascii="Times New Roman" w:hAnsi="Times New Roman" w:cs="Times New Roman" w:hint="eastAsia"/>
          <w:sz w:val="24"/>
          <w:szCs w:val="24"/>
        </w:rPr>
        <w:t>the</w:t>
      </w:r>
      <w:r w:rsidRPr="00C45459">
        <w:rPr>
          <w:rFonts w:ascii="Times New Roman" w:hAnsi="Times New Roman" w:cs="Times New Roman"/>
          <w:sz w:val="24"/>
          <w:szCs w:val="24"/>
        </w:rPr>
        <w:t xml:space="preserve"> differential expression of </w:t>
      </w:r>
      <w:r>
        <w:rPr>
          <w:rFonts w:ascii="Times New Roman" w:hAnsi="Times New Roman" w:cs="Times New Roman"/>
          <w:i/>
          <w:sz w:val="24"/>
          <w:szCs w:val="24"/>
        </w:rPr>
        <w:t>CLIP</w:t>
      </w:r>
      <w:r w:rsidRPr="00C45459">
        <w:rPr>
          <w:rFonts w:ascii="Times New Roman" w:hAnsi="Times New Roman" w:cs="Times New Roman"/>
          <w:i/>
          <w:sz w:val="24"/>
          <w:szCs w:val="24"/>
        </w:rPr>
        <w:t>s</w:t>
      </w:r>
      <w:r w:rsidRPr="00C45459">
        <w:rPr>
          <w:rFonts w:ascii="Times New Roman" w:hAnsi="Times New Roman" w:cs="Times New Roman"/>
          <w:sz w:val="24"/>
          <w:szCs w:val="24"/>
        </w:rPr>
        <w:t xml:space="preserve"> in non-diapause </w:t>
      </w:r>
      <w:r w:rsidR="00381DDC">
        <w:rPr>
          <w:rFonts w:ascii="Times New Roman" w:hAnsi="Times New Roman" w:cs="Times New Roman" w:hint="eastAsia"/>
          <w:sz w:val="24"/>
          <w:szCs w:val="24"/>
        </w:rPr>
        <w:t>or</w:t>
      </w:r>
      <w:r w:rsidR="00381DDC" w:rsidRPr="00C45459">
        <w:rPr>
          <w:rFonts w:ascii="Times New Roman" w:hAnsi="Times New Roman" w:cs="Times New Roman"/>
          <w:sz w:val="24"/>
          <w:szCs w:val="24"/>
        </w:rPr>
        <w:t xml:space="preserve"> </w:t>
      </w:r>
      <w:r w:rsidRPr="00C45459">
        <w:rPr>
          <w:rFonts w:ascii="Times New Roman" w:hAnsi="Times New Roman" w:cs="Times New Roman"/>
          <w:sz w:val="24"/>
          <w:szCs w:val="24"/>
        </w:rPr>
        <w:t>diapause silkworms. Each column represents a time-point, each row represents a gene. Significant upregulation relative to controls is indicated with a “+”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C45459">
        <w:rPr>
          <w:rFonts w:ascii="Times New Roman" w:hAnsi="Times New Roman" w:cs="Times New Roman"/>
          <w:sz w:val="24"/>
          <w:szCs w:val="24"/>
        </w:rPr>
        <w:t xml:space="preserve"> and significant downregulation with a “-”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D8969EC" w14:textId="453EB694" w:rsidR="003609E5" w:rsidRDefault="003609E5" w:rsidP="00C45459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1EF211D" wp14:editId="77E0E519">
            <wp:extent cx="5274310" cy="2870835"/>
            <wp:effectExtent l="0" t="0" r="2540" b="57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. S6 Phylogenetic tree and expression analysis of CLIPs protein family members in silkworms with N. bombycis congenital infection..tif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924F4" w14:textId="77777777" w:rsidR="003609E5" w:rsidRPr="00C45459" w:rsidRDefault="003609E5" w:rsidP="00C45459">
      <w:pPr>
        <w:spacing w:line="360" w:lineRule="auto"/>
        <w:rPr>
          <w:rFonts w:ascii="Times New Roman" w:hAnsi="Times New Roman" w:cs="Times New Roman" w:hint="eastAsia"/>
          <w:sz w:val="24"/>
        </w:rPr>
      </w:pPr>
    </w:p>
    <w:p w14:paraId="128EA444" w14:textId="77777777" w:rsidR="00C45459" w:rsidRPr="00C45459" w:rsidRDefault="00C45459">
      <w:pPr>
        <w:spacing w:line="360" w:lineRule="auto"/>
        <w:rPr>
          <w:rFonts w:ascii="Times New Roman" w:hAnsi="Times New Roman" w:cs="Times New Roman"/>
          <w:sz w:val="24"/>
        </w:rPr>
      </w:pPr>
    </w:p>
    <w:p w14:paraId="26BDDB9A" w14:textId="42123E2A" w:rsidR="00C45459" w:rsidRPr="00C45459" w:rsidRDefault="00C45459" w:rsidP="00C45459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sz w:val="24"/>
        </w:rPr>
        <w:t>F</w:t>
      </w:r>
      <w:r>
        <w:rPr>
          <w:rFonts w:ascii="Times New Roman" w:hAnsi="Times New Roman" w:cs="Times New Roman"/>
          <w:sz w:val="24"/>
        </w:rPr>
        <w:t xml:space="preserve">ig. S7 </w:t>
      </w:r>
      <w:r w:rsidRPr="00FA7A64">
        <w:rPr>
          <w:rFonts w:ascii="Times New Roman" w:hAnsi="Times New Roman" w:cs="Times New Roman" w:hint="eastAsia"/>
          <w:sz w:val="24"/>
        </w:rPr>
        <w:t xml:space="preserve">Phylogenetic tree and expression analysis of </w:t>
      </w:r>
      <w:r>
        <w:rPr>
          <w:rFonts w:ascii="Times New Roman" w:hAnsi="Times New Roman" w:cs="Times New Roman"/>
          <w:i/>
          <w:sz w:val="24"/>
        </w:rPr>
        <w:t>Serpin</w:t>
      </w:r>
      <w:r w:rsidRPr="00FA7A64">
        <w:rPr>
          <w:rFonts w:ascii="Times New Roman" w:hAnsi="Times New Roman" w:cs="Times New Roman"/>
          <w:i/>
          <w:sz w:val="24"/>
        </w:rPr>
        <w:t>s</w:t>
      </w:r>
      <w:r w:rsidRPr="00FA7A64">
        <w:rPr>
          <w:rFonts w:ascii="Times New Roman" w:hAnsi="Times New Roman" w:cs="Times New Roman" w:hint="eastAsia"/>
          <w:sz w:val="24"/>
        </w:rPr>
        <w:t xml:space="preserve"> protein family members </w:t>
      </w:r>
      <w:r w:rsidRPr="00FA7A64">
        <w:rPr>
          <w:rFonts w:ascii="Times New Roman" w:hAnsi="Times New Roman" w:cs="Times New Roman"/>
          <w:sz w:val="24"/>
        </w:rPr>
        <w:t xml:space="preserve">in the silkworms with </w:t>
      </w:r>
      <w:r w:rsidRPr="00FA7A64">
        <w:rPr>
          <w:rFonts w:ascii="Times New Roman" w:hAnsi="Times New Roman" w:cs="Times New Roman"/>
          <w:i/>
          <w:sz w:val="24"/>
        </w:rPr>
        <w:t xml:space="preserve">N. </w:t>
      </w:r>
      <w:proofErr w:type="spellStart"/>
      <w:r w:rsidRPr="00FA7A64">
        <w:rPr>
          <w:rFonts w:ascii="Times New Roman" w:hAnsi="Times New Roman" w:cs="Times New Roman"/>
          <w:i/>
          <w:sz w:val="24"/>
        </w:rPr>
        <w:t>bombycis</w:t>
      </w:r>
      <w:proofErr w:type="spellEnd"/>
      <w:r w:rsidRPr="00FA7A64">
        <w:rPr>
          <w:rFonts w:ascii="Times New Roman" w:hAnsi="Times New Roman" w:cs="Times New Roman"/>
          <w:sz w:val="24"/>
        </w:rPr>
        <w:t xml:space="preserve"> congenital infection.</w:t>
      </w:r>
      <w:r>
        <w:rPr>
          <w:rFonts w:ascii="Times New Roman" w:hAnsi="Times New Roman" w:hint="eastAsia"/>
        </w:rPr>
        <w:t xml:space="preserve"> </w:t>
      </w:r>
      <w:r w:rsidRPr="00FA7A64">
        <w:rPr>
          <w:rFonts w:ascii="Times New Roman" w:hAnsi="Times New Roman" w:cs="Times New Roman" w:hint="eastAsia"/>
          <w:sz w:val="24"/>
        </w:rPr>
        <w:t xml:space="preserve">The phylogenetic tree was constructed using the maximum likelihood (ML) method and the JTT protein evolution model in MEGA11. </w:t>
      </w:r>
      <w:r w:rsidR="00381DDC">
        <w:rPr>
          <w:rFonts w:ascii="Times New Roman" w:hAnsi="Times New Roman" w:cs="Times New Roman" w:hint="eastAsia"/>
          <w:sz w:val="24"/>
        </w:rPr>
        <w:t>P</w:t>
      </w:r>
      <w:r w:rsidR="00381DDC" w:rsidRPr="00FA7A64">
        <w:rPr>
          <w:rFonts w:ascii="Times New Roman" w:hAnsi="Times New Roman" w:cs="Times New Roman" w:hint="eastAsia"/>
          <w:sz w:val="24"/>
        </w:rPr>
        <w:t>roteins containing signal peptides are highlighted in red</w:t>
      </w:r>
      <w:r w:rsidR="00381DDC">
        <w:rPr>
          <w:rFonts w:ascii="Times New Roman" w:hAnsi="Times New Roman" w:cs="Times New Roman" w:hint="eastAsia"/>
          <w:sz w:val="24"/>
        </w:rPr>
        <w:t xml:space="preserve">. </w:t>
      </w:r>
      <w:r w:rsidRPr="00FA7A64">
        <w:rPr>
          <w:rFonts w:ascii="Times New Roman" w:hAnsi="Times New Roman" w:cs="Times New Roman" w:hint="eastAsia"/>
          <w:sz w:val="24"/>
        </w:rPr>
        <w:t>Colored blocks adjacent to each leaf indicate conserved domains or superfamilies within the corresponding proteins. Each color represents a distinct superfamily, with horizontal lines beneath the blocks denoting the amino acid length of the protein.</w:t>
      </w:r>
      <w:r w:rsidRPr="00FA7A64">
        <w:rPr>
          <w:rFonts w:ascii="Times New Roman" w:hAnsi="Times New Roman" w:cs="Times New Roman"/>
          <w:sz w:val="24"/>
        </w:rPr>
        <w:t xml:space="preserve"> </w:t>
      </w:r>
      <w:r w:rsidRPr="00FA7A64">
        <w:rPr>
          <w:rFonts w:ascii="Times New Roman" w:hAnsi="Times New Roman" w:cs="Times New Roman" w:hint="eastAsia"/>
          <w:sz w:val="24"/>
        </w:rPr>
        <w:t xml:space="preserve">Two heatmaps adjacent to the domain structures show </w:t>
      </w:r>
      <w:r w:rsidRPr="00C45459">
        <w:rPr>
          <w:rFonts w:ascii="Times New Roman" w:hAnsi="Times New Roman" w:cs="Times New Roman" w:hint="eastAsia"/>
          <w:sz w:val="24"/>
          <w:szCs w:val="24"/>
        </w:rPr>
        <w:t>the</w:t>
      </w:r>
      <w:r w:rsidRPr="00C45459">
        <w:rPr>
          <w:rFonts w:ascii="Times New Roman" w:hAnsi="Times New Roman" w:cs="Times New Roman"/>
          <w:sz w:val="24"/>
          <w:szCs w:val="24"/>
        </w:rPr>
        <w:t xml:space="preserve"> differential expression of </w:t>
      </w:r>
      <w:r>
        <w:rPr>
          <w:rFonts w:ascii="Times New Roman" w:hAnsi="Times New Roman" w:cs="Times New Roman"/>
          <w:i/>
          <w:sz w:val="24"/>
          <w:szCs w:val="24"/>
        </w:rPr>
        <w:t>Serpin</w:t>
      </w:r>
      <w:r w:rsidRPr="00C45459">
        <w:rPr>
          <w:rFonts w:ascii="Times New Roman" w:hAnsi="Times New Roman" w:cs="Times New Roman"/>
          <w:i/>
          <w:sz w:val="24"/>
          <w:szCs w:val="24"/>
        </w:rPr>
        <w:t>s</w:t>
      </w:r>
      <w:r w:rsidRPr="00C45459">
        <w:rPr>
          <w:rFonts w:ascii="Times New Roman" w:hAnsi="Times New Roman" w:cs="Times New Roman"/>
          <w:sz w:val="24"/>
          <w:szCs w:val="24"/>
        </w:rPr>
        <w:t xml:space="preserve"> in non-diapause and diapause silkworms. Each column represents a time-point, each row represents a gene. Significant upregulation relative to controls is indicated with a “+”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C45459">
        <w:rPr>
          <w:rFonts w:ascii="Times New Roman" w:hAnsi="Times New Roman" w:cs="Times New Roman"/>
          <w:sz w:val="24"/>
          <w:szCs w:val="24"/>
        </w:rPr>
        <w:t xml:space="preserve"> and significant downregulation with a “-”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008C09D0" w14:textId="22EE19B2" w:rsidR="00C45459" w:rsidRDefault="003609E5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35C83E7" wp14:editId="623728C7">
            <wp:extent cx="5274310" cy="2966720"/>
            <wp:effectExtent l="0" t="0" r="2540" b="508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g. S7 Phylogenetic tree and expression analysis of Serpins protein family members in silkworms with N. bombycis congenital infection..tif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5B231" w14:textId="4AD8298B" w:rsidR="003609E5" w:rsidRDefault="003609E5">
      <w:pPr>
        <w:spacing w:line="360" w:lineRule="auto"/>
        <w:rPr>
          <w:rFonts w:ascii="Times New Roman" w:hAnsi="Times New Roman" w:cs="Times New Roman"/>
          <w:sz w:val="24"/>
        </w:rPr>
      </w:pPr>
    </w:p>
    <w:p w14:paraId="61BE8A6B" w14:textId="65D10B4D" w:rsidR="003609E5" w:rsidRDefault="003609E5">
      <w:pPr>
        <w:spacing w:line="360" w:lineRule="auto"/>
        <w:rPr>
          <w:rFonts w:ascii="Times New Roman" w:hAnsi="Times New Roman" w:cs="Times New Roman"/>
          <w:sz w:val="24"/>
        </w:rPr>
      </w:pPr>
    </w:p>
    <w:p w14:paraId="1FAB8069" w14:textId="77777777" w:rsidR="003609E5" w:rsidRDefault="003609E5">
      <w:pPr>
        <w:spacing w:line="360" w:lineRule="auto"/>
        <w:rPr>
          <w:rFonts w:ascii="Times New Roman" w:hAnsi="Times New Roman" w:cs="Times New Roman" w:hint="eastAsia"/>
          <w:sz w:val="24"/>
        </w:rPr>
      </w:pPr>
    </w:p>
    <w:p w14:paraId="4C00BD5C" w14:textId="792453E6" w:rsidR="003609E5" w:rsidRDefault="003609E5">
      <w:pPr>
        <w:spacing w:line="360" w:lineRule="auto"/>
        <w:rPr>
          <w:rFonts w:ascii="Times New Roman" w:hAnsi="Times New Roman" w:cs="Times New Roman"/>
          <w:sz w:val="24"/>
        </w:rPr>
      </w:pPr>
    </w:p>
    <w:p w14:paraId="4AF241EE" w14:textId="77777777" w:rsidR="003609E5" w:rsidRDefault="003609E5" w:rsidP="003609E5">
      <w:pPr>
        <w:spacing w:line="360" w:lineRule="auto"/>
        <w:rPr>
          <w:rFonts w:ascii="Times New Roman" w:hAnsi="Times New Roman" w:cs="Times New Roman"/>
          <w:sz w:val="24"/>
        </w:rPr>
      </w:pPr>
      <w:r w:rsidRPr="004B4834">
        <w:rPr>
          <w:rFonts w:ascii="Times New Roman" w:hAnsi="Times New Roman" w:cs="Times New Roman" w:hint="eastAsia"/>
          <w:sz w:val="24"/>
        </w:rPr>
        <w:t>Table S</w:t>
      </w:r>
      <w:r>
        <w:rPr>
          <w:rFonts w:ascii="Times New Roman" w:hAnsi="Times New Roman" w:cs="Times New Roman"/>
          <w:sz w:val="24"/>
        </w:rPr>
        <w:t>1</w:t>
      </w:r>
      <w:r w:rsidRPr="004B4834">
        <w:rPr>
          <w:rFonts w:ascii="Times New Roman" w:hAnsi="Times New Roman" w:cs="Times New Roman" w:hint="eastAsia"/>
          <w:sz w:val="24"/>
        </w:rPr>
        <w:t xml:space="preserve"> </w:t>
      </w:r>
      <w:proofErr w:type="spellStart"/>
      <w:r w:rsidRPr="004B4834">
        <w:rPr>
          <w:rFonts w:ascii="Times New Roman" w:hAnsi="Times New Roman" w:cs="Times New Roman" w:hint="eastAsia"/>
          <w:sz w:val="24"/>
        </w:rPr>
        <w:t>qRT</w:t>
      </w:r>
      <w:proofErr w:type="spellEnd"/>
      <w:r w:rsidRPr="004B4834">
        <w:rPr>
          <w:rFonts w:ascii="Times New Roman" w:hAnsi="Times New Roman" w:cs="Times New Roman" w:hint="eastAsia"/>
          <w:sz w:val="24"/>
        </w:rPr>
        <w:t>-PCR Primers of DEGs in non-diapause silkworm</w:t>
      </w:r>
      <w:r>
        <w:rPr>
          <w:rFonts w:ascii="Times New Roman" w:hAnsi="Times New Roman" w:cs="Times New Roman"/>
          <w:sz w:val="24"/>
        </w:rPr>
        <w:t>s</w:t>
      </w:r>
      <w:r>
        <w:rPr>
          <w:rFonts w:ascii="Times New Roman" w:hAnsi="Times New Roman" w:cs="Times New Roman" w:hint="eastAsia"/>
          <w:sz w:val="24"/>
        </w:rPr>
        <w:t>.</w:t>
      </w:r>
    </w:p>
    <w:p w14:paraId="3310E276" w14:textId="2B2E1500" w:rsidR="004B4834" w:rsidRDefault="004B4834">
      <w:pPr>
        <w:spacing w:line="360" w:lineRule="auto"/>
        <w:rPr>
          <w:rFonts w:ascii="Times New Roman" w:hAnsi="Times New Roman" w:cs="Times New Roman"/>
          <w:sz w:val="24"/>
        </w:rPr>
      </w:pPr>
      <w:r w:rsidRPr="004B4834">
        <w:rPr>
          <w:rFonts w:ascii="Times New Roman" w:hAnsi="Times New Roman" w:cs="Times New Roman" w:hint="eastAsia"/>
          <w:sz w:val="24"/>
        </w:rPr>
        <w:t>Table S</w:t>
      </w:r>
      <w:r w:rsidR="003609E5">
        <w:rPr>
          <w:rFonts w:ascii="Times New Roman" w:hAnsi="Times New Roman" w:cs="Times New Roman"/>
          <w:sz w:val="24"/>
        </w:rPr>
        <w:t>2</w:t>
      </w:r>
      <w:r w:rsidRPr="004B4834">
        <w:rPr>
          <w:rFonts w:ascii="Times New Roman" w:hAnsi="Times New Roman" w:cs="Times New Roman" w:hint="eastAsia"/>
          <w:sz w:val="24"/>
        </w:rPr>
        <w:t xml:space="preserve"> </w:t>
      </w:r>
      <w:proofErr w:type="gramStart"/>
      <w:r w:rsidRPr="004B4834">
        <w:rPr>
          <w:rFonts w:ascii="Times New Roman" w:hAnsi="Times New Roman" w:cs="Times New Roman" w:hint="eastAsia"/>
          <w:sz w:val="24"/>
        </w:rPr>
        <w:t>The</w:t>
      </w:r>
      <w:proofErr w:type="gramEnd"/>
      <w:r w:rsidRPr="004B4834">
        <w:rPr>
          <w:rFonts w:ascii="Times New Roman" w:hAnsi="Times New Roman" w:cs="Times New Roman" w:hint="eastAsia"/>
          <w:sz w:val="24"/>
        </w:rPr>
        <w:t xml:space="preserve"> genes of </w:t>
      </w:r>
      <w:r w:rsidRPr="003609E5">
        <w:rPr>
          <w:rFonts w:ascii="Times New Roman" w:hAnsi="Times New Roman" w:cs="Times New Roman" w:hint="eastAsia"/>
          <w:i/>
          <w:sz w:val="24"/>
        </w:rPr>
        <w:t xml:space="preserve">N. </w:t>
      </w:r>
      <w:proofErr w:type="spellStart"/>
      <w:r w:rsidRPr="003609E5">
        <w:rPr>
          <w:rFonts w:ascii="Times New Roman" w:hAnsi="Times New Roman" w:cs="Times New Roman" w:hint="eastAsia"/>
          <w:i/>
          <w:sz w:val="24"/>
        </w:rPr>
        <w:t>bombycis</w:t>
      </w:r>
      <w:proofErr w:type="spellEnd"/>
      <w:r w:rsidRPr="004B4834">
        <w:rPr>
          <w:rFonts w:ascii="Times New Roman" w:hAnsi="Times New Roman" w:cs="Times New Roman" w:hint="eastAsia"/>
          <w:sz w:val="24"/>
        </w:rPr>
        <w:t xml:space="preserve"> predicted with signal peptides</w:t>
      </w:r>
      <w:r>
        <w:rPr>
          <w:rFonts w:ascii="Times New Roman" w:hAnsi="Times New Roman" w:cs="Times New Roman" w:hint="eastAsia"/>
          <w:sz w:val="24"/>
        </w:rPr>
        <w:t>.</w:t>
      </w:r>
    </w:p>
    <w:p w14:paraId="0DEAD39D" w14:textId="6C2DF943" w:rsidR="004B4834" w:rsidRDefault="004B4834">
      <w:pPr>
        <w:spacing w:line="360" w:lineRule="auto"/>
        <w:rPr>
          <w:rFonts w:ascii="Times New Roman" w:hAnsi="Times New Roman" w:cs="Times New Roman"/>
          <w:sz w:val="24"/>
        </w:rPr>
      </w:pPr>
      <w:r w:rsidRPr="004B4834">
        <w:rPr>
          <w:rFonts w:ascii="Times New Roman" w:hAnsi="Times New Roman" w:cs="Times New Roman" w:hint="eastAsia"/>
          <w:sz w:val="24"/>
        </w:rPr>
        <w:t>Table S</w:t>
      </w:r>
      <w:r w:rsidR="003609E5">
        <w:rPr>
          <w:rFonts w:ascii="Times New Roman" w:hAnsi="Times New Roman" w:cs="Times New Roman"/>
          <w:sz w:val="24"/>
        </w:rPr>
        <w:t>3</w:t>
      </w:r>
      <w:r w:rsidRPr="004B4834">
        <w:rPr>
          <w:rFonts w:ascii="Times New Roman" w:hAnsi="Times New Roman" w:cs="Times New Roman" w:hint="eastAsia"/>
          <w:sz w:val="24"/>
        </w:rPr>
        <w:t xml:space="preserve"> Mapped reads of </w:t>
      </w:r>
      <w:r w:rsidR="003609E5" w:rsidRPr="003609E5">
        <w:rPr>
          <w:rFonts w:ascii="Times New Roman" w:hAnsi="Times New Roman" w:cs="Times New Roman" w:hint="eastAsia"/>
          <w:i/>
          <w:sz w:val="24"/>
        </w:rPr>
        <w:t xml:space="preserve">N. </w:t>
      </w:r>
      <w:proofErr w:type="spellStart"/>
      <w:r w:rsidR="003609E5" w:rsidRPr="003609E5">
        <w:rPr>
          <w:rFonts w:ascii="Times New Roman" w:hAnsi="Times New Roman" w:cs="Times New Roman" w:hint="eastAsia"/>
          <w:i/>
          <w:sz w:val="24"/>
        </w:rPr>
        <w:t>bombycis</w:t>
      </w:r>
      <w:proofErr w:type="spellEnd"/>
      <w:r w:rsidRPr="004B4834">
        <w:rPr>
          <w:rFonts w:ascii="Times New Roman" w:hAnsi="Times New Roman" w:cs="Times New Roman" w:hint="eastAsia"/>
          <w:sz w:val="24"/>
        </w:rPr>
        <w:t xml:space="preserve"> and silkworm in diapause silkworm</w:t>
      </w:r>
      <w:r w:rsidR="003609E5">
        <w:rPr>
          <w:rFonts w:ascii="Times New Roman" w:hAnsi="Times New Roman" w:cs="Times New Roman"/>
          <w:sz w:val="24"/>
        </w:rPr>
        <w:t>s</w:t>
      </w:r>
      <w:r>
        <w:rPr>
          <w:rFonts w:ascii="Times New Roman" w:hAnsi="Times New Roman" w:cs="Times New Roman" w:hint="eastAsia"/>
          <w:sz w:val="24"/>
        </w:rPr>
        <w:t>.</w:t>
      </w:r>
    </w:p>
    <w:p w14:paraId="0C8DB555" w14:textId="02ED2BA6" w:rsidR="004B4834" w:rsidRDefault="004B4834">
      <w:pPr>
        <w:spacing w:line="360" w:lineRule="auto"/>
        <w:rPr>
          <w:rFonts w:ascii="Times New Roman" w:hAnsi="Times New Roman" w:cs="Times New Roman"/>
          <w:sz w:val="24"/>
        </w:rPr>
      </w:pPr>
      <w:r w:rsidRPr="004B4834">
        <w:rPr>
          <w:rFonts w:ascii="Times New Roman" w:hAnsi="Times New Roman" w:cs="Times New Roman" w:hint="eastAsia"/>
          <w:sz w:val="24"/>
        </w:rPr>
        <w:t>Table S</w:t>
      </w:r>
      <w:r w:rsidR="003609E5">
        <w:rPr>
          <w:rFonts w:ascii="Times New Roman" w:hAnsi="Times New Roman" w:cs="Times New Roman"/>
          <w:sz w:val="24"/>
        </w:rPr>
        <w:t>4</w:t>
      </w:r>
      <w:r w:rsidRPr="004B4834">
        <w:rPr>
          <w:rFonts w:ascii="Times New Roman" w:hAnsi="Times New Roman" w:cs="Times New Roman" w:hint="eastAsia"/>
          <w:sz w:val="24"/>
        </w:rPr>
        <w:t xml:space="preserve"> Mapped reads of </w:t>
      </w:r>
      <w:r w:rsidR="003609E5" w:rsidRPr="003609E5">
        <w:rPr>
          <w:rFonts w:ascii="Times New Roman" w:hAnsi="Times New Roman" w:cs="Times New Roman" w:hint="eastAsia"/>
          <w:i/>
          <w:sz w:val="24"/>
        </w:rPr>
        <w:t xml:space="preserve">N. </w:t>
      </w:r>
      <w:proofErr w:type="spellStart"/>
      <w:r w:rsidR="003609E5" w:rsidRPr="003609E5">
        <w:rPr>
          <w:rFonts w:ascii="Times New Roman" w:hAnsi="Times New Roman" w:cs="Times New Roman" w:hint="eastAsia"/>
          <w:i/>
          <w:sz w:val="24"/>
        </w:rPr>
        <w:t>bombycis</w:t>
      </w:r>
      <w:proofErr w:type="spellEnd"/>
      <w:r w:rsidRPr="004B4834">
        <w:rPr>
          <w:rFonts w:ascii="Times New Roman" w:hAnsi="Times New Roman" w:cs="Times New Roman" w:hint="eastAsia"/>
          <w:sz w:val="24"/>
        </w:rPr>
        <w:t xml:space="preserve"> and silkworm in non-diapause silkworm</w:t>
      </w:r>
      <w:r w:rsidR="003609E5">
        <w:rPr>
          <w:rFonts w:ascii="Times New Roman" w:hAnsi="Times New Roman" w:cs="Times New Roman"/>
          <w:sz w:val="24"/>
        </w:rPr>
        <w:t>s</w:t>
      </w:r>
      <w:r>
        <w:rPr>
          <w:rFonts w:ascii="Times New Roman" w:hAnsi="Times New Roman" w:cs="Times New Roman" w:hint="eastAsia"/>
          <w:sz w:val="24"/>
        </w:rPr>
        <w:t>.</w:t>
      </w:r>
    </w:p>
    <w:p w14:paraId="68846981" w14:textId="61BBF75C" w:rsidR="004B4834" w:rsidRDefault="004B4834">
      <w:pPr>
        <w:spacing w:line="360" w:lineRule="auto"/>
        <w:rPr>
          <w:rFonts w:ascii="Times New Roman" w:hAnsi="Times New Roman" w:cs="Times New Roman"/>
          <w:sz w:val="24"/>
        </w:rPr>
      </w:pPr>
    </w:p>
    <w:p w14:paraId="030D65FC" w14:textId="77777777" w:rsidR="003609E5" w:rsidRPr="003609E5" w:rsidRDefault="003609E5">
      <w:pPr>
        <w:spacing w:line="360" w:lineRule="auto"/>
        <w:rPr>
          <w:rFonts w:ascii="Times New Roman" w:hAnsi="Times New Roman" w:cs="Times New Roman" w:hint="eastAsia"/>
          <w:sz w:val="24"/>
        </w:rPr>
      </w:pPr>
      <w:bookmarkStart w:id="1" w:name="_GoBack"/>
      <w:bookmarkEnd w:id="1"/>
    </w:p>
    <w:p w14:paraId="3B36F8DD" w14:textId="3E72C33B" w:rsidR="004B4834" w:rsidRDefault="004B4834">
      <w:pPr>
        <w:spacing w:line="360" w:lineRule="auto"/>
        <w:rPr>
          <w:rFonts w:ascii="Times New Roman" w:hAnsi="Times New Roman" w:cs="Times New Roman"/>
          <w:sz w:val="24"/>
        </w:rPr>
      </w:pPr>
      <w:r w:rsidRPr="004B4834">
        <w:rPr>
          <w:rFonts w:ascii="Times New Roman" w:hAnsi="Times New Roman" w:cs="Times New Roman" w:hint="eastAsia"/>
          <w:sz w:val="24"/>
        </w:rPr>
        <w:t>S1 Dataset TOP</w:t>
      </w:r>
      <w:r w:rsidR="003609E5">
        <w:rPr>
          <w:rFonts w:ascii="Times New Roman" w:hAnsi="Times New Roman" w:cs="Times New Roman"/>
          <w:sz w:val="24"/>
        </w:rPr>
        <w:t xml:space="preserve"> </w:t>
      </w:r>
      <w:r w:rsidRPr="004B4834">
        <w:rPr>
          <w:rFonts w:ascii="Times New Roman" w:hAnsi="Times New Roman" w:cs="Times New Roman" w:hint="eastAsia"/>
          <w:sz w:val="24"/>
        </w:rPr>
        <w:t xml:space="preserve">100 of </w:t>
      </w:r>
      <w:r w:rsidRPr="003609E5">
        <w:rPr>
          <w:rFonts w:ascii="Times New Roman" w:hAnsi="Times New Roman" w:cs="Times New Roman" w:hint="eastAsia"/>
          <w:i/>
          <w:sz w:val="24"/>
        </w:rPr>
        <w:t xml:space="preserve">N. </w:t>
      </w:r>
      <w:proofErr w:type="spellStart"/>
      <w:r w:rsidRPr="003609E5">
        <w:rPr>
          <w:rFonts w:ascii="Times New Roman" w:hAnsi="Times New Roman" w:cs="Times New Roman" w:hint="eastAsia"/>
          <w:i/>
          <w:sz w:val="24"/>
        </w:rPr>
        <w:t>bombycis</w:t>
      </w:r>
      <w:proofErr w:type="spellEnd"/>
      <w:r w:rsidRPr="004B4834">
        <w:rPr>
          <w:rFonts w:ascii="Times New Roman" w:hAnsi="Times New Roman" w:cs="Times New Roman" w:hint="eastAsia"/>
          <w:sz w:val="24"/>
        </w:rPr>
        <w:t xml:space="preserve"> in non-diapause silkworm</w:t>
      </w:r>
      <w:r w:rsidR="003609E5">
        <w:rPr>
          <w:rFonts w:ascii="Times New Roman" w:hAnsi="Times New Roman" w:cs="Times New Roman"/>
          <w:sz w:val="24"/>
        </w:rPr>
        <w:t>s</w:t>
      </w:r>
      <w:r>
        <w:rPr>
          <w:rFonts w:ascii="Times New Roman" w:hAnsi="Times New Roman" w:cs="Times New Roman" w:hint="eastAsia"/>
          <w:sz w:val="24"/>
        </w:rPr>
        <w:t>.</w:t>
      </w:r>
    </w:p>
    <w:p w14:paraId="4CEBA2A9" w14:textId="1EAF1985" w:rsidR="004B4834" w:rsidRDefault="004B4834">
      <w:pPr>
        <w:spacing w:line="360" w:lineRule="auto"/>
        <w:rPr>
          <w:rFonts w:ascii="Times New Roman" w:hAnsi="Times New Roman" w:cs="Times New Roman"/>
          <w:sz w:val="24"/>
        </w:rPr>
      </w:pPr>
      <w:r w:rsidRPr="004B4834">
        <w:rPr>
          <w:rFonts w:ascii="Times New Roman" w:hAnsi="Times New Roman" w:cs="Times New Roman" w:hint="eastAsia"/>
          <w:sz w:val="24"/>
        </w:rPr>
        <w:t xml:space="preserve">S2 Dataset </w:t>
      </w:r>
      <w:proofErr w:type="spellStart"/>
      <w:r w:rsidRPr="004B4834">
        <w:rPr>
          <w:rFonts w:ascii="Times New Roman" w:hAnsi="Times New Roman" w:cs="Times New Roman" w:hint="eastAsia"/>
          <w:sz w:val="24"/>
        </w:rPr>
        <w:t>DEGstes</w:t>
      </w:r>
      <w:proofErr w:type="spellEnd"/>
      <w:r w:rsidRPr="004B4834">
        <w:rPr>
          <w:rFonts w:ascii="Times New Roman" w:hAnsi="Times New Roman" w:cs="Times New Roman" w:hint="eastAsia"/>
          <w:sz w:val="24"/>
        </w:rPr>
        <w:t xml:space="preserve"> of </w:t>
      </w:r>
      <w:r w:rsidRPr="003609E5">
        <w:rPr>
          <w:rFonts w:ascii="Times New Roman" w:hAnsi="Times New Roman" w:cs="Times New Roman" w:hint="eastAsia"/>
          <w:i/>
          <w:sz w:val="24"/>
        </w:rPr>
        <w:t xml:space="preserve">N. </w:t>
      </w:r>
      <w:proofErr w:type="spellStart"/>
      <w:r w:rsidRPr="003609E5">
        <w:rPr>
          <w:rFonts w:ascii="Times New Roman" w:hAnsi="Times New Roman" w:cs="Times New Roman" w:hint="eastAsia"/>
          <w:i/>
          <w:sz w:val="24"/>
        </w:rPr>
        <w:t>bombycis</w:t>
      </w:r>
      <w:proofErr w:type="spellEnd"/>
      <w:r w:rsidRPr="004B4834">
        <w:rPr>
          <w:rFonts w:ascii="Times New Roman" w:hAnsi="Times New Roman" w:cs="Times New Roman" w:hint="eastAsia"/>
          <w:sz w:val="24"/>
        </w:rPr>
        <w:t xml:space="preserve"> in non-diapause silkworm</w:t>
      </w:r>
      <w:r w:rsidR="003609E5">
        <w:rPr>
          <w:rFonts w:ascii="Times New Roman" w:hAnsi="Times New Roman" w:cs="Times New Roman" w:hint="eastAsia"/>
          <w:sz w:val="24"/>
        </w:rPr>
        <w:t>s</w:t>
      </w:r>
      <w:r>
        <w:rPr>
          <w:rFonts w:ascii="Times New Roman" w:hAnsi="Times New Roman" w:cs="Times New Roman" w:hint="eastAsia"/>
          <w:sz w:val="24"/>
        </w:rPr>
        <w:t>.</w:t>
      </w:r>
    </w:p>
    <w:p w14:paraId="1E2672C7" w14:textId="53B885F3" w:rsidR="004B4834" w:rsidRDefault="004B4834">
      <w:pPr>
        <w:spacing w:line="360" w:lineRule="auto"/>
        <w:rPr>
          <w:rFonts w:ascii="Times New Roman" w:hAnsi="Times New Roman" w:cs="Times New Roman"/>
          <w:sz w:val="24"/>
        </w:rPr>
      </w:pPr>
      <w:r w:rsidRPr="004B4834">
        <w:rPr>
          <w:rFonts w:ascii="Times New Roman" w:hAnsi="Times New Roman" w:cs="Times New Roman" w:hint="eastAsia"/>
          <w:sz w:val="24"/>
        </w:rPr>
        <w:t xml:space="preserve">S3 Dataset </w:t>
      </w:r>
      <w:proofErr w:type="spellStart"/>
      <w:r w:rsidRPr="004B4834">
        <w:rPr>
          <w:rFonts w:ascii="Times New Roman" w:hAnsi="Times New Roman" w:cs="Times New Roman" w:hint="eastAsia"/>
          <w:sz w:val="24"/>
        </w:rPr>
        <w:t>DEGsets</w:t>
      </w:r>
      <w:proofErr w:type="spellEnd"/>
      <w:r w:rsidRPr="004B4834">
        <w:rPr>
          <w:rFonts w:ascii="Times New Roman" w:hAnsi="Times New Roman" w:cs="Times New Roman" w:hint="eastAsia"/>
          <w:sz w:val="24"/>
        </w:rPr>
        <w:t xml:space="preserve"> of diapause silkworm</w:t>
      </w:r>
      <w:r w:rsidR="003609E5">
        <w:rPr>
          <w:rFonts w:ascii="Times New Roman" w:hAnsi="Times New Roman" w:cs="Times New Roman"/>
          <w:sz w:val="24"/>
        </w:rPr>
        <w:t>s</w:t>
      </w:r>
      <w:r>
        <w:rPr>
          <w:rFonts w:ascii="Times New Roman" w:hAnsi="Times New Roman" w:cs="Times New Roman" w:hint="eastAsia"/>
          <w:sz w:val="24"/>
        </w:rPr>
        <w:t>.</w:t>
      </w:r>
    </w:p>
    <w:p w14:paraId="4AE5DF89" w14:textId="68F79B1C" w:rsidR="004B4834" w:rsidRDefault="004B4834">
      <w:pPr>
        <w:spacing w:line="360" w:lineRule="auto"/>
        <w:rPr>
          <w:rFonts w:ascii="Times New Roman" w:hAnsi="Times New Roman" w:cs="Times New Roman"/>
          <w:sz w:val="24"/>
        </w:rPr>
      </w:pPr>
      <w:r w:rsidRPr="004B4834">
        <w:rPr>
          <w:rFonts w:ascii="Times New Roman" w:hAnsi="Times New Roman" w:cs="Times New Roman" w:hint="eastAsia"/>
          <w:sz w:val="24"/>
        </w:rPr>
        <w:t xml:space="preserve">S4 Dataset </w:t>
      </w:r>
      <w:proofErr w:type="spellStart"/>
      <w:r w:rsidRPr="004B4834">
        <w:rPr>
          <w:rFonts w:ascii="Times New Roman" w:hAnsi="Times New Roman" w:cs="Times New Roman" w:hint="eastAsia"/>
          <w:sz w:val="24"/>
        </w:rPr>
        <w:t>DEGsets</w:t>
      </w:r>
      <w:proofErr w:type="spellEnd"/>
      <w:r w:rsidRPr="004B4834">
        <w:rPr>
          <w:rFonts w:ascii="Times New Roman" w:hAnsi="Times New Roman" w:cs="Times New Roman" w:hint="eastAsia"/>
          <w:sz w:val="24"/>
        </w:rPr>
        <w:t xml:space="preserve"> of non-diapause silkworm</w:t>
      </w:r>
      <w:r w:rsidR="003609E5">
        <w:rPr>
          <w:rFonts w:ascii="Times New Roman" w:hAnsi="Times New Roman" w:cs="Times New Roman"/>
          <w:sz w:val="24"/>
        </w:rPr>
        <w:t>s</w:t>
      </w:r>
      <w:r>
        <w:rPr>
          <w:rFonts w:ascii="Times New Roman" w:hAnsi="Times New Roman" w:cs="Times New Roman" w:hint="eastAsia"/>
          <w:sz w:val="24"/>
        </w:rPr>
        <w:t>.</w:t>
      </w:r>
    </w:p>
    <w:p w14:paraId="5F909DF3" w14:textId="77777777" w:rsidR="004B4834" w:rsidRPr="00C45459" w:rsidRDefault="004B4834">
      <w:pPr>
        <w:spacing w:line="360" w:lineRule="auto"/>
        <w:rPr>
          <w:rFonts w:ascii="Times New Roman" w:hAnsi="Times New Roman" w:cs="Times New Roman"/>
          <w:sz w:val="24"/>
        </w:rPr>
      </w:pPr>
    </w:p>
    <w:sectPr w:rsidR="004B4834" w:rsidRPr="00C4545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03EADBC" w14:textId="77777777" w:rsidR="00BE0CE5" w:rsidRDefault="00BE0CE5" w:rsidP="001A62E8">
      <w:r>
        <w:separator/>
      </w:r>
    </w:p>
  </w:endnote>
  <w:endnote w:type="continuationSeparator" w:id="0">
    <w:p w14:paraId="4A254661" w14:textId="77777777" w:rsidR="00BE0CE5" w:rsidRDefault="00BE0CE5" w:rsidP="001A62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altName w:val="Courier New"/>
    <w:charset w:val="00"/>
    <w:family w:val="swiss"/>
    <w:pitch w:val="default"/>
    <w:sig w:usb0="00000000" w:usb1="00000000" w:usb2="00000000" w:usb3="00000000" w:csb0="000001B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6766FF9" w14:textId="77777777" w:rsidR="00BE0CE5" w:rsidRDefault="00BE0CE5" w:rsidP="001A62E8">
      <w:r>
        <w:separator/>
      </w:r>
    </w:p>
  </w:footnote>
  <w:footnote w:type="continuationSeparator" w:id="0">
    <w:p w14:paraId="25211FE4" w14:textId="77777777" w:rsidR="00BE0CE5" w:rsidRDefault="00BE0CE5" w:rsidP="001A62E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YjI5ZTVmMDZhM2Y3ZDRlMTExYjNjYWM2MmZjZjcxYjgifQ=="/>
  </w:docVars>
  <w:rsids>
    <w:rsidRoot w:val="00CB1872"/>
    <w:rsid w:val="000025BB"/>
    <w:rsid w:val="00004358"/>
    <w:rsid w:val="00015994"/>
    <w:rsid w:val="00075026"/>
    <w:rsid w:val="000A5CA5"/>
    <w:rsid w:val="000B6A8B"/>
    <w:rsid w:val="000E5918"/>
    <w:rsid w:val="0016392E"/>
    <w:rsid w:val="001842C9"/>
    <w:rsid w:val="0018551E"/>
    <w:rsid w:val="00193B8F"/>
    <w:rsid w:val="00196E75"/>
    <w:rsid w:val="001A62E8"/>
    <w:rsid w:val="001D6EE8"/>
    <w:rsid w:val="001F3574"/>
    <w:rsid w:val="00206B9B"/>
    <w:rsid w:val="0021224C"/>
    <w:rsid w:val="002251ED"/>
    <w:rsid w:val="002511F3"/>
    <w:rsid w:val="00291423"/>
    <w:rsid w:val="002A193A"/>
    <w:rsid w:val="002A2BA6"/>
    <w:rsid w:val="002B4B8D"/>
    <w:rsid w:val="002E7905"/>
    <w:rsid w:val="00317463"/>
    <w:rsid w:val="00331F7E"/>
    <w:rsid w:val="00335CE3"/>
    <w:rsid w:val="003576A3"/>
    <w:rsid w:val="003609E5"/>
    <w:rsid w:val="00363ED7"/>
    <w:rsid w:val="0037264B"/>
    <w:rsid w:val="00381DDC"/>
    <w:rsid w:val="003C1F37"/>
    <w:rsid w:val="003F3BA4"/>
    <w:rsid w:val="003F6767"/>
    <w:rsid w:val="00431408"/>
    <w:rsid w:val="00464476"/>
    <w:rsid w:val="00475B6F"/>
    <w:rsid w:val="004B4834"/>
    <w:rsid w:val="004C7278"/>
    <w:rsid w:val="004D78C3"/>
    <w:rsid w:val="0050546E"/>
    <w:rsid w:val="00553DDB"/>
    <w:rsid w:val="005A09DA"/>
    <w:rsid w:val="00634070"/>
    <w:rsid w:val="0066357D"/>
    <w:rsid w:val="0069252E"/>
    <w:rsid w:val="00695CE3"/>
    <w:rsid w:val="006A353E"/>
    <w:rsid w:val="006B4D40"/>
    <w:rsid w:val="006C2297"/>
    <w:rsid w:val="006D2F00"/>
    <w:rsid w:val="00725394"/>
    <w:rsid w:val="007401FD"/>
    <w:rsid w:val="00770714"/>
    <w:rsid w:val="007A6C9A"/>
    <w:rsid w:val="007C0E1A"/>
    <w:rsid w:val="007C66D2"/>
    <w:rsid w:val="007F13E0"/>
    <w:rsid w:val="008066DF"/>
    <w:rsid w:val="00844E25"/>
    <w:rsid w:val="008C1465"/>
    <w:rsid w:val="008D3F5E"/>
    <w:rsid w:val="009002B2"/>
    <w:rsid w:val="00912BF2"/>
    <w:rsid w:val="009F2714"/>
    <w:rsid w:val="00A00EE6"/>
    <w:rsid w:val="00A81647"/>
    <w:rsid w:val="00A85753"/>
    <w:rsid w:val="00A85BC1"/>
    <w:rsid w:val="00AA2E92"/>
    <w:rsid w:val="00AA6DFE"/>
    <w:rsid w:val="00AB20E0"/>
    <w:rsid w:val="00B0679D"/>
    <w:rsid w:val="00B237EC"/>
    <w:rsid w:val="00B40E1D"/>
    <w:rsid w:val="00B77ADB"/>
    <w:rsid w:val="00BE0CE5"/>
    <w:rsid w:val="00C10C24"/>
    <w:rsid w:val="00C45459"/>
    <w:rsid w:val="00C66509"/>
    <w:rsid w:val="00C70C83"/>
    <w:rsid w:val="00C73A98"/>
    <w:rsid w:val="00CA2D9A"/>
    <w:rsid w:val="00CB1872"/>
    <w:rsid w:val="00CD4F1B"/>
    <w:rsid w:val="00CD7282"/>
    <w:rsid w:val="00D11204"/>
    <w:rsid w:val="00D152A9"/>
    <w:rsid w:val="00D2170C"/>
    <w:rsid w:val="00D31255"/>
    <w:rsid w:val="00D334EA"/>
    <w:rsid w:val="00D55B58"/>
    <w:rsid w:val="00D65F87"/>
    <w:rsid w:val="00D809F2"/>
    <w:rsid w:val="00D8713D"/>
    <w:rsid w:val="00DA30FC"/>
    <w:rsid w:val="00DD2007"/>
    <w:rsid w:val="00E73554"/>
    <w:rsid w:val="00EB6DCF"/>
    <w:rsid w:val="00EC223C"/>
    <w:rsid w:val="00F1127B"/>
    <w:rsid w:val="00F16614"/>
    <w:rsid w:val="00F23FDE"/>
    <w:rsid w:val="00F26DD9"/>
    <w:rsid w:val="00F40334"/>
    <w:rsid w:val="00F4291A"/>
    <w:rsid w:val="00F44CBB"/>
    <w:rsid w:val="00FA7A64"/>
    <w:rsid w:val="00FD048E"/>
    <w:rsid w:val="00FD3741"/>
    <w:rsid w:val="00FE1C20"/>
    <w:rsid w:val="00FE36BF"/>
    <w:rsid w:val="2DBD5C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80D4694"/>
  <w15:docId w15:val="{2A1E9CD8-8CBB-4A75-8C0A-291A851FAA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semiHidden/>
    <w:unhideWhenUsed/>
    <w:rPr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qFormat/>
    <w:rPr>
      <w:rFonts w:ascii="Lucida Grande" w:hAnsi="Lucida Grande" w:cs="Lucida Grande"/>
      <w:sz w:val="18"/>
      <w:szCs w:val="18"/>
    </w:rPr>
  </w:style>
  <w:style w:type="paragraph" w:styleId="a7">
    <w:name w:val="footer"/>
    <w:basedOn w:val="a"/>
    <w:link w:val="a8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9">
    <w:name w:val="header"/>
    <w:basedOn w:val="a"/>
    <w:link w:val="aa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b">
    <w:name w:val="annotation subject"/>
    <w:basedOn w:val="a3"/>
    <w:next w:val="a3"/>
    <w:link w:val="ac"/>
    <w:uiPriority w:val="99"/>
    <w:semiHidden/>
    <w:unhideWhenUsed/>
    <w:rPr>
      <w:b/>
      <w:bCs/>
      <w:sz w:val="20"/>
      <w:szCs w:val="20"/>
    </w:rPr>
  </w:style>
  <w:style w:type="character" w:styleId="ad">
    <w:name w:val="annotation reference"/>
    <w:basedOn w:val="a0"/>
    <w:uiPriority w:val="99"/>
    <w:semiHidden/>
    <w:unhideWhenUsed/>
    <w:qFormat/>
    <w:rPr>
      <w:sz w:val="18"/>
      <w:szCs w:val="18"/>
    </w:rPr>
  </w:style>
  <w:style w:type="character" w:customStyle="1" w:styleId="aa">
    <w:name w:val="页眉 字符"/>
    <w:basedOn w:val="a0"/>
    <w:link w:val="a9"/>
    <w:uiPriority w:val="99"/>
    <w:qFormat/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Pr>
      <w:sz w:val="18"/>
      <w:szCs w:val="18"/>
    </w:rPr>
  </w:style>
  <w:style w:type="paragraph" w:styleId="ae">
    <w:name w:val="List Paragraph"/>
    <w:basedOn w:val="a"/>
    <w:uiPriority w:val="34"/>
    <w:qFormat/>
    <w:pPr>
      <w:ind w:firstLineChars="200" w:firstLine="420"/>
    </w:pPr>
  </w:style>
  <w:style w:type="character" w:customStyle="1" w:styleId="a4">
    <w:name w:val="批注文字 字符"/>
    <w:basedOn w:val="a0"/>
    <w:link w:val="a3"/>
    <w:uiPriority w:val="99"/>
    <w:semiHidden/>
    <w:rPr>
      <w:sz w:val="24"/>
      <w:szCs w:val="24"/>
    </w:rPr>
  </w:style>
  <w:style w:type="character" w:customStyle="1" w:styleId="ac">
    <w:name w:val="批注主题 字符"/>
    <w:basedOn w:val="a4"/>
    <w:link w:val="ab"/>
    <w:uiPriority w:val="99"/>
    <w:semiHidden/>
    <w:rPr>
      <w:b/>
      <w:bCs/>
      <w:sz w:val="20"/>
      <w:szCs w:val="20"/>
    </w:rPr>
  </w:style>
  <w:style w:type="character" w:customStyle="1" w:styleId="a6">
    <w:name w:val="批注框文本 字符"/>
    <w:basedOn w:val="a0"/>
    <w:link w:val="a5"/>
    <w:uiPriority w:val="99"/>
    <w:semiHidden/>
    <w:rPr>
      <w:rFonts w:ascii="Lucida Grande" w:hAnsi="Lucida Grande" w:cs="Lucida Grande"/>
      <w:sz w:val="18"/>
      <w:szCs w:val="18"/>
    </w:rPr>
  </w:style>
  <w:style w:type="paragraph" w:styleId="af">
    <w:name w:val="Revision"/>
    <w:hidden/>
    <w:uiPriority w:val="99"/>
    <w:semiHidden/>
    <w:rsid w:val="00D2170C"/>
    <w:rPr>
      <w:kern w:val="2"/>
      <w:sz w:val="2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12" Type="http://schemas.openxmlformats.org/officeDocument/2006/relationships/image" Target="media/image7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image" Target="media/image6.tif"/><Relationship Id="rId5" Type="http://schemas.openxmlformats.org/officeDocument/2006/relationships/endnotes" Target="endnotes.xml"/><Relationship Id="rId10" Type="http://schemas.openxmlformats.org/officeDocument/2006/relationships/image" Target="media/image5.tif"/><Relationship Id="rId4" Type="http://schemas.openxmlformats.org/officeDocument/2006/relationships/footnotes" Target="footnotes.xml"/><Relationship Id="rId9" Type="http://schemas.openxmlformats.org/officeDocument/2006/relationships/image" Target="media/image4.ti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901</Words>
  <Characters>5137</Characters>
  <Application>Microsoft Office Word</Application>
  <DocSecurity>0</DocSecurity>
  <Lines>42</Lines>
  <Paragraphs>12</Paragraphs>
  <ScaleCrop>false</ScaleCrop>
  <Company/>
  <LinksUpToDate>false</LinksUpToDate>
  <CharactersWithSpaces>6026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李唐欣</dc:creator>
  <cp:lastModifiedBy>李唐欣</cp:lastModifiedBy>
  <cp:revision>2</cp:revision>
  <dcterms:created xsi:type="dcterms:W3CDTF">2025-01-26T17:21:00Z</dcterms:created>
  <dcterms:modified xsi:type="dcterms:W3CDTF">2025-01-26T17:21:00Z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6D3ADE1C62E249ACA4CFAE01BBBC270F_12</vt:lpwstr>
  </property>
</Properties>
</file>