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CF5013" w14:textId="2AAB7244" w:rsidR="00276A64" w:rsidRPr="00276A64" w:rsidRDefault="00276A64" w:rsidP="00276A64">
      <w:pPr>
        <w:rPr>
          <w:rFonts w:ascii="Arial" w:hAnsi="Arial" w:cs="Arial"/>
          <w:b/>
          <w:bCs/>
        </w:rPr>
      </w:pPr>
      <w:r w:rsidRPr="00276A64">
        <w:rPr>
          <w:rFonts w:ascii="Arial" w:hAnsi="Arial" w:cs="Arial"/>
          <w:b/>
          <w:bCs/>
        </w:rPr>
        <w:t xml:space="preserve">Supplementary </w:t>
      </w:r>
      <w:proofErr w:type="spellStart"/>
      <w:r w:rsidR="00B612E2">
        <w:rPr>
          <w:rFonts w:ascii="Arial" w:hAnsi="Arial" w:cs="Arial"/>
          <w:b/>
          <w:bCs/>
        </w:rPr>
        <w:t>Infomation</w:t>
      </w:r>
      <w:proofErr w:type="spellEnd"/>
    </w:p>
    <w:p w14:paraId="4AB73954" w14:textId="77777777" w:rsidR="00276A64" w:rsidRDefault="00276A64">
      <w:pPr>
        <w:rPr>
          <w:rFonts w:ascii="Arial" w:hAnsi="Arial" w:cs="Arial"/>
          <w:b/>
          <w:bCs/>
          <w:color w:val="000000"/>
        </w:rPr>
      </w:pPr>
    </w:p>
    <w:p w14:paraId="572D5558" w14:textId="653551D1" w:rsidR="00FE312C" w:rsidRDefault="00FE312C" w:rsidP="00FE312C">
      <w:pPr>
        <w:spacing w:line="360" w:lineRule="auto"/>
        <w:rPr>
          <w:rFonts w:ascii="Arial" w:hAnsi="Arial" w:cs="Arial"/>
          <w:b/>
          <w:bCs/>
          <w:color w:val="000000"/>
        </w:rPr>
      </w:pPr>
      <w:r>
        <w:rPr>
          <w:rFonts w:ascii="Arial" w:hAnsi="Arial" w:cs="Arial"/>
          <w:b/>
          <w:bCs/>
          <w:color w:val="000000"/>
        </w:rPr>
        <w:t>A Systematic Review and Network Meta-Analysis Comparing Wellbeing-Focused Interventions</w:t>
      </w:r>
    </w:p>
    <w:p w14:paraId="2B59EE1E" w14:textId="77777777" w:rsidR="00276A64" w:rsidRDefault="00276A64"/>
    <w:p w14:paraId="37C6285D" w14:textId="6F5187BE" w:rsidR="00276A64" w:rsidRPr="00276A64" w:rsidRDefault="00276A64" w:rsidP="00276A64">
      <w:pPr>
        <w:spacing w:line="360" w:lineRule="auto"/>
        <w:rPr>
          <w:rFonts w:ascii="Arial" w:hAnsi="Arial" w:cs="Arial"/>
          <w:sz w:val="22"/>
          <w:szCs w:val="22"/>
        </w:rPr>
      </w:pPr>
      <w:r w:rsidRPr="00276A64">
        <w:rPr>
          <w:rFonts w:ascii="Arial" w:hAnsi="Arial" w:cs="Arial"/>
          <w:color w:val="000000"/>
          <w:sz w:val="22"/>
          <w:szCs w:val="22"/>
        </w:rPr>
        <w:t>Lowri Wilkie</w:t>
      </w:r>
      <w:r w:rsidRPr="00276A64">
        <w:rPr>
          <w:rFonts w:ascii="Arial" w:hAnsi="Arial" w:cs="Arial"/>
          <w:color w:val="000000"/>
          <w:sz w:val="22"/>
          <w:szCs w:val="22"/>
          <w:vertAlign w:val="superscript"/>
        </w:rPr>
        <w:t>1,2</w:t>
      </w:r>
      <w:r w:rsidRPr="00276A64">
        <w:rPr>
          <w:rFonts w:ascii="Arial" w:hAnsi="Arial" w:cs="Arial"/>
          <w:color w:val="000000"/>
          <w:sz w:val="22"/>
          <w:szCs w:val="22"/>
        </w:rPr>
        <w:t>, Zoe Fisher</w:t>
      </w:r>
      <w:r w:rsidRPr="00276A64">
        <w:rPr>
          <w:rFonts w:ascii="Arial" w:hAnsi="Arial" w:cs="Arial"/>
          <w:color w:val="000000"/>
          <w:sz w:val="22"/>
          <w:szCs w:val="22"/>
          <w:vertAlign w:val="superscript"/>
        </w:rPr>
        <w:t>2,3</w:t>
      </w:r>
      <w:r w:rsidRPr="00276A64">
        <w:rPr>
          <w:rFonts w:ascii="Arial" w:hAnsi="Arial" w:cs="Arial"/>
          <w:color w:val="000000"/>
          <w:sz w:val="22"/>
          <w:szCs w:val="22"/>
        </w:rPr>
        <w:t>, Antonia Geidel</w:t>
      </w:r>
      <w:r w:rsidRPr="00276A64">
        <w:rPr>
          <w:rFonts w:ascii="Arial" w:hAnsi="Arial" w:cs="Arial"/>
          <w:color w:val="000000"/>
          <w:sz w:val="22"/>
          <w:szCs w:val="22"/>
          <w:vertAlign w:val="superscript"/>
        </w:rPr>
        <w:t>1</w:t>
      </w:r>
      <w:r w:rsidRPr="00276A64">
        <w:rPr>
          <w:rFonts w:ascii="Arial" w:hAnsi="Arial" w:cs="Arial"/>
          <w:color w:val="000000"/>
          <w:sz w:val="22"/>
          <w:szCs w:val="22"/>
        </w:rPr>
        <w:t>, Isabel Goodall</w:t>
      </w:r>
      <w:r w:rsidRPr="00276A64">
        <w:rPr>
          <w:rFonts w:ascii="Arial" w:hAnsi="Arial" w:cs="Arial"/>
          <w:color w:val="000000"/>
          <w:sz w:val="22"/>
          <w:szCs w:val="22"/>
          <w:vertAlign w:val="superscript"/>
        </w:rPr>
        <w:t>1</w:t>
      </w:r>
      <w:r w:rsidRPr="00276A64">
        <w:rPr>
          <w:rFonts w:ascii="Arial" w:hAnsi="Arial" w:cs="Arial"/>
          <w:color w:val="000000"/>
          <w:sz w:val="22"/>
          <w:szCs w:val="22"/>
        </w:rPr>
        <w:t>, Shannon Kamil</w:t>
      </w:r>
      <w:r w:rsidRPr="00276A64">
        <w:rPr>
          <w:rFonts w:ascii="Arial" w:hAnsi="Arial" w:cs="Arial"/>
          <w:color w:val="000000"/>
          <w:sz w:val="22"/>
          <w:szCs w:val="22"/>
          <w:vertAlign w:val="superscript"/>
        </w:rPr>
        <w:t>1</w:t>
      </w:r>
      <w:r w:rsidRPr="00276A64">
        <w:rPr>
          <w:rFonts w:ascii="Arial" w:hAnsi="Arial" w:cs="Arial"/>
          <w:color w:val="000000"/>
          <w:sz w:val="22"/>
          <w:szCs w:val="22"/>
        </w:rPr>
        <w:t xml:space="preserve"> &amp; Andrew Kemp</w:t>
      </w:r>
      <w:r w:rsidRPr="00276A64">
        <w:rPr>
          <w:rFonts w:ascii="Arial" w:hAnsi="Arial" w:cs="Arial"/>
          <w:color w:val="000000"/>
          <w:sz w:val="22"/>
          <w:szCs w:val="22"/>
          <w:vertAlign w:val="superscript"/>
        </w:rPr>
        <w:t>1,2</w:t>
      </w:r>
    </w:p>
    <w:p w14:paraId="48074F3A" w14:textId="77777777" w:rsidR="00276A64" w:rsidRPr="00276A64" w:rsidRDefault="00276A64" w:rsidP="00276A64">
      <w:pPr>
        <w:spacing w:line="360" w:lineRule="auto"/>
        <w:rPr>
          <w:rFonts w:ascii="Arial" w:hAnsi="Arial" w:cs="Arial"/>
          <w:sz w:val="22"/>
          <w:szCs w:val="22"/>
        </w:rPr>
      </w:pPr>
    </w:p>
    <w:p w14:paraId="5B773CEF" w14:textId="77777777" w:rsidR="00276A64" w:rsidRPr="00276A64" w:rsidRDefault="00276A64" w:rsidP="00276A64">
      <w:pPr>
        <w:spacing w:line="360" w:lineRule="auto"/>
        <w:rPr>
          <w:rFonts w:ascii="Arial" w:hAnsi="Arial" w:cs="Arial"/>
          <w:color w:val="000000"/>
          <w:sz w:val="22"/>
          <w:szCs w:val="22"/>
        </w:rPr>
      </w:pPr>
      <w:r w:rsidRPr="00276A64">
        <w:rPr>
          <w:rFonts w:ascii="Arial" w:hAnsi="Arial" w:cs="Arial"/>
          <w:color w:val="000000"/>
          <w:sz w:val="22"/>
          <w:szCs w:val="22"/>
          <w:vertAlign w:val="superscript"/>
        </w:rPr>
        <w:t>1</w:t>
      </w:r>
      <w:r w:rsidRPr="00276A64">
        <w:rPr>
          <w:rFonts w:ascii="Arial" w:hAnsi="Arial" w:cs="Arial"/>
          <w:color w:val="000000"/>
          <w:sz w:val="22"/>
          <w:szCs w:val="22"/>
        </w:rPr>
        <w:t>School of Psychology, Faculty of Medicine, Health &amp; Life Science, Swansea University, Swansea, UK</w:t>
      </w:r>
    </w:p>
    <w:p w14:paraId="08698700" w14:textId="77777777" w:rsidR="00276A64" w:rsidRPr="00276A64" w:rsidRDefault="00276A64" w:rsidP="00276A64">
      <w:pPr>
        <w:spacing w:line="360" w:lineRule="auto"/>
        <w:rPr>
          <w:rFonts w:ascii="Arial" w:hAnsi="Arial" w:cs="Arial"/>
          <w:sz w:val="22"/>
          <w:szCs w:val="22"/>
        </w:rPr>
      </w:pPr>
      <w:r w:rsidRPr="00276A64">
        <w:rPr>
          <w:rFonts w:ascii="Arial" w:hAnsi="Arial" w:cs="Arial"/>
          <w:color w:val="000000"/>
          <w:sz w:val="22"/>
          <w:szCs w:val="22"/>
          <w:vertAlign w:val="superscript"/>
        </w:rPr>
        <w:t>2</w:t>
      </w:r>
      <w:r w:rsidRPr="00276A64">
        <w:rPr>
          <w:rFonts w:ascii="Arial" w:hAnsi="Arial" w:cs="Arial"/>
          <w:color w:val="000000"/>
          <w:sz w:val="22"/>
          <w:szCs w:val="22"/>
        </w:rPr>
        <w:t>Regional Neuropsychology and Community Brain Injury Service, Morriston Hospital, Swansea UK</w:t>
      </w:r>
    </w:p>
    <w:p w14:paraId="536CCD3C" w14:textId="77777777" w:rsidR="00276A64" w:rsidRPr="00276A64" w:rsidRDefault="00276A64" w:rsidP="00276A64">
      <w:pPr>
        <w:spacing w:line="360" w:lineRule="auto"/>
        <w:rPr>
          <w:rFonts w:ascii="Arial" w:hAnsi="Arial" w:cs="Arial"/>
          <w:sz w:val="22"/>
          <w:szCs w:val="22"/>
        </w:rPr>
      </w:pPr>
      <w:r w:rsidRPr="00276A64">
        <w:rPr>
          <w:rFonts w:ascii="Arial" w:hAnsi="Arial" w:cs="Arial"/>
          <w:color w:val="000000"/>
          <w:sz w:val="22"/>
          <w:szCs w:val="22"/>
          <w:vertAlign w:val="superscript"/>
        </w:rPr>
        <w:t>3</w:t>
      </w:r>
      <w:r w:rsidRPr="00276A64">
        <w:rPr>
          <w:rFonts w:ascii="Arial" w:hAnsi="Arial" w:cs="Arial"/>
          <w:color w:val="000000"/>
          <w:sz w:val="22"/>
          <w:szCs w:val="22"/>
        </w:rPr>
        <w:t>Health and Wellbeing Academy, Faculty of Medicine, Health &amp; Life Science, Swansea University, Swansea, UK</w:t>
      </w:r>
    </w:p>
    <w:p w14:paraId="7F854C1E" w14:textId="77777777" w:rsidR="00276A64" w:rsidRDefault="00276A64"/>
    <w:p w14:paraId="3404FAD4" w14:textId="77777777" w:rsidR="00276A64" w:rsidRDefault="00276A64"/>
    <w:p w14:paraId="2AFC7F19" w14:textId="77777777" w:rsidR="00276A64" w:rsidRDefault="00276A64"/>
    <w:p w14:paraId="48759318" w14:textId="77777777" w:rsidR="00717185" w:rsidRDefault="00717185"/>
    <w:p w14:paraId="42FB50CC" w14:textId="77777777" w:rsidR="00717185" w:rsidRDefault="00717185"/>
    <w:p w14:paraId="3E90FB8F" w14:textId="77777777" w:rsidR="00717185" w:rsidRDefault="00717185"/>
    <w:p w14:paraId="7C7AC779" w14:textId="77777777" w:rsidR="00717185" w:rsidRDefault="00717185"/>
    <w:p w14:paraId="6D1342D5" w14:textId="77777777" w:rsidR="00717185" w:rsidRDefault="00717185"/>
    <w:p w14:paraId="3F26B730" w14:textId="77777777" w:rsidR="00717185" w:rsidRDefault="00717185"/>
    <w:p w14:paraId="204B2EE7" w14:textId="77777777" w:rsidR="00717185" w:rsidRDefault="00717185"/>
    <w:p w14:paraId="3488233A" w14:textId="77777777" w:rsidR="00717185" w:rsidRDefault="00717185"/>
    <w:p w14:paraId="0272D6BC" w14:textId="77777777" w:rsidR="00717185" w:rsidRDefault="00717185"/>
    <w:p w14:paraId="6759D135" w14:textId="77777777" w:rsidR="00717185" w:rsidRDefault="00717185"/>
    <w:p w14:paraId="6DD96C1F" w14:textId="77777777" w:rsidR="00717185" w:rsidRDefault="00717185"/>
    <w:p w14:paraId="68351B71" w14:textId="77777777" w:rsidR="00717185" w:rsidRDefault="00717185"/>
    <w:p w14:paraId="0CC7B233" w14:textId="77777777" w:rsidR="00717185" w:rsidRDefault="00717185"/>
    <w:p w14:paraId="3F112B5E" w14:textId="77777777" w:rsidR="00717185" w:rsidRDefault="00717185"/>
    <w:p w14:paraId="38EEBA3F" w14:textId="77777777" w:rsidR="00717185" w:rsidRDefault="00717185"/>
    <w:p w14:paraId="7B10B0F4" w14:textId="77777777" w:rsidR="00717185" w:rsidRDefault="00717185"/>
    <w:p w14:paraId="18599E80" w14:textId="77777777" w:rsidR="00717185" w:rsidRDefault="00717185"/>
    <w:p w14:paraId="5AAEB94F" w14:textId="77777777" w:rsidR="00717185" w:rsidRDefault="00717185"/>
    <w:p w14:paraId="5AB7DA5B" w14:textId="77777777" w:rsidR="00717185" w:rsidRDefault="00717185"/>
    <w:p w14:paraId="5EDA9858" w14:textId="77777777" w:rsidR="008650AA" w:rsidRDefault="008650AA"/>
    <w:p w14:paraId="15D8E7FA" w14:textId="77777777" w:rsidR="008650AA" w:rsidRDefault="008650AA"/>
    <w:p w14:paraId="02E94C89" w14:textId="77777777" w:rsidR="00717185" w:rsidRDefault="00717185"/>
    <w:p w14:paraId="1E812595" w14:textId="77777777" w:rsidR="00717185" w:rsidRDefault="00717185"/>
    <w:p w14:paraId="120BB38F" w14:textId="77777777" w:rsidR="00717185" w:rsidRDefault="00717185"/>
    <w:p w14:paraId="64BC7860" w14:textId="77777777" w:rsidR="00717185" w:rsidRDefault="00717185"/>
    <w:p w14:paraId="4921A19E" w14:textId="77777777" w:rsidR="00717185" w:rsidRDefault="00717185"/>
    <w:p w14:paraId="43DFB05B" w14:textId="77777777" w:rsidR="00717185" w:rsidRDefault="00717185"/>
    <w:p w14:paraId="57C18FCA" w14:textId="77777777" w:rsidR="00912E25" w:rsidRDefault="00912E25"/>
    <w:p w14:paraId="3F3A2A31" w14:textId="77777777" w:rsidR="00717185" w:rsidRPr="00717185" w:rsidRDefault="00717185">
      <w:pPr>
        <w:rPr>
          <w:rFonts w:ascii="Arial" w:hAnsi="Arial" w:cs="Arial"/>
        </w:rPr>
      </w:pPr>
    </w:p>
    <w:p w14:paraId="5D3A4311" w14:textId="4C31C161" w:rsidR="00717185" w:rsidRPr="0049351D" w:rsidRDefault="00717185">
      <w:pPr>
        <w:rPr>
          <w:rFonts w:ascii="Arial" w:hAnsi="Arial" w:cs="Arial"/>
        </w:rPr>
      </w:pPr>
      <w:r w:rsidRPr="0049351D">
        <w:rPr>
          <w:rFonts w:ascii="Arial" w:hAnsi="Arial" w:cs="Arial"/>
        </w:rPr>
        <w:lastRenderedPageBreak/>
        <w:t>Contents</w:t>
      </w:r>
    </w:p>
    <w:p w14:paraId="6E311B0E" w14:textId="77777777" w:rsidR="00717185" w:rsidRPr="0049351D" w:rsidRDefault="00717185" w:rsidP="00717185">
      <w:pPr>
        <w:pStyle w:val="ListParagraph"/>
        <w:numPr>
          <w:ilvl w:val="0"/>
          <w:numId w:val="1"/>
        </w:numPr>
        <w:rPr>
          <w:rFonts w:ascii="Arial" w:hAnsi="Arial" w:cs="Arial"/>
        </w:rPr>
      </w:pPr>
      <w:r w:rsidRPr="0049351D">
        <w:rPr>
          <w:rFonts w:ascii="Arial" w:hAnsi="Arial" w:cs="Arial"/>
        </w:rPr>
        <w:t>Eligibility and methods</w:t>
      </w:r>
    </w:p>
    <w:p w14:paraId="40A25BE6" w14:textId="457D70D3" w:rsidR="00717185" w:rsidRPr="0049351D" w:rsidRDefault="00717185" w:rsidP="00717185">
      <w:pPr>
        <w:pStyle w:val="ListParagraph"/>
        <w:numPr>
          <w:ilvl w:val="1"/>
          <w:numId w:val="1"/>
        </w:numPr>
        <w:rPr>
          <w:rFonts w:ascii="Arial" w:hAnsi="Arial" w:cs="Arial"/>
        </w:rPr>
      </w:pPr>
      <w:r w:rsidRPr="0049351D">
        <w:rPr>
          <w:rFonts w:ascii="Arial" w:hAnsi="Arial" w:cs="Arial"/>
        </w:rPr>
        <w:t>Search Strategy</w:t>
      </w:r>
    </w:p>
    <w:p w14:paraId="4378C89B" w14:textId="0BDF0FFF" w:rsidR="001855C1" w:rsidRPr="0049351D" w:rsidRDefault="001855C1" w:rsidP="00717185">
      <w:pPr>
        <w:pStyle w:val="ListParagraph"/>
        <w:numPr>
          <w:ilvl w:val="1"/>
          <w:numId w:val="1"/>
        </w:numPr>
        <w:rPr>
          <w:rFonts w:ascii="Arial" w:hAnsi="Arial" w:cs="Arial"/>
        </w:rPr>
      </w:pPr>
      <w:r w:rsidRPr="0049351D">
        <w:rPr>
          <w:rFonts w:ascii="Arial" w:hAnsi="Arial" w:cs="Arial"/>
        </w:rPr>
        <w:t>PRISMA flow chart for studies included in NMA</w:t>
      </w:r>
    </w:p>
    <w:p w14:paraId="66C3FB53" w14:textId="40D42F41" w:rsidR="00717185" w:rsidRPr="00391EF2" w:rsidRDefault="00717185" w:rsidP="00717185">
      <w:pPr>
        <w:pStyle w:val="ListParagraph"/>
        <w:numPr>
          <w:ilvl w:val="1"/>
          <w:numId w:val="1"/>
        </w:numPr>
        <w:rPr>
          <w:rFonts w:ascii="Arial" w:hAnsi="Arial" w:cs="Arial"/>
        </w:rPr>
      </w:pPr>
      <w:r w:rsidRPr="00391EF2">
        <w:rPr>
          <w:rFonts w:ascii="Arial" w:hAnsi="Arial" w:cs="Arial"/>
        </w:rPr>
        <w:t>Included studies characteristics</w:t>
      </w:r>
    </w:p>
    <w:p w14:paraId="6AE6775D" w14:textId="112E6424" w:rsidR="00717185" w:rsidRPr="006115FB" w:rsidRDefault="00717185" w:rsidP="00717185">
      <w:pPr>
        <w:pStyle w:val="ListParagraph"/>
        <w:numPr>
          <w:ilvl w:val="1"/>
          <w:numId w:val="1"/>
        </w:numPr>
        <w:rPr>
          <w:rFonts w:ascii="Arial" w:hAnsi="Arial" w:cs="Arial"/>
        </w:rPr>
      </w:pPr>
      <w:r w:rsidRPr="006115FB">
        <w:rPr>
          <w:rFonts w:ascii="Arial" w:hAnsi="Arial" w:cs="Arial"/>
        </w:rPr>
        <w:t>Included studies references</w:t>
      </w:r>
    </w:p>
    <w:p w14:paraId="7AF544B3" w14:textId="277BFF2F" w:rsidR="00717185" w:rsidRPr="00DE1A2A" w:rsidRDefault="00717185" w:rsidP="00717185">
      <w:pPr>
        <w:pStyle w:val="ListParagraph"/>
        <w:numPr>
          <w:ilvl w:val="1"/>
          <w:numId w:val="1"/>
        </w:numPr>
        <w:rPr>
          <w:rFonts w:ascii="Arial" w:hAnsi="Arial" w:cs="Arial"/>
        </w:rPr>
      </w:pPr>
      <w:r w:rsidRPr="00DE1A2A">
        <w:rPr>
          <w:rFonts w:ascii="Arial" w:hAnsi="Arial" w:cs="Arial"/>
        </w:rPr>
        <w:t xml:space="preserve">Cochrane risk of bias for individual studies using </w:t>
      </w:r>
      <w:proofErr w:type="spellStart"/>
      <w:r w:rsidRPr="00DE1A2A">
        <w:rPr>
          <w:rFonts w:ascii="Arial" w:hAnsi="Arial" w:cs="Arial"/>
        </w:rPr>
        <w:t>RoB</w:t>
      </w:r>
      <w:proofErr w:type="spellEnd"/>
      <w:r w:rsidRPr="00DE1A2A">
        <w:rPr>
          <w:rFonts w:ascii="Arial" w:hAnsi="Arial" w:cs="Arial"/>
        </w:rPr>
        <w:t xml:space="preserve"> 2</w:t>
      </w:r>
    </w:p>
    <w:p w14:paraId="0D7F9E99" w14:textId="605D7B35" w:rsidR="005D09B8" w:rsidRPr="00922821" w:rsidRDefault="005F2574" w:rsidP="006C1168">
      <w:pPr>
        <w:pStyle w:val="ListParagraph"/>
        <w:numPr>
          <w:ilvl w:val="0"/>
          <w:numId w:val="1"/>
        </w:numPr>
        <w:rPr>
          <w:rFonts w:ascii="Arial" w:hAnsi="Arial" w:cs="Arial"/>
        </w:rPr>
      </w:pPr>
      <w:r w:rsidRPr="00922821">
        <w:rPr>
          <w:rFonts w:ascii="Arial" w:hAnsi="Arial" w:cs="Arial"/>
        </w:rPr>
        <w:t xml:space="preserve">Main </w:t>
      </w:r>
      <w:r w:rsidR="003D5CC8" w:rsidRPr="00922821">
        <w:rPr>
          <w:rFonts w:ascii="Arial" w:hAnsi="Arial" w:cs="Arial"/>
        </w:rPr>
        <w:t>Results</w:t>
      </w:r>
    </w:p>
    <w:p w14:paraId="1DED0510" w14:textId="680B4769" w:rsidR="00C81E16" w:rsidRPr="00922821" w:rsidRDefault="00C81E16" w:rsidP="00C81E16">
      <w:pPr>
        <w:pStyle w:val="ListParagraph"/>
        <w:numPr>
          <w:ilvl w:val="1"/>
          <w:numId w:val="1"/>
        </w:numPr>
        <w:rPr>
          <w:rFonts w:ascii="Arial" w:hAnsi="Arial" w:cs="Arial"/>
        </w:rPr>
      </w:pPr>
      <w:r w:rsidRPr="00922821">
        <w:rPr>
          <w:rFonts w:ascii="Arial" w:hAnsi="Arial" w:cs="Arial"/>
        </w:rPr>
        <w:t xml:space="preserve">Intervention node labels </w:t>
      </w:r>
    </w:p>
    <w:p w14:paraId="2A3D0BD8" w14:textId="2811A968" w:rsidR="003D5CC8" w:rsidRPr="00922821" w:rsidRDefault="003D5CC8" w:rsidP="006C1168">
      <w:pPr>
        <w:pStyle w:val="ListParagraph"/>
        <w:numPr>
          <w:ilvl w:val="1"/>
          <w:numId w:val="1"/>
        </w:numPr>
        <w:rPr>
          <w:rFonts w:ascii="Arial" w:hAnsi="Arial" w:cs="Arial"/>
        </w:rPr>
      </w:pPr>
      <w:r w:rsidRPr="00922821">
        <w:rPr>
          <w:rFonts w:ascii="Arial" w:hAnsi="Arial" w:cs="Arial"/>
        </w:rPr>
        <w:t xml:space="preserve">Initial </w:t>
      </w:r>
      <w:r w:rsidR="00922821">
        <w:rPr>
          <w:rFonts w:ascii="Arial" w:hAnsi="Arial" w:cs="Arial"/>
        </w:rPr>
        <w:t xml:space="preserve">transitivity/consistency </w:t>
      </w:r>
      <w:r w:rsidRPr="00922821">
        <w:rPr>
          <w:rFonts w:ascii="Arial" w:hAnsi="Arial" w:cs="Arial"/>
        </w:rPr>
        <w:t>analysis</w:t>
      </w:r>
      <w:r w:rsidR="005F2574" w:rsidRPr="00922821">
        <w:rPr>
          <w:rFonts w:ascii="Arial" w:hAnsi="Arial" w:cs="Arial"/>
        </w:rPr>
        <w:t xml:space="preserve"> and node adaptions</w:t>
      </w:r>
    </w:p>
    <w:p w14:paraId="7F370E38" w14:textId="672ED704" w:rsidR="00C81E16" w:rsidRPr="00922821" w:rsidRDefault="00C81E16" w:rsidP="00C81E16">
      <w:pPr>
        <w:pStyle w:val="ListParagraph"/>
        <w:numPr>
          <w:ilvl w:val="2"/>
          <w:numId w:val="1"/>
        </w:numPr>
        <w:rPr>
          <w:rFonts w:ascii="Arial" w:hAnsi="Arial" w:cs="Arial"/>
        </w:rPr>
      </w:pPr>
      <w:r w:rsidRPr="00922821">
        <w:rPr>
          <w:rFonts w:ascii="Arial" w:hAnsi="Arial" w:cs="Arial"/>
        </w:rPr>
        <w:t>Initial assessment of transitivity prior to node exclusion (box plot distribution of potential effect modifier: age)</w:t>
      </w:r>
    </w:p>
    <w:p w14:paraId="15B18848" w14:textId="56DD3495" w:rsidR="006C1168" w:rsidRPr="00922821" w:rsidRDefault="00912E25" w:rsidP="006C1168">
      <w:pPr>
        <w:pStyle w:val="ListParagraph"/>
        <w:numPr>
          <w:ilvl w:val="2"/>
          <w:numId w:val="1"/>
        </w:numPr>
        <w:rPr>
          <w:rFonts w:ascii="Arial" w:hAnsi="Arial" w:cs="Arial"/>
        </w:rPr>
      </w:pPr>
      <w:r w:rsidRPr="00922821">
        <w:rPr>
          <w:rFonts w:ascii="Arial" w:hAnsi="Arial" w:cs="Arial"/>
        </w:rPr>
        <w:t>Initial a</w:t>
      </w:r>
      <w:r w:rsidR="006C1168" w:rsidRPr="00922821">
        <w:rPr>
          <w:rFonts w:ascii="Arial" w:hAnsi="Arial" w:cs="Arial"/>
        </w:rPr>
        <w:t xml:space="preserve">ssessment of local inconsistency </w:t>
      </w:r>
      <w:r w:rsidRPr="00922821">
        <w:rPr>
          <w:rFonts w:ascii="Arial" w:hAnsi="Arial" w:cs="Arial"/>
        </w:rPr>
        <w:t>prior to node exclusion</w:t>
      </w:r>
    </w:p>
    <w:p w14:paraId="5FF1D473" w14:textId="77777777" w:rsidR="00EE61C5" w:rsidRPr="00922821" w:rsidRDefault="00EE61C5" w:rsidP="00EE61C5">
      <w:pPr>
        <w:pStyle w:val="ListParagraph"/>
        <w:numPr>
          <w:ilvl w:val="2"/>
          <w:numId w:val="1"/>
        </w:numPr>
        <w:rPr>
          <w:rFonts w:ascii="Arial" w:hAnsi="Arial" w:cs="Arial"/>
        </w:rPr>
      </w:pPr>
      <w:r w:rsidRPr="00922821">
        <w:rPr>
          <w:rFonts w:ascii="Arial" w:hAnsi="Arial" w:cs="Arial"/>
        </w:rPr>
        <w:t>Rationale for node adaptions made based on assessments</w:t>
      </w:r>
    </w:p>
    <w:p w14:paraId="7ADA0E13" w14:textId="77777777" w:rsidR="005F2574" w:rsidRPr="00901881" w:rsidRDefault="005F2574" w:rsidP="005F2574">
      <w:pPr>
        <w:pStyle w:val="ListParagraph"/>
        <w:numPr>
          <w:ilvl w:val="1"/>
          <w:numId w:val="1"/>
        </w:numPr>
        <w:rPr>
          <w:rFonts w:ascii="Arial" w:hAnsi="Arial" w:cs="Arial"/>
        </w:rPr>
      </w:pPr>
      <w:r w:rsidRPr="00901881">
        <w:rPr>
          <w:rFonts w:ascii="Arial" w:hAnsi="Arial" w:cs="Arial"/>
        </w:rPr>
        <w:t>Characteristics of Included Studies Across the Different Comparisons</w:t>
      </w:r>
    </w:p>
    <w:p w14:paraId="27A31AB7" w14:textId="6F967A2D" w:rsidR="00912E25" w:rsidRPr="002F6087" w:rsidRDefault="00912E25" w:rsidP="005F2574">
      <w:pPr>
        <w:pStyle w:val="ListParagraph"/>
        <w:numPr>
          <w:ilvl w:val="1"/>
          <w:numId w:val="1"/>
        </w:numPr>
        <w:rPr>
          <w:rFonts w:ascii="Arial" w:hAnsi="Arial" w:cs="Arial"/>
        </w:rPr>
      </w:pPr>
      <w:r w:rsidRPr="002F6087">
        <w:rPr>
          <w:rFonts w:ascii="Arial" w:hAnsi="Arial" w:cs="Arial"/>
        </w:rPr>
        <w:t>Final assessment of local inconsistency following node exclusion</w:t>
      </w:r>
    </w:p>
    <w:p w14:paraId="6D348DF7" w14:textId="77777777" w:rsidR="00AC5B93" w:rsidRPr="003A6678" w:rsidRDefault="00717185" w:rsidP="0036620D">
      <w:pPr>
        <w:pStyle w:val="ListParagraph"/>
        <w:numPr>
          <w:ilvl w:val="0"/>
          <w:numId w:val="1"/>
        </w:numPr>
        <w:rPr>
          <w:rFonts w:ascii="Arial" w:hAnsi="Arial" w:cs="Arial"/>
        </w:rPr>
      </w:pPr>
      <w:r w:rsidRPr="003A6678">
        <w:rPr>
          <w:rFonts w:ascii="Arial" w:hAnsi="Arial" w:cs="Arial"/>
        </w:rPr>
        <w:t>Subgroup analyses</w:t>
      </w:r>
    </w:p>
    <w:p w14:paraId="53D8212A" w14:textId="77777777" w:rsidR="00AC5B93" w:rsidRPr="003A6678" w:rsidRDefault="00AC5B93" w:rsidP="00AC5B93">
      <w:pPr>
        <w:pStyle w:val="ListParagraph"/>
        <w:numPr>
          <w:ilvl w:val="1"/>
          <w:numId w:val="1"/>
        </w:numPr>
        <w:rPr>
          <w:rFonts w:ascii="Arial" w:hAnsi="Arial" w:cs="Arial"/>
        </w:rPr>
      </w:pPr>
      <w:r w:rsidRPr="003A6678">
        <w:rPr>
          <w:rFonts w:ascii="Arial" w:hAnsi="Arial" w:cs="Arial"/>
        </w:rPr>
        <w:t>P</w:t>
      </w:r>
      <w:r w:rsidR="00717185" w:rsidRPr="003A6678">
        <w:rPr>
          <w:rFonts w:ascii="Arial" w:hAnsi="Arial" w:cs="Arial"/>
        </w:rPr>
        <w:t>airwise meta-analyses results for any wellbeing intervention versus control (no intervention)</w:t>
      </w:r>
    </w:p>
    <w:p w14:paraId="70A28562" w14:textId="25E3E7C8" w:rsidR="00AC5B93" w:rsidRPr="003A6678" w:rsidRDefault="00717185" w:rsidP="00AC5B93">
      <w:pPr>
        <w:pStyle w:val="ListParagraph"/>
        <w:numPr>
          <w:ilvl w:val="2"/>
          <w:numId w:val="1"/>
        </w:numPr>
        <w:rPr>
          <w:rFonts w:ascii="Arial" w:hAnsi="Arial" w:cs="Arial"/>
        </w:rPr>
      </w:pPr>
      <w:r w:rsidRPr="003A6678">
        <w:rPr>
          <w:rFonts w:ascii="Arial" w:hAnsi="Arial" w:cs="Arial"/>
        </w:rPr>
        <w:t>Delivery mode of intervention</w:t>
      </w:r>
    </w:p>
    <w:p w14:paraId="7A2A631E" w14:textId="77777777" w:rsidR="00AC5B93" w:rsidRPr="003A6678" w:rsidRDefault="00717185" w:rsidP="00AC5B93">
      <w:pPr>
        <w:pStyle w:val="ListParagraph"/>
        <w:numPr>
          <w:ilvl w:val="2"/>
          <w:numId w:val="1"/>
        </w:numPr>
        <w:rPr>
          <w:rFonts w:ascii="Arial" w:hAnsi="Arial" w:cs="Arial"/>
        </w:rPr>
      </w:pPr>
      <w:r w:rsidRPr="003A6678">
        <w:rPr>
          <w:rFonts w:ascii="Arial" w:hAnsi="Arial" w:cs="Arial"/>
        </w:rPr>
        <w:t>Format of intervention (individual v group)</w:t>
      </w:r>
    </w:p>
    <w:p w14:paraId="537A1E60" w14:textId="40D30317" w:rsidR="00717185" w:rsidRPr="003A6678" w:rsidRDefault="00717185" w:rsidP="00AC5B93">
      <w:pPr>
        <w:pStyle w:val="ListParagraph"/>
        <w:numPr>
          <w:ilvl w:val="2"/>
          <w:numId w:val="1"/>
        </w:numPr>
        <w:rPr>
          <w:rFonts w:ascii="Arial" w:hAnsi="Arial" w:cs="Arial"/>
        </w:rPr>
      </w:pPr>
      <w:r w:rsidRPr="003A6678">
        <w:rPr>
          <w:rFonts w:ascii="Arial" w:hAnsi="Arial" w:cs="Arial"/>
        </w:rPr>
        <w:t>Intensity of intervention</w:t>
      </w:r>
    </w:p>
    <w:p w14:paraId="0A8CF621" w14:textId="2A3D2C12" w:rsidR="00986316" w:rsidRPr="003A6678" w:rsidRDefault="00986316" w:rsidP="00AC5B93">
      <w:pPr>
        <w:pStyle w:val="ListParagraph"/>
        <w:numPr>
          <w:ilvl w:val="2"/>
          <w:numId w:val="1"/>
        </w:numPr>
        <w:rPr>
          <w:rFonts w:ascii="Arial" w:hAnsi="Arial" w:cs="Arial"/>
        </w:rPr>
      </w:pPr>
      <w:r w:rsidRPr="003A6678">
        <w:rPr>
          <w:rFonts w:ascii="Arial" w:hAnsi="Arial" w:cs="Arial"/>
        </w:rPr>
        <w:t>Setting of intervention</w:t>
      </w:r>
    </w:p>
    <w:p w14:paraId="63524256" w14:textId="6F662AB4" w:rsidR="00986316" w:rsidRPr="003A6678" w:rsidRDefault="00986316" w:rsidP="00AC5B93">
      <w:pPr>
        <w:pStyle w:val="ListParagraph"/>
        <w:numPr>
          <w:ilvl w:val="2"/>
          <w:numId w:val="1"/>
        </w:numPr>
        <w:rPr>
          <w:rFonts w:ascii="Arial" w:hAnsi="Arial" w:cs="Arial"/>
        </w:rPr>
      </w:pPr>
      <w:r w:rsidRPr="003A6678">
        <w:rPr>
          <w:rFonts w:ascii="Arial" w:hAnsi="Arial" w:cs="Arial"/>
        </w:rPr>
        <w:t>Country (Western or non-Western) in which study took place</w:t>
      </w:r>
    </w:p>
    <w:p w14:paraId="0C71B213" w14:textId="35900B6A" w:rsidR="00A92FA4" w:rsidRPr="003A6678" w:rsidRDefault="00A92FA4" w:rsidP="00AC5B93">
      <w:pPr>
        <w:pStyle w:val="ListParagraph"/>
        <w:numPr>
          <w:ilvl w:val="2"/>
          <w:numId w:val="1"/>
        </w:numPr>
        <w:rPr>
          <w:rFonts w:ascii="Arial" w:hAnsi="Arial" w:cs="Arial"/>
        </w:rPr>
      </w:pPr>
      <w:r w:rsidRPr="003A6678">
        <w:rPr>
          <w:rFonts w:ascii="Arial" w:hAnsi="Arial" w:cs="Arial"/>
        </w:rPr>
        <w:t>Age (younger or older than mean average – 38yrs)</w:t>
      </w:r>
    </w:p>
    <w:p w14:paraId="0A84FE33" w14:textId="77777777" w:rsidR="00BA4118" w:rsidRPr="003A6678" w:rsidRDefault="00717185" w:rsidP="00BA4118">
      <w:pPr>
        <w:pStyle w:val="ListParagraph"/>
        <w:numPr>
          <w:ilvl w:val="0"/>
          <w:numId w:val="1"/>
        </w:numPr>
        <w:rPr>
          <w:rFonts w:ascii="Arial" w:hAnsi="Arial" w:cs="Arial"/>
        </w:rPr>
      </w:pPr>
      <w:r w:rsidRPr="003A6678">
        <w:rPr>
          <w:rFonts w:ascii="Arial" w:hAnsi="Arial" w:cs="Arial"/>
        </w:rPr>
        <w:t>Sensitivity analyses</w:t>
      </w:r>
    </w:p>
    <w:p w14:paraId="57BC5212" w14:textId="77777777" w:rsidR="00AC5B93" w:rsidRPr="003A6678" w:rsidRDefault="00AC5B93" w:rsidP="00AC5B93">
      <w:pPr>
        <w:pStyle w:val="ListParagraph"/>
        <w:numPr>
          <w:ilvl w:val="1"/>
          <w:numId w:val="1"/>
        </w:numPr>
        <w:rPr>
          <w:rFonts w:ascii="Arial" w:hAnsi="Arial" w:cs="Arial"/>
        </w:rPr>
      </w:pPr>
      <w:r w:rsidRPr="003A6678">
        <w:rPr>
          <w:rFonts w:ascii="Arial" w:hAnsi="Arial" w:cs="Arial"/>
        </w:rPr>
        <w:t>Pairwise meta-analyses results for any wellbeing intervention versus control (no intervention)</w:t>
      </w:r>
    </w:p>
    <w:p w14:paraId="086C6129" w14:textId="40D81632" w:rsidR="00AC5B93" w:rsidRPr="003A6678" w:rsidRDefault="005D09B8" w:rsidP="00AC5B93">
      <w:pPr>
        <w:pStyle w:val="ListParagraph"/>
        <w:numPr>
          <w:ilvl w:val="2"/>
          <w:numId w:val="1"/>
        </w:numPr>
        <w:rPr>
          <w:rFonts w:ascii="Arial" w:hAnsi="Arial" w:cs="Arial"/>
        </w:rPr>
      </w:pPr>
      <w:r w:rsidRPr="003A6678">
        <w:rPr>
          <w:rFonts w:ascii="Arial" w:hAnsi="Arial" w:cs="Arial"/>
        </w:rPr>
        <w:t>Comparison of wellbeing outcome measure</w:t>
      </w:r>
      <w:r w:rsidR="00B02710" w:rsidRPr="003A6678">
        <w:rPr>
          <w:rFonts w:ascii="Arial" w:hAnsi="Arial" w:cs="Arial"/>
        </w:rPr>
        <w:t xml:space="preserve"> sub-group</w:t>
      </w:r>
      <w:r w:rsidR="00AC5B93" w:rsidRPr="003A6678">
        <w:rPr>
          <w:rFonts w:ascii="Arial" w:hAnsi="Arial" w:cs="Arial"/>
        </w:rPr>
        <w:t>s</w:t>
      </w:r>
    </w:p>
    <w:p w14:paraId="7D63578F" w14:textId="0D8F760A" w:rsidR="00986316" w:rsidRPr="003A6678" w:rsidRDefault="00986316" w:rsidP="00AC5B93">
      <w:pPr>
        <w:pStyle w:val="ListParagraph"/>
        <w:numPr>
          <w:ilvl w:val="2"/>
          <w:numId w:val="1"/>
        </w:numPr>
        <w:rPr>
          <w:rFonts w:ascii="Arial" w:hAnsi="Arial" w:cs="Arial"/>
        </w:rPr>
      </w:pPr>
      <w:r w:rsidRPr="003A6678">
        <w:rPr>
          <w:rFonts w:ascii="Arial" w:hAnsi="Arial" w:cs="Arial"/>
        </w:rPr>
        <w:t>Comparison of waitlist versus no intervention control</w:t>
      </w:r>
    </w:p>
    <w:p w14:paraId="7AB0022E" w14:textId="3CD84DC3" w:rsidR="00C81308" w:rsidRPr="00AA0B8E" w:rsidRDefault="00717185" w:rsidP="00AC5B93">
      <w:pPr>
        <w:pStyle w:val="ListParagraph"/>
        <w:numPr>
          <w:ilvl w:val="2"/>
          <w:numId w:val="1"/>
        </w:numPr>
        <w:rPr>
          <w:rFonts w:ascii="Arial" w:hAnsi="Arial" w:cs="Arial"/>
        </w:rPr>
      </w:pPr>
      <w:r w:rsidRPr="00AA0B8E">
        <w:rPr>
          <w:rFonts w:ascii="Arial" w:hAnsi="Arial" w:cs="Arial"/>
        </w:rPr>
        <w:t>Comparison of differential risk of bias</w:t>
      </w:r>
    </w:p>
    <w:p w14:paraId="1C073442" w14:textId="4279B97A" w:rsidR="003C7A3D" w:rsidRPr="00AA0B8E" w:rsidRDefault="003C7A3D" w:rsidP="003C7A3D">
      <w:pPr>
        <w:pStyle w:val="ListParagraph"/>
        <w:numPr>
          <w:ilvl w:val="1"/>
          <w:numId w:val="1"/>
        </w:numPr>
        <w:rPr>
          <w:rFonts w:ascii="Arial" w:hAnsi="Arial" w:cs="Arial"/>
        </w:rPr>
      </w:pPr>
      <w:r w:rsidRPr="00AA0B8E">
        <w:rPr>
          <w:rFonts w:ascii="Arial" w:hAnsi="Arial" w:cs="Arial"/>
        </w:rPr>
        <w:t>Sensitivity analysis using alternative NMA models</w:t>
      </w:r>
    </w:p>
    <w:p w14:paraId="69A5B8D0" w14:textId="17D29132" w:rsidR="003C7A3D" w:rsidRPr="00AA0B8E" w:rsidRDefault="003C7A3D" w:rsidP="003C7A3D">
      <w:pPr>
        <w:pStyle w:val="ListParagraph"/>
        <w:numPr>
          <w:ilvl w:val="2"/>
          <w:numId w:val="1"/>
        </w:numPr>
        <w:rPr>
          <w:rFonts w:ascii="Arial" w:hAnsi="Arial" w:cs="Arial"/>
        </w:rPr>
      </w:pPr>
      <w:r w:rsidRPr="00AA0B8E">
        <w:rPr>
          <w:rFonts w:ascii="Arial" w:hAnsi="Arial" w:cs="Arial"/>
        </w:rPr>
        <w:t>NMA model excluding studies with high risk of bias</w:t>
      </w:r>
    </w:p>
    <w:p w14:paraId="4AF0ED6E" w14:textId="3DC984F8" w:rsidR="003C7A3D" w:rsidRPr="00AA0B8E" w:rsidRDefault="003C7A3D" w:rsidP="003C7A3D">
      <w:pPr>
        <w:pStyle w:val="ListParagraph"/>
        <w:numPr>
          <w:ilvl w:val="2"/>
          <w:numId w:val="1"/>
        </w:numPr>
        <w:rPr>
          <w:rFonts w:ascii="Arial" w:hAnsi="Arial" w:cs="Arial"/>
        </w:rPr>
      </w:pPr>
      <w:r w:rsidRPr="00AA0B8E">
        <w:rPr>
          <w:rFonts w:ascii="Arial" w:hAnsi="Arial" w:cs="Arial"/>
        </w:rPr>
        <w:t>NMA model including only SWB as outcome measure</w:t>
      </w:r>
    </w:p>
    <w:p w14:paraId="2DBD2826" w14:textId="75086C31" w:rsidR="003C7A3D" w:rsidRPr="00AA0B8E" w:rsidRDefault="003C7A3D" w:rsidP="003C7A3D">
      <w:pPr>
        <w:pStyle w:val="ListParagraph"/>
        <w:numPr>
          <w:ilvl w:val="2"/>
          <w:numId w:val="1"/>
        </w:numPr>
        <w:rPr>
          <w:rFonts w:ascii="Arial" w:hAnsi="Arial" w:cs="Arial"/>
        </w:rPr>
      </w:pPr>
      <w:r w:rsidRPr="00AA0B8E">
        <w:rPr>
          <w:rFonts w:ascii="Arial" w:hAnsi="Arial" w:cs="Arial"/>
        </w:rPr>
        <w:t>NMA model excluding small studies</w:t>
      </w:r>
    </w:p>
    <w:p w14:paraId="39AD0B2B" w14:textId="6AB1A976" w:rsidR="00A53E64" w:rsidRPr="00A54C4F" w:rsidRDefault="0055250E" w:rsidP="00A53E64">
      <w:pPr>
        <w:pStyle w:val="ListParagraph"/>
        <w:numPr>
          <w:ilvl w:val="0"/>
          <w:numId w:val="1"/>
        </w:numPr>
        <w:rPr>
          <w:rFonts w:ascii="Arial" w:hAnsi="Arial" w:cs="Arial"/>
        </w:rPr>
      </w:pPr>
      <w:r w:rsidRPr="00A54C4F">
        <w:rPr>
          <w:rFonts w:ascii="Arial" w:hAnsi="Arial" w:cs="Arial"/>
        </w:rPr>
        <w:t>Confidence in Meta-Analysis Judgements (</w:t>
      </w:r>
      <w:r w:rsidR="00A53E64" w:rsidRPr="00A54C4F">
        <w:rPr>
          <w:rFonts w:ascii="Arial" w:hAnsi="Arial" w:cs="Arial"/>
        </w:rPr>
        <w:t>CINEMA</w:t>
      </w:r>
      <w:r w:rsidRPr="00A54C4F">
        <w:rPr>
          <w:rFonts w:ascii="Arial" w:hAnsi="Arial" w:cs="Arial"/>
        </w:rPr>
        <w:t>)</w:t>
      </w:r>
    </w:p>
    <w:p w14:paraId="3657ED69" w14:textId="3E9EE459" w:rsidR="00717185" w:rsidRPr="002F5721" w:rsidRDefault="00717185" w:rsidP="00A53E64">
      <w:pPr>
        <w:pStyle w:val="ListParagraph"/>
        <w:numPr>
          <w:ilvl w:val="0"/>
          <w:numId w:val="1"/>
        </w:numPr>
        <w:rPr>
          <w:rFonts w:ascii="Arial" w:hAnsi="Arial" w:cs="Arial"/>
        </w:rPr>
      </w:pPr>
      <w:r w:rsidRPr="002F5721">
        <w:rPr>
          <w:rFonts w:ascii="Arial" w:hAnsi="Arial" w:cs="Arial"/>
        </w:rPr>
        <w:t>Funnel Plots</w:t>
      </w:r>
    </w:p>
    <w:p w14:paraId="17BFB293" w14:textId="77777777" w:rsidR="00717185" w:rsidRDefault="00717185" w:rsidP="00717185">
      <w:pPr>
        <w:pStyle w:val="ListParagraph"/>
        <w:ind w:left="360"/>
        <w:rPr>
          <w:rFonts w:ascii="Arial" w:hAnsi="Arial" w:cs="Arial"/>
        </w:rPr>
      </w:pPr>
    </w:p>
    <w:p w14:paraId="2ACFC865" w14:textId="77777777" w:rsidR="004E57B2" w:rsidRPr="004E57B2" w:rsidRDefault="004E57B2" w:rsidP="004E57B2"/>
    <w:p w14:paraId="558B9D94" w14:textId="77777777" w:rsidR="004E57B2" w:rsidRPr="004E57B2" w:rsidRDefault="004E57B2" w:rsidP="004E57B2"/>
    <w:p w14:paraId="0E573D5D" w14:textId="77777777" w:rsidR="004E57B2" w:rsidRPr="004E57B2" w:rsidRDefault="004E57B2" w:rsidP="004E57B2"/>
    <w:p w14:paraId="18411833" w14:textId="77777777" w:rsidR="004E57B2" w:rsidRDefault="004E57B2" w:rsidP="004E57B2"/>
    <w:p w14:paraId="0359334C" w14:textId="77777777" w:rsidR="00207D08" w:rsidRDefault="00207D08" w:rsidP="004E57B2"/>
    <w:p w14:paraId="1065F299" w14:textId="77777777" w:rsidR="00207D08" w:rsidRDefault="00207D08" w:rsidP="004E57B2"/>
    <w:p w14:paraId="0A112741" w14:textId="77777777" w:rsidR="003D3098" w:rsidRDefault="003D3098" w:rsidP="004E57B2"/>
    <w:p w14:paraId="407E1069" w14:textId="77777777" w:rsidR="00752944" w:rsidRDefault="00752944" w:rsidP="004E57B2"/>
    <w:p w14:paraId="54472B34" w14:textId="77777777" w:rsidR="00752944" w:rsidRDefault="00752944" w:rsidP="004E57B2"/>
    <w:p w14:paraId="6F518645" w14:textId="77777777" w:rsidR="003D3098" w:rsidRDefault="003D3098" w:rsidP="004E57B2"/>
    <w:p w14:paraId="7CE11E22" w14:textId="77777777" w:rsidR="0079558A" w:rsidRDefault="0079558A" w:rsidP="004E57B2"/>
    <w:p w14:paraId="7A459AD0" w14:textId="77777777" w:rsidR="00EB5E77" w:rsidRDefault="00EB5E77" w:rsidP="004E57B2"/>
    <w:p w14:paraId="531D8C4B" w14:textId="64EC050A" w:rsidR="00EB5E77" w:rsidRDefault="00EB5E77" w:rsidP="00EB5E77">
      <w:pPr>
        <w:pStyle w:val="ListParagraph"/>
        <w:numPr>
          <w:ilvl w:val="0"/>
          <w:numId w:val="11"/>
        </w:numPr>
        <w:rPr>
          <w:rFonts w:ascii="Arial" w:hAnsi="Arial" w:cs="Arial"/>
          <w:b/>
          <w:bCs/>
        </w:rPr>
      </w:pPr>
      <w:r w:rsidRPr="00EB5E77">
        <w:rPr>
          <w:rFonts w:ascii="Arial" w:hAnsi="Arial" w:cs="Arial"/>
          <w:b/>
          <w:bCs/>
        </w:rPr>
        <w:lastRenderedPageBreak/>
        <w:t>Eligibility and Methods</w:t>
      </w:r>
    </w:p>
    <w:p w14:paraId="31B5626A" w14:textId="77777777" w:rsidR="00D04263" w:rsidRDefault="00D04263" w:rsidP="00D04263">
      <w:pPr>
        <w:rPr>
          <w:rFonts w:ascii="Arial" w:hAnsi="Arial" w:cs="Arial"/>
          <w:b/>
          <w:bCs/>
        </w:rPr>
      </w:pPr>
    </w:p>
    <w:p w14:paraId="0463D9B3" w14:textId="26DB0605" w:rsidR="00D04263" w:rsidRPr="00D04263" w:rsidRDefault="00D04263" w:rsidP="00D04263">
      <w:pPr>
        <w:pStyle w:val="ListParagraph"/>
        <w:numPr>
          <w:ilvl w:val="1"/>
          <w:numId w:val="12"/>
        </w:numPr>
        <w:rPr>
          <w:rFonts w:ascii="Arial" w:hAnsi="Arial" w:cs="Arial"/>
        </w:rPr>
      </w:pPr>
      <w:r w:rsidRPr="00D04263">
        <w:rPr>
          <w:rFonts w:ascii="Arial" w:hAnsi="Arial" w:cs="Arial"/>
        </w:rPr>
        <w:t>Search strategy</w:t>
      </w:r>
    </w:p>
    <w:p w14:paraId="21637E87" w14:textId="77777777" w:rsidR="00D04263" w:rsidRDefault="00D04263" w:rsidP="00D04263">
      <w:pPr>
        <w:rPr>
          <w:rFonts w:ascii="Arial" w:hAnsi="Arial" w:cs="Arial"/>
          <w:b/>
          <w:bCs/>
        </w:rPr>
      </w:pPr>
    </w:p>
    <w:p w14:paraId="2FC6FB78" w14:textId="77777777" w:rsidR="00D04263" w:rsidRPr="00D04263" w:rsidRDefault="00D04263" w:rsidP="00D04263">
      <w:pPr>
        <w:rPr>
          <w:rFonts w:ascii="Arial" w:hAnsi="Arial" w:cs="Arial"/>
        </w:rPr>
      </w:pPr>
      <w:r w:rsidRPr="00D04263">
        <w:rPr>
          <w:rFonts w:ascii="Arial" w:hAnsi="Arial" w:cs="Arial"/>
        </w:rPr>
        <w:t xml:space="preserve">Medline (Via </w:t>
      </w:r>
      <w:proofErr w:type="spellStart"/>
      <w:r w:rsidRPr="00D04263">
        <w:rPr>
          <w:rFonts w:ascii="Arial" w:hAnsi="Arial" w:cs="Arial"/>
        </w:rPr>
        <w:t>Ebsco</w:t>
      </w:r>
      <w:proofErr w:type="spellEnd"/>
      <w:r w:rsidRPr="00D04263">
        <w:rPr>
          <w:rFonts w:ascii="Arial" w:hAnsi="Arial" w:cs="Arial"/>
        </w:rPr>
        <w:t>)</w:t>
      </w:r>
    </w:p>
    <w:p w14:paraId="7FA9E64F" w14:textId="77777777" w:rsidR="00D04263" w:rsidRPr="00D04263" w:rsidRDefault="00D04263" w:rsidP="00D04263">
      <w:pPr>
        <w:rPr>
          <w:rFonts w:ascii="Arial" w:hAnsi="Arial" w:cs="Arial"/>
        </w:rPr>
      </w:pPr>
    </w:p>
    <w:p w14:paraId="33F55BFC"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 xml:space="preserve">TI (Well-being OR Wellbeing OR Positive affect OR Positive Emotion OR Wellness OR happy OR happiness or flourish* OR </w:t>
      </w:r>
      <w:proofErr w:type="spellStart"/>
      <w:r w:rsidRPr="00D04263">
        <w:rPr>
          <w:rFonts w:ascii="Arial" w:hAnsi="Arial" w:cs="Arial"/>
        </w:rPr>
        <w:t>resilienc</w:t>
      </w:r>
      <w:proofErr w:type="spellEnd"/>
      <w:r w:rsidRPr="00D04263">
        <w:rPr>
          <w:rFonts w:ascii="Arial" w:hAnsi="Arial" w:cs="Arial"/>
        </w:rPr>
        <w:t xml:space="preserve">*) OR AB (Well-being OR Wellbeing OR Positive affect OR Positive Emotion OR Wellness OR happy OR happiness or flourish* OR </w:t>
      </w:r>
      <w:proofErr w:type="spellStart"/>
      <w:r w:rsidRPr="00D04263">
        <w:rPr>
          <w:rFonts w:ascii="Arial" w:hAnsi="Arial" w:cs="Arial"/>
        </w:rPr>
        <w:t>resilienc</w:t>
      </w:r>
      <w:proofErr w:type="spellEnd"/>
      <w:r w:rsidRPr="00D04263">
        <w:rPr>
          <w:rFonts w:ascii="Arial" w:hAnsi="Arial" w:cs="Arial"/>
        </w:rPr>
        <w:t>*)</w:t>
      </w:r>
    </w:p>
    <w:p w14:paraId="66D6B2FA"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 xml:space="preserve">TI (life N1 satisfaction) OR AB (life N1 satisfaction) </w:t>
      </w:r>
    </w:p>
    <w:p w14:paraId="559D1841"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#1 OR #2</w:t>
      </w:r>
    </w:p>
    <w:p w14:paraId="06B863FD"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TI (“Randomized controlled trial*” OR “Randomised controlled trial*” OR RCT OR “Clinical trial*” OR “Controlled clinical trial*”) OR AB (“Randomized controlled trial*” OR “Randomised controlled trial*” OR RCT OR “Clinical trial*” OR “Controlled clinical trial*”)</w:t>
      </w:r>
    </w:p>
    <w:p w14:paraId="6AE08360"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"Randomized Controlled Trials as Topic"</w:t>
      </w:r>
    </w:p>
    <w:p w14:paraId="421CE8FE"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"Controlled Clinical Trials as Topic"</w:t>
      </w:r>
    </w:p>
    <w:p w14:paraId="6A23407F"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#4 OR #5 OR #6</w:t>
      </w:r>
    </w:p>
    <w:p w14:paraId="656E3B60"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TI (Mindfulness OR “Mindfulness based intervention*” OR “Mindfulness based stress reduction” OR MBSR OR MBI OR Compassion OR Meditation OR “Acceptance and Commitment Therapy” OR ACT) OR AB (Mindfulness OR “Mindfulness based intervention*” OR “Mindfulness based stress reduction” OR MBSR OR MBI OR Compassion OR Meditation OR “Acceptance and Commitment Therapy” OR ACT)</w:t>
      </w:r>
    </w:p>
    <w:p w14:paraId="50E8B9A6"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“Mindfulness+”</w:t>
      </w:r>
    </w:p>
    <w:p w14:paraId="0B27051A"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“Empathy”</w:t>
      </w:r>
    </w:p>
    <w:p w14:paraId="72FB6A38"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“Meditation”</w:t>
      </w:r>
    </w:p>
    <w:p w14:paraId="3226D3E4"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“Acceptance and Commitment Therapy”</w:t>
      </w:r>
    </w:p>
    <w:p w14:paraId="169B9ABC"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 xml:space="preserve">TI (“Positive psychology” OR “Positive psychotherapy” OR PPI OR Strength* OR Gratitude OR Optimism OR Meaning OR Savouring OR Hope) OR AB (“Positive psychology” OR “Positive psychotherapy” OR PPI OR Strength* OR Gratitude OR </w:t>
      </w:r>
      <w:proofErr w:type="spellStart"/>
      <w:r w:rsidRPr="00D04263">
        <w:rPr>
          <w:rFonts w:ascii="Arial" w:hAnsi="Arial" w:cs="Arial"/>
        </w:rPr>
        <w:t>Optimis</w:t>
      </w:r>
      <w:proofErr w:type="spellEnd"/>
      <w:r w:rsidRPr="00D04263">
        <w:rPr>
          <w:rFonts w:ascii="Arial" w:hAnsi="Arial" w:cs="Arial"/>
        </w:rPr>
        <w:t>* OR Meaning OR Savouring OR Hope)</w:t>
      </w:r>
    </w:p>
    <w:p w14:paraId="6A8BEE05"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“Psychology, Positive”</w:t>
      </w:r>
    </w:p>
    <w:p w14:paraId="153719D9"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“Optimism”</w:t>
      </w:r>
    </w:p>
    <w:p w14:paraId="7DE7601C"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“Hope”</w:t>
      </w:r>
    </w:p>
    <w:p w14:paraId="305F20E9"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 xml:space="preserve">TI (intervention* N1 (Nature OR outdoor*)) OR AB (intervention* N1 (Nature OR outdoor*)) </w:t>
      </w:r>
    </w:p>
    <w:p w14:paraId="4C7E6588"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TI (</w:t>
      </w:r>
      <w:proofErr w:type="spellStart"/>
      <w:r w:rsidRPr="00D04263">
        <w:rPr>
          <w:rFonts w:ascii="Arial" w:hAnsi="Arial" w:cs="Arial"/>
        </w:rPr>
        <w:t>Ecotherap</w:t>
      </w:r>
      <w:proofErr w:type="spellEnd"/>
      <w:r w:rsidRPr="00D04263">
        <w:rPr>
          <w:rFonts w:ascii="Arial" w:hAnsi="Arial" w:cs="Arial"/>
        </w:rPr>
        <w:t xml:space="preserve">* OR Greenspace* OR “green space*” OR “blue space*” OR </w:t>
      </w:r>
      <w:proofErr w:type="spellStart"/>
      <w:r w:rsidRPr="00D04263">
        <w:rPr>
          <w:rFonts w:ascii="Arial" w:hAnsi="Arial" w:cs="Arial"/>
        </w:rPr>
        <w:t>bluespace</w:t>
      </w:r>
      <w:proofErr w:type="spellEnd"/>
      <w:r w:rsidRPr="00D04263">
        <w:rPr>
          <w:rFonts w:ascii="Arial" w:hAnsi="Arial" w:cs="Arial"/>
        </w:rPr>
        <w:t xml:space="preserve">* OR “Green </w:t>
      </w:r>
      <w:proofErr w:type="spellStart"/>
      <w:r w:rsidRPr="00D04263">
        <w:rPr>
          <w:rFonts w:ascii="Arial" w:hAnsi="Arial" w:cs="Arial"/>
        </w:rPr>
        <w:t>therap</w:t>
      </w:r>
      <w:proofErr w:type="spellEnd"/>
      <w:r w:rsidRPr="00D04263">
        <w:rPr>
          <w:rFonts w:ascii="Arial" w:hAnsi="Arial" w:cs="Arial"/>
        </w:rPr>
        <w:t xml:space="preserve">*” OR “natural environment” OR “Forest bathing” OR “forest </w:t>
      </w:r>
      <w:proofErr w:type="spellStart"/>
      <w:r w:rsidRPr="00D04263">
        <w:rPr>
          <w:rFonts w:ascii="Arial" w:hAnsi="Arial" w:cs="Arial"/>
        </w:rPr>
        <w:t>therap</w:t>
      </w:r>
      <w:proofErr w:type="spellEnd"/>
      <w:r w:rsidRPr="00D04263">
        <w:rPr>
          <w:rFonts w:ascii="Arial" w:hAnsi="Arial" w:cs="Arial"/>
        </w:rPr>
        <w:t>*” OR “</w:t>
      </w:r>
      <w:proofErr w:type="spellStart"/>
      <w:r w:rsidRPr="00D04263">
        <w:rPr>
          <w:rFonts w:ascii="Arial" w:hAnsi="Arial" w:cs="Arial"/>
        </w:rPr>
        <w:t>Shinrin</w:t>
      </w:r>
      <w:proofErr w:type="spellEnd"/>
      <w:r w:rsidRPr="00D04263">
        <w:rPr>
          <w:rFonts w:ascii="Arial" w:hAnsi="Arial" w:cs="Arial"/>
        </w:rPr>
        <w:t xml:space="preserve"> </w:t>
      </w:r>
      <w:proofErr w:type="spellStart"/>
      <w:r w:rsidRPr="00D04263">
        <w:rPr>
          <w:rFonts w:ascii="Arial" w:hAnsi="Arial" w:cs="Arial"/>
        </w:rPr>
        <w:t>Yoku</w:t>
      </w:r>
      <w:proofErr w:type="spellEnd"/>
      <w:r w:rsidRPr="00D04263">
        <w:rPr>
          <w:rFonts w:ascii="Arial" w:hAnsi="Arial" w:cs="Arial"/>
        </w:rPr>
        <w:t xml:space="preserve">” OR </w:t>
      </w:r>
      <w:proofErr w:type="spellStart"/>
      <w:r w:rsidRPr="00D04263">
        <w:rPr>
          <w:rFonts w:ascii="Arial" w:hAnsi="Arial" w:cs="Arial"/>
        </w:rPr>
        <w:t>Horticultur</w:t>
      </w:r>
      <w:proofErr w:type="spellEnd"/>
      <w:r w:rsidRPr="00D04263">
        <w:rPr>
          <w:rFonts w:ascii="Arial" w:hAnsi="Arial" w:cs="Arial"/>
        </w:rPr>
        <w:t>* OR Garden* OR Conservation OR Allotment OR Beach* OR Countryside) OR AB (</w:t>
      </w:r>
      <w:proofErr w:type="spellStart"/>
      <w:r w:rsidRPr="00D04263">
        <w:rPr>
          <w:rFonts w:ascii="Arial" w:hAnsi="Arial" w:cs="Arial"/>
        </w:rPr>
        <w:t>Ecotherap</w:t>
      </w:r>
      <w:proofErr w:type="spellEnd"/>
      <w:r w:rsidRPr="00D04263">
        <w:rPr>
          <w:rFonts w:ascii="Arial" w:hAnsi="Arial" w:cs="Arial"/>
        </w:rPr>
        <w:t xml:space="preserve">* OR Greenspace* OR “green space*” OR “blue space*” OR </w:t>
      </w:r>
      <w:proofErr w:type="spellStart"/>
      <w:r w:rsidRPr="00D04263">
        <w:rPr>
          <w:rFonts w:ascii="Arial" w:hAnsi="Arial" w:cs="Arial"/>
        </w:rPr>
        <w:t>bluespace</w:t>
      </w:r>
      <w:proofErr w:type="spellEnd"/>
      <w:r w:rsidRPr="00D04263">
        <w:rPr>
          <w:rFonts w:ascii="Arial" w:hAnsi="Arial" w:cs="Arial"/>
        </w:rPr>
        <w:t xml:space="preserve">* OR “Green </w:t>
      </w:r>
      <w:proofErr w:type="spellStart"/>
      <w:r w:rsidRPr="00D04263">
        <w:rPr>
          <w:rFonts w:ascii="Arial" w:hAnsi="Arial" w:cs="Arial"/>
        </w:rPr>
        <w:t>therap</w:t>
      </w:r>
      <w:proofErr w:type="spellEnd"/>
      <w:r w:rsidRPr="00D04263">
        <w:rPr>
          <w:rFonts w:ascii="Arial" w:hAnsi="Arial" w:cs="Arial"/>
        </w:rPr>
        <w:t xml:space="preserve">*” OR “natural environment” OR “Forest bathing” OR “forest </w:t>
      </w:r>
      <w:proofErr w:type="spellStart"/>
      <w:r w:rsidRPr="00D04263">
        <w:rPr>
          <w:rFonts w:ascii="Arial" w:hAnsi="Arial" w:cs="Arial"/>
        </w:rPr>
        <w:t>therap</w:t>
      </w:r>
      <w:proofErr w:type="spellEnd"/>
      <w:r w:rsidRPr="00D04263">
        <w:rPr>
          <w:rFonts w:ascii="Arial" w:hAnsi="Arial" w:cs="Arial"/>
        </w:rPr>
        <w:t>*” OR “</w:t>
      </w:r>
      <w:proofErr w:type="spellStart"/>
      <w:r w:rsidRPr="00D04263">
        <w:rPr>
          <w:rFonts w:ascii="Arial" w:hAnsi="Arial" w:cs="Arial"/>
        </w:rPr>
        <w:t>Shinrin</w:t>
      </w:r>
      <w:proofErr w:type="spellEnd"/>
      <w:r w:rsidRPr="00D04263">
        <w:rPr>
          <w:rFonts w:ascii="Arial" w:hAnsi="Arial" w:cs="Arial"/>
        </w:rPr>
        <w:t xml:space="preserve"> </w:t>
      </w:r>
      <w:proofErr w:type="spellStart"/>
      <w:r w:rsidRPr="00D04263">
        <w:rPr>
          <w:rFonts w:ascii="Arial" w:hAnsi="Arial" w:cs="Arial"/>
        </w:rPr>
        <w:t>Yoku</w:t>
      </w:r>
      <w:proofErr w:type="spellEnd"/>
      <w:r w:rsidRPr="00D04263">
        <w:rPr>
          <w:rFonts w:ascii="Arial" w:hAnsi="Arial" w:cs="Arial"/>
        </w:rPr>
        <w:t xml:space="preserve">” OR </w:t>
      </w:r>
      <w:proofErr w:type="spellStart"/>
      <w:r w:rsidRPr="00D04263">
        <w:rPr>
          <w:rFonts w:ascii="Arial" w:hAnsi="Arial" w:cs="Arial"/>
        </w:rPr>
        <w:t>Horticultur</w:t>
      </w:r>
      <w:proofErr w:type="spellEnd"/>
      <w:r w:rsidRPr="00D04263">
        <w:rPr>
          <w:rFonts w:ascii="Arial" w:hAnsi="Arial" w:cs="Arial"/>
        </w:rPr>
        <w:t>* OR Garden* OR Conservation OR Allotment OR Beach* OR Countryside)</w:t>
      </w:r>
    </w:p>
    <w:p w14:paraId="2809F8E9"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“Relaxation therapy”</w:t>
      </w:r>
    </w:p>
    <w:p w14:paraId="219EC8B4"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“Parks, Recreational”</w:t>
      </w:r>
    </w:p>
    <w:p w14:paraId="638674DC"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“Horticulture+”</w:t>
      </w:r>
    </w:p>
    <w:p w14:paraId="383E0319"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lastRenderedPageBreak/>
        <w:t xml:space="preserve">TI (“Physical </w:t>
      </w:r>
      <w:proofErr w:type="spellStart"/>
      <w:r w:rsidRPr="00D04263">
        <w:rPr>
          <w:rFonts w:ascii="Arial" w:hAnsi="Arial" w:cs="Arial"/>
        </w:rPr>
        <w:t>activit</w:t>
      </w:r>
      <w:proofErr w:type="spellEnd"/>
      <w:r w:rsidRPr="00D04263">
        <w:rPr>
          <w:rFonts w:ascii="Arial" w:hAnsi="Arial" w:cs="Arial"/>
        </w:rPr>
        <w:t xml:space="preserve">*” OR “Health promotion” OR “Health education” OR “Healthy Lifestyle” OR “Isometric training” OR “isometric program” OR “isometric conditioning” OR “isometric exercise*” OR “strength training” OR “strength conditioning” OR “strength program” OR “aerobic training” OR “aerobic exercise” OR “aerobic conditioning” OR “physical exercise” OR “stretching” OR “movement program” OR workout) OR AB (“Physical </w:t>
      </w:r>
      <w:proofErr w:type="spellStart"/>
      <w:r w:rsidRPr="00D04263">
        <w:rPr>
          <w:rFonts w:ascii="Arial" w:hAnsi="Arial" w:cs="Arial"/>
        </w:rPr>
        <w:t>activit</w:t>
      </w:r>
      <w:proofErr w:type="spellEnd"/>
      <w:r w:rsidRPr="00D04263">
        <w:rPr>
          <w:rFonts w:ascii="Arial" w:hAnsi="Arial" w:cs="Arial"/>
        </w:rPr>
        <w:t>*” OR “Health promotion” OR “Health education” OR “Healthy Lifestyle” OR “Isometric training” OR “isometric program” OR “isometric conditioning” OR “isometric exercise*” OR “strength training” OR “strength conditioning” OR “strength program” OR “aerobic training” OR “aerobic exercise” OR “aerobic conditioning” OR “physical exercise” OR “stretching” OR “movement program” OR workout)</w:t>
      </w:r>
    </w:p>
    <w:p w14:paraId="3E09B47E"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“Exercise”</w:t>
      </w:r>
    </w:p>
    <w:p w14:paraId="155E1A85"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“Health promotion”</w:t>
      </w:r>
    </w:p>
    <w:p w14:paraId="562C2480"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“Health education”</w:t>
      </w:r>
    </w:p>
    <w:p w14:paraId="76812793"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“Healthy lifestyle”</w:t>
      </w:r>
    </w:p>
    <w:p w14:paraId="53D833E1"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TI ((Intervention OR Group* OR Club*) N1 (Support OR Social or self-help OR “</w:t>
      </w:r>
      <w:proofErr w:type="spellStart"/>
      <w:r w:rsidRPr="00D04263">
        <w:rPr>
          <w:rFonts w:ascii="Arial" w:hAnsi="Arial" w:cs="Arial"/>
        </w:rPr>
        <w:t>self help</w:t>
      </w:r>
      <w:proofErr w:type="spellEnd"/>
      <w:r w:rsidRPr="00D04263">
        <w:rPr>
          <w:rFonts w:ascii="Arial" w:hAnsi="Arial" w:cs="Arial"/>
        </w:rPr>
        <w:t>”)) OR AB ((Group* OR Club*) N1 (Support OR Social OR “self-help”))</w:t>
      </w:r>
    </w:p>
    <w:p w14:paraId="284B13C9"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 xml:space="preserve">TI (“Social identity” OR “group </w:t>
      </w:r>
      <w:proofErr w:type="spellStart"/>
      <w:r w:rsidRPr="00D04263">
        <w:rPr>
          <w:rFonts w:ascii="Arial" w:hAnsi="Arial" w:cs="Arial"/>
        </w:rPr>
        <w:t>identi</w:t>
      </w:r>
      <w:proofErr w:type="spellEnd"/>
      <w:r w:rsidRPr="00D04263">
        <w:rPr>
          <w:rFonts w:ascii="Arial" w:hAnsi="Arial" w:cs="Arial"/>
        </w:rPr>
        <w:t xml:space="preserve">*” OR “team </w:t>
      </w:r>
      <w:proofErr w:type="spellStart"/>
      <w:r w:rsidRPr="00D04263">
        <w:rPr>
          <w:rFonts w:ascii="Arial" w:hAnsi="Arial" w:cs="Arial"/>
        </w:rPr>
        <w:t>identi</w:t>
      </w:r>
      <w:proofErr w:type="spellEnd"/>
      <w:r w:rsidRPr="00D04263">
        <w:rPr>
          <w:rFonts w:ascii="Arial" w:hAnsi="Arial" w:cs="Arial"/>
        </w:rPr>
        <w:t xml:space="preserve">*” OR “club </w:t>
      </w:r>
      <w:proofErr w:type="spellStart"/>
      <w:r w:rsidRPr="00D04263">
        <w:rPr>
          <w:rFonts w:ascii="Arial" w:hAnsi="Arial" w:cs="Arial"/>
        </w:rPr>
        <w:t>identi</w:t>
      </w:r>
      <w:proofErr w:type="spellEnd"/>
      <w:r w:rsidRPr="00D04263">
        <w:rPr>
          <w:rFonts w:ascii="Arial" w:hAnsi="Arial" w:cs="Arial"/>
        </w:rPr>
        <w:t xml:space="preserve">*” OR “work </w:t>
      </w:r>
      <w:proofErr w:type="spellStart"/>
      <w:r w:rsidRPr="00D04263">
        <w:rPr>
          <w:rFonts w:ascii="Arial" w:hAnsi="Arial" w:cs="Arial"/>
        </w:rPr>
        <w:t>identi</w:t>
      </w:r>
      <w:proofErr w:type="spellEnd"/>
      <w:r w:rsidRPr="00D04263">
        <w:rPr>
          <w:rFonts w:ascii="Arial" w:hAnsi="Arial" w:cs="Arial"/>
        </w:rPr>
        <w:t xml:space="preserve">*”) OR AB (“Social identity” OR “group </w:t>
      </w:r>
      <w:proofErr w:type="spellStart"/>
      <w:r w:rsidRPr="00D04263">
        <w:rPr>
          <w:rFonts w:ascii="Arial" w:hAnsi="Arial" w:cs="Arial"/>
        </w:rPr>
        <w:t>identi</w:t>
      </w:r>
      <w:proofErr w:type="spellEnd"/>
      <w:r w:rsidRPr="00D04263">
        <w:rPr>
          <w:rFonts w:ascii="Arial" w:hAnsi="Arial" w:cs="Arial"/>
        </w:rPr>
        <w:t xml:space="preserve">*” OR “team </w:t>
      </w:r>
      <w:proofErr w:type="spellStart"/>
      <w:r w:rsidRPr="00D04263">
        <w:rPr>
          <w:rFonts w:ascii="Arial" w:hAnsi="Arial" w:cs="Arial"/>
        </w:rPr>
        <w:t>identi</w:t>
      </w:r>
      <w:proofErr w:type="spellEnd"/>
      <w:r w:rsidRPr="00D04263">
        <w:rPr>
          <w:rFonts w:ascii="Arial" w:hAnsi="Arial" w:cs="Arial"/>
        </w:rPr>
        <w:t xml:space="preserve">*” OR “club </w:t>
      </w:r>
      <w:proofErr w:type="spellStart"/>
      <w:r w:rsidRPr="00D04263">
        <w:rPr>
          <w:rFonts w:ascii="Arial" w:hAnsi="Arial" w:cs="Arial"/>
        </w:rPr>
        <w:t>identi</w:t>
      </w:r>
      <w:proofErr w:type="spellEnd"/>
      <w:r w:rsidRPr="00D04263">
        <w:rPr>
          <w:rFonts w:ascii="Arial" w:hAnsi="Arial" w:cs="Arial"/>
        </w:rPr>
        <w:t xml:space="preserve">*” OR “work </w:t>
      </w:r>
      <w:proofErr w:type="spellStart"/>
      <w:r w:rsidRPr="00D04263">
        <w:rPr>
          <w:rFonts w:ascii="Arial" w:hAnsi="Arial" w:cs="Arial"/>
        </w:rPr>
        <w:t>identi</w:t>
      </w:r>
      <w:proofErr w:type="spellEnd"/>
      <w:r w:rsidRPr="00D04263">
        <w:rPr>
          <w:rFonts w:ascii="Arial" w:hAnsi="Arial" w:cs="Arial"/>
        </w:rPr>
        <w:t>*”)</w:t>
      </w:r>
    </w:p>
    <w:p w14:paraId="6342BFB6"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MH “social identity+”</w:t>
      </w:r>
    </w:p>
    <w:p w14:paraId="12C1A414"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S8 OR S9 OR S10 OR S11 OR S12 OR S13 OR S14 OR S15 OR S16 OR S17 OR S18 OR S19 OR S20 OR S21 OR S22 OR S23 OR S24 OR S25 OR S26 OR S27 OR S28 OR S29</w:t>
      </w:r>
    </w:p>
    <w:p w14:paraId="29C04984" w14:textId="77777777" w:rsidR="00D04263" w:rsidRPr="00D04263" w:rsidRDefault="00D04263" w:rsidP="00D04263">
      <w:pPr>
        <w:pStyle w:val="ListParagraph"/>
        <w:numPr>
          <w:ilvl w:val="0"/>
          <w:numId w:val="13"/>
        </w:numPr>
        <w:rPr>
          <w:rFonts w:ascii="Arial" w:hAnsi="Arial" w:cs="Arial"/>
        </w:rPr>
      </w:pPr>
      <w:r w:rsidRPr="00D04263">
        <w:rPr>
          <w:rFonts w:ascii="Arial" w:hAnsi="Arial" w:cs="Arial"/>
        </w:rPr>
        <w:t>S3 AND S7 AND S30</w:t>
      </w:r>
    </w:p>
    <w:p w14:paraId="50D113E9" w14:textId="77777777" w:rsidR="00D04263" w:rsidRPr="00D04263" w:rsidRDefault="00D04263" w:rsidP="00D04263">
      <w:pPr>
        <w:rPr>
          <w:rFonts w:ascii="Arial" w:hAnsi="Arial" w:cs="Arial"/>
        </w:rPr>
      </w:pPr>
    </w:p>
    <w:p w14:paraId="7FF5AC01" w14:textId="77777777" w:rsidR="00D04263" w:rsidRPr="00D04263" w:rsidRDefault="00D04263" w:rsidP="00D04263">
      <w:pPr>
        <w:ind w:left="360"/>
        <w:rPr>
          <w:rFonts w:ascii="Arial" w:hAnsi="Arial" w:cs="Arial"/>
        </w:rPr>
      </w:pPr>
      <w:r w:rsidRPr="00D04263">
        <w:rPr>
          <w:rFonts w:ascii="Arial" w:hAnsi="Arial" w:cs="Arial"/>
        </w:rPr>
        <w:t>Search results March 2023 = 3776</w:t>
      </w:r>
    </w:p>
    <w:p w14:paraId="0ED4A4D1" w14:textId="77777777" w:rsidR="00D04263" w:rsidRPr="00D04263" w:rsidRDefault="00D04263" w:rsidP="00D04263">
      <w:pPr>
        <w:ind w:left="360"/>
        <w:rPr>
          <w:rFonts w:ascii="Arial" w:hAnsi="Arial" w:cs="Arial"/>
        </w:rPr>
      </w:pPr>
    </w:p>
    <w:p w14:paraId="0EC3A28C" w14:textId="77777777" w:rsidR="00D04263" w:rsidRPr="00D04263" w:rsidRDefault="00D04263" w:rsidP="00D04263">
      <w:pPr>
        <w:rPr>
          <w:rFonts w:ascii="Arial" w:hAnsi="Arial" w:cs="Arial"/>
        </w:rPr>
      </w:pPr>
      <w:r w:rsidRPr="00D04263">
        <w:rPr>
          <w:rFonts w:ascii="Arial" w:hAnsi="Arial" w:cs="Arial"/>
        </w:rPr>
        <w:t xml:space="preserve">PsycINFO (Via </w:t>
      </w:r>
      <w:proofErr w:type="spellStart"/>
      <w:r w:rsidRPr="00D04263">
        <w:rPr>
          <w:rFonts w:ascii="Arial" w:hAnsi="Arial" w:cs="Arial"/>
        </w:rPr>
        <w:t>Ebsco</w:t>
      </w:r>
      <w:proofErr w:type="spellEnd"/>
      <w:r w:rsidRPr="00D04263">
        <w:rPr>
          <w:rFonts w:ascii="Arial" w:hAnsi="Arial" w:cs="Arial"/>
        </w:rPr>
        <w:t>)</w:t>
      </w:r>
    </w:p>
    <w:p w14:paraId="023F8651" w14:textId="77777777" w:rsidR="00D04263" w:rsidRPr="00D04263" w:rsidRDefault="00D04263" w:rsidP="00D04263">
      <w:pPr>
        <w:rPr>
          <w:rFonts w:ascii="Arial" w:hAnsi="Arial" w:cs="Arial"/>
        </w:rPr>
      </w:pPr>
    </w:p>
    <w:p w14:paraId="5A108068"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 xml:space="preserve">TI (Well-being OR Wellbeing OR Positive affect OR Positive Emotion OR Wellness OR happy OR happiness or flourish* OR </w:t>
      </w:r>
      <w:proofErr w:type="spellStart"/>
      <w:r w:rsidRPr="00D04263">
        <w:rPr>
          <w:rFonts w:ascii="Arial" w:hAnsi="Arial" w:cs="Arial"/>
        </w:rPr>
        <w:t>resilienc</w:t>
      </w:r>
      <w:proofErr w:type="spellEnd"/>
      <w:r w:rsidRPr="00D04263">
        <w:rPr>
          <w:rFonts w:ascii="Arial" w:hAnsi="Arial" w:cs="Arial"/>
        </w:rPr>
        <w:t xml:space="preserve">*) OR AB (Well-being OR Wellbeing OR Positive affect OR Positive Emotion OR Wellness OR happy OR happiness or flourish* OR </w:t>
      </w:r>
      <w:proofErr w:type="spellStart"/>
      <w:r w:rsidRPr="00D04263">
        <w:rPr>
          <w:rFonts w:ascii="Arial" w:hAnsi="Arial" w:cs="Arial"/>
        </w:rPr>
        <w:t>resilienc</w:t>
      </w:r>
      <w:proofErr w:type="spellEnd"/>
      <w:r w:rsidRPr="00D04263">
        <w:rPr>
          <w:rFonts w:ascii="Arial" w:hAnsi="Arial" w:cs="Arial"/>
        </w:rPr>
        <w:t>*)</w:t>
      </w:r>
    </w:p>
    <w:p w14:paraId="461AEB5A"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 xml:space="preserve">TI (life N1 satisfaction) OR AB (life N1 satisfaction) </w:t>
      </w:r>
    </w:p>
    <w:p w14:paraId="11C3B6D0"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#1 OR #2</w:t>
      </w:r>
    </w:p>
    <w:p w14:paraId="1C48F83F"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TI (“Randomized controlled trial*” OR “Randomised controlled trial*” OR RCT OR “Clinical trial*” OR “Controlled clinical trial*”) OR AB (“Randomized controlled trial*” OR “Randomised controlled trial*” OR RCT OR “Clinical trial*” OR “Controlled clinical trial*”)</w:t>
      </w:r>
    </w:p>
    <w:p w14:paraId="36684295"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TI (Mindfulness OR “Mindfulness based intervention*” OR “Mindfulness based stress reduction” OR MBSR OR MBI OR Compassion OR Meditation OR “Acceptance and Commitment Therapy” OR ACT) OR AB (Mindfulness OR “Mindfulness based intervention*” OR “Mindfulness based stress reduction” OR MBSR OR MBI OR Compassion OR Meditation OR “Acceptance and Commitment Therapy” OR ACT)</w:t>
      </w:r>
    </w:p>
    <w:p w14:paraId="58CF22B9"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“Mindfulness”</w:t>
      </w:r>
    </w:p>
    <w:p w14:paraId="1D73EFD2"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“Empathy”</w:t>
      </w:r>
    </w:p>
    <w:p w14:paraId="03C41240"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lastRenderedPageBreak/>
        <w:t>DE “Meditation”</w:t>
      </w:r>
    </w:p>
    <w:p w14:paraId="13FCD541"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“Acceptance and Commitment Therapy”</w:t>
      </w:r>
    </w:p>
    <w:p w14:paraId="658DD456"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 xml:space="preserve">TI (“Positive psychology” OR “Positive psychotherapy” OR PPI OR Strength* OR Gratitude OR Optimism OR Meaning OR Savouring OR Hope) OR AB (“Positive psychology” OR “Positive psychotherapy” OR PPI OR Strength* OR Gratitude OR </w:t>
      </w:r>
      <w:proofErr w:type="spellStart"/>
      <w:r w:rsidRPr="00D04263">
        <w:rPr>
          <w:rFonts w:ascii="Arial" w:hAnsi="Arial" w:cs="Arial"/>
        </w:rPr>
        <w:t>Optimis</w:t>
      </w:r>
      <w:proofErr w:type="spellEnd"/>
      <w:r w:rsidRPr="00D04263">
        <w:rPr>
          <w:rFonts w:ascii="Arial" w:hAnsi="Arial" w:cs="Arial"/>
        </w:rPr>
        <w:t>* OR Meaning OR Savouring OR Hope)</w:t>
      </w:r>
    </w:p>
    <w:p w14:paraId="0D17CA27"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“Positive Psychology”</w:t>
      </w:r>
    </w:p>
    <w:p w14:paraId="64B2E4A7"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“Optimism”</w:t>
      </w:r>
    </w:p>
    <w:p w14:paraId="3DFAB422"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“Hope”</w:t>
      </w:r>
    </w:p>
    <w:p w14:paraId="55DD518B"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 xml:space="preserve">TI (intervention* N1 (Nature OR outdoor*)) OR AB (intervention* N1 (Nature OR outdoor*)) </w:t>
      </w:r>
    </w:p>
    <w:p w14:paraId="268E2F7E"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TI (</w:t>
      </w:r>
      <w:proofErr w:type="spellStart"/>
      <w:r w:rsidRPr="00D04263">
        <w:rPr>
          <w:rFonts w:ascii="Arial" w:hAnsi="Arial" w:cs="Arial"/>
        </w:rPr>
        <w:t>Ecotherap</w:t>
      </w:r>
      <w:proofErr w:type="spellEnd"/>
      <w:r w:rsidRPr="00D04263">
        <w:rPr>
          <w:rFonts w:ascii="Arial" w:hAnsi="Arial" w:cs="Arial"/>
        </w:rPr>
        <w:t xml:space="preserve">* OR Greenspace*OR “green space*” OR “blue space*” OR </w:t>
      </w:r>
      <w:proofErr w:type="spellStart"/>
      <w:r w:rsidRPr="00D04263">
        <w:rPr>
          <w:rFonts w:ascii="Arial" w:hAnsi="Arial" w:cs="Arial"/>
        </w:rPr>
        <w:t>bluespace</w:t>
      </w:r>
      <w:proofErr w:type="spellEnd"/>
      <w:r w:rsidRPr="00D04263">
        <w:rPr>
          <w:rFonts w:ascii="Arial" w:hAnsi="Arial" w:cs="Arial"/>
        </w:rPr>
        <w:t xml:space="preserve">* OR “Green </w:t>
      </w:r>
      <w:proofErr w:type="spellStart"/>
      <w:r w:rsidRPr="00D04263">
        <w:rPr>
          <w:rFonts w:ascii="Arial" w:hAnsi="Arial" w:cs="Arial"/>
        </w:rPr>
        <w:t>therap</w:t>
      </w:r>
      <w:proofErr w:type="spellEnd"/>
      <w:r w:rsidRPr="00D04263">
        <w:rPr>
          <w:rFonts w:ascii="Arial" w:hAnsi="Arial" w:cs="Arial"/>
        </w:rPr>
        <w:t xml:space="preserve">*” OR “natural environment” OR “Forest bathing” OR “forest </w:t>
      </w:r>
      <w:proofErr w:type="spellStart"/>
      <w:r w:rsidRPr="00D04263">
        <w:rPr>
          <w:rFonts w:ascii="Arial" w:hAnsi="Arial" w:cs="Arial"/>
        </w:rPr>
        <w:t>therap</w:t>
      </w:r>
      <w:proofErr w:type="spellEnd"/>
      <w:r w:rsidRPr="00D04263">
        <w:rPr>
          <w:rFonts w:ascii="Arial" w:hAnsi="Arial" w:cs="Arial"/>
        </w:rPr>
        <w:t>*” OR “</w:t>
      </w:r>
      <w:proofErr w:type="spellStart"/>
      <w:r w:rsidRPr="00D04263">
        <w:rPr>
          <w:rFonts w:ascii="Arial" w:hAnsi="Arial" w:cs="Arial"/>
        </w:rPr>
        <w:t>Shinrin</w:t>
      </w:r>
      <w:proofErr w:type="spellEnd"/>
      <w:r w:rsidRPr="00D04263">
        <w:rPr>
          <w:rFonts w:ascii="Arial" w:hAnsi="Arial" w:cs="Arial"/>
        </w:rPr>
        <w:t xml:space="preserve"> </w:t>
      </w:r>
      <w:proofErr w:type="spellStart"/>
      <w:r w:rsidRPr="00D04263">
        <w:rPr>
          <w:rFonts w:ascii="Arial" w:hAnsi="Arial" w:cs="Arial"/>
        </w:rPr>
        <w:t>Yoku</w:t>
      </w:r>
      <w:proofErr w:type="spellEnd"/>
      <w:r w:rsidRPr="00D04263">
        <w:rPr>
          <w:rFonts w:ascii="Arial" w:hAnsi="Arial" w:cs="Arial"/>
        </w:rPr>
        <w:t xml:space="preserve">” OR </w:t>
      </w:r>
      <w:proofErr w:type="spellStart"/>
      <w:r w:rsidRPr="00D04263">
        <w:rPr>
          <w:rFonts w:ascii="Arial" w:hAnsi="Arial" w:cs="Arial"/>
        </w:rPr>
        <w:t>Horticultur</w:t>
      </w:r>
      <w:proofErr w:type="spellEnd"/>
      <w:r w:rsidRPr="00D04263">
        <w:rPr>
          <w:rFonts w:ascii="Arial" w:hAnsi="Arial" w:cs="Arial"/>
        </w:rPr>
        <w:t>* OR Garden* OR Conservation OR Allotment OR Beach* OR Countryside) OR AB (</w:t>
      </w:r>
      <w:proofErr w:type="spellStart"/>
      <w:r w:rsidRPr="00D04263">
        <w:rPr>
          <w:rFonts w:ascii="Arial" w:hAnsi="Arial" w:cs="Arial"/>
        </w:rPr>
        <w:t>Ecotherap</w:t>
      </w:r>
      <w:proofErr w:type="spellEnd"/>
      <w:r w:rsidRPr="00D04263">
        <w:rPr>
          <w:rFonts w:ascii="Arial" w:hAnsi="Arial" w:cs="Arial"/>
        </w:rPr>
        <w:t xml:space="preserve">* OR Greenspace* OR “green space*” OR “blue space*” OR </w:t>
      </w:r>
      <w:proofErr w:type="spellStart"/>
      <w:r w:rsidRPr="00D04263">
        <w:rPr>
          <w:rFonts w:ascii="Arial" w:hAnsi="Arial" w:cs="Arial"/>
        </w:rPr>
        <w:t>bluespace</w:t>
      </w:r>
      <w:proofErr w:type="spellEnd"/>
      <w:r w:rsidRPr="00D04263">
        <w:rPr>
          <w:rFonts w:ascii="Arial" w:hAnsi="Arial" w:cs="Arial"/>
        </w:rPr>
        <w:t xml:space="preserve">* OR “Green </w:t>
      </w:r>
      <w:proofErr w:type="spellStart"/>
      <w:r w:rsidRPr="00D04263">
        <w:rPr>
          <w:rFonts w:ascii="Arial" w:hAnsi="Arial" w:cs="Arial"/>
        </w:rPr>
        <w:t>therap</w:t>
      </w:r>
      <w:proofErr w:type="spellEnd"/>
      <w:r w:rsidRPr="00D04263">
        <w:rPr>
          <w:rFonts w:ascii="Arial" w:hAnsi="Arial" w:cs="Arial"/>
        </w:rPr>
        <w:t xml:space="preserve">*” OR “natural environment” OR “Forest bathing” OR “forest </w:t>
      </w:r>
      <w:proofErr w:type="spellStart"/>
      <w:r w:rsidRPr="00D04263">
        <w:rPr>
          <w:rFonts w:ascii="Arial" w:hAnsi="Arial" w:cs="Arial"/>
        </w:rPr>
        <w:t>therap</w:t>
      </w:r>
      <w:proofErr w:type="spellEnd"/>
      <w:r w:rsidRPr="00D04263">
        <w:rPr>
          <w:rFonts w:ascii="Arial" w:hAnsi="Arial" w:cs="Arial"/>
        </w:rPr>
        <w:t>*” OR “</w:t>
      </w:r>
      <w:proofErr w:type="spellStart"/>
      <w:r w:rsidRPr="00D04263">
        <w:rPr>
          <w:rFonts w:ascii="Arial" w:hAnsi="Arial" w:cs="Arial"/>
        </w:rPr>
        <w:t>Shinrin</w:t>
      </w:r>
      <w:proofErr w:type="spellEnd"/>
      <w:r w:rsidRPr="00D04263">
        <w:rPr>
          <w:rFonts w:ascii="Arial" w:hAnsi="Arial" w:cs="Arial"/>
        </w:rPr>
        <w:t xml:space="preserve"> </w:t>
      </w:r>
      <w:proofErr w:type="spellStart"/>
      <w:r w:rsidRPr="00D04263">
        <w:rPr>
          <w:rFonts w:ascii="Arial" w:hAnsi="Arial" w:cs="Arial"/>
        </w:rPr>
        <w:t>Yoku</w:t>
      </w:r>
      <w:proofErr w:type="spellEnd"/>
      <w:r w:rsidRPr="00D04263">
        <w:rPr>
          <w:rFonts w:ascii="Arial" w:hAnsi="Arial" w:cs="Arial"/>
        </w:rPr>
        <w:t xml:space="preserve">” OR </w:t>
      </w:r>
      <w:proofErr w:type="spellStart"/>
      <w:r w:rsidRPr="00D04263">
        <w:rPr>
          <w:rFonts w:ascii="Arial" w:hAnsi="Arial" w:cs="Arial"/>
        </w:rPr>
        <w:t>Horticultur</w:t>
      </w:r>
      <w:proofErr w:type="spellEnd"/>
      <w:r w:rsidRPr="00D04263">
        <w:rPr>
          <w:rFonts w:ascii="Arial" w:hAnsi="Arial" w:cs="Arial"/>
        </w:rPr>
        <w:t>* OR Garden* OR Conservation OR Allotment OR Beach* OR Countryside)</w:t>
      </w:r>
    </w:p>
    <w:p w14:paraId="37C0C120"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“Relaxation therapy”</w:t>
      </w:r>
    </w:p>
    <w:p w14:paraId="78BDC5FC"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“Horticulture Therapy”</w:t>
      </w:r>
    </w:p>
    <w:p w14:paraId="23613AD3"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 xml:space="preserve">TI (“Physical </w:t>
      </w:r>
      <w:proofErr w:type="spellStart"/>
      <w:r w:rsidRPr="00D04263">
        <w:rPr>
          <w:rFonts w:ascii="Arial" w:hAnsi="Arial" w:cs="Arial"/>
        </w:rPr>
        <w:t>activit</w:t>
      </w:r>
      <w:proofErr w:type="spellEnd"/>
      <w:r w:rsidRPr="00D04263">
        <w:rPr>
          <w:rFonts w:ascii="Arial" w:hAnsi="Arial" w:cs="Arial"/>
        </w:rPr>
        <w:t xml:space="preserve">*” OR “Health promotion” OR “Health education” OR “Healthy Lifestyle” OR “Isometric training” OR “isometric program” OR “isometric conditioning” OR “isometric exercise*” OR “strength training” OR “strength conditioning” OR “strength program” OR “aerobic training” OR “aerobic exercise” OR “aerobic conditioning” OR “physical exercise” OR “stretching” OR “movement program” OR workout) OR AB (“Physical </w:t>
      </w:r>
      <w:proofErr w:type="spellStart"/>
      <w:r w:rsidRPr="00D04263">
        <w:rPr>
          <w:rFonts w:ascii="Arial" w:hAnsi="Arial" w:cs="Arial"/>
        </w:rPr>
        <w:t>activit</w:t>
      </w:r>
      <w:proofErr w:type="spellEnd"/>
      <w:r w:rsidRPr="00D04263">
        <w:rPr>
          <w:rFonts w:ascii="Arial" w:hAnsi="Arial" w:cs="Arial"/>
        </w:rPr>
        <w:t>*” OR “Health promotion” OR “Health education” OR “Healthy Lifestyle” OR “Isometric training” OR “isometric program” OR “isometric conditioning” OR “isometric exercise*” OR “strength training” OR “strength conditioning” OR “strength program” OR “aerobic training” OR “aerobic exercise” OR “aerobic conditioning” OR “physical exercise” OR “stretching” OR “movement program” OR workout)</w:t>
      </w:r>
    </w:p>
    <w:p w14:paraId="641A883E"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“Exercise”</w:t>
      </w:r>
    </w:p>
    <w:p w14:paraId="68E99953"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“Health promotion”</w:t>
      </w:r>
    </w:p>
    <w:p w14:paraId="64ABE715"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“Health education”</w:t>
      </w:r>
    </w:p>
    <w:p w14:paraId="31CCF9FB"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TI ((Intervention OR Group* OR Club*) N1 (Support OR Social or self-help OR “</w:t>
      </w:r>
      <w:proofErr w:type="spellStart"/>
      <w:r w:rsidRPr="00D04263">
        <w:rPr>
          <w:rFonts w:ascii="Arial" w:hAnsi="Arial" w:cs="Arial"/>
        </w:rPr>
        <w:t>self help</w:t>
      </w:r>
      <w:proofErr w:type="spellEnd"/>
      <w:r w:rsidRPr="00D04263">
        <w:rPr>
          <w:rFonts w:ascii="Arial" w:hAnsi="Arial" w:cs="Arial"/>
        </w:rPr>
        <w:t>”)) OR AB ((Group* OR Club*) N1 (Support OR Social or self-help OR “</w:t>
      </w:r>
      <w:proofErr w:type="spellStart"/>
      <w:r w:rsidRPr="00D04263">
        <w:rPr>
          <w:rFonts w:ascii="Arial" w:hAnsi="Arial" w:cs="Arial"/>
        </w:rPr>
        <w:t>self help</w:t>
      </w:r>
      <w:proofErr w:type="spellEnd"/>
      <w:r w:rsidRPr="00D04263">
        <w:rPr>
          <w:rFonts w:ascii="Arial" w:hAnsi="Arial" w:cs="Arial"/>
        </w:rPr>
        <w:t>”))</w:t>
      </w:r>
    </w:p>
    <w:p w14:paraId="1F9ED47F"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 xml:space="preserve">TI (“Social identity” OR “group </w:t>
      </w:r>
      <w:proofErr w:type="spellStart"/>
      <w:r w:rsidRPr="00D04263">
        <w:rPr>
          <w:rFonts w:ascii="Arial" w:hAnsi="Arial" w:cs="Arial"/>
        </w:rPr>
        <w:t>identi</w:t>
      </w:r>
      <w:proofErr w:type="spellEnd"/>
      <w:r w:rsidRPr="00D04263">
        <w:rPr>
          <w:rFonts w:ascii="Arial" w:hAnsi="Arial" w:cs="Arial"/>
        </w:rPr>
        <w:t xml:space="preserve">*” OR “team </w:t>
      </w:r>
      <w:proofErr w:type="spellStart"/>
      <w:r w:rsidRPr="00D04263">
        <w:rPr>
          <w:rFonts w:ascii="Arial" w:hAnsi="Arial" w:cs="Arial"/>
        </w:rPr>
        <w:t>identi</w:t>
      </w:r>
      <w:proofErr w:type="spellEnd"/>
      <w:r w:rsidRPr="00D04263">
        <w:rPr>
          <w:rFonts w:ascii="Arial" w:hAnsi="Arial" w:cs="Arial"/>
        </w:rPr>
        <w:t xml:space="preserve">*” OR “club </w:t>
      </w:r>
      <w:proofErr w:type="spellStart"/>
      <w:r w:rsidRPr="00D04263">
        <w:rPr>
          <w:rFonts w:ascii="Arial" w:hAnsi="Arial" w:cs="Arial"/>
        </w:rPr>
        <w:t>identi</w:t>
      </w:r>
      <w:proofErr w:type="spellEnd"/>
      <w:r w:rsidRPr="00D04263">
        <w:rPr>
          <w:rFonts w:ascii="Arial" w:hAnsi="Arial" w:cs="Arial"/>
        </w:rPr>
        <w:t xml:space="preserve">*” OR “work </w:t>
      </w:r>
      <w:proofErr w:type="spellStart"/>
      <w:r w:rsidRPr="00D04263">
        <w:rPr>
          <w:rFonts w:ascii="Arial" w:hAnsi="Arial" w:cs="Arial"/>
        </w:rPr>
        <w:t>identi</w:t>
      </w:r>
      <w:proofErr w:type="spellEnd"/>
      <w:r w:rsidRPr="00D04263">
        <w:rPr>
          <w:rFonts w:ascii="Arial" w:hAnsi="Arial" w:cs="Arial"/>
        </w:rPr>
        <w:t xml:space="preserve">*”) OR AB (“Social identity” OR “group </w:t>
      </w:r>
      <w:proofErr w:type="spellStart"/>
      <w:r w:rsidRPr="00D04263">
        <w:rPr>
          <w:rFonts w:ascii="Arial" w:hAnsi="Arial" w:cs="Arial"/>
        </w:rPr>
        <w:t>identi</w:t>
      </w:r>
      <w:proofErr w:type="spellEnd"/>
      <w:r w:rsidRPr="00D04263">
        <w:rPr>
          <w:rFonts w:ascii="Arial" w:hAnsi="Arial" w:cs="Arial"/>
        </w:rPr>
        <w:t xml:space="preserve">*” OR “team </w:t>
      </w:r>
      <w:proofErr w:type="spellStart"/>
      <w:r w:rsidRPr="00D04263">
        <w:rPr>
          <w:rFonts w:ascii="Arial" w:hAnsi="Arial" w:cs="Arial"/>
        </w:rPr>
        <w:t>identi</w:t>
      </w:r>
      <w:proofErr w:type="spellEnd"/>
      <w:r w:rsidRPr="00D04263">
        <w:rPr>
          <w:rFonts w:ascii="Arial" w:hAnsi="Arial" w:cs="Arial"/>
        </w:rPr>
        <w:t xml:space="preserve">*” OR “club </w:t>
      </w:r>
      <w:proofErr w:type="spellStart"/>
      <w:r w:rsidRPr="00D04263">
        <w:rPr>
          <w:rFonts w:ascii="Arial" w:hAnsi="Arial" w:cs="Arial"/>
        </w:rPr>
        <w:t>identi</w:t>
      </w:r>
      <w:proofErr w:type="spellEnd"/>
      <w:r w:rsidRPr="00D04263">
        <w:rPr>
          <w:rFonts w:ascii="Arial" w:hAnsi="Arial" w:cs="Arial"/>
        </w:rPr>
        <w:t xml:space="preserve">*” OR “work </w:t>
      </w:r>
      <w:proofErr w:type="spellStart"/>
      <w:r w:rsidRPr="00D04263">
        <w:rPr>
          <w:rFonts w:ascii="Arial" w:hAnsi="Arial" w:cs="Arial"/>
        </w:rPr>
        <w:t>identi</w:t>
      </w:r>
      <w:proofErr w:type="spellEnd"/>
      <w:r w:rsidRPr="00D04263">
        <w:rPr>
          <w:rFonts w:ascii="Arial" w:hAnsi="Arial" w:cs="Arial"/>
        </w:rPr>
        <w:t>*”)</w:t>
      </w:r>
    </w:p>
    <w:p w14:paraId="2B4ADC76"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DE “social identity”</w:t>
      </w:r>
    </w:p>
    <w:p w14:paraId="71F869EA"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 xml:space="preserve">S5 OR S6 OR S7 OR S8 OR S9 OR S10 OR S11 OR S12 OR S13 OR S14 OR S15 OR S16 OR S17 OR S18 OR S19 OR S20 OR S21 OR S22 OR S23 OR S24 </w:t>
      </w:r>
    </w:p>
    <w:p w14:paraId="6204280C" w14:textId="77777777" w:rsidR="00D04263" w:rsidRPr="00D04263" w:rsidRDefault="00D04263" w:rsidP="00D04263">
      <w:pPr>
        <w:pStyle w:val="ListParagraph"/>
        <w:numPr>
          <w:ilvl w:val="0"/>
          <w:numId w:val="14"/>
        </w:numPr>
        <w:rPr>
          <w:rFonts w:ascii="Arial" w:hAnsi="Arial" w:cs="Arial"/>
        </w:rPr>
      </w:pPr>
      <w:r w:rsidRPr="00D04263">
        <w:rPr>
          <w:rFonts w:ascii="Arial" w:hAnsi="Arial" w:cs="Arial"/>
        </w:rPr>
        <w:t>S3 AND S4 AND S25</w:t>
      </w:r>
    </w:p>
    <w:p w14:paraId="54813FBB" w14:textId="77777777" w:rsidR="00D04263" w:rsidRPr="00D04263" w:rsidRDefault="00D04263" w:rsidP="00D04263">
      <w:pPr>
        <w:rPr>
          <w:rFonts w:ascii="Arial" w:hAnsi="Arial" w:cs="Arial"/>
        </w:rPr>
      </w:pPr>
    </w:p>
    <w:p w14:paraId="7D76CDEF" w14:textId="6A6E3AE3" w:rsidR="00D04263" w:rsidRPr="00D04263" w:rsidRDefault="00D04263" w:rsidP="00D04263">
      <w:pPr>
        <w:rPr>
          <w:rFonts w:ascii="Arial" w:hAnsi="Arial" w:cs="Arial"/>
        </w:rPr>
      </w:pPr>
      <w:r w:rsidRPr="00D04263">
        <w:rPr>
          <w:rFonts w:ascii="Arial" w:hAnsi="Arial" w:cs="Arial"/>
        </w:rPr>
        <w:t xml:space="preserve">Results </w:t>
      </w:r>
      <w:r>
        <w:rPr>
          <w:rFonts w:ascii="Arial" w:hAnsi="Arial" w:cs="Arial"/>
        </w:rPr>
        <w:t>M</w:t>
      </w:r>
      <w:r w:rsidRPr="00D04263">
        <w:rPr>
          <w:rFonts w:ascii="Arial" w:hAnsi="Arial" w:cs="Arial"/>
        </w:rPr>
        <w:t>arch 2023 = 1608</w:t>
      </w:r>
    </w:p>
    <w:p w14:paraId="51C74455" w14:textId="77777777" w:rsidR="00D04263" w:rsidRPr="00D04263" w:rsidRDefault="00D04263" w:rsidP="00D04263">
      <w:pPr>
        <w:rPr>
          <w:rFonts w:ascii="Arial" w:hAnsi="Arial" w:cs="Arial"/>
        </w:rPr>
      </w:pPr>
    </w:p>
    <w:p w14:paraId="64954A1E" w14:textId="77777777" w:rsidR="00D04263" w:rsidRPr="00D04263" w:rsidRDefault="00D04263" w:rsidP="00D04263">
      <w:pPr>
        <w:rPr>
          <w:rFonts w:ascii="Arial" w:hAnsi="Arial" w:cs="Arial"/>
        </w:rPr>
      </w:pPr>
      <w:r w:rsidRPr="00D04263">
        <w:rPr>
          <w:rFonts w:ascii="Arial" w:hAnsi="Arial" w:cs="Arial"/>
        </w:rPr>
        <w:lastRenderedPageBreak/>
        <w:t>Scopus (Via Elsevier)</w:t>
      </w:r>
    </w:p>
    <w:p w14:paraId="4E49478D" w14:textId="77777777" w:rsidR="00D04263" w:rsidRPr="00D04263" w:rsidRDefault="00D04263" w:rsidP="00D04263">
      <w:pPr>
        <w:rPr>
          <w:rFonts w:ascii="Arial" w:hAnsi="Arial" w:cs="Arial"/>
        </w:rPr>
      </w:pPr>
    </w:p>
    <w:p w14:paraId="6C4AC037"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TITLE-ABS-KEY (Well-being OR Wellbeing OR Positive affect OR Positive Emotion OR Wellness OR happy OR happiness or flourish* OR </w:t>
      </w:r>
      <w:proofErr w:type="spellStart"/>
      <w:r w:rsidRPr="00D04263">
        <w:rPr>
          <w:rFonts w:ascii="Arial" w:hAnsi="Arial" w:cs="Arial"/>
        </w:rPr>
        <w:t>resilienc</w:t>
      </w:r>
      <w:proofErr w:type="spellEnd"/>
      <w:r w:rsidRPr="00D04263">
        <w:rPr>
          <w:rFonts w:ascii="Arial" w:hAnsi="Arial" w:cs="Arial"/>
        </w:rPr>
        <w:t xml:space="preserve">*) </w:t>
      </w:r>
    </w:p>
    <w:p w14:paraId="0ABCEF93"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TITLE-ABS-KEY (life W/1 satisfaction)  </w:t>
      </w:r>
    </w:p>
    <w:p w14:paraId="0D3F9BF8"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#1 OR #2</w:t>
      </w:r>
    </w:p>
    <w:p w14:paraId="5C4F2A18"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TITLE-ABS-KEY (“Randomized controlled trial*” OR “Randomised controlled trial*” OR RCT OR “Clinical trial*” OR “Controlled clinical trial*”) </w:t>
      </w:r>
    </w:p>
    <w:p w14:paraId="640ED2FA"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TITLE-ABS-KEY (Mindfulness OR “Mindfulness based intervention*” OR “Mindfulness based stress reduction” OR MBSR OR MBI OR Compassion OR Meditation OR “Acceptance and Commitment Therapy” OR ACT) </w:t>
      </w:r>
    </w:p>
    <w:p w14:paraId="27C0AF1E"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TITLE-ABS-KEY (“Positive psychology” OR “Positive psychotherapy” OR PPI OR Strength* OR Gratitude OR Optimism OR Meaning OR Savouring OR Hope) </w:t>
      </w:r>
    </w:p>
    <w:p w14:paraId="260AD3C3"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TITLE-ABS-KEY (intervention* W/1 (Nature OR outdoor*)) </w:t>
      </w:r>
    </w:p>
    <w:p w14:paraId="086AACB8"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TITLE-ABS-KEY (</w:t>
      </w:r>
      <w:proofErr w:type="spellStart"/>
      <w:r w:rsidRPr="00D04263">
        <w:rPr>
          <w:rFonts w:ascii="Arial" w:hAnsi="Arial" w:cs="Arial"/>
        </w:rPr>
        <w:t>Ecotherap</w:t>
      </w:r>
      <w:proofErr w:type="spellEnd"/>
      <w:r w:rsidRPr="00D04263">
        <w:rPr>
          <w:rFonts w:ascii="Arial" w:hAnsi="Arial" w:cs="Arial"/>
        </w:rPr>
        <w:t xml:space="preserve">* OR Greenspace* OR “green space*” OR “blue space*” OR </w:t>
      </w:r>
      <w:proofErr w:type="spellStart"/>
      <w:r w:rsidRPr="00D04263">
        <w:rPr>
          <w:rFonts w:ascii="Arial" w:hAnsi="Arial" w:cs="Arial"/>
        </w:rPr>
        <w:t>bluespace</w:t>
      </w:r>
      <w:proofErr w:type="spellEnd"/>
      <w:r w:rsidRPr="00D04263">
        <w:rPr>
          <w:rFonts w:ascii="Arial" w:hAnsi="Arial" w:cs="Arial"/>
        </w:rPr>
        <w:t xml:space="preserve">* OR “Green </w:t>
      </w:r>
      <w:proofErr w:type="spellStart"/>
      <w:r w:rsidRPr="00D04263">
        <w:rPr>
          <w:rFonts w:ascii="Arial" w:hAnsi="Arial" w:cs="Arial"/>
        </w:rPr>
        <w:t>therap</w:t>
      </w:r>
      <w:proofErr w:type="spellEnd"/>
      <w:r w:rsidRPr="00D04263">
        <w:rPr>
          <w:rFonts w:ascii="Arial" w:hAnsi="Arial" w:cs="Arial"/>
        </w:rPr>
        <w:t xml:space="preserve">*” OR “natural environment” OR “Forest bathing” OR “forest </w:t>
      </w:r>
      <w:proofErr w:type="spellStart"/>
      <w:r w:rsidRPr="00D04263">
        <w:rPr>
          <w:rFonts w:ascii="Arial" w:hAnsi="Arial" w:cs="Arial"/>
        </w:rPr>
        <w:t>therap</w:t>
      </w:r>
      <w:proofErr w:type="spellEnd"/>
      <w:r w:rsidRPr="00D04263">
        <w:rPr>
          <w:rFonts w:ascii="Arial" w:hAnsi="Arial" w:cs="Arial"/>
        </w:rPr>
        <w:t>*” OR “</w:t>
      </w:r>
      <w:proofErr w:type="spellStart"/>
      <w:r w:rsidRPr="00D04263">
        <w:rPr>
          <w:rFonts w:ascii="Arial" w:hAnsi="Arial" w:cs="Arial"/>
        </w:rPr>
        <w:t>Shinrin</w:t>
      </w:r>
      <w:proofErr w:type="spellEnd"/>
      <w:r w:rsidRPr="00D04263">
        <w:rPr>
          <w:rFonts w:ascii="Arial" w:hAnsi="Arial" w:cs="Arial"/>
        </w:rPr>
        <w:t xml:space="preserve"> </w:t>
      </w:r>
      <w:proofErr w:type="spellStart"/>
      <w:r w:rsidRPr="00D04263">
        <w:rPr>
          <w:rFonts w:ascii="Arial" w:hAnsi="Arial" w:cs="Arial"/>
        </w:rPr>
        <w:t>Yoku</w:t>
      </w:r>
      <w:proofErr w:type="spellEnd"/>
      <w:r w:rsidRPr="00D04263">
        <w:rPr>
          <w:rFonts w:ascii="Arial" w:hAnsi="Arial" w:cs="Arial"/>
        </w:rPr>
        <w:t xml:space="preserve">” OR </w:t>
      </w:r>
      <w:proofErr w:type="spellStart"/>
      <w:r w:rsidRPr="00D04263">
        <w:rPr>
          <w:rFonts w:ascii="Arial" w:hAnsi="Arial" w:cs="Arial"/>
        </w:rPr>
        <w:t>Horticultur</w:t>
      </w:r>
      <w:proofErr w:type="spellEnd"/>
      <w:r w:rsidRPr="00D04263">
        <w:rPr>
          <w:rFonts w:ascii="Arial" w:hAnsi="Arial" w:cs="Arial"/>
        </w:rPr>
        <w:t xml:space="preserve">* OR Garden* OR Conservation OR Allotment OR Beach* OR Countryside) </w:t>
      </w:r>
    </w:p>
    <w:p w14:paraId="7F70D041"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TITLE-ABS-KEY (“Physical </w:t>
      </w:r>
      <w:proofErr w:type="spellStart"/>
      <w:r w:rsidRPr="00D04263">
        <w:rPr>
          <w:rFonts w:ascii="Arial" w:hAnsi="Arial" w:cs="Arial"/>
        </w:rPr>
        <w:t>activit</w:t>
      </w:r>
      <w:proofErr w:type="spellEnd"/>
      <w:r w:rsidRPr="00D04263">
        <w:rPr>
          <w:rFonts w:ascii="Arial" w:hAnsi="Arial" w:cs="Arial"/>
        </w:rPr>
        <w:t xml:space="preserve">*” OR “Health promotion” OR “Health education” OR “Healthy Lifestyle” OR “Isometric training” OR “isometric program” OR “isometric conditioning” OR “isometric exercise*” OR “strength training” OR “strength conditioning” OR “strength program” OR “aerobic training” OR “aerobic exercise” OR “aerobic conditioning” OR “physical exercise” OR “stretching” OR “movement program” OR workout) </w:t>
      </w:r>
    </w:p>
    <w:p w14:paraId="25F23D69"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TITLE-ABS-KEY ((Intervention OR Group* OR Club*) W/1 (Support OR Social or self-help OR “</w:t>
      </w:r>
      <w:proofErr w:type="spellStart"/>
      <w:r w:rsidRPr="00D04263">
        <w:rPr>
          <w:rFonts w:ascii="Arial" w:hAnsi="Arial" w:cs="Arial"/>
        </w:rPr>
        <w:t>self help</w:t>
      </w:r>
      <w:proofErr w:type="spellEnd"/>
      <w:r w:rsidRPr="00D04263">
        <w:rPr>
          <w:rFonts w:ascii="Arial" w:hAnsi="Arial" w:cs="Arial"/>
        </w:rPr>
        <w:t xml:space="preserve">”)) </w:t>
      </w:r>
    </w:p>
    <w:p w14:paraId="592A98EB"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TITLE-ABS-KEY (“Social identity” OR “group </w:t>
      </w:r>
      <w:proofErr w:type="spellStart"/>
      <w:r w:rsidRPr="00D04263">
        <w:rPr>
          <w:rFonts w:ascii="Arial" w:hAnsi="Arial" w:cs="Arial"/>
        </w:rPr>
        <w:t>identi</w:t>
      </w:r>
      <w:proofErr w:type="spellEnd"/>
      <w:r w:rsidRPr="00D04263">
        <w:rPr>
          <w:rFonts w:ascii="Arial" w:hAnsi="Arial" w:cs="Arial"/>
        </w:rPr>
        <w:t xml:space="preserve">*” OR “team </w:t>
      </w:r>
      <w:proofErr w:type="spellStart"/>
      <w:r w:rsidRPr="00D04263">
        <w:rPr>
          <w:rFonts w:ascii="Arial" w:hAnsi="Arial" w:cs="Arial"/>
        </w:rPr>
        <w:t>identi</w:t>
      </w:r>
      <w:proofErr w:type="spellEnd"/>
      <w:r w:rsidRPr="00D04263">
        <w:rPr>
          <w:rFonts w:ascii="Arial" w:hAnsi="Arial" w:cs="Arial"/>
        </w:rPr>
        <w:t xml:space="preserve">*” OR “club </w:t>
      </w:r>
      <w:proofErr w:type="spellStart"/>
      <w:r w:rsidRPr="00D04263">
        <w:rPr>
          <w:rFonts w:ascii="Arial" w:hAnsi="Arial" w:cs="Arial"/>
        </w:rPr>
        <w:t>identi</w:t>
      </w:r>
      <w:proofErr w:type="spellEnd"/>
      <w:r w:rsidRPr="00D04263">
        <w:rPr>
          <w:rFonts w:ascii="Arial" w:hAnsi="Arial" w:cs="Arial"/>
        </w:rPr>
        <w:t xml:space="preserve">*” OR “work </w:t>
      </w:r>
      <w:proofErr w:type="spellStart"/>
      <w:r w:rsidRPr="00D04263">
        <w:rPr>
          <w:rFonts w:ascii="Arial" w:hAnsi="Arial" w:cs="Arial"/>
        </w:rPr>
        <w:t>identi</w:t>
      </w:r>
      <w:proofErr w:type="spellEnd"/>
      <w:r w:rsidRPr="00D04263">
        <w:rPr>
          <w:rFonts w:ascii="Arial" w:hAnsi="Arial" w:cs="Arial"/>
        </w:rPr>
        <w:t>*”)</w:t>
      </w:r>
    </w:p>
    <w:p w14:paraId="52395CEA"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 xml:space="preserve">S5 OR S6 OR S7 OR S8 OR S9 OR S10 OR S11 </w:t>
      </w:r>
    </w:p>
    <w:p w14:paraId="7DAE6C46" w14:textId="77777777" w:rsidR="00D04263" w:rsidRPr="00D04263" w:rsidRDefault="00D04263" w:rsidP="00D04263">
      <w:pPr>
        <w:pStyle w:val="ListParagraph"/>
        <w:numPr>
          <w:ilvl w:val="0"/>
          <w:numId w:val="15"/>
        </w:numPr>
        <w:rPr>
          <w:rFonts w:ascii="Arial" w:hAnsi="Arial" w:cs="Arial"/>
        </w:rPr>
      </w:pPr>
      <w:r w:rsidRPr="00D04263">
        <w:rPr>
          <w:rFonts w:ascii="Arial" w:hAnsi="Arial" w:cs="Arial"/>
        </w:rPr>
        <w:t>S3 AND S4 AND S12</w:t>
      </w:r>
    </w:p>
    <w:p w14:paraId="277CAF85" w14:textId="77777777" w:rsidR="00D04263" w:rsidRPr="00D04263" w:rsidRDefault="00D04263" w:rsidP="00D04263">
      <w:pPr>
        <w:ind w:left="360"/>
        <w:rPr>
          <w:rFonts w:ascii="Arial" w:hAnsi="Arial" w:cs="Arial"/>
        </w:rPr>
      </w:pPr>
    </w:p>
    <w:p w14:paraId="75663EFB" w14:textId="29B27804" w:rsidR="00D04263" w:rsidRPr="00D04263" w:rsidRDefault="00D04263" w:rsidP="00D04263">
      <w:pPr>
        <w:ind w:left="360"/>
        <w:rPr>
          <w:rFonts w:ascii="Arial" w:hAnsi="Arial" w:cs="Arial"/>
        </w:rPr>
      </w:pPr>
      <w:r w:rsidRPr="00D04263">
        <w:rPr>
          <w:rFonts w:ascii="Arial" w:hAnsi="Arial" w:cs="Arial"/>
        </w:rPr>
        <w:t xml:space="preserve">Results </w:t>
      </w:r>
      <w:r>
        <w:rPr>
          <w:rFonts w:ascii="Arial" w:hAnsi="Arial" w:cs="Arial"/>
        </w:rPr>
        <w:t>M</w:t>
      </w:r>
      <w:r w:rsidRPr="00D04263">
        <w:rPr>
          <w:rFonts w:ascii="Arial" w:hAnsi="Arial" w:cs="Arial"/>
        </w:rPr>
        <w:t>arch 2023 = 2100</w:t>
      </w:r>
    </w:p>
    <w:p w14:paraId="6E8B0FD4" w14:textId="77777777" w:rsidR="00D04263" w:rsidRPr="00D04263" w:rsidRDefault="00D04263" w:rsidP="00D04263">
      <w:pPr>
        <w:ind w:left="360"/>
        <w:rPr>
          <w:rFonts w:ascii="Arial" w:hAnsi="Arial" w:cs="Arial"/>
        </w:rPr>
      </w:pPr>
    </w:p>
    <w:p w14:paraId="67EB2063" w14:textId="77777777" w:rsidR="00D04263" w:rsidRPr="00D04263" w:rsidRDefault="00D04263" w:rsidP="00D04263">
      <w:pPr>
        <w:rPr>
          <w:rFonts w:ascii="Arial" w:hAnsi="Arial" w:cs="Arial"/>
        </w:rPr>
      </w:pPr>
      <w:r w:rsidRPr="00D04263">
        <w:rPr>
          <w:rFonts w:ascii="Arial" w:hAnsi="Arial" w:cs="Arial"/>
        </w:rPr>
        <w:t>CENTRAL (Via Cochrane)</w:t>
      </w:r>
    </w:p>
    <w:p w14:paraId="42467737" w14:textId="77777777" w:rsidR="00D04263" w:rsidRPr="00D04263" w:rsidRDefault="00D04263" w:rsidP="00D04263">
      <w:pPr>
        <w:rPr>
          <w:rFonts w:ascii="Arial" w:hAnsi="Arial" w:cs="Arial"/>
        </w:rPr>
      </w:pPr>
    </w:p>
    <w:p w14:paraId="24585F7C"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 xml:space="preserve">(Well-being OR Wellbeing OR Positive affect OR Positive Emotion OR Wellness OR happy OR happiness or flourish* OR </w:t>
      </w:r>
      <w:proofErr w:type="spellStart"/>
      <w:r w:rsidRPr="00D04263">
        <w:rPr>
          <w:rFonts w:ascii="Arial" w:hAnsi="Arial" w:cs="Arial"/>
        </w:rPr>
        <w:t>resilienc</w:t>
      </w:r>
      <w:proofErr w:type="spellEnd"/>
      <w:r w:rsidRPr="00D04263">
        <w:rPr>
          <w:rFonts w:ascii="Arial" w:hAnsi="Arial" w:cs="Arial"/>
        </w:rPr>
        <w:t>*</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r w:rsidRPr="00D04263">
        <w:rPr>
          <w:rFonts w:ascii="Arial" w:hAnsi="Arial" w:cs="Arial"/>
        </w:rPr>
        <w:t xml:space="preserve"> </w:t>
      </w:r>
    </w:p>
    <w:p w14:paraId="6D53DE1A"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(life NEAR/1 satisfaction</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r w:rsidRPr="00D04263">
        <w:rPr>
          <w:rFonts w:ascii="Arial" w:hAnsi="Arial" w:cs="Arial"/>
        </w:rPr>
        <w:t xml:space="preserve"> </w:t>
      </w:r>
    </w:p>
    <w:p w14:paraId="457C8547"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#1 OR #2</w:t>
      </w:r>
    </w:p>
    <w:p w14:paraId="5511DBF8"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(“Randomized controlled trial*” OR “Randomised controlled trial*” OR RCT OR “Clinical trial*” OR “Controlled clinical trial*”</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r w:rsidRPr="00D04263">
        <w:rPr>
          <w:rFonts w:ascii="Arial" w:hAnsi="Arial" w:cs="Arial"/>
        </w:rPr>
        <w:t xml:space="preserve"> </w:t>
      </w:r>
    </w:p>
    <w:p w14:paraId="29309781"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[Randomized Controlled Trial] this term only</w:t>
      </w:r>
    </w:p>
    <w:p w14:paraId="4831049B"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[Controlled Clinical Trial] this term only</w:t>
      </w:r>
    </w:p>
    <w:p w14:paraId="1B8A98DC"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#4 OR #5 OR #6</w:t>
      </w:r>
    </w:p>
    <w:p w14:paraId="2F16EEA3"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(Mindfulness OR “Mindfulness based intervention*” OR “Mindfulness based stress reduction” OR MBSR OR MBI OR Compassion OR Meditation OR “Acceptance and Commitment Therapy” OR ACT</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p>
    <w:p w14:paraId="1DCDBE54"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[Mindfulness] this term only</w:t>
      </w:r>
    </w:p>
    <w:p w14:paraId="790B718E"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[Empathy] this term only</w:t>
      </w:r>
    </w:p>
    <w:p w14:paraId="47105B02"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lastRenderedPageBreak/>
        <w:t>MeSH</w:t>
      </w:r>
      <w:proofErr w:type="spellEnd"/>
      <w:r w:rsidRPr="00D04263">
        <w:rPr>
          <w:rFonts w:ascii="Arial" w:hAnsi="Arial" w:cs="Arial"/>
        </w:rPr>
        <w:t xml:space="preserve"> descriptor [Meditation] this term only</w:t>
      </w:r>
    </w:p>
    <w:p w14:paraId="59803052"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[Acceptance and Commitment Therapy] this term only</w:t>
      </w:r>
    </w:p>
    <w:p w14:paraId="25CA9667"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(“Positive psychology” OR “Positive psychotherapy” OR PPI OR Strength* OR Gratitude OR Optimism OR Meaning OR Savouring OR Hope</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p>
    <w:p w14:paraId="67F8B45F"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[Psychology, Positive] this term only</w:t>
      </w:r>
    </w:p>
    <w:p w14:paraId="4B2CA13D"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[Optimism] this term only</w:t>
      </w:r>
    </w:p>
    <w:p w14:paraId="0A327D40"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[Hope] this term only</w:t>
      </w:r>
    </w:p>
    <w:p w14:paraId="4DFBBCCB"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(intervention* NEAR/1 (Nature OR outdoor*)</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r w:rsidRPr="00D04263">
        <w:rPr>
          <w:rFonts w:ascii="Arial" w:hAnsi="Arial" w:cs="Arial"/>
        </w:rPr>
        <w:t xml:space="preserve"> </w:t>
      </w:r>
    </w:p>
    <w:p w14:paraId="4D868898"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w:t>
      </w:r>
      <w:proofErr w:type="spellStart"/>
      <w:r w:rsidRPr="00D04263">
        <w:rPr>
          <w:rFonts w:ascii="Arial" w:hAnsi="Arial" w:cs="Arial"/>
        </w:rPr>
        <w:t>Ecotherap</w:t>
      </w:r>
      <w:proofErr w:type="spellEnd"/>
      <w:r w:rsidRPr="00D04263">
        <w:rPr>
          <w:rFonts w:ascii="Arial" w:hAnsi="Arial" w:cs="Arial"/>
        </w:rPr>
        <w:t xml:space="preserve">* OR Greenspace* OR “green space*” OR “blue space*” OR </w:t>
      </w:r>
      <w:proofErr w:type="spellStart"/>
      <w:r w:rsidRPr="00D04263">
        <w:rPr>
          <w:rFonts w:ascii="Arial" w:hAnsi="Arial" w:cs="Arial"/>
        </w:rPr>
        <w:t>bluespace</w:t>
      </w:r>
      <w:proofErr w:type="spellEnd"/>
      <w:r w:rsidRPr="00D04263">
        <w:rPr>
          <w:rFonts w:ascii="Arial" w:hAnsi="Arial" w:cs="Arial"/>
        </w:rPr>
        <w:t xml:space="preserve">* OR “Green </w:t>
      </w:r>
      <w:proofErr w:type="spellStart"/>
      <w:r w:rsidRPr="00D04263">
        <w:rPr>
          <w:rFonts w:ascii="Arial" w:hAnsi="Arial" w:cs="Arial"/>
        </w:rPr>
        <w:t>therap</w:t>
      </w:r>
      <w:proofErr w:type="spellEnd"/>
      <w:r w:rsidRPr="00D04263">
        <w:rPr>
          <w:rFonts w:ascii="Arial" w:hAnsi="Arial" w:cs="Arial"/>
        </w:rPr>
        <w:t xml:space="preserve">*” OR “natural environment” OR “Forest bathing” OR “forest </w:t>
      </w:r>
      <w:proofErr w:type="spellStart"/>
      <w:r w:rsidRPr="00D04263">
        <w:rPr>
          <w:rFonts w:ascii="Arial" w:hAnsi="Arial" w:cs="Arial"/>
        </w:rPr>
        <w:t>therap</w:t>
      </w:r>
      <w:proofErr w:type="spellEnd"/>
      <w:r w:rsidRPr="00D04263">
        <w:rPr>
          <w:rFonts w:ascii="Arial" w:hAnsi="Arial" w:cs="Arial"/>
        </w:rPr>
        <w:t>*” OR “</w:t>
      </w:r>
      <w:proofErr w:type="spellStart"/>
      <w:r w:rsidRPr="00D04263">
        <w:rPr>
          <w:rFonts w:ascii="Arial" w:hAnsi="Arial" w:cs="Arial"/>
        </w:rPr>
        <w:t>Shinrin</w:t>
      </w:r>
      <w:proofErr w:type="spellEnd"/>
      <w:r w:rsidRPr="00D04263">
        <w:rPr>
          <w:rFonts w:ascii="Arial" w:hAnsi="Arial" w:cs="Arial"/>
        </w:rPr>
        <w:t xml:space="preserve"> </w:t>
      </w:r>
      <w:proofErr w:type="spellStart"/>
      <w:r w:rsidRPr="00D04263">
        <w:rPr>
          <w:rFonts w:ascii="Arial" w:hAnsi="Arial" w:cs="Arial"/>
        </w:rPr>
        <w:t>Yoku</w:t>
      </w:r>
      <w:proofErr w:type="spellEnd"/>
      <w:r w:rsidRPr="00D04263">
        <w:rPr>
          <w:rFonts w:ascii="Arial" w:hAnsi="Arial" w:cs="Arial"/>
        </w:rPr>
        <w:t xml:space="preserve">” OR </w:t>
      </w:r>
      <w:proofErr w:type="spellStart"/>
      <w:r w:rsidRPr="00D04263">
        <w:rPr>
          <w:rFonts w:ascii="Arial" w:hAnsi="Arial" w:cs="Arial"/>
        </w:rPr>
        <w:t>Horticultur</w:t>
      </w:r>
      <w:proofErr w:type="spellEnd"/>
      <w:r w:rsidRPr="00D04263">
        <w:rPr>
          <w:rFonts w:ascii="Arial" w:hAnsi="Arial" w:cs="Arial"/>
        </w:rPr>
        <w:t>* OR Garden* OR Conservation OR Allotment OR Beach* OR Countryside</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p>
    <w:p w14:paraId="3D3308AF"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[Relaxation Therapy] this term only</w:t>
      </w:r>
    </w:p>
    <w:p w14:paraId="69E0F6C4"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[Parks, Recreational] this term only</w:t>
      </w:r>
    </w:p>
    <w:p w14:paraId="7667AB32"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[Horticultural] explode all trees</w:t>
      </w:r>
    </w:p>
    <w:p w14:paraId="021F8FE2"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 xml:space="preserve">(“Physical </w:t>
      </w:r>
      <w:proofErr w:type="spellStart"/>
      <w:r w:rsidRPr="00D04263">
        <w:rPr>
          <w:rFonts w:ascii="Arial" w:hAnsi="Arial" w:cs="Arial"/>
        </w:rPr>
        <w:t>activit</w:t>
      </w:r>
      <w:proofErr w:type="spellEnd"/>
      <w:r w:rsidRPr="00D04263">
        <w:rPr>
          <w:rFonts w:ascii="Arial" w:hAnsi="Arial" w:cs="Arial"/>
        </w:rPr>
        <w:t>*” OR “Health promotion” OR “Health education” OR “Healthy Lifestyle” OR “Isometric training” OR “isometric program” OR “isometric conditioning” OR “isometric exercise*” OR “strength training” OR “strength conditioning” OR “strength program” OR “aerobic training” OR “aerobic exercise” OR “aerobic conditioning” OR “physical exercise” OR “stretching” OR “movement program” OR workout</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r w:rsidRPr="00D04263">
        <w:rPr>
          <w:rFonts w:ascii="Arial" w:hAnsi="Arial" w:cs="Arial"/>
        </w:rPr>
        <w:t xml:space="preserve"> </w:t>
      </w:r>
    </w:p>
    <w:p w14:paraId="0FDF882D"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[Exercise] this term only</w:t>
      </w:r>
    </w:p>
    <w:p w14:paraId="0D77ED3C"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[Health Promotion] this term only</w:t>
      </w:r>
    </w:p>
    <w:p w14:paraId="4CD4DAD5"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[Healthy Lifestyle] this term only</w:t>
      </w:r>
    </w:p>
    <w:p w14:paraId="1CDBF486"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((Intervention OR Group* OR Club*) NEAR/1 (Support OR Social or self-help OR “</w:t>
      </w:r>
      <w:proofErr w:type="spellStart"/>
      <w:r w:rsidRPr="00D04263">
        <w:rPr>
          <w:rFonts w:ascii="Arial" w:hAnsi="Arial" w:cs="Arial"/>
        </w:rPr>
        <w:t>self help</w:t>
      </w:r>
      <w:proofErr w:type="spellEnd"/>
      <w:r w:rsidRPr="00D04263">
        <w:rPr>
          <w:rFonts w:ascii="Arial" w:hAnsi="Arial" w:cs="Arial"/>
        </w:rPr>
        <w:t>”)</w:t>
      </w:r>
      <w:proofErr w:type="gramStart"/>
      <w:r w:rsidRPr="00D04263">
        <w:rPr>
          <w:rFonts w:ascii="Arial" w:hAnsi="Arial" w:cs="Arial"/>
        </w:rPr>
        <w:t>):ti</w:t>
      </w:r>
      <w:proofErr w:type="gramEnd"/>
      <w:r w:rsidRPr="00D04263">
        <w:rPr>
          <w:rFonts w:ascii="Arial" w:hAnsi="Arial" w:cs="Arial"/>
        </w:rPr>
        <w:t>,ab,kw</w:t>
      </w:r>
    </w:p>
    <w:p w14:paraId="3D4075AC"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 xml:space="preserve">(“Social identity” OR “group </w:t>
      </w:r>
      <w:proofErr w:type="spellStart"/>
      <w:r w:rsidRPr="00D04263">
        <w:rPr>
          <w:rFonts w:ascii="Arial" w:hAnsi="Arial" w:cs="Arial"/>
        </w:rPr>
        <w:t>identi</w:t>
      </w:r>
      <w:proofErr w:type="spellEnd"/>
      <w:r w:rsidRPr="00D04263">
        <w:rPr>
          <w:rFonts w:ascii="Arial" w:hAnsi="Arial" w:cs="Arial"/>
        </w:rPr>
        <w:t xml:space="preserve">*” OR “team </w:t>
      </w:r>
      <w:proofErr w:type="spellStart"/>
      <w:r w:rsidRPr="00D04263">
        <w:rPr>
          <w:rFonts w:ascii="Arial" w:hAnsi="Arial" w:cs="Arial"/>
        </w:rPr>
        <w:t>identi</w:t>
      </w:r>
      <w:proofErr w:type="spellEnd"/>
      <w:r w:rsidRPr="00D04263">
        <w:rPr>
          <w:rFonts w:ascii="Arial" w:hAnsi="Arial" w:cs="Arial"/>
        </w:rPr>
        <w:t xml:space="preserve">*” OR “club </w:t>
      </w:r>
      <w:proofErr w:type="spellStart"/>
      <w:r w:rsidRPr="00D04263">
        <w:rPr>
          <w:rFonts w:ascii="Arial" w:hAnsi="Arial" w:cs="Arial"/>
        </w:rPr>
        <w:t>identi</w:t>
      </w:r>
      <w:proofErr w:type="spellEnd"/>
      <w:r w:rsidRPr="00D04263">
        <w:rPr>
          <w:rFonts w:ascii="Arial" w:hAnsi="Arial" w:cs="Arial"/>
        </w:rPr>
        <w:t xml:space="preserve">*” OR “work </w:t>
      </w:r>
      <w:proofErr w:type="spellStart"/>
      <w:r w:rsidRPr="00D04263">
        <w:rPr>
          <w:rFonts w:ascii="Arial" w:hAnsi="Arial" w:cs="Arial"/>
        </w:rPr>
        <w:t>identi</w:t>
      </w:r>
      <w:proofErr w:type="spellEnd"/>
      <w:r w:rsidRPr="00D04263">
        <w:rPr>
          <w:rFonts w:ascii="Arial" w:hAnsi="Arial" w:cs="Arial"/>
        </w:rPr>
        <w:t>*”</w:t>
      </w:r>
      <w:proofErr w:type="gramStart"/>
      <w:r w:rsidRPr="00D04263">
        <w:rPr>
          <w:rFonts w:ascii="Arial" w:hAnsi="Arial" w:cs="Arial"/>
        </w:rPr>
        <w:t>):</w:t>
      </w:r>
      <w:proofErr w:type="spellStart"/>
      <w:r w:rsidRPr="00D04263">
        <w:rPr>
          <w:rFonts w:ascii="Arial" w:hAnsi="Arial" w:cs="Arial"/>
        </w:rPr>
        <w:t>ti</w:t>
      </w:r>
      <w:proofErr w:type="gramEnd"/>
      <w:r w:rsidRPr="00D04263">
        <w:rPr>
          <w:rFonts w:ascii="Arial" w:hAnsi="Arial" w:cs="Arial"/>
        </w:rPr>
        <w:t>,ab,kw</w:t>
      </w:r>
      <w:proofErr w:type="spellEnd"/>
    </w:p>
    <w:p w14:paraId="6CEF1BC7" w14:textId="77777777" w:rsidR="00D04263" w:rsidRPr="00D04263" w:rsidRDefault="00D04263" w:rsidP="00D04263">
      <w:pPr>
        <w:pStyle w:val="ListParagraph"/>
        <w:numPr>
          <w:ilvl w:val="0"/>
          <w:numId w:val="16"/>
        </w:numPr>
        <w:rPr>
          <w:rFonts w:ascii="Arial" w:hAnsi="Arial" w:cs="Arial"/>
        </w:rPr>
      </w:pPr>
      <w:proofErr w:type="spellStart"/>
      <w:r w:rsidRPr="00D04263">
        <w:rPr>
          <w:rFonts w:ascii="Arial" w:hAnsi="Arial" w:cs="Arial"/>
        </w:rPr>
        <w:t>MeSH</w:t>
      </w:r>
      <w:proofErr w:type="spellEnd"/>
      <w:r w:rsidRPr="00D04263">
        <w:rPr>
          <w:rFonts w:ascii="Arial" w:hAnsi="Arial" w:cs="Arial"/>
        </w:rPr>
        <w:t xml:space="preserve"> descriptor [Social identity] this term only</w:t>
      </w:r>
    </w:p>
    <w:p w14:paraId="2C098865"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#8 OR #9 OR #10 OR #11 OR #12 OR #13 OR #14 OR #15 OR #16 OR #17 OR #18 OR #19 OR #20 OR #21 OR #22 OR #23 OR #24 OR #25 OR #26 OR #27 OR #28</w:t>
      </w:r>
    </w:p>
    <w:p w14:paraId="04C26223" w14:textId="77777777" w:rsidR="00D04263" w:rsidRPr="00D04263" w:rsidRDefault="00D04263" w:rsidP="00D04263">
      <w:pPr>
        <w:pStyle w:val="ListParagraph"/>
        <w:numPr>
          <w:ilvl w:val="0"/>
          <w:numId w:val="16"/>
        </w:numPr>
        <w:rPr>
          <w:rFonts w:ascii="Arial" w:hAnsi="Arial" w:cs="Arial"/>
        </w:rPr>
      </w:pPr>
      <w:r w:rsidRPr="00D04263">
        <w:rPr>
          <w:rFonts w:ascii="Arial" w:hAnsi="Arial" w:cs="Arial"/>
        </w:rPr>
        <w:t>#3 AND #7 AND #29</w:t>
      </w:r>
    </w:p>
    <w:p w14:paraId="303B8B38" w14:textId="77777777" w:rsidR="00D04263" w:rsidRPr="00D04263" w:rsidRDefault="00D04263" w:rsidP="00D04263">
      <w:pPr>
        <w:ind w:left="360"/>
        <w:rPr>
          <w:rFonts w:ascii="Arial" w:hAnsi="Arial" w:cs="Arial"/>
        </w:rPr>
      </w:pPr>
    </w:p>
    <w:p w14:paraId="7758A727" w14:textId="02155718" w:rsidR="00D04263" w:rsidRDefault="00D04263" w:rsidP="00D04263">
      <w:pPr>
        <w:ind w:left="360"/>
        <w:rPr>
          <w:rFonts w:ascii="Arial" w:hAnsi="Arial" w:cs="Arial"/>
        </w:rPr>
      </w:pPr>
      <w:r w:rsidRPr="00D04263">
        <w:rPr>
          <w:rFonts w:ascii="Arial" w:hAnsi="Arial" w:cs="Arial"/>
        </w:rPr>
        <w:t xml:space="preserve">Results </w:t>
      </w:r>
      <w:r>
        <w:rPr>
          <w:rFonts w:ascii="Arial" w:hAnsi="Arial" w:cs="Arial"/>
        </w:rPr>
        <w:t>M</w:t>
      </w:r>
      <w:r w:rsidRPr="00D04263">
        <w:rPr>
          <w:rFonts w:ascii="Arial" w:hAnsi="Arial" w:cs="Arial"/>
        </w:rPr>
        <w:t>arch 2023</w:t>
      </w:r>
      <w:r>
        <w:rPr>
          <w:rFonts w:ascii="Arial" w:hAnsi="Arial" w:cs="Arial"/>
        </w:rPr>
        <w:t xml:space="preserve"> </w:t>
      </w:r>
      <w:r w:rsidRPr="00D04263">
        <w:rPr>
          <w:rFonts w:ascii="Arial" w:hAnsi="Arial" w:cs="Arial"/>
        </w:rPr>
        <w:t>= 5757</w:t>
      </w:r>
    </w:p>
    <w:p w14:paraId="0C48DD07" w14:textId="77777777" w:rsidR="00D04263" w:rsidRDefault="00D04263" w:rsidP="00D04263">
      <w:pPr>
        <w:ind w:left="360"/>
        <w:rPr>
          <w:rFonts w:ascii="Arial" w:hAnsi="Arial" w:cs="Arial"/>
        </w:rPr>
      </w:pPr>
    </w:p>
    <w:p w14:paraId="4D079532" w14:textId="77777777" w:rsidR="00D04263" w:rsidRDefault="00D04263" w:rsidP="00D04263">
      <w:pPr>
        <w:ind w:left="360"/>
        <w:rPr>
          <w:rFonts w:ascii="Arial" w:hAnsi="Arial" w:cs="Arial"/>
        </w:rPr>
      </w:pPr>
    </w:p>
    <w:p w14:paraId="3DF81F6E" w14:textId="77777777" w:rsidR="001855C1" w:rsidRDefault="001855C1" w:rsidP="001855C1">
      <w:pPr>
        <w:rPr>
          <w:rFonts w:ascii="Arial" w:hAnsi="Arial" w:cs="Arial"/>
        </w:rPr>
      </w:pPr>
    </w:p>
    <w:p w14:paraId="43E047C7" w14:textId="77777777" w:rsidR="001855C1" w:rsidRDefault="001855C1" w:rsidP="001855C1">
      <w:pPr>
        <w:rPr>
          <w:rFonts w:ascii="Arial" w:hAnsi="Arial" w:cs="Arial"/>
        </w:rPr>
      </w:pPr>
    </w:p>
    <w:p w14:paraId="290D1479" w14:textId="77777777" w:rsidR="001855C1" w:rsidRDefault="001855C1" w:rsidP="001855C1">
      <w:pPr>
        <w:rPr>
          <w:rFonts w:ascii="Arial" w:hAnsi="Arial" w:cs="Arial"/>
        </w:rPr>
      </w:pPr>
    </w:p>
    <w:p w14:paraId="59563938" w14:textId="77777777" w:rsidR="001855C1" w:rsidRDefault="001855C1" w:rsidP="001855C1">
      <w:pPr>
        <w:rPr>
          <w:rFonts w:ascii="Arial" w:hAnsi="Arial" w:cs="Arial"/>
        </w:rPr>
      </w:pPr>
    </w:p>
    <w:p w14:paraId="6C1AAB81" w14:textId="77777777" w:rsidR="001855C1" w:rsidRDefault="001855C1" w:rsidP="001855C1">
      <w:pPr>
        <w:rPr>
          <w:rFonts w:ascii="Arial" w:hAnsi="Arial" w:cs="Arial"/>
        </w:rPr>
      </w:pPr>
    </w:p>
    <w:p w14:paraId="6559E76D" w14:textId="77777777" w:rsidR="001855C1" w:rsidRDefault="001855C1" w:rsidP="001855C1">
      <w:pPr>
        <w:rPr>
          <w:rFonts w:ascii="Arial" w:hAnsi="Arial" w:cs="Arial"/>
        </w:rPr>
      </w:pPr>
    </w:p>
    <w:p w14:paraId="17AD5706" w14:textId="77777777" w:rsidR="001855C1" w:rsidRDefault="001855C1" w:rsidP="001855C1">
      <w:pPr>
        <w:rPr>
          <w:rFonts w:ascii="Arial" w:hAnsi="Arial" w:cs="Arial"/>
        </w:rPr>
      </w:pPr>
    </w:p>
    <w:p w14:paraId="6EA4F13E" w14:textId="77777777" w:rsidR="001855C1" w:rsidRDefault="001855C1" w:rsidP="001855C1">
      <w:pPr>
        <w:rPr>
          <w:rFonts w:ascii="Arial" w:hAnsi="Arial" w:cs="Arial"/>
        </w:rPr>
      </w:pPr>
    </w:p>
    <w:p w14:paraId="32BAAE34" w14:textId="77777777" w:rsidR="001855C1" w:rsidRDefault="001855C1" w:rsidP="001855C1">
      <w:pPr>
        <w:rPr>
          <w:rFonts w:ascii="Arial" w:hAnsi="Arial" w:cs="Arial"/>
        </w:rPr>
      </w:pPr>
    </w:p>
    <w:p w14:paraId="771816FF" w14:textId="77777777" w:rsidR="001855C1" w:rsidRDefault="001855C1" w:rsidP="001855C1">
      <w:pPr>
        <w:rPr>
          <w:rFonts w:ascii="Arial" w:hAnsi="Arial" w:cs="Arial"/>
        </w:rPr>
      </w:pPr>
    </w:p>
    <w:p w14:paraId="492FA215" w14:textId="77777777" w:rsidR="001855C1" w:rsidRDefault="001855C1" w:rsidP="001855C1">
      <w:pPr>
        <w:rPr>
          <w:rFonts w:ascii="Arial" w:hAnsi="Arial" w:cs="Arial"/>
        </w:rPr>
      </w:pPr>
    </w:p>
    <w:p w14:paraId="5C0F1205" w14:textId="77777777" w:rsidR="001855C1" w:rsidRDefault="001855C1" w:rsidP="001855C1">
      <w:pPr>
        <w:rPr>
          <w:rFonts w:ascii="Arial" w:hAnsi="Arial" w:cs="Arial"/>
        </w:rPr>
      </w:pPr>
    </w:p>
    <w:p w14:paraId="4D331B67" w14:textId="77777777" w:rsidR="001855C1" w:rsidRDefault="001855C1" w:rsidP="001855C1">
      <w:pPr>
        <w:rPr>
          <w:rFonts w:ascii="Arial" w:hAnsi="Arial" w:cs="Arial"/>
        </w:rPr>
      </w:pPr>
    </w:p>
    <w:p w14:paraId="15E62B4C" w14:textId="49333989" w:rsidR="001855C1" w:rsidRPr="001855C1" w:rsidRDefault="001855C1" w:rsidP="001855C1">
      <w:pPr>
        <w:rPr>
          <w:rFonts w:ascii="Arial" w:hAnsi="Arial" w:cs="Arial"/>
        </w:rPr>
      </w:pPr>
      <w:r w:rsidRPr="00FC5D71">
        <w:rPr>
          <w:rFonts w:ascii="Arial" w:hAnsi="Arial" w:cs="Arial"/>
        </w:rPr>
        <w:lastRenderedPageBreak/>
        <w:t>1.2. PRISMA flow chart for studies included in NMA</w:t>
      </w:r>
    </w:p>
    <w:p w14:paraId="34F772BA" w14:textId="77777777" w:rsidR="00D04263" w:rsidRDefault="00D04263" w:rsidP="00D04263">
      <w:pPr>
        <w:ind w:left="360"/>
        <w:rPr>
          <w:rFonts w:ascii="Arial" w:hAnsi="Arial" w:cs="Arial"/>
        </w:rPr>
      </w:pPr>
    </w:p>
    <w:p w14:paraId="562C97B2" w14:textId="3879FC31" w:rsidR="00D04263" w:rsidRDefault="005B6239" w:rsidP="001855C1">
      <w:pPr>
        <w:rPr>
          <w:rFonts w:ascii="Arial" w:hAnsi="Arial" w:cs="Arial"/>
        </w:rPr>
      </w:pPr>
      <w:r w:rsidRPr="005B6239">
        <w:rPr>
          <w:rFonts w:ascii="Arial" w:hAnsi="Arial" w:cs="Arial"/>
          <w:noProof/>
        </w:rPr>
        <w:drawing>
          <wp:inline distT="0" distB="0" distL="0" distR="0" wp14:anchorId="3ACCC163" wp14:editId="38B4FD5F">
            <wp:extent cx="5416762" cy="7403089"/>
            <wp:effectExtent l="0" t="0" r="6350" b="1270"/>
            <wp:docPr id="1244216266" name="Picture 1" descr="A flowchart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216266" name="Picture 1" descr="A flowchart of a flowchart&#10;&#10;Description automatically generated"/>
                    <pic:cNvPicPr/>
                  </pic:nvPicPr>
                  <pic:blipFill>
                    <a:blip r:embed="rId8"/>
                    <a:stretch>
                      <a:fillRect/>
                    </a:stretch>
                  </pic:blipFill>
                  <pic:spPr>
                    <a:xfrm>
                      <a:off x="0" y="0"/>
                      <a:ext cx="5439991" cy="7434836"/>
                    </a:xfrm>
                    <a:prstGeom prst="rect">
                      <a:avLst/>
                    </a:prstGeom>
                  </pic:spPr>
                </pic:pic>
              </a:graphicData>
            </a:graphic>
          </wp:inline>
        </w:drawing>
      </w:r>
    </w:p>
    <w:p w14:paraId="45E36331" w14:textId="77777777" w:rsidR="001855C1" w:rsidRDefault="001855C1" w:rsidP="001855C1">
      <w:pPr>
        <w:rPr>
          <w:rFonts w:ascii="Arial" w:hAnsi="Arial" w:cs="Arial"/>
        </w:rPr>
      </w:pPr>
    </w:p>
    <w:p w14:paraId="0E13253C" w14:textId="77777777" w:rsidR="001855C1" w:rsidRDefault="001855C1" w:rsidP="001855C1">
      <w:pPr>
        <w:rPr>
          <w:rFonts w:ascii="Arial" w:hAnsi="Arial" w:cs="Arial"/>
        </w:rPr>
      </w:pPr>
    </w:p>
    <w:p w14:paraId="237F9F78" w14:textId="184311AB" w:rsidR="00D67F97" w:rsidRPr="004B0A7F" w:rsidRDefault="004B0A7F" w:rsidP="004B0A7F">
      <w:pPr>
        <w:rPr>
          <w:rFonts w:ascii="Arial" w:hAnsi="Arial" w:cs="Arial"/>
        </w:rPr>
        <w:sectPr w:rsidR="00D67F97" w:rsidRPr="004B0A7F" w:rsidSect="00A23AB1">
          <w:footerReference w:type="even" r:id="rId9"/>
          <w:footerReference w:type="default" r:id="rId10"/>
          <w:pgSz w:w="11901" w:h="16817"/>
          <w:pgMar w:top="1440" w:right="1440" w:bottom="1440" w:left="1440" w:header="709" w:footer="709" w:gutter="0"/>
          <w:cols w:space="708"/>
          <w:docGrid w:linePitch="360"/>
        </w:sectPr>
      </w:pPr>
      <w:r w:rsidRPr="004B0A7F">
        <w:rPr>
          <w:rFonts w:ascii="Arial" w:hAnsi="Arial" w:cs="Arial"/>
          <w:b/>
          <w:bCs/>
        </w:rPr>
        <w:t xml:space="preserve">S Figure </w:t>
      </w:r>
      <w:r>
        <w:rPr>
          <w:rFonts w:ascii="Arial" w:hAnsi="Arial" w:cs="Arial"/>
          <w:b/>
          <w:bCs/>
        </w:rPr>
        <w:t>1</w:t>
      </w:r>
      <w:r w:rsidRPr="004B0A7F">
        <w:rPr>
          <w:rFonts w:ascii="Arial" w:hAnsi="Arial" w:cs="Arial"/>
        </w:rPr>
        <w:t xml:space="preserve"> | </w:t>
      </w:r>
      <w:r w:rsidRPr="00FC5D71">
        <w:rPr>
          <w:rFonts w:ascii="Arial" w:hAnsi="Arial" w:cs="Arial"/>
        </w:rPr>
        <w:t>PRISMA flow chart for studies included in NMA</w:t>
      </w:r>
    </w:p>
    <w:p w14:paraId="62377DCB" w14:textId="4C6DE8A6" w:rsidR="00207D08" w:rsidRDefault="006C1168" w:rsidP="00207D08">
      <w:pPr>
        <w:pStyle w:val="ListParagraph"/>
        <w:numPr>
          <w:ilvl w:val="1"/>
          <w:numId w:val="23"/>
        </w:numPr>
        <w:rPr>
          <w:rFonts w:ascii="Arial" w:hAnsi="Arial" w:cs="Arial"/>
        </w:rPr>
      </w:pPr>
      <w:r>
        <w:rPr>
          <w:rFonts w:ascii="Arial" w:hAnsi="Arial" w:cs="Arial"/>
        </w:rPr>
        <w:lastRenderedPageBreak/>
        <w:t>Characteristics of i</w:t>
      </w:r>
      <w:r w:rsidR="00207D08" w:rsidRPr="006C1168">
        <w:rPr>
          <w:rFonts w:ascii="Arial" w:hAnsi="Arial" w:cs="Arial"/>
        </w:rPr>
        <w:t xml:space="preserve">ncluded </w:t>
      </w:r>
      <w:r w:rsidR="000E1077" w:rsidRPr="006C1168">
        <w:rPr>
          <w:rFonts w:ascii="Arial" w:hAnsi="Arial" w:cs="Arial"/>
        </w:rPr>
        <w:t>studies</w:t>
      </w:r>
    </w:p>
    <w:p w14:paraId="26E5F091" w14:textId="77777777" w:rsidR="00D67F97" w:rsidRDefault="00D67F97" w:rsidP="00D67F97">
      <w:pPr>
        <w:rPr>
          <w:rFonts w:ascii="Arial" w:hAnsi="Arial" w:cs="Arial"/>
        </w:rPr>
      </w:pPr>
    </w:p>
    <w:tbl>
      <w:tblPr>
        <w:tblW w:w="13779" w:type="dxa"/>
        <w:tblBorders>
          <w:top w:val="single" w:sz="4" w:space="0" w:color="auto"/>
        </w:tblBorders>
        <w:tblLayout w:type="fixed"/>
        <w:tblLook w:val="04A0" w:firstRow="1" w:lastRow="0" w:firstColumn="1" w:lastColumn="0" w:noHBand="0" w:noVBand="1"/>
      </w:tblPr>
      <w:tblGrid>
        <w:gridCol w:w="2122"/>
        <w:gridCol w:w="1139"/>
        <w:gridCol w:w="1129"/>
        <w:gridCol w:w="1559"/>
        <w:gridCol w:w="1706"/>
        <w:gridCol w:w="1554"/>
        <w:gridCol w:w="2126"/>
        <w:gridCol w:w="1276"/>
        <w:gridCol w:w="1168"/>
      </w:tblGrid>
      <w:tr w:rsidR="00D67F97" w:rsidRPr="00D67F97" w14:paraId="478F0599" w14:textId="77777777" w:rsidTr="006229D2">
        <w:trPr>
          <w:trHeight w:val="20"/>
        </w:trPr>
        <w:tc>
          <w:tcPr>
            <w:tcW w:w="2122" w:type="dxa"/>
            <w:tcBorders>
              <w:bottom w:val="single" w:sz="4" w:space="0" w:color="auto"/>
            </w:tcBorders>
            <w:shd w:val="clear" w:color="auto" w:fill="auto"/>
            <w:noWrap/>
            <w:hideMark/>
          </w:tcPr>
          <w:p w14:paraId="0863A313" w14:textId="77777777"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Author</w:t>
            </w:r>
          </w:p>
        </w:tc>
        <w:tc>
          <w:tcPr>
            <w:tcW w:w="1139" w:type="dxa"/>
            <w:tcBorders>
              <w:bottom w:val="single" w:sz="4" w:space="0" w:color="auto"/>
            </w:tcBorders>
            <w:shd w:val="clear" w:color="auto" w:fill="auto"/>
            <w:noWrap/>
            <w:hideMark/>
          </w:tcPr>
          <w:p w14:paraId="7173CE2A" w14:textId="77777777"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Country</w:t>
            </w:r>
          </w:p>
        </w:tc>
        <w:tc>
          <w:tcPr>
            <w:tcW w:w="1129" w:type="dxa"/>
            <w:tcBorders>
              <w:bottom w:val="single" w:sz="4" w:space="0" w:color="auto"/>
            </w:tcBorders>
            <w:shd w:val="clear" w:color="auto" w:fill="auto"/>
            <w:noWrap/>
            <w:hideMark/>
          </w:tcPr>
          <w:p w14:paraId="02B91F4B" w14:textId="77777777"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Mean Age</w:t>
            </w:r>
          </w:p>
        </w:tc>
        <w:tc>
          <w:tcPr>
            <w:tcW w:w="1559" w:type="dxa"/>
            <w:tcBorders>
              <w:bottom w:val="single" w:sz="4" w:space="0" w:color="auto"/>
            </w:tcBorders>
            <w:shd w:val="clear" w:color="auto" w:fill="auto"/>
            <w:noWrap/>
            <w:hideMark/>
          </w:tcPr>
          <w:p w14:paraId="12F2214B" w14:textId="77777777"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Setting</w:t>
            </w:r>
          </w:p>
        </w:tc>
        <w:tc>
          <w:tcPr>
            <w:tcW w:w="1706" w:type="dxa"/>
            <w:tcBorders>
              <w:bottom w:val="single" w:sz="4" w:space="0" w:color="auto"/>
            </w:tcBorders>
            <w:shd w:val="clear" w:color="auto" w:fill="auto"/>
            <w:noWrap/>
            <w:hideMark/>
          </w:tcPr>
          <w:p w14:paraId="6DF3F1B1" w14:textId="77777777"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 xml:space="preserve">Outcomes </w:t>
            </w:r>
          </w:p>
        </w:tc>
        <w:tc>
          <w:tcPr>
            <w:tcW w:w="1554" w:type="dxa"/>
            <w:tcBorders>
              <w:bottom w:val="single" w:sz="4" w:space="0" w:color="auto"/>
            </w:tcBorders>
            <w:shd w:val="clear" w:color="auto" w:fill="auto"/>
            <w:noWrap/>
            <w:hideMark/>
          </w:tcPr>
          <w:p w14:paraId="428C1407" w14:textId="45213AB1"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Intervention 1</w:t>
            </w:r>
          </w:p>
        </w:tc>
        <w:tc>
          <w:tcPr>
            <w:tcW w:w="2126" w:type="dxa"/>
            <w:tcBorders>
              <w:bottom w:val="single" w:sz="4" w:space="0" w:color="auto"/>
            </w:tcBorders>
            <w:shd w:val="clear" w:color="auto" w:fill="auto"/>
            <w:noWrap/>
            <w:hideMark/>
          </w:tcPr>
          <w:p w14:paraId="12E92CA2" w14:textId="26D57C8F"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Intervention 2</w:t>
            </w:r>
          </w:p>
        </w:tc>
        <w:tc>
          <w:tcPr>
            <w:tcW w:w="1276" w:type="dxa"/>
            <w:tcBorders>
              <w:bottom w:val="single" w:sz="4" w:space="0" w:color="auto"/>
            </w:tcBorders>
            <w:shd w:val="clear" w:color="auto" w:fill="auto"/>
            <w:noWrap/>
            <w:hideMark/>
          </w:tcPr>
          <w:p w14:paraId="1661FF66" w14:textId="67182EC6"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Intervention 3</w:t>
            </w:r>
          </w:p>
        </w:tc>
        <w:tc>
          <w:tcPr>
            <w:tcW w:w="1168" w:type="dxa"/>
            <w:tcBorders>
              <w:bottom w:val="single" w:sz="4" w:space="0" w:color="auto"/>
            </w:tcBorders>
            <w:shd w:val="clear" w:color="auto" w:fill="auto"/>
            <w:noWrap/>
            <w:hideMark/>
          </w:tcPr>
          <w:p w14:paraId="488F968A" w14:textId="25C73DF2" w:rsidR="00D67F97" w:rsidRPr="00D67F97" w:rsidRDefault="00D67F97" w:rsidP="00D67F97">
            <w:pPr>
              <w:jc w:val="center"/>
              <w:rPr>
                <w:rFonts w:ascii="Arial" w:hAnsi="Arial" w:cs="Arial"/>
                <w:b/>
                <w:bCs/>
                <w:color w:val="000000"/>
                <w:sz w:val="22"/>
                <w:szCs w:val="22"/>
              </w:rPr>
            </w:pPr>
            <w:r w:rsidRPr="00D67F97">
              <w:rPr>
                <w:rFonts w:ascii="Arial" w:hAnsi="Arial" w:cs="Arial"/>
                <w:b/>
                <w:bCs/>
                <w:color w:val="000000"/>
                <w:sz w:val="22"/>
                <w:szCs w:val="22"/>
              </w:rPr>
              <w:t>Intervention 4</w:t>
            </w:r>
          </w:p>
        </w:tc>
      </w:tr>
      <w:tr w:rsidR="00D67F97" w:rsidRPr="00D67F97" w14:paraId="65659518" w14:textId="77777777" w:rsidTr="006229D2">
        <w:trPr>
          <w:trHeight w:val="20"/>
        </w:trPr>
        <w:tc>
          <w:tcPr>
            <w:tcW w:w="2122" w:type="dxa"/>
            <w:tcBorders>
              <w:top w:val="single" w:sz="4" w:space="0" w:color="auto"/>
            </w:tcBorders>
            <w:shd w:val="clear" w:color="auto" w:fill="auto"/>
            <w:noWrap/>
            <w:vAlign w:val="bottom"/>
            <w:hideMark/>
          </w:tcPr>
          <w:p w14:paraId="54D693C6"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Aeschbach</w:t>
            </w:r>
            <w:proofErr w:type="spellEnd"/>
            <w:r w:rsidRPr="00D67F97">
              <w:rPr>
                <w:rFonts w:ascii="Arial" w:hAnsi="Arial" w:cs="Arial"/>
                <w:color w:val="000000"/>
                <w:sz w:val="22"/>
                <w:szCs w:val="22"/>
              </w:rPr>
              <w:t>, 2022</w:t>
            </w:r>
          </w:p>
        </w:tc>
        <w:tc>
          <w:tcPr>
            <w:tcW w:w="1139" w:type="dxa"/>
            <w:tcBorders>
              <w:top w:val="single" w:sz="4" w:space="0" w:color="auto"/>
            </w:tcBorders>
            <w:shd w:val="clear" w:color="auto" w:fill="auto"/>
            <w:noWrap/>
            <w:vAlign w:val="bottom"/>
            <w:hideMark/>
          </w:tcPr>
          <w:p w14:paraId="46F000E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Germany</w:t>
            </w:r>
          </w:p>
        </w:tc>
        <w:tc>
          <w:tcPr>
            <w:tcW w:w="1129" w:type="dxa"/>
            <w:tcBorders>
              <w:top w:val="single" w:sz="4" w:space="0" w:color="auto"/>
            </w:tcBorders>
            <w:shd w:val="clear" w:color="auto" w:fill="auto"/>
            <w:noWrap/>
            <w:vAlign w:val="bottom"/>
            <w:hideMark/>
          </w:tcPr>
          <w:p w14:paraId="00605074"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31.02</w:t>
            </w:r>
          </w:p>
        </w:tc>
        <w:tc>
          <w:tcPr>
            <w:tcW w:w="1559" w:type="dxa"/>
            <w:tcBorders>
              <w:top w:val="single" w:sz="4" w:space="0" w:color="auto"/>
            </w:tcBorders>
            <w:shd w:val="clear" w:color="auto" w:fill="auto"/>
            <w:noWrap/>
            <w:vAlign w:val="bottom"/>
            <w:hideMark/>
          </w:tcPr>
          <w:p w14:paraId="09FB292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tcBorders>
              <w:top w:val="single" w:sz="4" w:space="0" w:color="auto"/>
            </w:tcBorders>
            <w:shd w:val="clear" w:color="auto" w:fill="auto"/>
            <w:noWrap/>
            <w:vAlign w:val="bottom"/>
            <w:hideMark/>
          </w:tcPr>
          <w:p w14:paraId="036609F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FS, SCS</w:t>
            </w:r>
          </w:p>
        </w:tc>
        <w:tc>
          <w:tcPr>
            <w:tcW w:w="1554" w:type="dxa"/>
            <w:tcBorders>
              <w:top w:val="single" w:sz="4" w:space="0" w:color="auto"/>
            </w:tcBorders>
            <w:shd w:val="clear" w:color="auto" w:fill="auto"/>
            <w:noWrap/>
            <w:vAlign w:val="bottom"/>
            <w:hideMark/>
          </w:tcPr>
          <w:p w14:paraId="7C9A3B2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Theoretical information book on mindfulness</w:t>
            </w:r>
          </w:p>
        </w:tc>
        <w:tc>
          <w:tcPr>
            <w:tcW w:w="2126" w:type="dxa"/>
            <w:tcBorders>
              <w:top w:val="single" w:sz="4" w:space="0" w:color="auto"/>
            </w:tcBorders>
            <w:shd w:val="clear" w:color="auto" w:fill="auto"/>
            <w:noWrap/>
            <w:vAlign w:val="bottom"/>
            <w:hideMark/>
          </w:tcPr>
          <w:p w14:paraId="43DCAC6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An 8-week mindfulness-based program</w:t>
            </w:r>
          </w:p>
        </w:tc>
        <w:tc>
          <w:tcPr>
            <w:tcW w:w="1276" w:type="dxa"/>
            <w:tcBorders>
              <w:top w:val="single" w:sz="4" w:space="0" w:color="auto"/>
            </w:tcBorders>
            <w:shd w:val="clear" w:color="auto" w:fill="auto"/>
            <w:noWrap/>
            <w:vAlign w:val="bottom"/>
            <w:hideMark/>
          </w:tcPr>
          <w:p w14:paraId="03CEBED1" w14:textId="77777777" w:rsidR="00D67F97" w:rsidRPr="00D67F97" w:rsidRDefault="00D67F97" w:rsidP="00D67F97">
            <w:pPr>
              <w:rPr>
                <w:rFonts w:ascii="Arial" w:hAnsi="Arial" w:cs="Arial"/>
                <w:color w:val="000000"/>
                <w:sz w:val="22"/>
                <w:szCs w:val="22"/>
              </w:rPr>
            </w:pPr>
          </w:p>
        </w:tc>
        <w:tc>
          <w:tcPr>
            <w:tcW w:w="1168" w:type="dxa"/>
            <w:tcBorders>
              <w:top w:val="single" w:sz="4" w:space="0" w:color="auto"/>
            </w:tcBorders>
            <w:shd w:val="clear" w:color="auto" w:fill="auto"/>
            <w:noWrap/>
            <w:vAlign w:val="bottom"/>
            <w:hideMark/>
          </w:tcPr>
          <w:p w14:paraId="2D7B11C6" w14:textId="77777777" w:rsidR="00D67F97" w:rsidRPr="00D67F97" w:rsidRDefault="00D67F97" w:rsidP="00D67F97">
            <w:pPr>
              <w:rPr>
                <w:rFonts w:ascii="Arial" w:hAnsi="Arial" w:cs="Arial"/>
                <w:sz w:val="20"/>
                <w:szCs w:val="20"/>
              </w:rPr>
            </w:pPr>
          </w:p>
        </w:tc>
      </w:tr>
      <w:tr w:rsidR="00D67F97" w:rsidRPr="00D67F97" w14:paraId="53E13E68" w14:textId="77777777" w:rsidTr="006229D2">
        <w:trPr>
          <w:trHeight w:val="20"/>
        </w:trPr>
        <w:tc>
          <w:tcPr>
            <w:tcW w:w="2122" w:type="dxa"/>
            <w:shd w:val="clear" w:color="auto" w:fill="auto"/>
            <w:noWrap/>
            <w:vAlign w:val="bottom"/>
            <w:hideMark/>
          </w:tcPr>
          <w:p w14:paraId="0515B47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Ahmad, 2020</w:t>
            </w:r>
          </w:p>
        </w:tc>
        <w:tc>
          <w:tcPr>
            <w:tcW w:w="1139" w:type="dxa"/>
            <w:shd w:val="clear" w:color="auto" w:fill="auto"/>
            <w:noWrap/>
            <w:vAlign w:val="bottom"/>
            <w:hideMark/>
          </w:tcPr>
          <w:p w14:paraId="2CB88DD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Canada</w:t>
            </w:r>
          </w:p>
        </w:tc>
        <w:tc>
          <w:tcPr>
            <w:tcW w:w="1129" w:type="dxa"/>
            <w:shd w:val="clear" w:color="auto" w:fill="auto"/>
            <w:noWrap/>
            <w:vAlign w:val="bottom"/>
            <w:hideMark/>
          </w:tcPr>
          <w:p w14:paraId="3F269127"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24.8</w:t>
            </w:r>
          </w:p>
        </w:tc>
        <w:tc>
          <w:tcPr>
            <w:tcW w:w="1559" w:type="dxa"/>
            <w:shd w:val="clear" w:color="auto" w:fill="auto"/>
            <w:noWrap/>
            <w:vAlign w:val="bottom"/>
            <w:hideMark/>
          </w:tcPr>
          <w:p w14:paraId="459B5E6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7481A26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16-item Quality of Life Scale (QOLS), FFMQ-SF</w:t>
            </w:r>
          </w:p>
        </w:tc>
        <w:tc>
          <w:tcPr>
            <w:tcW w:w="1554" w:type="dxa"/>
            <w:shd w:val="clear" w:color="auto" w:fill="auto"/>
            <w:noWrap/>
            <w:vAlign w:val="bottom"/>
            <w:hideMark/>
          </w:tcPr>
          <w:p w14:paraId="2C41505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60B3251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and CBT intervention</w:t>
            </w:r>
          </w:p>
        </w:tc>
        <w:tc>
          <w:tcPr>
            <w:tcW w:w="1276" w:type="dxa"/>
            <w:shd w:val="clear" w:color="auto" w:fill="auto"/>
            <w:noWrap/>
            <w:vAlign w:val="bottom"/>
            <w:hideMark/>
          </w:tcPr>
          <w:p w14:paraId="53A2D24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868B47F" w14:textId="77777777" w:rsidR="00D67F97" w:rsidRPr="00D67F97" w:rsidRDefault="00D67F97" w:rsidP="00D67F97">
            <w:pPr>
              <w:rPr>
                <w:rFonts w:ascii="Arial" w:hAnsi="Arial" w:cs="Arial"/>
                <w:sz w:val="20"/>
                <w:szCs w:val="20"/>
              </w:rPr>
            </w:pPr>
          </w:p>
        </w:tc>
      </w:tr>
      <w:tr w:rsidR="00D67F97" w:rsidRPr="00D67F97" w14:paraId="01D1EE61" w14:textId="77777777" w:rsidTr="006229D2">
        <w:trPr>
          <w:trHeight w:val="20"/>
        </w:trPr>
        <w:tc>
          <w:tcPr>
            <w:tcW w:w="2122" w:type="dxa"/>
            <w:shd w:val="clear" w:color="auto" w:fill="auto"/>
            <w:noWrap/>
            <w:vAlign w:val="bottom"/>
            <w:hideMark/>
          </w:tcPr>
          <w:p w14:paraId="0324068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Aikens, 2014</w:t>
            </w:r>
          </w:p>
        </w:tc>
        <w:tc>
          <w:tcPr>
            <w:tcW w:w="1139" w:type="dxa"/>
            <w:shd w:val="clear" w:color="auto" w:fill="auto"/>
            <w:noWrap/>
            <w:vAlign w:val="bottom"/>
            <w:hideMark/>
          </w:tcPr>
          <w:p w14:paraId="181C493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1031450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4D3124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 (Corporation)</w:t>
            </w:r>
          </w:p>
        </w:tc>
        <w:tc>
          <w:tcPr>
            <w:tcW w:w="1706" w:type="dxa"/>
            <w:shd w:val="clear" w:color="auto" w:fill="auto"/>
            <w:noWrap/>
            <w:vAlign w:val="bottom"/>
            <w:hideMark/>
          </w:tcPr>
          <w:p w14:paraId="7153683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CD-RISC, FFMQ - </w:t>
            </w:r>
            <w:proofErr w:type="gramStart"/>
            <w:r w:rsidRPr="00D67F97">
              <w:rPr>
                <w:rFonts w:ascii="Arial" w:hAnsi="Arial" w:cs="Arial"/>
                <w:color w:val="000000"/>
                <w:sz w:val="22"/>
                <w:szCs w:val="22"/>
              </w:rPr>
              <w:t>Non Reactivity</w:t>
            </w:r>
            <w:proofErr w:type="gramEnd"/>
            <w:r w:rsidRPr="00D67F97">
              <w:rPr>
                <w:rFonts w:ascii="Arial" w:hAnsi="Arial" w:cs="Arial"/>
                <w:color w:val="000000"/>
                <w:sz w:val="22"/>
                <w:szCs w:val="22"/>
              </w:rPr>
              <w:t xml:space="preserve"> Scale</w:t>
            </w:r>
          </w:p>
        </w:tc>
        <w:tc>
          <w:tcPr>
            <w:tcW w:w="1554" w:type="dxa"/>
            <w:shd w:val="clear" w:color="auto" w:fill="auto"/>
            <w:noWrap/>
            <w:vAlign w:val="bottom"/>
            <w:hideMark/>
          </w:tcPr>
          <w:p w14:paraId="27D12A7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1E58060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Programme</w:t>
            </w:r>
          </w:p>
        </w:tc>
        <w:tc>
          <w:tcPr>
            <w:tcW w:w="1276" w:type="dxa"/>
            <w:shd w:val="clear" w:color="auto" w:fill="auto"/>
            <w:noWrap/>
            <w:vAlign w:val="bottom"/>
            <w:hideMark/>
          </w:tcPr>
          <w:p w14:paraId="31EB3339"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718E9E6" w14:textId="77777777" w:rsidR="00D67F97" w:rsidRPr="00D67F97" w:rsidRDefault="00D67F97" w:rsidP="00D67F97">
            <w:pPr>
              <w:rPr>
                <w:rFonts w:ascii="Arial" w:hAnsi="Arial" w:cs="Arial"/>
                <w:sz w:val="20"/>
                <w:szCs w:val="20"/>
              </w:rPr>
            </w:pPr>
          </w:p>
        </w:tc>
      </w:tr>
      <w:tr w:rsidR="00D67F97" w:rsidRPr="00D67F97" w14:paraId="38F6783B" w14:textId="77777777" w:rsidTr="006229D2">
        <w:trPr>
          <w:trHeight w:val="20"/>
        </w:trPr>
        <w:tc>
          <w:tcPr>
            <w:tcW w:w="2122" w:type="dxa"/>
            <w:shd w:val="clear" w:color="auto" w:fill="auto"/>
            <w:noWrap/>
            <w:vAlign w:val="bottom"/>
            <w:hideMark/>
          </w:tcPr>
          <w:p w14:paraId="6DB2C033"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Ajilchi</w:t>
            </w:r>
            <w:proofErr w:type="spellEnd"/>
            <w:r w:rsidRPr="00D67F97">
              <w:rPr>
                <w:rFonts w:ascii="Arial" w:hAnsi="Arial" w:cs="Arial"/>
                <w:color w:val="000000"/>
                <w:sz w:val="22"/>
                <w:szCs w:val="22"/>
              </w:rPr>
              <w:t>, 2019</w:t>
            </w:r>
          </w:p>
        </w:tc>
        <w:tc>
          <w:tcPr>
            <w:tcW w:w="1139" w:type="dxa"/>
            <w:shd w:val="clear" w:color="auto" w:fill="auto"/>
            <w:noWrap/>
            <w:vAlign w:val="bottom"/>
            <w:hideMark/>
          </w:tcPr>
          <w:p w14:paraId="7D8450D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Iran</w:t>
            </w:r>
          </w:p>
        </w:tc>
        <w:tc>
          <w:tcPr>
            <w:tcW w:w="1129" w:type="dxa"/>
            <w:shd w:val="clear" w:color="auto" w:fill="auto"/>
            <w:noWrap/>
            <w:vAlign w:val="bottom"/>
            <w:hideMark/>
          </w:tcPr>
          <w:p w14:paraId="581F84C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23.47</w:t>
            </w:r>
          </w:p>
        </w:tc>
        <w:tc>
          <w:tcPr>
            <w:tcW w:w="1559" w:type="dxa"/>
            <w:shd w:val="clear" w:color="auto" w:fill="auto"/>
            <w:noWrap/>
            <w:vAlign w:val="bottom"/>
            <w:hideMark/>
          </w:tcPr>
          <w:p w14:paraId="4C36AE2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68C4B7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Mental Toughness Questionnaire (49 item)</w:t>
            </w:r>
          </w:p>
        </w:tc>
        <w:tc>
          <w:tcPr>
            <w:tcW w:w="1554" w:type="dxa"/>
            <w:shd w:val="clear" w:color="auto" w:fill="auto"/>
            <w:noWrap/>
            <w:vAlign w:val="bottom"/>
            <w:hideMark/>
          </w:tcPr>
          <w:p w14:paraId="5DD11F8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3AB3070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Mindfulness group </w:t>
            </w:r>
          </w:p>
        </w:tc>
        <w:tc>
          <w:tcPr>
            <w:tcW w:w="1276" w:type="dxa"/>
            <w:shd w:val="clear" w:color="auto" w:fill="auto"/>
            <w:noWrap/>
            <w:vAlign w:val="bottom"/>
            <w:hideMark/>
          </w:tcPr>
          <w:p w14:paraId="0121B65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55C174C" w14:textId="77777777" w:rsidR="00D67F97" w:rsidRPr="00D67F97" w:rsidRDefault="00D67F97" w:rsidP="00D67F97">
            <w:pPr>
              <w:rPr>
                <w:rFonts w:ascii="Arial" w:hAnsi="Arial" w:cs="Arial"/>
                <w:sz w:val="20"/>
                <w:szCs w:val="20"/>
              </w:rPr>
            </w:pPr>
          </w:p>
        </w:tc>
      </w:tr>
      <w:tr w:rsidR="00D67F97" w:rsidRPr="00D67F97" w14:paraId="79FF083C" w14:textId="77777777" w:rsidTr="006229D2">
        <w:trPr>
          <w:trHeight w:val="20"/>
        </w:trPr>
        <w:tc>
          <w:tcPr>
            <w:tcW w:w="2122" w:type="dxa"/>
            <w:shd w:val="clear" w:color="auto" w:fill="auto"/>
            <w:noWrap/>
            <w:vAlign w:val="bottom"/>
            <w:hideMark/>
          </w:tcPr>
          <w:p w14:paraId="626F488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Alexander, 2015</w:t>
            </w:r>
          </w:p>
        </w:tc>
        <w:tc>
          <w:tcPr>
            <w:tcW w:w="1139" w:type="dxa"/>
            <w:shd w:val="clear" w:color="auto" w:fill="auto"/>
            <w:noWrap/>
            <w:vAlign w:val="bottom"/>
            <w:hideMark/>
          </w:tcPr>
          <w:p w14:paraId="623F855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9EC44C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46.38</w:t>
            </w:r>
          </w:p>
        </w:tc>
        <w:tc>
          <w:tcPr>
            <w:tcW w:w="1559" w:type="dxa"/>
            <w:shd w:val="clear" w:color="auto" w:fill="auto"/>
            <w:noWrap/>
            <w:vAlign w:val="bottom"/>
            <w:hideMark/>
          </w:tcPr>
          <w:p w14:paraId="381894F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shd w:val="clear" w:color="auto" w:fill="auto"/>
            <w:noWrap/>
            <w:vAlign w:val="bottom"/>
            <w:hideMark/>
          </w:tcPr>
          <w:p w14:paraId="221874F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FMI</w:t>
            </w:r>
          </w:p>
        </w:tc>
        <w:tc>
          <w:tcPr>
            <w:tcW w:w="1554" w:type="dxa"/>
            <w:shd w:val="clear" w:color="auto" w:fill="auto"/>
            <w:noWrap/>
            <w:vAlign w:val="bottom"/>
            <w:hideMark/>
          </w:tcPr>
          <w:p w14:paraId="1F4B22E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2086101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Yoga</w:t>
            </w:r>
          </w:p>
        </w:tc>
        <w:tc>
          <w:tcPr>
            <w:tcW w:w="1276" w:type="dxa"/>
            <w:shd w:val="clear" w:color="auto" w:fill="auto"/>
            <w:noWrap/>
            <w:vAlign w:val="bottom"/>
            <w:hideMark/>
          </w:tcPr>
          <w:p w14:paraId="52233F7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D4638D5" w14:textId="77777777" w:rsidR="00D67F97" w:rsidRPr="00D67F97" w:rsidRDefault="00D67F97" w:rsidP="00D67F97">
            <w:pPr>
              <w:rPr>
                <w:rFonts w:ascii="Arial" w:hAnsi="Arial" w:cs="Arial"/>
                <w:sz w:val="20"/>
                <w:szCs w:val="20"/>
              </w:rPr>
            </w:pPr>
          </w:p>
        </w:tc>
      </w:tr>
      <w:tr w:rsidR="00D67F97" w:rsidRPr="00D67F97" w14:paraId="10191517" w14:textId="77777777" w:rsidTr="006229D2">
        <w:trPr>
          <w:trHeight w:val="20"/>
        </w:trPr>
        <w:tc>
          <w:tcPr>
            <w:tcW w:w="2122" w:type="dxa"/>
            <w:shd w:val="clear" w:color="auto" w:fill="auto"/>
            <w:noWrap/>
            <w:vAlign w:val="bottom"/>
            <w:hideMark/>
          </w:tcPr>
          <w:p w14:paraId="47EBE33A"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Allexandre</w:t>
            </w:r>
            <w:proofErr w:type="spellEnd"/>
            <w:r w:rsidRPr="00D67F97">
              <w:rPr>
                <w:rFonts w:ascii="Arial" w:hAnsi="Arial" w:cs="Arial"/>
                <w:color w:val="000000"/>
                <w:sz w:val="22"/>
                <w:szCs w:val="22"/>
              </w:rPr>
              <w:t>, 2016</w:t>
            </w:r>
          </w:p>
        </w:tc>
        <w:tc>
          <w:tcPr>
            <w:tcW w:w="1139" w:type="dxa"/>
            <w:shd w:val="clear" w:color="auto" w:fill="auto"/>
            <w:noWrap/>
            <w:vAlign w:val="bottom"/>
            <w:hideMark/>
          </w:tcPr>
          <w:p w14:paraId="3F79047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20ACD4E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39.6</w:t>
            </w:r>
          </w:p>
        </w:tc>
        <w:tc>
          <w:tcPr>
            <w:tcW w:w="1559" w:type="dxa"/>
            <w:shd w:val="clear" w:color="auto" w:fill="auto"/>
            <w:noWrap/>
            <w:vAlign w:val="bottom"/>
            <w:hideMark/>
          </w:tcPr>
          <w:p w14:paraId="2171221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(Call Centre)</w:t>
            </w:r>
          </w:p>
        </w:tc>
        <w:tc>
          <w:tcPr>
            <w:tcW w:w="1706" w:type="dxa"/>
            <w:shd w:val="clear" w:color="auto" w:fill="auto"/>
            <w:noWrap/>
            <w:vAlign w:val="bottom"/>
            <w:hideMark/>
          </w:tcPr>
          <w:p w14:paraId="0C35F40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SF-36 Vitality</w:t>
            </w:r>
          </w:p>
        </w:tc>
        <w:tc>
          <w:tcPr>
            <w:tcW w:w="1554" w:type="dxa"/>
            <w:shd w:val="clear" w:color="auto" w:fill="auto"/>
            <w:noWrap/>
            <w:vAlign w:val="bottom"/>
            <w:hideMark/>
          </w:tcPr>
          <w:p w14:paraId="0CE0377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10BCB8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Program</w:t>
            </w:r>
          </w:p>
        </w:tc>
        <w:tc>
          <w:tcPr>
            <w:tcW w:w="1276" w:type="dxa"/>
            <w:shd w:val="clear" w:color="auto" w:fill="auto"/>
            <w:noWrap/>
            <w:vAlign w:val="bottom"/>
            <w:hideMark/>
          </w:tcPr>
          <w:p w14:paraId="33000D4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40933E8" w14:textId="77777777" w:rsidR="00D67F97" w:rsidRPr="00D67F97" w:rsidRDefault="00D67F97" w:rsidP="00D67F97">
            <w:pPr>
              <w:rPr>
                <w:rFonts w:ascii="Arial" w:hAnsi="Arial" w:cs="Arial"/>
                <w:sz w:val="20"/>
                <w:szCs w:val="20"/>
              </w:rPr>
            </w:pPr>
          </w:p>
        </w:tc>
      </w:tr>
      <w:tr w:rsidR="00D67F97" w:rsidRPr="00D67F97" w14:paraId="43AB8A3D" w14:textId="77777777" w:rsidTr="006229D2">
        <w:trPr>
          <w:trHeight w:val="20"/>
        </w:trPr>
        <w:tc>
          <w:tcPr>
            <w:tcW w:w="2122" w:type="dxa"/>
            <w:shd w:val="clear" w:color="auto" w:fill="auto"/>
            <w:noWrap/>
            <w:vAlign w:val="bottom"/>
            <w:hideMark/>
          </w:tcPr>
          <w:p w14:paraId="2D4AC39C"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Amutio</w:t>
            </w:r>
            <w:proofErr w:type="spellEnd"/>
            <w:r w:rsidRPr="00D67F97">
              <w:rPr>
                <w:rFonts w:ascii="Arial" w:hAnsi="Arial" w:cs="Arial"/>
                <w:color w:val="000000"/>
                <w:sz w:val="22"/>
                <w:szCs w:val="22"/>
              </w:rPr>
              <w:t>, 2015</w:t>
            </w:r>
          </w:p>
        </w:tc>
        <w:tc>
          <w:tcPr>
            <w:tcW w:w="1139" w:type="dxa"/>
            <w:shd w:val="clear" w:color="auto" w:fill="auto"/>
            <w:noWrap/>
            <w:vAlign w:val="bottom"/>
            <w:hideMark/>
          </w:tcPr>
          <w:p w14:paraId="283F109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Spain</w:t>
            </w:r>
          </w:p>
        </w:tc>
        <w:tc>
          <w:tcPr>
            <w:tcW w:w="1129" w:type="dxa"/>
            <w:shd w:val="clear" w:color="auto" w:fill="auto"/>
            <w:noWrap/>
            <w:vAlign w:val="bottom"/>
            <w:hideMark/>
          </w:tcPr>
          <w:p w14:paraId="166D21D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47.31</w:t>
            </w:r>
          </w:p>
        </w:tc>
        <w:tc>
          <w:tcPr>
            <w:tcW w:w="1559" w:type="dxa"/>
            <w:shd w:val="clear" w:color="auto" w:fill="auto"/>
            <w:noWrap/>
            <w:vAlign w:val="bottom"/>
            <w:hideMark/>
          </w:tcPr>
          <w:p w14:paraId="73B70D0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(Healthcare)</w:t>
            </w:r>
          </w:p>
        </w:tc>
        <w:tc>
          <w:tcPr>
            <w:tcW w:w="1706" w:type="dxa"/>
            <w:shd w:val="clear" w:color="auto" w:fill="auto"/>
            <w:noWrap/>
            <w:vAlign w:val="bottom"/>
            <w:hideMark/>
          </w:tcPr>
          <w:p w14:paraId="507C28B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 SRSI3</w:t>
            </w:r>
          </w:p>
        </w:tc>
        <w:tc>
          <w:tcPr>
            <w:tcW w:w="1554" w:type="dxa"/>
            <w:shd w:val="clear" w:color="auto" w:fill="auto"/>
            <w:noWrap/>
            <w:vAlign w:val="bottom"/>
            <w:hideMark/>
          </w:tcPr>
          <w:p w14:paraId="4633373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35DA3C6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MBSR mindfulness </w:t>
            </w:r>
          </w:p>
        </w:tc>
        <w:tc>
          <w:tcPr>
            <w:tcW w:w="1276" w:type="dxa"/>
            <w:shd w:val="clear" w:color="auto" w:fill="auto"/>
            <w:noWrap/>
            <w:vAlign w:val="bottom"/>
            <w:hideMark/>
          </w:tcPr>
          <w:p w14:paraId="104C2C3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547EF13" w14:textId="77777777" w:rsidR="00D67F97" w:rsidRPr="00D67F97" w:rsidRDefault="00D67F97" w:rsidP="00D67F97">
            <w:pPr>
              <w:rPr>
                <w:rFonts w:ascii="Arial" w:hAnsi="Arial" w:cs="Arial"/>
                <w:sz w:val="20"/>
                <w:szCs w:val="20"/>
              </w:rPr>
            </w:pPr>
          </w:p>
        </w:tc>
      </w:tr>
      <w:tr w:rsidR="00D67F97" w:rsidRPr="00D67F97" w14:paraId="58C95C22" w14:textId="77777777" w:rsidTr="006229D2">
        <w:trPr>
          <w:trHeight w:val="20"/>
        </w:trPr>
        <w:tc>
          <w:tcPr>
            <w:tcW w:w="2122" w:type="dxa"/>
            <w:shd w:val="clear" w:color="auto" w:fill="auto"/>
            <w:noWrap/>
            <w:vAlign w:val="bottom"/>
            <w:hideMark/>
          </w:tcPr>
          <w:p w14:paraId="26E313F0"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Ardi</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7080A67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Israel</w:t>
            </w:r>
          </w:p>
        </w:tc>
        <w:tc>
          <w:tcPr>
            <w:tcW w:w="1129" w:type="dxa"/>
            <w:shd w:val="clear" w:color="auto" w:fill="auto"/>
            <w:noWrap/>
            <w:vAlign w:val="bottom"/>
            <w:hideMark/>
          </w:tcPr>
          <w:p w14:paraId="1280147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30.91</w:t>
            </w:r>
          </w:p>
        </w:tc>
        <w:tc>
          <w:tcPr>
            <w:tcW w:w="1559" w:type="dxa"/>
            <w:shd w:val="clear" w:color="auto" w:fill="auto"/>
            <w:noWrap/>
            <w:vAlign w:val="bottom"/>
            <w:hideMark/>
          </w:tcPr>
          <w:p w14:paraId="569E6AF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 and University</w:t>
            </w:r>
          </w:p>
        </w:tc>
        <w:tc>
          <w:tcPr>
            <w:tcW w:w="1706" w:type="dxa"/>
            <w:shd w:val="clear" w:color="auto" w:fill="auto"/>
            <w:noWrap/>
            <w:vAlign w:val="bottom"/>
            <w:hideMark/>
          </w:tcPr>
          <w:p w14:paraId="1679FC4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CD-RISC</w:t>
            </w:r>
          </w:p>
        </w:tc>
        <w:tc>
          <w:tcPr>
            <w:tcW w:w="1554" w:type="dxa"/>
            <w:shd w:val="clear" w:color="auto" w:fill="auto"/>
            <w:noWrap/>
            <w:vAlign w:val="bottom"/>
            <w:hideMark/>
          </w:tcPr>
          <w:p w14:paraId="60D0811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39F44F6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MBSR mindfulness </w:t>
            </w:r>
          </w:p>
        </w:tc>
        <w:tc>
          <w:tcPr>
            <w:tcW w:w="1276" w:type="dxa"/>
            <w:shd w:val="clear" w:color="auto" w:fill="auto"/>
            <w:noWrap/>
            <w:vAlign w:val="bottom"/>
            <w:hideMark/>
          </w:tcPr>
          <w:p w14:paraId="6C960CC9"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3755EF9" w14:textId="77777777" w:rsidR="00D67F97" w:rsidRPr="00D67F97" w:rsidRDefault="00D67F97" w:rsidP="00D67F97">
            <w:pPr>
              <w:rPr>
                <w:rFonts w:ascii="Arial" w:hAnsi="Arial" w:cs="Arial"/>
                <w:sz w:val="20"/>
                <w:szCs w:val="20"/>
              </w:rPr>
            </w:pPr>
          </w:p>
        </w:tc>
      </w:tr>
      <w:tr w:rsidR="00D67F97" w:rsidRPr="00D67F97" w14:paraId="05C27B3B" w14:textId="77777777" w:rsidTr="006229D2">
        <w:trPr>
          <w:trHeight w:val="20"/>
        </w:trPr>
        <w:tc>
          <w:tcPr>
            <w:tcW w:w="2122" w:type="dxa"/>
            <w:shd w:val="clear" w:color="auto" w:fill="auto"/>
            <w:noWrap/>
            <w:vAlign w:val="bottom"/>
            <w:hideMark/>
          </w:tcPr>
          <w:p w14:paraId="3FE070D9"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Asuero</w:t>
            </w:r>
            <w:proofErr w:type="spellEnd"/>
            <w:r w:rsidRPr="00D67F97">
              <w:rPr>
                <w:rFonts w:ascii="Arial" w:hAnsi="Arial" w:cs="Arial"/>
                <w:color w:val="000000"/>
                <w:sz w:val="22"/>
                <w:szCs w:val="22"/>
              </w:rPr>
              <w:t>, 2014</w:t>
            </w:r>
          </w:p>
        </w:tc>
        <w:tc>
          <w:tcPr>
            <w:tcW w:w="1139" w:type="dxa"/>
            <w:shd w:val="clear" w:color="auto" w:fill="auto"/>
            <w:noWrap/>
            <w:vAlign w:val="bottom"/>
            <w:hideMark/>
          </w:tcPr>
          <w:p w14:paraId="20560F4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Spain</w:t>
            </w:r>
          </w:p>
        </w:tc>
        <w:tc>
          <w:tcPr>
            <w:tcW w:w="1129" w:type="dxa"/>
            <w:shd w:val="clear" w:color="auto" w:fill="auto"/>
            <w:noWrap/>
            <w:vAlign w:val="bottom"/>
            <w:hideMark/>
          </w:tcPr>
          <w:p w14:paraId="2094AD2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47.85</w:t>
            </w:r>
          </w:p>
        </w:tc>
        <w:tc>
          <w:tcPr>
            <w:tcW w:w="1559" w:type="dxa"/>
            <w:shd w:val="clear" w:color="auto" w:fill="auto"/>
            <w:noWrap/>
            <w:vAlign w:val="bottom"/>
            <w:hideMark/>
          </w:tcPr>
          <w:p w14:paraId="02C25D0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(Healthcare)</w:t>
            </w:r>
          </w:p>
        </w:tc>
        <w:tc>
          <w:tcPr>
            <w:tcW w:w="1706" w:type="dxa"/>
            <w:shd w:val="clear" w:color="auto" w:fill="auto"/>
            <w:noWrap/>
            <w:vAlign w:val="bottom"/>
            <w:hideMark/>
          </w:tcPr>
          <w:p w14:paraId="7578669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 POMS Vigor</w:t>
            </w:r>
          </w:p>
        </w:tc>
        <w:tc>
          <w:tcPr>
            <w:tcW w:w="1554" w:type="dxa"/>
            <w:shd w:val="clear" w:color="auto" w:fill="auto"/>
            <w:noWrap/>
            <w:vAlign w:val="bottom"/>
            <w:hideMark/>
          </w:tcPr>
          <w:p w14:paraId="2704381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67E8087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MBSR mindfulness </w:t>
            </w:r>
          </w:p>
        </w:tc>
        <w:tc>
          <w:tcPr>
            <w:tcW w:w="1276" w:type="dxa"/>
            <w:shd w:val="clear" w:color="auto" w:fill="auto"/>
            <w:noWrap/>
            <w:vAlign w:val="bottom"/>
            <w:hideMark/>
          </w:tcPr>
          <w:p w14:paraId="4B9AB09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874D956" w14:textId="77777777" w:rsidR="00D67F97" w:rsidRPr="00D67F97" w:rsidRDefault="00D67F97" w:rsidP="00D67F97">
            <w:pPr>
              <w:rPr>
                <w:rFonts w:ascii="Arial" w:hAnsi="Arial" w:cs="Arial"/>
                <w:sz w:val="20"/>
                <w:szCs w:val="20"/>
              </w:rPr>
            </w:pPr>
          </w:p>
        </w:tc>
      </w:tr>
      <w:tr w:rsidR="00D67F97" w:rsidRPr="00D67F97" w14:paraId="7F534138" w14:textId="77777777" w:rsidTr="006229D2">
        <w:trPr>
          <w:trHeight w:val="20"/>
        </w:trPr>
        <w:tc>
          <w:tcPr>
            <w:tcW w:w="2122" w:type="dxa"/>
            <w:shd w:val="clear" w:color="auto" w:fill="auto"/>
            <w:noWrap/>
            <w:vAlign w:val="bottom"/>
            <w:hideMark/>
          </w:tcPr>
          <w:p w14:paraId="10FE48C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Baker, 2008</w:t>
            </w:r>
          </w:p>
        </w:tc>
        <w:tc>
          <w:tcPr>
            <w:tcW w:w="1139" w:type="dxa"/>
            <w:shd w:val="clear" w:color="auto" w:fill="auto"/>
            <w:noWrap/>
            <w:vAlign w:val="bottom"/>
            <w:hideMark/>
          </w:tcPr>
          <w:p w14:paraId="063997B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Scotland</w:t>
            </w:r>
          </w:p>
        </w:tc>
        <w:tc>
          <w:tcPr>
            <w:tcW w:w="1129" w:type="dxa"/>
            <w:shd w:val="clear" w:color="auto" w:fill="auto"/>
            <w:noWrap/>
            <w:vAlign w:val="bottom"/>
            <w:hideMark/>
          </w:tcPr>
          <w:p w14:paraId="6A7DF02A"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49.2</w:t>
            </w:r>
          </w:p>
        </w:tc>
        <w:tc>
          <w:tcPr>
            <w:tcW w:w="1559" w:type="dxa"/>
            <w:shd w:val="clear" w:color="auto" w:fill="auto"/>
            <w:noWrap/>
            <w:vAlign w:val="bottom"/>
            <w:hideMark/>
          </w:tcPr>
          <w:p w14:paraId="7C736D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7334E7F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4FB46D4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57D07E8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Walking program</w:t>
            </w:r>
          </w:p>
        </w:tc>
        <w:tc>
          <w:tcPr>
            <w:tcW w:w="1276" w:type="dxa"/>
            <w:shd w:val="clear" w:color="auto" w:fill="auto"/>
            <w:noWrap/>
            <w:vAlign w:val="bottom"/>
            <w:hideMark/>
          </w:tcPr>
          <w:p w14:paraId="7492DD0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1373E06" w14:textId="77777777" w:rsidR="00D67F97" w:rsidRPr="00D67F97" w:rsidRDefault="00D67F97" w:rsidP="00D67F97">
            <w:pPr>
              <w:rPr>
                <w:rFonts w:ascii="Arial" w:hAnsi="Arial" w:cs="Arial"/>
                <w:sz w:val="20"/>
                <w:szCs w:val="20"/>
              </w:rPr>
            </w:pPr>
          </w:p>
        </w:tc>
      </w:tr>
      <w:tr w:rsidR="00D67F97" w:rsidRPr="00D67F97" w14:paraId="2AF7D995" w14:textId="77777777" w:rsidTr="006229D2">
        <w:trPr>
          <w:trHeight w:val="20"/>
        </w:trPr>
        <w:tc>
          <w:tcPr>
            <w:tcW w:w="2122" w:type="dxa"/>
            <w:shd w:val="clear" w:color="auto" w:fill="auto"/>
            <w:noWrap/>
            <w:vAlign w:val="bottom"/>
            <w:hideMark/>
          </w:tcPr>
          <w:p w14:paraId="37FA07C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Basso, 2022</w:t>
            </w:r>
          </w:p>
        </w:tc>
        <w:tc>
          <w:tcPr>
            <w:tcW w:w="1139" w:type="dxa"/>
            <w:shd w:val="clear" w:color="auto" w:fill="auto"/>
            <w:noWrap/>
            <w:vAlign w:val="bottom"/>
            <w:hideMark/>
          </w:tcPr>
          <w:p w14:paraId="0E08BEC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008C74BA"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30.72</w:t>
            </w:r>
          </w:p>
        </w:tc>
        <w:tc>
          <w:tcPr>
            <w:tcW w:w="1559" w:type="dxa"/>
            <w:shd w:val="clear" w:color="auto" w:fill="auto"/>
            <w:noWrap/>
            <w:vAlign w:val="bottom"/>
            <w:hideMark/>
          </w:tcPr>
          <w:p w14:paraId="2766A42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27B4B9A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5B41F05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No intervention </w:t>
            </w:r>
            <w:r w:rsidRPr="00D67F97">
              <w:rPr>
                <w:rFonts w:ascii="Arial" w:hAnsi="Arial" w:cs="Arial"/>
                <w:color w:val="000000"/>
                <w:sz w:val="22"/>
                <w:szCs w:val="22"/>
              </w:rPr>
              <w:lastRenderedPageBreak/>
              <w:t>(maintain current exercise levels)</w:t>
            </w:r>
          </w:p>
        </w:tc>
        <w:tc>
          <w:tcPr>
            <w:tcW w:w="2126" w:type="dxa"/>
            <w:shd w:val="clear" w:color="auto" w:fill="auto"/>
            <w:noWrap/>
            <w:vAlign w:val="bottom"/>
            <w:hideMark/>
          </w:tcPr>
          <w:p w14:paraId="0BAE77E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Exercise: Increase exercise regimen</w:t>
            </w:r>
          </w:p>
        </w:tc>
        <w:tc>
          <w:tcPr>
            <w:tcW w:w="1276" w:type="dxa"/>
            <w:shd w:val="clear" w:color="auto" w:fill="auto"/>
            <w:noWrap/>
            <w:vAlign w:val="bottom"/>
            <w:hideMark/>
          </w:tcPr>
          <w:p w14:paraId="3F3A10C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1A1E5C1" w14:textId="77777777" w:rsidR="00D67F97" w:rsidRPr="00D67F97" w:rsidRDefault="00D67F97" w:rsidP="00D67F97">
            <w:pPr>
              <w:rPr>
                <w:rFonts w:ascii="Arial" w:hAnsi="Arial" w:cs="Arial"/>
                <w:sz w:val="20"/>
                <w:szCs w:val="20"/>
              </w:rPr>
            </w:pPr>
          </w:p>
        </w:tc>
      </w:tr>
      <w:tr w:rsidR="00D67F97" w:rsidRPr="00D67F97" w14:paraId="7167BE23" w14:textId="77777777" w:rsidTr="006229D2">
        <w:trPr>
          <w:trHeight w:val="20"/>
        </w:trPr>
        <w:tc>
          <w:tcPr>
            <w:tcW w:w="2122" w:type="dxa"/>
            <w:shd w:val="clear" w:color="auto" w:fill="auto"/>
            <w:noWrap/>
            <w:vAlign w:val="bottom"/>
            <w:hideMark/>
          </w:tcPr>
          <w:p w14:paraId="0162F30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Bita, 2021</w:t>
            </w:r>
          </w:p>
        </w:tc>
        <w:tc>
          <w:tcPr>
            <w:tcW w:w="1139" w:type="dxa"/>
            <w:shd w:val="clear" w:color="auto" w:fill="auto"/>
            <w:noWrap/>
            <w:vAlign w:val="bottom"/>
            <w:hideMark/>
          </w:tcPr>
          <w:p w14:paraId="4C11715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Iran</w:t>
            </w:r>
          </w:p>
        </w:tc>
        <w:tc>
          <w:tcPr>
            <w:tcW w:w="1129" w:type="dxa"/>
            <w:shd w:val="clear" w:color="auto" w:fill="auto"/>
            <w:noWrap/>
            <w:vAlign w:val="bottom"/>
            <w:hideMark/>
          </w:tcPr>
          <w:p w14:paraId="5434DEE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21.55</w:t>
            </w:r>
          </w:p>
        </w:tc>
        <w:tc>
          <w:tcPr>
            <w:tcW w:w="1559" w:type="dxa"/>
            <w:shd w:val="clear" w:color="auto" w:fill="auto"/>
            <w:noWrap/>
            <w:vAlign w:val="bottom"/>
            <w:hideMark/>
          </w:tcPr>
          <w:p w14:paraId="0B575AB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1401DC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PWB, The Sports Mental Toughness Questionnaire (SMTQ) </w:t>
            </w:r>
          </w:p>
        </w:tc>
        <w:tc>
          <w:tcPr>
            <w:tcW w:w="1554" w:type="dxa"/>
            <w:shd w:val="clear" w:color="auto" w:fill="auto"/>
            <w:noWrap/>
            <w:vAlign w:val="bottom"/>
            <w:hideMark/>
          </w:tcPr>
          <w:p w14:paraId="03C372C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 received usual sports coaching</w:t>
            </w:r>
          </w:p>
        </w:tc>
        <w:tc>
          <w:tcPr>
            <w:tcW w:w="2126" w:type="dxa"/>
            <w:shd w:val="clear" w:color="auto" w:fill="auto"/>
            <w:noWrap/>
            <w:vAlign w:val="bottom"/>
            <w:hideMark/>
          </w:tcPr>
          <w:p w14:paraId="7C17E09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Acceptance intervention</w:t>
            </w:r>
          </w:p>
        </w:tc>
        <w:tc>
          <w:tcPr>
            <w:tcW w:w="1276" w:type="dxa"/>
            <w:shd w:val="clear" w:color="auto" w:fill="auto"/>
            <w:noWrap/>
            <w:vAlign w:val="bottom"/>
            <w:hideMark/>
          </w:tcPr>
          <w:p w14:paraId="3B0FCA96"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7DBAC24" w14:textId="77777777" w:rsidR="00D67F97" w:rsidRPr="00D67F97" w:rsidRDefault="00D67F97" w:rsidP="00D67F97">
            <w:pPr>
              <w:rPr>
                <w:rFonts w:ascii="Arial" w:hAnsi="Arial" w:cs="Arial"/>
                <w:sz w:val="20"/>
                <w:szCs w:val="20"/>
              </w:rPr>
            </w:pPr>
          </w:p>
        </w:tc>
      </w:tr>
      <w:tr w:rsidR="00D67F97" w:rsidRPr="00D67F97" w14:paraId="006D2F7E" w14:textId="77777777" w:rsidTr="006229D2">
        <w:trPr>
          <w:trHeight w:val="20"/>
        </w:trPr>
        <w:tc>
          <w:tcPr>
            <w:tcW w:w="2122" w:type="dxa"/>
            <w:shd w:val="clear" w:color="auto" w:fill="auto"/>
            <w:noWrap/>
            <w:vAlign w:val="bottom"/>
            <w:hideMark/>
          </w:tcPr>
          <w:p w14:paraId="33F6357C"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Blasche</w:t>
            </w:r>
            <w:proofErr w:type="spellEnd"/>
            <w:r w:rsidRPr="00D67F97">
              <w:rPr>
                <w:rFonts w:ascii="Arial" w:hAnsi="Arial" w:cs="Arial"/>
                <w:color w:val="000000"/>
                <w:sz w:val="22"/>
                <w:szCs w:val="22"/>
              </w:rPr>
              <w:t>, 2013</w:t>
            </w:r>
          </w:p>
        </w:tc>
        <w:tc>
          <w:tcPr>
            <w:tcW w:w="1139" w:type="dxa"/>
            <w:shd w:val="clear" w:color="auto" w:fill="auto"/>
            <w:noWrap/>
            <w:vAlign w:val="bottom"/>
            <w:hideMark/>
          </w:tcPr>
          <w:p w14:paraId="076E97C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Austria</w:t>
            </w:r>
          </w:p>
        </w:tc>
        <w:tc>
          <w:tcPr>
            <w:tcW w:w="1129" w:type="dxa"/>
            <w:shd w:val="clear" w:color="auto" w:fill="auto"/>
            <w:noWrap/>
            <w:vAlign w:val="bottom"/>
            <w:hideMark/>
          </w:tcPr>
          <w:p w14:paraId="38C0D2C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40.1</w:t>
            </w:r>
          </w:p>
        </w:tc>
        <w:tc>
          <w:tcPr>
            <w:tcW w:w="1559" w:type="dxa"/>
            <w:shd w:val="clear" w:color="auto" w:fill="auto"/>
            <w:noWrap/>
            <w:vAlign w:val="bottom"/>
            <w:hideMark/>
          </w:tcPr>
          <w:p w14:paraId="58630C4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Workplaces (Various organisations)</w:t>
            </w:r>
          </w:p>
        </w:tc>
        <w:tc>
          <w:tcPr>
            <w:tcW w:w="1706" w:type="dxa"/>
            <w:shd w:val="clear" w:color="auto" w:fill="auto"/>
            <w:noWrap/>
            <w:vAlign w:val="bottom"/>
            <w:hideMark/>
          </w:tcPr>
          <w:p w14:paraId="6ADC21B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Emotional well-being was assessed with a standardized German questionnaire (EBF)</w:t>
            </w:r>
          </w:p>
        </w:tc>
        <w:tc>
          <w:tcPr>
            <w:tcW w:w="1554" w:type="dxa"/>
            <w:shd w:val="clear" w:color="auto" w:fill="auto"/>
            <w:noWrap/>
            <w:vAlign w:val="bottom"/>
            <w:hideMark/>
          </w:tcPr>
          <w:p w14:paraId="1A07573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26A956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Nordic walking </w:t>
            </w:r>
          </w:p>
        </w:tc>
        <w:tc>
          <w:tcPr>
            <w:tcW w:w="1276" w:type="dxa"/>
            <w:shd w:val="clear" w:color="auto" w:fill="auto"/>
            <w:noWrap/>
            <w:vAlign w:val="bottom"/>
            <w:hideMark/>
          </w:tcPr>
          <w:p w14:paraId="4962D38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F5A90AD" w14:textId="77777777" w:rsidR="00D67F97" w:rsidRPr="00D67F97" w:rsidRDefault="00D67F97" w:rsidP="00D67F97">
            <w:pPr>
              <w:rPr>
                <w:rFonts w:ascii="Arial" w:hAnsi="Arial" w:cs="Arial"/>
                <w:sz w:val="20"/>
                <w:szCs w:val="20"/>
              </w:rPr>
            </w:pPr>
          </w:p>
        </w:tc>
      </w:tr>
      <w:tr w:rsidR="00D67F97" w:rsidRPr="00D67F97" w14:paraId="38AF3C83" w14:textId="77777777" w:rsidTr="006229D2">
        <w:trPr>
          <w:trHeight w:val="20"/>
        </w:trPr>
        <w:tc>
          <w:tcPr>
            <w:tcW w:w="2122" w:type="dxa"/>
            <w:shd w:val="clear" w:color="auto" w:fill="auto"/>
            <w:noWrap/>
            <w:vAlign w:val="bottom"/>
            <w:hideMark/>
          </w:tcPr>
          <w:p w14:paraId="77C3A4CD"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Bohlmeijer</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279636E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Netherlands</w:t>
            </w:r>
          </w:p>
        </w:tc>
        <w:tc>
          <w:tcPr>
            <w:tcW w:w="1129" w:type="dxa"/>
            <w:shd w:val="clear" w:color="auto" w:fill="auto"/>
            <w:noWrap/>
            <w:vAlign w:val="bottom"/>
            <w:hideMark/>
          </w:tcPr>
          <w:p w14:paraId="48C3EBB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48.6</w:t>
            </w:r>
          </w:p>
        </w:tc>
        <w:tc>
          <w:tcPr>
            <w:tcW w:w="1559" w:type="dxa"/>
            <w:shd w:val="clear" w:color="auto" w:fill="auto"/>
            <w:noWrap/>
            <w:vAlign w:val="bottom"/>
            <w:hideMark/>
          </w:tcPr>
          <w:p w14:paraId="1F35C79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6D376B2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MHC-SF, GQ-6</w:t>
            </w:r>
          </w:p>
        </w:tc>
        <w:tc>
          <w:tcPr>
            <w:tcW w:w="1554" w:type="dxa"/>
            <w:shd w:val="clear" w:color="auto" w:fill="auto"/>
            <w:noWrap/>
            <w:vAlign w:val="bottom"/>
            <w:hideMark/>
          </w:tcPr>
          <w:p w14:paraId="0215F1C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1EE97E3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Gratitude based writing exercises</w:t>
            </w:r>
          </w:p>
        </w:tc>
        <w:tc>
          <w:tcPr>
            <w:tcW w:w="1276" w:type="dxa"/>
            <w:shd w:val="clear" w:color="auto" w:fill="auto"/>
            <w:noWrap/>
            <w:vAlign w:val="bottom"/>
            <w:hideMark/>
          </w:tcPr>
          <w:p w14:paraId="7E9BE7C9"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Self acts</w:t>
            </w:r>
            <w:proofErr w:type="spellEnd"/>
            <w:r w:rsidRPr="00D67F97">
              <w:rPr>
                <w:rFonts w:ascii="Arial" w:hAnsi="Arial" w:cs="Arial"/>
                <w:color w:val="000000"/>
                <w:sz w:val="22"/>
                <w:szCs w:val="22"/>
              </w:rPr>
              <w:t xml:space="preserve"> of kindness</w:t>
            </w:r>
          </w:p>
        </w:tc>
        <w:tc>
          <w:tcPr>
            <w:tcW w:w="1168" w:type="dxa"/>
            <w:shd w:val="clear" w:color="auto" w:fill="auto"/>
            <w:noWrap/>
            <w:vAlign w:val="bottom"/>
            <w:hideMark/>
          </w:tcPr>
          <w:p w14:paraId="3E17F8C4" w14:textId="77777777" w:rsidR="00D67F97" w:rsidRPr="00D67F97" w:rsidRDefault="00D67F97" w:rsidP="00D67F97">
            <w:pPr>
              <w:rPr>
                <w:rFonts w:ascii="Arial" w:hAnsi="Arial" w:cs="Arial"/>
                <w:color w:val="000000"/>
                <w:sz w:val="22"/>
                <w:szCs w:val="22"/>
              </w:rPr>
            </w:pPr>
          </w:p>
        </w:tc>
      </w:tr>
      <w:tr w:rsidR="00D67F97" w:rsidRPr="00D67F97" w14:paraId="105805F2" w14:textId="77777777" w:rsidTr="006229D2">
        <w:trPr>
          <w:trHeight w:val="20"/>
        </w:trPr>
        <w:tc>
          <w:tcPr>
            <w:tcW w:w="2122" w:type="dxa"/>
            <w:shd w:val="clear" w:color="auto" w:fill="auto"/>
            <w:noWrap/>
            <w:vAlign w:val="bottom"/>
            <w:hideMark/>
          </w:tcPr>
          <w:p w14:paraId="35B1481B"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Bonde</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6D27F77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Denmark</w:t>
            </w:r>
          </w:p>
        </w:tc>
        <w:tc>
          <w:tcPr>
            <w:tcW w:w="1129" w:type="dxa"/>
            <w:shd w:val="clear" w:color="auto" w:fill="auto"/>
            <w:noWrap/>
            <w:vAlign w:val="bottom"/>
            <w:hideMark/>
          </w:tcPr>
          <w:p w14:paraId="314D914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45.2</w:t>
            </w:r>
          </w:p>
        </w:tc>
        <w:tc>
          <w:tcPr>
            <w:tcW w:w="1559" w:type="dxa"/>
            <w:shd w:val="clear" w:color="auto" w:fill="auto"/>
            <w:noWrap/>
            <w:vAlign w:val="bottom"/>
            <w:hideMark/>
          </w:tcPr>
          <w:p w14:paraId="07CA629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7A3473D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 FFMQ</w:t>
            </w:r>
          </w:p>
        </w:tc>
        <w:tc>
          <w:tcPr>
            <w:tcW w:w="1554" w:type="dxa"/>
            <w:shd w:val="clear" w:color="auto" w:fill="auto"/>
            <w:noWrap/>
            <w:vAlign w:val="bottom"/>
            <w:hideMark/>
          </w:tcPr>
          <w:p w14:paraId="494C380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0C0D237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 (MSR)</w:t>
            </w:r>
          </w:p>
        </w:tc>
        <w:tc>
          <w:tcPr>
            <w:tcW w:w="1276" w:type="dxa"/>
            <w:shd w:val="clear" w:color="auto" w:fill="auto"/>
            <w:noWrap/>
            <w:vAlign w:val="bottom"/>
            <w:hideMark/>
          </w:tcPr>
          <w:p w14:paraId="6F15EF9B"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795FEAD" w14:textId="77777777" w:rsidR="00D67F97" w:rsidRPr="00D67F97" w:rsidRDefault="00D67F97" w:rsidP="00D67F97">
            <w:pPr>
              <w:rPr>
                <w:rFonts w:ascii="Arial" w:hAnsi="Arial" w:cs="Arial"/>
                <w:sz w:val="20"/>
                <w:szCs w:val="20"/>
              </w:rPr>
            </w:pPr>
          </w:p>
        </w:tc>
      </w:tr>
      <w:tr w:rsidR="00D67F97" w:rsidRPr="00D67F97" w14:paraId="04483E9F" w14:textId="77777777" w:rsidTr="006229D2">
        <w:trPr>
          <w:trHeight w:val="20"/>
        </w:trPr>
        <w:tc>
          <w:tcPr>
            <w:tcW w:w="2122" w:type="dxa"/>
            <w:shd w:val="clear" w:color="auto" w:fill="auto"/>
            <w:noWrap/>
            <w:vAlign w:val="bottom"/>
            <w:hideMark/>
          </w:tcPr>
          <w:p w14:paraId="1BE8D94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Borchardt, 2018</w:t>
            </w:r>
          </w:p>
        </w:tc>
        <w:tc>
          <w:tcPr>
            <w:tcW w:w="1139" w:type="dxa"/>
            <w:shd w:val="clear" w:color="auto" w:fill="auto"/>
            <w:noWrap/>
            <w:vAlign w:val="bottom"/>
            <w:hideMark/>
          </w:tcPr>
          <w:p w14:paraId="4EE338E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7E0AC8C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18.94</w:t>
            </w:r>
          </w:p>
        </w:tc>
        <w:tc>
          <w:tcPr>
            <w:tcW w:w="1559" w:type="dxa"/>
            <w:shd w:val="clear" w:color="auto" w:fill="auto"/>
            <w:noWrap/>
            <w:vAlign w:val="bottom"/>
            <w:hideMark/>
          </w:tcPr>
          <w:p w14:paraId="7EC5C32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03DD6E7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60E2977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 Sat quietly</w:t>
            </w:r>
          </w:p>
        </w:tc>
        <w:tc>
          <w:tcPr>
            <w:tcW w:w="2126" w:type="dxa"/>
            <w:shd w:val="clear" w:color="auto" w:fill="auto"/>
            <w:noWrap/>
            <w:vAlign w:val="bottom"/>
            <w:hideMark/>
          </w:tcPr>
          <w:p w14:paraId="6FDA068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Meditation Intervention</w:t>
            </w:r>
          </w:p>
        </w:tc>
        <w:tc>
          <w:tcPr>
            <w:tcW w:w="1276" w:type="dxa"/>
            <w:shd w:val="clear" w:color="auto" w:fill="auto"/>
            <w:noWrap/>
            <w:vAlign w:val="bottom"/>
            <w:hideMark/>
          </w:tcPr>
          <w:p w14:paraId="1A392F6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EDC4B7A" w14:textId="77777777" w:rsidR="00D67F97" w:rsidRPr="00D67F97" w:rsidRDefault="00D67F97" w:rsidP="00D67F97">
            <w:pPr>
              <w:rPr>
                <w:rFonts w:ascii="Arial" w:hAnsi="Arial" w:cs="Arial"/>
                <w:sz w:val="20"/>
                <w:szCs w:val="20"/>
              </w:rPr>
            </w:pPr>
          </w:p>
        </w:tc>
      </w:tr>
      <w:tr w:rsidR="00D67F97" w:rsidRPr="00D67F97" w14:paraId="25AB17EB" w14:textId="77777777" w:rsidTr="006229D2">
        <w:trPr>
          <w:trHeight w:val="20"/>
        </w:trPr>
        <w:tc>
          <w:tcPr>
            <w:tcW w:w="2122" w:type="dxa"/>
            <w:shd w:val="clear" w:color="auto" w:fill="auto"/>
            <w:noWrap/>
            <w:vAlign w:val="bottom"/>
            <w:hideMark/>
          </w:tcPr>
          <w:p w14:paraId="2097AA0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Bowden, 2011</w:t>
            </w:r>
          </w:p>
        </w:tc>
        <w:tc>
          <w:tcPr>
            <w:tcW w:w="1139" w:type="dxa"/>
            <w:shd w:val="clear" w:color="auto" w:fill="auto"/>
            <w:noWrap/>
            <w:vAlign w:val="bottom"/>
            <w:hideMark/>
          </w:tcPr>
          <w:p w14:paraId="7562366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129" w:type="dxa"/>
            <w:shd w:val="clear" w:color="auto" w:fill="auto"/>
            <w:noWrap/>
            <w:vAlign w:val="bottom"/>
            <w:hideMark/>
          </w:tcPr>
          <w:p w14:paraId="53CE6DF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315DF83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7D0770F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Subjective Vitality Scale</w:t>
            </w:r>
          </w:p>
        </w:tc>
        <w:tc>
          <w:tcPr>
            <w:tcW w:w="1554" w:type="dxa"/>
            <w:shd w:val="clear" w:color="auto" w:fill="auto"/>
            <w:noWrap/>
            <w:vAlign w:val="bottom"/>
            <w:hideMark/>
          </w:tcPr>
          <w:p w14:paraId="2186065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classes</w:t>
            </w:r>
          </w:p>
        </w:tc>
        <w:tc>
          <w:tcPr>
            <w:tcW w:w="2126" w:type="dxa"/>
            <w:shd w:val="clear" w:color="auto" w:fill="auto"/>
            <w:noWrap/>
            <w:vAlign w:val="bottom"/>
            <w:hideMark/>
          </w:tcPr>
          <w:p w14:paraId="2DAE9B5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Iyengar Yoga Procedure</w:t>
            </w:r>
          </w:p>
        </w:tc>
        <w:tc>
          <w:tcPr>
            <w:tcW w:w="1276" w:type="dxa"/>
            <w:shd w:val="clear" w:color="auto" w:fill="auto"/>
            <w:noWrap/>
            <w:vAlign w:val="bottom"/>
            <w:hideMark/>
          </w:tcPr>
          <w:p w14:paraId="1E89262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E888035" w14:textId="77777777" w:rsidR="00D67F97" w:rsidRPr="00D67F97" w:rsidRDefault="00D67F97" w:rsidP="00D67F97">
            <w:pPr>
              <w:rPr>
                <w:rFonts w:ascii="Arial" w:hAnsi="Arial" w:cs="Arial"/>
                <w:sz w:val="20"/>
                <w:szCs w:val="20"/>
              </w:rPr>
            </w:pPr>
          </w:p>
        </w:tc>
      </w:tr>
      <w:tr w:rsidR="00D67F97" w:rsidRPr="00D67F97" w14:paraId="788691A0" w14:textId="77777777" w:rsidTr="006229D2">
        <w:trPr>
          <w:trHeight w:val="20"/>
        </w:trPr>
        <w:tc>
          <w:tcPr>
            <w:tcW w:w="2122" w:type="dxa"/>
            <w:shd w:val="clear" w:color="auto" w:fill="auto"/>
            <w:noWrap/>
            <w:vAlign w:val="bottom"/>
            <w:hideMark/>
          </w:tcPr>
          <w:p w14:paraId="2FC161B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Brinkmann, 2020</w:t>
            </w:r>
          </w:p>
        </w:tc>
        <w:tc>
          <w:tcPr>
            <w:tcW w:w="1139" w:type="dxa"/>
            <w:shd w:val="clear" w:color="auto" w:fill="auto"/>
            <w:noWrap/>
            <w:vAlign w:val="bottom"/>
            <w:hideMark/>
          </w:tcPr>
          <w:p w14:paraId="28CEB76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Germany</w:t>
            </w:r>
          </w:p>
        </w:tc>
        <w:tc>
          <w:tcPr>
            <w:tcW w:w="1129" w:type="dxa"/>
            <w:shd w:val="clear" w:color="auto" w:fill="auto"/>
            <w:noWrap/>
            <w:vAlign w:val="bottom"/>
            <w:hideMark/>
          </w:tcPr>
          <w:p w14:paraId="1D5E789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43.27</w:t>
            </w:r>
          </w:p>
        </w:tc>
        <w:tc>
          <w:tcPr>
            <w:tcW w:w="1559" w:type="dxa"/>
            <w:shd w:val="clear" w:color="auto" w:fill="auto"/>
            <w:noWrap/>
            <w:vAlign w:val="bottom"/>
            <w:hideMark/>
          </w:tcPr>
          <w:p w14:paraId="4C44AC4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0191992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FMI-SF, SCS</w:t>
            </w:r>
          </w:p>
        </w:tc>
        <w:tc>
          <w:tcPr>
            <w:tcW w:w="1554" w:type="dxa"/>
            <w:shd w:val="clear" w:color="auto" w:fill="auto"/>
            <w:noWrap/>
            <w:vAlign w:val="bottom"/>
            <w:hideMark/>
          </w:tcPr>
          <w:p w14:paraId="49AC341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6E5763E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based intervention</w:t>
            </w:r>
          </w:p>
        </w:tc>
        <w:tc>
          <w:tcPr>
            <w:tcW w:w="1276" w:type="dxa"/>
            <w:shd w:val="clear" w:color="auto" w:fill="auto"/>
            <w:noWrap/>
            <w:vAlign w:val="bottom"/>
            <w:hideMark/>
          </w:tcPr>
          <w:p w14:paraId="29A0321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1AD82FB" w14:textId="77777777" w:rsidR="00D67F97" w:rsidRPr="00D67F97" w:rsidRDefault="00D67F97" w:rsidP="00D67F97">
            <w:pPr>
              <w:rPr>
                <w:rFonts w:ascii="Arial" w:hAnsi="Arial" w:cs="Arial"/>
                <w:sz w:val="20"/>
                <w:szCs w:val="20"/>
              </w:rPr>
            </w:pPr>
          </w:p>
        </w:tc>
      </w:tr>
      <w:tr w:rsidR="00D67F97" w:rsidRPr="00D67F97" w14:paraId="19D77EA9" w14:textId="77777777" w:rsidTr="006229D2">
        <w:trPr>
          <w:trHeight w:val="20"/>
        </w:trPr>
        <w:tc>
          <w:tcPr>
            <w:tcW w:w="2122" w:type="dxa"/>
            <w:shd w:val="clear" w:color="auto" w:fill="auto"/>
            <w:noWrap/>
            <w:vAlign w:val="bottom"/>
            <w:hideMark/>
          </w:tcPr>
          <w:p w14:paraId="5D8D9B0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Brito-Pons, 2018</w:t>
            </w:r>
          </w:p>
        </w:tc>
        <w:tc>
          <w:tcPr>
            <w:tcW w:w="1139" w:type="dxa"/>
            <w:shd w:val="clear" w:color="auto" w:fill="auto"/>
            <w:noWrap/>
            <w:vAlign w:val="bottom"/>
            <w:hideMark/>
          </w:tcPr>
          <w:p w14:paraId="1C81BF67"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Chille</w:t>
            </w:r>
            <w:proofErr w:type="spellEnd"/>
          </w:p>
        </w:tc>
        <w:tc>
          <w:tcPr>
            <w:tcW w:w="1129" w:type="dxa"/>
            <w:shd w:val="clear" w:color="auto" w:fill="auto"/>
            <w:noWrap/>
            <w:vAlign w:val="bottom"/>
            <w:hideMark/>
          </w:tcPr>
          <w:p w14:paraId="3898940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36.165</w:t>
            </w:r>
          </w:p>
        </w:tc>
        <w:tc>
          <w:tcPr>
            <w:tcW w:w="1559" w:type="dxa"/>
            <w:shd w:val="clear" w:color="auto" w:fill="auto"/>
            <w:noWrap/>
            <w:vAlign w:val="bottom"/>
            <w:hideMark/>
          </w:tcPr>
          <w:p w14:paraId="5074BB6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2946EC0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SHS</w:t>
            </w:r>
          </w:p>
        </w:tc>
        <w:tc>
          <w:tcPr>
            <w:tcW w:w="1554" w:type="dxa"/>
            <w:shd w:val="clear" w:color="auto" w:fill="auto"/>
            <w:noWrap/>
            <w:vAlign w:val="bottom"/>
            <w:hideMark/>
          </w:tcPr>
          <w:p w14:paraId="20D8F76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3E97C26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Compassion Training</w:t>
            </w:r>
          </w:p>
        </w:tc>
        <w:tc>
          <w:tcPr>
            <w:tcW w:w="1276" w:type="dxa"/>
            <w:shd w:val="clear" w:color="auto" w:fill="auto"/>
            <w:noWrap/>
            <w:vAlign w:val="bottom"/>
            <w:hideMark/>
          </w:tcPr>
          <w:p w14:paraId="5F097B5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9CD08CE" w14:textId="77777777" w:rsidR="00D67F97" w:rsidRPr="00D67F97" w:rsidRDefault="00D67F97" w:rsidP="00D67F97">
            <w:pPr>
              <w:rPr>
                <w:rFonts w:ascii="Arial" w:hAnsi="Arial" w:cs="Arial"/>
                <w:sz w:val="20"/>
                <w:szCs w:val="20"/>
              </w:rPr>
            </w:pPr>
          </w:p>
        </w:tc>
      </w:tr>
      <w:tr w:rsidR="00D67F97" w:rsidRPr="00D67F97" w14:paraId="5EE08A7D" w14:textId="77777777" w:rsidTr="006229D2">
        <w:trPr>
          <w:trHeight w:val="20"/>
        </w:trPr>
        <w:tc>
          <w:tcPr>
            <w:tcW w:w="2122" w:type="dxa"/>
            <w:shd w:val="clear" w:color="auto" w:fill="auto"/>
            <w:noWrap/>
            <w:vAlign w:val="bottom"/>
            <w:hideMark/>
          </w:tcPr>
          <w:p w14:paraId="72584294"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Cerna</w:t>
            </w:r>
            <w:proofErr w:type="spellEnd"/>
            <w:r w:rsidRPr="00D67F97">
              <w:rPr>
                <w:rFonts w:ascii="Arial" w:hAnsi="Arial" w:cs="Arial"/>
                <w:color w:val="000000"/>
                <w:sz w:val="22"/>
                <w:szCs w:val="22"/>
              </w:rPr>
              <w:t>, 2020</w:t>
            </w:r>
          </w:p>
        </w:tc>
        <w:tc>
          <w:tcPr>
            <w:tcW w:w="1139" w:type="dxa"/>
            <w:shd w:val="clear" w:color="auto" w:fill="auto"/>
            <w:noWrap/>
            <w:vAlign w:val="bottom"/>
            <w:hideMark/>
          </w:tcPr>
          <w:p w14:paraId="3EFF0C3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Chile</w:t>
            </w:r>
          </w:p>
        </w:tc>
        <w:tc>
          <w:tcPr>
            <w:tcW w:w="1129" w:type="dxa"/>
            <w:shd w:val="clear" w:color="auto" w:fill="auto"/>
            <w:noWrap/>
            <w:vAlign w:val="bottom"/>
            <w:hideMark/>
          </w:tcPr>
          <w:p w14:paraId="598596B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30.9</w:t>
            </w:r>
          </w:p>
        </w:tc>
        <w:tc>
          <w:tcPr>
            <w:tcW w:w="1559" w:type="dxa"/>
            <w:shd w:val="clear" w:color="auto" w:fill="auto"/>
            <w:noWrap/>
            <w:vAlign w:val="bottom"/>
            <w:hideMark/>
          </w:tcPr>
          <w:p w14:paraId="74F2DAE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Community </w:t>
            </w:r>
          </w:p>
        </w:tc>
        <w:tc>
          <w:tcPr>
            <w:tcW w:w="1706" w:type="dxa"/>
            <w:shd w:val="clear" w:color="auto" w:fill="auto"/>
            <w:noWrap/>
            <w:vAlign w:val="bottom"/>
            <w:hideMark/>
          </w:tcPr>
          <w:p w14:paraId="23C5425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Mental Health Questionnaire (MHC)</w:t>
            </w:r>
          </w:p>
        </w:tc>
        <w:tc>
          <w:tcPr>
            <w:tcW w:w="1554" w:type="dxa"/>
            <w:shd w:val="clear" w:color="auto" w:fill="auto"/>
            <w:noWrap/>
            <w:vAlign w:val="bottom"/>
            <w:hideMark/>
          </w:tcPr>
          <w:p w14:paraId="618DC1E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1655197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MBSR mindfulness </w:t>
            </w:r>
          </w:p>
        </w:tc>
        <w:tc>
          <w:tcPr>
            <w:tcW w:w="1276" w:type="dxa"/>
            <w:shd w:val="clear" w:color="auto" w:fill="auto"/>
            <w:noWrap/>
            <w:vAlign w:val="bottom"/>
            <w:hideMark/>
          </w:tcPr>
          <w:p w14:paraId="59BE631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7ED1F8E" w14:textId="77777777" w:rsidR="00D67F97" w:rsidRPr="00D67F97" w:rsidRDefault="00D67F97" w:rsidP="00D67F97">
            <w:pPr>
              <w:rPr>
                <w:rFonts w:ascii="Arial" w:hAnsi="Arial" w:cs="Arial"/>
                <w:sz w:val="20"/>
                <w:szCs w:val="20"/>
              </w:rPr>
            </w:pPr>
          </w:p>
        </w:tc>
      </w:tr>
      <w:tr w:rsidR="00D67F97" w:rsidRPr="00D67F97" w14:paraId="3F785E24" w14:textId="77777777" w:rsidTr="006229D2">
        <w:trPr>
          <w:trHeight w:val="20"/>
        </w:trPr>
        <w:tc>
          <w:tcPr>
            <w:tcW w:w="2122" w:type="dxa"/>
            <w:shd w:val="clear" w:color="auto" w:fill="auto"/>
            <w:noWrap/>
            <w:vAlign w:val="bottom"/>
            <w:hideMark/>
          </w:tcPr>
          <w:p w14:paraId="672DB9A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Champion, 2018</w:t>
            </w:r>
          </w:p>
        </w:tc>
        <w:tc>
          <w:tcPr>
            <w:tcW w:w="1139" w:type="dxa"/>
            <w:shd w:val="clear" w:color="auto" w:fill="auto"/>
            <w:noWrap/>
            <w:vAlign w:val="bottom"/>
            <w:hideMark/>
          </w:tcPr>
          <w:p w14:paraId="6037DF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5A90EAA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39.13</w:t>
            </w:r>
          </w:p>
        </w:tc>
        <w:tc>
          <w:tcPr>
            <w:tcW w:w="1559" w:type="dxa"/>
            <w:shd w:val="clear" w:color="auto" w:fill="auto"/>
            <w:noWrap/>
            <w:vAlign w:val="bottom"/>
            <w:hideMark/>
          </w:tcPr>
          <w:p w14:paraId="0485D65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Online </w:t>
            </w:r>
          </w:p>
        </w:tc>
        <w:tc>
          <w:tcPr>
            <w:tcW w:w="1706" w:type="dxa"/>
            <w:shd w:val="clear" w:color="auto" w:fill="auto"/>
            <w:noWrap/>
            <w:vAlign w:val="bottom"/>
            <w:hideMark/>
          </w:tcPr>
          <w:p w14:paraId="1D7C95C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SWLS, The </w:t>
            </w:r>
            <w:proofErr w:type="spellStart"/>
            <w:r w:rsidRPr="00D67F97">
              <w:rPr>
                <w:rFonts w:ascii="Arial" w:hAnsi="Arial" w:cs="Arial"/>
                <w:color w:val="000000"/>
                <w:sz w:val="22"/>
                <w:szCs w:val="22"/>
              </w:rPr>
              <w:t>Wagnild</w:t>
            </w:r>
            <w:proofErr w:type="spellEnd"/>
            <w:r w:rsidRPr="00D67F97">
              <w:rPr>
                <w:rFonts w:ascii="Arial" w:hAnsi="Arial" w:cs="Arial"/>
                <w:color w:val="000000"/>
                <w:sz w:val="22"/>
                <w:szCs w:val="22"/>
              </w:rPr>
              <w:t xml:space="preserve"> Resilience Scale (WRS)</w:t>
            </w:r>
          </w:p>
        </w:tc>
        <w:tc>
          <w:tcPr>
            <w:tcW w:w="1554" w:type="dxa"/>
            <w:shd w:val="clear" w:color="auto" w:fill="auto"/>
            <w:noWrap/>
            <w:vAlign w:val="bottom"/>
            <w:hideMark/>
          </w:tcPr>
          <w:p w14:paraId="4F89F84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7B05F26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Headspace mindfulness introductory program</w:t>
            </w:r>
          </w:p>
        </w:tc>
        <w:tc>
          <w:tcPr>
            <w:tcW w:w="1276" w:type="dxa"/>
            <w:shd w:val="clear" w:color="auto" w:fill="auto"/>
            <w:noWrap/>
            <w:vAlign w:val="bottom"/>
            <w:hideMark/>
          </w:tcPr>
          <w:p w14:paraId="2E32933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545BD34" w14:textId="77777777" w:rsidR="00D67F97" w:rsidRPr="00D67F97" w:rsidRDefault="00D67F97" w:rsidP="00D67F97">
            <w:pPr>
              <w:rPr>
                <w:rFonts w:ascii="Arial" w:hAnsi="Arial" w:cs="Arial"/>
                <w:sz w:val="20"/>
                <w:szCs w:val="20"/>
              </w:rPr>
            </w:pPr>
          </w:p>
        </w:tc>
      </w:tr>
      <w:tr w:rsidR="00D67F97" w:rsidRPr="00D67F97" w14:paraId="6ECD9208" w14:textId="77777777" w:rsidTr="006229D2">
        <w:trPr>
          <w:trHeight w:val="20"/>
        </w:trPr>
        <w:tc>
          <w:tcPr>
            <w:tcW w:w="2122" w:type="dxa"/>
            <w:shd w:val="clear" w:color="auto" w:fill="auto"/>
            <w:noWrap/>
            <w:vAlign w:val="bottom"/>
            <w:hideMark/>
          </w:tcPr>
          <w:p w14:paraId="07C05449"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Chesak</w:t>
            </w:r>
            <w:proofErr w:type="spellEnd"/>
            <w:r w:rsidRPr="00D67F97">
              <w:rPr>
                <w:rFonts w:ascii="Arial" w:hAnsi="Arial" w:cs="Arial"/>
                <w:color w:val="000000"/>
                <w:sz w:val="22"/>
                <w:szCs w:val="22"/>
              </w:rPr>
              <w:t>, 2015</w:t>
            </w:r>
          </w:p>
        </w:tc>
        <w:tc>
          <w:tcPr>
            <w:tcW w:w="1139" w:type="dxa"/>
            <w:shd w:val="clear" w:color="auto" w:fill="auto"/>
            <w:noWrap/>
            <w:vAlign w:val="bottom"/>
            <w:hideMark/>
          </w:tcPr>
          <w:p w14:paraId="786E39C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7AA74A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28.2</w:t>
            </w:r>
          </w:p>
        </w:tc>
        <w:tc>
          <w:tcPr>
            <w:tcW w:w="1559" w:type="dxa"/>
            <w:shd w:val="clear" w:color="auto" w:fill="auto"/>
            <w:noWrap/>
            <w:vAlign w:val="bottom"/>
            <w:hideMark/>
          </w:tcPr>
          <w:p w14:paraId="214A3F4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Workplace </w:t>
            </w:r>
          </w:p>
        </w:tc>
        <w:tc>
          <w:tcPr>
            <w:tcW w:w="1706" w:type="dxa"/>
            <w:shd w:val="clear" w:color="auto" w:fill="auto"/>
            <w:noWrap/>
            <w:vAlign w:val="bottom"/>
            <w:hideMark/>
          </w:tcPr>
          <w:p w14:paraId="38695B8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CD-RISC</w:t>
            </w:r>
          </w:p>
        </w:tc>
        <w:tc>
          <w:tcPr>
            <w:tcW w:w="1554" w:type="dxa"/>
            <w:shd w:val="clear" w:color="auto" w:fill="auto"/>
            <w:noWrap/>
            <w:vAlign w:val="bottom"/>
            <w:hideMark/>
          </w:tcPr>
          <w:p w14:paraId="3CE85B3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Educational lecture</w:t>
            </w:r>
          </w:p>
        </w:tc>
        <w:tc>
          <w:tcPr>
            <w:tcW w:w="2126" w:type="dxa"/>
            <w:shd w:val="clear" w:color="auto" w:fill="auto"/>
            <w:noWrap/>
            <w:vAlign w:val="bottom"/>
            <w:hideMark/>
          </w:tcPr>
          <w:p w14:paraId="3900811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Resilience Intervention</w:t>
            </w:r>
          </w:p>
        </w:tc>
        <w:tc>
          <w:tcPr>
            <w:tcW w:w="1276" w:type="dxa"/>
            <w:shd w:val="clear" w:color="auto" w:fill="auto"/>
            <w:noWrap/>
            <w:vAlign w:val="bottom"/>
            <w:hideMark/>
          </w:tcPr>
          <w:p w14:paraId="6365DC1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5BA8001" w14:textId="77777777" w:rsidR="00D67F97" w:rsidRPr="00D67F97" w:rsidRDefault="00D67F97" w:rsidP="00D67F97">
            <w:pPr>
              <w:rPr>
                <w:rFonts w:ascii="Arial" w:hAnsi="Arial" w:cs="Arial"/>
                <w:sz w:val="20"/>
                <w:szCs w:val="20"/>
              </w:rPr>
            </w:pPr>
          </w:p>
        </w:tc>
      </w:tr>
      <w:tr w:rsidR="00D67F97" w:rsidRPr="00D67F97" w14:paraId="6C658E2B" w14:textId="77777777" w:rsidTr="006229D2">
        <w:trPr>
          <w:trHeight w:val="20"/>
        </w:trPr>
        <w:tc>
          <w:tcPr>
            <w:tcW w:w="2122" w:type="dxa"/>
            <w:shd w:val="clear" w:color="auto" w:fill="auto"/>
            <w:noWrap/>
            <w:vAlign w:val="bottom"/>
            <w:hideMark/>
          </w:tcPr>
          <w:p w14:paraId="5F683D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Christopher, 2018</w:t>
            </w:r>
          </w:p>
        </w:tc>
        <w:tc>
          <w:tcPr>
            <w:tcW w:w="1139" w:type="dxa"/>
            <w:shd w:val="clear" w:color="auto" w:fill="auto"/>
            <w:noWrap/>
            <w:vAlign w:val="bottom"/>
            <w:hideMark/>
          </w:tcPr>
          <w:p w14:paraId="3D170BA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827ECE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43.98</w:t>
            </w:r>
          </w:p>
        </w:tc>
        <w:tc>
          <w:tcPr>
            <w:tcW w:w="1559" w:type="dxa"/>
            <w:shd w:val="clear" w:color="auto" w:fill="auto"/>
            <w:noWrap/>
            <w:vAlign w:val="bottom"/>
            <w:hideMark/>
          </w:tcPr>
          <w:p w14:paraId="6EB71EF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(Law enforcement)</w:t>
            </w:r>
          </w:p>
        </w:tc>
        <w:tc>
          <w:tcPr>
            <w:tcW w:w="1706" w:type="dxa"/>
            <w:shd w:val="clear" w:color="auto" w:fill="auto"/>
            <w:noWrap/>
            <w:vAlign w:val="bottom"/>
            <w:hideMark/>
          </w:tcPr>
          <w:p w14:paraId="022C08E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FFMQ-SF, SCS-SF</w:t>
            </w:r>
          </w:p>
        </w:tc>
        <w:tc>
          <w:tcPr>
            <w:tcW w:w="1554" w:type="dxa"/>
            <w:shd w:val="clear" w:color="auto" w:fill="auto"/>
            <w:noWrap/>
            <w:vAlign w:val="bottom"/>
            <w:hideMark/>
          </w:tcPr>
          <w:p w14:paraId="6E5D721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11EE816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training</w:t>
            </w:r>
          </w:p>
        </w:tc>
        <w:tc>
          <w:tcPr>
            <w:tcW w:w="1276" w:type="dxa"/>
            <w:shd w:val="clear" w:color="auto" w:fill="auto"/>
            <w:noWrap/>
            <w:vAlign w:val="bottom"/>
            <w:hideMark/>
          </w:tcPr>
          <w:p w14:paraId="05E5FFF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3987FA3" w14:textId="77777777" w:rsidR="00D67F97" w:rsidRPr="00D67F97" w:rsidRDefault="00D67F97" w:rsidP="00D67F97">
            <w:pPr>
              <w:rPr>
                <w:rFonts w:ascii="Arial" w:hAnsi="Arial" w:cs="Arial"/>
                <w:sz w:val="20"/>
                <w:szCs w:val="20"/>
              </w:rPr>
            </w:pPr>
          </w:p>
        </w:tc>
      </w:tr>
      <w:tr w:rsidR="00D67F97" w:rsidRPr="00D67F97" w14:paraId="71FBA045" w14:textId="77777777" w:rsidTr="006229D2">
        <w:trPr>
          <w:trHeight w:val="20"/>
        </w:trPr>
        <w:tc>
          <w:tcPr>
            <w:tcW w:w="2122" w:type="dxa"/>
            <w:shd w:val="clear" w:color="auto" w:fill="auto"/>
            <w:noWrap/>
            <w:vAlign w:val="bottom"/>
            <w:hideMark/>
          </w:tcPr>
          <w:p w14:paraId="78FF33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Connolly, 2020</w:t>
            </w:r>
          </w:p>
        </w:tc>
        <w:tc>
          <w:tcPr>
            <w:tcW w:w="1139" w:type="dxa"/>
            <w:shd w:val="clear" w:color="auto" w:fill="auto"/>
            <w:noWrap/>
            <w:vAlign w:val="bottom"/>
            <w:hideMark/>
          </w:tcPr>
          <w:p w14:paraId="715FDA4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0544BBD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40</w:t>
            </w:r>
          </w:p>
        </w:tc>
        <w:tc>
          <w:tcPr>
            <w:tcW w:w="1559" w:type="dxa"/>
            <w:shd w:val="clear" w:color="auto" w:fill="auto"/>
            <w:noWrap/>
            <w:vAlign w:val="bottom"/>
            <w:hideMark/>
          </w:tcPr>
          <w:p w14:paraId="38E6106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6D10F4B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w:t>
            </w:r>
          </w:p>
        </w:tc>
        <w:tc>
          <w:tcPr>
            <w:tcW w:w="1554" w:type="dxa"/>
            <w:shd w:val="clear" w:color="auto" w:fill="auto"/>
            <w:noWrap/>
            <w:vAlign w:val="bottom"/>
            <w:hideMark/>
          </w:tcPr>
          <w:p w14:paraId="3E892FD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2FFDA586" w14:textId="77777777" w:rsidR="00D67F97" w:rsidRPr="00D67F97" w:rsidRDefault="00D67F97" w:rsidP="00D67F97">
            <w:pPr>
              <w:rPr>
                <w:rFonts w:ascii="Arial" w:hAnsi="Arial" w:cs="Arial"/>
                <w:color w:val="000000"/>
                <w:sz w:val="22"/>
                <w:szCs w:val="22"/>
              </w:rPr>
            </w:pPr>
            <w:proofErr w:type="gramStart"/>
            <w:r w:rsidRPr="00D67F97">
              <w:rPr>
                <w:rFonts w:ascii="Arial" w:hAnsi="Arial" w:cs="Arial"/>
                <w:color w:val="000000"/>
                <w:sz w:val="22"/>
                <w:szCs w:val="22"/>
              </w:rPr>
              <w:t>12 week</w:t>
            </w:r>
            <w:proofErr w:type="gramEnd"/>
            <w:r w:rsidRPr="00D67F97">
              <w:rPr>
                <w:rFonts w:ascii="Arial" w:hAnsi="Arial" w:cs="Arial"/>
                <w:color w:val="000000"/>
                <w:sz w:val="22"/>
                <w:szCs w:val="22"/>
              </w:rPr>
              <w:t xml:space="preserve"> exercise training DVD </w:t>
            </w:r>
          </w:p>
        </w:tc>
        <w:tc>
          <w:tcPr>
            <w:tcW w:w="1276" w:type="dxa"/>
            <w:shd w:val="clear" w:color="auto" w:fill="auto"/>
            <w:noWrap/>
            <w:vAlign w:val="bottom"/>
            <w:hideMark/>
          </w:tcPr>
          <w:p w14:paraId="30C3CBA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2690542" w14:textId="77777777" w:rsidR="00D67F97" w:rsidRPr="00D67F97" w:rsidRDefault="00D67F97" w:rsidP="00D67F97">
            <w:pPr>
              <w:rPr>
                <w:rFonts w:ascii="Arial" w:hAnsi="Arial" w:cs="Arial"/>
                <w:sz w:val="20"/>
                <w:szCs w:val="20"/>
              </w:rPr>
            </w:pPr>
          </w:p>
        </w:tc>
      </w:tr>
      <w:tr w:rsidR="00D67F97" w:rsidRPr="00D67F97" w14:paraId="5E9229C9" w14:textId="77777777" w:rsidTr="006229D2">
        <w:trPr>
          <w:trHeight w:val="20"/>
        </w:trPr>
        <w:tc>
          <w:tcPr>
            <w:tcW w:w="2122" w:type="dxa"/>
            <w:shd w:val="clear" w:color="auto" w:fill="auto"/>
            <w:noWrap/>
            <w:vAlign w:val="bottom"/>
            <w:hideMark/>
          </w:tcPr>
          <w:p w14:paraId="5D407B7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Crain, 2017</w:t>
            </w:r>
          </w:p>
        </w:tc>
        <w:tc>
          <w:tcPr>
            <w:tcW w:w="1139" w:type="dxa"/>
            <w:shd w:val="clear" w:color="auto" w:fill="auto"/>
            <w:noWrap/>
            <w:vAlign w:val="bottom"/>
            <w:hideMark/>
          </w:tcPr>
          <w:p w14:paraId="0DCD5C9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Canada and USA</w:t>
            </w:r>
          </w:p>
        </w:tc>
        <w:tc>
          <w:tcPr>
            <w:tcW w:w="1129" w:type="dxa"/>
            <w:shd w:val="clear" w:color="auto" w:fill="auto"/>
            <w:noWrap/>
            <w:vAlign w:val="bottom"/>
            <w:hideMark/>
          </w:tcPr>
          <w:p w14:paraId="1A652CC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46.9</w:t>
            </w:r>
          </w:p>
        </w:tc>
        <w:tc>
          <w:tcPr>
            <w:tcW w:w="1559" w:type="dxa"/>
            <w:shd w:val="clear" w:color="auto" w:fill="auto"/>
            <w:noWrap/>
            <w:vAlign w:val="bottom"/>
            <w:hideMark/>
          </w:tcPr>
          <w:p w14:paraId="36746D3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2B8DDDE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7C86860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4FD0098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Training Program</w:t>
            </w:r>
          </w:p>
        </w:tc>
        <w:tc>
          <w:tcPr>
            <w:tcW w:w="1276" w:type="dxa"/>
            <w:shd w:val="clear" w:color="auto" w:fill="auto"/>
            <w:noWrap/>
            <w:vAlign w:val="bottom"/>
            <w:hideMark/>
          </w:tcPr>
          <w:p w14:paraId="7B0AD4E9"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996F06B" w14:textId="77777777" w:rsidR="00D67F97" w:rsidRPr="00D67F97" w:rsidRDefault="00D67F97" w:rsidP="00D67F97">
            <w:pPr>
              <w:rPr>
                <w:rFonts w:ascii="Arial" w:hAnsi="Arial" w:cs="Arial"/>
                <w:sz w:val="20"/>
                <w:szCs w:val="20"/>
              </w:rPr>
            </w:pPr>
          </w:p>
        </w:tc>
      </w:tr>
      <w:tr w:rsidR="00D67F97" w:rsidRPr="00D67F97" w14:paraId="2E29AF40" w14:textId="77777777" w:rsidTr="006229D2">
        <w:trPr>
          <w:trHeight w:val="20"/>
        </w:trPr>
        <w:tc>
          <w:tcPr>
            <w:tcW w:w="2122" w:type="dxa"/>
            <w:shd w:val="clear" w:color="auto" w:fill="auto"/>
            <w:noWrap/>
            <w:vAlign w:val="bottom"/>
            <w:hideMark/>
          </w:tcPr>
          <w:p w14:paraId="1C7F3E7A" w14:textId="77777777" w:rsidR="000B4EE1" w:rsidRDefault="000B4EE1" w:rsidP="00D67F97">
            <w:pPr>
              <w:rPr>
                <w:rFonts w:ascii="Arial" w:hAnsi="Arial" w:cs="Arial"/>
                <w:color w:val="000000"/>
                <w:sz w:val="22"/>
                <w:szCs w:val="22"/>
              </w:rPr>
            </w:pPr>
          </w:p>
          <w:p w14:paraId="2859F9F5" w14:textId="5F13FA89"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Cruz-Ferreira, 2011</w:t>
            </w:r>
          </w:p>
        </w:tc>
        <w:tc>
          <w:tcPr>
            <w:tcW w:w="1139" w:type="dxa"/>
            <w:shd w:val="clear" w:color="auto" w:fill="auto"/>
            <w:noWrap/>
            <w:vAlign w:val="bottom"/>
            <w:hideMark/>
          </w:tcPr>
          <w:p w14:paraId="1ED7021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Portugal</w:t>
            </w:r>
          </w:p>
        </w:tc>
        <w:tc>
          <w:tcPr>
            <w:tcW w:w="1129" w:type="dxa"/>
            <w:shd w:val="clear" w:color="auto" w:fill="auto"/>
            <w:noWrap/>
            <w:vAlign w:val="bottom"/>
            <w:hideMark/>
          </w:tcPr>
          <w:p w14:paraId="3978479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40.7</w:t>
            </w:r>
          </w:p>
        </w:tc>
        <w:tc>
          <w:tcPr>
            <w:tcW w:w="1559" w:type="dxa"/>
            <w:shd w:val="clear" w:color="auto" w:fill="auto"/>
            <w:noWrap/>
            <w:vAlign w:val="bottom"/>
            <w:hideMark/>
          </w:tcPr>
          <w:p w14:paraId="565FECE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9116EA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6CCFEB9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Wait list control </w:t>
            </w:r>
          </w:p>
        </w:tc>
        <w:tc>
          <w:tcPr>
            <w:tcW w:w="2126" w:type="dxa"/>
            <w:shd w:val="clear" w:color="auto" w:fill="auto"/>
            <w:noWrap/>
            <w:vAlign w:val="bottom"/>
            <w:hideMark/>
          </w:tcPr>
          <w:p w14:paraId="7F8DECA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Pilates </w:t>
            </w:r>
          </w:p>
        </w:tc>
        <w:tc>
          <w:tcPr>
            <w:tcW w:w="1276" w:type="dxa"/>
            <w:shd w:val="clear" w:color="auto" w:fill="auto"/>
            <w:noWrap/>
            <w:vAlign w:val="bottom"/>
            <w:hideMark/>
          </w:tcPr>
          <w:p w14:paraId="02BC929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7518A0C" w14:textId="77777777" w:rsidR="00D67F97" w:rsidRPr="00D67F97" w:rsidRDefault="00D67F97" w:rsidP="00D67F97">
            <w:pPr>
              <w:rPr>
                <w:rFonts w:ascii="Arial" w:hAnsi="Arial" w:cs="Arial"/>
                <w:sz w:val="20"/>
                <w:szCs w:val="20"/>
              </w:rPr>
            </w:pPr>
          </w:p>
        </w:tc>
      </w:tr>
      <w:tr w:rsidR="00D67F97" w:rsidRPr="00D67F97" w14:paraId="4AE23FA9" w14:textId="77777777" w:rsidTr="006229D2">
        <w:trPr>
          <w:trHeight w:val="20"/>
        </w:trPr>
        <w:tc>
          <w:tcPr>
            <w:tcW w:w="2122" w:type="dxa"/>
            <w:shd w:val="clear" w:color="auto" w:fill="auto"/>
            <w:noWrap/>
            <w:vAlign w:val="bottom"/>
            <w:hideMark/>
          </w:tcPr>
          <w:p w14:paraId="1035004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Cruz-Ferreira, 2015</w:t>
            </w:r>
          </w:p>
        </w:tc>
        <w:tc>
          <w:tcPr>
            <w:tcW w:w="1139" w:type="dxa"/>
            <w:shd w:val="clear" w:color="auto" w:fill="auto"/>
            <w:noWrap/>
            <w:vAlign w:val="bottom"/>
            <w:hideMark/>
          </w:tcPr>
          <w:p w14:paraId="5C581E9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Portugal</w:t>
            </w:r>
          </w:p>
        </w:tc>
        <w:tc>
          <w:tcPr>
            <w:tcW w:w="1129" w:type="dxa"/>
            <w:shd w:val="clear" w:color="auto" w:fill="auto"/>
            <w:noWrap/>
            <w:vAlign w:val="bottom"/>
            <w:hideMark/>
          </w:tcPr>
          <w:p w14:paraId="3B9BA58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71.95</w:t>
            </w:r>
          </w:p>
        </w:tc>
        <w:tc>
          <w:tcPr>
            <w:tcW w:w="1559" w:type="dxa"/>
            <w:shd w:val="clear" w:color="auto" w:fill="auto"/>
            <w:noWrap/>
            <w:vAlign w:val="bottom"/>
            <w:hideMark/>
          </w:tcPr>
          <w:p w14:paraId="5D294DB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Health centre</w:t>
            </w:r>
          </w:p>
        </w:tc>
        <w:tc>
          <w:tcPr>
            <w:tcW w:w="1706" w:type="dxa"/>
            <w:shd w:val="clear" w:color="auto" w:fill="auto"/>
            <w:noWrap/>
            <w:vAlign w:val="bottom"/>
            <w:hideMark/>
          </w:tcPr>
          <w:p w14:paraId="1496FEA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7FB44E1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4323D69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Creative Dance Exercise program</w:t>
            </w:r>
          </w:p>
        </w:tc>
        <w:tc>
          <w:tcPr>
            <w:tcW w:w="1276" w:type="dxa"/>
            <w:shd w:val="clear" w:color="auto" w:fill="auto"/>
            <w:noWrap/>
            <w:vAlign w:val="bottom"/>
            <w:hideMark/>
          </w:tcPr>
          <w:p w14:paraId="50ED293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552F733" w14:textId="77777777" w:rsidR="00D67F97" w:rsidRPr="00D67F97" w:rsidRDefault="00D67F97" w:rsidP="00D67F97">
            <w:pPr>
              <w:rPr>
                <w:rFonts w:ascii="Arial" w:hAnsi="Arial" w:cs="Arial"/>
                <w:sz w:val="20"/>
                <w:szCs w:val="20"/>
              </w:rPr>
            </w:pPr>
          </w:p>
        </w:tc>
      </w:tr>
      <w:tr w:rsidR="00D67F97" w:rsidRPr="00D67F97" w14:paraId="4A065339" w14:textId="77777777" w:rsidTr="006229D2">
        <w:trPr>
          <w:trHeight w:val="20"/>
        </w:trPr>
        <w:tc>
          <w:tcPr>
            <w:tcW w:w="2122" w:type="dxa"/>
            <w:shd w:val="clear" w:color="auto" w:fill="auto"/>
            <w:noWrap/>
            <w:vAlign w:val="bottom"/>
            <w:hideMark/>
          </w:tcPr>
          <w:p w14:paraId="4F89BDF5"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Danitz</w:t>
            </w:r>
            <w:proofErr w:type="spellEnd"/>
            <w:r w:rsidRPr="00D67F97">
              <w:rPr>
                <w:rFonts w:ascii="Arial" w:hAnsi="Arial" w:cs="Arial"/>
                <w:color w:val="000000"/>
                <w:sz w:val="22"/>
                <w:szCs w:val="22"/>
              </w:rPr>
              <w:t>, 2014</w:t>
            </w:r>
          </w:p>
        </w:tc>
        <w:tc>
          <w:tcPr>
            <w:tcW w:w="1139" w:type="dxa"/>
            <w:shd w:val="clear" w:color="auto" w:fill="auto"/>
            <w:noWrap/>
            <w:vAlign w:val="bottom"/>
            <w:hideMark/>
          </w:tcPr>
          <w:p w14:paraId="724931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United States</w:t>
            </w:r>
          </w:p>
        </w:tc>
        <w:tc>
          <w:tcPr>
            <w:tcW w:w="1129" w:type="dxa"/>
            <w:shd w:val="clear" w:color="auto" w:fill="auto"/>
            <w:noWrap/>
            <w:vAlign w:val="bottom"/>
            <w:hideMark/>
          </w:tcPr>
          <w:p w14:paraId="7CF533E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21.13</w:t>
            </w:r>
          </w:p>
        </w:tc>
        <w:tc>
          <w:tcPr>
            <w:tcW w:w="1559" w:type="dxa"/>
            <w:shd w:val="clear" w:color="auto" w:fill="auto"/>
            <w:noWrap/>
            <w:vAlign w:val="bottom"/>
            <w:hideMark/>
          </w:tcPr>
          <w:p w14:paraId="65D447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1BD865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Philadelphia Mindfulness Scale</w:t>
            </w:r>
          </w:p>
        </w:tc>
        <w:tc>
          <w:tcPr>
            <w:tcW w:w="1554" w:type="dxa"/>
            <w:shd w:val="clear" w:color="auto" w:fill="auto"/>
            <w:noWrap/>
            <w:vAlign w:val="bottom"/>
            <w:hideMark/>
          </w:tcPr>
          <w:p w14:paraId="57C567D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4B2DC08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Acceptance based Workshop</w:t>
            </w:r>
          </w:p>
        </w:tc>
        <w:tc>
          <w:tcPr>
            <w:tcW w:w="1276" w:type="dxa"/>
            <w:shd w:val="clear" w:color="auto" w:fill="auto"/>
            <w:noWrap/>
            <w:vAlign w:val="bottom"/>
            <w:hideMark/>
          </w:tcPr>
          <w:p w14:paraId="353FECE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0716A42" w14:textId="77777777" w:rsidR="00D67F97" w:rsidRPr="00D67F97" w:rsidRDefault="00D67F97" w:rsidP="00D67F97">
            <w:pPr>
              <w:rPr>
                <w:rFonts w:ascii="Arial" w:hAnsi="Arial" w:cs="Arial"/>
                <w:sz w:val="20"/>
                <w:szCs w:val="20"/>
              </w:rPr>
            </w:pPr>
          </w:p>
        </w:tc>
      </w:tr>
      <w:tr w:rsidR="00D67F97" w:rsidRPr="00D67F97" w14:paraId="1BD1E727" w14:textId="77777777" w:rsidTr="006229D2">
        <w:trPr>
          <w:trHeight w:val="20"/>
        </w:trPr>
        <w:tc>
          <w:tcPr>
            <w:tcW w:w="2122" w:type="dxa"/>
            <w:shd w:val="clear" w:color="auto" w:fill="auto"/>
            <w:noWrap/>
            <w:vAlign w:val="bottom"/>
            <w:hideMark/>
          </w:tcPr>
          <w:p w14:paraId="6FB3851A"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deVibe</w:t>
            </w:r>
            <w:proofErr w:type="spellEnd"/>
            <w:r w:rsidRPr="00D67F97">
              <w:rPr>
                <w:rFonts w:ascii="Arial" w:hAnsi="Arial" w:cs="Arial"/>
                <w:color w:val="000000"/>
                <w:sz w:val="22"/>
                <w:szCs w:val="22"/>
              </w:rPr>
              <w:t>, 2018</w:t>
            </w:r>
          </w:p>
        </w:tc>
        <w:tc>
          <w:tcPr>
            <w:tcW w:w="1139" w:type="dxa"/>
            <w:shd w:val="clear" w:color="auto" w:fill="auto"/>
            <w:noWrap/>
            <w:vAlign w:val="bottom"/>
            <w:hideMark/>
          </w:tcPr>
          <w:p w14:paraId="550616A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Norway</w:t>
            </w:r>
          </w:p>
        </w:tc>
        <w:tc>
          <w:tcPr>
            <w:tcW w:w="1129" w:type="dxa"/>
            <w:shd w:val="clear" w:color="auto" w:fill="auto"/>
            <w:noWrap/>
            <w:vAlign w:val="bottom"/>
            <w:hideMark/>
          </w:tcPr>
          <w:p w14:paraId="659FE73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23.8</w:t>
            </w:r>
          </w:p>
        </w:tc>
        <w:tc>
          <w:tcPr>
            <w:tcW w:w="1559" w:type="dxa"/>
            <w:shd w:val="clear" w:color="auto" w:fill="auto"/>
            <w:noWrap/>
            <w:vAlign w:val="bottom"/>
            <w:hideMark/>
          </w:tcPr>
          <w:p w14:paraId="427563E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2C86364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33DC7BA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 studies as usual</w:t>
            </w:r>
          </w:p>
        </w:tc>
        <w:tc>
          <w:tcPr>
            <w:tcW w:w="2126" w:type="dxa"/>
            <w:shd w:val="clear" w:color="auto" w:fill="auto"/>
            <w:noWrap/>
            <w:vAlign w:val="bottom"/>
            <w:hideMark/>
          </w:tcPr>
          <w:p w14:paraId="2C80DBA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w:t>
            </w:r>
          </w:p>
        </w:tc>
        <w:tc>
          <w:tcPr>
            <w:tcW w:w="1276" w:type="dxa"/>
            <w:shd w:val="clear" w:color="auto" w:fill="auto"/>
            <w:noWrap/>
            <w:vAlign w:val="bottom"/>
            <w:hideMark/>
          </w:tcPr>
          <w:p w14:paraId="6676BC8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42A74DB" w14:textId="77777777" w:rsidR="00D67F97" w:rsidRPr="00D67F97" w:rsidRDefault="00D67F97" w:rsidP="00D67F97">
            <w:pPr>
              <w:rPr>
                <w:rFonts w:ascii="Arial" w:hAnsi="Arial" w:cs="Arial"/>
                <w:sz w:val="20"/>
                <w:szCs w:val="20"/>
              </w:rPr>
            </w:pPr>
          </w:p>
        </w:tc>
      </w:tr>
      <w:tr w:rsidR="00D67F97" w:rsidRPr="00D67F97" w14:paraId="06B464A0" w14:textId="77777777" w:rsidTr="006229D2">
        <w:trPr>
          <w:trHeight w:val="20"/>
        </w:trPr>
        <w:tc>
          <w:tcPr>
            <w:tcW w:w="2122" w:type="dxa"/>
            <w:shd w:val="clear" w:color="auto" w:fill="auto"/>
            <w:noWrap/>
            <w:vAlign w:val="bottom"/>
            <w:hideMark/>
          </w:tcPr>
          <w:p w14:paraId="5E9D84BB"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Devillers-Réolon</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5BF9D1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France</w:t>
            </w:r>
          </w:p>
        </w:tc>
        <w:tc>
          <w:tcPr>
            <w:tcW w:w="1129" w:type="dxa"/>
            <w:shd w:val="clear" w:color="auto" w:fill="auto"/>
            <w:noWrap/>
            <w:vAlign w:val="bottom"/>
            <w:hideMark/>
          </w:tcPr>
          <w:p w14:paraId="19DF48D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22.13</w:t>
            </w:r>
          </w:p>
        </w:tc>
        <w:tc>
          <w:tcPr>
            <w:tcW w:w="1559" w:type="dxa"/>
            <w:shd w:val="clear" w:color="auto" w:fill="auto"/>
            <w:noWrap/>
            <w:vAlign w:val="bottom"/>
            <w:hideMark/>
          </w:tcPr>
          <w:p w14:paraId="25FB5AF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6DCB7C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w:t>
            </w:r>
          </w:p>
        </w:tc>
        <w:tc>
          <w:tcPr>
            <w:tcW w:w="1554" w:type="dxa"/>
            <w:shd w:val="clear" w:color="auto" w:fill="auto"/>
            <w:noWrap/>
            <w:vAlign w:val="bottom"/>
            <w:hideMark/>
          </w:tcPr>
          <w:p w14:paraId="4C831A2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5C8FCB6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daily online mindfulness</w:t>
            </w:r>
          </w:p>
        </w:tc>
        <w:tc>
          <w:tcPr>
            <w:tcW w:w="1276" w:type="dxa"/>
            <w:shd w:val="clear" w:color="auto" w:fill="auto"/>
            <w:noWrap/>
            <w:vAlign w:val="bottom"/>
            <w:hideMark/>
          </w:tcPr>
          <w:p w14:paraId="137AD17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9C35C2F" w14:textId="77777777" w:rsidR="00D67F97" w:rsidRPr="00D67F97" w:rsidRDefault="00D67F97" w:rsidP="00D67F97">
            <w:pPr>
              <w:rPr>
                <w:rFonts w:ascii="Arial" w:hAnsi="Arial" w:cs="Arial"/>
                <w:sz w:val="20"/>
                <w:szCs w:val="20"/>
              </w:rPr>
            </w:pPr>
          </w:p>
        </w:tc>
      </w:tr>
      <w:tr w:rsidR="00D67F97" w:rsidRPr="00D67F97" w14:paraId="572BC995" w14:textId="77777777" w:rsidTr="006229D2">
        <w:trPr>
          <w:trHeight w:val="20"/>
        </w:trPr>
        <w:tc>
          <w:tcPr>
            <w:tcW w:w="2122" w:type="dxa"/>
            <w:shd w:val="clear" w:color="auto" w:fill="auto"/>
            <w:noWrap/>
            <w:vAlign w:val="bottom"/>
            <w:hideMark/>
          </w:tcPr>
          <w:p w14:paraId="5184F0A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Díaz-Benito, 2022</w:t>
            </w:r>
          </w:p>
        </w:tc>
        <w:tc>
          <w:tcPr>
            <w:tcW w:w="1139" w:type="dxa"/>
            <w:shd w:val="clear" w:color="auto" w:fill="auto"/>
            <w:noWrap/>
            <w:vAlign w:val="bottom"/>
            <w:hideMark/>
          </w:tcPr>
          <w:p w14:paraId="74119FD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Spain</w:t>
            </w:r>
          </w:p>
        </w:tc>
        <w:tc>
          <w:tcPr>
            <w:tcW w:w="1129" w:type="dxa"/>
            <w:shd w:val="clear" w:color="auto" w:fill="auto"/>
            <w:noWrap/>
            <w:vAlign w:val="bottom"/>
            <w:hideMark/>
          </w:tcPr>
          <w:p w14:paraId="632E057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34.31</w:t>
            </w:r>
          </w:p>
        </w:tc>
        <w:tc>
          <w:tcPr>
            <w:tcW w:w="1559" w:type="dxa"/>
            <w:shd w:val="clear" w:color="auto" w:fill="auto"/>
            <w:noWrap/>
            <w:vAlign w:val="bottom"/>
            <w:hideMark/>
          </w:tcPr>
          <w:p w14:paraId="7795C5D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47D451E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SF-36 Vitality</w:t>
            </w:r>
          </w:p>
        </w:tc>
        <w:tc>
          <w:tcPr>
            <w:tcW w:w="1554" w:type="dxa"/>
            <w:shd w:val="clear" w:color="auto" w:fill="auto"/>
            <w:noWrap/>
            <w:vAlign w:val="bottom"/>
            <w:hideMark/>
          </w:tcPr>
          <w:p w14:paraId="3756E19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1B19FD9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Exercise: aerobic and strength training</w:t>
            </w:r>
          </w:p>
        </w:tc>
        <w:tc>
          <w:tcPr>
            <w:tcW w:w="1276" w:type="dxa"/>
            <w:shd w:val="clear" w:color="auto" w:fill="auto"/>
            <w:noWrap/>
            <w:vAlign w:val="bottom"/>
            <w:hideMark/>
          </w:tcPr>
          <w:p w14:paraId="4F2203C9"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6F81ADF" w14:textId="77777777" w:rsidR="00D67F97" w:rsidRPr="00D67F97" w:rsidRDefault="00D67F97" w:rsidP="00D67F97">
            <w:pPr>
              <w:rPr>
                <w:rFonts w:ascii="Arial" w:hAnsi="Arial" w:cs="Arial"/>
                <w:sz w:val="20"/>
                <w:szCs w:val="20"/>
              </w:rPr>
            </w:pPr>
          </w:p>
        </w:tc>
      </w:tr>
      <w:tr w:rsidR="00D67F97" w:rsidRPr="00D67F97" w14:paraId="6AEFA20A" w14:textId="77777777" w:rsidTr="006229D2">
        <w:trPr>
          <w:trHeight w:val="20"/>
        </w:trPr>
        <w:tc>
          <w:tcPr>
            <w:tcW w:w="2122" w:type="dxa"/>
            <w:shd w:val="clear" w:color="auto" w:fill="auto"/>
            <w:noWrap/>
            <w:vAlign w:val="bottom"/>
            <w:hideMark/>
          </w:tcPr>
          <w:p w14:paraId="45E13A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Duan, 2019</w:t>
            </w:r>
          </w:p>
        </w:tc>
        <w:tc>
          <w:tcPr>
            <w:tcW w:w="1139" w:type="dxa"/>
            <w:shd w:val="clear" w:color="auto" w:fill="auto"/>
            <w:noWrap/>
            <w:vAlign w:val="bottom"/>
            <w:hideMark/>
          </w:tcPr>
          <w:p w14:paraId="6C8F78B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5716708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18.22</w:t>
            </w:r>
          </w:p>
        </w:tc>
        <w:tc>
          <w:tcPr>
            <w:tcW w:w="1559" w:type="dxa"/>
            <w:shd w:val="clear" w:color="auto" w:fill="auto"/>
            <w:noWrap/>
            <w:vAlign w:val="bottom"/>
            <w:hideMark/>
          </w:tcPr>
          <w:p w14:paraId="12E89EE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0125AB7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Brief Inventory of Thriving (BIT) </w:t>
            </w:r>
          </w:p>
        </w:tc>
        <w:tc>
          <w:tcPr>
            <w:tcW w:w="1554" w:type="dxa"/>
            <w:shd w:val="clear" w:color="auto" w:fill="auto"/>
            <w:noWrap/>
            <w:vAlign w:val="bottom"/>
            <w:hideMark/>
          </w:tcPr>
          <w:p w14:paraId="1D2EAA2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2242521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Character strengths intervention </w:t>
            </w:r>
          </w:p>
        </w:tc>
        <w:tc>
          <w:tcPr>
            <w:tcW w:w="1276" w:type="dxa"/>
            <w:shd w:val="clear" w:color="auto" w:fill="auto"/>
            <w:noWrap/>
            <w:vAlign w:val="bottom"/>
            <w:hideMark/>
          </w:tcPr>
          <w:p w14:paraId="6553287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244F81F" w14:textId="77777777" w:rsidR="00D67F97" w:rsidRPr="00D67F97" w:rsidRDefault="00D67F97" w:rsidP="00D67F97">
            <w:pPr>
              <w:rPr>
                <w:rFonts w:ascii="Arial" w:hAnsi="Arial" w:cs="Arial"/>
                <w:sz w:val="20"/>
                <w:szCs w:val="20"/>
              </w:rPr>
            </w:pPr>
          </w:p>
        </w:tc>
      </w:tr>
      <w:tr w:rsidR="00D67F97" w:rsidRPr="00D67F97" w14:paraId="4E0EB566" w14:textId="77777777" w:rsidTr="006229D2">
        <w:trPr>
          <w:trHeight w:val="20"/>
        </w:trPr>
        <w:tc>
          <w:tcPr>
            <w:tcW w:w="2122" w:type="dxa"/>
            <w:shd w:val="clear" w:color="auto" w:fill="auto"/>
            <w:noWrap/>
            <w:vAlign w:val="bottom"/>
            <w:hideMark/>
          </w:tcPr>
          <w:p w14:paraId="06283F3D"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lastRenderedPageBreak/>
              <w:t>Dvořáková</w:t>
            </w:r>
            <w:proofErr w:type="spellEnd"/>
            <w:r w:rsidRPr="00D67F97">
              <w:rPr>
                <w:rFonts w:ascii="Arial" w:hAnsi="Arial" w:cs="Arial"/>
                <w:color w:val="000000"/>
                <w:sz w:val="22"/>
                <w:szCs w:val="22"/>
              </w:rPr>
              <w:t>, 2017</w:t>
            </w:r>
          </w:p>
        </w:tc>
        <w:tc>
          <w:tcPr>
            <w:tcW w:w="1139" w:type="dxa"/>
            <w:shd w:val="clear" w:color="auto" w:fill="auto"/>
            <w:noWrap/>
            <w:vAlign w:val="bottom"/>
            <w:hideMark/>
          </w:tcPr>
          <w:p w14:paraId="510EC65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EDB3CB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18.2</w:t>
            </w:r>
          </w:p>
        </w:tc>
        <w:tc>
          <w:tcPr>
            <w:tcW w:w="1559" w:type="dxa"/>
            <w:shd w:val="clear" w:color="auto" w:fill="auto"/>
            <w:noWrap/>
            <w:vAlign w:val="bottom"/>
            <w:hideMark/>
          </w:tcPr>
          <w:p w14:paraId="7BB4F4C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6820186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SCS</w:t>
            </w:r>
          </w:p>
        </w:tc>
        <w:tc>
          <w:tcPr>
            <w:tcW w:w="1554" w:type="dxa"/>
            <w:shd w:val="clear" w:color="auto" w:fill="auto"/>
            <w:noWrap/>
            <w:vAlign w:val="bottom"/>
            <w:hideMark/>
          </w:tcPr>
          <w:p w14:paraId="3255805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1529375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program students</w:t>
            </w:r>
          </w:p>
        </w:tc>
        <w:tc>
          <w:tcPr>
            <w:tcW w:w="1276" w:type="dxa"/>
            <w:shd w:val="clear" w:color="auto" w:fill="auto"/>
            <w:noWrap/>
            <w:vAlign w:val="bottom"/>
            <w:hideMark/>
          </w:tcPr>
          <w:p w14:paraId="693BCA4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5CB29C8" w14:textId="77777777" w:rsidR="00D67F97" w:rsidRPr="00D67F97" w:rsidRDefault="00D67F97" w:rsidP="00D67F97">
            <w:pPr>
              <w:rPr>
                <w:rFonts w:ascii="Arial" w:hAnsi="Arial" w:cs="Arial"/>
                <w:sz w:val="20"/>
                <w:szCs w:val="20"/>
              </w:rPr>
            </w:pPr>
          </w:p>
        </w:tc>
      </w:tr>
      <w:tr w:rsidR="00D67F97" w:rsidRPr="00D67F97" w14:paraId="4EF0AF08" w14:textId="77777777" w:rsidTr="006229D2">
        <w:trPr>
          <w:trHeight w:val="20"/>
        </w:trPr>
        <w:tc>
          <w:tcPr>
            <w:tcW w:w="2122" w:type="dxa"/>
            <w:shd w:val="clear" w:color="auto" w:fill="auto"/>
            <w:noWrap/>
            <w:vAlign w:val="bottom"/>
            <w:hideMark/>
          </w:tcPr>
          <w:p w14:paraId="2551D86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Economides, 2018</w:t>
            </w:r>
          </w:p>
        </w:tc>
        <w:tc>
          <w:tcPr>
            <w:tcW w:w="1139" w:type="dxa"/>
            <w:shd w:val="clear" w:color="auto" w:fill="auto"/>
            <w:noWrap/>
            <w:vAlign w:val="bottom"/>
            <w:hideMark/>
          </w:tcPr>
          <w:p w14:paraId="4FE8CDA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129" w:type="dxa"/>
            <w:shd w:val="clear" w:color="auto" w:fill="auto"/>
            <w:noWrap/>
            <w:vAlign w:val="bottom"/>
            <w:hideMark/>
          </w:tcPr>
          <w:p w14:paraId="3126436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mean reported</w:t>
            </w:r>
          </w:p>
        </w:tc>
        <w:tc>
          <w:tcPr>
            <w:tcW w:w="1559" w:type="dxa"/>
            <w:shd w:val="clear" w:color="auto" w:fill="auto"/>
            <w:noWrap/>
            <w:vAlign w:val="bottom"/>
            <w:hideMark/>
          </w:tcPr>
          <w:p w14:paraId="23F4A80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7BDFC83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SPANE</w:t>
            </w:r>
          </w:p>
        </w:tc>
        <w:tc>
          <w:tcPr>
            <w:tcW w:w="1554" w:type="dxa"/>
            <w:shd w:val="clear" w:color="auto" w:fill="auto"/>
            <w:noWrap/>
            <w:vAlign w:val="bottom"/>
            <w:hideMark/>
          </w:tcPr>
          <w:p w14:paraId="53101F5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Audio mindfulness content </w:t>
            </w:r>
          </w:p>
        </w:tc>
        <w:tc>
          <w:tcPr>
            <w:tcW w:w="2126" w:type="dxa"/>
            <w:shd w:val="clear" w:color="auto" w:fill="auto"/>
            <w:noWrap/>
            <w:vAlign w:val="bottom"/>
            <w:hideMark/>
          </w:tcPr>
          <w:p w14:paraId="2C8E820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Headspace mindfulness app</w:t>
            </w:r>
          </w:p>
        </w:tc>
        <w:tc>
          <w:tcPr>
            <w:tcW w:w="1276" w:type="dxa"/>
            <w:shd w:val="clear" w:color="auto" w:fill="auto"/>
            <w:noWrap/>
            <w:vAlign w:val="bottom"/>
            <w:hideMark/>
          </w:tcPr>
          <w:p w14:paraId="722010D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3326244" w14:textId="77777777" w:rsidR="00D67F97" w:rsidRPr="00D67F97" w:rsidRDefault="00D67F97" w:rsidP="00D67F97">
            <w:pPr>
              <w:rPr>
                <w:rFonts w:ascii="Arial" w:hAnsi="Arial" w:cs="Arial"/>
                <w:sz w:val="20"/>
                <w:szCs w:val="20"/>
              </w:rPr>
            </w:pPr>
          </w:p>
        </w:tc>
      </w:tr>
      <w:tr w:rsidR="00D67F97" w:rsidRPr="00D67F97" w14:paraId="4305D534" w14:textId="77777777" w:rsidTr="006229D2">
        <w:trPr>
          <w:trHeight w:val="20"/>
        </w:trPr>
        <w:tc>
          <w:tcPr>
            <w:tcW w:w="2122" w:type="dxa"/>
            <w:shd w:val="clear" w:color="auto" w:fill="auto"/>
            <w:noWrap/>
            <w:vAlign w:val="bottom"/>
            <w:hideMark/>
          </w:tcPr>
          <w:p w14:paraId="0277A81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Edney, 2020</w:t>
            </w:r>
          </w:p>
        </w:tc>
        <w:tc>
          <w:tcPr>
            <w:tcW w:w="1139" w:type="dxa"/>
            <w:shd w:val="clear" w:color="auto" w:fill="auto"/>
            <w:noWrap/>
            <w:vAlign w:val="bottom"/>
            <w:hideMark/>
          </w:tcPr>
          <w:p w14:paraId="437745B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51B9E6B4"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41</w:t>
            </w:r>
          </w:p>
        </w:tc>
        <w:tc>
          <w:tcPr>
            <w:tcW w:w="1559" w:type="dxa"/>
            <w:shd w:val="clear" w:color="auto" w:fill="auto"/>
            <w:noWrap/>
            <w:vAlign w:val="bottom"/>
            <w:hideMark/>
          </w:tcPr>
          <w:p w14:paraId="63D46FD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Online </w:t>
            </w:r>
          </w:p>
        </w:tc>
        <w:tc>
          <w:tcPr>
            <w:tcW w:w="1706" w:type="dxa"/>
            <w:shd w:val="clear" w:color="auto" w:fill="auto"/>
            <w:noWrap/>
            <w:vAlign w:val="bottom"/>
            <w:hideMark/>
          </w:tcPr>
          <w:p w14:paraId="67D36CE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PP</w:t>
            </w:r>
          </w:p>
        </w:tc>
        <w:tc>
          <w:tcPr>
            <w:tcW w:w="1554" w:type="dxa"/>
            <w:shd w:val="clear" w:color="auto" w:fill="auto"/>
            <w:noWrap/>
            <w:vAlign w:val="bottom"/>
            <w:hideMark/>
          </w:tcPr>
          <w:p w14:paraId="35051BE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200B514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Increase daily step count</w:t>
            </w:r>
          </w:p>
        </w:tc>
        <w:tc>
          <w:tcPr>
            <w:tcW w:w="1276" w:type="dxa"/>
            <w:shd w:val="clear" w:color="auto" w:fill="auto"/>
            <w:noWrap/>
            <w:vAlign w:val="bottom"/>
            <w:hideMark/>
          </w:tcPr>
          <w:p w14:paraId="6D3A79D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7604361" w14:textId="77777777" w:rsidR="00D67F97" w:rsidRPr="00D67F97" w:rsidRDefault="00D67F97" w:rsidP="00D67F97">
            <w:pPr>
              <w:rPr>
                <w:rFonts w:ascii="Arial" w:hAnsi="Arial" w:cs="Arial"/>
                <w:sz w:val="20"/>
                <w:szCs w:val="20"/>
              </w:rPr>
            </w:pPr>
          </w:p>
        </w:tc>
      </w:tr>
      <w:tr w:rsidR="00D67F97" w:rsidRPr="00D67F97" w14:paraId="23F541BE" w14:textId="77777777" w:rsidTr="006229D2">
        <w:trPr>
          <w:trHeight w:val="20"/>
        </w:trPr>
        <w:tc>
          <w:tcPr>
            <w:tcW w:w="2122" w:type="dxa"/>
            <w:shd w:val="clear" w:color="auto" w:fill="auto"/>
            <w:noWrap/>
            <w:vAlign w:val="bottom"/>
            <w:hideMark/>
          </w:tcPr>
          <w:p w14:paraId="51D0F43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Edwards, 2019</w:t>
            </w:r>
          </w:p>
        </w:tc>
        <w:tc>
          <w:tcPr>
            <w:tcW w:w="1139" w:type="dxa"/>
            <w:shd w:val="clear" w:color="auto" w:fill="auto"/>
            <w:noWrap/>
            <w:vAlign w:val="bottom"/>
            <w:hideMark/>
          </w:tcPr>
          <w:p w14:paraId="583506D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0555514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21.43</w:t>
            </w:r>
          </w:p>
        </w:tc>
        <w:tc>
          <w:tcPr>
            <w:tcW w:w="1559" w:type="dxa"/>
            <w:shd w:val="clear" w:color="auto" w:fill="auto"/>
            <w:noWrap/>
            <w:vAlign w:val="bottom"/>
            <w:hideMark/>
          </w:tcPr>
          <w:p w14:paraId="351C20C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13235D0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Exercise Induced Feelings Inventory: positive engagement</w:t>
            </w:r>
          </w:p>
        </w:tc>
        <w:tc>
          <w:tcPr>
            <w:tcW w:w="1554" w:type="dxa"/>
            <w:shd w:val="clear" w:color="auto" w:fill="auto"/>
            <w:noWrap/>
            <w:vAlign w:val="bottom"/>
            <w:hideMark/>
          </w:tcPr>
          <w:p w14:paraId="4EB46F0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 sit in lab</w:t>
            </w:r>
          </w:p>
        </w:tc>
        <w:tc>
          <w:tcPr>
            <w:tcW w:w="2126" w:type="dxa"/>
            <w:shd w:val="clear" w:color="auto" w:fill="auto"/>
            <w:noWrap/>
            <w:vAlign w:val="bottom"/>
            <w:hideMark/>
          </w:tcPr>
          <w:p w14:paraId="7B13E3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Walking </w:t>
            </w:r>
          </w:p>
        </w:tc>
        <w:tc>
          <w:tcPr>
            <w:tcW w:w="1276" w:type="dxa"/>
            <w:shd w:val="clear" w:color="auto" w:fill="auto"/>
            <w:noWrap/>
            <w:vAlign w:val="bottom"/>
            <w:hideMark/>
          </w:tcPr>
          <w:p w14:paraId="45064AB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Meditation Group</w:t>
            </w:r>
          </w:p>
        </w:tc>
        <w:tc>
          <w:tcPr>
            <w:tcW w:w="1168" w:type="dxa"/>
            <w:shd w:val="clear" w:color="auto" w:fill="auto"/>
            <w:noWrap/>
            <w:vAlign w:val="bottom"/>
            <w:hideMark/>
          </w:tcPr>
          <w:p w14:paraId="1D6E1A5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Meditation then Walk</w:t>
            </w:r>
          </w:p>
        </w:tc>
      </w:tr>
      <w:tr w:rsidR="00D67F97" w:rsidRPr="00D67F97" w14:paraId="3170A34D" w14:textId="77777777" w:rsidTr="006229D2">
        <w:trPr>
          <w:trHeight w:val="20"/>
        </w:trPr>
        <w:tc>
          <w:tcPr>
            <w:tcW w:w="2122" w:type="dxa"/>
            <w:shd w:val="clear" w:color="auto" w:fill="auto"/>
            <w:noWrap/>
            <w:vAlign w:val="bottom"/>
            <w:hideMark/>
          </w:tcPr>
          <w:p w14:paraId="4E9E328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Engel, 2019</w:t>
            </w:r>
          </w:p>
        </w:tc>
        <w:tc>
          <w:tcPr>
            <w:tcW w:w="1139" w:type="dxa"/>
            <w:shd w:val="clear" w:color="auto" w:fill="auto"/>
            <w:noWrap/>
            <w:vAlign w:val="bottom"/>
            <w:hideMark/>
          </w:tcPr>
          <w:p w14:paraId="26056A5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Germany</w:t>
            </w:r>
          </w:p>
        </w:tc>
        <w:tc>
          <w:tcPr>
            <w:tcW w:w="1129" w:type="dxa"/>
            <w:shd w:val="clear" w:color="auto" w:fill="auto"/>
            <w:noWrap/>
            <w:vAlign w:val="bottom"/>
            <w:hideMark/>
          </w:tcPr>
          <w:p w14:paraId="38CD6AC4"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36.2</w:t>
            </w:r>
          </w:p>
        </w:tc>
        <w:tc>
          <w:tcPr>
            <w:tcW w:w="1559" w:type="dxa"/>
            <w:shd w:val="clear" w:color="auto" w:fill="auto"/>
            <w:noWrap/>
            <w:vAlign w:val="bottom"/>
            <w:hideMark/>
          </w:tcPr>
          <w:p w14:paraId="3B85AEE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 (Laboratory)</w:t>
            </w:r>
          </w:p>
        </w:tc>
        <w:tc>
          <w:tcPr>
            <w:tcW w:w="1706" w:type="dxa"/>
            <w:shd w:val="clear" w:color="auto" w:fill="auto"/>
            <w:noWrap/>
            <w:vAlign w:val="bottom"/>
            <w:hideMark/>
          </w:tcPr>
          <w:p w14:paraId="1293BB9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WHOQOL-BREF</w:t>
            </w:r>
          </w:p>
        </w:tc>
        <w:tc>
          <w:tcPr>
            <w:tcW w:w="1554" w:type="dxa"/>
            <w:shd w:val="clear" w:color="auto" w:fill="auto"/>
            <w:noWrap/>
            <w:vAlign w:val="bottom"/>
            <w:hideMark/>
          </w:tcPr>
          <w:p w14:paraId="4891853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 maintained their standard exercise training</w:t>
            </w:r>
          </w:p>
        </w:tc>
        <w:tc>
          <w:tcPr>
            <w:tcW w:w="2126" w:type="dxa"/>
            <w:shd w:val="clear" w:color="auto" w:fill="auto"/>
            <w:noWrap/>
            <w:vAlign w:val="bottom"/>
            <w:hideMark/>
          </w:tcPr>
          <w:p w14:paraId="11B0B9F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Functional high-intensity training</w:t>
            </w:r>
          </w:p>
        </w:tc>
        <w:tc>
          <w:tcPr>
            <w:tcW w:w="1276" w:type="dxa"/>
            <w:shd w:val="clear" w:color="auto" w:fill="auto"/>
            <w:noWrap/>
            <w:vAlign w:val="bottom"/>
            <w:hideMark/>
          </w:tcPr>
          <w:p w14:paraId="43DB25E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949DB58" w14:textId="77777777" w:rsidR="00D67F97" w:rsidRPr="00D67F97" w:rsidRDefault="00D67F97" w:rsidP="00D67F97">
            <w:pPr>
              <w:rPr>
                <w:rFonts w:ascii="Arial" w:hAnsi="Arial" w:cs="Arial"/>
                <w:sz w:val="20"/>
                <w:szCs w:val="20"/>
              </w:rPr>
            </w:pPr>
          </w:p>
        </w:tc>
      </w:tr>
      <w:tr w:rsidR="00D67F97" w:rsidRPr="00D67F97" w14:paraId="31867777" w14:textId="77777777" w:rsidTr="006229D2">
        <w:trPr>
          <w:trHeight w:val="20"/>
        </w:trPr>
        <w:tc>
          <w:tcPr>
            <w:tcW w:w="2122" w:type="dxa"/>
            <w:shd w:val="clear" w:color="auto" w:fill="auto"/>
            <w:noWrap/>
            <w:vAlign w:val="bottom"/>
            <w:hideMark/>
          </w:tcPr>
          <w:p w14:paraId="79A4CEAF"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EnriqueRoig</w:t>
            </w:r>
            <w:proofErr w:type="spellEnd"/>
            <w:r w:rsidRPr="00D67F97">
              <w:rPr>
                <w:rFonts w:ascii="Arial" w:hAnsi="Arial" w:cs="Arial"/>
                <w:color w:val="000000"/>
                <w:sz w:val="22"/>
                <w:szCs w:val="22"/>
              </w:rPr>
              <w:t>, 2020</w:t>
            </w:r>
          </w:p>
        </w:tc>
        <w:tc>
          <w:tcPr>
            <w:tcW w:w="1139" w:type="dxa"/>
            <w:shd w:val="clear" w:color="auto" w:fill="auto"/>
            <w:noWrap/>
            <w:vAlign w:val="bottom"/>
            <w:hideMark/>
          </w:tcPr>
          <w:p w14:paraId="429A033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Ireland</w:t>
            </w:r>
          </w:p>
        </w:tc>
        <w:tc>
          <w:tcPr>
            <w:tcW w:w="1129" w:type="dxa"/>
            <w:shd w:val="clear" w:color="auto" w:fill="auto"/>
            <w:noWrap/>
            <w:vAlign w:val="bottom"/>
            <w:hideMark/>
          </w:tcPr>
          <w:p w14:paraId="29792CC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26</w:t>
            </w:r>
          </w:p>
        </w:tc>
        <w:tc>
          <w:tcPr>
            <w:tcW w:w="1559" w:type="dxa"/>
            <w:shd w:val="clear" w:color="auto" w:fill="auto"/>
            <w:noWrap/>
            <w:vAlign w:val="bottom"/>
            <w:hideMark/>
          </w:tcPr>
          <w:p w14:paraId="28B73D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18B9CA5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Pemberton Happiness Index (PHI), CD-RISC</w:t>
            </w:r>
          </w:p>
        </w:tc>
        <w:tc>
          <w:tcPr>
            <w:tcW w:w="1554" w:type="dxa"/>
            <w:shd w:val="clear" w:color="auto" w:fill="auto"/>
            <w:noWrap/>
            <w:vAlign w:val="bottom"/>
            <w:hideMark/>
          </w:tcPr>
          <w:p w14:paraId="2A933B6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6D59A35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Space for resilience intervention</w:t>
            </w:r>
          </w:p>
        </w:tc>
        <w:tc>
          <w:tcPr>
            <w:tcW w:w="1276" w:type="dxa"/>
            <w:shd w:val="clear" w:color="auto" w:fill="auto"/>
            <w:noWrap/>
            <w:vAlign w:val="bottom"/>
            <w:hideMark/>
          </w:tcPr>
          <w:p w14:paraId="22DB6BA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6BD26CD" w14:textId="77777777" w:rsidR="00D67F97" w:rsidRPr="00D67F97" w:rsidRDefault="00D67F97" w:rsidP="00D67F97">
            <w:pPr>
              <w:rPr>
                <w:rFonts w:ascii="Arial" w:hAnsi="Arial" w:cs="Arial"/>
                <w:sz w:val="20"/>
                <w:szCs w:val="20"/>
              </w:rPr>
            </w:pPr>
          </w:p>
        </w:tc>
      </w:tr>
      <w:tr w:rsidR="00D67F97" w:rsidRPr="00D67F97" w14:paraId="65BECA92" w14:textId="77777777" w:rsidTr="006229D2">
        <w:trPr>
          <w:trHeight w:val="20"/>
        </w:trPr>
        <w:tc>
          <w:tcPr>
            <w:tcW w:w="2122" w:type="dxa"/>
            <w:shd w:val="clear" w:color="auto" w:fill="auto"/>
            <w:noWrap/>
            <w:vAlign w:val="bottom"/>
            <w:hideMark/>
          </w:tcPr>
          <w:p w14:paraId="0EA1E6C7"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Erogul</w:t>
            </w:r>
            <w:proofErr w:type="spellEnd"/>
            <w:r w:rsidRPr="00D67F97">
              <w:rPr>
                <w:rFonts w:ascii="Arial" w:hAnsi="Arial" w:cs="Arial"/>
                <w:color w:val="000000"/>
                <w:sz w:val="22"/>
                <w:szCs w:val="22"/>
              </w:rPr>
              <w:t>, 2014</w:t>
            </w:r>
          </w:p>
        </w:tc>
        <w:tc>
          <w:tcPr>
            <w:tcW w:w="1139" w:type="dxa"/>
            <w:shd w:val="clear" w:color="auto" w:fill="auto"/>
            <w:noWrap/>
            <w:vAlign w:val="bottom"/>
            <w:hideMark/>
          </w:tcPr>
          <w:p w14:paraId="741F0BE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66186BD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23.5</w:t>
            </w:r>
          </w:p>
        </w:tc>
        <w:tc>
          <w:tcPr>
            <w:tcW w:w="1559" w:type="dxa"/>
            <w:shd w:val="clear" w:color="auto" w:fill="auto"/>
            <w:noWrap/>
            <w:vAlign w:val="bottom"/>
            <w:hideMark/>
          </w:tcPr>
          <w:p w14:paraId="51ED151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0F4F810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SCS, The Resilience Scale (RS)</w:t>
            </w:r>
          </w:p>
        </w:tc>
        <w:tc>
          <w:tcPr>
            <w:tcW w:w="1554" w:type="dxa"/>
            <w:shd w:val="clear" w:color="auto" w:fill="auto"/>
            <w:noWrap/>
            <w:vAlign w:val="bottom"/>
            <w:hideMark/>
          </w:tcPr>
          <w:p w14:paraId="7815C9A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76E6CD6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MBSR mindfulness </w:t>
            </w:r>
          </w:p>
        </w:tc>
        <w:tc>
          <w:tcPr>
            <w:tcW w:w="1276" w:type="dxa"/>
            <w:shd w:val="clear" w:color="auto" w:fill="auto"/>
            <w:noWrap/>
            <w:vAlign w:val="bottom"/>
            <w:hideMark/>
          </w:tcPr>
          <w:p w14:paraId="0F630DA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60EED9F" w14:textId="77777777" w:rsidR="00D67F97" w:rsidRPr="00D67F97" w:rsidRDefault="00D67F97" w:rsidP="00D67F97">
            <w:pPr>
              <w:rPr>
                <w:rFonts w:ascii="Arial" w:hAnsi="Arial" w:cs="Arial"/>
                <w:sz w:val="20"/>
                <w:szCs w:val="20"/>
              </w:rPr>
            </w:pPr>
          </w:p>
        </w:tc>
      </w:tr>
      <w:tr w:rsidR="00D67F97" w:rsidRPr="00D67F97" w14:paraId="3BBEC538" w14:textId="77777777" w:rsidTr="006229D2">
        <w:trPr>
          <w:trHeight w:val="20"/>
        </w:trPr>
        <w:tc>
          <w:tcPr>
            <w:tcW w:w="2122" w:type="dxa"/>
            <w:shd w:val="clear" w:color="auto" w:fill="auto"/>
            <w:noWrap/>
            <w:vAlign w:val="bottom"/>
            <w:hideMark/>
          </w:tcPr>
          <w:p w14:paraId="636E2CC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Fernández-</w:t>
            </w:r>
            <w:proofErr w:type="spellStart"/>
            <w:r w:rsidRPr="00D67F97">
              <w:rPr>
                <w:rFonts w:ascii="Arial" w:hAnsi="Arial" w:cs="Arial"/>
                <w:color w:val="000000"/>
                <w:sz w:val="22"/>
                <w:szCs w:val="22"/>
              </w:rPr>
              <w:t>Portero</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14B819F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Spain</w:t>
            </w:r>
          </w:p>
        </w:tc>
        <w:tc>
          <w:tcPr>
            <w:tcW w:w="1129" w:type="dxa"/>
            <w:shd w:val="clear" w:color="auto" w:fill="auto"/>
            <w:noWrap/>
            <w:vAlign w:val="bottom"/>
            <w:hideMark/>
          </w:tcPr>
          <w:p w14:paraId="75CA075A"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52.08</w:t>
            </w:r>
          </w:p>
        </w:tc>
        <w:tc>
          <w:tcPr>
            <w:tcW w:w="1559" w:type="dxa"/>
            <w:shd w:val="clear" w:color="auto" w:fill="auto"/>
            <w:noWrap/>
            <w:vAlign w:val="bottom"/>
            <w:hideMark/>
          </w:tcPr>
          <w:p w14:paraId="6288FEF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3CAAC39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CD-RISC</w:t>
            </w:r>
          </w:p>
        </w:tc>
        <w:tc>
          <w:tcPr>
            <w:tcW w:w="1554" w:type="dxa"/>
            <w:shd w:val="clear" w:color="auto" w:fill="auto"/>
            <w:noWrap/>
            <w:vAlign w:val="bottom"/>
            <w:hideMark/>
          </w:tcPr>
          <w:p w14:paraId="7E1F557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Physical activity training</w:t>
            </w:r>
          </w:p>
        </w:tc>
        <w:tc>
          <w:tcPr>
            <w:tcW w:w="2126" w:type="dxa"/>
            <w:shd w:val="clear" w:color="auto" w:fill="auto"/>
            <w:noWrap/>
            <w:vAlign w:val="bottom"/>
            <w:hideMark/>
          </w:tcPr>
          <w:p w14:paraId="131ECAF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and acceptance-based intervention</w:t>
            </w:r>
          </w:p>
        </w:tc>
        <w:tc>
          <w:tcPr>
            <w:tcW w:w="1276" w:type="dxa"/>
            <w:shd w:val="clear" w:color="auto" w:fill="auto"/>
            <w:noWrap/>
            <w:vAlign w:val="bottom"/>
            <w:hideMark/>
          </w:tcPr>
          <w:p w14:paraId="1F5D2EA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4D2F2F0" w14:textId="77777777" w:rsidR="00D67F97" w:rsidRPr="00D67F97" w:rsidRDefault="00D67F97" w:rsidP="00D67F97">
            <w:pPr>
              <w:rPr>
                <w:rFonts w:ascii="Arial" w:hAnsi="Arial" w:cs="Arial"/>
                <w:sz w:val="20"/>
                <w:szCs w:val="20"/>
              </w:rPr>
            </w:pPr>
          </w:p>
        </w:tc>
      </w:tr>
      <w:tr w:rsidR="00D67F97" w:rsidRPr="00D67F97" w14:paraId="49D4EE8B" w14:textId="77777777" w:rsidTr="006229D2">
        <w:trPr>
          <w:trHeight w:val="20"/>
        </w:trPr>
        <w:tc>
          <w:tcPr>
            <w:tcW w:w="2122" w:type="dxa"/>
            <w:shd w:val="clear" w:color="auto" w:fill="auto"/>
            <w:noWrap/>
            <w:vAlign w:val="bottom"/>
            <w:hideMark/>
          </w:tcPr>
          <w:p w14:paraId="20A0BBA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Fisher, 2004</w:t>
            </w:r>
          </w:p>
        </w:tc>
        <w:tc>
          <w:tcPr>
            <w:tcW w:w="1139" w:type="dxa"/>
            <w:shd w:val="clear" w:color="auto" w:fill="auto"/>
            <w:noWrap/>
            <w:vAlign w:val="bottom"/>
            <w:hideMark/>
          </w:tcPr>
          <w:p w14:paraId="514AD18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E53F65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73.99</w:t>
            </w:r>
          </w:p>
        </w:tc>
        <w:tc>
          <w:tcPr>
            <w:tcW w:w="1559" w:type="dxa"/>
            <w:shd w:val="clear" w:color="auto" w:fill="auto"/>
            <w:noWrap/>
            <w:vAlign w:val="bottom"/>
            <w:hideMark/>
          </w:tcPr>
          <w:p w14:paraId="361D3A9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1A5DC9C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1B1210F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Education booklet control </w:t>
            </w:r>
          </w:p>
        </w:tc>
        <w:tc>
          <w:tcPr>
            <w:tcW w:w="2126" w:type="dxa"/>
            <w:shd w:val="clear" w:color="auto" w:fill="auto"/>
            <w:noWrap/>
            <w:vAlign w:val="bottom"/>
            <w:hideMark/>
          </w:tcPr>
          <w:p w14:paraId="1F208B8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Walking (outdoor)</w:t>
            </w:r>
          </w:p>
        </w:tc>
        <w:tc>
          <w:tcPr>
            <w:tcW w:w="1276" w:type="dxa"/>
            <w:shd w:val="clear" w:color="auto" w:fill="auto"/>
            <w:noWrap/>
            <w:vAlign w:val="bottom"/>
            <w:hideMark/>
          </w:tcPr>
          <w:p w14:paraId="3E956055"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39D6FC1" w14:textId="77777777" w:rsidR="00D67F97" w:rsidRPr="00D67F97" w:rsidRDefault="00D67F97" w:rsidP="00D67F97">
            <w:pPr>
              <w:rPr>
                <w:rFonts w:ascii="Arial" w:hAnsi="Arial" w:cs="Arial"/>
                <w:sz w:val="20"/>
                <w:szCs w:val="20"/>
              </w:rPr>
            </w:pPr>
          </w:p>
        </w:tc>
      </w:tr>
      <w:tr w:rsidR="00D67F97" w:rsidRPr="00D67F97" w14:paraId="4C1A73B7" w14:textId="77777777" w:rsidTr="006229D2">
        <w:trPr>
          <w:trHeight w:val="20"/>
        </w:trPr>
        <w:tc>
          <w:tcPr>
            <w:tcW w:w="2122" w:type="dxa"/>
            <w:shd w:val="clear" w:color="auto" w:fill="auto"/>
            <w:noWrap/>
            <w:vAlign w:val="bottom"/>
            <w:hideMark/>
          </w:tcPr>
          <w:p w14:paraId="08D02384"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Flook</w:t>
            </w:r>
            <w:proofErr w:type="spellEnd"/>
            <w:r w:rsidRPr="00D67F97">
              <w:rPr>
                <w:rFonts w:ascii="Arial" w:hAnsi="Arial" w:cs="Arial"/>
                <w:color w:val="000000"/>
                <w:sz w:val="22"/>
                <w:szCs w:val="22"/>
              </w:rPr>
              <w:t>, 2013</w:t>
            </w:r>
          </w:p>
        </w:tc>
        <w:tc>
          <w:tcPr>
            <w:tcW w:w="1139" w:type="dxa"/>
            <w:shd w:val="clear" w:color="auto" w:fill="auto"/>
            <w:noWrap/>
            <w:vAlign w:val="bottom"/>
            <w:hideMark/>
          </w:tcPr>
          <w:p w14:paraId="33EF2A5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7938059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43.06</w:t>
            </w:r>
          </w:p>
        </w:tc>
        <w:tc>
          <w:tcPr>
            <w:tcW w:w="1559" w:type="dxa"/>
            <w:shd w:val="clear" w:color="auto" w:fill="auto"/>
            <w:noWrap/>
            <w:vAlign w:val="bottom"/>
            <w:hideMark/>
          </w:tcPr>
          <w:p w14:paraId="753BAF0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0DB751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roofErr w:type="gramStart"/>
            <w:r w:rsidRPr="00D67F97">
              <w:rPr>
                <w:rFonts w:ascii="Arial" w:hAnsi="Arial" w:cs="Arial"/>
                <w:color w:val="000000"/>
                <w:sz w:val="22"/>
                <w:szCs w:val="22"/>
              </w:rPr>
              <w:t>Non Reactivity</w:t>
            </w:r>
            <w:proofErr w:type="gramEnd"/>
            <w:r w:rsidRPr="00D67F97">
              <w:rPr>
                <w:rFonts w:ascii="Arial" w:hAnsi="Arial" w:cs="Arial"/>
                <w:color w:val="000000"/>
                <w:sz w:val="22"/>
                <w:szCs w:val="22"/>
              </w:rPr>
              <w:t xml:space="preserve"> Sub-</w:t>
            </w:r>
            <w:r w:rsidRPr="00D67F97">
              <w:rPr>
                <w:rFonts w:ascii="Arial" w:hAnsi="Arial" w:cs="Arial"/>
                <w:color w:val="000000"/>
                <w:sz w:val="22"/>
                <w:szCs w:val="22"/>
              </w:rPr>
              <w:lastRenderedPageBreak/>
              <w:t>Scale, SCS - Shared Humanity</w:t>
            </w:r>
          </w:p>
        </w:tc>
        <w:tc>
          <w:tcPr>
            <w:tcW w:w="1554" w:type="dxa"/>
            <w:shd w:val="clear" w:color="auto" w:fill="auto"/>
            <w:noWrap/>
            <w:vAlign w:val="bottom"/>
            <w:hideMark/>
          </w:tcPr>
          <w:p w14:paraId="4CCEC09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Wait list control</w:t>
            </w:r>
          </w:p>
        </w:tc>
        <w:tc>
          <w:tcPr>
            <w:tcW w:w="2126" w:type="dxa"/>
            <w:shd w:val="clear" w:color="auto" w:fill="auto"/>
            <w:noWrap/>
            <w:vAlign w:val="bottom"/>
            <w:hideMark/>
          </w:tcPr>
          <w:p w14:paraId="32BF7CB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MBSR Mindfulness </w:t>
            </w:r>
          </w:p>
        </w:tc>
        <w:tc>
          <w:tcPr>
            <w:tcW w:w="1276" w:type="dxa"/>
            <w:shd w:val="clear" w:color="auto" w:fill="auto"/>
            <w:noWrap/>
            <w:vAlign w:val="bottom"/>
            <w:hideMark/>
          </w:tcPr>
          <w:p w14:paraId="771FFE66"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16F764F" w14:textId="77777777" w:rsidR="00D67F97" w:rsidRPr="00D67F97" w:rsidRDefault="00D67F97" w:rsidP="00D67F97">
            <w:pPr>
              <w:rPr>
                <w:rFonts w:ascii="Arial" w:hAnsi="Arial" w:cs="Arial"/>
                <w:sz w:val="20"/>
                <w:szCs w:val="20"/>
              </w:rPr>
            </w:pPr>
          </w:p>
        </w:tc>
      </w:tr>
      <w:tr w:rsidR="00D67F97" w:rsidRPr="00D67F97" w14:paraId="1714D289" w14:textId="77777777" w:rsidTr="006229D2">
        <w:trPr>
          <w:trHeight w:val="20"/>
        </w:trPr>
        <w:tc>
          <w:tcPr>
            <w:tcW w:w="2122" w:type="dxa"/>
            <w:shd w:val="clear" w:color="auto" w:fill="auto"/>
            <w:noWrap/>
            <w:vAlign w:val="bottom"/>
            <w:hideMark/>
          </w:tcPr>
          <w:p w14:paraId="0FB8AB1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Galante, 2016</w:t>
            </w:r>
          </w:p>
        </w:tc>
        <w:tc>
          <w:tcPr>
            <w:tcW w:w="1139" w:type="dxa"/>
            <w:shd w:val="clear" w:color="auto" w:fill="auto"/>
            <w:noWrap/>
            <w:vAlign w:val="bottom"/>
            <w:hideMark/>
          </w:tcPr>
          <w:p w14:paraId="3A88271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UK/USA</w:t>
            </w:r>
          </w:p>
        </w:tc>
        <w:tc>
          <w:tcPr>
            <w:tcW w:w="1129" w:type="dxa"/>
            <w:shd w:val="clear" w:color="auto" w:fill="auto"/>
            <w:noWrap/>
            <w:vAlign w:val="bottom"/>
            <w:hideMark/>
          </w:tcPr>
          <w:p w14:paraId="1450446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665CA2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0AD39B4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w:t>
            </w:r>
          </w:p>
        </w:tc>
        <w:tc>
          <w:tcPr>
            <w:tcW w:w="1554" w:type="dxa"/>
            <w:shd w:val="clear" w:color="auto" w:fill="auto"/>
            <w:noWrap/>
            <w:vAlign w:val="bottom"/>
            <w:hideMark/>
          </w:tcPr>
          <w:p w14:paraId="72F8361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Light Exercise (Video based)</w:t>
            </w:r>
          </w:p>
        </w:tc>
        <w:tc>
          <w:tcPr>
            <w:tcW w:w="2126" w:type="dxa"/>
            <w:shd w:val="clear" w:color="auto" w:fill="auto"/>
            <w:noWrap/>
            <w:vAlign w:val="bottom"/>
            <w:hideMark/>
          </w:tcPr>
          <w:p w14:paraId="3740585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Loving kindness meditation</w:t>
            </w:r>
          </w:p>
        </w:tc>
        <w:tc>
          <w:tcPr>
            <w:tcW w:w="1276" w:type="dxa"/>
            <w:shd w:val="clear" w:color="auto" w:fill="auto"/>
            <w:noWrap/>
            <w:vAlign w:val="bottom"/>
            <w:hideMark/>
          </w:tcPr>
          <w:p w14:paraId="3A89D3C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48F4347" w14:textId="77777777" w:rsidR="00D67F97" w:rsidRPr="00D67F97" w:rsidRDefault="00D67F97" w:rsidP="00D67F97">
            <w:pPr>
              <w:rPr>
                <w:rFonts w:ascii="Arial" w:hAnsi="Arial" w:cs="Arial"/>
                <w:sz w:val="20"/>
                <w:szCs w:val="20"/>
              </w:rPr>
            </w:pPr>
          </w:p>
        </w:tc>
      </w:tr>
      <w:tr w:rsidR="00D67F97" w:rsidRPr="00D67F97" w14:paraId="4EEB118C" w14:textId="77777777" w:rsidTr="006229D2">
        <w:trPr>
          <w:trHeight w:val="20"/>
        </w:trPr>
        <w:tc>
          <w:tcPr>
            <w:tcW w:w="2122" w:type="dxa"/>
            <w:shd w:val="clear" w:color="auto" w:fill="auto"/>
            <w:noWrap/>
            <w:vAlign w:val="bottom"/>
            <w:hideMark/>
          </w:tcPr>
          <w:p w14:paraId="59A1BBE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Gerodimos, 2022</w:t>
            </w:r>
          </w:p>
        </w:tc>
        <w:tc>
          <w:tcPr>
            <w:tcW w:w="1139" w:type="dxa"/>
            <w:shd w:val="clear" w:color="auto" w:fill="auto"/>
            <w:noWrap/>
            <w:vAlign w:val="bottom"/>
            <w:hideMark/>
          </w:tcPr>
          <w:p w14:paraId="2CB1C3C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Greece</w:t>
            </w:r>
          </w:p>
        </w:tc>
        <w:tc>
          <w:tcPr>
            <w:tcW w:w="1129" w:type="dxa"/>
            <w:shd w:val="clear" w:color="auto" w:fill="auto"/>
            <w:noWrap/>
            <w:vAlign w:val="bottom"/>
            <w:hideMark/>
          </w:tcPr>
          <w:p w14:paraId="3AB1027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44.44</w:t>
            </w:r>
          </w:p>
        </w:tc>
        <w:tc>
          <w:tcPr>
            <w:tcW w:w="1559" w:type="dxa"/>
            <w:shd w:val="clear" w:color="auto" w:fill="auto"/>
            <w:noWrap/>
            <w:vAlign w:val="bottom"/>
            <w:hideMark/>
          </w:tcPr>
          <w:p w14:paraId="33B7454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 hospital</w:t>
            </w:r>
          </w:p>
        </w:tc>
        <w:tc>
          <w:tcPr>
            <w:tcW w:w="1706" w:type="dxa"/>
            <w:shd w:val="clear" w:color="auto" w:fill="auto"/>
            <w:noWrap/>
            <w:vAlign w:val="bottom"/>
            <w:hideMark/>
          </w:tcPr>
          <w:p w14:paraId="18EA60C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Subjective Vitality Scale</w:t>
            </w:r>
          </w:p>
        </w:tc>
        <w:tc>
          <w:tcPr>
            <w:tcW w:w="1554" w:type="dxa"/>
            <w:shd w:val="clear" w:color="auto" w:fill="auto"/>
            <w:noWrap/>
            <w:vAlign w:val="bottom"/>
            <w:hideMark/>
          </w:tcPr>
          <w:p w14:paraId="7290A3C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No intervention </w:t>
            </w:r>
          </w:p>
        </w:tc>
        <w:tc>
          <w:tcPr>
            <w:tcW w:w="2126" w:type="dxa"/>
            <w:shd w:val="clear" w:color="auto" w:fill="auto"/>
            <w:noWrap/>
            <w:vAlign w:val="bottom"/>
            <w:hideMark/>
          </w:tcPr>
          <w:p w14:paraId="31E7636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Chair based </w:t>
            </w:r>
            <w:proofErr w:type="gramStart"/>
            <w:r w:rsidRPr="00D67F97">
              <w:rPr>
                <w:rFonts w:ascii="Arial" w:hAnsi="Arial" w:cs="Arial"/>
                <w:color w:val="000000"/>
                <w:sz w:val="22"/>
                <w:szCs w:val="22"/>
              </w:rPr>
              <w:t>exercise  group</w:t>
            </w:r>
            <w:proofErr w:type="gramEnd"/>
            <w:r w:rsidRPr="00D67F97">
              <w:rPr>
                <w:rFonts w:ascii="Arial" w:hAnsi="Arial" w:cs="Arial"/>
                <w:color w:val="000000"/>
                <w:sz w:val="22"/>
                <w:szCs w:val="22"/>
              </w:rPr>
              <w:t xml:space="preserve"> </w:t>
            </w:r>
          </w:p>
        </w:tc>
        <w:tc>
          <w:tcPr>
            <w:tcW w:w="1276" w:type="dxa"/>
            <w:shd w:val="clear" w:color="auto" w:fill="auto"/>
            <w:noWrap/>
            <w:vAlign w:val="bottom"/>
            <w:hideMark/>
          </w:tcPr>
          <w:p w14:paraId="14DC5D8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4FCBCFD" w14:textId="77777777" w:rsidR="00D67F97" w:rsidRPr="00D67F97" w:rsidRDefault="00D67F97" w:rsidP="00D67F97">
            <w:pPr>
              <w:rPr>
                <w:rFonts w:ascii="Arial" w:hAnsi="Arial" w:cs="Arial"/>
                <w:sz w:val="20"/>
                <w:szCs w:val="20"/>
              </w:rPr>
            </w:pPr>
          </w:p>
        </w:tc>
      </w:tr>
      <w:tr w:rsidR="00D67F97" w:rsidRPr="00D67F97" w14:paraId="21D058BC" w14:textId="77777777" w:rsidTr="006229D2">
        <w:trPr>
          <w:trHeight w:val="20"/>
        </w:trPr>
        <w:tc>
          <w:tcPr>
            <w:tcW w:w="2122" w:type="dxa"/>
            <w:shd w:val="clear" w:color="auto" w:fill="auto"/>
            <w:noWrap/>
            <w:vAlign w:val="bottom"/>
            <w:hideMark/>
          </w:tcPr>
          <w:p w14:paraId="2B0D075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Goldberg, 2020</w:t>
            </w:r>
          </w:p>
        </w:tc>
        <w:tc>
          <w:tcPr>
            <w:tcW w:w="1139" w:type="dxa"/>
            <w:shd w:val="clear" w:color="auto" w:fill="auto"/>
            <w:noWrap/>
            <w:vAlign w:val="bottom"/>
            <w:hideMark/>
          </w:tcPr>
          <w:p w14:paraId="2DDE980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United States</w:t>
            </w:r>
          </w:p>
        </w:tc>
        <w:tc>
          <w:tcPr>
            <w:tcW w:w="1129" w:type="dxa"/>
            <w:shd w:val="clear" w:color="auto" w:fill="auto"/>
            <w:noWrap/>
            <w:vAlign w:val="bottom"/>
            <w:hideMark/>
          </w:tcPr>
          <w:p w14:paraId="4F7A0F37"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41.74</w:t>
            </w:r>
          </w:p>
        </w:tc>
        <w:tc>
          <w:tcPr>
            <w:tcW w:w="1559" w:type="dxa"/>
            <w:shd w:val="clear" w:color="auto" w:fill="auto"/>
            <w:noWrap/>
            <w:vAlign w:val="bottom"/>
            <w:hideMark/>
          </w:tcPr>
          <w:p w14:paraId="18A69B4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Online based </w:t>
            </w:r>
          </w:p>
        </w:tc>
        <w:tc>
          <w:tcPr>
            <w:tcW w:w="1706" w:type="dxa"/>
            <w:shd w:val="clear" w:color="auto" w:fill="auto"/>
            <w:noWrap/>
            <w:vAlign w:val="bottom"/>
            <w:hideMark/>
          </w:tcPr>
          <w:p w14:paraId="4AA0CF8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164595B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68CEE5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Awareness and Insight </w:t>
            </w:r>
          </w:p>
        </w:tc>
        <w:tc>
          <w:tcPr>
            <w:tcW w:w="1276" w:type="dxa"/>
            <w:shd w:val="clear" w:color="auto" w:fill="auto"/>
            <w:noWrap/>
            <w:vAlign w:val="bottom"/>
            <w:hideMark/>
          </w:tcPr>
          <w:p w14:paraId="679F375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21A30D5" w14:textId="77777777" w:rsidR="00D67F97" w:rsidRPr="00D67F97" w:rsidRDefault="00D67F97" w:rsidP="00D67F97">
            <w:pPr>
              <w:rPr>
                <w:rFonts w:ascii="Arial" w:hAnsi="Arial" w:cs="Arial"/>
                <w:sz w:val="20"/>
                <w:szCs w:val="20"/>
              </w:rPr>
            </w:pPr>
          </w:p>
        </w:tc>
      </w:tr>
      <w:tr w:rsidR="00D67F97" w:rsidRPr="00D67F97" w14:paraId="13E2F397" w14:textId="77777777" w:rsidTr="006229D2">
        <w:trPr>
          <w:trHeight w:val="20"/>
        </w:trPr>
        <w:tc>
          <w:tcPr>
            <w:tcW w:w="2122" w:type="dxa"/>
            <w:shd w:val="clear" w:color="auto" w:fill="auto"/>
            <w:noWrap/>
            <w:vAlign w:val="bottom"/>
            <w:hideMark/>
          </w:tcPr>
          <w:p w14:paraId="50E8F9B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Green, 2006</w:t>
            </w:r>
          </w:p>
        </w:tc>
        <w:tc>
          <w:tcPr>
            <w:tcW w:w="1139" w:type="dxa"/>
            <w:shd w:val="clear" w:color="auto" w:fill="auto"/>
            <w:noWrap/>
            <w:vAlign w:val="bottom"/>
            <w:hideMark/>
          </w:tcPr>
          <w:p w14:paraId="14C0BE05"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Austrailia</w:t>
            </w:r>
            <w:proofErr w:type="spellEnd"/>
          </w:p>
        </w:tc>
        <w:tc>
          <w:tcPr>
            <w:tcW w:w="1129" w:type="dxa"/>
            <w:shd w:val="clear" w:color="auto" w:fill="auto"/>
            <w:noWrap/>
            <w:vAlign w:val="bottom"/>
            <w:hideMark/>
          </w:tcPr>
          <w:p w14:paraId="414685C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42.68</w:t>
            </w:r>
          </w:p>
        </w:tc>
        <w:tc>
          <w:tcPr>
            <w:tcW w:w="1559" w:type="dxa"/>
            <w:shd w:val="clear" w:color="auto" w:fill="auto"/>
            <w:noWrap/>
            <w:vAlign w:val="bottom"/>
            <w:hideMark/>
          </w:tcPr>
          <w:p w14:paraId="49880E5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039A3B8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4EE983E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F77008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Life coaching group programme</w:t>
            </w:r>
          </w:p>
        </w:tc>
        <w:tc>
          <w:tcPr>
            <w:tcW w:w="1276" w:type="dxa"/>
            <w:shd w:val="clear" w:color="auto" w:fill="auto"/>
            <w:noWrap/>
            <w:vAlign w:val="bottom"/>
            <w:hideMark/>
          </w:tcPr>
          <w:p w14:paraId="435CF8D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0C22A70" w14:textId="77777777" w:rsidR="00D67F97" w:rsidRPr="00D67F97" w:rsidRDefault="00D67F97" w:rsidP="00D67F97">
            <w:pPr>
              <w:rPr>
                <w:rFonts w:ascii="Arial" w:hAnsi="Arial" w:cs="Arial"/>
                <w:sz w:val="20"/>
                <w:szCs w:val="20"/>
              </w:rPr>
            </w:pPr>
          </w:p>
        </w:tc>
      </w:tr>
      <w:tr w:rsidR="00D67F97" w:rsidRPr="00D67F97" w14:paraId="5C180D71" w14:textId="77777777" w:rsidTr="006229D2">
        <w:trPr>
          <w:trHeight w:val="20"/>
        </w:trPr>
        <w:tc>
          <w:tcPr>
            <w:tcW w:w="2122" w:type="dxa"/>
            <w:shd w:val="clear" w:color="auto" w:fill="auto"/>
            <w:noWrap/>
            <w:vAlign w:val="bottom"/>
            <w:hideMark/>
          </w:tcPr>
          <w:p w14:paraId="04A7A6B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Green, 2022</w:t>
            </w:r>
          </w:p>
        </w:tc>
        <w:tc>
          <w:tcPr>
            <w:tcW w:w="1139" w:type="dxa"/>
            <w:shd w:val="clear" w:color="auto" w:fill="auto"/>
            <w:noWrap/>
            <w:vAlign w:val="bottom"/>
            <w:hideMark/>
          </w:tcPr>
          <w:p w14:paraId="2EB3C9E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Pakistan</w:t>
            </w:r>
          </w:p>
        </w:tc>
        <w:tc>
          <w:tcPr>
            <w:tcW w:w="1129" w:type="dxa"/>
            <w:shd w:val="clear" w:color="auto" w:fill="auto"/>
            <w:noWrap/>
            <w:vAlign w:val="bottom"/>
            <w:hideMark/>
          </w:tcPr>
          <w:p w14:paraId="425522F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23.26</w:t>
            </w:r>
          </w:p>
        </w:tc>
        <w:tc>
          <w:tcPr>
            <w:tcW w:w="1559" w:type="dxa"/>
            <w:shd w:val="clear" w:color="auto" w:fill="auto"/>
            <w:noWrap/>
            <w:vAlign w:val="bottom"/>
            <w:hideMark/>
          </w:tcPr>
          <w:p w14:paraId="572C4B1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5949322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PP</w:t>
            </w:r>
          </w:p>
        </w:tc>
        <w:tc>
          <w:tcPr>
            <w:tcW w:w="1554" w:type="dxa"/>
            <w:shd w:val="clear" w:color="auto" w:fill="auto"/>
            <w:noWrap/>
            <w:vAlign w:val="bottom"/>
            <w:hideMark/>
          </w:tcPr>
          <w:p w14:paraId="6816E87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1E15B0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Character strengths intervention</w:t>
            </w:r>
          </w:p>
        </w:tc>
        <w:tc>
          <w:tcPr>
            <w:tcW w:w="1276" w:type="dxa"/>
            <w:shd w:val="clear" w:color="auto" w:fill="auto"/>
            <w:noWrap/>
            <w:vAlign w:val="bottom"/>
            <w:hideMark/>
          </w:tcPr>
          <w:p w14:paraId="4D6DD2B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9389E28" w14:textId="77777777" w:rsidR="00D67F97" w:rsidRPr="00D67F97" w:rsidRDefault="00D67F97" w:rsidP="00D67F97">
            <w:pPr>
              <w:rPr>
                <w:rFonts w:ascii="Arial" w:hAnsi="Arial" w:cs="Arial"/>
                <w:sz w:val="20"/>
                <w:szCs w:val="20"/>
              </w:rPr>
            </w:pPr>
          </w:p>
        </w:tc>
      </w:tr>
      <w:tr w:rsidR="00D67F97" w:rsidRPr="00D67F97" w14:paraId="193703CB" w14:textId="77777777" w:rsidTr="006229D2">
        <w:trPr>
          <w:trHeight w:val="20"/>
        </w:trPr>
        <w:tc>
          <w:tcPr>
            <w:tcW w:w="2122" w:type="dxa"/>
            <w:shd w:val="clear" w:color="auto" w:fill="auto"/>
            <w:noWrap/>
            <w:vAlign w:val="bottom"/>
            <w:hideMark/>
          </w:tcPr>
          <w:p w14:paraId="21C888A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Gregoire, 2017</w:t>
            </w:r>
          </w:p>
        </w:tc>
        <w:tc>
          <w:tcPr>
            <w:tcW w:w="1139" w:type="dxa"/>
            <w:shd w:val="clear" w:color="auto" w:fill="auto"/>
            <w:noWrap/>
            <w:vAlign w:val="bottom"/>
            <w:hideMark/>
          </w:tcPr>
          <w:p w14:paraId="252E8DD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Canada</w:t>
            </w:r>
          </w:p>
        </w:tc>
        <w:tc>
          <w:tcPr>
            <w:tcW w:w="1129" w:type="dxa"/>
            <w:shd w:val="clear" w:color="auto" w:fill="auto"/>
            <w:noWrap/>
            <w:vAlign w:val="bottom"/>
            <w:hideMark/>
          </w:tcPr>
          <w:p w14:paraId="0605170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31.72</w:t>
            </w:r>
          </w:p>
        </w:tc>
        <w:tc>
          <w:tcPr>
            <w:tcW w:w="1559" w:type="dxa"/>
            <w:shd w:val="clear" w:color="auto" w:fill="auto"/>
            <w:noWrap/>
            <w:vAlign w:val="bottom"/>
            <w:hideMark/>
          </w:tcPr>
          <w:p w14:paraId="0C52174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4454CD0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Well-Being Manifestations Measure Scale (WBMMS), FFMQ-SF</w:t>
            </w:r>
          </w:p>
        </w:tc>
        <w:tc>
          <w:tcPr>
            <w:tcW w:w="1554" w:type="dxa"/>
            <w:shd w:val="clear" w:color="auto" w:fill="auto"/>
            <w:noWrap/>
            <w:vAlign w:val="bottom"/>
            <w:hideMark/>
          </w:tcPr>
          <w:p w14:paraId="044B2AA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2B0856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Four workshops based on ACT</w:t>
            </w:r>
          </w:p>
        </w:tc>
        <w:tc>
          <w:tcPr>
            <w:tcW w:w="1276" w:type="dxa"/>
            <w:shd w:val="clear" w:color="auto" w:fill="auto"/>
            <w:noWrap/>
            <w:vAlign w:val="bottom"/>
            <w:hideMark/>
          </w:tcPr>
          <w:p w14:paraId="58FAFC3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FA99E9F" w14:textId="77777777" w:rsidR="00D67F97" w:rsidRPr="00D67F97" w:rsidRDefault="00D67F97" w:rsidP="00D67F97">
            <w:pPr>
              <w:rPr>
                <w:rFonts w:ascii="Arial" w:hAnsi="Arial" w:cs="Arial"/>
                <w:sz w:val="20"/>
                <w:szCs w:val="20"/>
              </w:rPr>
            </w:pPr>
          </w:p>
        </w:tc>
      </w:tr>
      <w:tr w:rsidR="00D67F97" w:rsidRPr="00D67F97" w14:paraId="65F326B4" w14:textId="77777777" w:rsidTr="006229D2">
        <w:trPr>
          <w:trHeight w:val="20"/>
        </w:trPr>
        <w:tc>
          <w:tcPr>
            <w:tcW w:w="2122" w:type="dxa"/>
            <w:shd w:val="clear" w:color="auto" w:fill="auto"/>
            <w:noWrap/>
            <w:vAlign w:val="bottom"/>
            <w:hideMark/>
          </w:tcPr>
          <w:p w14:paraId="6E9947E7"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Hajatnia</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09685BD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Iran</w:t>
            </w:r>
          </w:p>
        </w:tc>
        <w:tc>
          <w:tcPr>
            <w:tcW w:w="1129" w:type="dxa"/>
            <w:shd w:val="clear" w:color="auto" w:fill="auto"/>
            <w:noWrap/>
            <w:vAlign w:val="bottom"/>
            <w:hideMark/>
          </w:tcPr>
          <w:p w14:paraId="0398D2D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 - all over 65</w:t>
            </w:r>
          </w:p>
        </w:tc>
        <w:tc>
          <w:tcPr>
            <w:tcW w:w="1559" w:type="dxa"/>
            <w:shd w:val="clear" w:color="auto" w:fill="auto"/>
            <w:noWrap/>
            <w:vAlign w:val="bottom"/>
            <w:hideMark/>
          </w:tcPr>
          <w:p w14:paraId="18DCC29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Elderly home</w:t>
            </w:r>
          </w:p>
        </w:tc>
        <w:tc>
          <w:tcPr>
            <w:tcW w:w="1706" w:type="dxa"/>
            <w:shd w:val="clear" w:color="auto" w:fill="auto"/>
            <w:noWrap/>
            <w:vAlign w:val="bottom"/>
            <w:hideMark/>
          </w:tcPr>
          <w:p w14:paraId="68210D5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CD-RISC</w:t>
            </w:r>
          </w:p>
        </w:tc>
        <w:tc>
          <w:tcPr>
            <w:tcW w:w="1554" w:type="dxa"/>
            <w:shd w:val="clear" w:color="auto" w:fill="auto"/>
            <w:noWrap/>
            <w:vAlign w:val="bottom"/>
            <w:hideMark/>
          </w:tcPr>
          <w:p w14:paraId="5708B1B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0395C84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Acceptance and commitment therapy</w:t>
            </w:r>
          </w:p>
        </w:tc>
        <w:tc>
          <w:tcPr>
            <w:tcW w:w="1276" w:type="dxa"/>
            <w:shd w:val="clear" w:color="auto" w:fill="auto"/>
            <w:noWrap/>
            <w:vAlign w:val="bottom"/>
            <w:hideMark/>
          </w:tcPr>
          <w:p w14:paraId="2430A0F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89ACE8E" w14:textId="77777777" w:rsidR="00D67F97" w:rsidRPr="00D67F97" w:rsidRDefault="00D67F97" w:rsidP="00D67F97">
            <w:pPr>
              <w:rPr>
                <w:rFonts w:ascii="Arial" w:hAnsi="Arial" w:cs="Arial"/>
                <w:sz w:val="20"/>
                <w:szCs w:val="20"/>
              </w:rPr>
            </w:pPr>
          </w:p>
        </w:tc>
      </w:tr>
      <w:tr w:rsidR="00D67F97" w:rsidRPr="00D67F97" w14:paraId="416FA06B" w14:textId="77777777" w:rsidTr="006229D2">
        <w:trPr>
          <w:trHeight w:val="20"/>
        </w:trPr>
        <w:tc>
          <w:tcPr>
            <w:tcW w:w="2122" w:type="dxa"/>
            <w:shd w:val="clear" w:color="auto" w:fill="auto"/>
            <w:noWrap/>
            <w:vAlign w:val="bottom"/>
            <w:hideMark/>
          </w:tcPr>
          <w:p w14:paraId="3C20B0A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Harris, 2016</w:t>
            </w:r>
          </w:p>
        </w:tc>
        <w:tc>
          <w:tcPr>
            <w:tcW w:w="1139" w:type="dxa"/>
            <w:shd w:val="clear" w:color="auto" w:fill="auto"/>
            <w:noWrap/>
            <w:vAlign w:val="bottom"/>
            <w:hideMark/>
          </w:tcPr>
          <w:p w14:paraId="4D264B7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5129E8A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w:t>
            </w:r>
          </w:p>
        </w:tc>
        <w:tc>
          <w:tcPr>
            <w:tcW w:w="1559" w:type="dxa"/>
            <w:shd w:val="clear" w:color="auto" w:fill="auto"/>
            <w:noWrap/>
            <w:vAlign w:val="bottom"/>
            <w:hideMark/>
          </w:tcPr>
          <w:p w14:paraId="4FD0038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7A23FAE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roofErr w:type="gramStart"/>
            <w:r w:rsidRPr="00D67F97">
              <w:rPr>
                <w:rFonts w:ascii="Arial" w:hAnsi="Arial" w:cs="Arial"/>
                <w:color w:val="000000"/>
                <w:sz w:val="22"/>
                <w:szCs w:val="22"/>
              </w:rPr>
              <w:t>Non Reactivity</w:t>
            </w:r>
            <w:proofErr w:type="gramEnd"/>
            <w:r w:rsidRPr="00D67F97">
              <w:rPr>
                <w:rFonts w:ascii="Arial" w:hAnsi="Arial" w:cs="Arial"/>
                <w:color w:val="000000"/>
                <w:sz w:val="22"/>
                <w:szCs w:val="22"/>
              </w:rPr>
              <w:t xml:space="preserve"> Sub-Scale, PANAS-PA</w:t>
            </w:r>
          </w:p>
        </w:tc>
        <w:tc>
          <w:tcPr>
            <w:tcW w:w="1554" w:type="dxa"/>
            <w:shd w:val="clear" w:color="auto" w:fill="auto"/>
            <w:noWrap/>
            <w:vAlign w:val="bottom"/>
            <w:hideMark/>
          </w:tcPr>
          <w:p w14:paraId="515C635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vAlign w:val="bottom"/>
            <w:hideMark/>
          </w:tcPr>
          <w:p w14:paraId="605C56D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 Approach to Learning Mindfully (CALM) program for educators</w:t>
            </w:r>
          </w:p>
        </w:tc>
        <w:tc>
          <w:tcPr>
            <w:tcW w:w="1276" w:type="dxa"/>
            <w:shd w:val="clear" w:color="auto" w:fill="auto"/>
            <w:noWrap/>
            <w:vAlign w:val="bottom"/>
            <w:hideMark/>
          </w:tcPr>
          <w:p w14:paraId="517BC26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3DDDCE3" w14:textId="77777777" w:rsidR="00D67F97" w:rsidRPr="00D67F97" w:rsidRDefault="00D67F97" w:rsidP="00D67F97">
            <w:pPr>
              <w:rPr>
                <w:rFonts w:ascii="Arial" w:hAnsi="Arial" w:cs="Arial"/>
                <w:sz w:val="20"/>
                <w:szCs w:val="20"/>
              </w:rPr>
            </w:pPr>
          </w:p>
        </w:tc>
      </w:tr>
      <w:tr w:rsidR="00D67F97" w:rsidRPr="00D67F97" w14:paraId="17B5F479" w14:textId="77777777" w:rsidTr="006229D2">
        <w:trPr>
          <w:trHeight w:val="20"/>
        </w:trPr>
        <w:tc>
          <w:tcPr>
            <w:tcW w:w="2122" w:type="dxa"/>
            <w:shd w:val="clear" w:color="auto" w:fill="auto"/>
            <w:noWrap/>
            <w:vAlign w:val="bottom"/>
            <w:hideMark/>
          </w:tcPr>
          <w:p w14:paraId="726A0C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Heintzelman, 2019</w:t>
            </w:r>
          </w:p>
        </w:tc>
        <w:tc>
          <w:tcPr>
            <w:tcW w:w="1139" w:type="dxa"/>
            <w:shd w:val="clear" w:color="auto" w:fill="auto"/>
            <w:noWrap/>
            <w:vAlign w:val="bottom"/>
            <w:hideMark/>
          </w:tcPr>
          <w:p w14:paraId="6966C13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260FFDC7"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45.36</w:t>
            </w:r>
          </w:p>
        </w:tc>
        <w:tc>
          <w:tcPr>
            <w:tcW w:w="1559" w:type="dxa"/>
            <w:shd w:val="clear" w:color="auto" w:fill="auto"/>
            <w:noWrap/>
            <w:vAlign w:val="bottom"/>
            <w:hideMark/>
          </w:tcPr>
          <w:p w14:paraId="4E87931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University </w:t>
            </w:r>
          </w:p>
        </w:tc>
        <w:tc>
          <w:tcPr>
            <w:tcW w:w="1706" w:type="dxa"/>
            <w:shd w:val="clear" w:color="auto" w:fill="auto"/>
            <w:noWrap/>
            <w:vAlign w:val="bottom"/>
            <w:hideMark/>
          </w:tcPr>
          <w:p w14:paraId="42236E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SPANE</w:t>
            </w:r>
          </w:p>
        </w:tc>
        <w:tc>
          <w:tcPr>
            <w:tcW w:w="1554" w:type="dxa"/>
            <w:shd w:val="clear" w:color="auto" w:fill="auto"/>
            <w:noWrap/>
            <w:vAlign w:val="bottom"/>
            <w:hideMark/>
          </w:tcPr>
          <w:p w14:paraId="6453938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vAlign w:val="bottom"/>
            <w:hideMark/>
          </w:tcPr>
          <w:p w14:paraId="754F3FC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Enduring Happiness and Continued Self-Enhancement (</w:t>
            </w:r>
            <w:proofErr w:type="gramStart"/>
            <w:r w:rsidRPr="00D67F97">
              <w:rPr>
                <w:rFonts w:ascii="Arial" w:hAnsi="Arial" w:cs="Arial"/>
                <w:color w:val="000000"/>
                <w:sz w:val="22"/>
                <w:szCs w:val="22"/>
              </w:rPr>
              <w:t>ENHANCE )</w:t>
            </w:r>
            <w:proofErr w:type="gramEnd"/>
          </w:p>
        </w:tc>
        <w:tc>
          <w:tcPr>
            <w:tcW w:w="1276" w:type="dxa"/>
            <w:shd w:val="clear" w:color="auto" w:fill="auto"/>
            <w:noWrap/>
            <w:vAlign w:val="bottom"/>
            <w:hideMark/>
          </w:tcPr>
          <w:p w14:paraId="7C4F067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EB8EF01" w14:textId="77777777" w:rsidR="00D67F97" w:rsidRPr="00D67F97" w:rsidRDefault="00D67F97" w:rsidP="00D67F97">
            <w:pPr>
              <w:rPr>
                <w:rFonts w:ascii="Arial" w:hAnsi="Arial" w:cs="Arial"/>
                <w:sz w:val="20"/>
                <w:szCs w:val="20"/>
              </w:rPr>
            </w:pPr>
          </w:p>
        </w:tc>
      </w:tr>
      <w:tr w:rsidR="00D67F97" w:rsidRPr="00D67F97" w14:paraId="617B80BE" w14:textId="77777777" w:rsidTr="006229D2">
        <w:trPr>
          <w:trHeight w:val="20"/>
        </w:trPr>
        <w:tc>
          <w:tcPr>
            <w:tcW w:w="2122" w:type="dxa"/>
            <w:shd w:val="clear" w:color="auto" w:fill="auto"/>
            <w:noWrap/>
            <w:vAlign w:val="bottom"/>
            <w:hideMark/>
          </w:tcPr>
          <w:p w14:paraId="3A708A3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Hendriks, 2020</w:t>
            </w:r>
          </w:p>
        </w:tc>
        <w:tc>
          <w:tcPr>
            <w:tcW w:w="1139" w:type="dxa"/>
            <w:shd w:val="clear" w:color="auto" w:fill="auto"/>
            <w:noWrap/>
            <w:vAlign w:val="bottom"/>
            <w:hideMark/>
          </w:tcPr>
          <w:p w14:paraId="0A734C0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Suriname, Caribbean</w:t>
            </w:r>
          </w:p>
        </w:tc>
        <w:tc>
          <w:tcPr>
            <w:tcW w:w="1129" w:type="dxa"/>
            <w:shd w:val="clear" w:color="auto" w:fill="auto"/>
            <w:noWrap/>
            <w:vAlign w:val="bottom"/>
            <w:hideMark/>
          </w:tcPr>
          <w:p w14:paraId="04387F8A"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36.3</w:t>
            </w:r>
          </w:p>
        </w:tc>
        <w:tc>
          <w:tcPr>
            <w:tcW w:w="1559" w:type="dxa"/>
            <w:shd w:val="clear" w:color="auto" w:fill="auto"/>
            <w:noWrap/>
            <w:vAlign w:val="bottom"/>
            <w:hideMark/>
          </w:tcPr>
          <w:p w14:paraId="0681803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311F8DF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MHC-SF, PANAS-PA</w:t>
            </w:r>
          </w:p>
        </w:tc>
        <w:tc>
          <w:tcPr>
            <w:tcW w:w="1554" w:type="dxa"/>
            <w:shd w:val="clear" w:color="auto" w:fill="auto"/>
            <w:noWrap/>
            <w:vAlign w:val="bottom"/>
            <w:hideMark/>
          </w:tcPr>
          <w:p w14:paraId="22966FD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04C36B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Multi-component positive psychology intervention</w:t>
            </w:r>
          </w:p>
        </w:tc>
        <w:tc>
          <w:tcPr>
            <w:tcW w:w="1276" w:type="dxa"/>
            <w:shd w:val="clear" w:color="auto" w:fill="auto"/>
            <w:noWrap/>
            <w:vAlign w:val="bottom"/>
            <w:hideMark/>
          </w:tcPr>
          <w:p w14:paraId="06DAB34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F1CDDF4" w14:textId="77777777" w:rsidR="00D67F97" w:rsidRPr="00D67F97" w:rsidRDefault="00D67F97" w:rsidP="00D67F97">
            <w:pPr>
              <w:rPr>
                <w:rFonts w:ascii="Arial" w:hAnsi="Arial" w:cs="Arial"/>
                <w:sz w:val="20"/>
                <w:szCs w:val="20"/>
              </w:rPr>
            </w:pPr>
          </w:p>
        </w:tc>
      </w:tr>
      <w:tr w:rsidR="00D67F97" w:rsidRPr="00D67F97" w14:paraId="72C1A954" w14:textId="77777777" w:rsidTr="006229D2">
        <w:trPr>
          <w:trHeight w:val="20"/>
        </w:trPr>
        <w:tc>
          <w:tcPr>
            <w:tcW w:w="2122" w:type="dxa"/>
            <w:shd w:val="clear" w:color="auto" w:fill="auto"/>
            <w:noWrap/>
            <w:vAlign w:val="bottom"/>
            <w:hideMark/>
          </w:tcPr>
          <w:p w14:paraId="5A06E2EF"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Hilcove</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553CCE4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18C16EE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42.45</w:t>
            </w:r>
          </w:p>
        </w:tc>
        <w:tc>
          <w:tcPr>
            <w:tcW w:w="1559" w:type="dxa"/>
            <w:shd w:val="clear" w:color="auto" w:fill="auto"/>
            <w:noWrap/>
            <w:vAlign w:val="bottom"/>
            <w:hideMark/>
          </w:tcPr>
          <w:p w14:paraId="4FC76A5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(Healthcare)</w:t>
            </w:r>
          </w:p>
        </w:tc>
        <w:tc>
          <w:tcPr>
            <w:tcW w:w="1706" w:type="dxa"/>
            <w:shd w:val="clear" w:color="auto" w:fill="auto"/>
            <w:noWrap/>
            <w:vAlign w:val="bottom"/>
            <w:hideMark/>
          </w:tcPr>
          <w:p w14:paraId="3047FCE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SF-36 Vitality</w:t>
            </w:r>
          </w:p>
        </w:tc>
        <w:tc>
          <w:tcPr>
            <w:tcW w:w="1554" w:type="dxa"/>
            <w:shd w:val="clear" w:color="auto" w:fill="auto"/>
            <w:noWrap/>
            <w:vAlign w:val="bottom"/>
            <w:hideMark/>
          </w:tcPr>
          <w:p w14:paraId="54BCF2B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6FB8526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Group yoga sessions</w:t>
            </w:r>
          </w:p>
        </w:tc>
        <w:tc>
          <w:tcPr>
            <w:tcW w:w="1276" w:type="dxa"/>
            <w:shd w:val="clear" w:color="auto" w:fill="auto"/>
            <w:noWrap/>
            <w:vAlign w:val="bottom"/>
            <w:hideMark/>
          </w:tcPr>
          <w:p w14:paraId="0D3E709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F733B96" w14:textId="77777777" w:rsidR="00D67F97" w:rsidRPr="00D67F97" w:rsidRDefault="00D67F97" w:rsidP="00D67F97">
            <w:pPr>
              <w:rPr>
                <w:rFonts w:ascii="Arial" w:hAnsi="Arial" w:cs="Arial"/>
                <w:sz w:val="20"/>
                <w:szCs w:val="20"/>
              </w:rPr>
            </w:pPr>
          </w:p>
        </w:tc>
      </w:tr>
      <w:tr w:rsidR="00D67F97" w:rsidRPr="00D67F97" w14:paraId="56279B46" w14:textId="77777777" w:rsidTr="006229D2">
        <w:trPr>
          <w:trHeight w:val="20"/>
        </w:trPr>
        <w:tc>
          <w:tcPr>
            <w:tcW w:w="2122" w:type="dxa"/>
            <w:shd w:val="clear" w:color="auto" w:fill="auto"/>
            <w:noWrap/>
            <w:vAlign w:val="bottom"/>
            <w:hideMark/>
          </w:tcPr>
          <w:p w14:paraId="0A89F26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Hirshberg, 2018</w:t>
            </w:r>
          </w:p>
        </w:tc>
        <w:tc>
          <w:tcPr>
            <w:tcW w:w="1139" w:type="dxa"/>
            <w:shd w:val="clear" w:color="auto" w:fill="auto"/>
            <w:noWrap/>
            <w:vAlign w:val="bottom"/>
            <w:hideMark/>
          </w:tcPr>
          <w:p w14:paraId="692623A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77319DC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19.29</w:t>
            </w:r>
          </w:p>
        </w:tc>
        <w:tc>
          <w:tcPr>
            <w:tcW w:w="1559" w:type="dxa"/>
            <w:shd w:val="clear" w:color="auto" w:fill="auto"/>
            <w:noWrap/>
            <w:vAlign w:val="bottom"/>
            <w:hideMark/>
          </w:tcPr>
          <w:p w14:paraId="457E76F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1FA5D67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38206D31" w14:textId="5DC73786" w:rsidR="00D67F97" w:rsidRPr="00D67F97" w:rsidRDefault="000B4EE1" w:rsidP="00D67F97">
            <w:pPr>
              <w:rPr>
                <w:rFonts w:ascii="Arial" w:hAnsi="Arial" w:cs="Arial"/>
                <w:color w:val="000000"/>
                <w:sz w:val="22"/>
                <w:szCs w:val="22"/>
              </w:rPr>
            </w:pPr>
            <w:r>
              <w:rPr>
                <w:rFonts w:ascii="Arial" w:hAnsi="Arial" w:cs="Arial"/>
                <w:color w:val="000000"/>
                <w:sz w:val="22"/>
                <w:szCs w:val="22"/>
              </w:rPr>
              <w:t>Gratitude practice</w:t>
            </w:r>
          </w:p>
        </w:tc>
        <w:tc>
          <w:tcPr>
            <w:tcW w:w="2126" w:type="dxa"/>
            <w:shd w:val="clear" w:color="auto" w:fill="auto"/>
            <w:noWrap/>
            <w:vAlign w:val="bottom"/>
            <w:hideMark/>
          </w:tcPr>
          <w:p w14:paraId="4F09B6D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Breath awareness</w:t>
            </w:r>
          </w:p>
        </w:tc>
        <w:tc>
          <w:tcPr>
            <w:tcW w:w="1276" w:type="dxa"/>
            <w:shd w:val="clear" w:color="auto" w:fill="auto"/>
            <w:noWrap/>
            <w:vAlign w:val="bottom"/>
            <w:hideMark/>
          </w:tcPr>
          <w:p w14:paraId="42B8E96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Loving-kindness meditation</w:t>
            </w:r>
          </w:p>
        </w:tc>
        <w:tc>
          <w:tcPr>
            <w:tcW w:w="1168" w:type="dxa"/>
            <w:shd w:val="clear" w:color="auto" w:fill="auto"/>
            <w:noWrap/>
            <w:vAlign w:val="bottom"/>
            <w:hideMark/>
          </w:tcPr>
          <w:p w14:paraId="4ADE8881" w14:textId="3EA9E506" w:rsidR="00D67F97" w:rsidRPr="00D67F97" w:rsidRDefault="00D67F97" w:rsidP="00D67F97">
            <w:pPr>
              <w:rPr>
                <w:rFonts w:ascii="Arial" w:hAnsi="Arial" w:cs="Arial"/>
                <w:color w:val="000000"/>
                <w:sz w:val="22"/>
                <w:szCs w:val="22"/>
              </w:rPr>
            </w:pPr>
          </w:p>
        </w:tc>
      </w:tr>
      <w:tr w:rsidR="00D67F97" w:rsidRPr="00D67F97" w14:paraId="401DEC32" w14:textId="77777777" w:rsidTr="006229D2">
        <w:trPr>
          <w:trHeight w:val="20"/>
        </w:trPr>
        <w:tc>
          <w:tcPr>
            <w:tcW w:w="2122" w:type="dxa"/>
            <w:shd w:val="clear" w:color="auto" w:fill="auto"/>
            <w:noWrap/>
            <w:vAlign w:val="bottom"/>
            <w:hideMark/>
          </w:tcPr>
          <w:p w14:paraId="487CA12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Hirshberg, 2022</w:t>
            </w:r>
          </w:p>
        </w:tc>
        <w:tc>
          <w:tcPr>
            <w:tcW w:w="1139" w:type="dxa"/>
            <w:shd w:val="clear" w:color="auto" w:fill="auto"/>
            <w:noWrap/>
            <w:vAlign w:val="bottom"/>
            <w:hideMark/>
          </w:tcPr>
          <w:p w14:paraId="703FFF8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623AE97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42.5</w:t>
            </w:r>
          </w:p>
        </w:tc>
        <w:tc>
          <w:tcPr>
            <w:tcW w:w="1559" w:type="dxa"/>
            <w:shd w:val="clear" w:color="auto" w:fill="auto"/>
            <w:noWrap/>
            <w:vAlign w:val="bottom"/>
            <w:hideMark/>
          </w:tcPr>
          <w:p w14:paraId="091C153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 (App)</w:t>
            </w:r>
          </w:p>
        </w:tc>
        <w:tc>
          <w:tcPr>
            <w:tcW w:w="1706" w:type="dxa"/>
            <w:shd w:val="clear" w:color="auto" w:fill="auto"/>
            <w:noWrap/>
            <w:vAlign w:val="bottom"/>
            <w:hideMark/>
          </w:tcPr>
          <w:p w14:paraId="15677AD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 SCS-SF</w:t>
            </w:r>
          </w:p>
        </w:tc>
        <w:tc>
          <w:tcPr>
            <w:tcW w:w="1554" w:type="dxa"/>
            <w:shd w:val="clear" w:color="auto" w:fill="auto"/>
            <w:noWrap/>
            <w:vAlign w:val="bottom"/>
            <w:hideMark/>
          </w:tcPr>
          <w:p w14:paraId="3DDF332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6B99AA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Healthy Minds Program</w:t>
            </w:r>
          </w:p>
        </w:tc>
        <w:tc>
          <w:tcPr>
            <w:tcW w:w="1276" w:type="dxa"/>
            <w:shd w:val="clear" w:color="auto" w:fill="auto"/>
            <w:noWrap/>
            <w:vAlign w:val="bottom"/>
            <w:hideMark/>
          </w:tcPr>
          <w:p w14:paraId="097004AB"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96FC67A" w14:textId="77777777" w:rsidR="00D67F97" w:rsidRPr="00D67F97" w:rsidRDefault="00D67F97" w:rsidP="00D67F97">
            <w:pPr>
              <w:rPr>
                <w:rFonts w:ascii="Arial" w:hAnsi="Arial" w:cs="Arial"/>
                <w:sz w:val="20"/>
                <w:szCs w:val="20"/>
              </w:rPr>
            </w:pPr>
          </w:p>
        </w:tc>
      </w:tr>
      <w:tr w:rsidR="00D67F97" w:rsidRPr="00D67F97" w14:paraId="1CAC43E9" w14:textId="77777777" w:rsidTr="006229D2">
        <w:trPr>
          <w:trHeight w:val="20"/>
        </w:trPr>
        <w:tc>
          <w:tcPr>
            <w:tcW w:w="2122" w:type="dxa"/>
            <w:shd w:val="clear" w:color="auto" w:fill="auto"/>
            <w:noWrap/>
            <w:vAlign w:val="bottom"/>
            <w:hideMark/>
          </w:tcPr>
          <w:p w14:paraId="56FB04A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 2022</w:t>
            </w:r>
          </w:p>
        </w:tc>
        <w:tc>
          <w:tcPr>
            <w:tcW w:w="1139" w:type="dxa"/>
            <w:shd w:val="clear" w:color="auto" w:fill="auto"/>
            <w:noWrap/>
            <w:vAlign w:val="bottom"/>
            <w:hideMark/>
          </w:tcPr>
          <w:p w14:paraId="76EDF68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Hong Kong, China</w:t>
            </w:r>
          </w:p>
        </w:tc>
        <w:tc>
          <w:tcPr>
            <w:tcW w:w="1129" w:type="dxa"/>
            <w:shd w:val="clear" w:color="auto" w:fill="auto"/>
            <w:noWrap/>
            <w:vAlign w:val="bottom"/>
            <w:hideMark/>
          </w:tcPr>
          <w:p w14:paraId="22183313"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34.76</w:t>
            </w:r>
          </w:p>
        </w:tc>
        <w:tc>
          <w:tcPr>
            <w:tcW w:w="1559" w:type="dxa"/>
            <w:shd w:val="clear" w:color="auto" w:fill="auto"/>
            <w:noWrap/>
            <w:vAlign w:val="bottom"/>
            <w:hideMark/>
          </w:tcPr>
          <w:p w14:paraId="156C2E0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722F93D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Chinese Affect Scale (CAS-PA)</w:t>
            </w:r>
          </w:p>
        </w:tc>
        <w:tc>
          <w:tcPr>
            <w:tcW w:w="1554" w:type="dxa"/>
            <w:shd w:val="clear" w:color="auto" w:fill="auto"/>
            <w:noWrap/>
            <w:vAlign w:val="bottom"/>
            <w:hideMark/>
          </w:tcPr>
          <w:p w14:paraId="2648A21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4B7FECC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Nature Contact</w:t>
            </w:r>
          </w:p>
        </w:tc>
        <w:tc>
          <w:tcPr>
            <w:tcW w:w="1276" w:type="dxa"/>
            <w:shd w:val="clear" w:color="auto" w:fill="auto"/>
            <w:noWrap/>
            <w:vAlign w:val="bottom"/>
            <w:hideMark/>
          </w:tcPr>
          <w:p w14:paraId="05AA872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A0E9663" w14:textId="77777777" w:rsidR="00D67F97" w:rsidRPr="00D67F97" w:rsidRDefault="00D67F97" w:rsidP="00D67F97">
            <w:pPr>
              <w:rPr>
                <w:rFonts w:ascii="Arial" w:hAnsi="Arial" w:cs="Arial"/>
                <w:sz w:val="20"/>
                <w:szCs w:val="20"/>
              </w:rPr>
            </w:pPr>
          </w:p>
        </w:tc>
      </w:tr>
      <w:tr w:rsidR="00D67F97" w:rsidRPr="00D67F97" w14:paraId="2F382F24" w14:textId="77777777" w:rsidTr="006229D2">
        <w:trPr>
          <w:trHeight w:val="20"/>
        </w:trPr>
        <w:tc>
          <w:tcPr>
            <w:tcW w:w="2122" w:type="dxa"/>
            <w:shd w:val="clear" w:color="auto" w:fill="auto"/>
            <w:noWrap/>
            <w:vAlign w:val="bottom"/>
            <w:hideMark/>
          </w:tcPr>
          <w:p w14:paraId="17B603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Hollingsworth, 2022</w:t>
            </w:r>
          </w:p>
        </w:tc>
        <w:tc>
          <w:tcPr>
            <w:tcW w:w="1139" w:type="dxa"/>
            <w:shd w:val="clear" w:color="auto" w:fill="auto"/>
            <w:noWrap/>
            <w:vAlign w:val="bottom"/>
            <w:hideMark/>
          </w:tcPr>
          <w:p w14:paraId="3CAB9F5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1F0D7C7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44.6</w:t>
            </w:r>
          </w:p>
        </w:tc>
        <w:tc>
          <w:tcPr>
            <w:tcW w:w="1559" w:type="dxa"/>
            <w:shd w:val="clear" w:color="auto" w:fill="auto"/>
            <w:noWrap/>
            <w:vAlign w:val="bottom"/>
            <w:hideMark/>
          </w:tcPr>
          <w:p w14:paraId="636BC3B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Online </w:t>
            </w:r>
          </w:p>
        </w:tc>
        <w:tc>
          <w:tcPr>
            <w:tcW w:w="1706" w:type="dxa"/>
            <w:shd w:val="clear" w:color="auto" w:fill="auto"/>
            <w:noWrap/>
            <w:vAlign w:val="bottom"/>
            <w:hideMark/>
          </w:tcPr>
          <w:p w14:paraId="3840BE1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GQ-6, Adult Hope Scale</w:t>
            </w:r>
          </w:p>
        </w:tc>
        <w:tc>
          <w:tcPr>
            <w:tcW w:w="1554" w:type="dxa"/>
            <w:shd w:val="clear" w:color="auto" w:fill="auto"/>
            <w:noWrap/>
            <w:vAlign w:val="bottom"/>
            <w:hideMark/>
          </w:tcPr>
          <w:p w14:paraId="26CA4E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Inactive Control</w:t>
            </w:r>
          </w:p>
        </w:tc>
        <w:tc>
          <w:tcPr>
            <w:tcW w:w="2126" w:type="dxa"/>
            <w:shd w:val="clear" w:color="auto" w:fill="auto"/>
            <w:noWrap/>
            <w:vAlign w:val="bottom"/>
            <w:hideMark/>
          </w:tcPr>
          <w:p w14:paraId="3A42C59F" w14:textId="37DA3818" w:rsidR="00D67F97" w:rsidRPr="00D67F97" w:rsidRDefault="006E73BC" w:rsidP="00D67F97">
            <w:pPr>
              <w:rPr>
                <w:rFonts w:ascii="Arial" w:hAnsi="Arial" w:cs="Arial"/>
                <w:color w:val="000000"/>
                <w:sz w:val="22"/>
                <w:szCs w:val="22"/>
              </w:rPr>
            </w:pPr>
            <w:r w:rsidRPr="00D67F97">
              <w:rPr>
                <w:rFonts w:ascii="Arial" w:hAnsi="Arial" w:cs="Arial"/>
                <w:color w:val="000000"/>
                <w:sz w:val="22"/>
                <w:szCs w:val="22"/>
              </w:rPr>
              <w:t>Tiny habits for gratitude</w:t>
            </w:r>
          </w:p>
        </w:tc>
        <w:tc>
          <w:tcPr>
            <w:tcW w:w="1276" w:type="dxa"/>
            <w:shd w:val="clear" w:color="auto" w:fill="auto"/>
            <w:noWrap/>
            <w:vAlign w:val="bottom"/>
            <w:hideMark/>
          </w:tcPr>
          <w:p w14:paraId="2EA43157" w14:textId="49A6BB92"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C05A281" w14:textId="77777777" w:rsidR="00D67F97" w:rsidRPr="00D67F97" w:rsidRDefault="00D67F97" w:rsidP="00D67F97">
            <w:pPr>
              <w:rPr>
                <w:rFonts w:ascii="Arial" w:hAnsi="Arial" w:cs="Arial"/>
                <w:color w:val="000000"/>
                <w:sz w:val="22"/>
                <w:szCs w:val="22"/>
              </w:rPr>
            </w:pPr>
          </w:p>
        </w:tc>
      </w:tr>
      <w:tr w:rsidR="00D67F97" w:rsidRPr="00D67F97" w14:paraId="44AFDBDF" w14:textId="77777777" w:rsidTr="006229D2">
        <w:trPr>
          <w:trHeight w:val="20"/>
        </w:trPr>
        <w:tc>
          <w:tcPr>
            <w:tcW w:w="2122" w:type="dxa"/>
            <w:shd w:val="clear" w:color="auto" w:fill="auto"/>
            <w:noWrap/>
            <w:vAlign w:val="bottom"/>
            <w:hideMark/>
          </w:tcPr>
          <w:p w14:paraId="57D6652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Hu, 2017</w:t>
            </w:r>
          </w:p>
        </w:tc>
        <w:tc>
          <w:tcPr>
            <w:tcW w:w="1139" w:type="dxa"/>
            <w:shd w:val="clear" w:color="auto" w:fill="auto"/>
            <w:noWrap/>
            <w:vAlign w:val="bottom"/>
            <w:hideMark/>
          </w:tcPr>
          <w:p w14:paraId="56F2563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29E3454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53.38</w:t>
            </w:r>
          </w:p>
        </w:tc>
        <w:tc>
          <w:tcPr>
            <w:tcW w:w="1559" w:type="dxa"/>
            <w:shd w:val="clear" w:color="auto" w:fill="auto"/>
            <w:noWrap/>
            <w:vAlign w:val="bottom"/>
            <w:hideMark/>
          </w:tcPr>
          <w:p w14:paraId="0EE60DA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2AA5F35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3B7440B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5E49C7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Exercise intervention: health education and walking</w:t>
            </w:r>
          </w:p>
        </w:tc>
        <w:tc>
          <w:tcPr>
            <w:tcW w:w="1276" w:type="dxa"/>
            <w:shd w:val="clear" w:color="auto" w:fill="auto"/>
            <w:noWrap/>
            <w:vAlign w:val="bottom"/>
            <w:hideMark/>
          </w:tcPr>
          <w:p w14:paraId="5E52E96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DD0F766" w14:textId="77777777" w:rsidR="00D67F97" w:rsidRPr="00D67F97" w:rsidRDefault="00D67F97" w:rsidP="00D67F97">
            <w:pPr>
              <w:rPr>
                <w:rFonts w:ascii="Arial" w:hAnsi="Arial" w:cs="Arial"/>
                <w:sz w:val="20"/>
                <w:szCs w:val="20"/>
              </w:rPr>
            </w:pPr>
          </w:p>
        </w:tc>
      </w:tr>
      <w:tr w:rsidR="00D67F97" w:rsidRPr="00D67F97" w14:paraId="15A577A3" w14:textId="77777777" w:rsidTr="006229D2">
        <w:trPr>
          <w:trHeight w:val="20"/>
        </w:trPr>
        <w:tc>
          <w:tcPr>
            <w:tcW w:w="2122" w:type="dxa"/>
            <w:shd w:val="clear" w:color="auto" w:fill="auto"/>
            <w:noWrap/>
            <w:vAlign w:val="bottom"/>
            <w:hideMark/>
          </w:tcPr>
          <w:p w14:paraId="2992CF5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Huang, 2021</w:t>
            </w:r>
          </w:p>
        </w:tc>
        <w:tc>
          <w:tcPr>
            <w:tcW w:w="1139" w:type="dxa"/>
            <w:shd w:val="clear" w:color="auto" w:fill="auto"/>
            <w:noWrap/>
            <w:vAlign w:val="bottom"/>
            <w:hideMark/>
          </w:tcPr>
          <w:p w14:paraId="0029ABA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59AA039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20.55</w:t>
            </w:r>
          </w:p>
        </w:tc>
        <w:tc>
          <w:tcPr>
            <w:tcW w:w="1559" w:type="dxa"/>
            <w:shd w:val="clear" w:color="auto" w:fill="auto"/>
            <w:noWrap/>
            <w:vAlign w:val="bottom"/>
            <w:hideMark/>
          </w:tcPr>
          <w:p w14:paraId="6A58E2B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University/College</w:t>
            </w:r>
          </w:p>
        </w:tc>
        <w:tc>
          <w:tcPr>
            <w:tcW w:w="1706" w:type="dxa"/>
            <w:shd w:val="clear" w:color="auto" w:fill="auto"/>
            <w:noWrap/>
            <w:vAlign w:val="bottom"/>
            <w:hideMark/>
          </w:tcPr>
          <w:p w14:paraId="6EFD8DE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SCS</w:t>
            </w:r>
          </w:p>
        </w:tc>
        <w:tc>
          <w:tcPr>
            <w:tcW w:w="1554" w:type="dxa"/>
            <w:shd w:val="clear" w:color="auto" w:fill="auto"/>
            <w:noWrap/>
            <w:vAlign w:val="bottom"/>
            <w:hideMark/>
          </w:tcPr>
          <w:p w14:paraId="103A669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2B7F3A4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Self-compassion Intervention</w:t>
            </w:r>
          </w:p>
        </w:tc>
        <w:tc>
          <w:tcPr>
            <w:tcW w:w="1276" w:type="dxa"/>
            <w:shd w:val="clear" w:color="auto" w:fill="auto"/>
            <w:noWrap/>
            <w:vAlign w:val="bottom"/>
            <w:hideMark/>
          </w:tcPr>
          <w:p w14:paraId="4AEB73D5"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5C79B81" w14:textId="77777777" w:rsidR="00D67F97" w:rsidRPr="00D67F97" w:rsidRDefault="00D67F97" w:rsidP="00D67F97">
            <w:pPr>
              <w:rPr>
                <w:rFonts w:ascii="Arial" w:hAnsi="Arial" w:cs="Arial"/>
                <w:sz w:val="20"/>
                <w:szCs w:val="20"/>
              </w:rPr>
            </w:pPr>
          </w:p>
        </w:tc>
      </w:tr>
      <w:tr w:rsidR="00D67F97" w:rsidRPr="00D67F97" w14:paraId="368B4C53" w14:textId="77777777" w:rsidTr="006229D2">
        <w:trPr>
          <w:trHeight w:val="20"/>
        </w:trPr>
        <w:tc>
          <w:tcPr>
            <w:tcW w:w="2122" w:type="dxa"/>
            <w:shd w:val="clear" w:color="auto" w:fill="auto"/>
            <w:noWrap/>
            <w:vAlign w:val="bottom"/>
            <w:hideMark/>
          </w:tcPr>
          <w:p w14:paraId="07EB5E8B"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Hunsinger</w:t>
            </w:r>
            <w:proofErr w:type="spellEnd"/>
            <w:r w:rsidRPr="00D67F97">
              <w:rPr>
                <w:rFonts w:ascii="Arial" w:hAnsi="Arial" w:cs="Arial"/>
                <w:color w:val="000000"/>
                <w:sz w:val="22"/>
                <w:szCs w:val="22"/>
              </w:rPr>
              <w:t>, 2018</w:t>
            </w:r>
          </w:p>
        </w:tc>
        <w:tc>
          <w:tcPr>
            <w:tcW w:w="1139" w:type="dxa"/>
            <w:shd w:val="clear" w:color="auto" w:fill="auto"/>
            <w:noWrap/>
            <w:vAlign w:val="bottom"/>
            <w:hideMark/>
          </w:tcPr>
          <w:p w14:paraId="6B96A20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0CD3EFB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43.98</w:t>
            </w:r>
          </w:p>
        </w:tc>
        <w:tc>
          <w:tcPr>
            <w:tcW w:w="1559" w:type="dxa"/>
            <w:shd w:val="clear" w:color="auto" w:fill="auto"/>
            <w:noWrap/>
            <w:vAlign w:val="bottom"/>
            <w:hideMark/>
          </w:tcPr>
          <w:p w14:paraId="399F35D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(Law enforcement)</w:t>
            </w:r>
          </w:p>
        </w:tc>
        <w:tc>
          <w:tcPr>
            <w:tcW w:w="1706" w:type="dxa"/>
            <w:shd w:val="clear" w:color="auto" w:fill="auto"/>
            <w:noWrap/>
            <w:vAlign w:val="bottom"/>
            <w:hideMark/>
          </w:tcPr>
          <w:p w14:paraId="2BE1391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CD-RISC, SCS-SF</w:t>
            </w:r>
          </w:p>
        </w:tc>
        <w:tc>
          <w:tcPr>
            <w:tcW w:w="1554" w:type="dxa"/>
            <w:shd w:val="clear" w:color="auto" w:fill="auto"/>
            <w:noWrap/>
            <w:vAlign w:val="bottom"/>
            <w:hideMark/>
          </w:tcPr>
          <w:p w14:paraId="7A582C3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23A4A29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resilience training (MBRT)</w:t>
            </w:r>
          </w:p>
        </w:tc>
        <w:tc>
          <w:tcPr>
            <w:tcW w:w="1276" w:type="dxa"/>
            <w:shd w:val="clear" w:color="auto" w:fill="auto"/>
            <w:noWrap/>
            <w:vAlign w:val="bottom"/>
            <w:hideMark/>
          </w:tcPr>
          <w:p w14:paraId="7DFED45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42625F7" w14:textId="77777777" w:rsidR="00D67F97" w:rsidRPr="00D67F97" w:rsidRDefault="00D67F97" w:rsidP="00D67F97">
            <w:pPr>
              <w:rPr>
                <w:rFonts w:ascii="Arial" w:hAnsi="Arial" w:cs="Arial"/>
                <w:sz w:val="20"/>
                <w:szCs w:val="20"/>
              </w:rPr>
            </w:pPr>
          </w:p>
        </w:tc>
      </w:tr>
      <w:tr w:rsidR="00D67F97" w:rsidRPr="00D67F97" w14:paraId="1AB35956" w14:textId="77777777" w:rsidTr="006229D2">
        <w:trPr>
          <w:trHeight w:val="20"/>
        </w:trPr>
        <w:tc>
          <w:tcPr>
            <w:tcW w:w="2122" w:type="dxa"/>
            <w:shd w:val="clear" w:color="auto" w:fill="auto"/>
            <w:noWrap/>
            <w:vAlign w:val="bottom"/>
            <w:hideMark/>
          </w:tcPr>
          <w:p w14:paraId="18FBCC9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Hunt, 2018</w:t>
            </w:r>
          </w:p>
        </w:tc>
        <w:tc>
          <w:tcPr>
            <w:tcW w:w="1139" w:type="dxa"/>
            <w:shd w:val="clear" w:color="auto" w:fill="auto"/>
            <w:noWrap/>
            <w:vAlign w:val="bottom"/>
            <w:hideMark/>
          </w:tcPr>
          <w:p w14:paraId="0EE49EC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73AC6E5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19.3</w:t>
            </w:r>
          </w:p>
        </w:tc>
        <w:tc>
          <w:tcPr>
            <w:tcW w:w="1559" w:type="dxa"/>
            <w:shd w:val="clear" w:color="auto" w:fill="auto"/>
            <w:noWrap/>
            <w:vAlign w:val="bottom"/>
            <w:hideMark/>
          </w:tcPr>
          <w:p w14:paraId="3912F4D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2747130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6CB2AFB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1E0CD39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Mindfulness Training </w:t>
            </w:r>
          </w:p>
        </w:tc>
        <w:tc>
          <w:tcPr>
            <w:tcW w:w="1276" w:type="dxa"/>
            <w:shd w:val="clear" w:color="auto" w:fill="auto"/>
            <w:noWrap/>
            <w:vAlign w:val="bottom"/>
            <w:hideMark/>
          </w:tcPr>
          <w:p w14:paraId="6D1DC09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Yoga </w:t>
            </w:r>
          </w:p>
        </w:tc>
        <w:tc>
          <w:tcPr>
            <w:tcW w:w="1168" w:type="dxa"/>
            <w:shd w:val="clear" w:color="auto" w:fill="auto"/>
            <w:noWrap/>
            <w:vAlign w:val="bottom"/>
            <w:hideMark/>
          </w:tcPr>
          <w:p w14:paraId="297222F2" w14:textId="77777777" w:rsidR="00D67F97" w:rsidRPr="00D67F97" w:rsidRDefault="00D67F97" w:rsidP="00D67F97">
            <w:pPr>
              <w:rPr>
                <w:rFonts w:ascii="Arial" w:hAnsi="Arial" w:cs="Arial"/>
                <w:color w:val="000000"/>
                <w:sz w:val="22"/>
                <w:szCs w:val="22"/>
              </w:rPr>
            </w:pPr>
          </w:p>
        </w:tc>
      </w:tr>
      <w:tr w:rsidR="00D67F97" w:rsidRPr="00D67F97" w14:paraId="14945EAE" w14:textId="77777777" w:rsidTr="006229D2">
        <w:trPr>
          <w:trHeight w:val="20"/>
        </w:trPr>
        <w:tc>
          <w:tcPr>
            <w:tcW w:w="2122" w:type="dxa"/>
            <w:shd w:val="clear" w:color="auto" w:fill="auto"/>
            <w:noWrap/>
            <w:vAlign w:val="bottom"/>
            <w:hideMark/>
          </w:tcPr>
          <w:p w14:paraId="7449246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Hwang, 2019</w:t>
            </w:r>
          </w:p>
        </w:tc>
        <w:tc>
          <w:tcPr>
            <w:tcW w:w="1139" w:type="dxa"/>
            <w:shd w:val="clear" w:color="auto" w:fill="auto"/>
            <w:noWrap/>
            <w:vAlign w:val="bottom"/>
            <w:hideMark/>
          </w:tcPr>
          <w:p w14:paraId="35079C74"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Austrailia</w:t>
            </w:r>
            <w:proofErr w:type="spellEnd"/>
          </w:p>
        </w:tc>
        <w:tc>
          <w:tcPr>
            <w:tcW w:w="1129" w:type="dxa"/>
            <w:shd w:val="clear" w:color="auto" w:fill="auto"/>
            <w:noWrap/>
            <w:vAlign w:val="bottom"/>
            <w:hideMark/>
          </w:tcPr>
          <w:p w14:paraId="0009D7C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42.34</w:t>
            </w:r>
          </w:p>
        </w:tc>
        <w:tc>
          <w:tcPr>
            <w:tcW w:w="1559" w:type="dxa"/>
            <w:shd w:val="clear" w:color="auto" w:fill="auto"/>
            <w:noWrap/>
            <w:vAlign w:val="bottom"/>
            <w:hideMark/>
          </w:tcPr>
          <w:p w14:paraId="14A875C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1DBBA79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FFMQ-SF, SCS-SF</w:t>
            </w:r>
          </w:p>
        </w:tc>
        <w:tc>
          <w:tcPr>
            <w:tcW w:w="1554" w:type="dxa"/>
            <w:shd w:val="clear" w:color="auto" w:fill="auto"/>
            <w:noWrap/>
            <w:vAlign w:val="bottom"/>
            <w:hideMark/>
          </w:tcPr>
          <w:p w14:paraId="43183D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vAlign w:val="bottom"/>
            <w:hideMark/>
          </w:tcPr>
          <w:p w14:paraId="13F6D85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Reconnected - A mindfulness-based training program</w:t>
            </w:r>
          </w:p>
        </w:tc>
        <w:tc>
          <w:tcPr>
            <w:tcW w:w="1276" w:type="dxa"/>
            <w:shd w:val="clear" w:color="auto" w:fill="auto"/>
            <w:noWrap/>
            <w:vAlign w:val="bottom"/>
            <w:hideMark/>
          </w:tcPr>
          <w:p w14:paraId="7FD73329"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DD2A1C1" w14:textId="77777777" w:rsidR="00D67F97" w:rsidRPr="00D67F97" w:rsidRDefault="00D67F97" w:rsidP="00D67F97">
            <w:pPr>
              <w:rPr>
                <w:rFonts w:ascii="Arial" w:hAnsi="Arial" w:cs="Arial"/>
                <w:sz w:val="20"/>
                <w:szCs w:val="20"/>
              </w:rPr>
            </w:pPr>
          </w:p>
        </w:tc>
      </w:tr>
      <w:tr w:rsidR="00D67F97" w:rsidRPr="00D67F97" w14:paraId="01F2CDAB" w14:textId="77777777" w:rsidTr="006229D2">
        <w:trPr>
          <w:trHeight w:val="20"/>
        </w:trPr>
        <w:tc>
          <w:tcPr>
            <w:tcW w:w="2122" w:type="dxa"/>
            <w:shd w:val="clear" w:color="auto" w:fill="auto"/>
            <w:noWrap/>
            <w:vAlign w:val="bottom"/>
            <w:hideMark/>
          </w:tcPr>
          <w:p w14:paraId="1B00EC8A"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lastRenderedPageBreak/>
              <w:t>Ivtzan</w:t>
            </w:r>
            <w:proofErr w:type="spellEnd"/>
            <w:r w:rsidRPr="00D67F97">
              <w:rPr>
                <w:rFonts w:ascii="Arial" w:hAnsi="Arial" w:cs="Arial"/>
                <w:color w:val="000000"/>
                <w:sz w:val="22"/>
                <w:szCs w:val="22"/>
              </w:rPr>
              <w:t>, 2016</w:t>
            </w:r>
          </w:p>
        </w:tc>
        <w:tc>
          <w:tcPr>
            <w:tcW w:w="1139" w:type="dxa"/>
            <w:shd w:val="clear" w:color="auto" w:fill="auto"/>
            <w:noWrap/>
            <w:vAlign w:val="bottom"/>
            <w:hideMark/>
          </w:tcPr>
          <w:p w14:paraId="0D7F2DD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UK, USA, Canada, </w:t>
            </w:r>
            <w:proofErr w:type="spellStart"/>
            <w:r w:rsidRPr="00D67F97">
              <w:rPr>
                <w:rFonts w:ascii="Arial" w:hAnsi="Arial" w:cs="Arial"/>
                <w:color w:val="000000"/>
                <w:sz w:val="22"/>
                <w:szCs w:val="22"/>
              </w:rPr>
              <w:t>Austrailia</w:t>
            </w:r>
            <w:proofErr w:type="spellEnd"/>
          </w:p>
        </w:tc>
        <w:tc>
          <w:tcPr>
            <w:tcW w:w="1129" w:type="dxa"/>
            <w:shd w:val="clear" w:color="auto" w:fill="auto"/>
            <w:noWrap/>
            <w:vAlign w:val="bottom"/>
            <w:hideMark/>
          </w:tcPr>
          <w:p w14:paraId="630F7F47"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40.82</w:t>
            </w:r>
          </w:p>
        </w:tc>
        <w:tc>
          <w:tcPr>
            <w:tcW w:w="1559" w:type="dxa"/>
            <w:shd w:val="clear" w:color="auto" w:fill="auto"/>
            <w:noWrap/>
            <w:vAlign w:val="bottom"/>
            <w:hideMark/>
          </w:tcPr>
          <w:p w14:paraId="6492BAA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6C0EABA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Pemberton Happiness Index (PHI), GQ6</w:t>
            </w:r>
          </w:p>
        </w:tc>
        <w:tc>
          <w:tcPr>
            <w:tcW w:w="1554" w:type="dxa"/>
            <w:shd w:val="clear" w:color="auto" w:fill="auto"/>
            <w:noWrap/>
            <w:vAlign w:val="bottom"/>
            <w:hideMark/>
          </w:tcPr>
          <w:p w14:paraId="09DBCE2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07FA52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Positive Mindfulness Program</w:t>
            </w:r>
          </w:p>
        </w:tc>
        <w:tc>
          <w:tcPr>
            <w:tcW w:w="1276" w:type="dxa"/>
            <w:shd w:val="clear" w:color="auto" w:fill="auto"/>
            <w:noWrap/>
            <w:vAlign w:val="bottom"/>
            <w:hideMark/>
          </w:tcPr>
          <w:p w14:paraId="4BEE8DF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9CA5385" w14:textId="77777777" w:rsidR="00D67F97" w:rsidRPr="00D67F97" w:rsidRDefault="00D67F97" w:rsidP="00D67F97">
            <w:pPr>
              <w:rPr>
                <w:rFonts w:ascii="Arial" w:hAnsi="Arial" w:cs="Arial"/>
                <w:sz w:val="20"/>
                <w:szCs w:val="20"/>
              </w:rPr>
            </w:pPr>
          </w:p>
        </w:tc>
      </w:tr>
      <w:tr w:rsidR="00D67F97" w:rsidRPr="00D67F97" w14:paraId="6B2E4FE3" w14:textId="77777777" w:rsidTr="006229D2">
        <w:trPr>
          <w:trHeight w:val="20"/>
        </w:trPr>
        <w:tc>
          <w:tcPr>
            <w:tcW w:w="2122" w:type="dxa"/>
            <w:shd w:val="clear" w:color="auto" w:fill="auto"/>
            <w:noWrap/>
            <w:vAlign w:val="bottom"/>
            <w:hideMark/>
          </w:tcPr>
          <w:p w14:paraId="5AC8BD03"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Ivtzan</w:t>
            </w:r>
            <w:proofErr w:type="spellEnd"/>
            <w:r w:rsidRPr="00D67F97">
              <w:rPr>
                <w:rFonts w:ascii="Arial" w:hAnsi="Arial" w:cs="Arial"/>
                <w:color w:val="000000"/>
                <w:sz w:val="22"/>
                <w:szCs w:val="22"/>
              </w:rPr>
              <w:t>, 2018</w:t>
            </w:r>
          </w:p>
        </w:tc>
        <w:tc>
          <w:tcPr>
            <w:tcW w:w="1139" w:type="dxa"/>
            <w:shd w:val="clear" w:color="auto" w:fill="auto"/>
            <w:noWrap/>
            <w:vAlign w:val="bottom"/>
            <w:hideMark/>
          </w:tcPr>
          <w:p w14:paraId="6207F62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Hong Kong and UK</w:t>
            </w:r>
          </w:p>
        </w:tc>
        <w:tc>
          <w:tcPr>
            <w:tcW w:w="1129" w:type="dxa"/>
            <w:shd w:val="clear" w:color="auto" w:fill="auto"/>
            <w:noWrap/>
            <w:vAlign w:val="bottom"/>
            <w:hideMark/>
          </w:tcPr>
          <w:p w14:paraId="667B33B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31.5</w:t>
            </w:r>
          </w:p>
        </w:tc>
        <w:tc>
          <w:tcPr>
            <w:tcW w:w="1559" w:type="dxa"/>
            <w:shd w:val="clear" w:color="auto" w:fill="auto"/>
            <w:noWrap/>
            <w:vAlign w:val="bottom"/>
            <w:hideMark/>
          </w:tcPr>
          <w:p w14:paraId="1F7D10B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Online </w:t>
            </w:r>
          </w:p>
        </w:tc>
        <w:tc>
          <w:tcPr>
            <w:tcW w:w="1706" w:type="dxa"/>
            <w:shd w:val="clear" w:color="auto" w:fill="auto"/>
            <w:noWrap/>
            <w:vAlign w:val="bottom"/>
            <w:hideMark/>
          </w:tcPr>
          <w:p w14:paraId="1BF6E64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FMI</w:t>
            </w:r>
          </w:p>
        </w:tc>
        <w:tc>
          <w:tcPr>
            <w:tcW w:w="1554" w:type="dxa"/>
            <w:shd w:val="clear" w:color="auto" w:fill="auto"/>
            <w:noWrap/>
            <w:vAlign w:val="bottom"/>
            <w:hideMark/>
          </w:tcPr>
          <w:p w14:paraId="69ED8C5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92E795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Mindfulness Based Flourishing program</w:t>
            </w:r>
          </w:p>
        </w:tc>
        <w:tc>
          <w:tcPr>
            <w:tcW w:w="1276" w:type="dxa"/>
            <w:shd w:val="clear" w:color="auto" w:fill="auto"/>
            <w:noWrap/>
            <w:vAlign w:val="bottom"/>
            <w:hideMark/>
          </w:tcPr>
          <w:p w14:paraId="66F1E93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98D421D" w14:textId="77777777" w:rsidR="00D67F97" w:rsidRPr="00D67F97" w:rsidRDefault="00D67F97" w:rsidP="00D67F97">
            <w:pPr>
              <w:rPr>
                <w:rFonts w:ascii="Arial" w:hAnsi="Arial" w:cs="Arial"/>
                <w:sz w:val="20"/>
                <w:szCs w:val="20"/>
              </w:rPr>
            </w:pPr>
          </w:p>
        </w:tc>
      </w:tr>
      <w:tr w:rsidR="00D67F97" w:rsidRPr="00D67F97" w14:paraId="34C84B12" w14:textId="77777777" w:rsidTr="006229D2">
        <w:trPr>
          <w:trHeight w:val="20"/>
        </w:trPr>
        <w:tc>
          <w:tcPr>
            <w:tcW w:w="2122" w:type="dxa"/>
            <w:shd w:val="clear" w:color="auto" w:fill="auto"/>
            <w:noWrap/>
            <w:vAlign w:val="bottom"/>
            <w:hideMark/>
          </w:tcPr>
          <w:p w14:paraId="6ABBB33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Janssen, 2022</w:t>
            </w:r>
          </w:p>
        </w:tc>
        <w:tc>
          <w:tcPr>
            <w:tcW w:w="1139" w:type="dxa"/>
            <w:shd w:val="clear" w:color="auto" w:fill="auto"/>
            <w:noWrap/>
            <w:vAlign w:val="bottom"/>
            <w:hideMark/>
          </w:tcPr>
          <w:p w14:paraId="3DD8546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Netherlands</w:t>
            </w:r>
          </w:p>
        </w:tc>
        <w:tc>
          <w:tcPr>
            <w:tcW w:w="1129" w:type="dxa"/>
            <w:shd w:val="clear" w:color="auto" w:fill="auto"/>
            <w:noWrap/>
            <w:vAlign w:val="bottom"/>
            <w:hideMark/>
          </w:tcPr>
          <w:p w14:paraId="2F2B999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49</w:t>
            </w:r>
          </w:p>
        </w:tc>
        <w:tc>
          <w:tcPr>
            <w:tcW w:w="1559" w:type="dxa"/>
            <w:shd w:val="clear" w:color="auto" w:fill="auto"/>
            <w:noWrap/>
            <w:vAlign w:val="bottom"/>
            <w:hideMark/>
          </w:tcPr>
          <w:p w14:paraId="36AFEDF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16496B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19AF26D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F719ED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 (MBSR)</w:t>
            </w:r>
          </w:p>
        </w:tc>
        <w:tc>
          <w:tcPr>
            <w:tcW w:w="1276" w:type="dxa"/>
            <w:shd w:val="clear" w:color="auto" w:fill="auto"/>
            <w:noWrap/>
            <w:vAlign w:val="bottom"/>
            <w:hideMark/>
          </w:tcPr>
          <w:p w14:paraId="74E728F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31B98F8" w14:textId="77777777" w:rsidR="00D67F97" w:rsidRPr="00D67F97" w:rsidRDefault="00D67F97" w:rsidP="00D67F97">
            <w:pPr>
              <w:rPr>
                <w:rFonts w:ascii="Arial" w:hAnsi="Arial" w:cs="Arial"/>
                <w:sz w:val="20"/>
                <w:szCs w:val="20"/>
              </w:rPr>
            </w:pPr>
          </w:p>
        </w:tc>
      </w:tr>
      <w:tr w:rsidR="00D67F97" w:rsidRPr="00D67F97" w14:paraId="7E690149" w14:textId="77777777" w:rsidTr="006229D2">
        <w:trPr>
          <w:trHeight w:val="20"/>
        </w:trPr>
        <w:tc>
          <w:tcPr>
            <w:tcW w:w="2122" w:type="dxa"/>
            <w:shd w:val="clear" w:color="auto" w:fill="auto"/>
            <w:noWrap/>
            <w:vAlign w:val="bottom"/>
            <w:hideMark/>
          </w:tcPr>
          <w:p w14:paraId="02F4B760"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Janzarik</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012B9C7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Germany</w:t>
            </w:r>
          </w:p>
        </w:tc>
        <w:tc>
          <w:tcPr>
            <w:tcW w:w="1129" w:type="dxa"/>
            <w:shd w:val="clear" w:color="auto" w:fill="auto"/>
            <w:noWrap/>
            <w:vAlign w:val="bottom"/>
            <w:hideMark/>
          </w:tcPr>
          <w:p w14:paraId="011D683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46.95</w:t>
            </w:r>
          </w:p>
        </w:tc>
        <w:tc>
          <w:tcPr>
            <w:tcW w:w="1559" w:type="dxa"/>
            <w:shd w:val="clear" w:color="auto" w:fill="auto"/>
            <w:noWrap/>
            <w:vAlign w:val="bottom"/>
            <w:hideMark/>
          </w:tcPr>
          <w:p w14:paraId="60346D5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(Healthcare)</w:t>
            </w:r>
          </w:p>
        </w:tc>
        <w:tc>
          <w:tcPr>
            <w:tcW w:w="1706" w:type="dxa"/>
            <w:shd w:val="clear" w:color="auto" w:fill="auto"/>
            <w:noWrap/>
            <w:vAlign w:val="bottom"/>
            <w:hideMark/>
          </w:tcPr>
          <w:p w14:paraId="5653FF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WHO-5</w:t>
            </w:r>
          </w:p>
        </w:tc>
        <w:tc>
          <w:tcPr>
            <w:tcW w:w="1554" w:type="dxa"/>
            <w:shd w:val="clear" w:color="auto" w:fill="auto"/>
            <w:noWrap/>
            <w:vAlign w:val="bottom"/>
            <w:hideMark/>
          </w:tcPr>
          <w:p w14:paraId="6F71397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vAlign w:val="bottom"/>
            <w:hideMark/>
          </w:tcPr>
          <w:p w14:paraId="65B6551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Psychodynamic and CBT based therapy group</w:t>
            </w:r>
          </w:p>
        </w:tc>
        <w:tc>
          <w:tcPr>
            <w:tcW w:w="1276" w:type="dxa"/>
            <w:shd w:val="clear" w:color="auto" w:fill="auto"/>
            <w:noWrap/>
            <w:vAlign w:val="bottom"/>
            <w:hideMark/>
          </w:tcPr>
          <w:p w14:paraId="1EEAF22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6588EBF" w14:textId="77777777" w:rsidR="00D67F97" w:rsidRPr="00D67F97" w:rsidRDefault="00D67F97" w:rsidP="00D67F97">
            <w:pPr>
              <w:rPr>
                <w:rFonts w:ascii="Arial" w:hAnsi="Arial" w:cs="Arial"/>
                <w:sz w:val="20"/>
                <w:szCs w:val="20"/>
              </w:rPr>
            </w:pPr>
          </w:p>
        </w:tc>
      </w:tr>
      <w:tr w:rsidR="00D67F97" w:rsidRPr="00D67F97" w14:paraId="7450037C" w14:textId="77777777" w:rsidTr="006229D2">
        <w:trPr>
          <w:trHeight w:val="20"/>
        </w:trPr>
        <w:tc>
          <w:tcPr>
            <w:tcW w:w="2122" w:type="dxa"/>
            <w:shd w:val="clear" w:color="auto" w:fill="auto"/>
            <w:noWrap/>
            <w:vAlign w:val="bottom"/>
            <w:hideMark/>
          </w:tcPr>
          <w:p w14:paraId="1D634DCD"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Jarukasemthawee</w:t>
            </w:r>
            <w:proofErr w:type="spellEnd"/>
            <w:r w:rsidRPr="00D67F97">
              <w:rPr>
                <w:rFonts w:ascii="Arial" w:hAnsi="Arial" w:cs="Arial"/>
                <w:color w:val="000000"/>
                <w:sz w:val="22"/>
                <w:szCs w:val="22"/>
              </w:rPr>
              <w:t>, 2019</w:t>
            </w:r>
          </w:p>
        </w:tc>
        <w:tc>
          <w:tcPr>
            <w:tcW w:w="1139" w:type="dxa"/>
            <w:shd w:val="clear" w:color="auto" w:fill="auto"/>
            <w:noWrap/>
            <w:vAlign w:val="bottom"/>
            <w:hideMark/>
          </w:tcPr>
          <w:p w14:paraId="05AC63C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Thailand </w:t>
            </w:r>
          </w:p>
        </w:tc>
        <w:tc>
          <w:tcPr>
            <w:tcW w:w="1129" w:type="dxa"/>
            <w:shd w:val="clear" w:color="auto" w:fill="auto"/>
            <w:noWrap/>
            <w:vAlign w:val="bottom"/>
            <w:hideMark/>
          </w:tcPr>
          <w:p w14:paraId="417B920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20.5</w:t>
            </w:r>
          </w:p>
        </w:tc>
        <w:tc>
          <w:tcPr>
            <w:tcW w:w="1559" w:type="dxa"/>
            <w:shd w:val="clear" w:color="auto" w:fill="auto"/>
            <w:noWrap/>
            <w:vAlign w:val="bottom"/>
            <w:hideMark/>
          </w:tcPr>
          <w:p w14:paraId="3C9D986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04ED091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Eudemonic Well-Being Scale, FMI</w:t>
            </w:r>
          </w:p>
        </w:tc>
        <w:tc>
          <w:tcPr>
            <w:tcW w:w="1554" w:type="dxa"/>
            <w:shd w:val="clear" w:color="auto" w:fill="auto"/>
            <w:noWrap/>
            <w:vAlign w:val="bottom"/>
            <w:hideMark/>
          </w:tcPr>
          <w:p w14:paraId="1483082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1DDAF7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Insight-Based Mindfulness Program</w:t>
            </w:r>
          </w:p>
        </w:tc>
        <w:tc>
          <w:tcPr>
            <w:tcW w:w="1276" w:type="dxa"/>
            <w:shd w:val="clear" w:color="auto" w:fill="auto"/>
            <w:noWrap/>
            <w:vAlign w:val="bottom"/>
            <w:hideMark/>
          </w:tcPr>
          <w:p w14:paraId="30A1518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7C0A393" w14:textId="77777777" w:rsidR="00D67F97" w:rsidRPr="00D67F97" w:rsidRDefault="00D67F97" w:rsidP="00D67F97">
            <w:pPr>
              <w:rPr>
                <w:rFonts w:ascii="Arial" w:hAnsi="Arial" w:cs="Arial"/>
                <w:sz w:val="20"/>
                <w:szCs w:val="20"/>
              </w:rPr>
            </w:pPr>
          </w:p>
        </w:tc>
      </w:tr>
      <w:tr w:rsidR="00D67F97" w:rsidRPr="00D67F97" w14:paraId="23AE7B37" w14:textId="77777777" w:rsidTr="006229D2">
        <w:trPr>
          <w:trHeight w:val="20"/>
        </w:trPr>
        <w:tc>
          <w:tcPr>
            <w:tcW w:w="2122" w:type="dxa"/>
            <w:shd w:val="clear" w:color="auto" w:fill="auto"/>
            <w:noWrap/>
            <w:vAlign w:val="bottom"/>
            <w:hideMark/>
          </w:tcPr>
          <w:p w14:paraId="3CA29805"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Jazaieri</w:t>
            </w:r>
            <w:proofErr w:type="spellEnd"/>
            <w:r w:rsidRPr="00D67F97">
              <w:rPr>
                <w:rFonts w:ascii="Arial" w:hAnsi="Arial" w:cs="Arial"/>
                <w:color w:val="000000"/>
                <w:sz w:val="22"/>
                <w:szCs w:val="22"/>
              </w:rPr>
              <w:t>, 2013</w:t>
            </w:r>
          </w:p>
        </w:tc>
        <w:tc>
          <w:tcPr>
            <w:tcW w:w="1139" w:type="dxa"/>
            <w:shd w:val="clear" w:color="auto" w:fill="auto"/>
            <w:noWrap/>
            <w:vAlign w:val="bottom"/>
            <w:hideMark/>
          </w:tcPr>
          <w:p w14:paraId="44AEC7E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00383C8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43.33</w:t>
            </w:r>
          </w:p>
        </w:tc>
        <w:tc>
          <w:tcPr>
            <w:tcW w:w="1559" w:type="dxa"/>
            <w:shd w:val="clear" w:color="auto" w:fill="auto"/>
            <w:noWrap/>
            <w:vAlign w:val="bottom"/>
            <w:hideMark/>
          </w:tcPr>
          <w:p w14:paraId="08766BF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4219D98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SCS</w:t>
            </w:r>
          </w:p>
        </w:tc>
        <w:tc>
          <w:tcPr>
            <w:tcW w:w="1554" w:type="dxa"/>
            <w:shd w:val="clear" w:color="auto" w:fill="auto"/>
            <w:noWrap/>
            <w:vAlign w:val="bottom"/>
            <w:hideMark/>
          </w:tcPr>
          <w:p w14:paraId="74BAC14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B94FED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Compassion Cultivation Training </w:t>
            </w:r>
          </w:p>
        </w:tc>
        <w:tc>
          <w:tcPr>
            <w:tcW w:w="1276" w:type="dxa"/>
            <w:shd w:val="clear" w:color="auto" w:fill="auto"/>
            <w:noWrap/>
            <w:vAlign w:val="bottom"/>
            <w:hideMark/>
          </w:tcPr>
          <w:p w14:paraId="5E01F76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C7C9D62" w14:textId="77777777" w:rsidR="00D67F97" w:rsidRPr="00D67F97" w:rsidRDefault="00D67F97" w:rsidP="00D67F97">
            <w:pPr>
              <w:rPr>
                <w:rFonts w:ascii="Arial" w:hAnsi="Arial" w:cs="Arial"/>
                <w:sz w:val="20"/>
                <w:szCs w:val="20"/>
              </w:rPr>
            </w:pPr>
          </w:p>
        </w:tc>
      </w:tr>
      <w:tr w:rsidR="00D67F97" w:rsidRPr="00D67F97" w14:paraId="41388334" w14:textId="77777777" w:rsidTr="006229D2">
        <w:trPr>
          <w:trHeight w:val="20"/>
        </w:trPr>
        <w:tc>
          <w:tcPr>
            <w:tcW w:w="2122" w:type="dxa"/>
            <w:shd w:val="clear" w:color="auto" w:fill="auto"/>
            <w:noWrap/>
            <w:vAlign w:val="bottom"/>
            <w:hideMark/>
          </w:tcPr>
          <w:p w14:paraId="77B9B2D0"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Jazaieri</w:t>
            </w:r>
            <w:proofErr w:type="spellEnd"/>
            <w:r w:rsidRPr="00D67F97">
              <w:rPr>
                <w:rFonts w:ascii="Arial" w:hAnsi="Arial" w:cs="Arial"/>
                <w:color w:val="000000"/>
                <w:sz w:val="22"/>
                <w:szCs w:val="22"/>
              </w:rPr>
              <w:t>, 2014</w:t>
            </w:r>
          </w:p>
        </w:tc>
        <w:tc>
          <w:tcPr>
            <w:tcW w:w="1139" w:type="dxa"/>
            <w:shd w:val="clear" w:color="auto" w:fill="auto"/>
            <w:noWrap/>
            <w:vAlign w:val="bottom"/>
            <w:hideMark/>
          </w:tcPr>
          <w:p w14:paraId="2A0DBA7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6BB8410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43.08</w:t>
            </w:r>
          </w:p>
        </w:tc>
        <w:tc>
          <w:tcPr>
            <w:tcW w:w="1559" w:type="dxa"/>
            <w:shd w:val="clear" w:color="auto" w:fill="auto"/>
            <w:noWrap/>
            <w:vAlign w:val="bottom"/>
            <w:hideMark/>
          </w:tcPr>
          <w:p w14:paraId="16A3677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15C3E8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SHS, Kentucky Inventory of Mindfulness Scale (KIMS)</w:t>
            </w:r>
          </w:p>
        </w:tc>
        <w:tc>
          <w:tcPr>
            <w:tcW w:w="1554" w:type="dxa"/>
            <w:shd w:val="clear" w:color="auto" w:fill="auto"/>
            <w:noWrap/>
            <w:vAlign w:val="bottom"/>
            <w:hideMark/>
          </w:tcPr>
          <w:p w14:paraId="17BBC59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199880E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Compassion cultivation training (CCT)</w:t>
            </w:r>
          </w:p>
        </w:tc>
        <w:tc>
          <w:tcPr>
            <w:tcW w:w="1276" w:type="dxa"/>
            <w:shd w:val="clear" w:color="auto" w:fill="auto"/>
            <w:noWrap/>
            <w:vAlign w:val="bottom"/>
            <w:hideMark/>
          </w:tcPr>
          <w:p w14:paraId="0A95331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8D512A2" w14:textId="77777777" w:rsidR="00D67F97" w:rsidRPr="00D67F97" w:rsidRDefault="00D67F97" w:rsidP="00D67F97">
            <w:pPr>
              <w:rPr>
                <w:rFonts w:ascii="Arial" w:hAnsi="Arial" w:cs="Arial"/>
                <w:sz w:val="20"/>
                <w:szCs w:val="20"/>
              </w:rPr>
            </w:pPr>
          </w:p>
        </w:tc>
      </w:tr>
      <w:tr w:rsidR="00D67F97" w:rsidRPr="00D67F97" w14:paraId="02918018" w14:textId="77777777" w:rsidTr="006229D2">
        <w:trPr>
          <w:trHeight w:val="20"/>
        </w:trPr>
        <w:tc>
          <w:tcPr>
            <w:tcW w:w="2122" w:type="dxa"/>
            <w:shd w:val="clear" w:color="auto" w:fill="auto"/>
            <w:noWrap/>
            <w:vAlign w:val="bottom"/>
            <w:hideMark/>
          </w:tcPr>
          <w:p w14:paraId="300E3E2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Jennings, 2019</w:t>
            </w:r>
          </w:p>
        </w:tc>
        <w:tc>
          <w:tcPr>
            <w:tcW w:w="1139" w:type="dxa"/>
            <w:shd w:val="clear" w:color="auto" w:fill="auto"/>
            <w:noWrap/>
            <w:vAlign w:val="bottom"/>
            <w:hideMark/>
          </w:tcPr>
          <w:p w14:paraId="2D72427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136CBE3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Median age reported: 40 </w:t>
            </w:r>
          </w:p>
        </w:tc>
        <w:tc>
          <w:tcPr>
            <w:tcW w:w="1559" w:type="dxa"/>
            <w:shd w:val="clear" w:color="auto" w:fill="auto"/>
            <w:noWrap/>
            <w:vAlign w:val="bottom"/>
            <w:hideMark/>
          </w:tcPr>
          <w:p w14:paraId="4DC984B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46F63B2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6F48F22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C7DD27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CARE program</w:t>
            </w:r>
          </w:p>
        </w:tc>
        <w:tc>
          <w:tcPr>
            <w:tcW w:w="1276" w:type="dxa"/>
            <w:shd w:val="clear" w:color="auto" w:fill="auto"/>
            <w:noWrap/>
            <w:vAlign w:val="bottom"/>
            <w:hideMark/>
          </w:tcPr>
          <w:p w14:paraId="61FF665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E06B66F" w14:textId="77777777" w:rsidR="00D67F97" w:rsidRPr="00D67F97" w:rsidRDefault="00D67F97" w:rsidP="00D67F97">
            <w:pPr>
              <w:rPr>
                <w:rFonts w:ascii="Arial" w:hAnsi="Arial" w:cs="Arial"/>
                <w:sz w:val="20"/>
                <w:szCs w:val="20"/>
              </w:rPr>
            </w:pPr>
          </w:p>
        </w:tc>
      </w:tr>
      <w:tr w:rsidR="00D67F97" w:rsidRPr="00D67F97" w14:paraId="56E72F35" w14:textId="77777777" w:rsidTr="006229D2">
        <w:trPr>
          <w:trHeight w:val="20"/>
        </w:trPr>
        <w:tc>
          <w:tcPr>
            <w:tcW w:w="2122" w:type="dxa"/>
            <w:shd w:val="clear" w:color="auto" w:fill="auto"/>
            <w:noWrap/>
            <w:vAlign w:val="bottom"/>
            <w:hideMark/>
          </w:tcPr>
          <w:p w14:paraId="22EBBBF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Jones, 2019</w:t>
            </w:r>
          </w:p>
        </w:tc>
        <w:tc>
          <w:tcPr>
            <w:tcW w:w="1139" w:type="dxa"/>
            <w:shd w:val="clear" w:color="auto" w:fill="auto"/>
            <w:noWrap/>
            <w:vAlign w:val="bottom"/>
            <w:hideMark/>
          </w:tcPr>
          <w:p w14:paraId="4895A7E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0571ED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18.97</w:t>
            </w:r>
          </w:p>
        </w:tc>
        <w:tc>
          <w:tcPr>
            <w:tcW w:w="1559" w:type="dxa"/>
            <w:shd w:val="clear" w:color="auto" w:fill="auto"/>
            <w:noWrap/>
            <w:vAlign w:val="bottom"/>
            <w:hideMark/>
          </w:tcPr>
          <w:p w14:paraId="1947C4E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University </w:t>
            </w:r>
          </w:p>
        </w:tc>
        <w:tc>
          <w:tcPr>
            <w:tcW w:w="1706" w:type="dxa"/>
            <w:shd w:val="clear" w:color="auto" w:fill="auto"/>
            <w:noWrap/>
            <w:vAlign w:val="bottom"/>
            <w:hideMark/>
          </w:tcPr>
          <w:p w14:paraId="71588EE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 Coping Flexibility Scale</w:t>
            </w:r>
          </w:p>
        </w:tc>
        <w:tc>
          <w:tcPr>
            <w:tcW w:w="1554" w:type="dxa"/>
            <w:shd w:val="clear" w:color="auto" w:fill="auto"/>
            <w:noWrap/>
            <w:vAlign w:val="bottom"/>
            <w:hideMark/>
          </w:tcPr>
          <w:p w14:paraId="6D6E2ED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707FDE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Meditation Intervention</w:t>
            </w:r>
          </w:p>
        </w:tc>
        <w:tc>
          <w:tcPr>
            <w:tcW w:w="1276" w:type="dxa"/>
            <w:shd w:val="clear" w:color="auto" w:fill="auto"/>
            <w:noWrap/>
            <w:vAlign w:val="bottom"/>
            <w:hideMark/>
          </w:tcPr>
          <w:p w14:paraId="48A4038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728E507" w14:textId="77777777" w:rsidR="00D67F97" w:rsidRPr="00D67F97" w:rsidRDefault="00D67F97" w:rsidP="00D67F97">
            <w:pPr>
              <w:rPr>
                <w:rFonts w:ascii="Arial" w:hAnsi="Arial" w:cs="Arial"/>
                <w:sz w:val="20"/>
                <w:szCs w:val="20"/>
              </w:rPr>
            </w:pPr>
          </w:p>
        </w:tc>
      </w:tr>
      <w:tr w:rsidR="00D67F97" w:rsidRPr="00D67F97" w14:paraId="49A624E8" w14:textId="77777777" w:rsidTr="006229D2">
        <w:trPr>
          <w:trHeight w:val="20"/>
        </w:trPr>
        <w:tc>
          <w:tcPr>
            <w:tcW w:w="2122" w:type="dxa"/>
            <w:shd w:val="clear" w:color="auto" w:fill="auto"/>
            <w:noWrap/>
            <w:vAlign w:val="bottom"/>
            <w:hideMark/>
          </w:tcPr>
          <w:p w14:paraId="7E0AF325"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Josefsson</w:t>
            </w:r>
            <w:proofErr w:type="spellEnd"/>
            <w:r w:rsidRPr="00D67F97">
              <w:rPr>
                <w:rFonts w:ascii="Arial" w:hAnsi="Arial" w:cs="Arial"/>
                <w:color w:val="000000"/>
                <w:sz w:val="22"/>
                <w:szCs w:val="22"/>
              </w:rPr>
              <w:t>, 2014</w:t>
            </w:r>
          </w:p>
        </w:tc>
        <w:tc>
          <w:tcPr>
            <w:tcW w:w="1139" w:type="dxa"/>
            <w:shd w:val="clear" w:color="auto" w:fill="auto"/>
            <w:noWrap/>
            <w:vAlign w:val="bottom"/>
            <w:hideMark/>
          </w:tcPr>
          <w:p w14:paraId="051ECC0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Sweden</w:t>
            </w:r>
          </w:p>
        </w:tc>
        <w:tc>
          <w:tcPr>
            <w:tcW w:w="1129" w:type="dxa"/>
            <w:shd w:val="clear" w:color="auto" w:fill="auto"/>
            <w:noWrap/>
            <w:vAlign w:val="bottom"/>
            <w:hideMark/>
          </w:tcPr>
          <w:p w14:paraId="0986E113" w14:textId="77777777" w:rsidR="00D67F97" w:rsidRPr="00D67F97" w:rsidRDefault="00D67F97" w:rsidP="00D67F97">
            <w:pPr>
              <w:rPr>
                <w:rFonts w:ascii="Arial" w:hAnsi="Arial" w:cs="Arial"/>
                <w:color w:val="000000"/>
                <w:sz w:val="22"/>
                <w:szCs w:val="22"/>
              </w:rPr>
            </w:pPr>
          </w:p>
        </w:tc>
        <w:tc>
          <w:tcPr>
            <w:tcW w:w="1559" w:type="dxa"/>
            <w:shd w:val="clear" w:color="auto" w:fill="auto"/>
            <w:noWrap/>
            <w:vAlign w:val="bottom"/>
            <w:hideMark/>
          </w:tcPr>
          <w:p w14:paraId="16753AE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2A6218D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PWB-SF, FFMQ</w:t>
            </w:r>
          </w:p>
        </w:tc>
        <w:tc>
          <w:tcPr>
            <w:tcW w:w="1554" w:type="dxa"/>
            <w:shd w:val="clear" w:color="auto" w:fill="auto"/>
            <w:noWrap/>
            <w:vAlign w:val="bottom"/>
            <w:hideMark/>
          </w:tcPr>
          <w:p w14:paraId="1060F22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7235FB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Meditation: Standard sitting</w:t>
            </w:r>
          </w:p>
        </w:tc>
        <w:tc>
          <w:tcPr>
            <w:tcW w:w="1276" w:type="dxa"/>
            <w:shd w:val="clear" w:color="auto" w:fill="auto"/>
            <w:noWrap/>
            <w:vAlign w:val="bottom"/>
            <w:hideMark/>
          </w:tcPr>
          <w:p w14:paraId="1BF8DFA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5A9AEDD" w14:textId="77777777" w:rsidR="00D67F97" w:rsidRPr="00D67F97" w:rsidRDefault="00D67F97" w:rsidP="00D67F97">
            <w:pPr>
              <w:rPr>
                <w:rFonts w:ascii="Arial" w:hAnsi="Arial" w:cs="Arial"/>
                <w:sz w:val="20"/>
                <w:szCs w:val="20"/>
              </w:rPr>
            </w:pPr>
          </w:p>
        </w:tc>
      </w:tr>
      <w:tr w:rsidR="00D67F97" w:rsidRPr="00D67F97" w14:paraId="3CE8D235" w14:textId="77777777" w:rsidTr="006229D2">
        <w:trPr>
          <w:trHeight w:val="20"/>
        </w:trPr>
        <w:tc>
          <w:tcPr>
            <w:tcW w:w="2122" w:type="dxa"/>
            <w:shd w:val="clear" w:color="auto" w:fill="auto"/>
            <w:noWrap/>
            <w:vAlign w:val="bottom"/>
            <w:hideMark/>
          </w:tcPr>
          <w:p w14:paraId="05E2C33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Juul, 2021</w:t>
            </w:r>
          </w:p>
        </w:tc>
        <w:tc>
          <w:tcPr>
            <w:tcW w:w="1139" w:type="dxa"/>
            <w:shd w:val="clear" w:color="auto" w:fill="auto"/>
            <w:noWrap/>
            <w:vAlign w:val="bottom"/>
            <w:hideMark/>
          </w:tcPr>
          <w:p w14:paraId="6767837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Denmark</w:t>
            </w:r>
          </w:p>
        </w:tc>
        <w:tc>
          <w:tcPr>
            <w:tcW w:w="1129" w:type="dxa"/>
            <w:shd w:val="clear" w:color="auto" w:fill="auto"/>
            <w:noWrap/>
            <w:vAlign w:val="bottom"/>
            <w:hideMark/>
          </w:tcPr>
          <w:p w14:paraId="092A994A"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26.35</w:t>
            </w:r>
          </w:p>
        </w:tc>
        <w:tc>
          <w:tcPr>
            <w:tcW w:w="1559" w:type="dxa"/>
            <w:shd w:val="clear" w:color="auto" w:fill="auto"/>
            <w:noWrap/>
            <w:vAlign w:val="bottom"/>
            <w:hideMark/>
          </w:tcPr>
          <w:p w14:paraId="42475C7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46B2032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 BRS</w:t>
            </w:r>
          </w:p>
        </w:tc>
        <w:tc>
          <w:tcPr>
            <w:tcW w:w="1554" w:type="dxa"/>
            <w:shd w:val="clear" w:color="auto" w:fill="auto"/>
            <w:noWrap/>
            <w:vAlign w:val="bottom"/>
            <w:hideMark/>
          </w:tcPr>
          <w:p w14:paraId="362F366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4C45C07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 (MBSR)</w:t>
            </w:r>
          </w:p>
        </w:tc>
        <w:tc>
          <w:tcPr>
            <w:tcW w:w="1276" w:type="dxa"/>
            <w:shd w:val="clear" w:color="auto" w:fill="auto"/>
            <w:noWrap/>
            <w:vAlign w:val="bottom"/>
            <w:hideMark/>
          </w:tcPr>
          <w:p w14:paraId="2AF65D6B"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86A9BD3" w14:textId="77777777" w:rsidR="00D67F97" w:rsidRPr="00D67F97" w:rsidRDefault="00D67F97" w:rsidP="00D67F97">
            <w:pPr>
              <w:rPr>
                <w:rFonts w:ascii="Arial" w:hAnsi="Arial" w:cs="Arial"/>
                <w:sz w:val="20"/>
                <w:szCs w:val="20"/>
              </w:rPr>
            </w:pPr>
          </w:p>
        </w:tc>
      </w:tr>
      <w:tr w:rsidR="00D67F97" w:rsidRPr="00D67F97" w14:paraId="37F86F65" w14:textId="77777777" w:rsidTr="006229D2">
        <w:trPr>
          <w:trHeight w:val="20"/>
        </w:trPr>
        <w:tc>
          <w:tcPr>
            <w:tcW w:w="2122" w:type="dxa"/>
            <w:shd w:val="clear" w:color="auto" w:fill="auto"/>
            <w:noWrap/>
            <w:vAlign w:val="bottom"/>
            <w:hideMark/>
          </w:tcPr>
          <w:p w14:paraId="4AD50BF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Kadian, 2022</w:t>
            </w:r>
          </w:p>
        </w:tc>
        <w:tc>
          <w:tcPr>
            <w:tcW w:w="1139" w:type="dxa"/>
            <w:shd w:val="clear" w:color="auto" w:fill="auto"/>
            <w:noWrap/>
            <w:vAlign w:val="bottom"/>
            <w:hideMark/>
          </w:tcPr>
          <w:p w14:paraId="6A385B2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India</w:t>
            </w:r>
          </w:p>
        </w:tc>
        <w:tc>
          <w:tcPr>
            <w:tcW w:w="1129" w:type="dxa"/>
            <w:shd w:val="clear" w:color="auto" w:fill="auto"/>
            <w:noWrap/>
            <w:vAlign w:val="bottom"/>
            <w:hideMark/>
          </w:tcPr>
          <w:p w14:paraId="0F0E5E0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19.31</w:t>
            </w:r>
          </w:p>
        </w:tc>
        <w:tc>
          <w:tcPr>
            <w:tcW w:w="1559" w:type="dxa"/>
            <w:shd w:val="clear" w:color="auto" w:fill="auto"/>
            <w:noWrap/>
            <w:vAlign w:val="bottom"/>
            <w:hideMark/>
          </w:tcPr>
          <w:p w14:paraId="353B2C5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University/College</w:t>
            </w:r>
          </w:p>
        </w:tc>
        <w:tc>
          <w:tcPr>
            <w:tcW w:w="1706" w:type="dxa"/>
            <w:shd w:val="clear" w:color="auto" w:fill="auto"/>
            <w:noWrap/>
            <w:vAlign w:val="bottom"/>
            <w:hideMark/>
          </w:tcPr>
          <w:p w14:paraId="3A208C4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Brief Resilient Coping Scale</w:t>
            </w:r>
          </w:p>
        </w:tc>
        <w:tc>
          <w:tcPr>
            <w:tcW w:w="1554" w:type="dxa"/>
            <w:shd w:val="clear" w:color="auto" w:fill="auto"/>
            <w:noWrap/>
            <w:vAlign w:val="bottom"/>
            <w:hideMark/>
          </w:tcPr>
          <w:p w14:paraId="0DB239A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Resilience self-help booklet group</w:t>
            </w:r>
          </w:p>
        </w:tc>
        <w:tc>
          <w:tcPr>
            <w:tcW w:w="2126" w:type="dxa"/>
            <w:shd w:val="clear" w:color="auto" w:fill="auto"/>
            <w:noWrap/>
            <w:vAlign w:val="bottom"/>
            <w:hideMark/>
          </w:tcPr>
          <w:p w14:paraId="095A04C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Brief resilience intervention program</w:t>
            </w:r>
          </w:p>
        </w:tc>
        <w:tc>
          <w:tcPr>
            <w:tcW w:w="1276" w:type="dxa"/>
            <w:shd w:val="clear" w:color="auto" w:fill="auto"/>
            <w:noWrap/>
            <w:vAlign w:val="bottom"/>
            <w:hideMark/>
          </w:tcPr>
          <w:p w14:paraId="5D74E7C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8EBC52E" w14:textId="77777777" w:rsidR="00D67F97" w:rsidRPr="00D67F97" w:rsidRDefault="00D67F97" w:rsidP="00D67F97">
            <w:pPr>
              <w:rPr>
                <w:rFonts w:ascii="Arial" w:hAnsi="Arial" w:cs="Arial"/>
                <w:sz w:val="20"/>
                <w:szCs w:val="20"/>
              </w:rPr>
            </w:pPr>
          </w:p>
        </w:tc>
      </w:tr>
      <w:tr w:rsidR="00D67F97" w:rsidRPr="00D67F97" w14:paraId="1FF58648" w14:textId="77777777" w:rsidTr="006229D2">
        <w:trPr>
          <w:trHeight w:val="20"/>
        </w:trPr>
        <w:tc>
          <w:tcPr>
            <w:tcW w:w="2122" w:type="dxa"/>
            <w:shd w:val="clear" w:color="auto" w:fill="auto"/>
            <w:noWrap/>
            <w:vAlign w:val="bottom"/>
            <w:hideMark/>
          </w:tcPr>
          <w:p w14:paraId="50D64EEE"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Kaemmerer</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489EE71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France</w:t>
            </w:r>
          </w:p>
        </w:tc>
        <w:tc>
          <w:tcPr>
            <w:tcW w:w="1129" w:type="dxa"/>
            <w:shd w:val="clear" w:color="auto" w:fill="auto"/>
            <w:noWrap/>
            <w:vAlign w:val="bottom"/>
            <w:hideMark/>
          </w:tcPr>
          <w:p w14:paraId="1315178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39.24</w:t>
            </w:r>
          </w:p>
        </w:tc>
        <w:tc>
          <w:tcPr>
            <w:tcW w:w="1559" w:type="dxa"/>
            <w:shd w:val="clear" w:color="auto" w:fill="auto"/>
            <w:noWrap/>
            <w:vAlign w:val="bottom"/>
            <w:hideMark/>
          </w:tcPr>
          <w:p w14:paraId="2B3487A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194439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SCS</w:t>
            </w:r>
          </w:p>
        </w:tc>
        <w:tc>
          <w:tcPr>
            <w:tcW w:w="1554" w:type="dxa"/>
            <w:shd w:val="clear" w:color="auto" w:fill="auto"/>
            <w:noWrap/>
            <w:vAlign w:val="bottom"/>
            <w:hideMark/>
          </w:tcPr>
          <w:p w14:paraId="69695EA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A614B4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Mindfulness </w:t>
            </w:r>
          </w:p>
        </w:tc>
        <w:tc>
          <w:tcPr>
            <w:tcW w:w="1276" w:type="dxa"/>
            <w:shd w:val="clear" w:color="auto" w:fill="auto"/>
            <w:noWrap/>
            <w:vAlign w:val="bottom"/>
            <w:hideMark/>
          </w:tcPr>
          <w:p w14:paraId="5192442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34E5A92" w14:textId="77777777" w:rsidR="00D67F97" w:rsidRPr="00D67F97" w:rsidRDefault="00D67F97" w:rsidP="00D67F97">
            <w:pPr>
              <w:rPr>
                <w:rFonts w:ascii="Arial" w:hAnsi="Arial" w:cs="Arial"/>
                <w:sz w:val="20"/>
                <w:szCs w:val="20"/>
              </w:rPr>
            </w:pPr>
          </w:p>
        </w:tc>
      </w:tr>
      <w:tr w:rsidR="00D67F97" w:rsidRPr="00D67F97" w14:paraId="543D6347" w14:textId="77777777" w:rsidTr="006229D2">
        <w:trPr>
          <w:trHeight w:val="20"/>
        </w:trPr>
        <w:tc>
          <w:tcPr>
            <w:tcW w:w="2122" w:type="dxa"/>
            <w:shd w:val="clear" w:color="auto" w:fill="auto"/>
            <w:noWrap/>
            <w:vAlign w:val="bottom"/>
            <w:hideMark/>
          </w:tcPr>
          <w:p w14:paraId="292D399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Kam, 2022</w:t>
            </w:r>
          </w:p>
        </w:tc>
        <w:tc>
          <w:tcPr>
            <w:tcW w:w="1139" w:type="dxa"/>
            <w:shd w:val="clear" w:color="auto" w:fill="auto"/>
            <w:noWrap/>
            <w:vAlign w:val="bottom"/>
            <w:hideMark/>
          </w:tcPr>
          <w:p w14:paraId="47065F7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5A8958B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29.9</w:t>
            </w:r>
          </w:p>
        </w:tc>
        <w:tc>
          <w:tcPr>
            <w:tcW w:w="1559" w:type="dxa"/>
            <w:shd w:val="clear" w:color="auto" w:fill="auto"/>
            <w:noWrap/>
            <w:vAlign w:val="bottom"/>
            <w:hideMark/>
          </w:tcPr>
          <w:p w14:paraId="621DEB7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Online </w:t>
            </w:r>
          </w:p>
        </w:tc>
        <w:tc>
          <w:tcPr>
            <w:tcW w:w="1706" w:type="dxa"/>
            <w:shd w:val="clear" w:color="auto" w:fill="auto"/>
            <w:noWrap/>
            <w:vAlign w:val="bottom"/>
            <w:hideMark/>
          </w:tcPr>
          <w:p w14:paraId="30DF969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0CA0EE9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14ED87C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Training - Headspace</w:t>
            </w:r>
          </w:p>
        </w:tc>
        <w:tc>
          <w:tcPr>
            <w:tcW w:w="1276" w:type="dxa"/>
            <w:shd w:val="clear" w:color="auto" w:fill="auto"/>
            <w:noWrap/>
            <w:vAlign w:val="bottom"/>
            <w:hideMark/>
          </w:tcPr>
          <w:p w14:paraId="777F636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D14DBB3" w14:textId="77777777" w:rsidR="00D67F97" w:rsidRPr="00D67F97" w:rsidRDefault="00D67F97" w:rsidP="00D67F97">
            <w:pPr>
              <w:rPr>
                <w:rFonts w:ascii="Arial" w:hAnsi="Arial" w:cs="Arial"/>
                <w:sz w:val="20"/>
                <w:szCs w:val="20"/>
              </w:rPr>
            </w:pPr>
          </w:p>
        </w:tc>
      </w:tr>
      <w:tr w:rsidR="00D67F97" w:rsidRPr="00D67F97" w14:paraId="76C14098" w14:textId="77777777" w:rsidTr="006229D2">
        <w:trPr>
          <w:trHeight w:val="20"/>
        </w:trPr>
        <w:tc>
          <w:tcPr>
            <w:tcW w:w="2122" w:type="dxa"/>
            <w:shd w:val="clear" w:color="auto" w:fill="auto"/>
            <w:noWrap/>
            <w:vAlign w:val="bottom"/>
            <w:hideMark/>
          </w:tcPr>
          <w:p w14:paraId="5216815E"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Kamegaya</w:t>
            </w:r>
            <w:proofErr w:type="spellEnd"/>
            <w:r w:rsidRPr="00D67F97">
              <w:rPr>
                <w:rFonts w:ascii="Arial" w:hAnsi="Arial" w:cs="Arial"/>
                <w:color w:val="000000"/>
                <w:sz w:val="22"/>
                <w:szCs w:val="22"/>
              </w:rPr>
              <w:t>, 2014</w:t>
            </w:r>
          </w:p>
        </w:tc>
        <w:tc>
          <w:tcPr>
            <w:tcW w:w="1139" w:type="dxa"/>
            <w:shd w:val="clear" w:color="auto" w:fill="auto"/>
            <w:noWrap/>
            <w:vAlign w:val="bottom"/>
            <w:hideMark/>
          </w:tcPr>
          <w:p w14:paraId="446DE68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Japan</w:t>
            </w:r>
          </w:p>
        </w:tc>
        <w:tc>
          <w:tcPr>
            <w:tcW w:w="1129" w:type="dxa"/>
            <w:shd w:val="clear" w:color="auto" w:fill="auto"/>
            <w:noWrap/>
            <w:vAlign w:val="bottom"/>
            <w:hideMark/>
          </w:tcPr>
          <w:p w14:paraId="47320B7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74.9</w:t>
            </w:r>
          </w:p>
        </w:tc>
        <w:tc>
          <w:tcPr>
            <w:tcW w:w="1559" w:type="dxa"/>
            <w:shd w:val="clear" w:color="auto" w:fill="auto"/>
            <w:noWrap/>
            <w:vAlign w:val="bottom"/>
            <w:hideMark/>
          </w:tcPr>
          <w:p w14:paraId="65EF553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 centre</w:t>
            </w:r>
          </w:p>
        </w:tc>
        <w:tc>
          <w:tcPr>
            <w:tcW w:w="1706" w:type="dxa"/>
            <w:shd w:val="clear" w:color="auto" w:fill="auto"/>
            <w:noWrap/>
            <w:vAlign w:val="bottom"/>
            <w:hideMark/>
          </w:tcPr>
          <w:p w14:paraId="29A5B9B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Satisfaction in Daily Life</w:t>
            </w:r>
          </w:p>
        </w:tc>
        <w:tc>
          <w:tcPr>
            <w:tcW w:w="1554" w:type="dxa"/>
            <w:shd w:val="clear" w:color="auto" w:fill="auto"/>
            <w:noWrap/>
            <w:vAlign w:val="bottom"/>
            <w:hideMark/>
          </w:tcPr>
          <w:p w14:paraId="55D1551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AB9A65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Group Physical Activity Programme</w:t>
            </w:r>
          </w:p>
        </w:tc>
        <w:tc>
          <w:tcPr>
            <w:tcW w:w="1276" w:type="dxa"/>
            <w:shd w:val="clear" w:color="auto" w:fill="auto"/>
            <w:noWrap/>
            <w:vAlign w:val="bottom"/>
            <w:hideMark/>
          </w:tcPr>
          <w:p w14:paraId="1F2E91A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89567F0" w14:textId="77777777" w:rsidR="00D67F97" w:rsidRPr="00D67F97" w:rsidRDefault="00D67F97" w:rsidP="00D67F97">
            <w:pPr>
              <w:rPr>
                <w:rFonts w:ascii="Arial" w:hAnsi="Arial" w:cs="Arial"/>
                <w:sz w:val="20"/>
                <w:szCs w:val="20"/>
              </w:rPr>
            </w:pPr>
          </w:p>
        </w:tc>
      </w:tr>
      <w:tr w:rsidR="00D67F97" w:rsidRPr="00D67F97" w14:paraId="4D494548" w14:textId="77777777" w:rsidTr="006229D2">
        <w:trPr>
          <w:trHeight w:val="20"/>
        </w:trPr>
        <w:tc>
          <w:tcPr>
            <w:tcW w:w="2122" w:type="dxa"/>
            <w:shd w:val="clear" w:color="auto" w:fill="auto"/>
            <w:noWrap/>
            <w:vAlign w:val="bottom"/>
            <w:hideMark/>
          </w:tcPr>
          <w:p w14:paraId="6ED8025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Kang, 2022</w:t>
            </w:r>
          </w:p>
        </w:tc>
        <w:tc>
          <w:tcPr>
            <w:tcW w:w="1139" w:type="dxa"/>
            <w:shd w:val="clear" w:color="auto" w:fill="auto"/>
            <w:noWrap/>
            <w:vAlign w:val="bottom"/>
            <w:hideMark/>
          </w:tcPr>
          <w:p w14:paraId="6FDE14C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35CFDC0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36.96</w:t>
            </w:r>
          </w:p>
        </w:tc>
        <w:tc>
          <w:tcPr>
            <w:tcW w:w="1559" w:type="dxa"/>
            <w:shd w:val="clear" w:color="auto" w:fill="auto"/>
            <w:noWrap/>
            <w:vAlign w:val="bottom"/>
            <w:hideMark/>
          </w:tcPr>
          <w:p w14:paraId="0239BCC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7C0B36B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 PANAS-PS</w:t>
            </w:r>
          </w:p>
        </w:tc>
        <w:tc>
          <w:tcPr>
            <w:tcW w:w="1554" w:type="dxa"/>
            <w:shd w:val="clear" w:color="auto" w:fill="auto"/>
            <w:noWrap/>
            <w:vAlign w:val="bottom"/>
            <w:hideMark/>
          </w:tcPr>
          <w:p w14:paraId="553FEFD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10DFF8C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Short-term audio-based mindfulness</w:t>
            </w:r>
          </w:p>
        </w:tc>
        <w:tc>
          <w:tcPr>
            <w:tcW w:w="1276" w:type="dxa"/>
            <w:shd w:val="clear" w:color="auto" w:fill="auto"/>
            <w:noWrap/>
            <w:vAlign w:val="bottom"/>
            <w:hideMark/>
          </w:tcPr>
          <w:p w14:paraId="7B57813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7053182" w14:textId="77777777" w:rsidR="00D67F97" w:rsidRPr="00D67F97" w:rsidRDefault="00D67F97" w:rsidP="00D67F97">
            <w:pPr>
              <w:rPr>
                <w:rFonts w:ascii="Arial" w:hAnsi="Arial" w:cs="Arial"/>
                <w:sz w:val="20"/>
                <w:szCs w:val="20"/>
              </w:rPr>
            </w:pPr>
          </w:p>
        </w:tc>
      </w:tr>
      <w:tr w:rsidR="00D67F97" w:rsidRPr="00D67F97" w14:paraId="23C56D31" w14:textId="77777777" w:rsidTr="006229D2">
        <w:trPr>
          <w:trHeight w:val="20"/>
        </w:trPr>
        <w:tc>
          <w:tcPr>
            <w:tcW w:w="2122" w:type="dxa"/>
            <w:shd w:val="clear" w:color="auto" w:fill="auto"/>
            <w:noWrap/>
            <w:vAlign w:val="bottom"/>
            <w:hideMark/>
          </w:tcPr>
          <w:p w14:paraId="7B0DBDFF"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Karing</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593ED3C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Germany</w:t>
            </w:r>
          </w:p>
        </w:tc>
        <w:tc>
          <w:tcPr>
            <w:tcW w:w="1129" w:type="dxa"/>
            <w:shd w:val="clear" w:color="auto" w:fill="auto"/>
            <w:noWrap/>
            <w:vAlign w:val="bottom"/>
            <w:hideMark/>
          </w:tcPr>
          <w:p w14:paraId="5A4F419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22.68</w:t>
            </w:r>
          </w:p>
        </w:tc>
        <w:tc>
          <w:tcPr>
            <w:tcW w:w="1559" w:type="dxa"/>
            <w:shd w:val="clear" w:color="auto" w:fill="auto"/>
            <w:noWrap/>
            <w:vAlign w:val="bottom"/>
            <w:hideMark/>
          </w:tcPr>
          <w:p w14:paraId="2D946F4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27E222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2BF11BD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BC4FF1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training</w:t>
            </w:r>
          </w:p>
        </w:tc>
        <w:tc>
          <w:tcPr>
            <w:tcW w:w="1276" w:type="dxa"/>
            <w:shd w:val="clear" w:color="auto" w:fill="auto"/>
            <w:noWrap/>
            <w:vAlign w:val="bottom"/>
            <w:hideMark/>
          </w:tcPr>
          <w:p w14:paraId="2F7BBB6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8D0226C" w14:textId="77777777" w:rsidR="00D67F97" w:rsidRPr="00D67F97" w:rsidRDefault="00D67F97" w:rsidP="00D67F97">
            <w:pPr>
              <w:rPr>
                <w:rFonts w:ascii="Arial" w:hAnsi="Arial" w:cs="Arial"/>
                <w:sz w:val="20"/>
                <w:szCs w:val="20"/>
              </w:rPr>
            </w:pPr>
          </w:p>
        </w:tc>
      </w:tr>
      <w:tr w:rsidR="00D67F97" w:rsidRPr="00D67F97" w14:paraId="00A0BDD5" w14:textId="77777777" w:rsidTr="006229D2">
        <w:trPr>
          <w:trHeight w:val="20"/>
        </w:trPr>
        <w:tc>
          <w:tcPr>
            <w:tcW w:w="2122" w:type="dxa"/>
            <w:shd w:val="clear" w:color="auto" w:fill="auto"/>
            <w:noWrap/>
            <w:vAlign w:val="bottom"/>
            <w:hideMark/>
          </w:tcPr>
          <w:p w14:paraId="67FAB01D"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Kariyawasam</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1743350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 &amp; Sri Lanka</w:t>
            </w:r>
          </w:p>
        </w:tc>
        <w:tc>
          <w:tcPr>
            <w:tcW w:w="1129" w:type="dxa"/>
            <w:shd w:val="clear" w:color="auto" w:fill="auto"/>
            <w:noWrap/>
            <w:vAlign w:val="bottom"/>
            <w:hideMark/>
          </w:tcPr>
          <w:p w14:paraId="08564E5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7208690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47B1E9F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w:t>
            </w:r>
          </w:p>
        </w:tc>
        <w:tc>
          <w:tcPr>
            <w:tcW w:w="1554" w:type="dxa"/>
            <w:shd w:val="clear" w:color="auto" w:fill="auto"/>
            <w:noWrap/>
            <w:vAlign w:val="bottom"/>
            <w:hideMark/>
          </w:tcPr>
          <w:p w14:paraId="0F697A0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5C7B3B7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Compassionate Mind Training</w:t>
            </w:r>
          </w:p>
        </w:tc>
        <w:tc>
          <w:tcPr>
            <w:tcW w:w="1276" w:type="dxa"/>
            <w:shd w:val="clear" w:color="auto" w:fill="auto"/>
            <w:noWrap/>
            <w:vAlign w:val="bottom"/>
            <w:hideMark/>
          </w:tcPr>
          <w:p w14:paraId="7EA4B3F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F992157" w14:textId="77777777" w:rsidR="00D67F97" w:rsidRPr="00D67F97" w:rsidRDefault="00D67F97" w:rsidP="00D67F97">
            <w:pPr>
              <w:rPr>
                <w:rFonts w:ascii="Arial" w:hAnsi="Arial" w:cs="Arial"/>
                <w:sz w:val="20"/>
                <w:szCs w:val="20"/>
              </w:rPr>
            </w:pPr>
          </w:p>
        </w:tc>
      </w:tr>
      <w:tr w:rsidR="00D67F97" w:rsidRPr="00D67F97" w14:paraId="1E87C170" w14:textId="77777777" w:rsidTr="006229D2">
        <w:trPr>
          <w:trHeight w:val="20"/>
        </w:trPr>
        <w:tc>
          <w:tcPr>
            <w:tcW w:w="2122" w:type="dxa"/>
            <w:shd w:val="clear" w:color="auto" w:fill="auto"/>
            <w:noWrap/>
            <w:vAlign w:val="bottom"/>
            <w:hideMark/>
          </w:tcPr>
          <w:p w14:paraId="319F42D6"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Khazaee</w:t>
            </w:r>
            <w:proofErr w:type="spellEnd"/>
            <w:r w:rsidRPr="00D67F97">
              <w:rPr>
                <w:rFonts w:ascii="Arial" w:hAnsi="Arial" w:cs="Arial"/>
                <w:color w:val="000000"/>
                <w:sz w:val="22"/>
                <w:szCs w:val="22"/>
              </w:rPr>
              <w:t>-Pool, 2015</w:t>
            </w:r>
          </w:p>
        </w:tc>
        <w:tc>
          <w:tcPr>
            <w:tcW w:w="1139" w:type="dxa"/>
            <w:shd w:val="clear" w:color="auto" w:fill="auto"/>
            <w:noWrap/>
            <w:vAlign w:val="bottom"/>
            <w:hideMark/>
          </w:tcPr>
          <w:p w14:paraId="45D3D6E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Iran</w:t>
            </w:r>
          </w:p>
        </w:tc>
        <w:tc>
          <w:tcPr>
            <w:tcW w:w="1129" w:type="dxa"/>
            <w:shd w:val="clear" w:color="auto" w:fill="auto"/>
            <w:noWrap/>
            <w:vAlign w:val="bottom"/>
            <w:hideMark/>
          </w:tcPr>
          <w:p w14:paraId="6AE7FBA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71</w:t>
            </w:r>
          </w:p>
        </w:tc>
        <w:tc>
          <w:tcPr>
            <w:tcW w:w="1559" w:type="dxa"/>
            <w:shd w:val="clear" w:color="auto" w:fill="auto"/>
            <w:noWrap/>
            <w:vAlign w:val="bottom"/>
            <w:hideMark/>
          </w:tcPr>
          <w:p w14:paraId="60ADF97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0D48A60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OHI</w:t>
            </w:r>
          </w:p>
        </w:tc>
        <w:tc>
          <w:tcPr>
            <w:tcW w:w="1554" w:type="dxa"/>
            <w:shd w:val="clear" w:color="auto" w:fill="auto"/>
            <w:noWrap/>
            <w:vAlign w:val="bottom"/>
            <w:hideMark/>
          </w:tcPr>
          <w:p w14:paraId="3714F7F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3A79676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Exercise intervention</w:t>
            </w:r>
          </w:p>
        </w:tc>
        <w:tc>
          <w:tcPr>
            <w:tcW w:w="1276" w:type="dxa"/>
            <w:shd w:val="clear" w:color="auto" w:fill="auto"/>
            <w:noWrap/>
            <w:vAlign w:val="bottom"/>
            <w:hideMark/>
          </w:tcPr>
          <w:p w14:paraId="5E813F8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F6FC93C" w14:textId="77777777" w:rsidR="00D67F97" w:rsidRPr="00D67F97" w:rsidRDefault="00D67F97" w:rsidP="00D67F97">
            <w:pPr>
              <w:rPr>
                <w:rFonts w:ascii="Arial" w:hAnsi="Arial" w:cs="Arial"/>
                <w:sz w:val="20"/>
                <w:szCs w:val="20"/>
              </w:rPr>
            </w:pPr>
          </w:p>
        </w:tc>
      </w:tr>
      <w:tr w:rsidR="00D67F97" w:rsidRPr="00D67F97" w14:paraId="4F6524D5" w14:textId="77777777" w:rsidTr="006229D2">
        <w:trPr>
          <w:trHeight w:val="20"/>
        </w:trPr>
        <w:tc>
          <w:tcPr>
            <w:tcW w:w="2122" w:type="dxa"/>
            <w:shd w:val="clear" w:color="auto" w:fill="auto"/>
            <w:noWrap/>
            <w:vAlign w:val="bottom"/>
            <w:hideMark/>
          </w:tcPr>
          <w:p w14:paraId="5914B9D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Kimura, 2010</w:t>
            </w:r>
          </w:p>
        </w:tc>
        <w:tc>
          <w:tcPr>
            <w:tcW w:w="1139" w:type="dxa"/>
            <w:shd w:val="clear" w:color="auto" w:fill="auto"/>
            <w:noWrap/>
            <w:vAlign w:val="bottom"/>
            <w:hideMark/>
          </w:tcPr>
          <w:p w14:paraId="0B29F98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Japan</w:t>
            </w:r>
          </w:p>
        </w:tc>
        <w:tc>
          <w:tcPr>
            <w:tcW w:w="1129" w:type="dxa"/>
            <w:shd w:val="clear" w:color="auto" w:fill="auto"/>
            <w:noWrap/>
            <w:vAlign w:val="bottom"/>
            <w:hideMark/>
          </w:tcPr>
          <w:p w14:paraId="6457292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74</w:t>
            </w:r>
          </w:p>
        </w:tc>
        <w:tc>
          <w:tcPr>
            <w:tcW w:w="1559" w:type="dxa"/>
            <w:shd w:val="clear" w:color="auto" w:fill="auto"/>
            <w:noWrap/>
            <w:vAlign w:val="bottom"/>
            <w:hideMark/>
          </w:tcPr>
          <w:p w14:paraId="7ED3A1D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17F40CD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SF-36-Mental Health, SF-36 Vitality</w:t>
            </w:r>
          </w:p>
        </w:tc>
        <w:tc>
          <w:tcPr>
            <w:tcW w:w="1554" w:type="dxa"/>
            <w:shd w:val="clear" w:color="auto" w:fill="auto"/>
            <w:noWrap/>
            <w:vAlign w:val="bottom"/>
            <w:hideMark/>
          </w:tcPr>
          <w:p w14:paraId="089E8C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Health education group control</w:t>
            </w:r>
          </w:p>
        </w:tc>
        <w:tc>
          <w:tcPr>
            <w:tcW w:w="2126" w:type="dxa"/>
            <w:shd w:val="clear" w:color="auto" w:fill="auto"/>
            <w:noWrap/>
            <w:vAlign w:val="bottom"/>
            <w:hideMark/>
          </w:tcPr>
          <w:p w14:paraId="4574409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Exercise intervention</w:t>
            </w:r>
          </w:p>
        </w:tc>
        <w:tc>
          <w:tcPr>
            <w:tcW w:w="1276" w:type="dxa"/>
            <w:shd w:val="clear" w:color="auto" w:fill="auto"/>
            <w:noWrap/>
            <w:vAlign w:val="bottom"/>
            <w:hideMark/>
          </w:tcPr>
          <w:p w14:paraId="17DDA03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C5837E5" w14:textId="77777777" w:rsidR="00D67F97" w:rsidRPr="00D67F97" w:rsidRDefault="00D67F97" w:rsidP="00D67F97">
            <w:pPr>
              <w:rPr>
                <w:rFonts w:ascii="Arial" w:hAnsi="Arial" w:cs="Arial"/>
                <w:sz w:val="20"/>
                <w:szCs w:val="20"/>
              </w:rPr>
            </w:pPr>
          </w:p>
        </w:tc>
      </w:tr>
      <w:tr w:rsidR="00D67F97" w:rsidRPr="00D67F97" w14:paraId="469505E5" w14:textId="77777777" w:rsidTr="006229D2">
        <w:trPr>
          <w:trHeight w:val="20"/>
        </w:trPr>
        <w:tc>
          <w:tcPr>
            <w:tcW w:w="2122" w:type="dxa"/>
            <w:shd w:val="clear" w:color="auto" w:fill="auto"/>
            <w:noWrap/>
            <w:vAlign w:val="bottom"/>
            <w:hideMark/>
          </w:tcPr>
          <w:p w14:paraId="7642D4A5"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Kloos</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7CE4B2E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Netherlands</w:t>
            </w:r>
          </w:p>
        </w:tc>
        <w:tc>
          <w:tcPr>
            <w:tcW w:w="1129" w:type="dxa"/>
            <w:shd w:val="clear" w:color="auto" w:fill="auto"/>
            <w:noWrap/>
            <w:vAlign w:val="bottom"/>
            <w:hideMark/>
          </w:tcPr>
          <w:p w14:paraId="6CB0369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53.2</w:t>
            </w:r>
          </w:p>
        </w:tc>
        <w:tc>
          <w:tcPr>
            <w:tcW w:w="1559" w:type="dxa"/>
            <w:shd w:val="clear" w:color="auto" w:fill="auto"/>
            <w:noWrap/>
            <w:vAlign w:val="bottom"/>
            <w:hideMark/>
          </w:tcPr>
          <w:p w14:paraId="3F2AFD4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 (App)</w:t>
            </w:r>
          </w:p>
        </w:tc>
        <w:tc>
          <w:tcPr>
            <w:tcW w:w="1706" w:type="dxa"/>
            <w:shd w:val="clear" w:color="auto" w:fill="auto"/>
            <w:noWrap/>
            <w:vAlign w:val="bottom"/>
            <w:hideMark/>
          </w:tcPr>
          <w:p w14:paraId="6F4325B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MHC-SF</w:t>
            </w:r>
          </w:p>
        </w:tc>
        <w:tc>
          <w:tcPr>
            <w:tcW w:w="1554" w:type="dxa"/>
            <w:shd w:val="clear" w:color="auto" w:fill="auto"/>
            <w:noWrap/>
            <w:vAlign w:val="bottom"/>
            <w:hideMark/>
          </w:tcPr>
          <w:p w14:paraId="7E0BD6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273186C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Gratitude Intervention App</w:t>
            </w:r>
          </w:p>
        </w:tc>
        <w:tc>
          <w:tcPr>
            <w:tcW w:w="1276" w:type="dxa"/>
            <w:shd w:val="clear" w:color="auto" w:fill="auto"/>
            <w:noWrap/>
            <w:vAlign w:val="bottom"/>
            <w:hideMark/>
          </w:tcPr>
          <w:p w14:paraId="320B7D3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DD09946" w14:textId="77777777" w:rsidR="00D67F97" w:rsidRPr="00D67F97" w:rsidRDefault="00D67F97" w:rsidP="00D67F97">
            <w:pPr>
              <w:rPr>
                <w:rFonts w:ascii="Arial" w:hAnsi="Arial" w:cs="Arial"/>
                <w:sz w:val="20"/>
                <w:szCs w:val="20"/>
              </w:rPr>
            </w:pPr>
          </w:p>
        </w:tc>
      </w:tr>
      <w:tr w:rsidR="00D67F97" w:rsidRPr="00D67F97" w14:paraId="4DDC82FF" w14:textId="77777777" w:rsidTr="006229D2">
        <w:trPr>
          <w:trHeight w:val="20"/>
        </w:trPr>
        <w:tc>
          <w:tcPr>
            <w:tcW w:w="2122" w:type="dxa"/>
            <w:shd w:val="clear" w:color="auto" w:fill="auto"/>
            <w:noWrap/>
            <w:vAlign w:val="bottom"/>
            <w:hideMark/>
          </w:tcPr>
          <w:p w14:paraId="5E0FF89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Ko, 2018</w:t>
            </w:r>
          </w:p>
        </w:tc>
        <w:tc>
          <w:tcPr>
            <w:tcW w:w="1139" w:type="dxa"/>
            <w:shd w:val="clear" w:color="auto" w:fill="auto"/>
            <w:noWrap/>
            <w:vAlign w:val="bottom"/>
            <w:hideMark/>
          </w:tcPr>
          <w:p w14:paraId="25C0568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5EC4502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19.78</w:t>
            </w:r>
          </w:p>
        </w:tc>
        <w:tc>
          <w:tcPr>
            <w:tcW w:w="1559" w:type="dxa"/>
            <w:shd w:val="clear" w:color="auto" w:fill="auto"/>
            <w:noWrap/>
            <w:vAlign w:val="bottom"/>
            <w:hideMark/>
          </w:tcPr>
          <w:p w14:paraId="2C44FE6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6DE1964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SCS</w:t>
            </w:r>
          </w:p>
        </w:tc>
        <w:tc>
          <w:tcPr>
            <w:tcW w:w="1554" w:type="dxa"/>
            <w:shd w:val="clear" w:color="auto" w:fill="auto"/>
            <w:noWrap/>
            <w:vAlign w:val="bottom"/>
            <w:hideMark/>
          </w:tcPr>
          <w:p w14:paraId="024E22B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A969DE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Compassion Seminar</w:t>
            </w:r>
          </w:p>
        </w:tc>
        <w:tc>
          <w:tcPr>
            <w:tcW w:w="1276" w:type="dxa"/>
            <w:shd w:val="clear" w:color="auto" w:fill="auto"/>
            <w:noWrap/>
            <w:vAlign w:val="bottom"/>
            <w:hideMark/>
          </w:tcPr>
          <w:p w14:paraId="4F353F9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8D5D1C0" w14:textId="77777777" w:rsidR="00D67F97" w:rsidRPr="00D67F97" w:rsidRDefault="00D67F97" w:rsidP="00D67F97">
            <w:pPr>
              <w:rPr>
                <w:rFonts w:ascii="Arial" w:hAnsi="Arial" w:cs="Arial"/>
                <w:sz w:val="20"/>
                <w:szCs w:val="20"/>
              </w:rPr>
            </w:pPr>
          </w:p>
        </w:tc>
      </w:tr>
      <w:tr w:rsidR="00D67F97" w:rsidRPr="00D67F97" w14:paraId="7AD3B430" w14:textId="77777777" w:rsidTr="006229D2">
        <w:trPr>
          <w:trHeight w:val="20"/>
        </w:trPr>
        <w:tc>
          <w:tcPr>
            <w:tcW w:w="2122" w:type="dxa"/>
            <w:shd w:val="clear" w:color="auto" w:fill="auto"/>
            <w:noWrap/>
            <w:vAlign w:val="bottom"/>
            <w:hideMark/>
          </w:tcPr>
          <w:p w14:paraId="1F9A5F1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Kosugi, 2021</w:t>
            </w:r>
          </w:p>
        </w:tc>
        <w:tc>
          <w:tcPr>
            <w:tcW w:w="1139" w:type="dxa"/>
            <w:shd w:val="clear" w:color="auto" w:fill="auto"/>
            <w:noWrap/>
            <w:vAlign w:val="bottom"/>
            <w:hideMark/>
          </w:tcPr>
          <w:p w14:paraId="003E786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Japan</w:t>
            </w:r>
          </w:p>
        </w:tc>
        <w:tc>
          <w:tcPr>
            <w:tcW w:w="1129" w:type="dxa"/>
            <w:shd w:val="clear" w:color="auto" w:fill="auto"/>
            <w:noWrap/>
            <w:vAlign w:val="bottom"/>
            <w:hideMark/>
          </w:tcPr>
          <w:p w14:paraId="779ED89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46.8</w:t>
            </w:r>
          </w:p>
        </w:tc>
        <w:tc>
          <w:tcPr>
            <w:tcW w:w="1559" w:type="dxa"/>
            <w:shd w:val="clear" w:color="auto" w:fill="auto"/>
            <w:noWrap/>
            <w:vAlign w:val="bottom"/>
            <w:hideMark/>
          </w:tcPr>
          <w:p w14:paraId="23E827B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1C499B1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FS</w:t>
            </w:r>
          </w:p>
        </w:tc>
        <w:tc>
          <w:tcPr>
            <w:tcW w:w="1554" w:type="dxa"/>
            <w:shd w:val="clear" w:color="auto" w:fill="auto"/>
            <w:noWrap/>
            <w:vAlign w:val="bottom"/>
            <w:hideMark/>
          </w:tcPr>
          <w:p w14:paraId="4ECF668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59CD9C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MBCT </w:t>
            </w:r>
          </w:p>
        </w:tc>
        <w:tc>
          <w:tcPr>
            <w:tcW w:w="1276" w:type="dxa"/>
            <w:shd w:val="clear" w:color="auto" w:fill="auto"/>
            <w:noWrap/>
            <w:vAlign w:val="bottom"/>
            <w:hideMark/>
          </w:tcPr>
          <w:p w14:paraId="6D5A87F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5201508" w14:textId="77777777" w:rsidR="00D67F97" w:rsidRPr="00D67F97" w:rsidRDefault="00D67F97" w:rsidP="00D67F97">
            <w:pPr>
              <w:rPr>
                <w:rFonts w:ascii="Arial" w:hAnsi="Arial" w:cs="Arial"/>
                <w:sz w:val="20"/>
                <w:szCs w:val="20"/>
              </w:rPr>
            </w:pPr>
          </w:p>
        </w:tc>
      </w:tr>
      <w:tr w:rsidR="00D67F97" w:rsidRPr="00D67F97" w14:paraId="7A9F5BBE" w14:textId="77777777" w:rsidTr="006229D2">
        <w:trPr>
          <w:trHeight w:val="20"/>
        </w:trPr>
        <w:tc>
          <w:tcPr>
            <w:tcW w:w="2122" w:type="dxa"/>
            <w:shd w:val="clear" w:color="auto" w:fill="auto"/>
            <w:noWrap/>
            <w:vAlign w:val="bottom"/>
            <w:hideMark/>
          </w:tcPr>
          <w:p w14:paraId="26B47EF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Krekel, 2021</w:t>
            </w:r>
          </w:p>
        </w:tc>
        <w:tc>
          <w:tcPr>
            <w:tcW w:w="1139" w:type="dxa"/>
            <w:shd w:val="clear" w:color="auto" w:fill="auto"/>
            <w:noWrap/>
            <w:vAlign w:val="bottom"/>
            <w:hideMark/>
          </w:tcPr>
          <w:p w14:paraId="75768D6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601CC9C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4B755A5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70188C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Santa Clara Brief Compassion Scale</w:t>
            </w:r>
          </w:p>
        </w:tc>
        <w:tc>
          <w:tcPr>
            <w:tcW w:w="1554" w:type="dxa"/>
            <w:shd w:val="clear" w:color="auto" w:fill="auto"/>
            <w:noWrap/>
            <w:vAlign w:val="bottom"/>
            <w:hideMark/>
          </w:tcPr>
          <w:p w14:paraId="78DDBD2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DAF768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Exploring what matters course</w:t>
            </w:r>
          </w:p>
        </w:tc>
        <w:tc>
          <w:tcPr>
            <w:tcW w:w="1276" w:type="dxa"/>
            <w:shd w:val="clear" w:color="auto" w:fill="auto"/>
            <w:noWrap/>
            <w:vAlign w:val="bottom"/>
            <w:hideMark/>
          </w:tcPr>
          <w:p w14:paraId="7F63441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E388DA9" w14:textId="77777777" w:rsidR="00D67F97" w:rsidRPr="00D67F97" w:rsidRDefault="00D67F97" w:rsidP="00D67F97">
            <w:pPr>
              <w:rPr>
                <w:rFonts w:ascii="Arial" w:hAnsi="Arial" w:cs="Arial"/>
                <w:sz w:val="20"/>
                <w:szCs w:val="20"/>
              </w:rPr>
            </w:pPr>
          </w:p>
        </w:tc>
      </w:tr>
      <w:tr w:rsidR="00D67F97" w:rsidRPr="00D67F97" w14:paraId="1D9A8097" w14:textId="77777777" w:rsidTr="006229D2">
        <w:trPr>
          <w:trHeight w:val="20"/>
        </w:trPr>
        <w:tc>
          <w:tcPr>
            <w:tcW w:w="2122" w:type="dxa"/>
            <w:shd w:val="clear" w:color="auto" w:fill="auto"/>
            <w:noWrap/>
            <w:vAlign w:val="bottom"/>
            <w:hideMark/>
          </w:tcPr>
          <w:p w14:paraId="4E8F6F93"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lastRenderedPageBreak/>
              <w:t>Kuhlthau</w:t>
            </w:r>
            <w:proofErr w:type="spellEnd"/>
            <w:r w:rsidRPr="00D67F97">
              <w:rPr>
                <w:rFonts w:ascii="Arial" w:hAnsi="Arial" w:cs="Arial"/>
                <w:color w:val="000000"/>
                <w:sz w:val="22"/>
                <w:szCs w:val="22"/>
              </w:rPr>
              <w:t>, 2020</w:t>
            </w:r>
          </w:p>
        </w:tc>
        <w:tc>
          <w:tcPr>
            <w:tcW w:w="1139" w:type="dxa"/>
            <w:shd w:val="clear" w:color="auto" w:fill="auto"/>
            <w:noWrap/>
            <w:vAlign w:val="bottom"/>
            <w:hideMark/>
          </w:tcPr>
          <w:p w14:paraId="6FB8354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08E13E63"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45</w:t>
            </w:r>
          </w:p>
        </w:tc>
        <w:tc>
          <w:tcPr>
            <w:tcW w:w="1559" w:type="dxa"/>
            <w:shd w:val="clear" w:color="auto" w:fill="auto"/>
            <w:noWrap/>
            <w:vAlign w:val="bottom"/>
            <w:hideMark/>
          </w:tcPr>
          <w:p w14:paraId="44232206"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communtiy</w:t>
            </w:r>
            <w:proofErr w:type="spellEnd"/>
          </w:p>
        </w:tc>
        <w:tc>
          <w:tcPr>
            <w:tcW w:w="1706" w:type="dxa"/>
            <w:shd w:val="clear" w:color="auto" w:fill="auto"/>
            <w:noWrap/>
            <w:vAlign w:val="bottom"/>
            <w:hideMark/>
          </w:tcPr>
          <w:p w14:paraId="12DD13A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Current Experience Scale (CES), PANAS-PA</w:t>
            </w:r>
          </w:p>
        </w:tc>
        <w:tc>
          <w:tcPr>
            <w:tcW w:w="1554" w:type="dxa"/>
            <w:shd w:val="clear" w:color="auto" w:fill="auto"/>
            <w:noWrap/>
            <w:vAlign w:val="bottom"/>
            <w:hideMark/>
          </w:tcPr>
          <w:p w14:paraId="4647AE7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46FD831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Mind body intervention </w:t>
            </w:r>
          </w:p>
        </w:tc>
        <w:tc>
          <w:tcPr>
            <w:tcW w:w="1276" w:type="dxa"/>
            <w:shd w:val="clear" w:color="auto" w:fill="auto"/>
            <w:noWrap/>
            <w:vAlign w:val="bottom"/>
            <w:hideMark/>
          </w:tcPr>
          <w:p w14:paraId="069B047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4070D6B" w14:textId="77777777" w:rsidR="00D67F97" w:rsidRPr="00D67F97" w:rsidRDefault="00D67F97" w:rsidP="00D67F97">
            <w:pPr>
              <w:rPr>
                <w:rFonts w:ascii="Arial" w:hAnsi="Arial" w:cs="Arial"/>
                <w:sz w:val="20"/>
                <w:szCs w:val="20"/>
              </w:rPr>
            </w:pPr>
          </w:p>
        </w:tc>
      </w:tr>
      <w:tr w:rsidR="00D67F97" w:rsidRPr="00D67F97" w14:paraId="0A1597F6" w14:textId="77777777" w:rsidTr="006229D2">
        <w:trPr>
          <w:trHeight w:val="20"/>
        </w:trPr>
        <w:tc>
          <w:tcPr>
            <w:tcW w:w="2122" w:type="dxa"/>
            <w:shd w:val="clear" w:color="auto" w:fill="auto"/>
            <w:noWrap/>
            <w:vAlign w:val="bottom"/>
            <w:hideMark/>
          </w:tcPr>
          <w:p w14:paraId="00C5401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Kwon, 2015</w:t>
            </w:r>
          </w:p>
        </w:tc>
        <w:tc>
          <w:tcPr>
            <w:tcW w:w="1139" w:type="dxa"/>
            <w:shd w:val="clear" w:color="auto" w:fill="auto"/>
            <w:noWrap/>
            <w:vAlign w:val="bottom"/>
            <w:hideMark/>
          </w:tcPr>
          <w:p w14:paraId="2A38654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South Korea</w:t>
            </w:r>
          </w:p>
        </w:tc>
        <w:tc>
          <w:tcPr>
            <w:tcW w:w="1129" w:type="dxa"/>
            <w:shd w:val="clear" w:color="auto" w:fill="auto"/>
            <w:noWrap/>
            <w:vAlign w:val="bottom"/>
            <w:hideMark/>
          </w:tcPr>
          <w:p w14:paraId="50934EF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71.35</w:t>
            </w:r>
          </w:p>
        </w:tc>
        <w:tc>
          <w:tcPr>
            <w:tcW w:w="1559" w:type="dxa"/>
            <w:shd w:val="clear" w:color="auto" w:fill="auto"/>
            <w:noWrap/>
            <w:vAlign w:val="bottom"/>
            <w:hideMark/>
          </w:tcPr>
          <w:p w14:paraId="3E48E86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0E07AB8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SF-8 TM - Mental Component Scale</w:t>
            </w:r>
          </w:p>
        </w:tc>
        <w:tc>
          <w:tcPr>
            <w:tcW w:w="1554" w:type="dxa"/>
            <w:shd w:val="clear" w:color="auto" w:fill="auto"/>
            <w:noWrap/>
            <w:vAlign w:val="bottom"/>
            <w:hideMark/>
          </w:tcPr>
          <w:p w14:paraId="574C2F2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20BA1EE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Wheel of Wellness </w:t>
            </w:r>
            <w:proofErr w:type="spellStart"/>
            <w:r w:rsidRPr="00D67F97">
              <w:rPr>
                <w:rFonts w:ascii="Arial" w:hAnsi="Arial" w:cs="Arial"/>
                <w:color w:val="000000"/>
                <w:sz w:val="22"/>
                <w:szCs w:val="22"/>
              </w:rPr>
              <w:t>counseling</w:t>
            </w:r>
            <w:proofErr w:type="spellEnd"/>
          </w:p>
        </w:tc>
        <w:tc>
          <w:tcPr>
            <w:tcW w:w="1276" w:type="dxa"/>
            <w:shd w:val="clear" w:color="auto" w:fill="auto"/>
            <w:noWrap/>
            <w:vAlign w:val="bottom"/>
            <w:hideMark/>
          </w:tcPr>
          <w:p w14:paraId="1F411436"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EB1123E" w14:textId="77777777" w:rsidR="00D67F97" w:rsidRPr="00D67F97" w:rsidRDefault="00D67F97" w:rsidP="00D67F97">
            <w:pPr>
              <w:rPr>
                <w:rFonts w:ascii="Arial" w:hAnsi="Arial" w:cs="Arial"/>
                <w:sz w:val="20"/>
                <w:szCs w:val="20"/>
              </w:rPr>
            </w:pPr>
          </w:p>
        </w:tc>
      </w:tr>
      <w:tr w:rsidR="00D67F97" w:rsidRPr="00D67F97" w14:paraId="64234034" w14:textId="77777777" w:rsidTr="006229D2">
        <w:trPr>
          <w:trHeight w:val="20"/>
        </w:trPr>
        <w:tc>
          <w:tcPr>
            <w:tcW w:w="2122" w:type="dxa"/>
            <w:shd w:val="clear" w:color="auto" w:fill="auto"/>
            <w:noWrap/>
            <w:vAlign w:val="bottom"/>
            <w:hideMark/>
          </w:tcPr>
          <w:p w14:paraId="098C43C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LeBlanc, 2017</w:t>
            </w:r>
          </w:p>
        </w:tc>
        <w:tc>
          <w:tcPr>
            <w:tcW w:w="1139" w:type="dxa"/>
            <w:shd w:val="clear" w:color="auto" w:fill="auto"/>
            <w:noWrap/>
            <w:vAlign w:val="bottom"/>
            <w:hideMark/>
          </w:tcPr>
          <w:p w14:paraId="6511DCD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79534933"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36.68</w:t>
            </w:r>
          </w:p>
        </w:tc>
        <w:tc>
          <w:tcPr>
            <w:tcW w:w="1559" w:type="dxa"/>
            <w:shd w:val="clear" w:color="auto" w:fill="auto"/>
            <w:noWrap/>
            <w:vAlign w:val="bottom"/>
            <w:hideMark/>
          </w:tcPr>
          <w:p w14:paraId="0B2C22D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741489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5E8A31A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vAlign w:val="bottom"/>
            <w:hideMark/>
          </w:tcPr>
          <w:p w14:paraId="769EBB7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Workshops focussed on emotion regulation, expressive writing, mindfulness, and self-talk and cue-controlled progressive muscle relaxation. </w:t>
            </w:r>
          </w:p>
        </w:tc>
        <w:tc>
          <w:tcPr>
            <w:tcW w:w="1276" w:type="dxa"/>
            <w:shd w:val="clear" w:color="auto" w:fill="auto"/>
            <w:noWrap/>
            <w:vAlign w:val="bottom"/>
            <w:hideMark/>
          </w:tcPr>
          <w:p w14:paraId="428B879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DDEB719" w14:textId="77777777" w:rsidR="00D67F97" w:rsidRPr="00D67F97" w:rsidRDefault="00D67F97" w:rsidP="00D67F97">
            <w:pPr>
              <w:rPr>
                <w:rFonts w:ascii="Arial" w:hAnsi="Arial" w:cs="Arial"/>
                <w:sz w:val="20"/>
                <w:szCs w:val="20"/>
              </w:rPr>
            </w:pPr>
          </w:p>
        </w:tc>
      </w:tr>
      <w:tr w:rsidR="00D67F97" w:rsidRPr="00D67F97" w14:paraId="46098DB0" w14:textId="77777777" w:rsidTr="006229D2">
        <w:trPr>
          <w:trHeight w:val="20"/>
        </w:trPr>
        <w:tc>
          <w:tcPr>
            <w:tcW w:w="2122" w:type="dxa"/>
            <w:shd w:val="clear" w:color="auto" w:fill="auto"/>
            <w:noWrap/>
            <w:vAlign w:val="bottom"/>
            <w:hideMark/>
          </w:tcPr>
          <w:p w14:paraId="3762E9F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Lee, 2016</w:t>
            </w:r>
          </w:p>
        </w:tc>
        <w:tc>
          <w:tcPr>
            <w:tcW w:w="1139" w:type="dxa"/>
            <w:shd w:val="clear" w:color="auto" w:fill="auto"/>
            <w:noWrap/>
            <w:vAlign w:val="bottom"/>
            <w:hideMark/>
          </w:tcPr>
          <w:p w14:paraId="68B6E28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4B1E270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33</w:t>
            </w:r>
          </w:p>
        </w:tc>
        <w:tc>
          <w:tcPr>
            <w:tcW w:w="1559" w:type="dxa"/>
            <w:shd w:val="clear" w:color="auto" w:fill="auto"/>
            <w:noWrap/>
            <w:vAlign w:val="bottom"/>
            <w:hideMark/>
          </w:tcPr>
          <w:p w14:paraId="5ECCB97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6EF32C3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Adapted General Well-Being Index (AGWBI)</w:t>
            </w:r>
          </w:p>
        </w:tc>
        <w:tc>
          <w:tcPr>
            <w:tcW w:w="1554" w:type="dxa"/>
            <w:shd w:val="clear" w:color="auto" w:fill="auto"/>
            <w:noWrap/>
            <w:vAlign w:val="bottom"/>
            <w:hideMark/>
          </w:tcPr>
          <w:p w14:paraId="01F3559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control group received</w:t>
            </w:r>
          </w:p>
        </w:tc>
        <w:tc>
          <w:tcPr>
            <w:tcW w:w="2126" w:type="dxa"/>
            <w:shd w:val="clear" w:color="auto" w:fill="auto"/>
            <w:noWrap/>
            <w:vAlign w:val="bottom"/>
            <w:hideMark/>
          </w:tcPr>
          <w:p w14:paraId="6F26D95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Education and Walking Group</w:t>
            </w:r>
          </w:p>
        </w:tc>
        <w:tc>
          <w:tcPr>
            <w:tcW w:w="1276" w:type="dxa"/>
            <w:shd w:val="clear" w:color="auto" w:fill="auto"/>
            <w:noWrap/>
            <w:vAlign w:val="bottom"/>
            <w:hideMark/>
          </w:tcPr>
          <w:p w14:paraId="406BEE5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7A452CF" w14:textId="77777777" w:rsidR="00D67F97" w:rsidRPr="00D67F97" w:rsidRDefault="00D67F97" w:rsidP="00D67F97">
            <w:pPr>
              <w:rPr>
                <w:rFonts w:ascii="Arial" w:hAnsi="Arial" w:cs="Arial"/>
                <w:sz w:val="20"/>
                <w:szCs w:val="20"/>
              </w:rPr>
            </w:pPr>
          </w:p>
        </w:tc>
      </w:tr>
      <w:tr w:rsidR="00D67F97" w:rsidRPr="00D67F97" w14:paraId="0100B4F4" w14:textId="77777777" w:rsidTr="006229D2">
        <w:trPr>
          <w:trHeight w:val="20"/>
        </w:trPr>
        <w:tc>
          <w:tcPr>
            <w:tcW w:w="2122" w:type="dxa"/>
            <w:shd w:val="clear" w:color="auto" w:fill="auto"/>
            <w:noWrap/>
            <w:vAlign w:val="bottom"/>
            <w:hideMark/>
          </w:tcPr>
          <w:p w14:paraId="778D858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Lee, 2019</w:t>
            </w:r>
          </w:p>
        </w:tc>
        <w:tc>
          <w:tcPr>
            <w:tcW w:w="1139" w:type="dxa"/>
            <w:shd w:val="clear" w:color="auto" w:fill="auto"/>
            <w:noWrap/>
            <w:vAlign w:val="bottom"/>
            <w:hideMark/>
          </w:tcPr>
          <w:p w14:paraId="0B47ADA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Taiwan</w:t>
            </w:r>
          </w:p>
        </w:tc>
        <w:tc>
          <w:tcPr>
            <w:tcW w:w="1129" w:type="dxa"/>
            <w:shd w:val="clear" w:color="auto" w:fill="auto"/>
            <w:noWrap/>
            <w:vAlign w:val="bottom"/>
            <w:hideMark/>
          </w:tcPr>
          <w:p w14:paraId="57DCFEC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61</w:t>
            </w:r>
          </w:p>
        </w:tc>
        <w:tc>
          <w:tcPr>
            <w:tcW w:w="1559" w:type="dxa"/>
            <w:shd w:val="clear" w:color="auto" w:fill="auto"/>
            <w:noWrap/>
            <w:vAlign w:val="bottom"/>
            <w:hideMark/>
          </w:tcPr>
          <w:p w14:paraId="542744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016F666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CHI 20-item version </w:t>
            </w:r>
          </w:p>
        </w:tc>
        <w:tc>
          <w:tcPr>
            <w:tcW w:w="1554" w:type="dxa"/>
            <w:shd w:val="clear" w:color="auto" w:fill="auto"/>
            <w:noWrap/>
            <w:vAlign w:val="bottom"/>
            <w:hideMark/>
          </w:tcPr>
          <w:p w14:paraId="29B8B1D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Walking Exercise</w:t>
            </w:r>
          </w:p>
        </w:tc>
        <w:tc>
          <w:tcPr>
            <w:tcW w:w="2126" w:type="dxa"/>
            <w:shd w:val="clear" w:color="auto" w:fill="auto"/>
            <w:noWrap/>
            <w:vAlign w:val="bottom"/>
            <w:hideMark/>
          </w:tcPr>
          <w:p w14:paraId="2D8B94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Walking exercise + positive psych coaching</w:t>
            </w:r>
          </w:p>
        </w:tc>
        <w:tc>
          <w:tcPr>
            <w:tcW w:w="1276" w:type="dxa"/>
            <w:shd w:val="clear" w:color="auto" w:fill="auto"/>
            <w:noWrap/>
            <w:vAlign w:val="bottom"/>
            <w:hideMark/>
          </w:tcPr>
          <w:p w14:paraId="5EC4EB0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378812F" w14:textId="77777777" w:rsidR="00D67F97" w:rsidRPr="00D67F97" w:rsidRDefault="00D67F97" w:rsidP="00D67F97">
            <w:pPr>
              <w:rPr>
                <w:rFonts w:ascii="Arial" w:hAnsi="Arial" w:cs="Arial"/>
                <w:sz w:val="20"/>
                <w:szCs w:val="20"/>
              </w:rPr>
            </w:pPr>
          </w:p>
        </w:tc>
      </w:tr>
      <w:tr w:rsidR="00D67F97" w:rsidRPr="00D67F97" w14:paraId="68B15B86" w14:textId="77777777" w:rsidTr="006229D2">
        <w:trPr>
          <w:trHeight w:val="20"/>
        </w:trPr>
        <w:tc>
          <w:tcPr>
            <w:tcW w:w="2122" w:type="dxa"/>
            <w:shd w:val="clear" w:color="auto" w:fill="auto"/>
            <w:noWrap/>
            <w:vAlign w:val="bottom"/>
            <w:hideMark/>
          </w:tcPr>
          <w:p w14:paraId="132AB60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Lee, 2021</w:t>
            </w:r>
          </w:p>
        </w:tc>
        <w:tc>
          <w:tcPr>
            <w:tcW w:w="1139" w:type="dxa"/>
            <w:shd w:val="clear" w:color="auto" w:fill="auto"/>
            <w:noWrap/>
            <w:vAlign w:val="bottom"/>
            <w:hideMark/>
          </w:tcPr>
          <w:p w14:paraId="689700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03FBAD9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71.55</w:t>
            </w:r>
          </w:p>
        </w:tc>
        <w:tc>
          <w:tcPr>
            <w:tcW w:w="1559" w:type="dxa"/>
            <w:shd w:val="clear" w:color="auto" w:fill="auto"/>
            <w:noWrap/>
            <w:vAlign w:val="bottom"/>
            <w:hideMark/>
          </w:tcPr>
          <w:p w14:paraId="693F761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42A209F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SWEMWBS, SCS</w:t>
            </w:r>
          </w:p>
        </w:tc>
        <w:tc>
          <w:tcPr>
            <w:tcW w:w="1554" w:type="dxa"/>
            <w:shd w:val="clear" w:color="auto" w:fill="auto"/>
            <w:noWrap/>
            <w:vAlign w:val="bottom"/>
            <w:hideMark/>
          </w:tcPr>
          <w:p w14:paraId="5D65897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1B56BB2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w:t>
            </w:r>
          </w:p>
        </w:tc>
        <w:tc>
          <w:tcPr>
            <w:tcW w:w="1276" w:type="dxa"/>
            <w:shd w:val="clear" w:color="auto" w:fill="auto"/>
            <w:noWrap/>
            <w:vAlign w:val="bottom"/>
            <w:hideMark/>
          </w:tcPr>
          <w:p w14:paraId="6956676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2C91EDA" w14:textId="77777777" w:rsidR="00D67F97" w:rsidRPr="00D67F97" w:rsidRDefault="00D67F97" w:rsidP="00D67F97">
            <w:pPr>
              <w:rPr>
                <w:rFonts w:ascii="Arial" w:hAnsi="Arial" w:cs="Arial"/>
                <w:sz w:val="20"/>
                <w:szCs w:val="20"/>
              </w:rPr>
            </w:pPr>
          </w:p>
        </w:tc>
      </w:tr>
      <w:tr w:rsidR="00D67F97" w:rsidRPr="00D67F97" w14:paraId="7FD4C441" w14:textId="77777777" w:rsidTr="006229D2">
        <w:trPr>
          <w:trHeight w:val="20"/>
        </w:trPr>
        <w:tc>
          <w:tcPr>
            <w:tcW w:w="2122" w:type="dxa"/>
            <w:shd w:val="clear" w:color="auto" w:fill="auto"/>
            <w:noWrap/>
            <w:vAlign w:val="bottom"/>
            <w:hideMark/>
          </w:tcPr>
          <w:p w14:paraId="771104B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Li, 2001</w:t>
            </w:r>
          </w:p>
        </w:tc>
        <w:tc>
          <w:tcPr>
            <w:tcW w:w="1139" w:type="dxa"/>
            <w:shd w:val="clear" w:color="auto" w:fill="auto"/>
            <w:noWrap/>
            <w:vAlign w:val="bottom"/>
            <w:hideMark/>
          </w:tcPr>
          <w:p w14:paraId="62EE9C9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76F980C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73.2</w:t>
            </w:r>
          </w:p>
        </w:tc>
        <w:tc>
          <w:tcPr>
            <w:tcW w:w="1559" w:type="dxa"/>
            <w:shd w:val="clear" w:color="auto" w:fill="auto"/>
            <w:noWrap/>
            <w:vAlign w:val="bottom"/>
            <w:hideMark/>
          </w:tcPr>
          <w:p w14:paraId="5CCF2AA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12A48EB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PANAS-PA</w:t>
            </w:r>
          </w:p>
        </w:tc>
        <w:tc>
          <w:tcPr>
            <w:tcW w:w="1554" w:type="dxa"/>
            <w:shd w:val="clear" w:color="auto" w:fill="auto"/>
            <w:noWrap/>
            <w:vAlign w:val="bottom"/>
            <w:hideMark/>
          </w:tcPr>
          <w:p w14:paraId="4E036C2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458E90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Exercise </w:t>
            </w:r>
            <w:proofErr w:type="gramStart"/>
            <w:r w:rsidRPr="00D67F97">
              <w:rPr>
                <w:rFonts w:ascii="Arial" w:hAnsi="Arial" w:cs="Arial"/>
                <w:color w:val="000000"/>
                <w:sz w:val="22"/>
                <w:szCs w:val="22"/>
              </w:rPr>
              <w:t>intervention :</w:t>
            </w:r>
            <w:proofErr w:type="gramEnd"/>
            <w:r w:rsidRPr="00D67F97">
              <w:rPr>
                <w:rFonts w:ascii="Arial" w:hAnsi="Arial" w:cs="Arial"/>
                <w:color w:val="000000"/>
                <w:sz w:val="22"/>
                <w:szCs w:val="22"/>
              </w:rPr>
              <w:t xml:space="preserve"> Tai Chi</w:t>
            </w:r>
          </w:p>
        </w:tc>
        <w:tc>
          <w:tcPr>
            <w:tcW w:w="1276" w:type="dxa"/>
            <w:shd w:val="clear" w:color="auto" w:fill="auto"/>
            <w:noWrap/>
            <w:vAlign w:val="bottom"/>
            <w:hideMark/>
          </w:tcPr>
          <w:p w14:paraId="11F1DCF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6B599AA" w14:textId="77777777" w:rsidR="00D67F97" w:rsidRPr="00D67F97" w:rsidRDefault="00D67F97" w:rsidP="00D67F97">
            <w:pPr>
              <w:rPr>
                <w:rFonts w:ascii="Arial" w:hAnsi="Arial" w:cs="Arial"/>
                <w:sz w:val="20"/>
                <w:szCs w:val="20"/>
              </w:rPr>
            </w:pPr>
          </w:p>
        </w:tc>
      </w:tr>
      <w:tr w:rsidR="00D67F97" w:rsidRPr="00D67F97" w14:paraId="31B01248" w14:textId="77777777" w:rsidTr="006229D2">
        <w:trPr>
          <w:trHeight w:val="20"/>
        </w:trPr>
        <w:tc>
          <w:tcPr>
            <w:tcW w:w="2122" w:type="dxa"/>
            <w:shd w:val="clear" w:color="auto" w:fill="auto"/>
            <w:noWrap/>
            <w:vAlign w:val="bottom"/>
            <w:hideMark/>
          </w:tcPr>
          <w:p w14:paraId="2079E5F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Li, 2015</w:t>
            </w:r>
          </w:p>
        </w:tc>
        <w:tc>
          <w:tcPr>
            <w:tcW w:w="1139" w:type="dxa"/>
            <w:shd w:val="clear" w:color="auto" w:fill="auto"/>
            <w:noWrap/>
            <w:vAlign w:val="bottom"/>
            <w:hideMark/>
          </w:tcPr>
          <w:p w14:paraId="7F78851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4D973C1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20.78</w:t>
            </w:r>
          </w:p>
        </w:tc>
        <w:tc>
          <w:tcPr>
            <w:tcW w:w="1559" w:type="dxa"/>
            <w:shd w:val="clear" w:color="auto" w:fill="auto"/>
            <w:noWrap/>
            <w:vAlign w:val="bottom"/>
            <w:hideMark/>
          </w:tcPr>
          <w:p w14:paraId="3DEA26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5AD5353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WHOQOL-BREF</w:t>
            </w:r>
          </w:p>
        </w:tc>
        <w:tc>
          <w:tcPr>
            <w:tcW w:w="1554" w:type="dxa"/>
            <w:shd w:val="clear" w:color="auto" w:fill="auto"/>
            <w:noWrap/>
            <w:vAlign w:val="bottom"/>
            <w:hideMark/>
          </w:tcPr>
          <w:p w14:paraId="4067DBA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 usual physical activity</w:t>
            </w:r>
          </w:p>
        </w:tc>
        <w:tc>
          <w:tcPr>
            <w:tcW w:w="2126" w:type="dxa"/>
            <w:shd w:val="clear" w:color="auto" w:fill="auto"/>
            <w:noWrap/>
            <w:vAlign w:val="bottom"/>
            <w:hideMark/>
          </w:tcPr>
          <w:p w14:paraId="6B622028"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Baduanjin</w:t>
            </w:r>
            <w:proofErr w:type="spellEnd"/>
            <w:r w:rsidRPr="00D67F97">
              <w:rPr>
                <w:rFonts w:ascii="Arial" w:hAnsi="Arial" w:cs="Arial"/>
                <w:color w:val="000000"/>
                <w:sz w:val="22"/>
                <w:szCs w:val="22"/>
              </w:rPr>
              <w:t xml:space="preserve"> Exercise -</w:t>
            </w:r>
          </w:p>
        </w:tc>
        <w:tc>
          <w:tcPr>
            <w:tcW w:w="1276" w:type="dxa"/>
            <w:shd w:val="clear" w:color="auto" w:fill="auto"/>
            <w:noWrap/>
            <w:vAlign w:val="bottom"/>
            <w:hideMark/>
          </w:tcPr>
          <w:p w14:paraId="2E7888DB"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12709CE" w14:textId="77777777" w:rsidR="00D67F97" w:rsidRPr="00D67F97" w:rsidRDefault="00D67F97" w:rsidP="00D67F97">
            <w:pPr>
              <w:rPr>
                <w:rFonts w:ascii="Arial" w:hAnsi="Arial" w:cs="Arial"/>
                <w:sz w:val="20"/>
                <w:szCs w:val="20"/>
              </w:rPr>
            </w:pPr>
          </w:p>
        </w:tc>
      </w:tr>
      <w:tr w:rsidR="00D67F97" w:rsidRPr="00D67F97" w14:paraId="0AED40BA" w14:textId="77777777" w:rsidTr="006229D2">
        <w:trPr>
          <w:trHeight w:val="20"/>
        </w:trPr>
        <w:tc>
          <w:tcPr>
            <w:tcW w:w="2122" w:type="dxa"/>
            <w:shd w:val="clear" w:color="auto" w:fill="auto"/>
            <w:noWrap/>
            <w:vAlign w:val="bottom"/>
            <w:hideMark/>
          </w:tcPr>
          <w:p w14:paraId="50337E7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Liu, 2020</w:t>
            </w:r>
          </w:p>
        </w:tc>
        <w:tc>
          <w:tcPr>
            <w:tcW w:w="1139" w:type="dxa"/>
            <w:shd w:val="clear" w:color="auto" w:fill="auto"/>
            <w:noWrap/>
            <w:vAlign w:val="bottom"/>
            <w:hideMark/>
          </w:tcPr>
          <w:p w14:paraId="6287CF9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0F3368F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29.26</w:t>
            </w:r>
          </w:p>
        </w:tc>
        <w:tc>
          <w:tcPr>
            <w:tcW w:w="1559" w:type="dxa"/>
            <w:shd w:val="clear" w:color="auto" w:fill="auto"/>
            <w:noWrap/>
            <w:vAlign w:val="bottom"/>
            <w:hideMark/>
          </w:tcPr>
          <w:p w14:paraId="424F6D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(Airline)</w:t>
            </w:r>
          </w:p>
        </w:tc>
        <w:tc>
          <w:tcPr>
            <w:tcW w:w="1706" w:type="dxa"/>
            <w:shd w:val="clear" w:color="auto" w:fill="auto"/>
            <w:noWrap/>
            <w:vAlign w:val="bottom"/>
            <w:hideMark/>
          </w:tcPr>
          <w:p w14:paraId="7C3909E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State Mindfulness Scale (SMS)</w:t>
            </w:r>
          </w:p>
        </w:tc>
        <w:tc>
          <w:tcPr>
            <w:tcW w:w="1554" w:type="dxa"/>
            <w:shd w:val="clear" w:color="auto" w:fill="auto"/>
            <w:noWrap/>
            <w:vAlign w:val="bottom"/>
            <w:hideMark/>
          </w:tcPr>
          <w:p w14:paraId="333D662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558445B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Loving kindness meditation</w:t>
            </w:r>
          </w:p>
        </w:tc>
        <w:tc>
          <w:tcPr>
            <w:tcW w:w="1276" w:type="dxa"/>
            <w:shd w:val="clear" w:color="auto" w:fill="auto"/>
            <w:noWrap/>
            <w:vAlign w:val="bottom"/>
            <w:hideMark/>
          </w:tcPr>
          <w:p w14:paraId="4E73B175"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76BBAE2" w14:textId="77777777" w:rsidR="00D67F97" w:rsidRPr="00D67F97" w:rsidRDefault="00D67F97" w:rsidP="00D67F97">
            <w:pPr>
              <w:rPr>
                <w:rFonts w:ascii="Arial" w:hAnsi="Arial" w:cs="Arial"/>
                <w:sz w:val="20"/>
                <w:szCs w:val="20"/>
              </w:rPr>
            </w:pPr>
          </w:p>
        </w:tc>
      </w:tr>
      <w:tr w:rsidR="00D67F97" w:rsidRPr="00D67F97" w14:paraId="68AA3DF4" w14:textId="77777777" w:rsidTr="006229D2">
        <w:trPr>
          <w:trHeight w:val="20"/>
        </w:trPr>
        <w:tc>
          <w:tcPr>
            <w:tcW w:w="2122" w:type="dxa"/>
            <w:shd w:val="clear" w:color="auto" w:fill="auto"/>
            <w:noWrap/>
            <w:vAlign w:val="bottom"/>
            <w:hideMark/>
          </w:tcPr>
          <w:p w14:paraId="4AD8E421" w14:textId="279D93E0"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Liu, 2022</w:t>
            </w:r>
            <w:r w:rsidR="00DC41A2">
              <w:rPr>
                <w:rFonts w:ascii="Arial" w:hAnsi="Arial" w:cs="Arial"/>
                <w:color w:val="000000"/>
                <w:sz w:val="22"/>
                <w:szCs w:val="22"/>
              </w:rPr>
              <w:t xml:space="preserve"> A</w:t>
            </w:r>
          </w:p>
        </w:tc>
        <w:tc>
          <w:tcPr>
            <w:tcW w:w="1139" w:type="dxa"/>
            <w:shd w:val="clear" w:color="auto" w:fill="auto"/>
            <w:noWrap/>
            <w:vAlign w:val="bottom"/>
            <w:hideMark/>
          </w:tcPr>
          <w:p w14:paraId="7DB4A78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168C6C5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38.83</w:t>
            </w:r>
          </w:p>
        </w:tc>
        <w:tc>
          <w:tcPr>
            <w:tcW w:w="1559" w:type="dxa"/>
            <w:shd w:val="clear" w:color="auto" w:fill="auto"/>
            <w:noWrap/>
            <w:vAlign w:val="bottom"/>
            <w:hideMark/>
          </w:tcPr>
          <w:p w14:paraId="2426292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67051F7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4A9627A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D7CD7D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Loving-Kindness Meditation </w:t>
            </w:r>
          </w:p>
        </w:tc>
        <w:tc>
          <w:tcPr>
            <w:tcW w:w="1276" w:type="dxa"/>
            <w:shd w:val="clear" w:color="auto" w:fill="auto"/>
            <w:noWrap/>
            <w:vAlign w:val="bottom"/>
            <w:hideMark/>
          </w:tcPr>
          <w:p w14:paraId="39710B3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0C88BDC" w14:textId="77777777" w:rsidR="00D67F97" w:rsidRPr="00D67F97" w:rsidRDefault="00D67F97" w:rsidP="00D67F97">
            <w:pPr>
              <w:rPr>
                <w:rFonts w:ascii="Arial" w:hAnsi="Arial" w:cs="Arial"/>
                <w:sz w:val="20"/>
                <w:szCs w:val="20"/>
              </w:rPr>
            </w:pPr>
          </w:p>
        </w:tc>
      </w:tr>
      <w:tr w:rsidR="00D67F97" w:rsidRPr="00D67F97" w14:paraId="4CDDC02B" w14:textId="77777777" w:rsidTr="006229D2">
        <w:trPr>
          <w:trHeight w:val="20"/>
        </w:trPr>
        <w:tc>
          <w:tcPr>
            <w:tcW w:w="2122" w:type="dxa"/>
            <w:shd w:val="clear" w:color="auto" w:fill="auto"/>
            <w:noWrap/>
            <w:vAlign w:val="bottom"/>
            <w:hideMark/>
          </w:tcPr>
          <w:p w14:paraId="66179AF8" w14:textId="78C07FEE"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Liu, 2022</w:t>
            </w:r>
            <w:r w:rsidR="00DC41A2">
              <w:rPr>
                <w:rFonts w:ascii="Arial" w:hAnsi="Arial" w:cs="Arial"/>
                <w:color w:val="000000"/>
                <w:sz w:val="22"/>
                <w:szCs w:val="22"/>
              </w:rPr>
              <w:t xml:space="preserve"> b</w:t>
            </w:r>
          </w:p>
        </w:tc>
        <w:tc>
          <w:tcPr>
            <w:tcW w:w="1139" w:type="dxa"/>
            <w:shd w:val="clear" w:color="auto" w:fill="auto"/>
            <w:noWrap/>
            <w:vAlign w:val="bottom"/>
            <w:hideMark/>
          </w:tcPr>
          <w:p w14:paraId="32A11A6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697F8483"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25.26</w:t>
            </w:r>
          </w:p>
        </w:tc>
        <w:tc>
          <w:tcPr>
            <w:tcW w:w="1559" w:type="dxa"/>
            <w:shd w:val="clear" w:color="auto" w:fill="auto"/>
            <w:noWrap/>
            <w:vAlign w:val="bottom"/>
            <w:hideMark/>
          </w:tcPr>
          <w:p w14:paraId="5C0B894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419E540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SPANE</w:t>
            </w:r>
          </w:p>
        </w:tc>
        <w:tc>
          <w:tcPr>
            <w:tcW w:w="1554" w:type="dxa"/>
            <w:shd w:val="clear" w:color="auto" w:fill="auto"/>
            <w:noWrap/>
            <w:vAlign w:val="bottom"/>
            <w:hideMark/>
          </w:tcPr>
          <w:p w14:paraId="7209F4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Health education</w:t>
            </w:r>
          </w:p>
        </w:tc>
        <w:tc>
          <w:tcPr>
            <w:tcW w:w="2126" w:type="dxa"/>
            <w:shd w:val="clear" w:color="auto" w:fill="auto"/>
            <w:noWrap/>
            <w:vAlign w:val="bottom"/>
            <w:hideMark/>
          </w:tcPr>
          <w:p w14:paraId="02F66EB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Moderate physical activity</w:t>
            </w:r>
          </w:p>
        </w:tc>
        <w:tc>
          <w:tcPr>
            <w:tcW w:w="1276" w:type="dxa"/>
            <w:shd w:val="clear" w:color="auto" w:fill="auto"/>
            <w:noWrap/>
            <w:vAlign w:val="bottom"/>
            <w:hideMark/>
          </w:tcPr>
          <w:p w14:paraId="4301C7E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65DF070" w14:textId="77777777" w:rsidR="00D67F97" w:rsidRPr="00D67F97" w:rsidRDefault="00D67F97" w:rsidP="00D67F97">
            <w:pPr>
              <w:rPr>
                <w:rFonts w:ascii="Arial" w:hAnsi="Arial" w:cs="Arial"/>
                <w:sz w:val="20"/>
                <w:szCs w:val="20"/>
              </w:rPr>
            </w:pPr>
          </w:p>
        </w:tc>
      </w:tr>
      <w:tr w:rsidR="00D67F97" w:rsidRPr="00D67F97" w14:paraId="2DE99723" w14:textId="77777777" w:rsidTr="006229D2">
        <w:trPr>
          <w:trHeight w:val="20"/>
        </w:trPr>
        <w:tc>
          <w:tcPr>
            <w:tcW w:w="2122" w:type="dxa"/>
            <w:shd w:val="clear" w:color="auto" w:fill="auto"/>
            <w:noWrap/>
            <w:vAlign w:val="bottom"/>
            <w:hideMark/>
          </w:tcPr>
          <w:p w14:paraId="72221666"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Loewenthal</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20C22CA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54380E8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29.23</w:t>
            </w:r>
          </w:p>
        </w:tc>
        <w:tc>
          <w:tcPr>
            <w:tcW w:w="1559" w:type="dxa"/>
            <w:shd w:val="clear" w:color="auto" w:fill="auto"/>
            <w:noWrap/>
            <w:vAlign w:val="bottom"/>
            <w:hideMark/>
          </w:tcPr>
          <w:p w14:paraId="0593628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shd w:val="clear" w:color="auto" w:fill="auto"/>
            <w:noWrap/>
            <w:vAlign w:val="bottom"/>
            <w:hideMark/>
          </w:tcPr>
          <w:p w14:paraId="0236F7E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 RS-14</w:t>
            </w:r>
          </w:p>
        </w:tc>
        <w:tc>
          <w:tcPr>
            <w:tcW w:w="1554" w:type="dxa"/>
            <w:shd w:val="clear" w:color="auto" w:fill="auto"/>
            <w:noWrap/>
            <w:vAlign w:val="bottom"/>
            <w:hideMark/>
          </w:tcPr>
          <w:p w14:paraId="11D1619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28999D5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Yoga </w:t>
            </w:r>
          </w:p>
        </w:tc>
        <w:tc>
          <w:tcPr>
            <w:tcW w:w="1276" w:type="dxa"/>
            <w:shd w:val="clear" w:color="auto" w:fill="auto"/>
            <w:noWrap/>
            <w:vAlign w:val="bottom"/>
            <w:hideMark/>
          </w:tcPr>
          <w:p w14:paraId="28353DD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D93106B" w14:textId="77777777" w:rsidR="00D67F97" w:rsidRPr="00D67F97" w:rsidRDefault="00D67F97" w:rsidP="00D67F97">
            <w:pPr>
              <w:rPr>
                <w:rFonts w:ascii="Arial" w:hAnsi="Arial" w:cs="Arial"/>
                <w:sz w:val="20"/>
                <w:szCs w:val="20"/>
              </w:rPr>
            </w:pPr>
          </w:p>
        </w:tc>
      </w:tr>
      <w:tr w:rsidR="00D67F97" w:rsidRPr="00D67F97" w14:paraId="1BB67E0B" w14:textId="77777777" w:rsidTr="006229D2">
        <w:trPr>
          <w:trHeight w:val="20"/>
        </w:trPr>
        <w:tc>
          <w:tcPr>
            <w:tcW w:w="2122" w:type="dxa"/>
            <w:shd w:val="clear" w:color="auto" w:fill="auto"/>
            <w:noWrap/>
            <w:vAlign w:val="bottom"/>
            <w:hideMark/>
          </w:tcPr>
          <w:p w14:paraId="7557F16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Lorenz, 2022</w:t>
            </w:r>
          </w:p>
        </w:tc>
        <w:tc>
          <w:tcPr>
            <w:tcW w:w="1139" w:type="dxa"/>
            <w:shd w:val="clear" w:color="auto" w:fill="auto"/>
            <w:noWrap/>
            <w:vAlign w:val="bottom"/>
            <w:hideMark/>
          </w:tcPr>
          <w:p w14:paraId="49D4040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Germany</w:t>
            </w:r>
          </w:p>
        </w:tc>
        <w:tc>
          <w:tcPr>
            <w:tcW w:w="1129" w:type="dxa"/>
            <w:shd w:val="clear" w:color="auto" w:fill="auto"/>
            <w:noWrap/>
            <w:vAlign w:val="bottom"/>
            <w:hideMark/>
          </w:tcPr>
          <w:p w14:paraId="65AA9E9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23.95</w:t>
            </w:r>
          </w:p>
        </w:tc>
        <w:tc>
          <w:tcPr>
            <w:tcW w:w="1559" w:type="dxa"/>
            <w:shd w:val="clear" w:color="auto" w:fill="auto"/>
            <w:noWrap/>
            <w:vAlign w:val="bottom"/>
            <w:hideMark/>
          </w:tcPr>
          <w:p w14:paraId="5D93B75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06EE4BD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BRS, PANAS-PA</w:t>
            </w:r>
          </w:p>
        </w:tc>
        <w:tc>
          <w:tcPr>
            <w:tcW w:w="1554" w:type="dxa"/>
            <w:shd w:val="clear" w:color="auto" w:fill="auto"/>
            <w:noWrap/>
            <w:vAlign w:val="bottom"/>
            <w:hideMark/>
          </w:tcPr>
          <w:p w14:paraId="7EDF736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5D5A4400"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Self guided</w:t>
            </w:r>
            <w:proofErr w:type="spellEnd"/>
            <w:r w:rsidRPr="00D67F97">
              <w:rPr>
                <w:rFonts w:ascii="Arial" w:hAnsi="Arial" w:cs="Arial"/>
                <w:color w:val="000000"/>
                <w:sz w:val="22"/>
                <w:szCs w:val="22"/>
              </w:rPr>
              <w:t xml:space="preserve"> positive psychology</w:t>
            </w:r>
          </w:p>
        </w:tc>
        <w:tc>
          <w:tcPr>
            <w:tcW w:w="1276" w:type="dxa"/>
            <w:shd w:val="clear" w:color="auto" w:fill="auto"/>
            <w:noWrap/>
            <w:vAlign w:val="bottom"/>
            <w:hideMark/>
          </w:tcPr>
          <w:p w14:paraId="6AEFA64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6CA589F" w14:textId="77777777" w:rsidR="00D67F97" w:rsidRPr="00D67F97" w:rsidRDefault="00D67F97" w:rsidP="00D67F97">
            <w:pPr>
              <w:rPr>
                <w:rFonts w:ascii="Arial" w:hAnsi="Arial" w:cs="Arial"/>
                <w:sz w:val="20"/>
                <w:szCs w:val="20"/>
              </w:rPr>
            </w:pPr>
          </w:p>
        </w:tc>
      </w:tr>
      <w:tr w:rsidR="00D67F97" w:rsidRPr="00D67F97" w14:paraId="6D9553F6" w14:textId="77777777" w:rsidTr="006229D2">
        <w:trPr>
          <w:trHeight w:val="20"/>
        </w:trPr>
        <w:tc>
          <w:tcPr>
            <w:tcW w:w="2122" w:type="dxa"/>
            <w:shd w:val="clear" w:color="auto" w:fill="auto"/>
            <w:noWrap/>
            <w:vAlign w:val="bottom"/>
            <w:hideMark/>
          </w:tcPr>
          <w:p w14:paraId="430E1AE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Ly, 2017</w:t>
            </w:r>
          </w:p>
        </w:tc>
        <w:tc>
          <w:tcPr>
            <w:tcW w:w="1139" w:type="dxa"/>
            <w:shd w:val="clear" w:color="auto" w:fill="auto"/>
            <w:noWrap/>
            <w:vAlign w:val="bottom"/>
            <w:hideMark/>
          </w:tcPr>
          <w:p w14:paraId="0F2ADE8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Sweden</w:t>
            </w:r>
          </w:p>
        </w:tc>
        <w:tc>
          <w:tcPr>
            <w:tcW w:w="1129" w:type="dxa"/>
            <w:shd w:val="clear" w:color="auto" w:fill="auto"/>
            <w:noWrap/>
            <w:vAlign w:val="bottom"/>
            <w:hideMark/>
          </w:tcPr>
          <w:p w14:paraId="7AA75C8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23.25</w:t>
            </w:r>
          </w:p>
        </w:tc>
        <w:tc>
          <w:tcPr>
            <w:tcW w:w="1559" w:type="dxa"/>
            <w:shd w:val="clear" w:color="auto" w:fill="auto"/>
            <w:noWrap/>
            <w:vAlign w:val="bottom"/>
            <w:hideMark/>
          </w:tcPr>
          <w:p w14:paraId="0196449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7CD25E0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FS</w:t>
            </w:r>
          </w:p>
        </w:tc>
        <w:tc>
          <w:tcPr>
            <w:tcW w:w="1554" w:type="dxa"/>
            <w:shd w:val="clear" w:color="auto" w:fill="auto"/>
            <w:noWrap/>
            <w:vAlign w:val="bottom"/>
            <w:hideMark/>
          </w:tcPr>
          <w:p w14:paraId="2D6EE29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11F8171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Chatbot Intervention: Positive Psychology</w:t>
            </w:r>
          </w:p>
        </w:tc>
        <w:tc>
          <w:tcPr>
            <w:tcW w:w="1276" w:type="dxa"/>
            <w:shd w:val="clear" w:color="auto" w:fill="auto"/>
            <w:noWrap/>
            <w:vAlign w:val="bottom"/>
            <w:hideMark/>
          </w:tcPr>
          <w:p w14:paraId="7599E14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B657063" w14:textId="77777777" w:rsidR="00D67F97" w:rsidRPr="00D67F97" w:rsidRDefault="00D67F97" w:rsidP="00D67F97">
            <w:pPr>
              <w:rPr>
                <w:rFonts w:ascii="Arial" w:hAnsi="Arial" w:cs="Arial"/>
                <w:sz w:val="20"/>
                <w:szCs w:val="20"/>
              </w:rPr>
            </w:pPr>
          </w:p>
        </w:tc>
      </w:tr>
      <w:tr w:rsidR="00D67F97" w:rsidRPr="00D67F97" w14:paraId="76B8883D" w14:textId="77777777" w:rsidTr="006229D2">
        <w:trPr>
          <w:trHeight w:val="20"/>
        </w:trPr>
        <w:tc>
          <w:tcPr>
            <w:tcW w:w="2122" w:type="dxa"/>
            <w:shd w:val="clear" w:color="auto" w:fill="auto"/>
            <w:noWrap/>
            <w:vAlign w:val="bottom"/>
            <w:hideMark/>
          </w:tcPr>
          <w:p w14:paraId="7866A224"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Maatouk</w:t>
            </w:r>
            <w:proofErr w:type="spellEnd"/>
            <w:r w:rsidRPr="00D67F97">
              <w:rPr>
                <w:rFonts w:ascii="Arial" w:hAnsi="Arial" w:cs="Arial"/>
                <w:color w:val="000000"/>
                <w:sz w:val="22"/>
                <w:szCs w:val="22"/>
              </w:rPr>
              <w:t>, 2018</w:t>
            </w:r>
          </w:p>
        </w:tc>
        <w:tc>
          <w:tcPr>
            <w:tcW w:w="1139" w:type="dxa"/>
            <w:shd w:val="clear" w:color="auto" w:fill="auto"/>
            <w:noWrap/>
            <w:vAlign w:val="bottom"/>
            <w:hideMark/>
          </w:tcPr>
          <w:p w14:paraId="14673BF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Germany </w:t>
            </w:r>
          </w:p>
        </w:tc>
        <w:tc>
          <w:tcPr>
            <w:tcW w:w="1129" w:type="dxa"/>
            <w:shd w:val="clear" w:color="auto" w:fill="auto"/>
            <w:noWrap/>
            <w:vAlign w:val="bottom"/>
            <w:hideMark/>
          </w:tcPr>
          <w:p w14:paraId="5773948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52.11</w:t>
            </w:r>
          </w:p>
        </w:tc>
        <w:tc>
          <w:tcPr>
            <w:tcW w:w="1559" w:type="dxa"/>
            <w:shd w:val="clear" w:color="auto" w:fill="auto"/>
            <w:noWrap/>
            <w:vAlign w:val="bottom"/>
            <w:hideMark/>
          </w:tcPr>
          <w:p w14:paraId="08168C5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shd w:val="clear" w:color="auto" w:fill="auto"/>
            <w:noWrap/>
            <w:vAlign w:val="bottom"/>
            <w:hideMark/>
          </w:tcPr>
          <w:p w14:paraId="6412920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WHOQOL-BREF</w:t>
            </w:r>
          </w:p>
        </w:tc>
        <w:tc>
          <w:tcPr>
            <w:tcW w:w="1554" w:type="dxa"/>
            <w:shd w:val="clear" w:color="auto" w:fill="auto"/>
            <w:noWrap/>
            <w:vAlign w:val="bottom"/>
            <w:hideMark/>
          </w:tcPr>
          <w:p w14:paraId="3779587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45435DA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Intervention: Successful Ageing</w:t>
            </w:r>
          </w:p>
        </w:tc>
        <w:tc>
          <w:tcPr>
            <w:tcW w:w="1276" w:type="dxa"/>
            <w:shd w:val="clear" w:color="auto" w:fill="auto"/>
            <w:noWrap/>
            <w:vAlign w:val="bottom"/>
            <w:hideMark/>
          </w:tcPr>
          <w:p w14:paraId="446C2DF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52BA729" w14:textId="77777777" w:rsidR="00D67F97" w:rsidRPr="00D67F97" w:rsidRDefault="00D67F97" w:rsidP="00D67F97">
            <w:pPr>
              <w:rPr>
                <w:rFonts w:ascii="Arial" w:hAnsi="Arial" w:cs="Arial"/>
                <w:sz w:val="20"/>
                <w:szCs w:val="20"/>
              </w:rPr>
            </w:pPr>
          </w:p>
        </w:tc>
      </w:tr>
      <w:tr w:rsidR="00D67F97" w:rsidRPr="00D67F97" w14:paraId="28D2D900" w14:textId="77777777" w:rsidTr="006229D2">
        <w:trPr>
          <w:trHeight w:val="20"/>
        </w:trPr>
        <w:tc>
          <w:tcPr>
            <w:tcW w:w="2122" w:type="dxa"/>
            <w:shd w:val="clear" w:color="auto" w:fill="auto"/>
            <w:noWrap/>
            <w:vAlign w:val="bottom"/>
            <w:hideMark/>
          </w:tcPr>
          <w:p w14:paraId="204F7C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Mackenzie, 2006</w:t>
            </w:r>
          </w:p>
        </w:tc>
        <w:tc>
          <w:tcPr>
            <w:tcW w:w="1139" w:type="dxa"/>
            <w:shd w:val="clear" w:color="auto" w:fill="auto"/>
            <w:noWrap/>
            <w:vAlign w:val="bottom"/>
            <w:hideMark/>
          </w:tcPr>
          <w:p w14:paraId="2472B86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Canada</w:t>
            </w:r>
          </w:p>
        </w:tc>
        <w:tc>
          <w:tcPr>
            <w:tcW w:w="1129" w:type="dxa"/>
            <w:shd w:val="clear" w:color="auto" w:fill="auto"/>
            <w:noWrap/>
            <w:vAlign w:val="bottom"/>
            <w:hideMark/>
          </w:tcPr>
          <w:p w14:paraId="601A418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46.7</w:t>
            </w:r>
          </w:p>
        </w:tc>
        <w:tc>
          <w:tcPr>
            <w:tcW w:w="1559" w:type="dxa"/>
            <w:shd w:val="clear" w:color="auto" w:fill="auto"/>
            <w:noWrap/>
            <w:vAlign w:val="bottom"/>
            <w:hideMark/>
          </w:tcPr>
          <w:p w14:paraId="6A4FE12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shd w:val="clear" w:color="auto" w:fill="auto"/>
            <w:noWrap/>
            <w:vAlign w:val="bottom"/>
            <w:hideMark/>
          </w:tcPr>
          <w:p w14:paraId="157CA51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69D5AD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457E701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Shortened Version of MBSR</w:t>
            </w:r>
          </w:p>
        </w:tc>
        <w:tc>
          <w:tcPr>
            <w:tcW w:w="1276" w:type="dxa"/>
            <w:shd w:val="clear" w:color="auto" w:fill="auto"/>
            <w:noWrap/>
            <w:vAlign w:val="bottom"/>
            <w:hideMark/>
          </w:tcPr>
          <w:p w14:paraId="1E9FA43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D6A79E3" w14:textId="77777777" w:rsidR="00D67F97" w:rsidRPr="00D67F97" w:rsidRDefault="00D67F97" w:rsidP="00D67F97">
            <w:pPr>
              <w:rPr>
                <w:rFonts w:ascii="Arial" w:hAnsi="Arial" w:cs="Arial"/>
                <w:sz w:val="20"/>
                <w:szCs w:val="20"/>
              </w:rPr>
            </w:pPr>
          </w:p>
        </w:tc>
      </w:tr>
      <w:tr w:rsidR="00D67F97" w:rsidRPr="00D67F97" w14:paraId="377A4934" w14:textId="77777777" w:rsidTr="006229D2">
        <w:trPr>
          <w:trHeight w:val="20"/>
        </w:trPr>
        <w:tc>
          <w:tcPr>
            <w:tcW w:w="2122" w:type="dxa"/>
            <w:shd w:val="clear" w:color="auto" w:fill="auto"/>
            <w:noWrap/>
            <w:vAlign w:val="bottom"/>
            <w:hideMark/>
          </w:tcPr>
          <w:p w14:paraId="3BDB9F4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Mak, 2015</w:t>
            </w:r>
          </w:p>
        </w:tc>
        <w:tc>
          <w:tcPr>
            <w:tcW w:w="1139" w:type="dxa"/>
            <w:shd w:val="clear" w:color="auto" w:fill="auto"/>
            <w:noWrap/>
            <w:vAlign w:val="bottom"/>
            <w:hideMark/>
          </w:tcPr>
          <w:p w14:paraId="73795AA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1198856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22.8</w:t>
            </w:r>
          </w:p>
        </w:tc>
        <w:tc>
          <w:tcPr>
            <w:tcW w:w="1559" w:type="dxa"/>
            <w:shd w:val="clear" w:color="auto" w:fill="auto"/>
            <w:noWrap/>
            <w:vAlign w:val="bottom"/>
            <w:hideMark/>
          </w:tcPr>
          <w:p w14:paraId="234373B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University </w:t>
            </w:r>
          </w:p>
        </w:tc>
        <w:tc>
          <w:tcPr>
            <w:tcW w:w="1706" w:type="dxa"/>
            <w:shd w:val="clear" w:color="auto" w:fill="auto"/>
            <w:noWrap/>
            <w:vAlign w:val="bottom"/>
            <w:hideMark/>
          </w:tcPr>
          <w:p w14:paraId="6DBA705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 SWLS</w:t>
            </w:r>
          </w:p>
        </w:tc>
        <w:tc>
          <w:tcPr>
            <w:tcW w:w="1554" w:type="dxa"/>
            <w:shd w:val="clear" w:color="auto" w:fill="auto"/>
            <w:noWrap/>
            <w:vAlign w:val="bottom"/>
            <w:hideMark/>
          </w:tcPr>
          <w:p w14:paraId="2474C36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2E78FB6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Health Action Process Approach</w:t>
            </w:r>
          </w:p>
        </w:tc>
        <w:tc>
          <w:tcPr>
            <w:tcW w:w="1276" w:type="dxa"/>
            <w:shd w:val="clear" w:color="auto" w:fill="auto"/>
            <w:noWrap/>
            <w:vAlign w:val="bottom"/>
            <w:hideMark/>
          </w:tcPr>
          <w:p w14:paraId="72511546"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BAA187D" w14:textId="77777777" w:rsidR="00D67F97" w:rsidRPr="00D67F97" w:rsidRDefault="00D67F97" w:rsidP="00D67F97">
            <w:pPr>
              <w:rPr>
                <w:rFonts w:ascii="Arial" w:hAnsi="Arial" w:cs="Arial"/>
                <w:sz w:val="20"/>
                <w:szCs w:val="20"/>
              </w:rPr>
            </w:pPr>
          </w:p>
        </w:tc>
      </w:tr>
      <w:tr w:rsidR="00D67F97" w:rsidRPr="00D67F97" w14:paraId="4E546C0B" w14:textId="77777777" w:rsidTr="006229D2">
        <w:trPr>
          <w:trHeight w:val="20"/>
        </w:trPr>
        <w:tc>
          <w:tcPr>
            <w:tcW w:w="2122" w:type="dxa"/>
            <w:shd w:val="clear" w:color="auto" w:fill="auto"/>
            <w:noWrap/>
            <w:vAlign w:val="bottom"/>
            <w:hideMark/>
          </w:tcPr>
          <w:p w14:paraId="695728E7"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Manotas</w:t>
            </w:r>
            <w:proofErr w:type="spellEnd"/>
            <w:r w:rsidRPr="00D67F97">
              <w:rPr>
                <w:rFonts w:ascii="Arial" w:hAnsi="Arial" w:cs="Arial"/>
                <w:color w:val="000000"/>
                <w:sz w:val="22"/>
                <w:szCs w:val="22"/>
              </w:rPr>
              <w:t>, 2014</w:t>
            </w:r>
          </w:p>
        </w:tc>
        <w:tc>
          <w:tcPr>
            <w:tcW w:w="1139" w:type="dxa"/>
            <w:shd w:val="clear" w:color="auto" w:fill="auto"/>
            <w:noWrap/>
            <w:vAlign w:val="bottom"/>
            <w:hideMark/>
          </w:tcPr>
          <w:p w14:paraId="4FC91E0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Colombia</w:t>
            </w:r>
          </w:p>
        </w:tc>
        <w:tc>
          <w:tcPr>
            <w:tcW w:w="1129" w:type="dxa"/>
            <w:shd w:val="clear" w:color="auto" w:fill="auto"/>
            <w:noWrap/>
            <w:vAlign w:val="bottom"/>
            <w:hideMark/>
          </w:tcPr>
          <w:p w14:paraId="7191D2E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39.05</w:t>
            </w:r>
          </w:p>
        </w:tc>
        <w:tc>
          <w:tcPr>
            <w:tcW w:w="1559" w:type="dxa"/>
            <w:shd w:val="clear" w:color="auto" w:fill="auto"/>
            <w:noWrap/>
            <w:vAlign w:val="bottom"/>
            <w:hideMark/>
          </w:tcPr>
          <w:p w14:paraId="0254B20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shd w:val="clear" w:color="auto" w:fill="auto"/>
            <w:noWrap/>
            <w:vAlign w:val="bottom"/>
            <w:hideMark/>
          </w:tcPr>
          <w:p w14:paraId="063E5C6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216AEB0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1DC74AB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 (MBSR)</w:t>
            </w:r>
          </w:p>
        </w:tc>
        <w:tc>
          <w:tcPr>
            <w:tcW w:w="1276" w:type="dxa"/>
            <w:shd w:val="clear" w:color="auto" w:fill="auto"/>
            <w:noWrap/>
            <w:vAlign w:val="bottom"/>
            <w:hideMark/>
          </w:tcPr>
          <w:p w14:paraId="01897B1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243CE77" w14:textId="77777777" w:rsidR="00D67F97" w:rsidRPr="00D67F97" w:rsidRDefault="00D67F97" w:rsidP="00D67F97">
            <w:pPr>
              <w:rPr>
                <w:rFonts w:ascii="Arial" w:hAnsi="Arial" w:cs="Arial"/>
                <w:sz w:val="20"/>
                <w:szCs w:val="20"/>
              </w:rPr>
            </w:pPr>
          </w:p>
        </w:tc>
      </w:tr>
      <w:tr w:rsidR="00D67F97" w:rsidRPr="00D67F97" w14:paraId="04E75FBB" w14:textId="77777777" w:rsidTr="006229D2">
        <w:trPr>
          <w:trHeight w:val="20"/>
        </w:trPr>
        <w:tc>
          <w:tcPr>
            <w:tcW w:w="2122" w:type="dxa"/>
            <w:shd w:val="clear" w:color="auto" w:fill="auto"/>
            <w:noWrap/>
            <w:vAlign w:val="bottom"/>
            <w:hideMark/>
          </w:tcPr>
          <w:p w14:paraId="17C1CBE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Mascaro, 2021</w:t>
            </w:r>
          </w:p>
        </w:tc>
        <w:tc>
          <w:tcPr>
            <w:tcW w:w="1139" w:type="dxa"/>
            <w:shd w:val="clear" w:color="auto" w:fill="auto"/>
            <w:noWrap/>
            <w:vAlign w:val="bottom"/>
            <w:hideMark/>
          </w:tcPr>
          <w:p w14:paraId="00B866B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D492F6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3BAB7F3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3D3C6AA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CD-RISC</w:t>
            </w:r>
          </w:p>
        </w:tc>
        <w:tc>
          <w:tcPr>
            <w:tcW w:w="1554" w:type="dxa"/>
            <w:shd w:val="clear" w:color="auto" w:fill="auto"/>
            <w:noWrap/>
            <w:vAlign w:val="bottom"/>
            <w:hideMark/>
          </w:tcPr>
          <w:p w14:paraId="51D3497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1B5AC0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Compassion-</w:t>
            </w:r>
            <w:proofErr w:type="spellStart"/>
            <w:r w:rsidRPr="00D67F97">
              <w:rPr>
                <w:rFonts w:ascii="Arial" w:hAnsi="Arial" w:cs="Arial"/>
                <w:color w:val="000000"/>
                <w:sz w:val="22"/>
                <w:szCs w:val="22"/>
              </w:rPr>
              <w:t>Centered</w:t>
            </w:r>
            <w:proofErr w:type="spellEnd"/>
            <w:r w:rsidRPr="00D67F97">
              <w:rPr>
                <w:rFonts w:ascii="Arial" w:hAnsi="Arial" w:cs="Arial"/>
                <w:color w:val="000000"/>
                <w:sz w:val="22"/>
                <w:szCs w:val="22"/>
              </w:rPr>
              <w:t xml:space="preserve"> Spiritual Health</w:t>
            </w:r>
          </w:p>
        </w:tc>
        <w:tc>
          <w:tcPr>
            <w:tcW w:w="1276" w:type="dxa"/>
            <w:shd w:val="clear" w:color="auto" w:fill="auto"/>
            <w:noWrap/>
            <w:vAlign w:val="bottom"/>
            <w:hideMark/>
          </w:tcPr>
          <w:p w14:paraId="2194531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2438F90" w14:textId="77777777" w:rsidR="00D67F97" w:rsidRPr="00D67F97" w:rsidRDefault="00D67F97" w:rsidP="00D67F97">
            <w:pPr>
              <w:rPr>
                <w:rFonts w:ascii="Arial" w:hAnsi="Arial" w:cs="Arial"/>
                <w:sz w:val="20"/>
                <w:szCs w:val="20"/>
              </w:rPr>
            </w:pPr>
          </w:p>
        </w:tc>
      </w:tr>
      <w:tr w:rsidR="00D67F97" w:rsidRPr="00D67F97" w14:paraId="281A8DCB" w14:textId="77777777" w:rsidTr="006229D2">
        <w:trPr>
          <w:trHeight w:val="20"/>
        </w:trPr>
        <w:tc>
          <w:tcPr>
            <w:tcW w:w="2122" w:type="dxa"/>
            <w:shd w:val="clear" w:color="auto" w:fill="auto"/>
            <w:noWrap/>
            <w:vAlign w:val="bottom"/>
            <w:hideMark/>
          </w:tcPr>
          <w:p w14:paraId="3B5049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Matos, 2022</w:t>
            </w:r>
          </w:p>
        </w:tc>
        <w:tc>
          <w:tcPr>
            <w:tcW w:w="1139" w:type="dxa"/>
            <w:shd w:val="clear" w:color="auto" w:fill="auto"/>
            <w:noWrap/>
            <w:vAlign w:val="bottom"/>
            <w:hideMark/>
          </w:tcPr>
          <w:p w14:paraId="1218C39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Portugal </w:t>
            </w:r>
          </w:p>
        </w:tc>
        <w:tc>
          <w:tcPr>
            <w:tcW w:w="1129" w:type="dxa"/>
            <w:shd w:val="clear" w:color="auto" w:fill="auto"/>
            <w:noWrap/>
            <w:vAlign w:val="bottom"/>
            <w:hideMark/>
          </w:tcPr>
          <w:p w14:paraId="5B13A58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51.35</w:t>
            </w:r>
          </w:p>
        </w:tc>
        <w:tc>
          <w:tcPr>
            <w:tcW w:w="1559" w:type="dxa"/>
            <w:shd w:val="clear" w:color="auto" w:fill="auto"/>
            <w:noWrap/>
            <w:vAlign w:val="bottom"/>
            <w:hideMark/>
          </w:tcPr>
          <w:p w14:paraId="1BC1548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62D492E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Types of Positive Affect Scale - Safe PA, Compassionate Engagement and Action Scales</w:t>
            </w:r>
          </w:p>
        </w:tc>
        <w:tc>
          <w:tcPr>
            <w:tcW w:w="1554" w:type="dxa"/>
            <w:shd w:val="clear" w:color="auto" w:fill="auto"/>
            <w:noWrap/>
            <w:vAlign w:val="bottom"/>
            <w:hideMark/>
          </w:tcPr>
          <w:p w14:paraId="1013F21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83C591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Compassionate Mind Training</w:t>
            </w:r>
          </w:p>
        </w:tc>
        <w:tc>
          <w:tcPr>
            <w:tcW w:w="1276" w:type="dxa"/>
            <w:shd w:val="clear" w:color="auto" w:fill="auto"/>
            <w:noWrap/>
            <w:vAlign w:val="bottom"/>
            <w:hideMark/>
          </w:tcPr>
          <w:p w14:paraId="6E31B7C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464BFB1" w14:textId="77777777" w:rsidR="00D67F97" w:rsidRPr="00D67F97" w:rsidRDefault="00D67F97" w:rsidP="00D67F97">
            <w:pPr>
              <w:rPr>
                <w:rFonts w:ascii="Arial" w:hAnsi="Arial" w:cs="Arial"/>
                <w:sz w:val="20"/>
                <w:szCs w:val="20"/>
              </w:rPr>
            </w:pPr>
          </w:p>
        </w:tc>
      </w:tr>
      <w:tr w:rsidR="00D67F97" w:rsidRPr="00D67F97" w14:paraId="496BD41A" w14:textId="77777777" w:rsidTr="006229D2">
        <w:trPr>
          <w:trHeight w:val="20"/>
        </w:trPr>
        <w:tc>
          <w:tcPr>
            <w:tcW w:w="2122" w:type="dxa"/>
            <w:shd w:val="clear" w:color="auto" w:fill="auto"/>
            <w:noWrap/>
            <w:vAlign w:val="bottom"/>
            <w:hideMark/>
          </w:tcPr>
          <w:p w14:paraId="1DBE69D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Matvienko-Sikar, 2017</w:t>
            </w:r>
          </w:p>
        </w:tc>
        <w:tc>
          <w:tcPr>
            <w:tcW w:w="1139" w:type="dxa"/>
            <w:shd w:val="clear" w:color="auto" w:fill="auto"/>
            <w:noWrap/>
            <w:vAlign w:val="bottom"/>
            <w:hideMark/>
          </w:tcPr>
          <w:p w14:paraId="2CEED5F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Ireland</w:t>
            </w:r>
          </w:p>
        </w:tc>
        <w:tc>
          <w:tcPr>
            <w:tcW w:w="1129" w:type="dxa"/>
            <w:shd w:val="clear" w:color="auto" w:fill="auto"/>
            <w:noWrap/>
            <w:vAlign w:val="bottom"/>
            <w:hideMark/>
          </w:tcPr>
          <w:p w14:paraId="61941AE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33.87</w:t>
            </w:r>
          </w:p>
        </w:tc>
        <w:tc>
          <w:tcPr>
            <w:tcW w:w="1559" w:type="dxa"/>
            <w:shd w:val="clear" w:color="auto" w:fill="auto"/>
            <w:noWrap/>
            <w:vAlign w:val="bottom"/>
            <w:hideMark/>
          </w:tcPr>
          <w:p w14:paraId="09DA1C5E"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Communtiy</w:t>
            </w:r>
            <w:proofErr w:type="spellEnd"/>
          </w:p>
        </w:tc>
        <w:tc>
          <w:tcPr>
            <w:tcW w:w="1706" w:type="dxa"/>
            <w:shd w:val="clear" w:color="auto" w:fill="auto"/>
            <w:noWrap/>
            <w:vAlign w:val="bottom"/>
            <w:hideMark/>
          </w:tcPr>
          <w:p w14:paraId="0F7EF7F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14FAE8C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78C15A1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Gratitude &amp; Mindfulness Intervention</w:t>
            </w:r>
          </w:p>
        </w:tc>
        <w:tc>
          <w:tcPr>
            <w:tcW w:w="1276" w:type="dxa"/>
            <w:shd w:val="clear" w:color="auto" w:fill="auto"/>
            <w:noWrap/>
            <w:vAlign w:val="bottom"/>
            <w:hideMark/>
          </w:tcPr>
          <w:p w14:paraId="2CAABE0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D484AD7" w14:textId="77777777" w:rsidR="00D67F97" w:rsidRPr="00D67F97" w:rsidRDefault="00D67F97" w:rsidP="00D67F97">
            <w:pPr>
              <w:rPr>
                <w:rFonts w:ascii="Arial" w:hAnsi="Arial" w:cs="Arial"/>
                <w:sz w:val="20"/>
                <w:szCs w:val="20"/>
              </w:rPr>
            </w:pPr>
          </w:p>
        </w:tc>
      </w:tr>
      <w:tr w:rsidR="00D67F97" w:rsidRPr="00D67F97" w14:paraId="33EA4B7C" w14:textId="77777777" w:rsidTr="006229D2">
        <w:trPr>
          <w:trHeight w:val="20"/>
        </w:trPr>
        <w:tc>
          <w:tcPr>
            <w:tcW w:w="2122" w:type="dxa"/>
            <w:shd w:val="clear" w:color="auto" w:fill="auto"/>
            <w:noWrap/>
            <w:vAlign w:val="bottom"/>
            <w:hideMark/>
          </w:tcPr>
          <w:p w14:paraId="48B4B38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Maurer, 2020</w:t>
            </w:r>
          </w:p>
        </w:tc>
        <w:tc>
          <w:tcPr>
            <w:tcW w:w="1139" w:type="dxa"/>
            <w:shd w:val="clear" w:color="auto" w:fill="auto"/>
            <w:noWrap/>
            <w:vAlign w:val="bottom"/>
            <w:hideMark/>
          </w:tcPr>
          <w:p w14:paraId="5758F45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Germany</w:t>
            </w:r>
          </w:p>
        </w:tc>
        <w:tc>
          <w:tcPr>
            <w:tcW w:w="1129" w:type="dxa"/>
            <w:shd w:val="clear" w:color="auto" w:fill="auto"/>
            <w:noWrap/>
            <w:vAlign w:val="bottom"/>
            <w:hideMark/>
          </w:tcPr>
          <w:p w14:paraId="0AA2E92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24.19</w:t>
            </w:r>
          </w:p>
        </w:tc>
        <w:tc>
          <w:tcPr>
            <w:tcW w:w="1559" w:type="dxa"/>
            <w:shd w:val="clear" w:color="auto" w:fill="auto"/>
            <w:noWrap/>
            <w:vAlign w:val="bottom"/>
            <w:hideMark/>
          </w:tcPr>
          <w:p w14:paraId="26D7497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2C2970C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4CD9793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 usual lifestyle</w:t>
            </w:r>
          </w:p>
        </w:tc>
        <w:tc>
          <w:tcPr>
            <w:tcW w:w="2126" w:type="dxa"/>
            <w:shd w:val="clear" w:color="auto" w:fill="auto"/>
            <w:noWrap/>
            <w:vAlign w:val="bottom"/>
            <w:hideMark/>
          </w:tcPr>
          <w:p w14:paraId="4E0CC9F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Endurance Exercise Intervention</w:t>
            </w:r>
          </w:p>
        </w:tc>
        <w:tc>
          <w:tcPr>
            <w:tcW w:w="1276" w:type="dxa"/>
            <w:shd w:val="clear" w:color="auto" w:fill="auto"/>
            <w:noWrap/>
            <w:vAlign w:val="bottom"/>
            <w:hideMark/>
          </w:tcPr>
          <w:p w14:paraId="5BABDF8B"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BABABCA" w14:textId="77777777" w:rsidR="00D67F97" w:rsidRPr="00D67F97" w:rsidRDefault="00D67F97" w:rsidP="00D67F97">
            <w:pPr>
              <w:rPr>
                <w:rFonts w:ascii="Arial" w:hAnsi="Arial" w:cs="Arial"/>
                <w:sz w:val="20"/>
                <w:szCs w:val="20"/>
              </w:rPr>
            </w:pPr>
          </w:p>
        </w:tc>
      </w:tr>
      <w:tr w:rsidR="00D67F97" w:rsidRPr="00D67F97" w14:paraId="4C1F754D" w14:textId="77777777" w:rsidTr="006229D2">
        <w:trPr>
          <w:trHeight w:val="20"/>
        </w:trPr>
        <w:tc>
          <w:tcPr>
            <w:tcW w:w="2122" w:type="dxa"/>
            <w:shd w:val="clear" w:color="auto" w:fill="auto"/>
            <w:noWrap/>
            <w:vAlign w:val="bottom"/>
            <w:hideMark/>
          </w:tcPr>
          <w:p w14:paraId="3E5EAB7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McConachie, 2014</w:t>
            </w:r>
          </w:p>
        </w:tc>
        <w:tc>
          <w:tcPr>
            <w:tcW w:w="1139" w:type="dxa"/>
            <w:shd w:val="clear" w:color="auto" w:fill="auto"/>
            <w:noWrap/>
            <w:vAlign w:val="bottom"/>
            <w:hideMark/>
          </w:tcPr>
          <w:p w14:paraId="50E5B34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171B6E9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126EF28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455BAE3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w:t>
            </w:r>
          </w:p>
        </w:tc>
        <w:tc>
          <w:tcPr>
            <w:tcW w:w="1554" w:type="dxa"/>
            <w:shd w:val="clear" w:color="auto" w:fill="auto"/>
            <w:noWrap/>
            <w:vAlign w:val="bottom"/>
            <w:hideMark/>
          </w:tcPr>
          <w:p w14:paraId="6937472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8B16E7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Acceptance and mindfulness workshop</w:t>
            </w:r>
          </w:p>
        </w:tc>
        <w:tc>
          <w:tcPr>
            <w:tcW w:w="1276" w:type="dxa"/>
            <w:shd w:val="clear" w:color="auto" w:fill="auto"/>
            <w:noWrap/>
            <w:vAlign w:val="bottom"/>
            <w:hideMark/>
          </w:tcPr>
          <w:p w14:paraId="19E7E07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F9BEEA7" w14:textId="77777777" w:rsidR="00D67F97" w:rsidRPr="00D67F97" w:rsidRDefault="00D67F97" w:rsidP="00D67F97">
            <w:pPr>
              <w:rPr>
                <w:rFonts w:ascii="Arial" w:hAnsi="Arial" w:cs="Arial"/>
                <w:sz w:val="20"/>
                <w:szCs w:val="20"/>
              </w:rPr>
            </w:pPr>
          </w:p>
        </w:tc>
      </w:tr>
      <w:tr w:rsidR="00D67F97" w:rsidRPr="00D67F97" w14:paraId="0F3B11AF" w14:textId="77777777" w:rsidTr="006229D2">
        <w:trPr>
          <w:trHeight w:val="20"/>
        </w:trPr>
        <w:tc>
          <w:tcPr>
            <w:tcW w:w="2122" w:type="dxa"/>
            <w:shd w:val="clear" w:color="auto" w:fill="auto"/>
            <w:noWrap/>
            <w:vAlign w:val="bottom"/>
            <w:hideMark/>
          </w:tcPr>
          <w:p w14:paraId="6DE3F5B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McGonagle, 2020</w:t>
            </w:r>
          </w:p>
        </w:tc>
        <w:tc>
          <w:tcPr>
            <w:tcW w:w="1139" w:type="dxa"/>
            <w:shd w:val="clear" w:color="auto" w:fill="auto"/>
            <w:noWrap/>
            <w:vAlign w:val="bottom"/>
            <w:hideMark/>
          </w:tcPr>
          <w:p w14:paraId="5D57740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7F0A3F7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42.62</w:t>
            </w:r>
          </w:p>
        </w:tc>
        <w:tc>
          <w:tcPr>
            <w:tcW w:w="1559" w:type="dxa"/>
            <w:shd w:val="clear" w:color="auto" w:fill="auto"/>
            <w:noWrap/>
            <w:vAlign w:val="bottom"/>
            <w:hideMark/>
          </w:tcPr>
          <w:p w14:paraId="4732017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(Healthcare)</w:t>
            </w:r>
          </w:p>
        </w:tc>
        <w:tc>
          <w:tcPr>
            <w:tcW w:w="1706" w:type="dxa"/>
            <w:shd w:val="clear" w:color="auto" w:fill="auto"/>
            <w:noWrap/>
            <w:vAlign w:val="bottom"/>
            <w:hideMark/>
          </w:tcPr>
          <w:p w14:paraId="646FEDE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24-item Psychological Capital Questionnaire</w:t>
            </w:r>
          </w:p>
        </w:tc>
        <w:tc>
          <w:tcPr>
            <w:tcW w:w="1554" w:type="dxa"/>
            <w:shd w:val="clear" w:color="auto" w:fill="auto"/>
            <w:noWrap/>
            <w:vAlign w:val="bottom"/>
            <w:hideMark/>
          </w:tcPr>
          <w:p w14:paraId="35069A6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95F037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Positive psychology coaching </w:t>
            </w:r>
          </w:p>
        </w:tc>
        <w:tc>
          <w:tcPr>
            <w:tcW w:w="1276" w:type="dxa"/>
            <w:shd w:val="clear" w:color="auto" w:fill="auto"/>
            <w:noWrap/>
            <w:vAlign w:val="bottom"/>
            <w:hideMark/>
          </w:tcPr>
          <w:p w14:paraId="2D14CB1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1C0098D" w14:textId="77777777" w:rsidR="00D67F97" w:rsidRPr="00D67F97" w:rsidRDefault="00D67F97" w:rsidP="00D67F97">
            <w:pPr>
              <w:rPr>
                <w:rFonts w:ascii="Arial" w:hAnsi="Arial" w:cs="Arial"/>
                <w:sz w:val="20"/>
                <w:szCs w:val="20"/>
              </w:rPr>
            </w:pPr>
          </w:p>
        </w:tc>
      </w:tr>
      <w:tr w:rsidR="00D67F97" w:rsidRPr="00D67F97" w14:paraId="3D6E5C79" w14:textId="77777777" w:rsidTr="006229D2">
        <w:trPr>
          <w:trHeight w:val="20"/>
        </w:trPr>
        <w:tc>
          <w:tcPr>
            <w:tcW w:w="2122" w:type="dxa"/>
            <w:shd w:val="clear" w:color="auto" w:fill="auto"/>
            <w:noWrap/>
            <w:vAlign w:val="bottom"/>
            <w:hideMark/>
          </w:tcPr>
          <w:p w14:paraId="682227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Miller, 2015</w:t>
            </w:r>
          </w:p>
        </w:tc>
        <w:tc>
          <w:tcPr>
            <w:tcW w:w="1139" w:type="dxa"/>
            <w:shd w:val="clear" w:color="auto" w:fill="auto"/>
            <w:noWrap/>
            <w:vAlign w:val="bottom"/>
            <w:hideMark/>
          </w:tcPr>
          <w:p w14:paraId="01539F1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000C0E6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36.46</w:t>
            </w:r>
          </w:p>
        </w:tc>
        <w:tc>
          <w:tcPr>
            <w:tcW w:w="1559" w:type="dxa"/>
            <w:shd w:val="clear" w:color="auto" w:fill="auto"/>
            <w:noWrap/>
            <w:vAlign w:val="bottom"/>
            <w:hideMark/>
          </w:tcPr>
          <w:p w14:paraId="69914A5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University </w:t>
            </w:r>
          </w:p>
        </w:tc>
        <w:tc>
          <w:tcPr>
            <w:tcW w:w="1706" w:type="dxa"/>
            <w:shd w:val="clear" w:color="auto" w:fill="auto"/>
            <w:noWrap/>
            <w:vAlign w:val="bottom"/>
            <w:hideMark/>
          </w:tcPr>
          <w:p w14:paraId="05DE483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OHQ</w:t>
            </w:r>
          </w:p>
        </w:tc>
        <w:tc>
          <w:tcPr>
            <w:tcW w:w="1554" w:type="dxa"/>
            <w:shd w:val="clear" w:color="auto" w:fill="auto"/>
            <w:noWrap/>
            <w:vAlign w:val="bottom"/>
            <w:hideMark/>
          </w:tcPr>
          <w:p w14:paraId="3B85D17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Wellbeing articles</w:t>
            </w:r>
          </w:p>
        </w:tc>
        <w:tc>
          <w:tcPr>
            <w:tcW w:w="2126" w:type="dxa"/>
            <w:shd w:val="clear" w:color="auto" w:fill="auto"/>
            <w:noWrap/>
            <w:vAlign w:val="bottom"/>
            <w:hideMark/>
          </w:tcPr>
          <w:p w14:paraId="17C2318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Gratitude </w:t>
            </w:r>
          </w:p>
        </w:tc>
        <w:tc>
          <w:tcPr>
            <w:tcW w:w="1276" w:type="dxa"/>
            <w:shd w:val="clear" w:color="auto" w:fill="auto"/>
            <w:noWrap/>
            <w:vAlign w:val="bottom"/>
            <w:hideMark/>
          </w:tcPr>
          <w:p w14:paraId="0FF3CE36"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73A94E2" w14:textId="77777777" w:rsidR="00D67F97" w:rsidRPr="00D67F97" w:rsidRDefault="00D67F97" w:rsidP="00D67F97">
            <w:pPr>
              <w:rPr>
                <w:rFonts w:ascii="Arial" w:hAnsi="Arial" w:cs="Arial"/>
                <w:sz w:val="20"/>
                <w:szCs w:val="20"/>
              </w:rPr>
            </w:pPr>
          </w:p>
        </w:tc>
      </w:tr>
      <w:tr w:rsidR="00D67F97" w:rsidRPr="00D67F97" w14:paraId="7C73DD1A" w14:textId="77777777" w:rsidTr="006229D2">
        <w:trPr>
          <w:trHeight w:val="20"/>
        </w:trPr>
        <w:tc>
          <w:tcPr>
            <w:tcW w:w="2122" w:type="dxa"/>
            <w:shd w:val="clear" w:color="auto" w:fill="auto"/>
            <w:noWrap/>
            <w:vAlign w:val="bottom"/>
            <w:hideMark/>
          </w:tcPr>
          <w:p w14:paraId="4DDE548A"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Mirabito</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655E100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64995A2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21.39</w:t>
            </w:r>
          </w:p>
        </w:tc>
        <w:tc>
          <w:tcPr>
            <w:tcW w:w="1559" w:type="dxa"/>
            <w:shd w:val="clear" w:color="auto" w:fill="auto"/>
            <w:noWrap/>
            <w:vAlign w:val="bottom"/>
            <w:hideMark/>
          </w:tcPr>
          <w:p w14:paraId="6A241E7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06B1EA6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PWB, PANAS</w:t>
            </w:r>
          </w:p>
        </w:tc>
        <w:tc>
          <w:tcPr>
            <w:tcW w:w="1554" w:type="dxa"/>
            <w:shd w:val="clear" w:color="auto" w:fill="auto"/>
            <w:noWrap/>
            <w:vAlign w:val="bottom"/>
            <w:hideMark/>
          </w:tcPr>
          <w:p w14:paraId="727AB1E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808037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Intervention</w:t>
            </w:r>
          </w:p>
        </w:tc>
        <w:tc>
          <w:tcPr>
            <w:tcW w:w="1276" w:type="dxa"/>
            <w:shd w:val="clear" w:color="auto" w:fill="auto"/>
            <w:noWrap/>
            <w:vAlign w:val="bottom"/>
            <w:hideMark/>
          </w:tcPr>
          <w:p w14:paraId="167A0BE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32779AD" w14:textId="77777777" w:rsidR="00D67F97" w:rsidRPr="00D67F97" w:rsidRDefault="00D67F97" w:rsidP="00D67F97">
            <w:pPr>
              <w:rPr>
                <w:rFonts w:ascii="Arial" w:hAnsi="Arial" w:cs="Arial"/>
                <w:sz w:val="20"/>
                <w:szCs w:val="20"/>
              </w:rPr>
            </w:pPr>
          </w:p>
        </w:tc>
      </w:tr>
      <w:tr w:rsidR="00D67F97" w:rsidRPr="00D67F97" w14:paraId="607021AE" w14:textId="77777777" w:rsidTr="006229D2">
        <w:trPr>
          <w:trHeight w:val="20"/>
        </w:trPr>
        <w:tc>
          <w:tcPr>
            <w:tcW w:w="2122" w:type="dxa"/>
            <w:shd w:val="clear" w:color="auto" w:fill="auto"/>
            <w:noWrap/>
            <w:vAlign w:val="bottom"/>
            <w:hideMark/>
          </w:tcPr>
          <w:p w14:paraId="486C06A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Montaner, 2022</w:t>
            </w:r>
          </w:p>
        </w:tc>
        <w:tc>
          <w:tcPr>
            <w:tcW w:w="1139" w:type="dxa"/>
            <w:shd w:val="clear" w:color="auto" w:fill="auto"/>
            <w:noWrap/>
            <w:vAlign w:val="bottom"/>
            <w:hideMark/>
          </w:tcPr>
          <w:p w14:paraId="73484E9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Spain</w:t>
            </w:r>
          </w:p>
        </w:tc>
        <w:tc>
          <w:tcPr>
            <w:tcW w:w="1129" w:type="dxa"/>
            <w:shd w:val="clear" w:color="auto" w:fill="auto"/>
            <w:noWrap/>
            <w:vAlign w:val="bottom"/>
            <w:hideMark/>
          </w:tcPr>
          <w:p w14:paraId="37FB1453"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41.1</w:t>
            </w:r>
          </w:p>
        </w:tc>
        <w:tc>
          <w:tcPr>
            <w:tcW w:w="1559" w:type="dxa"/>
            <w:shd w:val="clear" w:color="auto" w:fill="auto"/>
            <w:noWrap/>
            <w:vAlign w:val="bottom"/>
            <w:hideMark/>
          </w:tcPr>
          <w:p w14:paraId="364793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shd w:val="clear" w:color="auto" w:fill="auto"/>
            <w:noWrap/>
            <w:vAlign w:val="bottom"/>
            <w:hideMark/>
          </w:tcPr>
          <w:p w14:paraId="72F3D15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0EB42B3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0EAA0A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Acceptance and Commitment Therapy</w:t>
            </w:r>
          </w:p>
        </w:tc>
        <w:tc>
          <w:tcPr>
            <w:tcW w:w="1276" w:type="dxa"/>
            <w:shd w:val="clear" w:color="auto" w:fill="auto"/>
            <w:noWrap/>
            <w:vAlign w:val="bottom"/>
            <w:hideMark/>
          </w:tcPr>
          <w:p w14:paraId="34218E3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65AB220" w14:textId="77777777" w:rsidR="00D67F97" w:rsidRPr="00D67F97" w:rsidRDefault="00D67F97" w:rsidP="00D67F97">
            <w:pPr>
              <w:rPr>
                <w:rFonts w:ascii="Arial" w:hAnsi="Arial" w:cs="Arial"/>
                <w:sz w:val="20"/>
                <w:szCs w:val="20"/>
              </w:rPr>
            </w:pPr>
          </w:p>
        </w:tc>
      </w:tr>
      <w:tr w:rsidR="00D67F97" w:rsidRPr="00D67F97" w14:paraId="363C68E5" w14:textId="77777777" w:rsidTr="006229D2">
        <w:trPr>
          <w:trHeight w:val="20"/>
        </w:trPr>
        <w:tc>
          <w:tcPr>
            <w:tcW w:w="2122" w:type="dxa"/>
            <w:shd w:val="clear" w:color="auto" w:fill="auto"/>
            <w:noWrap/>
            <w:vAlign w:val="bottom"/>
            <w:hideMark/>
          </w:tcPr>
          <w:p w14:paraId="48C908EC"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Morledge</w:t>
            </w:r>
            <w:proofErr w:type="spellEnd"/>
            <w:r w:rsidRPr="00D67F97">
              <w:rPr>
                <w:rFonts w:ascii="Arial" w:hAnsi="Arial" w:cs="Arial"/>
                <w:color w:val="000000"/>
                <w:sz w:val="22"/>
                <w:szCs w:val="22"/>
              </w:rPr>
              <w:t>, 2013</w:t>
            </w:r>
          </w:p>
        </w:tc>
        <w:tc>
          <w:tcPr>
            <w:tcW w:w="1139" w:type="dxa"/>
            <w:shd w:val="clear" w:color="auto" w:fill="auto"/>
            <w:noWrap/>
            <w:vAlign w:val="bottom"/>
            <w:hideMark/>
          </w:tcPr>
          <w:p w14:paraId="6368111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2A65550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0C7C096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0D813A5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PWB-Self Acceptance Sub-Scale, Subjective Vitality Scale</w:t>
            </w:r>
          </w:p>
        </w:tc>
        <w:tc>
          <w:tcPr>
            <w:tcW w:w="1554" w:type="dxa"/>
            <w:shd w:val="clear" w:color="auto" w:fill="auto"/>
            <w:noWrap/>
            <w:vAlign w:val="bottom"/>
            <w:hideMark/>
          </w:tcPr>
          <w:p w14:paraId="31A7DC7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FC2B32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Internet-Based Stress Management Program</w:t>
            </w:r>
          </w:p>
        </w:tc>
        <w:tc>
          <w:tcPr>
            <w:tcW w:w="1276" w:type="dxa"/>
            <w:shd w:val="clear" w:color="auto" w:fill="auto"/>
            <w:noWrap/>
            <w:vAlign w:val="bottom"/>
            <w:hideMark/>
          </w:tcPr>
          <w:p w14:paraId="3B5FAFCB"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0E7C34E" w14:textId="77777777" w:rsidR="00D67F97" w:rsidRPr="00D67F97" w:rsidRDefault="00D67F97" w:rsidP="00D67F97">
            <w:pPr>
              <w:rPr>
                <w:rFonts w:ascii="Arial" w:hAnsi="Arial" w:cs="Arial"/>
                <w:sz w:val="20"/>
                <w:szCs w:val="20"/>
              </w:rPr>
            </w:pPr>
          </w:p>
        </w:tc>
      </w:tr>
      <w:tr w:rsidR="00D67F97" w:rsidRPr="00D67F97" w14:paraId="0F05ACEE" w14:textId="77777777" w:rsidTr="006229D2">
        <w:trPr>
          <w:trHeight w:val="20"/>
        </w:trPr>
        <w:tc>
          <w:tcPr>
            <w:tcW w:w="2122" w:type="dxa"/>
            <w:shd w:val="clear" w:color="auto" w:fill="auto"/>
            <w:noWrap/>
            <w:vAlign w:val="bottom"/>
            <w:hideMark/>
          </w:tcPr>
          <w:p w14:paraId="4690DFB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Mountain, 2017</w:t>
            </w:r>
          </w:p>
        </w:tc>
        <w:tc>
          <w:tcPr>
            <w:tcW w:w="1139" w:type="dxa"/>
            <w:shd w:val="clear" w:color="auto" w:fill="auto"/>
            <w:noWrap/>
            <w:vAlign w:val="bottom"/>
            <w:hideMark/>
          </w:tcPr>
          <w:p w14:paraId="3EE2ACF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19118E5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72.1</w:t>
            </w:r>
          </w:p>
        </w:tc>
        <w:tc>
          <w:tcPr>
            <w:tcW w:w="1559" w:type="dxa"/>
            <w:shd w:val="clear" w:color="auto" w:fill="auto"/>
            <w:noWrap/>
            <w:vAlign w:val="bottom"/>
            <w:hideMark/>
          </w:tcPr>
          <w:p w14:paraId="518F667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0559E30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SF-36 Mental Health, BRS</w:t>
            </w:r>
          </w:p>
        </w:tc>
        <w:tc>
          <w:tcPr>
            <w:tcW w:w="1554" w:type="dxa"/>
            <w:shd w:val="clear" w:color="auto" w:fill="auto"/>
            <w:noWrap/>
            <w:vAlign w:val="bottom"/>
            <w:hideMark/>
          </w:tcPr>
          <w:p w14:paraId="6467658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6DAF9C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Lifestyle Matters Intervention</w:t>
            </w:r>
          </w:p>
        </w:tc>
        <w:tc>
          <w:tcPr>
            <w:tcW w:w="1276" w:type="dxa"/>
            <w:shd w:val="clear" w:color="auto" w:fill="auto"/>
            <w:noWrap/>
            <w:vAlign w:val="bottom"/>
            <w:hideMark/>
          </w:tcPr>
          <w:p w14:paraId="05074EE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46AC49F" w14:textId="77777777" w:rsidR="00D67F97" w:rsidRPr="00D67F97" w:rsidRDefault="00D67F97" w:rsidP="00D67F97">
            <w:pPr>
              <w:rPr>
                <w:rFonts w:ascii="Arial" w:hAnsi="Arial" w:cs="Arial"/>
                <w:sz w:val="20"/>
                <w:szCs w:val="20"/>
              </w:rPr>
            </w:pPr>
          </w:p>
        </w:tc>
      </w:tr>
      <w:tr w:rsidR="00D67F97" w:rsidRPr="00D67F97" w14:paraId="79B555D6" w14:textId="77777777" w:rsidTr="006229D2">
        <w:trPr>
          <w:trHeight w:val="20"/>
        </w:trPr>
        <w:tc>
          <w:tcPr>
            <w:tcW w:w="2122" w:type="dxa"/>
            <w:shd w:val="clear" w:color="auto" w:fill="auto"/>
            <w:noWrap/>
            <w:vAlign w:val="bottom"/>
            <w:hideMark/>
          </w:tcPr>
          <w:p w14:paraId="67C7DD8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Muller, 2016</w:t>
            </w:r>
          </w:p>
        </w:tc>
        <w:tc>
          <w:tcPr>
            <w:tcW w:w="1139" w:type="dxa"/>
            <w:shd w:val="clear" w:color="auto" w:fill="auto"/>
            <w:noWrap/>
            <w:vAlign w:val="bottom"/>
            <w:hideMark/>
          </w:tcPr>
          <w:p w14:paraId="798A97A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Germany</w:t>
            </w:r>
          </w:p>
        </w:tc>
        <w:tc>
          <w:tcPr>
            <w:tcW w:w="1129" w:type="dxa"/>
            <w:shd w:val="clear" w:color="auto" w:fill="auto"/>
            <w:noWrap/>
            <w:vAlign w:val="bottom"/>
            <w:hideMark/>
          </w:tcPr>
          <w:p w14:paraId="54E8B51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39.9</w:t>
            </w:r>
          </w:p>
        </w:tc>
        <w:tc>
          <w:tcPr>
            <w:tcW w:w="1559" w:type="dxa"/>
            <w:shd w:val="clear" w:color="auto" w:fill="auto"/>
            <w:noWrap/>
            <w:vAlign w:val="bottom"/>
            <w:hideMark/>
          </w:tcPr>
          <w:p w14:paraId="7E77071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shd w:val="clear" w:color="auto" w:fill="auto"/>
            <w:noWrap/>
            <w:vAlign w:val="bottom"/>
            <w:hideMark/>
          </w:tcPr>
          <w:p w14:paraId="37580D3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w:t>
            </w:r>
          </w:p>
        </w:tc>
        <w:tc>
          <w:tcPr>
            <w:tcW w:w="1554" w:type="dxa"/>
            <w:shd w:val="clear" w:color="auto" w:fill="auto"/>
            <w:noWrap/>
            <w:vAlign w:val="bottom"/>
            <w:hideMark/>
          </w:tcPr>
          <w:p w14:paraId="47FFED9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vAlign w:val="bottom"/>
            <w:hideMark/>
          </w:tcPr>
          <w:p w14:paraId="404AA84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Intervention: Selection, optimisation, and compensation (SOC)</w:t>
            </w:r>
          </w:p>
        </w:tc>
        <w:tc>
          <w:tcPr>
            <w:tcW w:w="1276" w:type="dxa"/>
            <w:shd w:val="clear" w:color="auto" w:fill="auto"/>
            <w:noWrap/>
            <w:vAlign w:val="bottom"/>
            <w:hideMark/>
          </w:tcPr>
          <w:p w14:paraId="0B2761C6"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0DEAD91" w14:textId="77777777" w:rsidR="00D67F97" w:rsidRPr="00D67F97" w:rsidRDefault="00D67F97" w:rsidP="00D67F97">
            <w:pPr>
              <w:rPr>
                <w:rFonts w:ascii="Arial" w:hAnsi="Arial" w:cs="Arial"/>
                <w:sz w:val="20"/>
                <w:szCs w:val="20"/>
              </w:rPr>
            </w:pPr>
          </w:p>
        </w:tc>
      </w:tr>
      <w:tr w:rsidR="00D67F97" w:rsidRPr="00D67F97" w14:paraId="7F24F48B" w14:textId="77777777" w:rsidTr="006229D2">
        <w:trPr>
          <w:trHeight w:val="20"/>
        </w:trPr>
        <w:tc>
          <w:tcPr>
            <w:tcW w:w="2122" w:type="dxa"/>
            <w:shd w:val="clear" w:color="auto" w:fill="auto"/>
            <w:noWrap/>
            <w:vAlign w:val="bottom"/>
            <w:hideMark/>
          </w:tcPr>
          <w:p w14:paraId="3CAADB7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Murray, 2021</w:t>
            </w:r>
          </w:p>
        </w:tc>
        <w:tc>
          <w:tcPr>
            <w:tcW w:w="1139" w:type="dxa"/>
            <w:shd w:val="clear" w:color="auto" w:fill="auto"/>
            <w:noWrap/>
            <w:vAlign w:val="bottom"/>
            <w:hideMark/>
          </w:tcPr>
          <w:p w14:paraId="01B3539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579B2B3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40.62</w:t>
            </w:r>
          </w:p>
        </w:tc>
        <w:tc>
          <w:tcPr>
            <w:tcW w:w="1559" w:type="dxa"/>
            <w:shd w:val="clear" w:color="auto" w:fill="auto"/>
            <w:noWrap/>
            <w:vAlign w:val="bottom"/>
            <w:hideMark/>
          </w:tcPr>
          <w:p w14:paraId="76D4AE0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5825080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w:t>
            </w:r>
          </w:p>
        </w:tc>
        <w:tc>
          <w:tcPr>
            <w:tcW w:w="1554" w:type="dxa"/>
            <w:shd w:val="clear" w:color="auto" w:fill="auto"/>
            <w:noWrap/>
            <w:vAlign w:val="bottom"/>
            <w:hideMark/>
          </w:tcPr>
          <w:p w14:paraId="1FB0D08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D3C8D6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Education and physical activity</w:t>
            </w:r>
          </w:p>
        </w:tc>
        <w:tc>
          <w:tcPr>
            <w:tcW w:w="1276" w:type="dxa"/>
            <w:shd w:val="clear" w:color="auto" w:fill="auto"/>
            <w:noWrap/>
            <w:vAlign w:val="bottom"/>
            <w:hideMark/>
          </w:tcPr>
          <w:p w14:paraId="770A8C4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AB3648A" w14:textId="77777777" w:rsidR="00D67F97" w:rsidRPr="00D67F97" w:rsidRDefault="00D67F97" w:rsidP="00D67F97">
            <w:pPr>
              <w:rPr>
                <w:rFonts w:ascii="Arial" w:hAnsi="Arial" w:cs="Arial"/>
                <w:sz w:val="20"/>
                <w:szCs w:val="20"/>
              </w:rPr>
            </w:pPr>
          </w:p>
        </w:tc>
      </w:tr>
      <w:tr w:rsidR="00D67F97" w:rsidRPr="00D67F97" w14:paraId="5430E8FB" w14:textId="77777777" w:rsidTr="006229D2">
        <w:trPr>
          <w:trHeight w:val="20"/>
        </w:trPr>
        <w:tc>
          <w:tcPr>
            <w:tcW w:w="2122" w:type="dxa"/>
            <w:shd w:val="clear" w:color="auto" w:fill="auto"/>
            <w:noWrap/>
            <w:vAlign w:val="bottom"/>
            <w:hideMark/>
          </w:tcPr>
          <w:p w14:paraId="47C686B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Myers, 2017</w:t>
            </w:r>
          </w:p>
        </w:tc>
        <w:tc>
          <w:tcPr>
            <w:tcW w:w="1139" w:type="dxa"/>
            <w:shd w:val="clear" w:color="auto" w:fill="auto"/>
            <w:noWrap/>
            <w:vAlign w:val="bottom"/>
            <w:hideMark/>
          </w:tcPr>
          <w:p w14:paraId="262AC4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51C1D1F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41.76</w:t>
            </w:r>
          </w:p>
        </w:tc>
        <w:tc>
          <w:tcPr>
            <w:tcW w:w="1559" w:type="dxa"/>
            <w:shd w:val="clear" w:color="auto" w:fill="auto"/>
            <w:noWrap/>
            <w:vAlign w:val="bottom"/>
            <w:hideMark/>
          </w:tcPr>
          <w:p w14:paraId="13A1050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(University)</w:t>
            </w:r>
          </w:p>
        </w:tc>
        <w:tc>
          <w:tcPr>
            <w:tcW w:w="1706" w:type="dxa"/>
            <w:shd w:val="clear" w:color="auto" w:fill="auto"/>
            <w:noWrap/>
            <w:vAlign w:val="bottom"/>
            <w:hideMark/>
          </w:tcPr>
          <w:p w14:paraId="234A2FD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 COPE</w:t>
            </w:r>
          </w:p>
        </w:tc>
        <w:tc>
          <w:tcPr>
            <w:tcW w:w="1554" w:type="dxa"/>
            <w:shd w:val="clear" w:color="auto" w:fill="auto"/>
            <w:noWrap/>
            <w:vAlign w:val="bottom"/>
            <w:hideMark/>
          </w:tcPr>
          <w:p w14:paraId="701A063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 wellbeing info website access</w:t>
            </w:r>
          </w:p>
        </w:tc>
        <w:tc>
          <w:tcPr>
            <w:tcW w:w="2126" w:type="dxa"/>
            <w:shd w:val="clear" w:color="auto" w:fill="auto"/>
            <w:noWrap/>
            <w:vAlign w:val="bottom"/>
            <w:hideMark/>
          </w:tcPr>
          <w:p w14:paraId="316D9E9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 wellness intervention</w:t>
            </w:r>
          </w:p>
        </w:tc>
        <w:tc>
          <w:tcPr>
            <w:tcW w:w="1276" w:type="dxa"/>
            <w:shd w:val="clear" w:color="auto" w:fill="auto"/>
            <w:noWrap/>
            <w:vAlign w:val="bottom"/>
            <w:hideMark/>
          </w:tcPr>
          <w:p w14:paraId="556AA1B5"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6CA9130" w14:textId="77777777" w:rsidR="00D67F97" w:rsidRPr="00D67F97" w:rsidRDefault="00D67F97" w:rsidP="00D67F97">
            <w:pPr>
              <w:rPr>
                <w:rFonts w:ascii="Arial" w:hAnsi="Arial" w:cs="Arial"/>
                <w:sz w:val="20"/>
                <w:szCs w:val="20"/>
              </w:rPr>
            </w:pPr>
          </w:p>
        </w:tc>
      </w:tr>
      <w:tr w:rsidR="00D67F97" w:rsidRPr="00D67F97" w14:paraId="7AEE0F6C" w14:textId="77777777" w:rsidTr="006229D2">
        <w:trPr>
          <w:trHeight w:val="20"/>
        </w:trPr>
        <w:tc>
          <w:tcPr>
            <w:tcW w:w="2122" w:type="dxa"/>
            <w:shd w:val="clear" w:color="auto" w:fill="auto"/>
            <w:noWrap/>
            <w:vAlign w:val="bottom"/>
            <w:hideMark/>
          </w:tcPr>
          <w:p w14:paraId="7366B97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Nadler, 2020</w:t>
            </w:r>
          </w:p>
        </w:tc>
        <w:tc>
          <w:tcPr>
            <w:tcW w:w="1139" w:type="dxa"/>
            <w:shd w:val="clear" w:color="auto" w:fill="auto"/>
            <w:noWrap/>
            <w:vAlign w:val="bottom"/>
            <w:hideMark/>
          </w:tcPr>
          <w:p w14:paraId="46E6646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0FA75AA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224E77B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Workplace </w:t>
            </w:r>
          </w:p>
        </w:tc>
        <w:tc>
          <w:tcPr>
            <w:tcW w:w="1706" w:type="dxa"/>
            <w:shd w:val="clear" w:color="auto" w:fill="auto"/>
            <w:noWrap/>
            <w:vAlign w:val="bottom"/>
            <w:hideMark/>
          </w:tcPr>
          <w:p w14:paraId="37536B4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 PANAS-PA</w:t>
            </w:r>
          </w:p>
        </w:tc>
        <w:tc>
          <w:tcPr>
            <w:tcW w:w="1554" w:type="dxa"/>
            <w:shd w:val="clear" w:color="auto" w:fill="auto"/>
            <w:noWrap/>
            <w:vAlign w:val="bottom"/>
            <w:hideMark/>
          </w:tcPr>
          <w:p w14:paraId="1647DE7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E2F046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 Workplace-Based Mindfulness Training:</w:t>
            </w:r>
          </w:p>
        </w:tc>
        <w:tc>
          <w:tcPr>
            <w:tcW w:w="1276" w:type="dxa"/>
            <w:shd w:val="clear" w:color="auto" w:fill="auto"/>
            <w:noWrap/>
            <w:vAlign w:val="bottom"/>
            <w:hideMark/>
          </w:tcPr>
          <w:p w14:paraId="4CC8B69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B118A28" w14:textId="77777777" w:rsidR="00D67F97" w:rsidRPr="00D67F97" w:rsidRDefault="00D67F97" w:rsidP="00D67F97">
            <w:pPr>
              <w:rPr>
                <w:rFonts w:ascii="Arial" w:hAnsi="Arial" w:cs="Arial"/>
                <w:sz w:val="20"/>
                <w:szCs w:val="20"/>
              </w:rPr>
            </w:pPr>
          </w:p>
        </w:tc>
      </w:tr>
      <w:tr w:rsidR="00D67F97" w:rsidRPr="00D67F97" w14:paraId="5E0BA132" w14:textId="77777777" w:rsidTr="006229D2">
        <w:trPr>
          <w:trHeight w:val="20"/>
        </w:trPr>
        <w:tc>
          <w:tcPr>
            <w:tcW w:w="2122" w:type="dxa"/>
            <w:shd w:val="clear" w:color="auto" w:fill="auto"/>
            <w:noWrap/>
            <w:vAlign w:val="bottom"/>
            <w:hideMark/>
          </w:tcPr>
          <w:p w14:paraId="19D29BD8"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Nedeljkovic</w:t>
            </w:r>
            <w:proofErr w:type="spellEnd"/>
            <w:r w:rsidRPr="00D67F97">
              <w:rPr>
                <w:rFonts w:ascii="Arial" w:hAnsi="Arial" w:cs="Arial"/>
                <w:color w:val="000000"/>
                <w:sz w:val="22"/>
                <w:szCs w:val="22"/>
              </w:rPr>
              <w:t>, 2012</w:t>
            </w:r>
          </w:p>
        </w:tc>
        <w:tc>
          <w:tcPr>
            <w:tcW w:w="1139" w:type="dxa"/>
            <w:shd w:val="clear" w:color="auto" w:fill="auto"/>
            <w:noWrap/>
            <w:vAlign w:val="bottom"/>
            <w:hideMark/>
          </w:tcPr>
          <w:p w14:paraId="3FB17FD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Switzerland</w:t>
            </w:r>
          </w:p>
        </w:tc>
        <w:tc>
          <w:tcPr>
            <w:tcW w:w="1129" w:type="dxa"/>
            <w:shd w:val="clear" w:color="auto" w:fill="auto"/>
            <w:noWrap/>
            <w:vAlign w:val="bottom"/>
            <w:hideMark/>
          </w:tcPr>
          <w:p w14:paraId="1781404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35.48</w:t>
            </w:r>
          </w:p>
        </w:tc>
        <w:tc>
          <w:tcPr>
            <w:tcW w:w="1559" w:type="dxa"/>
            <w:shd w:val="clear" w:color="auto" w:fill="auto"/>
            <w:noWrap/>
            <w:vAlign w:val="bottom"/>
            <w:hideMark/>
          </w:tcPr>
          <w:p w14:paraId="548CBFD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Unreported</w:t>
            </w:r>
          </w:p>
        </w:tc>
        <w:tc>
          <w:tcPr>
            <w:tcW w:w="1706" w:type="dxa"/>
            <w:shd w:val="clear" w:color="auto" w:fill="auto"/>
            <w:noWrap/>
            <w:vAlign w:val="bottom"/>
            <w:hideMark/>
          </w:tcPr>
          <w:p w14:paraId="36A843D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Self-Compassion Scale (SCS)</w:t>
            </w:r>
          </w:p>
        </w:tc>
        <w:tc>
          <w:tcPr>
            <w:tcW w:w="1554" w:type="dxa"/>
            <w:shd w:val="clear" w:color="auto" w:fill="auto"/>
            <w:noWrap/>
            <w:vAlign w:val="bottom"/>
            <w:hideMark/>
          </w:tcPr>
          <w:p w14:paraId="70406E4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2D41A7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Taiji classes</w:t>
            </w:r>
          </w:p>
        </w:tc>
        <w:tc>
          <w:tcPr>
            <w:tcW w:w="1276" w:type="dxa"/>
            <w:shd w:val="clear" w:color="auto" w:fill="auto"/>
            <w:noWrap/>
            <w:vAlign w:val="bottom"/>
            <w:hideMark/>
          </w:tcPr>
          <w:p w14:paraId="4E095F8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8A21BA6" w14:textId="77777777" w:rsidR="00D67F97" w:rsidRPr="00D67F97" w:rsidRDefault="00D67F97" w:rsidP="00D67F97">
            <w:pPr>
              <w:rPr>
                <w:rFonts w:ascii="Arial" w:hAnsi="Arial" w:cs="Arial"/>
                <w:sz w:val="20"/>
                <w:szCs w:val="20"/>
              </w:rPr>
            </w:pPr>
          </w:p>
        </w:tc>
      </w:tr>
      <w:tr w:rsidR="00D67F97" w:rsidRPr="00D67F97" w14:paraId="3D8C6135" w14:textId="77777777" w:rsidTr="006229D2">
        <w:trPr>
          <w:trHeight w:val="20"/>
        </w:trPr>
        <w:tc>
          <w:tcPr>
            <w:tcW w:w="2122" w:type="dxa"/>
            <w:shd w:val="clear" w:color="auto" w:fill="auto"/>
            <w:noWrap/>
            <w:vAlign w:val="bottom"/>
            <w:hideMark/>
          </w:tcPr>
          <w:p w14:paraId="7F33D89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Neff, 2013</w:t>
            </w:r>
          </w:p>
        </w:tc>
        <w:tc>
          <w:tcPr>
            <w:tcW w:w="1139" w:type="dxa"/>
            <w:shd w:val="clear" w:color="auto" w:fill="auto"/>
            <w:noWrap/>
            <w:vAlign w:val="bottom"/>
            <w:hideMark/>
          </w:tcPr>
          <w:p w14:paraId="030952D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17BB626A"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50</w:t>
            </w:r>
          </w:p>
        </w:tc>
        <w:tc>
          <w:tcPr>
            <w:tcW w:w="1559" w:type="dxa"/>
            <w:shd w:val="clear" w:color="auto" w:fill="auto"/>
            <w:noWrap/>
            <w:vAlign w:val="bottom"/>
            <w:hideMark/>
          </w:tcPr>
          <w:p w14:paraId="0ABB365C"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Communtiy</w:t>
            </w:r>
            <w:proofErr w:type="spellEnd"/>
          </w:p>
        </w:tc>
        <w:tc>
          <w:tcPr>
            <w:tcW w:w="1706" w:type="dxa"/>
            <w:shd w:val="clear" w:color="auto" w:fill="auto"/>
            <w:noWrap/>
            <w:vAlign w:val="bottom"/>
            <w:hideMark/>
          </w:tcPr>
          <w:p w14:paraId="4B21143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SCS, SWLS</w:t>
            </w:r>
          </w:p>
        </w:tc>
        <w:tc>
          <w:tcPr>
            <w:tcW w:w="1554" w:type="dxa"/>
            <w:shd w:val="clear" w:color="auto" w:fill="auto"/>
            <w:noWrap/>
            <w:vAlign w:val="bottom"/>
            <w:hideMark/>
          </w:tcPr>
          <w:p w14:paraId="4F11E6B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CCDA93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 Self compassion</w:t>
            </w:r>
          </w:p>
        </w:tc>
        <w:tc>
          <w:tcPr>
            <w:tcW w:w="1276" w:type="dxa"/>
            <w:shd w:val="clear" w:color="auto" w:fill="auto"/>
            <w:noWrap/>
            <w:vAlign w:val="bottom"/>
            <w:hideMark/>
          </w:tcPr>
          <w:p w14:paraId="78E0900B"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A02EEB4" w14:textId="77777777" w:rsidR="00D67F97" w:rsidRPr="00D67F97" w:rsidRDefault="00D67F97" w:rsidP="00D67F97">
            <w:pPr>
              <w:rPr>
                <w:rFonts w:ascii="Arial" w:hAnsi="Arial" w:cs="Arial"/>
                <w:sz w:val="20"/>
                <w:szCs w:val="20"/>
              </w:rPr>
            </w:pPr>
          </w:p>
        </w:tc>
      </w:tr>
      <w:tr w:rsidR="00D67F97" w:rsidRPr="00D67F97" w14:paraId="6CE79700" w14:textId="77777777" w:rsidTr="006229D2">
        <w:trPr>
          <w:trHeight w:val="20"/>
        </w:trPr>
        <w:tc>
          <w:tcPr>
            <w:tcW w:w="2122" w:type="dxa"/>
            <w:shd w:val="clear" w:color="auto" w:fill="auto"/>
            <w:noWrap/>
            <w:vAlign w:val="bottom"/>
            <w:hideMark/>
          </w:tcPr>
          <w:p w14:paraId="4D7A04B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Neumeier, 2017</w:t>
            </w:r>
          </w:p>
        </w:tc>
        <w:tc>
          <w:tcPr>
            <w:tcW w:w="1139" w:type="dxa"/>
            <w:shd w:val="clear" w:color="auto" w:fill="auto"/>
            <w:noWrap/>
            <w:vAlign w:val="bottom"/>
            <w:hideMark/>
          </w:tcPr>
          <w:p w14:paraId="5D13F835"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Austrailia</w:t>
            </w:r>
            <w:proofErr w:type="spellEnd"/>
          </w:p>
        </w:tc>
        <w:tc>
          <w:tcPr>
            <w:tcW w:w="1129" w:type="dxa"/>
            <w:shd w:val="clear" w:color="auto" w:fill="auto"/>
            <w:noWrap/>
            <w:vAlign w:val="bottom"/>
            <w:hideMark/>
          </w:tcPr>
          <w:p w14:paraId="622602A3"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41.16</w:t>
            </w:r>
          </w:p>
        </w:tc>
        <w:tc>
          <w:tcPr>
            <w:tcW w:w="1559" w:type="dxa"/>
            <w:shd w:val="clear" w:color="auto" w:fill="auto"/>
            <w:noWrap/>
            <w:vAlign w:val="bottom"/>
            <w:hideMark/>
          </w:tcPr>
          <w:p w14:paraId="67400AF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1EF0B6B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SHS &amp; PANAS</w:t>
            </w:r>
          </w:p>
        </w:tc>
        <w:tc>
          <w:tcPr>
            <w:tcW w:w="1554" w:type="dxa"/>
            <w:shd w:val="clear" w:color="auto" w:fill="auto"/>
            <w:noWrap/>
            <w:vAlign w:val="bottom"/>
            <w:hideMark/>
          </w:tcPr>
          <w:p w14:paraId="139D507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15238BA4"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Self administered</w:t>
            </w:r>
            <w:proofErr w:type="spellEnd"/>
            <w:r w:rsidRPr="00D67F97">
              <w:rPr>
                <w:rFonts w:ascii="Arial" w:hAnsi="Arial" w:cs="Arial"/>
                <w:color w:val="000000"/>
                <w:sz w:val="22"/>
                <w:szCs w:val="22"/>
              </w:rPr>
              <w:t xml:space="preserve"> PERMA program</w:t>
            </w:r>
          </w:p>
        </w:tc>
        <w:tc>
          <w:tcPr>
            <w:tcW w:w="1276" w:type="dxa"/>
            <w:shd w:val="clear" w:color="auto" w:fill="auto"/>
            <w:noWrap/>
            <w:vAlign w:val="bottom"/>
            <w:hideMark/>
          </w:tcPr>
          <w:p w14:paraId="0FB0D9D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Gratitude </w:t>
            </w:r>
          </w:p>
        </w:tc>
        <w:tc>
          <w:tcPr>
            <w:tcW w:w="1168" w:type="dxa"/>
            <w:shd w:val="clear" w:color="auto" w:fill="auto"/>
            <w:noWrap/>
            <w:vAlign w:val="bottom"/>
            <w:hideMark/>
          </w:tcPr>
          <w:p w14:paraId="0EA1B69E" w14:textId="77777777" w:rsidR="00D67F97" w:rsidRPr="00D67F97" w:rsidRDefault="00D67F97" w:rsidP="00D67F97">
            <w:pPr>
              <w:rPr>
                <w:rFonts w:ascii="Arial" w:hAnsi="Arial" w:cs="Arial"/>
                <w:color w:val="000000"/>
                <w:sz w:val="22"/>
                <w:szCs w:val="22"/>
              </w:rPr>
            </w:pPr>
          </w:p>
        </w:tc>
      </w:tr>
      <w:tr w:rsidR="00D67F97" w:rsidRPr="00D67F97" w14:paraId="089DC890" w14:textId="77777777" w:rsidTr="006229D2">
        <w:trPr>
          <w:trHeight w:val="20"/>
        </w:trPr>
        <w:tc>
          <w:tcPr>
            <w:tcW w:w="2122" w:type="dxa"/>
            <w:shd w:val="clear" w:color="auto" w:fill="auto"/>
            <w:noWrap/>
            <w:vAlign w:val="bottom"/>
            <w:hideMark/>
          </w:tcPr>
          <w:p w14:paraId="0B98BF6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Ng, 2016</w:t>
            </w:r>
          </w:p>
        </w:tc>
        <w:tc>
          <w:tcPr>
            <w:tcW w:w="1139" w:type="dxa"/>
            <w:shd w:val="clear" w:color="auto" w:fill="auto"/>
            <w:noWrap/>
            <w:vAlign w:val="bottom"/>
            <w:hideMark/>
          </w:tcPr>
          <w:p w14:paraId="7DF3BB8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Singapore</w:t>
            </w:r>
          </w:p>
        </w:tc>
        <w:tc>
          <w:tcPr>
            <w:tcW w:w="1129" w:type="dxa"/>
            <w:shd w:val="clear" w:color="auto" w:fill="auto"/>
            <w:noWrap/>
            <w:vAlign w:val="bottom"/>
            <w:hideMark/>
          </w:tcPr>
          <w:p w14:paraId="0A6E974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67.01</w:t>
            </w:r>
          </w:p>
        </w:tc>
        <w:tc>
          <w:tcPr>
            <w:tcW w:w="1559" w:type="dxa"/>
            <w:shd w:val="clear" w:color="auto" w:fill="auto"/>
            <w:noWrap/>
            <w:vAlign w:val="bottom"/>
            <w:hideMark/>
          </w:tcPr>
          <w:p w14:paraId="4FADE86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5DB9124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PWB</w:t>
            </w:r>
          </w:p>
        </w:tc>
        <w:tc>
          <w:tcPr>
            <w:tcW w:w="1554" w:type="dxa"/>
            <w:shd w:val="clear" w:color="auto" w:fill="auto"/>
            <w:noWrap/>
            <w:vAlign w:val="bottom"/>
            <w:hideMark/>
          </w:tcPr>
          <w:p w14:paraId="1FFE1DD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2CC370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Horticultural Therapy</w:t>
            </w:r>
          </w:p>
        </w:tc>
        <w:tc>
          <w:tcPr>
            <w:tcW w:w="1276" w:type="dxa"/>
            <w:shd w:val="clear" w:color="auto" w:fill="auto"/>
            <w:noWrap/>
            <w:vAlign w:val="bottom"/>
            <w:hideMark/>
          </w:tcPr>
          <w:p w14:paraId="1F679A3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4937935" w14:textId="77777777" w:rsidR="00D67F97" w:rsidRPr="00D67F97" w:rsidRDefault="00D67F97" w:rsidP="00D67F97">
            <w:pPr>
              <w:rPr>
                <w:rFonts w:ascii="Arial" w:hAnsi="Arial" w:cs="Arial"/>
                <w:sz w:val="20"/>
                <w:szCs w:val="20"/>
              </w:rPr>
            </w:pPr>
          </w:p>
        </w:tc>
      </w:tr>
      <w:tr w:rsidR="00D67F97" w:rsidRPr="00D67F97" w14:paraId="14DE9045" w14:textId="77777777" w:rsidTr="006229D2">
        <w:trPr>
          <w:trHeight w:val="20"/>
        </w:trPr>
        <w:tc>
          <w:tcPr>
            <w:tcW w:w="2122" w:type="dxa"/>
            <w:shd w:val="clear" w:color="auto" w:fill="auto"/>
            <w:noWrap/>
            <w:vAlign w:val="bottom"/>
            <w:hideMark/>
          </w:tcPr>
          <w:p w14:paraId="2823FBC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Nguyen, 2018</w:t>
            </w:r>
          </w:p>
        </w:tc>
        <w:tc>
          <w:tcPr>
            <w:tcW w:w="1139" w:type="dxa"/>
            <w:shd w:val="clear" w:color="auto" w:fill="auto"/>
            <w:noWrap/>
            <w:vAlign w:val="bottom"/>
            <w:hideMark/>
          </w:tcPr>
          <w:p w14:paraId="077ED55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Taiwan</w:t>
            </w:r>
          </w:p>
        </w:tc>
        <w:tc>
          <w:tcPr>
            <w:tcW w:w="1129" w:type="dxa"/>
            <w:shd w:val="clear" w:color="auto" w:fill="auto"/>
            <w:noWrap/>
            <w:vAlign w:val="bottom"/>
            <w:hideMark/>
          </w:tcPr>
          <w:p w14:paraId="27CC22F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22</w:t>
            </w:r>
          </w:p>
        </w:tc>
        <w:tc>
          <w:tcPr>
            <w:tcW w:w="1559" w:type="dxa"/>
            <w:shd w:val="clear" w:color="auto" w:fill="auto"/>
            <w:noWrap/>
            <w:vAlign w:val="bottom"/>
            <w:hideMark/>
          </w:tcPr>
          <w:p w14:paraId="5D66DAF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4DEBF3A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4 items assessing user happiness were adapted from</w:t>
            </w:r>
            <w:r w:rsidRPr="00D67F97">
              <w:rPr>
                <w:rFonts w:ascii="Arial" w:hAnsi="Arial" w:cs="Arial"/>
                <w:color w:val="000000"/>
                <w:sz w:val="22"/>
                <w:szCs w:val="22"/>
              </w:rPr>
              <w:br/>
              <w:t>Lyubomirsky and Lepper (1999)</w:t>
            </w:r>
          </w:p>
        </w:tc>
        <w:tc>
          <w:tcPr>
            <w:tcW w:w="1554" w:type="dxa"/>
            <w:shd w:val="clear" w:color="auto" w:fill="auto"/>
            <w:noWrap/>
            <w:vAlign w:val="bottom"/>
            <w:hideMark/>
          </w:tcPr>
          <w:p w14:paraId="6FEF1C0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4313ABA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Exergames </w:t>
            </w:r>
          </w:p>
        </w:tc>
        <w:tc>
          <w:tcPr>
            <w:tcW w:w="1276" w:type="dxa"/>
            <w:shd w:val="clear" w:color="auto" w:fill="auto"/>
            <w:noWrap/>
            <w:vAlign w:val="bottom"/>
            <w:hideMark/>
          </w:tcPr>
          <w:p w14:paraId="64AE42B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C4381FD" w14:textId="77777777" w:rsidR="00D67F97" w:rsidRPr="00D67F97" w:rsidRDefault="00D67F97" w:rsidP="00D67F97">
            <w:pPr>
              <w:rPr>
                <w:rFonts w:ascii="Arial" w:hAnsi="Arial" w:cs="Arial"/>
                <w:sz w:val="20"/>
                <w:szCs w:val="20"/>
              </w:rPr>
            </w:pPr>
          </w:p>
        </w:tc>
      </w:tr>
      <w:tr w:rsidR="00D67F97" w:rsidRPr="00D67F97" w14:paraId="2DA0BB89" w14:textId="77777777" w:rsidTr="006229D2">
        <w:trPr>
          <w:trHeight w:val="20"/>
        </w:trPr>
        <w:tc>
          <w:tcPr>
            <w:tcW w:w="2122" w:type="dxa"/>
            <w:shd w:val="clear" w:color="auto" w:fill="auto"/>
            <w:noWrap/>
            <w:vAlign w:val="bottom"/>
            <w:hideMark/>
          </w:tcPr>
          <w:p w14:paraId="395153E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Nielsen, 2021</w:t>
            </w:r>
          </w:p>
        </w:tc>
        <w:tc>
          <w:tcPr>
            <w:tcW w:w="1139" w:type="dxa"/>
            <w:shd w:val="clear" w:color="auto" w:fill="auto"/>
            <w:noWrap/>
            <w:vAlign w:val="bottom"/>
            <w:hideMark/>
          </w:tcPr>
          <w:p w14:paraId="000B83A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Canada</w:t>
            </w:r>
          </w:p>
        </w:tc>
        <w:tc>
          <w:tcPr>
            <w:tcW w:w="1129" w:type="dxa"/>
            <w:shd w:val="clear" w:color="auto" w:fill="auto"/>
            <w:noWrap/>
            <w:vAlign w:val="bottom"/>
            <w:hideMark/>
          </w:tcPr>
          <w:p w14:paraId="54C772B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46</w:t>
            </w:r>
          </w:p>
        </w:tc>
        <w:tc>
          <w:tcPr>
            <w:tcW w:w="1559" w:type="dxa"/>
            <w:shd w:val="clear" w:color="auto" w:fill="auto"/>
            <w:noWrap/>
            <w:vAlign w:val="bottom"/>
            <w:hideMark/>
          </w:tcPr>
          <w:p w14:paraId="0289B64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782254F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BRS, PANAS-PA</w:t>
            </w:r>
          </w:p>
        </w:tc>
        <w:tc>
          <w:tcPr>
            <w:tcW w:w="1554" w:type="dxa"/>
            <w:shd w:val="clear" w:color="auto" w:fill="auto"/>
            <w:noWrap/>
            <w:vAlign w:val="bottom"/>
            <w:hideMark/>
          </w:tcPr>
          <w:p w14:paraId="5822C17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486561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Anxious Lawyer: Book</w:t>
            </w:r>
          </w:p>
        </w:tc>
        <w:tc>
          <w:tcPr>
            <w:tcW w:w="1276" w:type="dxa"/>
            <w:shd w:val="clear" w:color="auto" w:fill="auto"/>
            <w:noWrap/>
            <w:vAlign w:val="bottom"/>
            <w:hideMark/>
          </w:tcPr>
          <w:p w14:paraId="744DDED9"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A6B336D" w14:textId="77777777" w:rsidR="00D67F97" w:rsidRPr="00D67F97" w:rsidRDefault="00D67F97" w:rsidP="00D67F97">
            <w:pPr>
              <w:rPr>
                <w:rFonts w:ascii="Arial" w:hAnsi="Arial" w:cs="Arial"/>
                <w:sz w:val="20"/>
                <w:szCs w:val="20"/>
              </w:rPr>
            </w:pPr>
          </w:p>
        </w:tc>
      </w:tr>
      <w:tr w:rsidR="00D67F97" w:rsidRPr="00D67F97" w14:paraId="6CDE1330" w14:textId="77777777" w:rsidTr="006229D2">
        <w:trPr>
          <w:trHeight w:val="20"/>
        </w:trPr>
        <w:tc>
          <w:tcPr>
            <w:tcW w:w="2122" w:type="dxa"/>
            <w:shd w:val="clear" w:color="auto" w:fill="auto"/>
            <w:noWrap/>
            <w:vAlign w:val="bottom"/>
            <w:hideMark/>
          </w:tcPr>
          <w:p w14:paraId="0A472F92"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Noradechanunt</w:t>
            </w:r>
            <w:proofErr w:type="spellEnd"/>
            <w:r w:rsidRPr="00D67F97">
              <w:rPr>
                <w:rFonts w:ascii="Arial" w:hAnsi="Arial" w:cs="Arial"/>
                <w:color w:val="000000"/>
                <w:sz w:val="22"/>
                <w:szCs w:val="22"/>
              </w:rPr>
              <w:t>, 2017</w:t>
            </w:r>
          </w:p>
        </w:tc>
        <w:tc>
          <w:tcPr>
            <w:tcW w:w="1139" w:type="dxa"/>
            <w:shd w:val="clear" w:color="auto" w:fill="auto"/>
            <w:noWrap/>
            <w:vAlign w:val="bottom"/>
            <w:hideMark/>
          </w:tcPr>
          <w:p w14:paraId="67F89B6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476D9993"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66.66</w:t>
            </w:r>
          </w:p>
        </w:tc>
        <w:tc>
          <w:tcPr>
            <w:tcW w:w="1559" w:type="dxa"/>
            <w:shd w:val="clear" w:color="auto" w:fill="auto"/>
            <w:noWrap/>
            <w:vAlign w:val="bottom"/>
            <w:hideMark/>
          </w:tcPr>
          <w:p w14:paraId="52A9853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Communities</w:t>
            </w:r>
          </w:p>
        </w:tc>
        <w:tc>
          <w:tcPr>
            <w:tcW w:w="1706" w:type="dxa"/>
            <w:shd w:val="clear" w:color="auto" w:fill="auto"/>
            <w:noWrap/>
            <w:vAlign w:val="bottom"/>
            <w:hideMark/>
          </w:tcPr>
          <w:p w14:paraId="4C68E05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SF-36 Mental Health, Vitality</w:t>
            </w:r>
          </w:p>
        </w:tc>
        <w:tc>
          <w:tcPr>
            <w:tcW w:w="1554" w:type="dxa"/>
            <w:shd w:val="clear" w:color="auto" w:fill="auto"/>
            <w:noWrap/>
            <w:vAlign w:val="bottom"/>
            <w:hideMark/>
          </w:tcPr>
          <w:p w14:paraId="6E72E3A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Group - received</w:t>
            </w:r>
          </w:p>
        </w:tc>
        <w:tc>
          <w:tcPr>
            <w:tcW w:w="2126" w:type="dxa"/>
            <w:shd w:val="clear" w:color="auto" w:fill="auto"/>
            <w:noWrap/>
            <w:vAlign w:val="bottom"/>
            <w:hideMark/>
          </w:tcPr>
          <w:p w14:paraId="4895A35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Thai Yoga </w:t>
            </w:r>
          </w:p>
        </w:tc>
        <w:tc>
          <w:tcPr>
            <w:tcW w:w="1276" w:type="dxa"/>
            <w:shd w:val="clear" w:color="auto" w:fill="auto"/>
            <w:noWrap/>
            <w:vAlign w:val="bottom"/>
            <w:hideMark/>
          </w:tcPr>
          <w:p w14:paraId="2FA90B1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31C39B2" w14:textId="77777777" w:rsidR="00D67F97" w:rsidRPr="00D67F97" w:rsidRDefault="00D67F97" w:rsidP="00D67F97">
            <w:pPr>
              <w:rPr>
                <w:rFonts w:ascii="Arial" w:hAnsi="Arial" w:cs="Arial"/>
                <w:sz w:val="20"/>
                <w:szCs w:val="20"/>
              </w:rPr>
            </w:pPr>
          </w:p>
        </w:tc>
      </w:tr>
      <w:tr w:rsidR="00D67F97" w:rsidRPr="00D67F97" w14:paraId="3EFEC694" w14:textId="77777777" w:rsidTr="006229D2">
        <w:trPr>
          <w:trHeight w:val="20"/>
        </w:trPr>
        <w:tc>
          <w:tcPr>
            <w:tcW w:w="2122" w:type="dxa"/>
            <w:shd w:val="clear" w:color="auto" w:fill="auto"/>
            <w:noWrap/>
            <w:vAlign w:val="bottom"/>
            <w:hideMark/>
          </w:tcPr>
          <w:p w14:paraId="1E931B1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Norman, 2010</w:t>
            </w:r>
          </w:p>
        </w:tc>
        <w:tc>
          <w:tcPr>
            <w:tcW w:w="1139" w:type="dxa"/>
            <w:shd w:val="clear" w:color="auto" w:fill="auto"/>
            <w:noWrap/>
            <w:vAlign w:val="bottom"/>
            <w:hideMark/>
          </w:tcPr>
          <w:p w14:paraId="0C840FE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4163387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29.7</w:t>
            </w:r>
          </w:p>
        </w:tc>
        <w:tc>
          <w:tcPr>
            <w:tcW w:w="1559" w:type="dxa"/>
            <w:shd w:val="clear" w:color="auto" w:fill="auto"/>
            <w:noWrap/>
            <w:vAlign w:val="bottom"/>
            <w:hideMark/>
          </w:tcPr>
          <w:p w14:paraId="1679C00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Hospital</w:t>
            </w:r>
          </w:p>
        </w:tc>
        <w:tc>
          <w:tcPr>
            <w:tcW w:w="1706" w:type="dxa"/>
            <w:shd w:val="clear" w:color="auto" w:fill="auto"/>
            <w:noWrap/>
            <w:vAlign w:val="bottom"/>
            <w:hideMark/>
          </w:tcPr>
          <w:p w14:paraId="57C909D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PABS</w:t>
            </w:r>
          </w:p>
        </w:tc>
        <w:tc>
          <w:tcPr>
            <w:tcW w:w="1554" w:type="dxa"/>
            <w:shd w:val="clear" w:color="auto" w:fill="auto"/>
            <w:noWrap/>
            <w:vAlign w:val="bottom"/>
            <w:hideMark/>
          </w:tcPr>
          <w:p w14:paraId="568A43A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Control: Physical education only </w:t>
            </w:r>
          </w:p>
        </w:tc>
        <w:tc>
          <w:tcPr>
            <w:tcW w:w="2126" w:type="dxa"/>
            <w:shd w:val="clear" w:color="auto" w:fill="auto"/>
            <w:noWrap/>
            <w:vAlign w:val="bottom"/>
            <w:hideMark/>
          </w:tcPr>
          <w:p w14:paraId="11526EB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Intervention: Exercise and Education</w:t>
            </w:r>
          </w:p>
        </w:tc>
        <w:tc>
          <w:tcPr>
            <w:tcW w:w="1276" w:type="dxa"/>
            <w:shd w:val="clear" w:color="auto" w:fill="auto"/>
            <w:noWrap/>
            <w:vAlign w:val="bottom"/>
            <w:hideMark/>
          </w:tcPr>
          <w:p w14:paraId="226EC896"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F11F55E" w14:textId="77777777" w:rsidR="00D67F97" w:rsidRPr="00D67F97" w:rsidRDefault="00D67F97" w:rsidP="00D67F97">
            <w:pPr>
              <w:rPr>
                <w:rFonts w:ascii="Arial" w:hAnsi="Arial" w:cs="Arial"/>
                <w:sz w:val="20"/>
                <w:szCs w:val="20"/>
              </w:rPr>
            </w:pPr>
          </w:p>
        </w:tc>
      </w:tr>
      <w:tr w:rsidR="00D67F97" w:rsidRPr="00D67F97" w14:paraId="400BC309" w14:textId="77777777" w:rsidTr="006229D2">
        <w:trPr>
          <w:trHeight w:val="20"/>
        </w:trPr>
        <w:tc>
          <w:tcPr>
            <w:tcW w:w="2122" w:type="dxa"/>
            <w:shd w:val="clear" w:color="auto" w:fill="auto"/>
            <w:noWrap/>
            <w:vAlign w:val="bottom"/>
            <w:hideMark/>
          </w:tcPr>
          <w:p w14:paraId="4F14F4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O'Leary, 2015</w:t>
            </w:r>
          </w:p>
        </w:tc>
        <w:tc>
          <w:tcPr>
            <w:tcW w:w="1139" w:type="dxa"/>
            <w:shd w:val="clear" w:color="auto" w:fill="auto"/>
            <w:noWrap/>
            <w:vAlign w:val="bottom"/>
            <w:hideMark/>
          </w:tcPr>
          <w:p w14:paraId="71FF6E6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Ireland</w:t>
            </w:r>
          </w:p>
        </w:tc>
        <w:tc>
          <w:tcPr>
            <w:tcW w:w="1129" w:type="dxa"/>
            <w:shd w:val="clear" w:color="auto" w:fill="auto"/>
            <w:noWrap/>
            <w:vAlign w:val="bottom"/>
            <w:hideMark/>
          </w:tcPr>
          <w:p w14:paraId="6F3B45C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28.35</w:t>
            </w:r>
          </w:p>
        </w:tc>
        <w:tc>
          <w:tcPr>
            <w:tcW w:w="1559" w:type="dxa"/>
            <w:shd w:val="clear" w:color="auto" w:fill="auto"/>
            <w:noWrap/>
            <w:vAlign w:val="bottom"/>
            <w:hideMark/>
          </w:tcPr>
          <w:p w14:paraId="4FF0AD6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Home/Online</w:t>
            </w:r>
          </w:p>
        </w:tc>
        <w:tc>
          <w:tcPr>
            <w:tcW w:w="1706" w:type="dxa"/>
            <w:shd w:val="clear" w:color="auto" w:fill="auto"/>
            <w:noWrap/>
            <w:vAlign w:val="bottom"/>
            <w:hideMark/>
          </w:tcPr>
          <w:p w14:paraId="5F38EE4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4-item Subjective </w:t>
            </w:r>
            <w:r w:rsidRPr="00D67F97">
              <w:rPr>
                <w:rFonts w:ascii="Arial" w:hAnsi="Arial" w:cs="Arial"/>
                <w:color w:val="000000"/>
                <w:sz w:val="22"/>
                <w:szCs w:val="22"/>
              </w:rPr>
              <w:lastRenderedPageBreak/>
              <w:t>Happiness Scale</w:t>
            </w:r>
          </w:p>
        </w:tc>
        <w:tc>
          <w:tcPr>
            <w:tcW w:w="1554" w:type="dxa"/>
            <w:shd w:val="clear" w:color="auto" w:fill="auto"/>
            <w:noWrap/>
            <w:vAlign w:val="bottom"/>
            <w:hideMark/>
          </w:tcPr>
          <w:p w14:paraId="2619296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Waitlist Control</w:t>
            </w:r>
          </w:p>
        </w:tc>
        <w:tc>
          <w:tcPr>
            <w:tcW w:w="2126" w:type="dxa"/>
            <w:shd w:val="clear" w:color="auto" w:fill="auto"/>
            <w:noWrap/>
            <w:vAlign w:val="bottom"/>
            <w:hideMark/>
          </w:tcPr>
          <w:p w14:paraId="2E561C9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Gratitude Intervention</w:t>
            </w:r>
          </w:p>
        </w:tc>
        <w:tc>
          <w:tcPr>
            <w:tcW w:w="1276" w:type="dxa"/>
            <w:shd w:val="clear" w:color="auto" w:fill="auto"/>
            <w:noWrap/>
            <w:vAlign w:val="bottom"/>
            <w:hideMark/>
          </w:tcPr>
          <w:p w14:paraId="38930A2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Mindfulness </w:t>
            </w:r>
            <w:r w:rsidRPr="00D67F97">
              <w:rPr>
                <w:rFonts w:ascii="Arial" w:hAnsi="Arial" w:cs="Arial"/>
                <w:color w:val="000000"/>
                <w:sz w:val="22"/>
                <w:szCs w:val="22"/>
              </w:rPr>
              <w:lastRenderedPageBreak/>
              <w:t>Intervention</w:t>
            </w:r>
          </w:p>
        </w:tc>
        <w:tc>
          <w:tcPr>
            <w:tcW w:w="1168" w:type="dxa"/>
            <w:shd w:val="clear" w:color="auto" w:fill="auto"/>
            <w:noWrap/>
            <w:vAlign w:val="bottom"/>
            <w:hideMark/>
          </w:tcPr>
          <w:p w14:paraId="7BF9FA7F" w14:textId="77777777" w:rsidR="00D67F97" w:rsidRPr="00D67F97" w:rsidRDefault="00D67F97" w:rsidP="00D67F97">
            <w:pPr>
              <w:rPr>
                <w:rFonts w:ascii="Arial" w:hAnsi="Arial" w:cs="Arial"/>
                <w:color w:val="000000"/>
                <w:sz w:val="22"/>
                <w:szCs w:val="22"/>
              </w:rPr>
            </w:pPr>
          </w:p>
        </w:tc>
      </w:tr>
      <w:tr w:rsidR="00D67F97" w:rsidRPr="00D67F97" w14:paraId="69AC68C2" w14:textId="77777777" w:rsidTr="006229D2">
        <w:trPr>
          <w:trHeight w:val="20"/>
        </w:trPr>
        <w:tc>
          <w:tcPr>
            <w:tcW w:w="2122" w:type="dxa"/>
            <w:shd w:val="clear" w:color="auto" w:fill="auto"/>
            <w:noWrap/>
            <w:vAlign w:val="bottom"/>
            <w:hideMark/>
          </w:tcPr>
          <w:p w14:paraId="1E461580"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Odou</w:t>
            </w:r>
            <w:proofErr w:type="spellEnd"/>
            <w:r w:rsidRPr="00D67F97">
              <w:rPr>
                <w:rFonts w:ascii="Arial" w:hAnsi="Arial" w:cs="Arial"/>
                <w:color w:val="000000"/>
                <w:sz w:val="22"/>
                <w:szCs w:val="22"/>
              </w:rPr>
              <w:t>, 2013</w:t>
            </w:r>
          </w:p>
        </w:tc>
        <w:tc>
          <w:tcPr>
            <w:tcW w:w="1139" w:type="dxa"/>
            <w:shd w:val="clear" w:color="auto" w:fill="auto"/>
            <w:noWrap/>
            <w:vAlign w:val="bottom"/>
            <w:hideMark/>
          </w:tcPr>
          <w:p w14:paraId="01B3923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60FC083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34</w:t>
            </w:r>
          </w:p>
        </w:tc>
        <w:tc>
          <w:tcPr>
            <w:tcW w:w="1559" w:type="dxa"/>
            <w:shd w:val="clear" w:color="auto" w:fill="auto"/>
            <w:noWrap/>
            <w:vAlign w:val="bottom"/>
            <w:hideMark/>
          </w:tcPr>
          <w:p w14:paraId="3FD4ECF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6693CAA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 PANAS-PA</w:t>
            </w:r>
          </w:p>
        </w:tc>
        <w:tc>
          <w:tcPr>
            <w:tcW w:w="1554" w:type="dxa"/>
            <w:shd w:val="clear" w:color="auto" w:fill="auto"/>
            <w:noWrap/>
            <w:vAlign w:val="bottom"/>
            <w:hideMark/>
          </w:tcPr>
          <w:p w14:paraId="4ED2130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6C2FD8E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Three Good Things</w:t>
            </w:r>
          </w:p>
        </w:tc>
        <w:tc>
          <w:tcPr>
            <w:tcW w:w="1276" w:type="dxa"/>
            <w:shd w:val="clear" w:color="auto" w:fill="auto"/>
            <w:noWrap/>
            <w:vAlign w:val="bottom"/>
            <w:hideMark/>
          </w:tcPr>
          <w:p w14:paraId="02A08045" w14:textId="6328D54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26577A9" w14:textId="77777777" w:rsidR="00D67F97" w:rsidRPr="00D67F97" w:rsidRDefault="00D67F97" w:rsidP="00D67F97">
            <w:pPr>
              <w:rPr>
                <w:rFonts w:ascii="Arial" w:hAnsi="Arial" w:cs="Arial"/>
                <w:color w:val="000000"/>
                <w:sz w:val="22"/>
                <w:szCs w:val="22"/>
              </w:rPr>
            </w:pPr>
          </w:p>
        </w:tc>
      </w:tr>
      <w:tr w:rsidR="00D67F97" w:rsidRPr="00D67F97" w14:paraId="35E8A471" w14:textId="77777777" w:rsidTr="006229D2">
        <w:trPr>
          <w:trHeight w:val="20"/>
        </w:trPr>
        <w:tc>
          <w:tcPr>
            <w:tcW w:w="2122" w:type="dxa"/>
            <w:shd w:val="clear" w:color="auto" w:fill="auto"/>
            <w:noWrap/>
            <w:vAlign w:val="bottom"/>
            <w:hideMark/>
          </w:tcPr>
          <w:p w14:paraId="163BCD92"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Oken</w:t>
            </w:r>
            <w:proofErr w:type="spellEnd"/>
            <w:r w:rsidRPr="00D67F97">
              <w:rPr>
                <w:rFonts w:ascii="Arial" w:hAnsi="Arial" w:cs="Arial"/>
                <w:color w:val="000000"/>
                <w:sz w:val="22"/>
                <w:szCs w:val="22"/>
              </w:rPr>
              <w:t>, 2006</w:t>
            </w:r>
          </w:p>
        </w:tc>
        <w:tc>
          <w:tcPr>
            <w:tcW w:w="1139" w:type="dxa"/>
            <w:shd w:val="clear" w:color="auto" w:fill="auto"/>
            <w:noWrap/>
            <w:vAlign w:val="bottom"/>
            <w:hideMark/>
          </w:tcPr>
          <w:p w14:paraId="0F4A0D8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26F552A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72.1</w:t>
            </w:r>
          </w:p>
        </w:tc>
        <w:tc>
          <w:tcPr>
            <w:tcW w:w="1559" w:type="dxa"/>
            <w:shd w:val="clear" w:color="auto" w:fill="auto"/>
            <w:noWrap/>
            <w:vAlign w:val="bottom"/>
            <w:hideMark/>
          </w:tcPr>
          <w:p w14:paraId="2C6F9D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50FA9F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SF-36 Mental Composite</w:t>
            </w:r>
          </w:p>
        </w:tc>
        <w:tc>
          <w:tcPr>
            <w:tcW w:w="1554" w:type="dxa"/>
            <w:shd w:val="clear" w:color="auto" w:fill="auto"/>
            <w:noWrap/>
            <w:vAlign w:val="bottom"/>
            <w:hideMark/>
          </w:tcPr>
          <w:p w14:paraId="39B9737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1A8F683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Hatha Yoga Class </w:t>
            </w:r>
          </w:p>
        </w:tc>
        <w:tc>
          <w:tcPr>
            <w:tcW w:w="1276" w:type="dxa"/>
            <w:shd w:val="clear" w:color="auto" w:fill="auto"/>
            <w:noWrap/>
            <w:vAlign w:val="bottom"/>
            <w:hideMark/>
          </w:tcPr>
          <w:p w14:paraId="0A9D9A2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Walking Exercise</w:t>
            </w:r>
          </w:p>
        </w:tc>
        <w:tc>
          <w:tcPr>
            <w:tcW w:w="1168" w:type="dxa"/>
            <w:shd w:val="clear" w:color="auto" w:fill="auto"/>
            <w:noWrap/>
            <w:vAlign w:val="bottom"/>
            <w:hideMark/>
          </w:tcPr>
          <w:p w14:paraId="5B2F053C" w14:textId="77777777" w:rsidR="00D67F97" w:rsidRPr="00D67F97" w:rsidRDefault="00D67F97" w:rsidP="00D67F97">
            <w:pPr>
              <w:rPr>
                <w:rFonts w:ascii="Arial" w:hAnsi="Arial" w:cs="Arial"/>
                <w:color w:val="000000"/>
                <w:sz w:val="22"/>
                <w:szCs w:val="22"/>
              </w:rPr>
            </w:pPr>
          </w:p>
        </w:tc>
      </w:tr>
      <w:tr w:rsidR="00D67F97" w:rsidRPr="00D67F97" w14:paraId="63AFB659" w14:textId="77777777" w:rsidTr="006229D2">
        <w:trPr>
          <w:trHeight w:val="20"/>
        </w:trPr>
        <w:tc>
          <w:tcPr>
            <w:tcW w:w="2122" w:type="dxa"/>
            <w:shd w:val="clear" w:color="auto" w:fill="auto"/>
            <w:noWrap/>
            <w:vAlign w:val="bottom"/>
            <w:hideMark/>
          </w:tcPr>
          <w:p w14:paraId="38F94E2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Oliver, 2018</w:t>
            </w:r>
          </w:p>
        </w:tc>
        <w:tc>
          <w:tcPr>
            <w:tcW w:w="1139" w:type="dxa"/>
            <w:shd w:val="clear" w:color="auto" w:fill="auto"/>
            <w:noWrap/>
            <w:vAlign w:val="bottom"/>
            <w:hideMark/>
          </w:tcPr>
          <w:p w14:paraId="4F3721F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United Kingdom</w:t>
            </w:r>
          </w:p>
        </w:tc>
        <w:tc>
          <w:tcPr>
            <w:tcW w:w="1129" w:type="dxa"/>
            <w:shd w:val="clear" w:color="auto" w:fill="auto"/>
            <w:noWrap/>
            <w:vAlign w:val="bottom"/>
            <w:hideMark/>
          </w:tcPr>
          <w:p w14:paraId="111F536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79D0741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4D03252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FS</w:t>
            </w:r>
          </w:p>
        </w:tc>
        <w:tc>
          <w:tcPr>
            <w:tcW w:w="1554" w:type="dxa"/>
            <w:shd w:val="clear" w:color="auto" w:fill="auto"/>
            <w:noWrap/>
            <w:vAlign w:val="bottom"/>
            <w:hideMark/>
          </w:tcPr>
          <w:p w14:paraId="0CB4E7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13227C1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Online </w:t>
            </w:r>
            <w:proofErr w:type="gramStart"/>
            <w:r w:rsidRPr="00D67F97">
              <w:rPr>
                <w:rFonts w:ascii="Arial" w:hAnsi="Arial" w:cs="Arial"/>
                <w:color w:val="000000"/>
                <w:sz w:val="22"/>
                <w:szCs w:val="22"/>
              </w:rPr>
              <w:t>Goal-Setting</w:t>
            </w:r>
            <w:proofErr w:type="gramEnd"/>
            <w:r w:rsidRPr="00D67F97">
              <w:rPr>
                <w:rFonts w:ascii="Arial" w:hAnsi="Arial" w:cs="Arial"/>
                <w:color w:val="000000"/>
                <w:sz w:val="22"/>
                <w:szCs w:val="22"/>
              </w:rPr>
              <w:t xml:space="preserve"> and Planning</w:t>
            </w:r>
          </w:p>
        </w:tc>
        <w:tc>
          <w:tcPr>
            <w:tcW w:w="1276" w:type="dxa"/>
            <w:shd w:val="clear" w:color="auto" w:fill="auto"/>
            <w:noWrap/>
            <w:vAlign w:val="bottom"/>
            <w:hideMark/>
          </w:tcPr>
          <w:p w14:paraId="2CFF164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105B9A4" w14:textId="77777777" w:rsidR="00D67F97" w:rsidRPr="00D67F97" w:rsidRDefault="00D67F97" w:rsidP="00D67F97">
            <w:pPr>
              <w:rPr>
                <w:rFonts w:ascii="Arial" w:hAnsi="Arial" w:cs="Arial"/>
                <w:sz w:val="20"/>
                <w:szCs w:val="20"/>
              </w:rPr>
            </w:pPr>
          </w:p>
        </w:tc>
      </w:tr>
      <w:tr w:rsidR="00D67F97" w:rsidRPr="00D67F97" w14:paraId="22074590" w14:textId="77777777" w:rsidTr="006229D2">
        <w:trPr>
          <w:trHeight w:val="20"/>
        </w:trPr>
        <w:tc>
          <w:tcPr>
            <w:tcW w:w="2122" w:type="dxa"/>
            <w:shd w:val="clear" w:color="auto" w:fill="auto"/>
            <w:noWrap/>
            <w:vAlign w:val="bottom"/>
            <w:hideMark/>
          </w:tcPr>
          <w:p w14:paraId="66F35224"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Pacanowski</w:t>
            </w:r>
            <w:proofErr w:type="spellEnd"/>
            <w:r w:rsidRPr="00D67F97">
              <w:rPr>
                <w:rFonts w:ascii="Arial" w:hAnsi="Arial" w:cs="Arial"/>
                <w:color w:val="000000"/>
                <w:sz w:val="22"/>
                <w:szCs w:val="22"/>
              </w:rPr>
              <w:t>, 2020</w:t>
            </w:r>
          </w:p>
        </w:tc>
        <w:tc>
          <w:tcPr>
            <w:tcW w:w="1139" w:type="dxa"/>
            <w:shd w:val="clear" w:color="auto" w:fill="auto"/>
            <w:noWrap/>
            <w:vAlign w:val="bottom"/>
            <w:hideMark/>
          </w:tcPr>
          <w:p w14:paraId="1FA318C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4EFB55A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19.63</w:t>
            </w:r>
          </w:p>
        </w:tc>
        <w:tc>
          <w:tcPr>
            <w:tcW w:w="1559" w:type="dxa"/>
            <w:shd w:val="clear" w:color="auto" w:fill="auto"/>
            <w:noWrap/>
            <w:vAlign w:val="bottom"/>
            <w:hideMark/>
          </w:tcPr>
          <w:p w14:paraId="1B10BD3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University/College</w:t>
            </w:r>
          </w:p>
        </w:tc>
        <w:tc>
          <w:tcPr>
            <w:tcW w:w="1706" w:type="dxa"/>
            <w:shd w:val="clear" w:color="auto" w:fill="auto"/>
            <w:noWrap/>
            <w:vAlign w:val="bottom"/>
            <w:hideMark/>
          </w:tcPr>
          <w:p w14:paraId="6C376B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 FFMQ</w:t>
            </w:r>
          </w:p>
        </w:tc>
        <w:tc>
          <w:tcPr>
            <w:tcW w:w="1554" w:type="dxa"/>
            <w:shd w:val="clear" w:color="auto" w:fill="auto"/>
            <w:noWrap/>
            <w:vAlign w:val="bottom"/>
            <w:hideMark/>
          </w:tcPr>
          <w:p w14:paraId="25177D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Group</w:t>
            </w:r>
          </w:p>
        </w:tc>
        <w:tc>
          <w:tcPr>
            <w:tcW w:w="2126" w:type="dxa"/>
            <w:shd w:val="clear" w:color="auto" w:fill="auto"/>
            <w:noWrap/>
            <w:vAlign w:val="bottom"/>
            <w:hideMark/>
          </w:tcPr>
          <w:p w14:paraId="114132C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Yoga Group</w:t>
            </w:r>
          </w:p>
        </w:tc>
        <w:tc>
          <w:tcPr>
            <w:tcW w:w="1276" w:type="dxa"/>
            <w:shd w:val="clear" w:color="auto" w:fill="auto"/>
            <w:noWrap/>
            <w:vAlign w:val="bottom"/>
            <w:hideMark/>
          </w:tcPr>
          <w:p w14:paraId="0D46D7D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1D20B45" w14:textId="77777777" w:rsidR="00D67F97" w:rsidRPr="00D67F97" w:rsidRDefault="00D67F97" w:rsidP="00D67F97">
            <w:pPr>
              <w:rPr>
                <w:rFonts w:ascii="Arial" w:hAnsi="Arial" w:cs="Arial"/>
                <w:sz w:val="20"/>
                <w:szCs w:val="20"/>
              </w:rPr>
            </w:pPr>
          </w:p>
        </w:tc>
      </w:tr>
      <w:tr w:rsidR="00D67F97" w:rsidRPr="00D67F97" w14:paraId="35677B23" w14:textId="77777777" w:rsidTr="006229D2">
        <w:trPr>
          <w:trHeight w:val="20"/>
        </w:trPr>
        <w:tc>
          <w:tcPr>
            <w:tcW w:w="2122" w:type="dxa"/>
            <w:shd w:val="clear" w:color="auto" w:fill="auto"/>
            <w:noWrap/>
            <w:vAlign w:val="bottom"/>
            <w:hideMark/>
          </w:tcPr>
          <w:p w14:paraId="0C04639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Page, 2013</w:t>
            </w:r>
          </w:p>
        </w:tc>
        <w:tc>
          <w:tcPr>
            <w:tcW w:w="1139" w:type="dxa"/>
            <w:shd w:val="clear" w:color="auto" w:fill="auto"/>
            <w:noWrap/>
            <w:vAlign w:val="bottom"/>
            <w:hideMark/>
          </w:tcPr>
          <w:p w14:paraId="1F6CFC6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331CF5B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39.7</w:t>
            </w:r>
          </w:p>
        </w:tc>
        <w:tc>
          <w:tcPr>
            <w:tcW w:w="1559" w:type="dxa"/>
            <w:shd w:val="clear" w:color="auto" w:fill="auto"/>
            <w:noWrap/>
            <w:vAlign w:val="bottom"/>
            <w:hideMark/>
          </w:tcPr>
          <w:p w14:paraId="790BE4B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585336B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&amp; PANAS</w:t>
            </w:r>
          </w:p>
        </w:tc>
        <w:tc>
          <w:tcPr>
            <w:tcW w:w="1554" w:type="dxa"/>
            <w:shd w:val="clear" w:color="auto" w:fill="auto"/>
            <w:noWrap/>
            <w:vAlign w:val="bottom"/>
            <w:hideMark/>
          </w:tcPr>
          <w:p w14:paraId="0B68229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Inactive control group</w:t>
            </w:r>
          </w:p>
        </w:tc>
        <w:tc>
          <w:tcPr>
            <w:tcW w:w="2126" w:type="dxa"/>
            <w:shd w:val="clear" w:color="auto" w:fill="auto"/>
            <w:noWrap/>
            <w:vAlign w:val="bottom"/>
            <w:hideMark/>
          </w:tcPr>
          <w:p w14:paraId="3504CA1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Working for Wellness Program</w:t>
            </w:r>
          </w:p>
        </w:tc>
        <w:tc>
          <w:tcPr>
            <w:tcW w:w="1276" w:type="dxa"/>
            <w:shd w:val="clear" w:color="auto" w:fill="auto"/>
            <w:noWrap/>
            <w:vAlign w:val="bottom"/>
            <w:hideMark/>
          </w:tcPr>
          <w:p w14:paraId="13C97AC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3789E8E" w14:textId="77777777" w:rsidR="00D67F97" w:rsidRPr="00D67F97" w:rsidRDefault="00D67F97" w:rsidP="00D67F97">
            <w:pPr>
              <w:rPr>
                <w:rFonts w:ascii="Arial" w:hAnsi="Arial" w:cs="Arial"/>
                <w:sz w:val="20"/>
                <w:szCs w:val="20"/>
              </w:rPr>
            </w:pPr>
          </w:p>
        </w:tc>
      </w:tr>
      <w:tr w:rsidR="00D67F97" w:rsidRPr="00D67F97" w14:paraId="40794889" w14:textId="77777777" w:rsidTr="006229D2">
        <w:trPr>
          <w:trHeight w:val="20"/>
        </w:trPr>
        <w:tc>
          <w:tcPr>
            <w:tcW w:w="2122" w:type="dxa"/>
            <w:shd w:val="clear" w:color="auto" w:fill="auto"/>
            <w:noWrap/>
            <w:vAlign w:val="bottom"/>
            <w:hideMark/>
          </w:tcPr>
          <w:p w14:paraId="5DEBC77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 2019</w:t>
            </w:r>
          </w:p>
        </w:tc>
        <w:tc>
          <w:tcPr>
            <w:tcW w:w="1139" w:type="dxa"/>
            <w:shd w:val="clear" w:color="auto" w:fill="auto"/>
            <w:noWrap/>
            <w:vAlign w:val="bottom"/>
            <w:hideMark/>
          </w:tcPr>
          <w:p w14:paraId="3950846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Taiwan</w:t>
            </w:r>
          </w:p>
        </w:tc>
        <w:tc>
          <w:tcPr>
            <w:tcW w:w="1129" w:type="dxa"/>
            <w:shd w:val="clear" w:color="auto" w:fill="auto"/>
            <w:noWrap/>
            <w:vAlign w:val="bottom"/>
            <w:hideMark/>
          </w:tcPr>
          <w:p w14:paraId="60F3A77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32.8</w:t>
            </w:r>
          </w:p>
        </w:tc>
        <w:tc>
          <w:tcPr>
            <w:tcW w:w="1559" w:type="dxa"/>
            <w:shd w:val="clear" w:color="auto" w:fill="auto"/>
            <w:noWrap/>
            <w:vAlign w:val="bottom"/>
            <w:hideMark/>
          </w:tcPr>
          <w:p w14:paraId="7E6CC12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Hospital</w:t>
            </w:r>
          </w:p>
        </w:tc>
        <w:tc>
          <w:tcPr>
            <w:tcW w:w="1706" w:type="dxa"/>
            <w:shd w:val="clear" w:color="auto" w:fill="auto"/>
            <w:noWrap/>
            <w:vAlign w:val="bottom"/>
            <w:hideMark/>
          </w:tcPr>
          <w:p w14:paraId="2D3B844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5F4DB88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Education only control </w:t>
            </w:r>
          </w:p>
        </w:tc>
        <w:tc>
          <w:tcPr>
            <w:tcW w:w="2126" w:type="dxa"/>
            <w:shd w:val="clear" w:color="auto" w:fill="auto"/>
            <w:noWrap/>
            <w:vAlign w:val="bottom"/>
            <w:hideMark/>
          </w:tcPr>
          <w:p w14:paraId="43AE24F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childbirth and parenting</w:t>
            </w:r>
          </w:p>
        </w:tc>
        <w:tc>
          <w:tcPr>
            <w:tcW w:w="1276" w:type="dxa"/>
            <w:shd w:val="clear" w:color="auto" w:fill="auto"/>
            <w:noWrap/>
            <w:vAlign w:val="bottom"/>
            <w:hideMark/>
          </w:tcPr>
          <w:p w14:paraId="0ACCB12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9B42EEE" w14:textId="77777777" w:rsidR="00D67F97" w:rsidRPr="00D67F97" w:rsidRDefault="00D67F97" w:rsidP="00D67F97">
            <w:pPr>
              <w:rPr>
                <w:rFonts w:ascii="Arial" w:hAnsi="Arial" w:cs="Arial"/>
                <w:sz w:val="20"/>
                <w:szCs w:val="20"/>
              </w:rPr>
            </w:pPr>
          </w:p>
        </w:tc>
      </w:tr>
      <w:tr w:rsidR="00D67F97" w:rsidRPr="00D67F97" w14:paraId="131A14AF" w14:textId="77777777" w:rsidTr="006229D2">
        <w:trPr>
          <w:trHeight w:val="20"/>
        </w:trPr>
        <w:tc>
          <w:tcPr>
            <w:tcW w:w="2122" w:type="dxa"/>
            <w:shd w:val="clear" w:color="auto" w:fill="auto"/>
            <w:noWrap/>
            <w:vAlign w:val="bottom"/>
            <w:hideMark/>
          </w:tcPr>
          <w:p w14:paraId="07E0951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Pang, 2019</w:t>
            </w:r>
          </w:p>
        </w:tc>
        <w:tc>
          <w:tcPr>
            <w:tcW w:w="1139" w:type="dxa"/>
            <w:shd w:val="clear" w:color="auto" w:fill="auto"/>
            <w:noWrap/>
            <w:vAlign w:val="bottom"/>
            <w:hideMark/>
          </w:tcPr>
          <w:p w14:paraId="4DC3C38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Switzerland</w:t>
            </w:r>
          </w:p>
        </w:tc>
        <w:tc>
          <w:tcPr>
            <w:tcW w:w="1129" w:type="dxa"/>
            <w:shd w:val="clear" w:color="auto" w:fill="auto"/>
            <w:noWrap/>
            <w:vAlign w:val="bottom"/>
            <w:hideMark/>
          </w:tcPr>
          <w:p w14:paraId="6A320DA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44.2</w:t>
            </w:r>
          </w:p>
        </w:tc>
        <w:tc>
          <w:tcPr>
            <w:tcW w:w="1559" w:type="dxa"/>
            <w:shd w:val="clear" w:color="auto" w:fill="auto"/>
            <w:noWrap/>
            <w:vAlign w:val="bottom"/>
            <w:hideMark/>
          </w:tcPr>
          <w:p w14:paraId="1D41BAA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7DA3228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w:t>
            </w:r>
          </w:p>
        </w:tc>
        <w:tc>
          <w:tcPr>
            <w:tcW w:w="1554" w:type="dxa"/>
            <w:shd w:val="clear" w:color="auto" w:fill="auto"/>
            <w:noWrap/>
            <w:vAlign w:val="bottom"/>
            <w:hideMark/>
          </w:tcPr>
          <w:p w14:paraId="766FE71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E02103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Mindfulness-based strengths </w:t>
            </w:r>
          </w:p>
        </w:tc>
        <w:tc>
          <w:tcPr>
            <w:tcW w:w="1276" w:type="dxa"/>
            <w:shd w:val="clear" w:color="auto" w:fill="auto"/>
            <w:noWrap/>
            <w:vAlign w:val="bottom"/>
            <w:hideMark/>
          </w:tcPr>
          <w:p w14:paraId="7033D46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w:t>
            </w:r>
          </w:p>
        </w:tc>
        <w:tc>
          <w:tcPr>
            <w:tcW w:w="1168" w:type="dxa"/>
            <w:shd w:val="clear" w:color="auto" w:fill="auto"/>
            <w:noWrap/>
            <w:vAlign w:val="bottom"/>
            <w:hideMark/>
          </w:tcPr>
          <w:p w14:paraId="0F67905E" w14:textId="77777777" w:rsidR="00D67F97" w:rsidRPr="00D67F97" w:rsidRDefault="00D67F97" w:rsidP="00D67F97">
            <w:pPr>
              <w:rPr>
                <w:rFonts w:ascii="Arial" w:hAnsi="Arial" w:cs="Arial"/>
                <w:color w:val="000000"/>
                <w:sz w:val="22"/>
                <w:szCs w:val="22"/>
              </w:rPr>
            </w:pPr>
          </w:p>
        </w:tc>
      </w:tr>
      <w:tr w:rsidR="00D67F97" w:rsidRPr="00D67F97" w14:paraId="746DBB0E" w14:textId="77777777" w:rsidTr="006229D2">
        <w:trPr>
          <w:trHeight w:val="20"/>
        </w:trPr>
        <w:tc>
          <w:tcPr>
            <w:tcW w:w="2122" w:type="dxa"/>
            <w:shd w:val="clear" w:color="auto" w:fill="auto"/>
            <w:noWrap/>
            <w:vAlign w:val="bottom"/>
            <w:hideMark/>
          </w:tcPr>
          <w:p w14:paraId="6A98295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Passmore, 2022</w:t>
            </w:r>
          </w:p>
        </w:tc>
        <w:tc>
          <w:tcPr>
            <w:tcW w:w="1139" w:type="dxa"/>
            <w:shd w:val="clear" w:color="auto" w:fill="auto"/>
            <w:noWrap/>
            <w:vAlign w:val="bottom"/>
            <w:hideMark/>
          </w:tcPr>
          <w:p w14:paraId="6A767EB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Canada</w:t>
            </w:r>
          </w:p>
        </w:tc>
        <w:tc>
          <w:tcPr>
            <w:tcW w:w="1129" w:type="dxa"/>
            <w:shd w:val="clear" w:color="auto" w:fill="auto"/>
            <w:noWrap/>
            <w:vAlign w:val="bottom"/>
            <w:hideMark/>
          </w:tcPr>
          <w:p w14:paraId="5EE80E57"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46.75</w:t>
            </w:r>
          </w:p>
        </w:tc>
        <w:tc>
          <w:tcPr>
            <w:tcW w:w="1559" w:type="dxa"/>
            <w:shd w:val="clear" w:color="auto" w:fill="auto"/>
            <w:noWrap/>
            <w:vAlign w:val="bottom"/>
            <w:hideMark/>
          </w:tcPr>
          <w:p w14:paraId="077B13F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17B9EE4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PANAS-PA</w:t>
            </w:r>
          </w:p>
        </w:tc>
        <w:tc>
          <w:tcPr>
            <w:tcW w:w="1554" w:type="dxa"/>
            <w:shd w:val="clear" w:color="auto" w:fill="auto"/>
            <w:noWrap/>
            <w:vAlign w:val="bottom"/>
            <w:hideMark/>
          </w:tcPr>
          <w:p w14:paraId="52F7FEA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EF2129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Nature intervention</w:t>
            </w:r>
          </w:p>
        </w:tc>
        <w:tc>
          <w:tcPr>
            <w:tcW w:w="1276" w:type="dxa"/>
            <w:shd w:val="clear" w:color="auto" w:fill="auto"/>
            <w:noWrap/>
            <w:vAlign w:val="bottom"/>
            <w:hideMark/>
          </w:tcPr>
          <w:p w14:paraId="77C0A36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449206D" w14:textId="77777777" w:rsidR="00D67F97" w:rsidRPr="00D67F97" w:rsidRDefault="00D67F97" w:rsidP="00D67F97">
            <w:pPr>
              <w:rPr>
                <w:rFonts w:ascii="Arial" w:hAnsi="Arial" w:cs="Arial"/>
                <w:sz w:val="20"/>
                <w:szCs w:val="20"/>
              </w:rPr>
            </w:pPr>
          </w:p>
        </w:tc>
      </w:tr>
      <w:tr w:rsidR="00D67F97" w:rsidRPr="00D67F97" w14:paraId="70F89666" w14:textId="77777777" w:rsidTr="006229D2">
        <w:trPr>
          <w:trHeight w:val="20"/>
        </w:trPr>
        <w:tc>
          <w:tcPr>
            <w:tcW w:w="2122" w:type="dxa"/>
            <w:shd w:val="clear" w:color="auto" w:fill="auto"/>
            <w:noWrap/>
            <w:vAlign w:val="bottom"/>
            <w:hideMark/>
          </w:tcPr>
          <w:p w14:paraId="30ADF08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Payne, 2020</w:t>
            </w:r>
          </w:p>
        </w:tc>
        <w:tc>
          <w:tcPr>
            <w:tcW w:w="1139" w:type="dxa"/>
            <w:shd w:val="clear" w:color="auto" w:fill="auto"/>
            <w:noWrap/>
            <w:vAlign w:val="bottom"/>
            <w:hideMark/>
          </w:tcPr>
          <w:p w14:paraId="1BF1998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1E9C91A3"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31.2</w:t>
            </w:r>
          </w:p>
        </w:tc>
        <w:tc>
          <w:tcPr>
            <w:tcW w:w="1559" w:type="dxa"/>
            <w:shd w:val="clear" w:color="auto" w:fill="auto"/>
            <w:noWrap/>
            <w:vAlign w:val="bottom"/>
            <w:hideMark/>
          </w:tcPr>
          <w:p w14:paraId="778BE4C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University </w:t>
            </w:r>
          </w:p>
        </w:tc>
        <w:tc>
          <w:tcPr>
            <w:tcW w:w="1706" w:type="dxa"/>
            <w:shd w:val="clear" w:color="auto" w:fill="auto"/>
            <w:noWrap/>
            <w:vAlign w:val="bottom"/>
            <w:hideMark/>
          </w:tcPr>
          <w:p w14:paraId="4CD4292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023B20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14E068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Nature Intervention group</w:t>
            </w:r>
          </w:p>
        </w:tc>
        <w:tc>
          <w:tcPr>
            <w:tcW w:w="1276" w:type="dxa"/>
            <w:shd w:val="clear" w:color="auto" w:fill="auto"/>
            <w:noWrap/>
            <w:vAlign w:val="bottom"/>
            <w:hideMark/>
          </w:tcPr>
          <w:p w14:paraId="195C90DB"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F2DF40F" w14:textId="77777777" w:rsidR="00D67F97" w:rsidRPr="00D67F97" w:rsidRDefault="00D67F97" w:rsidP="00D67F97">
            <w:pPr>
              <w:rPr>
                <w:rFonts w:ascii="Arial" w:hAnsi="Arial" w:cs="Arial"/>
                <w:sz w:val="20"/>
                <w:szCs w:val="20"/>
              </w:rPr>
            </w:pPr>
          </w:p>
        </w:tc>
      </w:tr>
      <w:tr w:rsidR="00D67F97" w:rsidRPr="00D67F97" w14:paraId="378C7FAB" w14:textId="77777777" w:rsidTr="006229D2">
        <w:trPr>
          <w:trHeight w:val="20"/>
        </w:trPr>
        <w:tc>
          <w:tcPr>
            <w:tcW w:w="2122" w:type="dxa"/>
            <w:shd w:val="clear" w:color="auto" w:fill="auto"/>
            <w:noWrap/>
            <w:vAlign w:val="bottom"/>
            <w:hideMark/>
          </w:tcPr>
          <w:p w14:paraId="0BAEB4A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Perez-</w:t>
            </w:r>
            <w:proofErr w:type="spellStart"/>
            <w:r w:rsidRPr="00D67F97">
              <w:rPr>
                <w:rFonts w:ascii="Arial" w:hAnsi="Arial" w:cs="Arial"/>
                <w:color w:val="000000"/>
                <w:sz w:val="22"/>
                <w:szCs w:val="22"/>
              </w:rPr>
              <w:t>Blasco</w:t>
            </w:r>
            <w:proofErr w:type="spellEnd"/>
            <w:r w:rsidRPr="00D67F97">
              <w:rPr>
                <w:rFonts w:ascii="Arial" w:hAnsi="Arial" w:cs="Arial"/>
                <w:color w:val="000000"/>
                <w:sz w:val="22"/>
                <w:szCs w:val="22"/>
              </w:rPr>
              <w:t>, 2016</w:t>
            </w:r>
          </w:p>
        </w:tc>
        <w:tc>
          <w:tcPr>
            <w:tcW w:w="1139" w:type="dxa"/>
            <w:shd w:val="clear" w:color="auto" w:fill="auto"/>
            <w:noWrap/>
            <w:vAlign w:val="bottom"/>
            <w:hideMark/>
          </w:tcPr>
          <w:p w14:paraId="485620C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Spain</w:t>
            </w:r>
          </w:p>
        </w:tc>
        <w:tc>
          <w:tcPr>
            <w:tcW w:w="1129" w:type="dxa"/>
            <w:shd w:val="clear" w:color="auto" w:fill="auto"/>
            <w:noWrap/>
            <w:vAlign w:val="bottom"/>
            <w:hideMark/>
          </w:tcPr>
          <w:p w14:paraId="2B3504A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63.56</w:t>
            </w:r>
          </w:p>
        </w:tc>
        <w:tc>
          <w:tcPr>
            <w:tcW w:w="1559" w:type="dxa"/>
            <w:shd w:val="clear" w:color="auto" w:fill="auto"/>
            <w:noWrap/>
            <w:vAlign w:val="bottom"/>
            <w:hideMark/>
          </w:tcPr>
          <w:p w14:paraId="2C01677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Community </w:t>
            </w:r>
          </w:p>
        </w:tc>
        <w:tc>
          <w:tcPr>
            <w:tcW w:w="1706" w:type="dxa"/>
            <w:shd w:val="clear" w:color="auto" w:fill="auto"/>
            <w:noWrap/>
            <w:vAlign w:val="bottom"/>
            <w:hideMark/>
          </w:tcPr>
          <w:p w14:paraId="4CEC364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BRCS</w:t>
            </w:r>
          </w:p>
        </w:tc>
        <w:tc>
          <w:tcPr>
            <w:tcW w:w="1554" w:type="dxa"/>
            <w:shd w:val="clear" w:color="auto" w:fill="auto"/>
            <w:noWrap/>
            <w:vAlign w:val="bottom"/>
            <w:hideMark/>
          </w:tcPr>
          <w:p w14:paraId="1CEAEBA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 control</w:t>
            </w:r>
          </w:p>
        </w:tc>
        <w:tc>
          <w:tcPr>
            <w:tcW w:w="2126" w:type="dxa"/>
            <w:shd w:val="clear" w:color="auto" w:fill="auto"/>
            <w:noWrap/>
            <w:vAlign w:val="bottom"/>
            <w:hideMark/>
          </w:tcPr>
          <w:p w14:paraId="7B603A4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Mindfulness </w:t>
            </w:r>
          </w:p>
        </w:tc>
        <w:tc>
          <w:tcPr>
            <w:tcW w:w="1276" w:type="dxa"/>
            <w:shd w:val="clear" w:color="auto" w:fill="auto"/>
            <w:noWrap/>
            <w:vAlign w:val="bottom"/>
            <w:hideMark/>
          </w:tcPr>
          <w:p w14:paraId="35A91F0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418D412" w14:textId="77777777" w:rsidR="00D67F97" w:rsidRPr="00D67F97" w:rsidRDefault="00D67F97" w:rsidP="00D67F97">
            <w:pPr>
              <w:rPr>
                <w:rFonts w:ascii="Arial" w:hAnsi="Arial" w:cs="Arial"/>
                <w:sz w:val="20"/>
                <w:szCs w:val="20"/>
              </w:rPr>
            </w:pPr>
          </w:p>
        </w:tc>
      </w:tr>
      <w:tr w:rsidR="00D67F97" w:rsidRPr="00D67F97" w14:paraId="7BC729D5" w14:textId="77777777" w:rsidTr="006229D2">
        <w:trPr>
          <w:trHeight w:val="20"/>
        </w:trPr>
        <w:tc>
          <w:tcPr>
            <w:tcW w:w="2122" w:type="dxa"/>
            <w:shd w:val="clear" w:color="auto" w:fill="auto"/>
            <w:noWrap/>
            <w:vAlign w:val="bottom"/>
            <w:hideMark/>
          </w:tcPr>
          <w:p w14:paraId="50ED3E9E"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Proyer</w:t>
            </w:r>
            <w:proofErr w:type="spellEnd"/>
            <w:r w:rsidRPr="00D67F97">
              <w:rPr>
                <w:rFonts w:ascii="Arial" w:hAnsi="Arial" w:cs="Arial"/>
                <w:color w:val="000000"/>
                <w:sz w:val="22"/>
                <w:szCs w:val="22"/>
              </w:rPr>
              <w:t>, 2016</w:t>
            </w:r>
          </w:p>
        </w:tc>
        <w:tc>
          <w:tcPr>
            <w:tcW w:w="1139" w:type="dxa"/>
            <w:shd w:val="clear" w:color="auto" w:fill="auto"/>
            <w:noWrap/>
            <w:vAlign w:val="bottom"/>
            <w:hideMark/>
          </w:tcPr>
          <w:p w14:paraId="388822A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Switzerland</w:t>
            </w:r>
          </w:p>
        </w:tc>
        <w:tc>
          <w:tcPr>
            <w:tcW w:w="1129" w:type="dxa"/>
            <w:shd w:val="clear" w:color="auto" w:fill="auto"/>
            <w:noWrap/>
            <w:vAlign w:val="bottom"/>
            <w:hideMark/>
          </w:tcPr>
          <w:p w14:paraId="59A6C9D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45.66</w:t>
            </w:r>
          </w:p>
        </w:tc>
        <w:tc>
          <w:tcPr>
            <w:tcW w:w="1559" w:type="dxa"/>
            <w:shd w:val="clear" w:color="auto" w:fill="auto"/>
            <w:noWrap/>
            <w:vAlign w:val="bottom"/>
            <w:hideMark/>
          </w:tcPr>
          <w:p w14:paraId="6E9A477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2FB5BFC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AHI, Orientations to Happiness Questionnaire</w:t>
            </w:r>
          </w:p>
        </w:tc>
        <w:tc>
          <w:tcPr>
            <w:tcW w:w="1554" w:type="dxa"/>
            <w:shd w:val="clear" w:color="auto" w:fill="auto"/>
            <w:noWrap/>
            <w:vAlign w:val="bottom"/>
            <w:hideMark/>
          </w:tcPr>
          <w:p w14:paraId="6A8B440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BBDC1B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Positive Psychology</w:t>
            </w:r>
          </w:p>
        </w:tc>
        <w:tc>
          <w:tcPr>
            <w:tcW w:w="1276" w:type="dxa"/>
            <w:shd w:val="clear" w:color="auto" w:fill="auto"/>
            <w:noWrap/>
            <w:vAlign w:val="bottom"/>
            <w:hideMark/>
          </w:tcPr>
          <w:p w14:paraId="39BD8F6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832467E" w14:textId="77777777" w:rsidR="00D67F97" w:rsidRPr="00D67F97" w:rsidRDefault="00D67F97" w:rsidP="00D67F97">
            <w:pPr>
              <w:rPr>
                <w:rFonts w:ascii="Arial" w:hAnsi="Arial" w:cs="Arial"/>
                <w:sz w:val="20"/>
                <w:szCs w:val="20"/>
              </w:rPr>
            </w:pPr>
          </w:p>
        </w:tc>
      </w:tr>
      <w:tr w:rsidR="00D67F97" w:rsidRPr="00D67F97" w14:paraId="2C02540D" w14:textId="77777777" w:rsidTr="006229D2">
        <w:trPr>
          <w:trHeight w:val="20"/>
        </w:trPr>
        <w:tc>
          <w:tcPr>
            <w:tcW w:w="2122" w:type="dxa"/>
            <w:shd w:val="clear" w:color="auto" w:fill="auto"/>
            <w:noWrap/>
            <w:vAlign w:val="bottom"/>
            <w:hideMark/>
          </w:tcPr>
          <w:p w14:paraId="229CDD52"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Rababah</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76E35FE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Jordan</w:t>
            </w:r>
          </w:p>
        </w:tc>
        <w:tc>
          <w:tcPr>
            <w:tcW w:w="1129" w:type="dxa"/>
            <w:shd w:val="clear" w:color="auto" w:fill="auto"/>
            <w:noWrap/>
            <w:vAlign w:val="bottom"/>
            <w:hideMark/>
          </w:tcPr>
          <w:p w14:paraId="0BE2842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20.1</w:t>
            </w:r>
          </w:p>
        </w:tc>
        <w:tc>
          <w:tcPr>
            <w:tcW w:w="1559" w:type="dxa"/>
            <w:shd w:val="clear" w:color="auto" w:fill="auto"/>
            <w:noWrap/>
            <w:vAlign w:val="bottom"/>
            <w:hideMark/>
          </w:tcPr>
          <w:p w14:paraId="0BF462E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981E04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4685C06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143353F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Modified version of motivational interviewing</w:t>
            </w:r>
          </w:p>
        </w:tc>
        <w:tc>
          <w:tcPr>
            <w:tcW w:w="1276" w:type="dxa"/>
            <w:shd w:val="clear" w:color="auto" w:fill="auto"/>
            <w:noWrap/>
            <w:vAlign w:val="bottom"/>
            <w:hideMark/>
          </w:tcPr>
          <w:p w14:paraId="1028D9B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A34F0B0" w14:textId="77777777" w:rsidR="00D67F97" w:rsidRPr="00D67F97" w:rsidRDefault="00D67F97" w:rsidP="00D67F97">
            <w:pPr>
              <w:rPr>
                <w:rFonts w:ascii="Arial" w:hAnsi="Arial" w:cs="Arial"/>
                <w:sz w:val="20"/>
                <w:szCs w:val="20"/>
              </w:rPr>
            </w:pPr>
          </w:p>
        </w:tc>
      </w:tr>
      <w:tr w:rsidR="00D67F97" w:rsidRPr="00D67F97" w14:paraId="26156B9A" w14:textId="77777777" w:rsidTr="006229D2">
        <w:trPr>
          <w:trHeight w:val="20"/>
        </w:trPr>
        <w:tc>
          <w:tcPr>
            <w:tcW w:w="2122" w:type="dxa"/>
            <w:shd w:val="clear" w:color="auto" w:fill="auto"/>
            <w:noWrap/>
            <w:vAlign w:val="bottom"/>
            <w:hideMark/>
          </w:tcPr>
          <w:p w14:paraId="705F2E7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Read, 2016</w:t>
            </w:r>
          </w:p>
        </w:tc>
        <w:tc>
          <w:tcPr>
            <w:tcW w:w="1139" w:type="dxa"/>
            <w:shd w:val="clear" w:color="auto" w:fill="auto"/>
            <w:noWrap/>
            <w:vAlign w:val="bottom"/>
            <w:hideMark/>
          </w:tcPr>
          <w:p w14:paraId="0E8690D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5B6EE9C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52.8</w:t>
            </w:r>
          </w:p>
        </w:tc>
        <w:tc>
          <w:tcPr>
            <w:tcW w:w="1559" w:type="dxa"/>
            <w:shd w:val="clear" w:color="auto" w:fill="auto"/>
            <w:noWrap/>
            <w:vAlign w:val="bottom"/>
            <w:hideMark/>
          </w:tcPr>
          <w:p w14:paraId="490AA20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37F6A54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w:t>
            </w:r>
          </w:p>
        </w:tc>
        <w:tc>
          <w:tcPr>
            <w:tcW w:w="1554" w:type="dxa"/>
            <w:shd w:val="clear" w:color="auto" w:fill="auto"/>
            <w:noWrap/>
            <w:vAlign w:val="bottom"/>
            <w:hideMark/>
          </w:tcPr>
          <w:p w14:paraId="0C2EB01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626376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Single-session Behavioural Activation</w:t>
            </w:r>
          </w:p>
        </w:tc>
        <w:tc>
          <w:tcPr>
            <w:tcW w:w="1276" w:type="dxa"/>
            <w:shd w:val="clear" w:color="auto" w:fill="auto"/>
            <w:noWrap/>
            <w:vAlign w:val="bottom"/>
            <w:hideMark/>
          </w:tcPr>
          <w:p w14:paraId="3328241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5FE4122" w14:textId="77777777" w:rsidR="00D67F97" w:rsidRPr="00D67F97" w:rsidRDefault="00D67F97" w:rsidP="00D67F97">
            <w:pPr>
              <w:rPr>
                <w:rFonts w:ascii="Arial" w:hAnsi="Arial" w:cs="Arial"/>
                <w:sz w:val="20"/>
                <w:szCs w:val="20"/>
              </w:rPr>
            </w:pPr>
          </w:p>
        </w:tc>
      </w:tr>
      <w:tr w:rsidR="00D67F97" w:rsidRPr="00D67F97" w14:paraId="307ECCE9" w14:textId="77777777" w:rsidTr="006229D2">
        <w:trPr>
          <w:trHeight w:val="20"/>
        </w:trPr>
        <w:tc>
          <w:tcPr>
            <w:tcW w:w="2122" w:type="dxa"/>
            <w:shd w:val="clear" w:color="auto" w:fill="auto"/>
            <w:noWrap/>
            <w:vAlign w:val="bottom"/>
            <w:hideMark/>
          </w:tcPr>
          <w:p w14:paraId="1ECDB9E8"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Recabarren</w:t>
            </w:r>
            <w:proofErr w:type="spellEnd"/>
            <w:r w:rsidRPr="00D67F97">
              <w:rPr>
                <w:rFonts w:ascii="Arial" w:hAnsi="Arial" w:cs="Arial"/>
                <w:color w:val="000000"/>
                <w:sz w:val="22"/>
                <w:szCs w:val="22"/>
              </w:rPr>
              <w:t>, 2019</w:t>
            </w:r>
          </w:p>
        </w:tc>
        <w:tc>
          <w:tcPr>
            <w:tcW w:w="1139" w:type="dxa"/>
            <w:shd w:val="clear" w:color="auto" w:fill="auto"/>
            <w:noWrap/>
            <w:vAlign w:val="bottom"/>
            <w:hideMark/>
          </w:tcPr>
          <w:p w14:paraId="5561AD4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Switzerland</w:t>
            </w:r>
          </w:p>
        </w:tc>
        <w:tc>
          <w:tcPr>
            <w:tcW w:w="1129" w:type="dxa"/>
            <w:shd w:val="clear" w:color="auto" w:fill="auto"/>
            <w:noWrap/>
            <w:vAlign w:val="bottom"/>
            <w:hideMark/>
          </w:tcPr>
          <w:p w14:paraId="1F417F3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21.34</w:t>
            </w:r>
          </w:p>
        </w:tc>
        <w:tc>
          <w:tcPr>
            <w:tcW w:w="1559" w:type="dxa"/>
            <w:shd w:val="clear" w:color="auto" w:fill="auto"/>
            <w:noWrap/>
            <w:vAlign w:val="bottom"/>
            <w:hideMark/>
          </w:tcPr>
          <w:p w14:paraId="2EBB506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University </w:t>
            </w:r>
          </w:p>
        </w:tc>
        <w:tc>
          <w:tcPr>
            <w:tcW w:w="1706" w:type="dxa"/>
            <w:shd w:val="clear" w:color="auto" w:fill="auto"/>
            <w:noWrap/>
            <w:vAlign w:val="bottom"/>
            <w:hideMark/>
          </w:tcPr>
          <w:p w14:paraId="63095CC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WHOQOL-BREF, SCS-SF</w:t>
            </w:r>
          </w:p>
        </w:tc>
        <w:tc>
          <w:tcPr>
            <w:tcW w:w="1554" w:type="dxa"/>
            <w:shd w:val="clear" w:color="auto" w:fill="auto"/>
            <w:noWrap/>
            <w:vAlign w:val="bottom"/>
            <w:hideMark/>
          </w:tcPr>
          <w:p w14:paraId="793A4AA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w:t>
            </w:r>
          </w:p>
        </w:tc>
        <w:tc>
          <w:tcPr>
            <w:tcW w:w="2126" w:type="dxa"/>
            <w:shd w:val="clear" w:color="auto" w:fill="auto"/>
            <w:noWrap/>
            <w:vAlign w:val="bottom"/>
            <w:hideMark/>
          </w:tcPr>
          <w:p w14:paraId="4C4F30F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Stress Prevention Intervention</w:t>
            </w:r>
          </w:p>
        </w:tc>
        <w:tc>
          <w:tcPr>
            <w:tcW w:w="1276" w:type="dxa"/>
            <w:shd w:val="clear" w:color="auto" w:fill="auto"/>
            <w:noWrap/>
            <w:vAlign w:val="bottom"/>
            <w:hideMark/>
          </w:tcPr>
          <w:p w14:paraId="1515C85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FB3D1A6" w14:textId="77777777" w:rsidR="00D67F97" w:rsidRPr="00D67F97" w:rsidRDefault="00D67F97" w:rsidP="00D67F97">
            <w:pPr>
              <w:rPr>
                <w:rFonts w:ascii="Arial" w:hAnsi="Arial" w:cs="Arial"/>
                <w:sz w:val="20"/>
                <w:szCs w:val="20"/>
              </w:rPr>
            </w:pPr>
          </w:p>
        </w:tc>
      </w:tr>
      <w:tr w:rsidR="00D67F97" w:rsidRPr="00D67F97" w14:paraId="763DBFBC" w14:textId="77777777" w:rsidTr="006229D2">
        <w:trPr>
          <w:trHeight w:val="20"/>
        </w:trPr>
        <w:tc>
          <w:tcPr>
            <w:tcW w:w="2122" w:type="dxa"/>
            <w:shd w:val="clear" w:color="auto" w:fill="auto"/>
            <w:noWrap/>
            <w:vAlign w:val="bottom"/>
            <w:hideMark/>
          </w:tcPr>
          <w:p w14:paraId="0B87C70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Rich, 2021</w:t>
            </w:r>
          </w:p>
        </w:tc>
        <w:tc>
          <w:tcPr>
            <w:tcW w:w="1139" w:type="dxa"/>
            <w:shd w:val="clear" w:color="auto" w:fill="auto"/>
            <w:noWrap/>
            <w:vAlign w:val="bottom"/>
            <w:hideMark/>
          </w:tcPr>
          <w:p w14:paraId="72EA72B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273EB76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2C0EF92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University </w:t>
            </w:r>
          </w:p>
        </w:tc>
        <w:tc>
          <w:tcPr>
            <w:tcW w:w="1706" w:type="dxa"/>
            <w:shd w:val="clear" w:color="auto" w:fill="auto"/>
            <w:noWrap/>
            <w:vAlign w:val="bottom"/>
            <w:hideMark/>
          </w:tcPr>
          <w:p w14:paraId="55794E5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FFMQ-SF</w:t>
            </w:r>
          </w:p>
        </w:tc>
        <w:tc>
          <w:tcPr>
            <w:tcW w:w="1554" w:type="dxa"/>
            <w:shd w:val="clear" w:color="auto" w:fill="auto"/>
            <w:noWrap/>
            <w:vAlign w:val="bottom"/>
            <w:hideMark/>
          </w:tcPr>
          <w:p w14:paraId="29BF658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2EA5D00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Headspace mindfulness-based meditation training</w:t>
            </w:r>
          </w:p>
        </w:tc>
        <w:tc>
          <w:tcPr>
            <w:tcW w:w="1276" w:type="dxa"/>
            <w:shd w:val="clear" w:color="auto" w:fill="auto"/>
            <w:noWrap/>
            <w:vAlign w:val="bottom"/>
            <w:hideMark/>
          </w:tcPr>
          <w:p w14:paraId="2A2B091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008A20D" w14:textId="77777777" w:rsidR="00D67F97" w:rsidRPr="00D67F97" w:rsidRDefault="00D67F97" w:rsidP="00D67F97">
            <w:pPr>
              <w:rPr>
                <w:rFonts w:ascii="Arial" w:hAnsi="Arial" w:cs="Arial"/>
                <w:sz w:val="20"/>
                <w:szCs w:val="20"/>
              </w:rPr>
            </w:pPr>
          </w:p>
        </w:tc>
      </w:tr>
      <w:tr w:rsidR="00D67F97" w:rsidRPr="00D67F97" w14:paraId="7C8E5A3D" w14:textId="77777777" w:rsidTr="006229D2">
        <w:trPr>
          <w:trHeight w:val="20"/>
        </w:trPr>
        <w:tc>
          <w:tcPr>
            <w:tcW w:w="2122" w:type="dxa"/>
            <w:shd w:val="clear" w:color="auto" w:fill="auto"/>
            <w:noWrap/>
            <w:vAlign w:val="bottom"/>
            <w:hideMark/>
          </w:tcPr>
          <w:p w14:paraId="39F1888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Rodríguez-Jiménez, 2022</w:t>
            </w:r>
          </w:p>
        </w:tc>
        <w:tc>
          <w:tcPr>
            <w:tcW w:w="1139" w:type="dxa"/>
            <w:shd w:val="clear" w:color="auto" w:fill="auto"/>
            <w:noWrap/>
            <w:vAlign w:val="bottom"/>
            <w:hideMark/>
          </w:tcPr>
          <w:p w14:paraId="020F9F3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Spain</w:t>
            </w:r>
          </w:p>
        </w:tc>
        <w:tc>
          <w:tcPr>
            <w:tcW w:w="1129" w:type="dxa"/>
            <w:shd w:val="clear" w:color="auto" w:fill="auto"/>
            <w:noWrap/>
            <w:vAlign w:val="bottom"/>
            <w:hideMark/>
          </w:tcPr>
          <w:p w14:paraId="2C5B408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43.3</w:t>
            </w:r>
          </w:p>
        </w:tc>
        <w:tc>
          <w:tcPr>
            <w:tcW w:w="1559" w:type="dxa"/>
            <w:shd w:val="clear" w:color="auto" w:fill="auto"/>
            <w:noWrap/>
            <w:vAlign w:val="bottom"/>
            <w:hideMark/>
          </w:tcPr>
          <w:p w14:paraId="43C7E63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(University)</w:t>
            </w:r>
          </w:p>
        </w:tc>
        <w:tc>
          <w:tcPr>
            <w:tcW w:w="1706" w:type="dxa"/>
            <w:shd w:val="clear" w:color="auto" w:fill="auto"/>
            <w:noWrap/>
            <w:vAlign w:val="bottom"/>
            <w:hideMark/>
          </w:tcPr>
          <w:p w14:paraId="66D8CFE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WHO-5</w:t>
            </w:r>
          </w:p>
        </w:tc>
        <w:tc>
          <w:tcPr>
            <w:tcW w:w="1554" w:type="dxa"/>
            <w:shd w:val="clear" w:color="auto" w:fill="auto"/>
            <w:noWrap/>
            <w:vAlign w:val="bottom"/>
            <w:hideMark/>
          </w:tcPr>
          <w:p w14:paraId="26ABF88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2E6939D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Hatha Yoga</w:t>
            </w:r>
          </w:p>
        </w:tc>
        <w:tc>
          <w:tcPr>
            <w:tcW w:w="1276" w:type="dxa"/>
            <w:shd w:val="clear" w:color="auto" w:fill="auto"/>
            <w:noWrap/>
            <w:vAlign w:val="bottom"/>
            <w:hideMark/>
          </w:tcPr>
          <w:p w14:paraId="15DBCF4F" w14:textId="739925E8"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CACCF02" w14:textId="77777777" w:rsidR="00D67F97" w:rsidRPr="00D67F97" w:rsidRDefault="00D67F97" w:rsidP="00D67F97">
            <w:pPr>
              <w:rPr>
                <w:rFonts w:ascii="Arial" w:hAnsi="Arial" w:cs="Arial"/>
                <w:color w:val="000000"/>
                <w:sz w:val="22"/>
                <w:szCs w:val="22"/>
              </w:rPr>
            </w:pPr>
          </w:p>
        </w:tc>
      </w:tr>
      <w:tr w:rsidR="00D67F97" w:rsidRPr="00D67F97" w14:paraId="19A6A7D9" w14:textId="77777777" w:rsidTr="006229D2">
        <w:trPr>
          <w:trHeight w:val="20"/>
        </w:trPr>
        <w:tc>
          <w:tcPr>
            <w:tcW w:w="2122" w:type="dxa"/>
            <w:shd w:val="clear" w:color="auto" w:fill="auto"/>
            <w:noWrap/>
            <w:vAlign w:val="bottom"/>
            <w:hideMark/>
          </w:tcPr>
          <w:p w14:paraId="7C28C02E"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Roeser</w:t>
            </w:r>
            <w:proofErr w:type="spellEnd"/>
            <w:r w:rsidRPr="00D67F97">
              <w:rPr>
                <w:rFonts w:ascii="Arial" w:hAnsi="Arial" w:cs="Arial"/>
                <w:color w:val="000000"/>
                <w:sz w:val="22"/>
                <w:szCs w:val="22"/>
              </w:rPr>
              <w:t>, 2013</w:t>
            </w:r>
          </w:p>
        </w:tc>
        <w:tc>
          <w:tcPr>
            <w:tcW w:w="1139" w:type="dxa"/>
            <w:shd w:val="clear" w:color="auto" w:fill="auto"/>
            <w:noWrap/>
            <w:vAlign w:val="bottom"/>
            <w:hideMark/>
          </w:tcPr>
          <w:p w14:paraId="4261A5D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Canada and USA</w:t>
            </w:r>
          </w:p>
        </w:tc>
        <w:tc>
          <w:tcPr>
            <w:tcW w:w="1129" w:type="dxa"/>
            <w:shd w:val="clear" w:color="auto" w:fill="auto"/>
            <w:noWrap/>
            <w:vAlign w:val="bottom"/>
            <w:hideMark/>
          </w:tcPr>
          <w:p w14:paraId="3722F534"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46.9</w:t>
            </w:r>
          </w:p>
        </w:tc>
        <w:tc>
          <w:tcPr>
            <w:tcW w:w="1559" w:type="dxa"/>
            <w:shd w:val="clear" w:color="auto" w:fill="auto"/>
            <w:noWrap/>
            <w:vAlign w:val="bottom"/>
            <w:hideMark/>
          </w:tcPr>
          <w:p w14:paraId="5325A12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65A4707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FFMQ</w:t>
            </w:r>
          </w:p>
        </w:tc>
        <w:tc>
          <w:tcPr>
            <w:tcW w:w="1554" w:type="dxa"/>
            <w:shd w:val="clear" w:color="auto" w:fill="auto"/>
            <w:noWrap/>
            <w:vAlign w:val="bottom"/>
            <w:hideMark/>
          </w:tcPr>
          <w:p w14:paraId="707C805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35573E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Training Program</w:t>
            </w:r>
          </w:p>
        </w:tc>
        <w:tc>
          <w:tcPr>
            <w:tcW w:w="1276" w:type="dxa"/>
            <w:shd w:val="clear" w:color="auto" w:fill="auto"/>
            <w:noWrap/>
            <w:vAlign w:val="bottom"/>
            <w:hideMark/>
          </w:tcPr>
          <w:p w14:paraId="304B87E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CAAA5C7" w14:textId="77777777" w:rsidR="00D67F97" w:rsidRPr="00D67F97" w:rsidRDefault="00D67F97" w:rsidP="00D67F97">
            <w:pPr>
              <w:rPr>
                <w:rFonts w:ascii="Arial" w:hAnsi="Arial" w:cs="Arial"/>
                <w:sz w:val="20"/>
                <w:szCs w:val="20"/>
              </w:rPr>
            </w:pPr>
          </w:p>
        </w:tc>
      </w:tr>
      <w:tr w:rsidR="00D67F97" w:rsidRPr="00D67F97" w14:paraId="3AC1289D" w14:textId="77777777" w:rsidTr="006229D2">
        <w:trPr>
          <w:trHeight w:val="20"/>
        </w:trPr>
        <w:tc>
          <w:tcPr>
            <w:tcW w:w="2122" w:type="dxa"/>
            <w:shd w:val="clear" w:color="auto" w:fill="auto"/>
            <w:noWrap/>
            <w:vAlign w:val="bottom"/>
            <w:hideMark/>
          </w:tcPr>
          <w:p w14:paraId="2982008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Santos, 2022</w:t>
            </w:r>
          </w:p>
        </w:tc>
        <w:tc>
          <w:tcPr>
            <w:tcW w:w="1139" w:type="dxa"/>
            <w:shd w:val="clear" w:color="auto" w:fill="auto"/>
            <w:noWrap/>
            <w:vAlign w:val="bottom"/>
            <w:hideMark/>
          </w:tcPr>
          <w:p w14:paraId="7B5B2C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Portugal</w:t>
            </w:r>
          </w:p>
        </w:tc>
        <w:tc>
          <w:tcPr>
            <w:tcW w:w="1129" w:type="dxa"/>
            <w:shd w:val="clear" w:color="auto" w:fill="auto"/>
            <w:noWrap/>
            <w:vAlign w:val="bottom"/>
            <w:hideMark/>
          </w:tcPr>
          <w:p w14:paraId="73D7AA4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44.43</w:t>
            </w:r>
          </w:p>
        </w:tc>
        <w:tc>
          <w:tcPr>
            <w:tcW w:w="1559" w:type="dxa"/>
            <w:shd w:val="clear" w:color="auto" w:fill="auto"/>
            <w:noWrap/>
            <w:vAlign w:val="bottom"/>
            <w:hideMark/>
          </w:tcPr>
          <w:p w14:paraId="33AB93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(Care Home)</w:t>
            </w:r>
          </w:p>
        </w:tc>
        <w:tc>
          <w:tcPr>
            <w:tcW w:w="1706" w:type="dxa"/>
            <w:shd w:val="clear" w:color="auto" w:fill="auto"/>
            <w:noWrap/>
            <w:vAlign w:val="bottom"/>
            <w:hideMark/>
          </w:tcPr>
          <w:p w14:paraId="583EA50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SCS, CS</w:t>
            </w:r>
          </w:p>
        </w:tc>
        <w:tc>
          <w:tcPr>
            <w:tcW w:w="1554" w:type="dxa"/>
            <w:shd w:val="clear" w:color="auto" w:fill="auto"/>
            <w:noWrap/>
            <w:vAlign w:val="bottom"/>
            <w:hideMark/>
          </w:tcPr>
          <w:p w14:paraId="764EA06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w:t>
            </w:r>
          </w:p>
        </w:tc>
        <w:tc>
          <w:tcPr>
            <w:tcW w:w="2126" w:type="dxa"/>
            <w:shd w:val="clear" w:color="auto" w:fill="auto"/>
            <w:noWrap/>
            <w:vAlign w:val="bottom"/>
            <w:hideMark/>
          </w:tcPr>
          <w:p w14:paraId="416CE14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Compassionate Mind Training program</w:t>
            </w:r>
          </w:p>
        </w:tc>
        <w:tc>
          <w:tcPr>
            <w:tcW w:w="1276" w:type="dxa"/>
            <w:shd w:val="clear" w:color="auto" w:fill="auto"/>
            <w:noWrap/>
            <w:vAlign w:val="bottom"/>
            <w:hideMark/>
          </w:tcPr>
          <w:p w14:paraId="090BCB8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248C7069" w14:textId="77777777" w:rsidR="00D67F97" w:rsidRPr="00D67F97" w:rsidRDefault="00D67F97" w:rsidP="00D67F97">
            <w:pPr>
              <w:rPr>
                <w:rFonts w:ascii="Arial" w:hAnsi="Arial" w:cs="Arial"/>
                <w:sz w:val="20"/>
                <w:szCs w:val="20"/>
              </w:rPr>
            </w:pPr>
          </w:p>
        </w:tc>
      </w:tr>
      <w:tr w:rsidR="00D67F97" w:rsidRPr="00D67F97" w14:paraId="5EBD2BB2" w14:textId="77777777" w:rsidTr="006229D2">
        <w:trPr>
          <w:trHeight w:val="20"/>
        </w:trPr>
        <w:tc>
          <w:tcPr>
            <w:tcW w:w="2122" w:type="dxa"/>
            <w:shd w:val="clear" w:color="auto" w:fill="auto"/>
            <w:noWrap/>
            <w:vAlign w:val="bottom"/>
            <w:hideMark/>
          </w:tcPr>
          <w:p w14:paraId="1F3FD8E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Schulte-</w:t>
            </w:r>
            <w:proofErr w:type="spellStart"/>
            <w:r w:rsidRPr="00D67F97">
              <w:rPr>
                <w:rFonts w:ascii="Arial" w:hAnsi="Arial" w:cs="Arial"/>
                <w:color w:val="000000"/>
                <w:sz w:val="22"/>
                <w:szCs w:val="22"/>
              </w:rPr>
              <w:t>Frankenfeld</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6F71669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Netherlands</w:t>
            </w:r>
          </w:p>
        </w:tc>
        <w:tc>
          <w:tcPr>
            <w:tcW w:w="1129" w:type="dxa"/>
            <w:shd w:val="clear" w:color="auto" w:fill="auto"/>
            <w:noWrap/>
            <w:vAlign w:val="bottom"/>
            <w:hideMark/>
          </w:tcPr>
          <w:p w14:paraId="6C79AA0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24.75</w:t>
            </w:r>
          </w:p>
        </w:tc>
        <w:tc>
          <w:tcPr>
            <w:tcW w:w="1559" w:type="dxa"/>
            <w:shd w:val="clear" w:color="auto" w:fill="auto"/>
            <w:noWrap/>
            <w:vAlign w:val="bottom"/>
            <w:hideMark/>
          </w:tcPr>
          <w:p w14:paraId="127D0CC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University </w:t>
            </w:r>
          </w:p>
        </w:tc>
        <w:tc>
          <w:tcPr>
            <w:tcW w:w="1706" w:type="dxa"/>
            <w:shd w:val="clear" w:color="auto" w:fill="auto"/>
            <w:noWrap/>
            <w:vAlign w:val="bottom"/>
            <w:hideMark/>
          </w:tcPr>
          <w:p w14:paraId="62605C0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Questionnaire for the Assessment of Happiness, FMI-14</w:t>
            </w:r>
          </w:p>
        </w:tc>
        <w:tc>
          <w:tcPr>
            <w:tcW w:w="1554" w:type="dxa"/>
            <w:shd w:val="clear" w:color="auto" w:fill="auto"/>
            <w:noWrap/>
            <w:vAlign w:val="bottom"/>
            <w:hideMark/>
          </w:tcPr>
          <w:p w14:paraId="25B8412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28A94F1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Balloon Meditation App</w:t>
            </w:r>
          </w:p>
        </w:tc>
        <w:tc>
          <w:tcPr>
            <w:tcW w:w="1276" w:type="dxa"/>
            <w:shd w:val="clear" w:color="auto" w:fill="auto"/>
            <w:noWrap/>
            <w:vAlign w:val="bottom"/>
            <w:hideMark/>
          </w:tcPr>
          <w:p w14:paraId="024CD75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8EEDDBB" w14:textId="77777777" w:rsidR="00D67F97" w:rsidRPr="00D67F97" w:rsidRDefault="00D67F97" w:rsidP="00D67F97">
            <w:pPr>
              <w:rPr>
                <w:rFonts w:ascii="Arial" w:hAnsi="Arial" w:cs="Arial"/>
                <w:sz w:val="20"/>
                <w:szCs w:val="20"/>
              </w:rPr>
            </w:pPr>
          </w:p>
        </w:tc>
      </w:tr>
      <w:tr w:rsidR="00D67F97" w:rsidRPr="00D67F97" w14:paraId="02320B85" w14:textId="77777777" w:rsidTr="006229D2">
        <w:trPr>
          <w:trHeight w:val="20"/>
        </w:trPr>
        <w:tc>
          <w:tcPr>
            <w:tcW w:w="2122" w:type="dxa"/>
            <w:shd w:val="clear" w:color="auto" w:fill="auto"/>
            <w:noWrap/>
            <w:vAlign w:val="bottom"/>
            <w:hideMark/>
          </w:tcPr>
          <w:p w14:paraId="1A423790"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Seear</w:t>
            </w:r>
            <w:proofErr w:type="spellEnd"/>
            <w:r w:rsidRPr="00D67F97">
              <w:rPr>
                <w:rFonts w:ascii="Arial" w:hAnsi="Arial" w:cs="Arial"/>
                <w:color w:val="000000"/>
                <w:sz w:val="22"/>
                <w:szCs w:val="22"/>
              </w:rPr>
              <w:t>, 2013</w:t>
            </w:r>
          </w:p>
        </w:tc>
        <w:tc>
          <w:tcPr>
            <w:tcW w:w="1139" w:type="dxa"/>
            <w:shd w:val="clear" w:color="auto" w:fill="auto"/>
            <w:noWrap/>
            <w:vAlign w:val="bottom"/>
            <w:hideMark/>
          </w:tcPr>
          <w:p w14:paraId="795A585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19FCEBD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33.15</w:t>
            </w:r>
          </w:p>
        </w:tc>
        <w:tc>
          <w:tcPr>
            <w:tcW w:w="1559" w:type="dxa"/>
            <w:shd w:val="clear" w:color="auto" w:fill="auto"/>
            <w:noWrap/>
            <w:vAlign w:val="bottom"/>
            <w:hideMark/>
          </w:tcPr>
          <w:p w14:paraId="16EF3FF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737693F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 PANAS-PA</w:t>
            </w:r>
          </w:p>
        </w:tc>
        <w:tc>
          <w:tcPr>
            <w:tcW w:w="1554" w:type="dxa"/>
            <w:shd w:val="clear" w:color="auto" w:fill="auto"/>
            <w:noWrap/>
            <w:vAlign w:val="bottom"/>
            <w:hideMark/>
          </w:tcPr>
          <w:p w14:paraId="271665E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No-activity control group</w:t>
            </w:r>
          </w:p>
        </w:tc>
        <w:tc>
          <w:tcPr>
            <w:tcW w:w="2126" w:type="dxa"/>
            <w:shd w:val="clear" w:color="auto" w:fill="auto"/>
            <w:noWrap/>
            <w:vAlign w:val="bottom"/>
            <w:hideMark/>
          </w:tcPr>
          <w:p w14:paraId="214F6725" w14:textId="3F6A115C" w:rsidR="00D67F97" w:rsidRPr="00D67F97" w:rsidRDefault="00C82DC4" w:rsidP="00D67F97">
            <w:pPr>
              <w:rPr>
                <w:rFonts w:ascii="Arial" w:hAnsi="Arial" w:cs="Arial"/>
                <w:color w:val="000000"/>
                <w:sz w:val="22"/>
                <w:szCs w:val="22"/>
              </w:rPr>
            </w:pPr>
            <w:r w:rsidRPr="00D67F97">
              <w:rPr>
                <w:rFonts w:ascii="Arial" w:hAnsi="Arial" w:cs="Arial"/>
                <w:color w:val="000000"/>
                <w:sz w:val="22"/>
                <w:szCs w:val="22"/>
              </w:rPr>
              <w:t>Three good things</w:t>
            </w:r>
          </w:p>
        </w:tc>
        <w:tc>
          <w:tcPr>
            <w:tcW w:w="1276" w:type="dxa"/>
            <w:shd w:val="clear" w:color="auto" w:fill="auto"/>
            <w:noWrap/>
            <w:vAlign w:val="bottom"/>
            <w:hideMark/>
          </w:tcPr>
          <w:p w14:paraId="7E34BA53" w14:textId="3CBA9B24"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7DCF1B8" w14:textId="77777777" w:rsidR="00D67F97" w:rsidRPr="00D67F97" w:rsidRDefault="00D67F97" w:rsidP="00D67F97">
            <w:pPr>
              <w:rPr>
                <w:rFonts w:ascii="Arial" w:hAnsi="Arial" w:cs="Arial"/>
                <w:color w:val="000000"/>
                <w:sz w:val="22"/>
                <w:szCs w:val="22"/>
              </w:rPr>
            </w:pPr>
          </w:p>
        </w:tc>
      </w:tr>
      <w:tr w:rsidR="00D67F97" w:rsidRPr="00D67F97" w14:paraId="0194EF8C" w14:textId="77777777" w:rsidTr="006229D2">
        <w:trPr>
          <w:trHeight w:val="20"/>
        </w:trPr>
        <w:tc>
          <w:tcPr>
            <w:tcW w:w="2122" w:type="dxa"/>
            <w:shd w:val="clear" w:color="auto" w:fill="auto"/>
            <w:noWrap/>
            <w:vAlign w:val="bottom"/>
            <w:hideMark/>
          </w:tcPr>
          <w:p w14:paraId="54F0A177"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Senf</w:t>
            </w:r>
            <w:proofErr w:type="spellEnd"/>
            <w:r w:rsidRPr="00D67F97">
              <w:rPr>
                <w:rFonts w:ascii="Arial" w:hAnsi="Arial" w:cs="Arial"/>
                <w:color w:val="000000"/>
                <w:sz w:val="22"/>
                <w:szCs w:val="22"/>
              </w:rPr>
              <w:t>, 2013</w:t>
            </w:r>
          </w:p>
        </w:tc>
        <w:tc>
          <w:tcPr>
            <w:tcW w:w="1139" w:type="dxa"/>
            <w:shd w:val="clear" w:color="auto" w:fill="auto"/>
            <w:noWrap/>
            <w:vAlign w:val="bottom"/>
            <w:hideMark/>
          </w:tcPr>
          <w:p w14:paraId="2E6F3C4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Malaysia</w:t>
            </w:r>
          </w:p>
        </w:tc>
        <w:tc>
          <w:tcPr>
            <w:tcW w:w="1129" w:type="dxa"/>
            <w:shd w:val="clear" w:color="auto" w:fill="auto"/>
            <w:noWrap/>
            <w:vAlign w:val="bottom"/>
            <w:hideMark/>
          </w:tcPr>
          <w:p w14:paraId="7C677B47"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20.3</w:t>
            </w:r>
          </w:p>
        </w:tc>
        <w:tc>
          <w:tcPr>
            <w:tcW w:w="1559" w:type="dxa"/>
            <w:shd w:val="clear" w:color="auto" w:fill="auto"/>
            <w:noWrap/>
            <w:vAlign w:val="bottom"/>
            <w:hideMark/>
          </w:tcPr>
          <w:p w14:paraId="28F141B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4A71D02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Steen Happiness Index</w:t>
            </w:r>
          </w:p>
        </w:tc>
        <w:tc>
          <w:tcPr>
            <w:tcW w:w="1554" w:type="dxa"/>
            <w:shd w:val="clear" w:color="auto" w:fill="auto"/>
            <w:noWrap/>
            <w:vAlign w:val="bottom"/>
            <w:hideMark/>
          </w:tcPr>
          <w:p w14:paraId="0B4C6D5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Control Group </w:t>
            </w:r>
          </w:p>
        </w:tc>
        <w:tc>
          <w:tcPr>
            <w:tcW w:w="2126" w:type="dxa"/>
            <w:shd w:val="clear" w:color="auto" w:fill="auto"/>
            <w:noWrap/>
            <w:vAlign w:val="bottom"/>
            <w:hideMark/>
          </w:tcPr>
          <w:p w14:paraId="0E0BB3B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Strength-based intervention</w:t>
            </w:r>
          </w:p>
        </w:tc>
        <w:tc>
          <w:tcPr>
            <w:tcW w:w="1276" w:type="dxa"/>
            <w:shd w:val="clear" w:color="auto" w:fill="auto"/>
            <w:noWrap/>
            <w:vAlign w:val="bottom"/>
            <w:hideMark/>
          </w:tcPr>
          <w:p w14:paraId="71FB53A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1C4AFB1" w14:textId="77777777" w:rsidR="00D67F97" w:rsidRPr="00D67F97" w:rsidRDefault="00D67F97" w:rsidP="00D67F97">
            <w:pPr>
              <w:rPr>
                <w:rFonts w:ascii="Arial" w:hAnsi="Arial" w:cs="Arial"/>
                <w:sz w:val="20"/>
                <w:szCs w:val="20"/>
              </w:rPr>
            </w:pPr>
          </w:p>
        </w:tc>
      </w:tr>
      <w:tr w:rsidR="00D67F97" w:rsidRPr="00D67F97" w14:paraId="0004E9E7" w14:textId="77777777" w:rsidTr="006229D2">
        <w:trPr>
          <w:trHeight w:val="20"/>
        </w:trPr>
        <w:tc>
          <w:tcPr>
            <w:tcW w:w="2122" w:type="dxa"/>
            <w:shd w:val="clear" w:color="auto" w:fill="auto"/>
            <w:noWrap/>
            <w:vAlign w:val="bottom"/>
            <w:hideMark/>
          </w:tcPr>
          <w:p w14:paraId="49B683F5"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Seppälä</w:t>
            </w:r>
            <w:proofErr w:type="spellEnd"/>
            <w:r w:rsidRPr="00D67F97">
              <w:rPr>
                <w:rFonts w:ascii="Arial" w:hAnsi="Arial" w:cs="Arial"/>
                <w:color w:val="000000"/>
                <w:sz w:val="22"/>
                <w:szCs w:val="22"/>
              </w:rPr>
              <w:t>, 2020</w:t>
            </w:r>
          </w:p>
        </w:tc>
        <w:tc>
          <w:tcPr>
            <w:tcW w:w="1139" w:type="dxa"/>
            <w:shd w:val="clear" w:color="auto" w:fill="auto"/>
            <w:noWrap/>
            <w:vAlign w:val="bottom"/>
            <w:hideMark/>
          </w:tcPr>
          <w:p w14:paraId="79F12D6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4671D0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19.67</w:t>
            </w:r>
          </w:p>
        </w:tc>
        <w:tc>
          <w:tcPr>
            <w:tcW w:w="1559" w:type="dxa"/>
            <w:shd w:val="clear" w:color="auto" w:fill="auto"/>
            <w:noWrap/>
            <w:vAlign w:val="bottom"/>
            <w:hideMark/>
          </w:tcPr>
          <w:p w14:paraId="72D1B5A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72331AF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PWB - Purpose Scale, SWLS</w:t>
            </w:r>
          </w:p>
        </w:tc>
        <w:tc>
          <w:tcPr>
            <w:tcW w:w="1554" w:type="dxa"/>
            <w:shd w:val="clear" w:color="auto" w:fill="auto"/>
            <w:noWrap/>
            <w:vAlign w:val="bottom"/>
            <w:hideMark/>
          </w:tcPr>
          <w:p w14:paraId="2D9E584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Inactive Control</w:t>
            </w:r>
          </w:p>
        </w:tc>
        <w:tc>
          <w:tcPr>
            <w:tcW w:w="2126" w:type="dxa"/>
            <w:shd w:val="clear" w:color="auto" w:fill="auto"/>
            <w:noWrap/>
            <w:vAlign w:val="bottom"/>
            <w:hideMark/>
          </w:tcPr>
          <w:p w14:paraId="2EACD6C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SKY Campus Happiness</w:t>
            </w:r>
          </w:p>
        </w:tc>
        <w:tc>
          <w:tcPr>
            <w:tcW w:w="1276" w:type="dxa"/>
            <w:shd w:val="clear" w:color="auto" w:fill="auto"/>
            <w:noWrap/>
            <w:vAlign w:val="bottom"/>
            <w:hideMark/>
          </w:tcPr>
          <w:p w14:paraId="37B8ABB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w:t>
            </w:r>
          </w:p>
        </w:tc>
        <w:tc>
          <w:tcPr>
            <w:tcW w:w="1168" w:type="dxa"/>
            <w:shd w:val="clear" w:color="auto" w:fill="auto"/>
            <w:noWrap/>
            <w:vAlign w:val="bottom"/>
            <w:hideMark/>
          </w:tcPr>
          <w:p w14:paraId="429F9ADD" w14:textId="77777777" w:rsidR="00D67F97" w:rsidRPr="00D67F97" w:rsidRDefault="00D67F97" w:rsidP="00D67F97">
            <w:pPr>
              <w:rPr>
                <w:rFonts w:ascii="Arial" w:hAnsi="Arial" w:cs="Arial"/>
                <w:color w:val="000000"/>
                <w:sz w:val="22"/>
                <w:szCs w:val="22"/>
              </w:rPr>
            </w:pPr>
          </w:p>
        </w:tc>
      </w:tr>
      <w:tr w:rsidR="00D67F97" w:rsidRPr="00D67F97" w14:paraId="34A07D97" w14:textId="77777777" w:rsidTr="006229D2">
        <w:trPr>
          <w:trHeight w:val="20"/>
        </w:trPr>
        <w:tc>
          <w:tcPr>
            <w:tcW w:w="2122" w:type="dxa"/>
            <w:shd w:val="clear" w:color="auto" w:fill="auto"/>
            <w:noWrap/>
            <w:vAlign w:val="bottom"/>
            <w:hideMark/>
          </w:tcPr>
          <w:p w14:paraId="578DFFA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Shapiro, 2011</w:t>
            </w:r>
          </w:p>
        </w:tc>
        <w:tc>
          <w:tcPr>
            <w:tcW w:w="1139" w:type="dxa"/>
            <w:shd w:val="clear" w:color="auto" w:fill="auto"/>
            <w:noWrap/>
            <w:vAlign w:val="bottom"/>
            <w:hideMark/>
          </w:tcPr>
          <w:p w14:paraId="7D96C25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1BA9EB7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18.73</w:t>
            </w:r>
          </w:p>
        </w:tc>
        <w:tc>
          <w:tcPr>
            <w:tcW w:w="1559" w:type="dxa"/>
            <w:shd w:val="clear" w:color="auto" w:fill="auto"/>
            <w:noWrap/>
            <w:vAlign w:val="bottom"/>
            <w:hideMark/>
          </w:tcPr>
          <w:p w14:paraId="60BB94C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1747F1B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&amp; PANAS, SCS</w:t>
            </w:r>
          </w:p>
        </w:tc>
        <w:tc>
          <w:tcPr>
            <w:tcW w:w="1554" w:type="dxa"/>
            <w:shd w:val="clear" w:color="auto" w:fill="auto"/>
            <w:noWrap/>
            <w:vAlign w:val="bottom"/>
            <w:hideMark/>
          </w:tcPr>
          <w:p w14:paraId="3E0F9A6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7A3DE8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 (MBSR):</w:t>
            </w:r>
          </w:p>
        </w:tc>
        <w:tc>
          <w:tcPr>
            <w:tcW w:w="1276" w:type="dxa"/>
            <w:shd w:val="clear" w:color="auto" w:fill="auto"/>
            <w:noWrap/>
            <w:vAlign w:val="bottom"/>
            <w:hideMark/>
          </w:tcPr>
          <w:p w14:paraId="649CAAD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9531D86" w14:textId="77777777" w:rsidR="00D67F97" w:rsidRPr="00D67F97" w:rsidRDefault="00D67F97" w:rsidP="00D67F97">
            <w:pPr>
              <w:rPr>
                <w:rFonts w:ascii="Arial" w:hAnsi="Arial" w:cs="Arial"/>
                <w:sz w:val="20"/>
                <w:szCs w:val="20"/>
              </w:rPr>
            </w:pPr>
          </w:p>
        </w:tc>
      </w:tr>
      <w:tr w:rsidR="00D67F97" w:rsidRPr="00D67F97" w14:paraId="3BC27020" w14:textId="77777777" w:rsidTr="006229D2">
        <w:trPr>
          <w:trHeight w:val="20"/>
        </w:trPr>
        <w:tc>
          <w:tcPr>
            <w:tcW w:w="2122" w:type="dxa"/>
            <w:shd w:val="clear" w:color="auto" w:fill="auto"/>
            <w:noWrap/>
            <w:vAlign w:val="bottom"/>
            <w:hideMark/>
          </w:tcPr>
          <w:p w14:paraId="0BFED08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Sommers-</w:t>
            </w:r>
            <w:proofErr w:type="spellStart"/>
            <w:r w:rsidRPr="00D67F97">
              <w:rPr>
                <w:rFonts w:ascii="Arial" w:hAnsi="Arial" w:cs="Arial"/>
                <w:color w:val="000000"/>
                <w:sz w:val="22"/>
                <w:szCs w:val="22"/>
              </w:rPr>
              <w:t>Spijkerman</w:t>
            </w:r>
            <w:proofErr w:type="spellEnd"/>
            <w:r w:rsidRPr="00D67F97">
              <w:rPr>
                <w:rFonts w:ascii="Arial" w:hAnsi="Arial" w:cs="Arial"/>
                <w:color w:val="000000"/>
                <w:sz w:val="22"/>
                <w:szCs w:val="22"/>
              </w:rPr>
              <w:t>, 2018</w:t>
            </w:r>
          </w:p>
        </w:tc>
        <w:tc>
          <w:tcPr>
            <w:tcW w:w="1139" w:type="dxa"/>
            <w:shd w:val="clear" w:color="auto" w:fill="auto"/>
            <w:noWrap/>
            <w:vAlign w:val="bottom"/>
            <w:hideMark/>
          </w:tcPr>
          <w:p w14:paraId="4992167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Netherlands</w:t>
            </w:r>
          </w:p>
        </w:tc>
        <w:tc>
          <w:tcPr>
            <w:tcW w:w="1129" w:type="dxa"/>
            <w:shd w:val="clear" w:color="auto" w:fill="auto"/>
            <w:noWrap/>
            <w:vAlign w:val="bottom"/>
            <w:hideMark/>
          </w:tcPr>
          <w:p w14:paraId="0473D9A0"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52.87</w:t>
            </w:r>
          </w:p>
        </w:tc>
        <w:tc>
          <w:tcPr>
            <w:tcW w:w="1559" w:type="dxa"/>
            <w:shd w:val="clear" w:color="auto" w:fill="auto"/>
            <w:noWrap/>
            <w:vAlign w:val="bottom"/>
            <w:hideMark/>
          </w:tcPr>
          <w:p w14:paraId="6B708A2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5771728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MHC-SF, PANAS-PA</w:t>
            </w:r>
          </w:p>
        </w:tc>
        <w:tc>
          <w:tcPr>
            <w:tcW w:w="1554" w:type="dxa"/>
            <w:shd w:val="clear" w:color="auto" w:fill="auto"/>
            <w:noWrap/>
            <w:vAlign w:val="bottom"/>
            <w:hideMark/>
          </w:tcPr>
          <w:p w14:paraId="364490D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F749CF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Compassion-Focused Therapy</w:t>
            </w:r>
          </w:p>
        </w:tc>
        <w:tc>
          <w:tcPr>
            <w:tcW w:w="1276" w:type="dxa"/>
            <w:shd w:val="clear" w:color="auto" w:fill="auto"/>
            <w:noWrap/>
            <w:vAlign w:val="bottom"/>
            <w:hideMark/>
          </w:tcPr>
          <w:p w14:paraId="37B64696"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6BEAB67" w14:textId="77777777" w:rsidR="00D67F97" w:rsidRPr="00D67F97" w:rsidRDefault="00D67F97" w:rsidP="00D67F97">
            <w:pPr>
              <w:rPr>
                <w:rFonts w:ascii="Arial" w:hAnsi="Arial" w:cs="Arial"/>
                <w:sz w:val="20"/>
                <w:szCs w:val="20"/>
              </w:rPr>
            </w:pPr>
          </w:p>
        </w:tc>
      </w:tr>
      <w:tr w:rsidR="00D67F97" w:rsidRPr="00D67F97" w14:paraId="1196358E" w14:textId="77777777" w:rsidTr="006229D2">
        <w:trPr>
          <w:trHeight w:val="20"/>
        </w:trPr>
        <w:tc>
          <w:tcPr>
            <w:tcW w:w="2122" w:type="dxa"/>
            <w:shd w:val="clear" w:color="auto" w:fill="auto"/>
            <w:noWrap/>
            <w:vAlign w:val="bottom"/>
            <w:hideMark/>
          </w:tcPr>
          <w:p w14:paraId="2D54501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Sood, 2014</w:t>
            </w:r>
          </w:p>
        </w:tc>
        <w:tc>
          <w:tcPr>
            <w:tcW w:w="1139" w:type="dxa"/>
            <w:shd w:val="clear" w:color="auto" w:fill="auto"/>
            <w:noWrap/>
            <w:vAlign w:val="bottom"/>
            <w:hideMark/>
          </w:tcPr>
          <w:p w14:paraId="1690913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431FBA2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47.75</w:t>
            </w:r>
          </w:p>
        </w:tc>
        <w:tc>
          <w:tcPr>
            <w:tcW w:w="1559" w:type="dxa"/>
            <w:shd w:val="clear" w:color="auto" w:fill="auto"/>
            <w:noWrap/>
            <w:vAlign w:val="bottom"/>
            <w:hideMark/>
          </w:tcPr>
          <w:p w14:paraId="3336505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45B4634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CD-RISC</w:t>
            </w:r>
          </w:p>
        </w:tc>
        <w:tc>
          <w:tcPr>
            <w:tcW w:w="1554" w:type="dxa"/>
            <w:shd w:val="clear" w:color="auto" w:fill="auto"/>
            <w:noWrap/>
            <w:vAlign w:val="bottom"/>
            <w:hideMark/>
          </w:tcPr>
          <w:p w14:paraId="3451A6E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B7D05B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Stress Management and Resiliency</w:t>
            </w:r>
          </w:p>
        </w:tc>
        <w:tc>
          <w:tcPr>
            <w:tcW w:w="1276" w:type="dxa"/>
            <w:shd w:val="clear" w:color="auto" w:fill="auto"/>
            <w:noWrap/>
            <w:vAlign w:val="bottom"/>
            <w:hideMark/>
          </w:tcPr>
          <w:p w14:paraId="465246B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D6F4AD2" w14:textId="77777777" w:rsidR="00D67F97" w:rsidRPr="00D67F97" w:rsidRDefault="00D67F97" w:rsidP="00D67F97">
            <w:pPr>
              <w:rPr>
                <w:rFonts w:ascii="Arial" w:hAnsi="Arial" w:cs="Arial"/>
                <w:sz w:val="20"/>
                <w:szCs w:val="20"/>
              </w:rPr>
            </w:pPr>
          </w:p>
        </w:tc>
      </w:tr>
      <w:tr w:rsidR="00D67F97" w:rsidRPr="00D67F97" w14:paraId="08680462" w14:textId="77777777" w:rsidTr="006229D2">
        <w:trPr>
          <w:trHeight w:val="20"/>
        </w:trPr>
        <w:tc>
          <w:tcPr>
            <w:tcW w:w="2122" w:type="dxa"/>
            <w:shd w:val="clear" w:color="auto" w:fill="auto"/>
            <w:noWrap/>
            <w:vAlign w:val="bottom"/>
            <w:hideMark/>
          </w:tcPr>
          <w:p w14:paraId="4A91453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Spence, 2007</w:t>
            </w:r>
          </w:p>
        </w:tc>
        <w:tc>
          <w:tcPr>
            <w:tcW w:w="1139" w:type="dxa"/>
            <w:shd w:val="clear" w:color="auto" w:fill="auto"/>
            <w:noWrap/>
            <w:vAlign w:val="bottom"/>
            <w:hideMark/>
          </w:tcPr>
          <w:p w14:paraId="4218B3B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48B2FC1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38.59</w:t>
            </w:r>
          </w:p>
        </w:tc>
        <w:tc>
          <w:tcPr>
            <w:tcW w:w="1559" w:type="dxa"/>
            <w:shd w:val="clear" w:color="auto" w:fill="auto"/>
            <w:noWrap/>
            <w:vAlign w:val="bottom"/>
            <w:hideMark/>
          </w:tcPr>
          <w:p w14:paraId="157E20A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22B76AC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PWB-Purpose</w:t>
            </w:r>
          </w:p>
        </w:tc>
        <w:tc>
          <w:tcPr>
            <w:tcW w:w="1554" w:type="dxa"/>
            <w:shd w:val="clear" w:color="auto" w:fill="auto"/>
            <w:noWrap/>
            <w:vAlign w:val="bottom"/>
            <w:hideMark/>
          </w:tcPr>
          <w:p w14:paraId="7188326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 group</w:t>
            </w:r>
          </w:p>
        </w:tc>
        <w:tc>
          <w:tcPr>
            <w:tcW w:w="2126" w:type="dxa"/>
            <w:shd w:val="clear" w:color="auto" w:fill="auto"/>
            <w:noWrap/>
            <w:vAlign w:val="bottom"/>
            <w:hideMark/>
          </w:tcPr>
          <w:p w14:paraId="110278A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Professional Coaching </w:t>
            </w:r>
          </w:p>
        </w:tc>
        <w:tc>
          <w:tcPr>
            <w:tcW w:w="1276" w:type="dxa"/>
            <w:shd w:val="clear" w:color="auto" w:fill="auto"/>
            <w:noWrap/>
            <w:vAlign w:val="bottom"/>
            <w:hideMark/>
          </w:tcPr>
          <w:p w14:paraId="26DB736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BE76DB1" w14:textId="77777777" w:rsidR="00D67F97" w:rsidRPr="00D67F97" w:rsidRDefault="00D67F97" w:rsidP="00D67F97">
            <w:pPr>
              <w:rPr>
                <w:rFonts w:ascii="Arial" w:hAnsi="Arial" w:cs="Arial"/>
                <w:sz w:val="20"/>
                <w:szCs w:val="20"/>
              </w:rPr>
            </w:pPr>
          </w:p>
        </w:tc>
      </w:tr>
      <w:tr w:rsidR="00D67F97" w:rsidRPr="00D67F97" w14:paraId="223EAD65" w14:textId="77777777" w:rsidTr="006229D2">
        <w:trPr>
          <w:trHeight w:val="20"/>
        </w:trPr>
        <w:tc>
          <w:tcPr>
            <w:tcW w:w="2122" w:type="dxa"/>
            <w:shd w:val="clear" w:color="auto" w:fill="auto"/>
            <w:noWrap/>
            <w:vAlign w:val="bottom"/>
            <w:hideMark/>
          </w:tcPr>
          <w:p w14:paraId="197CD85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Spence, 2019</w:t>
            </w:r>
          </w:p>
        </w:tc>
        <w:tc>
          <w:tcPr>
            <w:tcW w:w="1139" w:type="dxa"/>
            <w:shd w:val="clear" w:color="auto" w:fill="auto"/>
            <w:noWrap/>
            <w:vAlign w:val="bottom"/>
            <w:hideMark/>
          </w:tcPr>
          <w:p w14:paraId="6584C9B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323C37B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42.47</w:t>
            </w:r>
          </w:p>
        </w:tc>
        <w:tc>
          <w:tcPr>
            <w:tcW w:w="1559" w:type="dxa"/>
            <w:shd w:val="clear" w:color="auto" w:fill="auto"/>
            <w:noWrap/>
            <w:vAlign w:val="bottom"/>
            <w:hideMark/>
          </w:tcPr>
          <w:p w14:paraId="4B32627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66F73F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PWB, SWLS</w:t>
            </w:r>
          </w:p>
        </w:tc>
        <w:tc>
          <w:tcPr>
            <w:tcW w:w="1554" w:type="dxa"/>
            <w:shd w:val="clear" w:color="auto" w:fill="auto"/>
            <w:noWrap/>
            <w:vAlign w:val="bottom"/>
            <w:hideMark/>
          </w:tcPr>
          <w:p w14:paraId="364433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71890BD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meditation</w:t>
            </w:r>
          </w:p>
        </w:tc>
        <w:tc>
          <w:tcPr>
            <w:tcW w:w="1276" w:type="dxa"/>
            <w:shd w:val="clear" w:color="auto" w:fill="auto"/>
            <w:noWrap/>
            <w:vAlign w:val="bottom"/>
            <w:hideMark/>
          </w:tcPr>
          <w:p w14:paraId="319779B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B262AA5" w14:textId="77777777" w:rsidR="00D67F97" w:rsidRPr="00D67F97" w:rsidRDefault="00D67F97" w:rsidP="00D67F97">
            <w:pPr>
              <w:rPr>
                <w:rFonts w:ascii="Arial" w:hAnsi="Arial" w:cs="Arial"/>
                <w:sz w:val="20"/>
                <w:szCs w:val="20"/>
              </w:rPr>
            </w:pPr>
          </w:p>
        </w:tc>
      </w:tr>
      <w:tr w:rsidR="00D67F97" w:rsidRPr="00D67F97" w14:paraId="6AF96B8E" w14:textId="77777777" w:rsidTr="006229D2">
        <w:trPr>
          <w:trHeight w:val="20"/>
        </w:trPr>
        <w:tc>
          <w:tcPr>
            <w:tcW w:w="2122" w:type="dxa"/>
            <w:shd w:val="clear" w:color="auto" w:fill="auto"/>
            <w:noWrap/>
            <w:vAlign w:val="bottom"/>
            <w:hideMark/>
          </w:tcPr>
          <w:p w14:paraId="598ED10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Steinhardt, 2008</w:t>
            </w:r>
          </w:p>
        </w:tc>
        <w:tc>
          <w:tcPr>
            <w:tcW w:w="1139" w:type="dxa"/>
            <w:shd w:val="clear" w:color="auto" w:fill="auto"/>
            <w:noWrap/>
            <w:vAlign w:val="bottom"/>
            <w:hideMark/>
          </w:tcPr>
          <w:p w14:paraId="56F61BD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3A96CB37"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22.7</w:t>
            </w:r>
          </w:p>
        </w:tc>
        <w:tc>
          <w:tcPr>
            <w:tcW w:w="1559" w:type="dxa"/>
            <w:shd w:val="clear" w:color="auto" w:fill="auto"/>
            <w:noWrap/>
            <w:vAlign w:val="bottom"/>
            <w:hideMark/>
          </w:tcPr>
          <w:p w14:paraId="45FEDB1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5D27E09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CD-RISC, PANAS-PA</w:t>
            </w:r>
          </w:p>
        </w:tc>
        <w:tc>
          <w:tcPr>
            <w:tcW w:w="1554" w:type="dxa"/>
            <w:shd w:val="clear" w:color="auto" w:fill="auto"/>
            <w:noWrap/>
            <w:vAlign w:val="bottom"/>
            <w:hideMark/>
          </w:tcPr>
          <w:p w14:paraId="5DDFD58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F0F594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Resilience intervention</w:t>
            </w:r>
          </w:p>
        </w:tc>
        <w:tc>
          <w:tcPr>
            <w:tcW w:w="1276" w:type="dxa"/>
            <w:shd w:val="clear" w:color="auto" w:fill="auto"/>
            <w:noWrap/>
            <w:vAlign w:val="bottom"/>
            <w:hideMark/>
          </w:tcPr>
          <w:p w14:paraId="3AE0222D"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38BF316" w14:textId="77777777" w:rsidR="00D67F97" w:rsidRPr="00D67F97" w:rsidRDefault="00D67F97" w:rsidP="00D67F97">
            <w:pPr>
              <w:rPr>
                <w:rFonts w:ascii="Arial" w:hAnsi="Arial" w:cs="Arial"/>
                <w:sz w:val="20"/>
                <w:szCs w:val="20"/>
              </w:rPr>
            </w:pPr>
          </w:p>
        </w:tc>
      </w:tr>
      <w:tr w:rsidR="00D67F97" w:rsidRPr="00D67F97" w14:paraId="7C5D0317" w14:textId="77777777" w:rsidTr="006229D2">
        <w:trPr>
          <w:trHeight w:val="20"/>
        </w:trPr>
        <w:tc>
          <w:tcPr>
            <w:tcW w:w="2122" w:type="dxa"/>
            <w:shd w:val="clear" w:color="auto" w:fill="auto"/>
            <w:noWrap/>
            <w:vAlign w:val="bottom"/>
            <w:hideMark/>
          </w:tcPr>
          <w:p w14:paraId="7DA01B3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Strauss, 2021</w:t>
            </w:r>
          </w:p>
        </w:tc>
        <w:tc>
          <w:tcPr>
            <w:tcW w:w="1139" w:type="dxa"/>
            <w:shd w:val="clear" w:color="auto" w:fill="auto"/>
            <w:noWrap/>
            <w:vAlign w:val="bottom"/>
            <w:hideMark/>
          </w:tcPr>
          <w:p w14:paraId="0242390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4193504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43.93</w:t>
            </w:r>
          </w:p>
        </w:tc>
        <w:tc>
          <w:tcPr>
            <w:tcW w:w="1559" w:type="dxa"/>
            <w:shd w:val="clear" w:color="auto" w:fill="auto"/>
            <w:noWrap/>
            <w:vAlign w:val="bottom"/>
            <w:hideMark/>
          </w:tcPr>
          <w:p w14:paraId="4B7AD81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(Healthcare)</w:t>
            </w:r>
          </w:p>
        </w:tc>
        <w:tc>
          <w:tcPr>
            <w:tcW w:w="1706" w:type="dxa"/>
            <w:shd w:val="clear" w:color="auto" w:fill="auto"/>
            <w:noWrap/>
            <w:vAlign w:val="bottom"/>
            <w:hideMark/>
          </w:tcPr>
          <w:p w14:paraId="42C081E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SWEMWBS, FFMQ-SF</w:t>
            </w:r>
          </w:p>
        </w:tc>
        <w:tc>
          <w:tcPr>
            <w:tcW w:w="1554" w:type="dxa"/>
            <w:shd w:val="clear" w:color="auto" w:fill="auto"/>
            <w:noWrap/>
            <w:vAlign w:val="bottom"/>
            <w:hideMark/>
          </w:tcPr>
          <w:p w14:paraId="6E43964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 Group</w:t>
            </w:r>
          </w:p>
        </w:tc>
        <w:tc>
          <w:tcPr>
            <w:tcW w:w="2126" w:type="dxa"/>
            <w:shd w:val="clear" w:color="auto" w:fill="auto"/>
            <w:noWrap/>
            <w:vAlign w:val="bottom"/>
            <w:hideMark/>
          </w:tcPr>
          <w:p w14:paraId="31E970E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 CBT Intervention</w:t>
            </w:r>
          </w:p>
        </w:tc>
        <w:tc>
          <w:tcPr>
            <w:tcW w:w="1276" w:type="dxa"/>
            <w:shd w:val="clear" w:color="auto" w:fill="auto"/>
            <w:noWrap/>
            <w:vAlign w:val="bottom"/>
            <w:hideMark/>
          </w:tcPr>
          <w:p w14:paraId="639CDD2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3DC0FF6" w14:textId="77777777" w:rsidR="00D67F97" w:rsidRPr="00D67F97" w:rsidRDefault="00D67F97" w:rsidP="00D67F97">
            <w:pPr>
              <w:rPr>
                <w:rFonts w:ascii="Arial" w:hAnsi="Arial" w:cs="Arial"/>
                <w:sz w:val="20"/>
                <w:szCs w:val="20"/>
              </w:rPr>
            </w:pPr>
          </w:p>
        </w:tc>
      </w:tr>
      <w:tr w:rsidR="00D67F97" w:rsidRPr="00D67F97" w14:paraId="54FABC92" w14:textId="77777777" w:rsidTr="006229D2">
        <w:trPr>
          <w:trHeight w:val="20"/>
        </w:trPr>
        <w:tc>
          <w:tcPr>
            <w:tcW w:w="2122" w:type="dxa"/>
            <w:shd w:val="clear" w:color="auto" w:fill="auto"/>
            <w:noWrap/>
            <w:vAlign w:val="bottom"/>
            <w:hideMark/>
          </w:tcPr>
          <w:p w14:paraId="174C887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Sturm, 2022</w:t>
            </w:r>
          </w:p>
        </w:tc>
        <w:tc>
          <w:tcPr>
            <w:tcW w:w="1139" w:type="dxa"/>
            <w:shd w:val="clear" w:color="auto" w:fill="auto"/>
            <w:noWrap/>
            <w:vAlign w:val="bottom"/>
            <w:hideMark/>
          </w:tcPr>
          <w:p w14:paraId="6E1AE68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190BECC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Median age: 75</w:t>
            </w:r>
          </w:p>
        </w:tc>
        <w:tc>
          <w:tcPr>
            <w:tcW w:w="1559" w:type="dxa"/>
            <w:shd w:val="clear" w:color="auto" w:fill="auto"/>
            <w:noWrap/>
            <w:vAlign w:val="bottom"/>
            <w:hideMark/>
          </w:tcPr>
          <w:p w14:paraId="7987F05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6F1C86E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347066C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Active Control - Walking</w:t>
            </w:r>
          </w:p>
        </w:tc>
        <w:tc>
          <w:tcPr>
            <w:tcW w:w="2126" w:type="dxa"/>
            <w:shd w:val="clear" w:color="auto" w:fill="auto"/>
            <w:noWrap/>
            <w:vAlign w:val="bottom"/>
            <w:hideMark/>
          </w:tcPr>
          <w:p w14:paraId="572464F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Awe Walk </w:t>
            </w:r>
          </w:p>
        </w:tc>
        <w:tc>
          <w:tcPr>
            <w:tcW w:w="1276" w:type="dxa"/>
            <w:shd w:val="clear" w:color="auto" w:fill="auto"/>
            <w:noWrap/>
            <w:vAlign w:val="bottom"/>
            <w:hideMark/>
          </w:tcPr>
          <w:p w14:paraId="2A425529"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DC9E248" w14:textId="77777777" w:rsidR="00D67F97" w:rsidRPr="00D67F97" w:rsidRDefault="00D67F97" w:rsidP="00D67F97">
            <w:pPr>
              <w:rPr>
                <w:rFonts w:ascii="Arial" w:hAnsi="Arial" w:cs="Arial"/>
                <w:sz w:val="20"/>
                <w:szCs w:val="20"/>
              </w:rPr>
            </w:pPr>
          </w:p>
        </w:tc>
      </w:tr>
      <w:tr w:rsidR="00D67F97" w:rsidRPr="00D67F97" w14:paraId="10EB5AA8" w14:textId="77777777" w:rsidTr="006229D2">
        <w:trPr>
          <w:trHeight w:val="20"/>
        </w:trPr>
        <w:tc>
          <w:tcPr>
            <w:tcW w:w="2122" w:type="dxa"/>
            <w:shd w:val="clear" w:color="auto" w:fill="auto"/>
            <w:noWrap/>
            <w:vAlign w:val="bottom"/>
            <w:hideMark/>
          </w:tcPr>
          <w:p w14:paraId="4187DF1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Taylor, 2014</w:t>
            </w:r>
          </w:p>
        </w:tc>
        <w:tc>
          <w:tcPr>
            <w:tcW w:w="1139" w:type="dxa"/>
            <w:shd w:val="clear" w:color="auto" w:fill="auto"/>
            <w:noWrap/>
            <w:vAlign w:val="bottom"/>
            <w:hideMark/>
          </w:tcPr>
          <w:p w14:paraId="14871EE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1EB91C5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28.61</w:t>
            </w:r>
          </w:p>
        </w:tc>
        <w:tc>
          <w:tcPr>
            <w:tcW w:w="1559" w:type="dxa"/>
            <w:shd w:val="clear" w:color="auto" w:fill="auto"/>
            <w:noWrap/>
            <w:vAlign w:val="bottom"/>
            <w:hideMark/>
          </w:tcPr>
          <w:p w14:paraId="3E813E0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7F3649A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FFMQ</w:t>
            </w:r>
          </w:p>
        </w:tc>
        <w:tc>
          <w:tcPr>
            <w:tcW w:w="1554" w:type="dxa"/>
            <w:shd w:val="clear" w:color="auto" w:fill="auto"/>
            <w:noWrap/>
            <w:vAlign w:val="bottom"/>
            <w:hideMark/>
          </w:tcPr>
          <w:p w14:paraId="60B41F5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 list control</w:t>
            </w:r>
          </w:p>
        </w:tc>
        <w:tc>
          <w:tcPr>
            <w:tcW w:w="2126" w:type="dxa"/>
            <w:shd w:val="clear" w:color="auto" w:fill="auto"/>
            <w:noWrap/>
            <w:vAlign w:val="bottom"/>
            <w:hideMark/>
          </w:tcPr>
          <w:p w14:paraId="7924770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book self help</w:t>
            </w:r>
          </w:p>
        </w:tc>
        <w:tc>
          <w:tcPr>
            <w:tcW w:w="1276" w:type="dxa"/>
            <w:shd w:val="clear" w:color="auto" w:fill="auto"/>
            <w:noWrap/>
            <w:vAlign w:val="bottom"/>
            <w:hideMark/>
          </w:tcPr>
          <w:p w14:paraId="06F6F028"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A67F33D" w14:textId="77777777" w:rsidR="00D67F97" w:rsidRPr="00D67F97" w:rsidRDefault="00D67F97" w:rsidP="00D67F97">
            <w:pPr>
              <w:rPr>
                <w:rFonts w:ascii="Arial" w:hAnsi="Arial" w:cs="Arial"/>
                <w:sz w:val="20"/>
                <w:szCs w:val="20"/>
              </w:rPr>
            </w:pPr>
          </w:p>
        </w:tc>
      </w:tr>
      <w:tr w:rsidR="00D67F97" w:rsidRPr="00D67F97" w14:paraId="5899129C" w14:textId="77777777" w:rsidTr="006229D2">
        <w:trPr>
          <w:trHeight w:val="20"/>
        </w:trPr>
        <w:tc>
          <w:tcPr>
            <w:tcW w:w="2122" w:type="dxa"/>
            <w:shd w:val="clear" w:color="auto" w:fill="auto"/>
            <w:noWrap/>
            <w:vAlign w:val="bottom"/>
            <w:hideMark/>
          </w:tcPr>
          <w:p w14:paraId="30019D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Taylor, 2022</w:t>
            </w:r>
          </w:p>
        </w:tc>
        <w:tc>
          <w:tcPr>
            <w:tcW w:w="1139" w:type="dxa"/>
            <w:shd w:val="clear" w:color="auto" w:fill="auto"/>
            <w:noWrap/>
            <w:vAlign w:val="bottom"/>
            <w:hideMark/>
          </w:tcPr>
          <w:p w14:paraId="48FC444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10D41F34"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40.53</w:t>
            </w:r>
          </w:p>
        </w:tc>
        <w:tc>
          <w:tcPr>
            <w:tcW w:w="1559" w:type="dxa"/>
            <w:shd w:val="clear" w:color="auto" w:fill="auto"/>
            <w:noWrap/>
            <w:vAlign w:val="bottom"/>
            <w:hideMark/>
          </w:tcPr>
          <w:p w14:paraId="34BDC55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(Healthcare)</w:t>
            </w:r>
          </w:p>
        </w:tc>
        <w:tc>
          <w:tcPr>
            <w:tcW w:w="1706" w:type="dxa"/>
            <w:shd w:val="clear" w:color="auto" w:fill="auto"/>
            <w:noWrap/>
            <w:vAlign w:val="bottom"/>
            <w:hideMark/>
          </w:tcPr>
          <w:p w14:paraId="6F485DF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SWEMWBS, SCS-SF</w:t>
            </w:r>
          </w:p>
        </w:tc>
        <w:tc>
          <w:tcPr>
            <w:tcW w:w="1554" w:type="dxa"/>
            <w:shd w:val="clear" w:color="auto" w:fill="auto"/>
            <w:noWrap/>
            <w:vAlign w:val="bottom"/>
            <w:hideMark/>
          </w:tcPr>
          <w:p w14:paraId="4649B1E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Psychoeducation platform</w:t>
            </w:r>
          </w:p>
        </w:tc>
        <w:tc>
          <w:tcPr>
            <w:tcW w:w="2126" w:type="dxa"/>
            <w:shd w:val="clear" w:color="auto" w:fill="auto"/>
            <w:noWrap/>
            <w:vAlign w:val="bottom"/>
            <w:hideMark/>
          </w:tcPr>
          <w:p w14:paraId="143A0D3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Headspace </w:t>
            </w:r>
          </w:p>
        </w:tc>
        <w:tc>
          <w:tcPr>
            <w:tcW w:w="1276" w:type="dxa"/>
            <w:shd w:val="clear" w:color="auto" w:fill="auto"/>
            <w:noWrap/>
            <w:vAlign w:val="bottom"/>
            <w:hideMark/>
          </w:tcPr>
          <w:p w14:paraId="1218950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418DB12" w14:textId="77777777" w:rsidR="00D67F97" w:rsidRPr="00D67F97" w:rsidRDefault="00D67F97" w:rsidP="00D67F97">
            <w:pPr>
              <w:rPr>
                <w:rFonts w:ascii="Arial" w:hAnsi="Arial" w:cs="Arial"/>
                <w:sz w:val="20"/>
                <w:szCs w:val="20"/>
              </w:rPr>
            </w:pPr>
          </w:p>
        </w:tc>
      </w:tr>
      <w:tr w:rsidR="00D67F97" w:rsidRPr="00D67F97" w14:paraId="24D354CC" w14:textId="77777777" w:rsidTr="006229D2">
        <w:trPr>
          <w:trHeight w:val="20"/>
        </w:trPr>
        <w:tc>
          <w:tcPr>
            <w:tcW w:w="2122" w:type="dxa"/>
            <w:shd w:val="clear" w:color="auto" w:fill="auto"/>
            <w:noWrap/>
            <w:vAlign w:val="bottom"/>
            <w:hideMark/>
          </w:tcPr>
          <w:p w14:paraId="036BD90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Terblanche, 2022</w:t>
            </w:r>
          </w:p>
        </w:tc>
        <w:tc>
          <w:tcPr>
            <w:tcW w:w="1139" w:type="dxa"/>
            <w:shd w:val="clear" w:color="auto" w:fill="auto"/>
            <w:noWrap/>
            <w:vAlign w:val="bottom"/>
            <w:hideMark/>
          </w:tcPr>
          <w:p w14:paraId="5B7243D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49A0E4C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22</w:t>
            </w:r>
          </w:p>
        </w:tc>
        <w:tc>
          <w:tcPr>
            <w:tcW w:w="1559" w:type="dxa"/>
            <w:shd w:val="clear" w:color="auto" w:fill="auto"/>
            <w:noWrap/>
            <w:vAlign w:val="bottom"/>
            <w:hideMark/>
          </w:tcPr>
          <w:p w14:paraId="3C7541B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 (Business School)</w:t>
            </w:r>
          </w:p>
        </w:tc>
        <w:tc>
          <w:tcPr>
            <w:tcW w:w="1706" w:type="dxa"/>
            <w:shd w:val="clear" w:color="auto" w:fill="auto"/>
            <w:noWrap/>
            <w:vAlign w:val="bottom"/>
            <w:hideMark/>
          </w:tcPr>
          <w:p w14:paraId="7966F5C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 BRS</w:t>
            </w:r>
          </w:p>
        </w:tc>
        <w:tc>
          <w:tcPr>
            <w:tcW w:w="1554" w:type="dxa"/>
            <w:shd w:val="clear" w:color="auto" w:fill="auto"/>
            <w:noWrap/>
            <w:vAlign w:val="bottom"/>
            <w:hideMark/>
          </w:tcPr>
          <w:p w14:paraId="7DEEB2A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Control group</w:t>
            </w:r>
          </w:p>
        </w:tc>
        <w:tc>
          <w:tcPr>
            <w:tcW w:w="2126" w:type="dxa"/>
            <w:shd w:val="clear" w:color="auto" w:fill="auto"/>
            <w:noWrap/>
            <w:vAlign w:val="bottom"/>
            <w:hideMark/>
          </w:tcPr>
          <w:p w14:paraId="494853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AI coach (Vici) </w:t>
            </w:r>
          </w:p>
        </w:tc>
        <w:tc>
          <w:tcPr>
            <w:tcW w:w="1276" w:type="dxa"/>
            <w:shd w:val="clear" w:color="auto" w:fill="auto"/>
            <w:noWrap/>
            <w:vAlign w:val="bottom"/>
            <w:hideMark/>
          </w:tcPr>
          <w:p w14:paraId="76B2CE2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49BB749" w14:textId="77777777" w:rsidR="00D67F97" w:rsidRPr="00D67F97" w:rsidRDefault="00D67F97" w:rsidP="00D67F97">
            <w:pPr>
              <w:rPr>
                <w:rFonts w:ascii="Arial" w:hAnsi="Arial" w:cs="Arial"/>
                <w:sz w:val="20"/>
                <w:szCs w:val="20"/>
              </w:rPr>
            </w:pPr>
          </w:p>
        </w:tc>
      </w:tr>
      <w:tr w:rsidR="00D67F97" w:rsidRPr="00D67F97" w14:paraId="4B50DC23" w14:textId="77777777" w:rsidTr="006229D2">
        <w:trPr>
          <w:trHeight w:val="20"/>
        </w:trPr>
        <w:tc>
          <w:tcPr>
            <w:tcW w:w="2122" w:type="dxa"/>
            <w:shd w:val="clear" w:color="auto" w:fill="auto"/>
            <w:noWrap/>
            <w:vAlign w:val="bottom"/>
            <w:hideMark/>
          </w:tcPr>
          <w:p w14:paraId="5A68D174"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Timlin</w:t>
            </w:r>
            <w:proofErr w:type="spellEnd"/>
            <w:r w:rsidRPr="00D67F97">
              <w:rPr>
                <w:rFonts w:ascii="Arial" w:hAnsi="Arial" w:cs="Arial"/>
                <w:color w:val="000000"/>
                <w:sz w:val="22"/>
                <w:szCs w:val="22"/>
              </w:rPr>
              <w:t>, 2017</w:t>
            </w:r>
          </w:p>
        </w:tc>
        <w:tc>
          <w:tcPr>
            <w:tcW w:w="1139" w:type="dxa"/>
            <w:shd w:val="clear" w:color="auto" w:fill="auto"/>
            <w:noWrap/>
            <w:vAlign w:val="bottom"/>
            <w:hideMark/>
          </w:tcPr>
          <w:p w14:paraId="0238239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Northern Ireland, UK</w:t>
            </w:r>
          </w:p>
        </w:tc>
        <w:tc>
          <w:tcPr>
            <w:tcW w:w="1129" w:type="dxa"/>
            <w:shd w:val="clear" w:color="auto" w:fill="auto"/>
            <w:noWrap/>
            <w:vAlign w:val="bottom"/>
            <w:hideMark/>
          </w:tcPr>
          <w:p w14:paraId="3EBA002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28.19</w:t>
            </w:r>
          </w:p>
        </w:tc>
        <w:tc>
          <w:tcPr>
            <w:tcW w:w="1559" w:type="dxa"/>
            <w:shd w:val="clear" w:color="auto" w:fill="auto"/>
            <w:noWrap/>
            <w:vAlign w:val="bottom"/>
            <w:hideMark/>
          </w:tcPr>
          <w:p w14:paraId="00A540D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 Centre</w:t>
            </w:r>
          </w:p>
        </w:tc>
        <w:tc>
          <w:tcPr>
            <w:tcW w:w="1706" w:type="dxa"/>
            <w:shd w:val="clear" w:color="auto" w:fill="auto"/>
            <w:noWrap/>
            <w:vAlign w:val="bottom"/>
            <w:hideMark/>
          </w:tcPr>
          <w:p w14:paraId="5EB4A8E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PANAS-PA</w:t>
            </w:r>
          </w:p>
        </w:tc>
        <w:tc>
          <w:tcPr>
            <w:tcW w:w="1554" w:type="dxa"/>
            <w:shd w:val="clear" w:color="auto" w:fill="auto"/>
            <w:noWrap/>
            <w:vAlign w:val="bottom"/>
            <w:hideMark/>
          </w:tcPr>
          <w:p w14:paraId="53C0A65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20BA700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Dru Yoga Programme </w:t>
            </w:r>
          </w:p>
        </w:tc>
        <w:tc>
          <w:tcPr>
            <w:tcW w:w="1276" w:type="dxa"/>
            <w:shd w:val="clear" w:color="auto" w:fill="auto"/>
            <w:noWrap/>
            <w:vAlign w:val="bottom"/>
            <w:hideMark/>
          </w:tcPr>
          <w:p w14:paraId="2B67E81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C3FEC16" w14:textId="77777777" w:rsidR="00D67F97" w:rsidRPr="00D67F97" w:rsidRDefault="00D67F97" w:rsidP="00D67F97">
            <w:pPr>
              <w:rPr>
                <w:rFonts w:ascii="Arial" w:hAnsi="Arial" w:cs="Arial"/>
                <w:sz w:val="20"/>
                <w:szCs w:val="20"/>
              </w:rPr>
            </w:pPr>
          </w:p>
        </w:tc>
      </w:tr>
      <w:tr w:rsidR="00D67F97" w:rsidRPr="00D67F97" w14:paraId="1105737D" w14:textId="77777777" w:rsidTr="006229D2">
        <w:trPr>
          <w:trHeight w:val="20"/>
        </w:trPr>
        <w:tc>
          <w:tcPr>
            <w:tcW w:w="2122" w:type="dxa"/>
            <w:shd w:val="clear" w:color="auto" w:fill="auto"/>
            <w:noWrap/>
            <w:vAlign w:val="bottom"/>
            <w:hideMark/>
          </w:tcPr>
          <w:p w14:paraId="381CA6D8"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Trombka</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3E398DF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Brazil</w:t>
            </w:r>
          </w:p>
        </w:tc>
        <w:tc>
          <w:tcPr>
            <w:tcW w:w="1129" w:type="dxa"/>
            <w:shd w:val="clear" w:color="auto" w:fill="auto"/>
            <w:noWrap/>
            <w:vAlign w:val="bottom"/>
            <w:hideMark/>
          </w:tcPr>
          <w:p w14:paraId="4107892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42.26</w:t>
            </w:r>
          </w:p>
        </w:tc>
        <w:tc>
          <w:tcPr>
            <w:tcW w:w="1559" w:type="dxa"/>
            <w:shd w:val="clear" w:color="auto" w:fill="auto"/>
            <w:noWrap/>
            <w:vAlign w:val="bottom"/>
            <w:hideMark/>
          </w:tcPr>
          <w:p w14:paraId="592684B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(Law enforcement)</w:t>
            </w:r>
          </w:p>
        </w:tc>
        <w:tc>
          <w:tcPr>
            <w:tcW w:w="1706" w:type="dxa"/>
            <w:shd w:val="clear" w:color="auto" w:fill="auto"/>
            <w:noWrap/>
            <w:vAlign w:val="bottom"/>
            <w:hideMark/>
          </w:tcPr>
          <w:p w14:paraId="35BF87D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WHOQOL-BREF</w:t>
            </w:r>
          </w:p>
        </w:tc>
        <w:tc>
          <w:tcPr>
            <w:tcW w:w="1554" w:type="dxa"/>
            <w:shd w:val="clear" w:color="auto" w:fill="auto"/>
            <w:noWrap/>
            <w:vAlign w:val="bottom"/>
            <w:hideMark/>
          </w:tcPr>
          <w:p w14:paraId="0FCA8DD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8AFF89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health promotion (MBHP)</w:t>
            </w:r>
          </w:p>
        </w:tc>
        <w:tc>
          <w:tcPr>
            <w:tcW w:w="1276" w:type="dxa"/>
            <w:shd w:val="clear" w:color="auto" w:fill="auto"/>
            <w:noWrap/>
            <w:vAlign w:val="bottom"/>
            <w:hideMark/>
          </w:tcPr>
          <w:p w14:paraId="41E0E5B7"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BD9790A" w14:textId="77777777" w:rsidR="00D67F97" w:rsidRPr="00D67F97" w:rsidRDefault="00D67F97" w:rsidP="00D67F97">
            <w:pPr>
              <w:rPr>
                <w:rFonts w:ascii="Arial" w:hAnsi="Arial" w:cs="Arial"/>
                <w:sz w:val="20"/>
                <w:szCs w:val="20"/>
              </w:rPr>
            </w:pPr>
          </w:p>
        </w:tc>
      </w:tr>
      <w:tr w:rsidR="00D67F97" w:rsidRPr="00D67F97" w14:paraId="4116E2FA" w14:textId="77777777" w:rsidTr="006229D2">
        <w:trPr>
          <w:trHeight w:val="20"/>
        </w:trPr>
        <w:tc>
          <w:tcPr>
            <w:tcW w:w="2122" w:type="dxa"/>
            <w:shd w:val="clear" w:color="auto" w:fill="auto"/>
            <w:noWrap/>
            <w:vAlign w:val="bottom"/>
            <w:hideMark/>
          </w:tcPr>
          <w:p w14:paraId="192C49D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Tsang, 2021</w:t>
            </w:r>
          </w:p>
        </w:tc>
        <w:tc>
          <w:tcPr>
            <w:tcW w:w="1139" w:type="dxa"/>
            <w:shd w:val="clear" w:color="auto" w:fill="auto"/>
            <w:noWrap/>
            <w:vAlign w:val="bottom"/>
            <w:hideMark/>
          </w:tcPr>
          <w:p w14:paraId="5318B4B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75DA7A0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39.54</w:t>
            </w:r>
          </w:p>
        </w:tc>
        <w:tc>
          <w:tcPr>
            <w:tcW w:w="1559" w:type="dxa"/>
            <w:shd w:val="clear" w:color="auto" w:fill="auto"/>
            <w:noWrap/>
            <w:vAlign w:val="bottom"/>
            <w:hideMark/>
          </w:tcPr>
          <w:p w14:paraId="5987F6F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(School)</w:t>
            </w:r>
          </w:p>
        </w:tc>
        <w:tc>
          <w:tcPr>
            <w:tcW w:w="1706" w:type="dxa"/>
            <w:shd w:val="clear" w:color="auto" w:fill="auto"/>
            <w:noWrap/>
            <w:vAlign w:val="bottom"/>
            <w:hideMark/>
          </w:tcPr>
          <w:p w14:paraId="501A6A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PANAS-PA</w:t>
            </w:r>
          </w:p>
        </w:tc>
        <w:tc>
          <w:tcPr>
            <w:tcW w:w="1554" w:type="dxa"/>
            <w:shd w:val="clear" w:color="auto" w:fill="auto"/>
            <w:noWrap/>
            <w:vAlign w:val="bottom"/>
            <w:hideMark/>
          </w:tcPr>
          <w:p w14:paraId="2068114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36B648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 school-based mindfulness training</w:t>
            </w:r>
          </w:p>
        </w:tc>
        <w:tc>
          <w:tcPr>
            <w:tcW w:w="1276" w:type="dxa"/>
            <w:shd w:val="clear" w:color="auto" w:fill="auto"/>
            <w:noWrap/>
            <w:vAlign w:val="bottom"/>
            <w:hideMark/>
          </w:tcPr>
          <w:p w14:paraId="59FB539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9C1F669" w14:textId="77777777" w:rsidR="00D67F97" w:rsidRPr="00D67F97" w:rsidRDefault="00D67F97" w:rsidP="00D67F97">
            <w:pPr>
              <w:rPr>
                <w:rFonts w:ascii="Arial" w:hAnsi="Arial" w:cs="Arial"/>
                <w:sz w:val="20"/>
                <w:szCs w:val="20"/>
              </w:rPr>
            </w:pPr>
          </w:p>
        </w:tc>
      </w:tr>
      <w:tr w:rsidR="00D67F97" w:rsidRPr="00D67F97" w14:paraId="17BDA4E1" w14:textId="77777777" w:rsidTr="006229D2">
        <w:trPr>
          <w:trHeight w:val="20"/>
        </w:trPr>
        <w:tc>
          <w:tcPr>
            <w:tcW w:w="2122" w:type="dxa"/>
            <w:shd w:val="clear" w:color="auto" w:fill="auto"/>
            <w:noWrap/>
            <w:vAlign w:val="bottom"/>
            <w:hideMark/>
          </w:tcPr>
          <w:p w14:paraId="260E599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 xml:space="preserve">Van </w:t>
            </w:r>
            <w:proofErr w:type="spellStart"/>
            <w:r w:rsidRPr="00D67F97">
              <w:rPr>
                <w:rFonts w:ascii="Arial" w:hAnsi="Arial" w:cs="Arial"/>
                <w:color w:val="000000"/>
                <w:sz w:val="22"/>
                <w:szCs w:val="22"/>
              </w:rPr>
              <w:t>Roie</w:t>
            </w:r>
            <w:proofErr w:type="spellEnd"/>
            <w:r w:rsidRPr="00D67F97">
              <w:rPr>
                <w:rFonts w:ascii="Arial" w:hAnsi="Arial" w:cs="Arial"/>
                <w:color w:val="000000"/>
                <w:sz w:val="22"/>
                <w:szCs w:val="22"/>
              </w:rPr>
              <w:t>, 2017</w:t>
            </w:r>
          </w:p>
        </w:tc>
        <w:tc>
          <w:tcPr>
            <w:tcW w:w="1139" w:type="dxa"/>
            <w:shd w:val="clear" w:color="auto" w:fill="auto"/>
            <w:noWrap/>
            <w:vAlign w:val="bottom"/>
            <w:hideMark/>
          </w:tcPr>
          <w:p w14:paraId="0F8F448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Belgium</w:t>
            </w:r>
          </w:p>
        </w:tc>
        <w:tc>
          <w:tcPr>
            <w:tcW w:w="1129" w:type="dxa"/>
            <w:shd w:val="clear" w:color="auto" w:fill="auto"/>
            <w:noWrap/>
            <w:vAlign w:val="bottom"/>
            <w:hideMark/>
          </w:tcPr>
          <w:p w14:paraId="0645C17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82.12</w:t>
            </w:r>
          </w:p>
        </w:tc>
        <w:tc>
          <w:tcPr>
            <w:tcW w:w="1559" w:type="dxa"/>
            <w:shd w:val="clear" w:color="auto" w:fill="auto"/>
            <w:noWrap/>
            <w:vAlign w:val="bottom"/>
            <w:hideMark/>
          </w:tcPr>
          <w:p w14:paraId="3D1CEAA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1963918B"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Marcoen</w:t>
            </w:r>
            <w:proofErr w:type="spellEnd"/>
            <w:r w:rsidRPr="00D67F97">
              <w:rPr>
                <w:rFonts w:ascii="Arial" w:hAnsi="Arial" w:cs="Arial"/>
                <w:color w:val="000000"/>
                <w:sz w:val="22"/>
                <w:szCs w:val="22"/>
              </w:rPr>
              <w:t xml:space="preserve"> Scale </w:t>
            </w:r>
          </w:p>
        </w:tc>
        <w:tc>
          <w:tcPr>
            <w:tcW w:w="1554" w:type="dxa"/>
            <w:shd w:val="clear" w:color="auto" w:fill="auto"/>
            <w:noWrap/>
            <w:vAlign w:val="bottom"/>
            <w:hideMark/>
          </w:tcPr>
          <w:p w14:paraId="1BD338C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11369F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Structured ergometer-cycling training program</w:t>
            </w:r>
          </w:p>
        </w:tc>
        <w:tc>
          <w:tcPr>
            <w:tcW w:w="1276" w:type="dxa"/>
            <w:shd w:val="clear" w:color="auto" w:fill="auto"/>
            <w:noWrap/>
            <w:vAlign w:val="bottom"/>
            <w:hideMark/>
          </w:tcPr>
          <w:p w14:paraId="779311C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01EC6CE" w14:textId="77777777" w:rsidR="00D67F97" w:rsidRPr="00D67F97" w:rsidRDefault="00D67F97" w:rsidP="00D67F97">
            <w:pPr>
              <w:rPr>
                <w:rFonts w:ascii="Arial" w:hAnsi="Arial" w:cs="Arial"/>
                <w:sz w:val="20"/>
                <w:szCs w:val="20"/>
              </w:rPr>
            </w:pPr>
          </w:p>
        </w:tc>
      </w:tr>
      <w:tr w:rsidR="00D67F97" w:rsidRPr="00D67F97" w14:paraId="138A86A6" w14:textId="77777777" w:rsidTr="006229D2">
        <w:trPr>
          <w:trHeight w:val="20"/>
        </w:trPr>
        <w:tc>
          <w:tcPr>
            <w:tcW w:w="2122" w:type="dxa"/>
            <w:shd w:val="clear" w:color="auto" w:fill="auto"/>
            <w:noWrap/>
            <w:vAlign w:val="bottom"/>
            <w:hideMark/>
          </w:tcPr>
          <w:p w14:paraId="616B0F9F"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vanDijk</w:t>
            </w:r>
            <w:proofErr w:type="spellEnd"/>
            <w:r w:rsidRPr="00D67F97">
              <w:rPr>
                <w:rFonts w:ascii="Arial" w:hAnsi="Arial" w:cs="Arial"/>
                <w:color w:val="000000"/>
                <w:sz w:val="22"/>
                <w:szCs w:val="22"/>
              </w:rPr>
              <w:t>, 2017</w:t>
            </w:r>
          </w:p>
        </w:tc>
        <w:tc>
          <w:tcPr>
            <w:tcW w:w="1139" w:type="dxa"/>
            <w:shd w:val="clear" w:color="auto" w:fill="auto"/>
            <w:noWrap/>
            <w:vAlign w:val="bottom"/>
            <w:hideMark/>
          </w:tcPr>
          <w:p w14:paraId="6343365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Netherlands</w:t>
            </w:r>
          </w:p>
        </w:tc>
        <w:tc>
          <w:tcPr>
            <w:tcW w:w="1129" w:type="dxa"/>
            <w:shd w:val="clear" w:color="auto" w:fill="auto"/>
            <w:noWrap/>
            <w:vAlign w:val="bottom"/>
            <w:hideMark/>
          </w:tcPr>
          <w:p w14:paraId="2488201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23.5</w:t>
            </w:r>
          </w:p>
        </w:tc>
        <w:tc>
          <w:tcPr>
            <w:tcW w:w="1559" w:type="dxa"/>
            <w:shd w:val="clear" w:color="auto" w:fill="auto"/>
            <w:noWrap/>
            <w:vAlign w:val="bottom"/>
            <w:hideMark/>
          </w:tcPr>
          <w:p w14:paraId="1544CC1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0B56096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MHC-SF, Life Satisfaction Questionnaire (LiSat-9)</w:t>
            </w:r>
          </w:p>
        </w:tc>
        <w:tc>
          <w:tcPr>
            <w:tcW w:w="1554" w:type="dxa"/>
            <w:shd w:val="clear" w:color="auto" w:fill="auto"/>
            <w:noWrap/>
            <w:vAlign w:val="bottom"/>
            <w:hideMark/>
          </w:tcPr>
          <w:p w14:paraId="7EB3DB6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54F6067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Stress Reduction</w:t>
            </w:r>
          </w:p>
        </w:tc>
        <w:tc>
          <w:tcPr>
            <w:tcW w:w="1276" w:type="dxa"/>
            <w:shd w:val="clear" w:color="auto" w:fill="auto"/>
            <w:noWrap/>
            <w:vAlign w:val="bottom"/>
            <w:hideMark/>
          </w:tcPr>
          <w:p w14:paraId="7D62041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44343BD" w14:textId="77777777" w:rsidR="00D67F97" w:rsidRPr="00D67F97" w:rsidRDefault="00D67F97" w:rsidP="00D67F97">
            <w:pPr>
              <w:rPr>
                <w:rFonts w:ascii="Arial" w:hAnsi="Arial" w:cs="Arial"/>
                <w:sz w:val="20"/>
                <w:szCs w:val="20"/>
              </w:rPr>
            </w:pPr>
          </w:p>
        </w:tc>
      </w:tr>
      <w:tr w:rsidR="00D67F97" w:rsidRPr="00D67F97" w14:paraId="60FEA4CC" w14:textId="77777777" w:rsidTr="006229D2">
        <w:trPr>
          <w:trHeight w:val="20"/>
        </w:trPr>
        <w:tc>
          <w:tcPr>
            <w:tcW w:w="2122" w:type="dxa"/>
            <w:shd w:val="clear" w:color="auto" w:fill="auto"/>
            <w:noWrap/>
            <w:vAlign w:val="bottom"/>
            <w:hideMark/>
          </w:tcPr>
          <w:p w14:paraId="445C51BD"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vanEmmerik</w:t>
            </w:r>
            <w:proofErr w:type="spellEnd"/>
            <w:r w:rsidRPr="00D67F97">
              <w:rPr>
                <w:rFonts w:ascii="Arial" w:hAnsi="Arial" w:cs="Arial"/>
                <w:color w:val="000000"/>
                <w:sz w:val="22"/>
                <w:szCs w:val="22"/>
              </w:rPr>
              <w:t>, 2018</w:t>
            </w:r>
          </w:p>
        </w:tc>
        <w:tc>
          <w:tcPr>
            <w:tcW w:w="1139" w:type="dxa"/>
            <w:shd w:val="clear" w:color="auto" w:fill="auto"/>
            <w:noWrap/>
            <w:vAlign w:val="bottom"/>
            <w:hideMark/>
          </w:tcPr>
          <w:p w14:paraId="24B8ABC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Netherlands</w:t>
            </w:r>
          </w:p>
        </w:tc>
        <w:tc>
          <w:tcPr>
            <w:tcW w:w="1129" w:type="dxa"/>
            <w:shd w:val="clear" w:color="auto" w:fill="auto"/>
            <w:noWrap/>
            <w:vAlign w:val="bottom"/>
            <w:hideMark/>
          </w:tcPr>
          <w:p w14:paraId="5BA2F59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44.7</w:t>
            </w:r>
          </w:p>
        </w:tc>
        <w:tc>
          <w:tcPr>
            <w:tcW w:w="1559" w:type="dxa"/>
            <w:shd w:val="clear" w:color="auto" w:fill="auto"/>
            <w:noWrap/>
            <w:vAlign w:val="bottom"/>
            <w:hideMark/>
          </w:tcPr>
          <w:p w14:paraId="15B57FB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 (App)</w:t>
            </w:r>
          </w:p>
        </w:tc>
        <w:tc>
          <w:tcPr>
            <w:tcW w:w="1706" w:type="dxa"/>
            <w:shd w:val="clear" w:color="auto" w:fill="auto"/>
            <w:noWrap/>
            <w:vAlign w:val="bottom"/>
            <w:hideMark/>
          </w:tcPr>
          <w:p w14:paraId="6EF0AC9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WHOQOL-BREF, FFMQ</w:t>
            </w:r>
          </w:p>
        </w:tc>
        <w:tc>
          <w:tcPr>
            <w:tcW w:w="1554" w:type="dxa"/>
            <w:shd w:val="clear" w:color="auto" w:fill="auto"/>
            <w:noWrap/>
            <w:vAlign w:val="bottom"/>
            <w:hideMark/>
          </w:tcPr>
          <w:p w14:paraId="2219663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4373D5C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VGZ Mindfulness Coach</w:t>
            </w:r>
          </w:p>
        </w:tc>
        <w:tc>
          <w:tcPr>
            <w:tcW w:w="1276" w:type="dxa"/>
            <w:shd w:val="clear" w:color="auto" w:fill="auto"/>
            <w:noWrap/>
            <w:vAlign w:val="bottom"/>
            <w:hideMark/>
          </w:tcPr>
          <w:p w14:paraId="4DDC0B4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DAA8009" w14:textId="77777777" w:rsidR="00D67F97" w:rsidRPr="00D67F97" w:rsidRDefault="00D67F97" w:rsidP="00D67F97">
            <w:pPr>
              <w:rPr>
                <w:rFonts w:ascii="Arial" w:hAnsi="Arial" w:cs="Arial"/>
                <w:sz w:val="20"/>
                <w:szCs w:val="20"/>
              </w:rPr>
            </w:pPr>
          </w:p>
        </w:tc>
      </w:tr>
      <w:tr w:rsidR="00D67F97" w:rsidRPr="00D67F97" w14:paraId="01868D2D" w14:textId="77777777" w:rsidTr="006229D2">
        <w:trPr>
          <w:trHeight w:val="20"/>
        </w:trPr>
        <w:tc>
          <w:tcPr>
            <w:tcW w:w="2122" w:type="dxa"/>
            <w:shd w:val="clear" w:color="auto" w:fill="auto"/>
            <w:noWrap/>
            <w:vAlign w:val="bottom"/>
            <w:hideMark/>
          </w:tcPr>
          <w:p w14:paraId="2405038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Verweij, 2018</w:t>
            </w:r>
          </w:p>
        </w:tc>
        <w:tc>
          <w:tcPr>
            <w:tcW w:w="1139" w:type="dxa"/>
            <w:shd w:val="clear" w:color="auto" w:fill="auto"/>
            <w:noWrap/>
            <w:vAlign w:val="bottom"/>
            <w:hideMark/>
          </w:tcPr>
          <w:p w14:paraId="6F65D8B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The Netherlands</w:t>
            </w:r>
          </w:p>
        </w:tc>
        <w:tc>
          <w:tcPr>
            <w:tcW w:w="1129" w:type="dxa"/>
            <w:shd w:val="clear" w:color="auto" w:fill="auto"/>
            <w:noWrap/>
            <w:vAlign w:val="bottom"/>
            <w:hideMark/>
          </w:tcPr>
          <w:p w14:paraId="3138C46B"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31.2</w:t>
            </w:r>
          </w:p>
        </w:tc>
        <w:tc>
          <w:tcPr>
            <w:tcW w:w="1559" w:type="dxa"/>
            <w:shd w:val="clear" w:color="auto" w:fill="auto"/>
            <w:noWrap/>
            <w:vAlign w:val="bottom"/>
            <w:hideMark/>
          </w:tcPr>
          <w:p w14:paraId="69D41D2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096F4AA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SCS-SF, MHC-SF</w:t>
            </w:r>
          </w:p>
        </w:tc>
        <w:tc>
          <w:tcPr>
            <w:tcW w:w="1554" w:type="dxa"/>
            <w:shd w:val="clear" w:color="auto" w:fill="auto"/>
            <w:noWrap/>
            <w:vAlign w:val="bottom"/>
            <w:hideMark/>
          </w:tcPr>
          <w:p w14:paraId="0D90525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4B4CE9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MBSR Intervention</w:t>
            </w:r>
          </w:p>
        </w:tc>
        <w:tc>
          <w:tcPr>
            <w:tcW w:w="1276" w:type="dxa"/>
            <w:shd w:val="clear" w:color="auto" w:fill="auto"/>
            <w:noWrap/>
            <w:vAlign w:val="bottom"/>
            <w:hideMark/>
          </w:tcPr>
          <w:p w14:paraId="57666D0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F711D87" w14:textId="77777777" w:rsidR="00D67F97" w:rsidRPr="00D67F97" w:rsidRDefault="00D67F97" w:rsidP="00D67F97">
            <w:pPr>
              <w:rPr>
                <w:rFonts w:ascii="Arial" w:hAnsi="Arial" w:cs="Arial"/>
                <w:sz w:val="20"/>
                <w:szCs w:val="20"/>
              </w:rPr>
            </w:pPr>
          </w:p>
        </w:tc>
      </w:tr>
      <w:tr w:rsidR="00D67F97" w:rsidRPr="00D67F97" w14:paraId="51465B50" w14:textId="77777777" w:rsidTr="006229D2">
        <w:trPr>
          <w:trHeight w:val="20"/>
        </w:trPr>
        <w:tc>
          <w:tcPr>
            <w:tcW w:w="2122" w:type="dxa"/>
            <w:shd w:val="clear" w:color="auto" w:fill="auto"/>
            <w:noWrap/>
            <w:vAlign w:val="bottom"/>
            <w:hideMark/>
          </w:tcPr>
          <w:p w14:paraId="21E2B59D"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Viskovich</w:t>
            </w:r>
            <w:proofErr w:type="spellEnd"/>
            <w:r w:rsidRPr="00D67F97">
              <w:rPr>
                <w:rFonts w:ascii="Arial" w:hAnsi="Arial" w:cs="Arial"/>
                <w:color w:val="000000"/>
                <w:sz w:val="22"/>
                <w:szCs w:val="22"/>
              </w:rPr>
              <w:t>, 2020</w:t>
            </w:r>
          </w:p>
        </w:tc>
        <w:tc>
          <w:tcPr>
            <w:tcW w:w="1139" w:type="dxa"/>
            <w:shd w:val="clear" w:color="auto" w:fill="auto"/>
            <w:noWrap/>
            <w:vAlign w:val="bottom"/>
            <w:hideMark/>
          </w:tcPr>
          <w:p w14:paraId="115E1FB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62F30F4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26.85</w:t>
            </w:r>
          </w:p>
        </w:tc>
        <w:tc>
          <w:tcPr>
            <w:tcW w:w="1559" w:type="dxa"/>
            <w:shd w:val="clear" w:color="auto" w:fill="auto"/>
            <w:noWrap/>
            <w:vAlign w:val="bottom"/>
            <w:hideMark/>
          </w:tcPr>
          <w:p w14:paraId="219EC31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62AE4D5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MHC-SF, SWLS</w:t>
            </w:r>
          </w:p>
        </w:tc>
        <w:tc>
          <w:tcPr>
            <w:tcW w:w="1554" w:type="dxa"/>
            <w:shd w:val="clear" w:color="auto" w:fill="auto"/>
            <w:noWrap/>
            <w:vAlign w:val="bottom"/>
            <w:hideMark/>
          </w:tcPr>
          <w:p w14:paraId="53DA37E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75A0952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Web based ACT intervention</w:t>
            </w:r>
          </w:p>
        </w:tc>
        <w:tc>
          <w:tcPr>
            <w:tcW w:w="1276" w:type="dxa"/>
            <w:shd w:val="clear" w:color="auto" w:fill="auto"/>
            <w:noWrap/>
            <w:vAlign w:val="bottom"/>
            <w:hideMark/>
          </w:tcPr>
          <w:p w14:paraId="2C87D8E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2982167" w14:textId="77777777" w:rsidR="00D67F97" w:rsidRPr="00D67F97" w:rsidRDefault="00D67F97" w:rsidP="00D67F97">
            <w:pPr>
              <w:rPr>
                <w:rFonts w:ascii="Arial" w:hAnsi="Arial" w:cs="Arial"/>
                <w:sz w:val="20"/>
                <w:szCs w:val="20"/>
              </w:rPr>
            </w:pPr>
          </w:p>
        </w:tc>
      </w:tr>
      <w:tr w:rsidR="00D67F97" w:rsidRPr="00D67F97" w14:paraId="53B374B5" w14:textId="77777777" w:rsidTr="006229D2">
        <w:trPr>
          <w:trHeight w:val="20"/>
        </w:trPr>
        <w:tc>
          <w:tcPr>
            <w:tcW w:w="2122" w:type="dxa"/>
            <w:shd w:val="clear" w:color="auto" w:fill="auto"/>
            <w:noWrap/>
            <w:vAlign w:val="bottom"/>
            <w:hideMark/>
          </w:tcPr>
          <w:p w14:paraId="1329DF50"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Wadhen</w:t>
            </w:r>
            <w:proofErr w:type="spellEnd"/>
            <w:r w:rsidRPr="00D67F97">
              <w:rPr>
                <w:rFonts w:ascii="Arial" w:hAnsi="Arial" w:cs="Arial"/>
                <w:color w:val="000000"/>
                <w:sz w:val="22"/>
                <w:szCs w:val="22"/>
              </w:rPr>
              <w:t>, 2021</w:t>
            </w:r>
          </w:p>
        </w:tc>
        <w:tc>
          <w:tcPr>
            <w:tcW w:w="1139" w:type="dxa"/>
            <w:shd w:val="clear" w:color="auto" w:fill="auto"/>
            <w:noWrap/>
            <w:vAlign w:val="bottom"/>
            <w:hideMark/>
          </w:tcPr>
          <w:p w14:paraId="4868ABF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UK</w:t>
            </w:r>
          </w:p>
        </w:tc>
        <w:tc>
          <w:tcPr>
            <w:tcW w:w="1129" w:type="dxa"/>
            <w:shd w:val="clear" w:color="auto" w:fill="auto"/>
            <w:noWrap/>
            <w:vAlign w:val="bottom"/>
            <w:hideMark/>
          </w:tcPr>
          <w:p w14:paraId="729A33DD"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42.45</w:t>
            </w:r>
          </w:p>
        </w:tc>
        <w:tc>
          <w:tcPr>
            <w:tcW w:w="1559" w:type="dxa"/>
            <w:shd w:val="clear" w:color="auto" w:fill="auto"/>
            <w:noWrap/>
            <w:vAlign w:val="bottom"/>
            <w:hideMark/>
          </w:tcPr>
          <w:p w14:paraId="20C49F4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321EE8D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 Coping Self-Efficacy Scale (CSES-26)</w:t>
            </w:r>
          </w:p>
        </w:tc>
        <w:tc>
          <w:tcPr>
            <w:tcW w:w="1554" w:type="dxa"/>
            <w:shd w:val="clear" w:color="auto" w:fill="auto"/>
            <w:noWrap/>
            <w:vAlign w:val="bottom"/>
            <w:hideMark/>
          </w:tcPr>
          <w:p w14:paraId="66D6701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4B971E3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Yoga</w:t>
            </w:r>
          </w:p>
        </w:tc>
        <w:tc>
          <w:tcPr>
            <w:tcW w:w="1276" w:type="dxa"/>
            <w:shd w:val="clear" w:color="auto" w:fill="auto"/>
            <w:noWrap/>
            <w:vAlign w:val="bottom"/>
            <w:hideMark/>
          </w:tcPr>
          <w:p w14:paraId="7F6EE11E"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5BBF447E" w14:textId="77777777" w:rsidR="00D67F97" w:rsidRPr="00D67F97" w:rsidRDefault="00D67F97" w:rsidP="00D67F97">
            <w:pPr>
              <w:rPr>
                <w:rFonts w:ascii="Arial" w:hAnsi="Arial" w:cs="Arial"/>
                <w:sz w:val="20"/>
                <w:szCs w:val="20"/>
              </w:rPr>
            </w:pPr>
          </w:p>
        </w:tc>
      </w:tr>
      <w:tr w:rsidR="00D67F97" w:rsidRPr="00D67F97" w14:paraId="6E0C9D84" w14:textId="77777777" w:rsidTr="006229D2">
        <w:trPr>
          <w:trHeight w:val="20"/>
        </w:trPr>
        <w:tc>
          <w:tcPr>
            <w:tcW w:w="2122" w:type="dxa"/>
            <w:shd w:val="clear" w:color="auto" w:fill="auto"/>
            <w:noWrap/>
            <w:vAlign w:val="bottom"/>
            <w:hideMark/>
          </w:tcPr>
          <w:p w14:paraId="269122EA"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Waelde</w:t>
            </w:r>
            <w:proofErr w:type="spellEnd"/>
            <w:r w:rsidRPr="00D67F97">
              <w:rPr>
                <w:rFonts w:ascii="Arial" w:hAnsi="Arial" w:cs="Arial"/>
                <w:color w:val="000000"/>
                <w:sz w:val="22"/>
                <w:szCs w:val="22"/>
              </w:rPr>
              <w:t>, 2017</w:t>
            </w:r>
          </w:p>
        </w:tc>
        <w:tc>
          <w:tcPr>
            <w:tcW w:w="1139" w:type="dxa"/>
            <w:shd w:val="clear" w:color="auto" w:fill="auto"/>
            <w:noWrap/>
            <w:vAlign w:val="bottom"/>
            <w:hideMark/>
          </w:tcPr>
          <w:p w14:paraId="28F538B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628D5F74"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59.6</w:t>
            </w:r>
          </w:p>
        </w:tc>
        <w:tc>
          <w:tcPr>
            <w:tcW w:w="1559" w:type="dxa"/>
            <w:shd w:val="clear" w:color="auto" w:fill="auto"/>
            <w:noWrap/>
            <w:vAlign w:val="bottom"/>
            <w:hideMark/>
          </w:tcPr>
          <w:p w14:paraId="6493CDF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w:t>
            </w:r>
          </w:p>
        </w:tc>
        <w:tc>
          <w:tcPr>
            <w:tcW w:w="1706" w:type="dxa"/>
            <w:shd w:val="clear" w:color="auto" w:fill="auto"/>
            <w:noWrap/>
            <w:vAlign w:val="bottom"/>
            <w:hideMark/>
          </w:tcPr>
          <w:p w14:paraId="15515AF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6D1C891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Psychoeducation and telephone support</w:t>
            </w:r>
          </w:p>
        </w:tc>
        <w:tc>
          <w:tcPr>
            <w:tcW w:w="2126" w:type="dxa"/>
            <w:shd w:val="clear" w:color="auto" w:fill="auto"/>
            <w:noWrap/>
            <w:vAlign w:val="bottom"/>
            <w:hideMark/>
          </w:tcPr>
          <w:p w14:paraId="7AC3B70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Inner Resources for Stress</w:t>
            </w:r>
          </w:p>
        </w:tc>
        <w:tc>
          <w:tcPr>
            <w:tcW w:w="1276" w:type="dxa"/>
            <w:shd w:val="clear" w:color="auto" w:fill="auto"/>
            <w:noWrap/>
            <w:vAlign w:val="bottom"/>
            <w:hideMark/>
          </w:tcPr>
          <w:p w14:paraId="4152786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3E25CBE" w14:textId="77777777" w:rsidR="00D67F97" w:rsidRPr="00D67F97" w:rsidRDefault="00D67F97" w:rsidP="00D67F97">
            <w:pPr>
              <w:rPr>
                <w:rFonts w:ascii="Arial" w:hAnsi="Arial" w:cs="Arial"/>
                <w:sz w:val="20"/>
                <w:szCs w:val="20"/>
              </w:rPr>
            </w:pPr>
          </w:p>
        </w:tc>
      </w:tr>
      <w:tr w:rsidR="00D67F97" w:rsidRPr="00D67F97" w14:paraId="266C358C" w14:textId="77777777" w:rsidTr="006229D2">
        <w:trPr>
          <w:trHeight w:val="20"/>
        </w:trPr>
        <w:tc>
          <w:tcPr>
            <w:tcW w:w="2122" w:type="dxa"/>
            <w:shd w:val="clear" w:color="auto" w:fill="auto"/>
            <w:noWrap/>
            <w:vAlign w:val="bottom"/>
            <w:hideMark/>
          </w:tcPr>
          <w:p w14:paraId="7503CF8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Wang, 2020</w:t>
            </w:r>
          </w:p>
        </w:tc>
        <w:tc>
          <w:tcPr>
            <w:tcW w:w="1139" w:type="dxa"/>
            <w:shd w:val="clear" w:color="auto" w:fill="auto"/>
            <w:noWrap/>
            <w:vAlign w:val="bottom"/>
            <w:hideMark/>
          </w:tcPr>
          <w:p w14:paraId="2E3C802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Hungary</w:t>
            </w:r>
          </w:p>
        </w:tc>
        <w:tc>
          <w:tcPr>
            <w:tcW w:w="1129" w:type="dxa"/>
            <w:shd w:val="clear" w:color="auto" w:fill="auto"/>
            <w:noWrap/>
            <w:vAlign w:val="bottom"/>
            <w:hideMark/>
          </w:tcPr>
          <w:p w14:paraId="620C13A1"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24.96</w:t>
            </w:r>
          </w:p>
        </w:tc>
        <w:tc>
          <w:tcPr>
            <w:tcW w:w="1559" w:type="dxa"/>
            <w:shd w:val="clear" w:color="auto" w:fill="auto"/>
            <w:noWrap/>
            <w:vAlign w:val="bottom"/>
            <w:hideMark/>
          </w:tcPr>
          <w:p w14:paraId="0459F6B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0A59605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21D15EA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Control </w:t>
            </w:r>
            <w:proofErr w:type="gramStart"/>
            <w:r w:rsidRPr="00D67F97">
              <w:rPr>
                <w:rFonts w:ascii="Arial" w:hAnsi="Arial" w:cs="Arial"/>
                <w:color w:val="000000"/>
                <w:sz w:val="22"/>
                <w:szCs w:val="22"/>
              </w:rPr>
              <w:t>-  maintain</w:t>
            </w:r>
            <w:proofErr w:type="gramEnd"/>
            <w:r w:rsidRPr="00D67F97">
              <w:rPr>
                <w:rFonts w:ascii="Arial" w:hAnsi="Arial" w:cs="Arial"/>
                <w:color w:val="000000"/>
                <w:sz w:val="22"/>
                <w:szCs w:val="22"/>
              </w:rPr>
              <w:t xml:space="preserve"> a sedentary lifestyle</w:t>
            </w:r>
          </w:p>
        </w:tc>
        <w:tc>
          <w:tcPr>
            <w:tcW w:w="2126" w:type="dxa"/>
            <w:shd w:val="clear" w:color="auto" w:fill="auto"/>
            <w:noWrap/>
            <w:vAlign w:val="bottom"/>
            <w:hideMark/>
          </w:tcPr>
          <w:p w14:paraId="78298C0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Walking intervention </w:t>
            </w:r>
          </w:p>
        </w:tc>
        <w:tc>
          <w:tcPr>
            <w:tcW w:w="1276" w:type="dxa"/>
            <w:shd w:val="clear" w:color="auto" w:fill="auto"/>
            <w:noWrap/>
            <w:vAlign w:val="bottom"/>
            <w:hideMark/>
          </w:tcPr>
          <w:p w14:paraId="6CEDD470"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AFBBC1A" w14:textId="77777777" w:rsidR="00D67F97" w:rsidRPr="00D67F97" w:rsidRDefault="00D67F97" w:rsidP="00D67F97">
            <w:pPr>
              <w:rPr>
                <w:rFonts w:ascii="Arial" w:hAnsi="Arial" w:cs="Arial"/>
                <w:sz w:val="20"/>
                <w:szCs w:val="20"/>
              </w:rPr>
            </w:pPr>
          </w:p>
        </w:tc>
      </w:tr>
      <w:tr w:rsidR="00D67F97" w:rsidRPr="00D67F97" w14:paraId="220DFE6D" w14:textId="77777777" w:rsidTr="006229D2">
        <w:trPr>
          <w:trHeight w:val="20"/>
        </w:trPr>
        <w:tc>
          <w:tcPr>
            <w:tcW w:w="2122" w:type="dxa"/>
            <w:shd w:val="clear" w:color="auto" w:fill="auto"/>
            <w:noWrap/>
            <w:vAlign w:val="bottom"/>
            <w:hideMark/>
          </w:tcPr>
          <w:p w14:paraId="47BA12C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Welford, 2022</w:t>
            </w:r>
          </w:p>
        </w:tc>
        <w:tc>
          <w:tcPr>
            <w:tcW w:w="1139" w:type="dxa"/>
            <w:shd w:val="clear" w:color="auto" w:fill="auto"/>
            <w:noWrap/>
            <w:vAlign w:val="bottom"/>
            <w:hideMark/>
          </w:tcPr>
          <w:p w14:paraId="486E4B0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Sweden</w:t>
            </w:r>
          </w:p>
        </w:tc>
        <w:tc>
          <w:tcPr>
            <w:tcW w:w="1129" w:type="dxa"/>
            <w:shd w:val="clear" w:color="auto" w:fill="auto"/>
            <w:noWrap/>
            <w:vAlign w:val="bottom"/>
            <w:hideMark/>
          </w:tcPr>
          <w:p w14:paraId="4A405DD9"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72.5</w:t>
            </w:r>
          </w:p>
        </w:tc>
        <w:tc>
          <w:tcPr>
            <w:tcW w:w="1559" w:type="dxa"/>
            <w:shd w:val="clear" w:color="auto" w:fill="auto"/>
            <w:noWrap/>
            <w:vAlign w:val="bottom"/>
            <w:hideMark/>
          </w:tcPr>
          <w:p w14:paraId="225D2AA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Community</w:t>
            </w:r>
          </w:p>
        </w:tc>
        <w:tc>
          <w:tcPr>
            <w:tcW w:w="1706" w:type="dxa"/>
            <w:shd w:val="clear" w:color="auto" w:fill="auto"/>
            <w:noWrap/>
            <w:vAlign w:val="bottom"/>
            <w:hideMark/>
          </w:tcPr>
          <w:p w14:paraId="6B3ABDF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47973A8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Waitlist Control </w:t>
            </w:r>
          </w:p>
        </w:tc>
        <w:tc>
          <w:tcPr>
            <w:tcW w:w="2126" w:type="dxa"/>
            <w:shd w:val="clear" w:color="auto" w:fill="auto"/>
            <w:noWrap/>
            <w:vAlign w:val="bottom"/>
            <w:hideMark/>
          </w:tcPr>
          <w:p w14:paraId="0FADEA2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Yoga</w:t>
            </w:r>
          </w:p>
        </w:tc>
        <w:tc>
          <w:tcPr>
            <w:tcW w:w="1276" w:type="dxa"/>
            <w:shd w:val="clear" w:color="auto" w:fill="auto"/>
            <w:noWrap/>
            <w:vAlign w:val="bottom"/>
            <w:hideMark/>
          </w:tcPr>
          <w:p w14:paraId="1DFC6CC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Aerobic Exercise - participants</w:t>
            </w:r>
          </w:p>
        </w:tc>
        <w:tc>
          <w:tcPr>
            <w:tcW w:w="1168" w:type="dxa"/>
            <w:shd w:val="clear" w:color="auto" w:fill="auto"/>
            <w:noWrap/>
            <w:vAlign w:val="bottom"/>
            <w:hideMark/>
          </w:tcPr>
          <w:p w14:paraId="77E4DD62" w14:textId="77777777" w:rsidR="00D67F97" w:rsidRPr="00D67F97" w:rsidRDefault="00D67F97" w:rsidP="00D67F97">
            <w:pPr>
              <w:rPr>
                <w:rFonts w:ascii="Arial" w:hAnsi="Arial" w:cs="Arial"/>
                <w:color w:val="000000"/>
                <w:sz w:val="22"/>
                <w:szCs w:val="22"/>
              </w:rPr>
            </w:pPr>
          </w:p>
        </w:tc>
      </w:tr>
      <w:tr w:rsidR="000B2FDB" w:rsidRPr="00D67F97" w14:paraId="456A08EB" w14:textId="77777777" w:rsidTr="006229D2">
        <w:trPr>
          <w:gridAfter w:val="1"/>
          <w:wAfter w:w="1168" w:type="dxa"/>
          <w:trHeight w:val="20"/>
        </w:trPr>
        <w:tc>
          <w:tcPr>
            <w:tcW w:w="2122" w:type="dxa"/>
            <w:shd w:val="clear" w:color="auto" w:fill="auto"/>
            <w:noWrap/>
            <w:vAlign w:val="bottom"/>
            <w:hideMark/>
          </w:tcPr>
          <w:p w14:paraId="0DE65ED0"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Weytens</w:t>
            </w:r>
            <w:proofErr w:type="spellEnd"/>
            <w:r w:rsidRPr="00D67F97">
              <w:rPr>
                <w:rFonts w:ascii="Arial" w:hAnsi="Arial" w:cs="Arial"/>
                <w:color w:val="000000"/>
                <w:sz w:val="22"/>
                <w:szCs w:val="22"/>
              </w:rPr>
              <w:t>, 2014</w:t>
            </w:r>
          </w:p>
        </w:tc>
        <w:tc>
          <w:tcPr>
            <w:tcW w:w="1139" w:type="dxa"/>
            <w:shd w:val="clear" w:color="auto" w:fill="auto"/>
            <w:noWrap/>
            <w:vAlign w:val="bottom"/>
            <w:hideMark/>
          </w:tcPr>
          <w:p w14:paraId="59D0026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Belgium</w:t>
            </w:r>
          </w:p>
        </w:tc>
        <w:tc>
          <w:tcPr>
            <w:tcW w:w="1129" w:type="dxa"/>
            <w:shd w:val="clear" w:color="auto" w:fill="auto"/>
            <w:noWrap/>
            <w:vAlign w:val="bottom"/>
            <w:hideMark/>
          </w:tcPr>
          <w:p w14:paraId="1BF986D5"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22.29</w:t>
            </w:r>
          </w:p>
        </w:tc>
        <w:tc>
          <w:tcPr>
            <w:tcW w:w="1559" w:type="dxa"/>
            <w:shd w:val="clear" w:color="auto" w:fill="auto"/>
            <w:noWrap/>
            <w:vAlign w:val="bottom"/>
            <w:hideMark/>
          </w:tcPr>
          <w:p w14:paraId="4EB6698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46FC2DB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SHS</w:t>
            </w:r>
          </w:p>
        </w:tc>
        <w:tc>
          <w:tcPr>
            <w:tcW w:w="1554" w:type="dxa"/>
            <w:shd w:val="clear" w:color="auto" w:fill="auto"/>
            <w:noWrap/>
            <w:vAlign w:val="bottom"/>
            <w:hideMark/>
          </w:tcPr>
          <w:p w14:paraId="5371FFF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5774D18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Positive Emotion Regulation (PER)</w:t>
            </w:r>
          </w:p>
        </w:tc>
        <w:tc>
          <w:tcPr>
            <w:tcW w:w="1276" w:type="dxa"/>
            <w:shd w:val="clear" w:color="auto" w:fill="auto"/>
            <w:noWrap/>
            <w:vAlign w:val="bottom"/>
            <w:hideMark/>
          </w:tcPr>
          <w:p w14:paraId="379760D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Loving-Kindness Meditation Program</w:t>
            </w:r>
          </w:p>
        </w:tc>
      </w:tr>
      <w:tr w:rsidR="00D67F97" w:rsidRPr="00D67F97" w14:paraId="0D7436E7" w14:textId="77777777" w:rsidTr="006229D2">
        <w:trPr>
          <w:trHeight w:val="20"/>
        </w:trPr>
        <w:tc>
          <w:tcPr>
            <w:tcW w:w="2122" w:type="dxa"/>
            <w:shd w:val="clear" w:color="auto" w:fill="auto"/>
            <w:noWrap/>
            <w:vAlign w:val="bottom"/>
            <w:hideMark/>
          </w:tcPr>
          <w:p w14:paraId="0FE4F4C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Wilke, 2022</w:t>
            </w:r>
          </w:p>
        </w:tc>
        <w:tc>
          <w:tcPr>
            <w:tcW w:w="1139" w:type="dxa"/>
            <w:shd w:val="clear" w:color="auto" w:fill="auto"/>
            <w:noWrap/>
            <w:vAlign w:val="bottom"/>
            <w:hideMark/>
          </w:tcPr>
          <w:p w14:paraId="5D8FC5E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Argentina, Austria, Brazil, Chile, Germany, Italy, Ireland, South Africa and Spain</w:t>
            </w:r>
          </w:p>
        </w:tc>
        <w:tc>
          <w:tcPr>
            <w:tcW w:w="1129" w:type="dxa"/>
            <w:shd w:val="clear" w:color="auto" w:fill="auto"/>
            <w:noWrap/>
            <w:vAlign w:val="bottom"/>
            <w:hideMark/>
          </w:tcPr>
          <w:p w14:paraId="6FA8AEB8"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32.8</w:t>
            </w:r>
          </w:p>
        </w:tc>
        <w:tc>
          <w:tcPr>
            <w:tcW w:w="1559" w:type="dxa"/>
            <w:shd w:val="clear" w:color="auto" w:fill="auto"/>
            <w:noWrap/>
            <w:vAlign w:val="bottom"/>
            <w:hideMark/>
          </w:tcPr>
          <w:p w14:paraId="3543CDB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Home</w:t>
            </w:r>
          </w:p>
        </w:tc>
        <w:tc>
          <w:tcPr>
            <w:tcW w:w="1706" w:type="dxa"/>
            <w:shd w:val="clear" w:color="auto" w:fill="auto"/>
            <w:noWrap/>
            <w:vAlign w:val="bottom"/>
            <w:hideMark/>
          </w:tcPr>
          <w:p w14:paraId="0536DB1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WHO-5</w:t>
            </w:r>
          </w:p>
        </w:tc>
        <w:tc>
          <w:tcPr>
            <w:tcW w:w="1554" w:type="dxa"/>
            <w:shd w:val="clear" w:color="auto" w:fill="auto"/>
            <w:noWrap/>
            <w:vAlign w:val="bottom"/>
            <w:hideMark/>
          </w:tcPr>
          <w:p w14:paraId="247FC86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Inactive control group</w:t>
            </w:r>
          </w:p>
        </w:tc>
        <w:tc>
          <w:tcPr>
            <w:tcW w:w="2126" w:type="dxa"/>
            <w:shd w:val="clear" w:color="auto" w:fill="auto"/>
            <w:noWrap/>
            <w:vAlign w:val="bottom"/>
            <w:hideMark/>
          </w:tcPr>
          <w:p w14:paraId="55375F4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Tele-exercise: moderate intensity livestreamed</w:t>
            </w:r>
          </w:p>
        </w:tc>
        <w:tc>
          <w:tcPr>
            <w:tcW w:w="1276" w:type="dxa"/>
            <w:shd w:val="clear" w:color="auto" w:fill="auto"/>
            <w:noWrap/>
            <w:vAlign w:val="bottom"/>
            <w:hideMark/>
          </w:tcPr>
          <w:p w14:paraId="484FBE93"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364EF0AF" w14:textId="77777777" w:rsidR="00D67F97" w:rsidRPr="00D67F97" w:rsidRDefault="00D67F97" w:rsidP="00D67F97">
            <w:pPr>
              <w:rPr>
                <w:rFonts w:ascii="Arial" w:hAnsi="Arial" w:cs="Arial"/>
                <w:sz w:val="20"/>
                <w:szCs w:val="20"/>
              </w:rPr>
            </w:pPr>
          </w:p>
        </w:tc>
      </w:tr>
      <w:tr w:rsidR="00D67F97" w:rsidRPr="00D67F97" w14:paraId="77C17F49" w14:textId="77777777" w:rsidTr="006229D2">
        <w:trPr>
          <w:trHeight w:val="20"/>
        </w:trPr>
        <w:tc>
          <w:tcPr>
            <w:tcW w:w="2122" w:type="dxa"/>
            <w:shd w:val="clear" w:color="auto" w:fill="auto"/>
            <w:noWrap/>
            <w:vAlign w:val="bottom"/>
            <w:hideMark/>
          </w:tcPr>
          <w:p w14:paraId="3E6B00C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Wingert, 2022</w:t>
            </w:r>
          </w:p>
        </w:tc>
        <w:tc>
          <w:tcPr>
            <w:tcW w:w="1139" w:type="dxa"/>
            <w:shd w:val="clear" w:color="auto" w:fill="auto"/>
            <w:noWrap/>
            <w:vAlign w:val="bottom"/>
            <w:hideMark/>
          </w:tcPr>
          <w:p w14:paraId="2A09A9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4FB30ACF"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18.95</w:t>
            </w:r>
          </w:p>
        </w:tc>
        <w:tc>
          <w:tcPr>
            <w:tcW w:w="1559" w:type="dxa"/>
            <w:shd w:val="clear" w:color="auto" w:fill="auto"/>
            <w:noWrap/>
            <w:vAlign w:val="bottom"/>
            <w:hideMark/>
          </w:tcPr>
          <w:p w14:paraId="22B27F9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4D690C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PP</w:t>
            </w:r>
          </w:p>
        </w:tc>
        <w:tc>
          <w:tcPr>
            <w:tcW w:w="1554" w:type="dxa"/>
            <w:shd w:val="clear" w:color="auto" w:fill="auto"/>
            <w:noWrap/>
            <w:vAlign w:val="bottom"/>
            <w:hideMark/>
          </w:tcPr>
          <w:p w14:paraId="267C63C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0D0D9CF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strengths practice</w:t>
            </w:r>
          </w:p>
        </w:tc>
        <w:tc>
          <w:tcPr>
            <w:tcW w:w="1276" w:type="dxa"/>
            <w:shd w:val="clear" w:color="auto" w:fill="auto"/>
            <w:noWrap/>
            <w:vAlign w:val="bottom"/>
            <w:hideMark/>
          </w:tcPr>
          <w:p w14:paraId="5E4AB1D9"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295CC0A" w14:textId="77777777" w:rsidR="00D67F97" w:rsidRPr="00D67F97" w:rsidRDefault="00D67F97" w:rsidP="00D67F97">
            <w:pPr>
              <w:rPr>
                <w:rFonts w:ascii="Arial" w:hAnsi="Arial" w:cs="Arial"/>
                <w:sz w:val="20"/>
                <w:szCs w:val="20"/>
              </w:rPr>
            </w:pPr>
          </w:p>
        </w:tc>
      </w:tr>
      <w:tr w:rsidR="00D67F97" w:rsidRPr="00D67F97" w14:paraId="7CDA826D" w14:textId="77777777" w:rsidTr="006229D2">
        <w:trPr>
          <w:trHeight w:val="20"/>
        </w:trPr>
        <w:tc>
          <w:tcPr>
            <w:tcW w:w="2122" w:type="dxa"/>
            <w:shd w:val="clear" w:color="auto" w:fill="auto"/>
            <w:noWrap/>
            <w:vAlign w:val="bottom"/>
            <w:hideMark/>
          </w:tcPr>
          <w:p w14:paraId="6203150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Xiong, 2022</w:t>
            </w:r>
          </w:p>
        </w:tc>
        <w:tc>
          <w:tcPr>
            <w:tcW w:w="1139" w:type="dxa"/>
            <w:shd w:val="clear" w:color="auto" w:fill="auto"/>
            <w:noWrap/>
            <w:vAlign w:val="bottom"/>
            <w:hideMark/>
          </w:tcPr>
          <w:p w14:paraId="2B49D50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4A7F401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25.58</w:t>
            </w:r>
          </w:p>
        </w:tc>
        <w:tc>
          <w:tcPr>
            <w:tcW w:w="1559" w:type="dxa"/>
            <w:shd w:val="clear" w:color="auto" w:fill="auto"/>
            <w:noWrap/>
            <w:vAlign w:val="bottom"/>
            <w:hideMark/>
          </w:tcPr>
          <w:p w14:paraId="0EC9BF0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6CB2CDE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PP, FFMQ</w:t>
            </w:r>
          </w:p>
        </w:tc>
        <w:tc>
          <w:tcPr>
            <w:tcW w:w="1554" w:type="dxa"/>
            <w:shd w:val="clear" w:color="auto" w:fill="auto"/>
            <w:noWrap/>
            <w:vAlign w:val="bottom"/>
            <w:hideMark/>
          </w:tcPr>
          <w:p w14:paraId="2293018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 Group</w:t>
            </w:r>
          </w:p>
        </w:tc>
        <w:tc>
          <w:tcPr>
            <w:tcW w:w="2126" w:type="dxa"/>
            <w:shd w:val="clear" w:color="auto" w:fill="auto"/>
            <w:noWrap/>
            <w:vAlign w:val="bottom"/>
            <w:hideMark/>
          </w:tcPr>
          <w:p w14:paraId="7CAD3D7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Mindfulness-based well-being group </w:t>
            </w:r>
          </w:p>
        </w:tc>
        <w:tc>
          <w:tcPr>
            <w:tcW w:w="1276" w:type="dxa"/>
            <w:shd w:val="clear" w:color="auto" w:fill="auto"/>
            <w:noWrap/>
            <w:vAlign w:val="bottom"/>
            <w:hideMark/>
          </w:tcPr>
          <w:p w14:paraId="1D1C5115"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25F4B59" w14:textId="77777777" w:rsidR="00D67F97" w:rsidRPr="00D67F97" w:rsidRDefault="00D67F97" w:rsidP="00D67F97">
            <w:pPr>
              <w:rPr>
                <w:rFonts w:ascii="Arial" w:hAnsi="Arial" w:cs="Arial"/>
                <w:sz w:val="20"/>
                <w:szCs w:val="20"/>
              </w:rPr>
            </w:pPr>
          </w:p>
        </w:tc>
      </w:tr>
      <w:tr w:rsidR="00D67F97" w:rsidRPr="00D67F97" w14:paraId="1B312B2B" w14:textId="77777777" w:rsidTr="006229D2">
        <w:trPr>
          <w:trHeight w:val="20"/>
        </w:trPr>
        <w:tc>
          <w:tcPr>
            <w:tcW w:w="2122" w:type="dxa"/>
            <w:shd w:val="clear" w:color="auto" w:fill="auto"/>
            <w:noWrap/>
            <w:vAlign w:val="bottom"/>
            <w:hideMark/>
          </w:tcPr>
          <w:p w14:paraId="65CA7B6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Xu, 2021</w:t>
            </w:r>
          </w:p>
        </w:tc>
        <w:tc>
          <w:tcPr>
            <w:tcW w:w="1139" w:type="dxa"/>
            <w:shd w:val="clear" w:color="auto" w:fill="auto"/>
            <w:noWrap/>
            <w:vAlign w:val="bottom"/>
            <w:hideMark/>
          </w:tcPr>
          <w:p w14:paraId="23EDA06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Australia</w:t>
            </w:r>
          </w:p>
        </w:tc>
        <w:tc>
          <w:tcPr>
            <w:tcW w:w="1129" w:type="dxa"/>
            <w:shd w:val="clear" w:color="auto" w:fill="auto"/>
            <w:noWrap/>
            <w:vAlign w:val="bottom"/>
            <w:hideMark/>
          </w:tcPr>
          <w:p w14:paraId="6E2F2B7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Not reported</w:t>
            </w:r>
          </w:p>
        </w:tc>
        <w:tc>
          <w:tcPr>
            <w:tcW w:w="1559" w:type="dxa"/>
            <w:shd w:val="clear" w:color="auto" w:fill="auto"/>
            <w:noWrap/>
            <w:vAlign w:val="bottom"/>
            <w:hideMark/>
          </w:tcPr>
          <w:p w14:paraId="22A2655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Workplace (Hospital)</w:t>
            </w:r>
          </w:p>
        </w:tc>
        <w:tc>
          <w:tcPr>
            <w:tcW w:w="1706" w:type="dxa"/>
            <w:shd w:val="clear" w:color="auto" w:fill="auto"/>
            <w:noWrap/>
            <w:vAlign w:val="bottom"/>
            <w:hideMark/>
          </w:tcPr>
          <w:p w14:paraId="4B16ABF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WEMWBS</w:t>
            </w:r>
          </w:p>
        </w:tc>
        <w:tc>
          <w:tcPr>
            <w:tcW w:w="1554" w:type="dxa"/>
            <w:shd w:val="clear" w:color="auto" w:fill="auto"/>
            <w:noWrap/>
            <w:vAlign w:val="bottom"/>
            <w:hideMark/>
          </w:tcPr>
          <w:p w14:paraId="3FD0427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393260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Headspace App </w:t>
            </w:r>
          </w:p>
        </w:tc>
        <w:tc>
          <w:tcPr>
            <w:tcW w:w="1276" w:type="dxa"/>
            <w:shd w:val="clear" w:color="auto" w:fill="auto"/>
            <w:noWrap/>
            <w:vAlign w:val="bottom"/>
            <w:hideMark/>
          </w:tcPr>
          <w:p w14:paraId="2F27917F"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C0587A3" w14:textId="77777777" w:rsidR="00D67F97" w:rsidRPr="00D67F97" w:rsidRDefault="00D67F97" w:rsidP="00D67F97">
            <w:pPr>
              <w:rPr>
                <w:rFonts w:ascii="Arial" w:hAnsi="Arial" w:cs="Arial"/>
                <w:sz w:val="20"/>
                <w:szCs w:val="20"/>
              </w:rPr>
            </w:pPr>
          </w:p>
        </w:tc>
      </w:tr>
      <w:tr w:rsidR="00D67F97" w:rsidRPr="00D67F97" w14:paraId="4C50E78C" w14:textId="77777777" w:rsidTr="006229D2">
        <w:trPr>
          <w:trHeight w:val="20"/>
        </w:trPr>
        <w:tc>
          <w:tcPr>
            <w:tcW w:w="2122" w:type="dxa"/>
            <w:shd w:val="clear" w:color="auto" w:fill="auto"/>
            <w:noWrap/>
            <w:vAlign w:val="bottom"/>
            <w:hideMark/>
          </w:tcPr>
          <w:p w14:paraId="4851D7E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Yang, 2018</w:t>
            </w:r>
          </w:p>
        </w:tc>
        <w:tc>
          <w:tcPr>
            <w:tcW w:w="1139" w:type="dxa"/>
            <w:shd w:val="clear" w:color="auto" w:fill="auto"/>
            <w:noWrap/>
            <w:vAlign w:val="bottom"/>
            <w:hideMark/>
          </w:tcPr>
          <w:p w14:paraId="06D3A29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USA</w:t>
            </w:r>
          </w:p>
        </w:tc>
        <w:tc>
          <w:tcPr>
            <w:tcW w:w="1129" w:type="dxa"/>
            <w:shd w:val="clear" w:color="auto" w:fill="auto"/>
            <w:noWrap/>
            <w:vAlign w:val="bottom"/>
            <w:hideMark/>
          </w:tcPr>
          <w:p w14:paraId="00122CA4"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25.11</w:t>
            </w:r>
          </w:p>
        </w:tc>
        <w:tc>
          <w:tcPr>
            <w:tcW w:w="1559" w:type="dxa"/>
            <w:shd w:val="clear" w:color="auto" w:fill="auto"/>
            <w:noWrap/>
            <w:vAlign w:val="bottom"/>
            <w:hideMark/>
          </w:tcPr>
          <w:p w14:paraId="54474D9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4E798F86"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General Well-Being Schedule (GWBS), FFMQ</w:t>
            </w:r>
          </w:p>
        </w:tc>
        <w:tc>
          <w:tcPr>
            <w:tcW w:w="1554" w:type="dxa"/>
            <w:shd w:val="clear" w:color="auto" w:fill="auto"/>
            <w:noWrap/>
            <w:vAlign w:val="bottom"/>
            <w:hideMark/>
          </w:tcPr>
          <w:p w14:paraId="2883E91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791CFE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Mobile Phone Application</w:t>
            </w:r>
          </w:p>
        </w:tc>
        <w:tc>
          <w:tcPr>
            <w:tcW w:w="1276" w:type="dxa"/>
            <w:shd w:val="clear" w:color="auto" w:fill="auto"/>
            <w:noWrap/>
            <w:vAlign w:val="bottom"/>
            <w:hideMark/>
          </w:tcPr>
          <w:p w14:paraId="5FE29641"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12AB2FAE" w14:textId="77777777" w:rsidR="00D67F97" w:rsidRPr="00D67F97" w:rsidRDefault="00D67F97" w:rsidP="00D67F97">
            <w:pPr>
              <w:rPr>
                <w:rFonts w:ascii="Arial" w:hAnsi="Arial" w:cs="Arial"/>
                <w:sz w:val="20"/>
                <w:szCs w:val="20"/>
              </w:rPr>
            </w:pPr>
          </w:p>
        </w:tc>
      </w:tr>
      <w:tr w:rsidR="00D67F97" w:rsidRPr="00D67F97" w14:paraId="481EB651" w14:textId="77777777" w:rsidTr="006229D2">
        <w:trPr>
          <w:trHeight w:val="20"/>
        </w:trPr>
        <w:tc>
          <w:tcPr>
            <w:tcW w:w="2122" w:type="dxa"/>
            <w:shd w:val="clear" w:color="auto" w:fill="auto"/>
            <w:noWrap/>
            <w:vAlign w:val="bottom"/>
            <w:hideMark/>
          </w:tcPr>
          <w:p w14:paraId="56CFCEAF"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Yıldırım</w:t>
            </w:r>
            <w:proofErr w:type="spellEnd"/>
            <w:r w:rsidRPr="00D67F97">
              <w:rPr>
                <w:rFonts w:ascii="Arial" w:hAnsi="Arial" w:cs="Arial"/>
                <w:color w:val="000000"/>
                <w:sz w:val="22"/>
                <w:szCs w:val="22"/>
              </w:rPr>
              <w:t>, 2022</w:t>
            </w:r>
          </w:p>
        </w:tc>
        <w:tc>
          <w:tcPr>
            <w:tcW w:w="1139" w:type="dxa"/>
            <w:shd w:val="clear" w:color="auto" w:fill="auto"/>
            <w:noWrap/>
            <w:vAlign w:val="bottom"/>
            <w:hideMark/>
          </w:tcPr>
          <w:p w14:paraId="7D38EDD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Turkey</w:t>
            </w:r>
          </w:p>
        </w:tc>
        <w:tc>
          <w:tcPr>
            <w:tcW w:w="1129" w:type="dxa"/>
            <w:shd w:val="clear" w:color="auto" w:fill="auto"/>
            <w:noWrap/>
            <w:vAlign w:val="bottom"/>
            <w:hideMark/>
          </w:tcPr>
          <w:p w14:paraId="0C08F18E"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28.33</w:t>
            </w:r>
          </w:p>
        </w:tc>
        <w:tc>
          <w:tcPr>
            <w:tcW w:w="1559" w:type="dxa"/>
            <w:shd w:val="clear" w:color="auto" w:fill="auto"/>
            <w:noWrap/>
            <w:vAlign w:val="bottom"/>
            <w:hideMark/>
          </w:tcPr>
          <w:p w14:paraId="4E277AB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 Hospital</w:t>
            </w:r>
          </w:p>
        </w:tc>
        <w:tc>
          <w:tcPr>
            <w:tcW w:w="1706" w:type="dxa"/>
            <w:shd w:val="clear" w:color="auto" w:fill="auto"/>
            <w:noWrap/>
            <w:vAlign w:val="bottom"/>
            <w:hideMark/>
          </w:tcPr>
          <w:p w14:paraId="5B9BF68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PWB</w:t>
            </w:r>
          </w:p>
        </w:tc>
        <w:tc>
          <w:tcPr>
            <w:tcW w:w="1554" w:type="dxa"/>
            <w:shd w:val="clear" w:color="auto" w:fill="auto"/>
            <w:noWrap/>
            <w:vAlign w:val="bottom"/>
            <w:hideMark/>
          </w:tcPr>
          <w:p w14:paraId="094C90E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Relaxation control group</w:t>
            </w:r>
          </w:p>
        </w:tc>
        <w:tc>
          <w:tcPr>
            <w:tcW w:w="2126" w:type="dxa"/>
            <w:shd w:val="clear" w:color="auto" w:fill="auto"/>
            <w:noWrap/>
            <w:vAlign w:val="bottom"/>
            <w:hideMark/>
          </w:tcPr>
          <w:p w14:paraId="595F9FD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breathing and music</w:t>
            </w:r>
          </w:p>
        </w:tc>
        <w:tc>
          <w:tcPr>
            <w:tcW w:w="1276" w:type="dxa"/>
            <w:shd w:val="clear" w:color="auto" w:fill="auto"/>
            <w:noWrap/>
            <w:vAlign w:val="bottom"/>
            <w:hideMark/>
          </w:tcPr>
          <w:p w14:paraId="4483141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73A62678" w14:textId="77777777" w:rsidR="00D67F97" w:rsidRPr="00D67F97" w:rsidRDefault="00D67F97" w:rsidP="00D67F97">
            <w:pPr>
              <w:rPr>
                <w:rFonts w:ascii="Arial" w:hAnsi="Arial" w:cs="Arial"/>
                <w:sz w:val="20"/>
                <w:szCs w:val="20"/>
              </w:rPr>
            </w:pPr>
          </w:p>
        </w:tc>
      </w:tr>
      <w:tr w:rsidR="00D67F97" w:rsidRPr="00D67F97" w14:paraId="2A46F1C2" w14:textId="77777777" w:rsidTr="006229D2">
        <w:trPr>
          <w:trHeight w:val="20"/>
        </w:trPr>
        <w:tc>
          <w:tcPr>
            <w:tcW w:w="2122" w:type="dxa"/>
            <w:shd w:val="clear" w:color="auto" w:fill="auto"/>
            <w:noWrap/>
            <w:vAlign w:val="bottom"/>
            <w:hideMark/>
          </w:tcPr>
          <w:p w14:paraId="5D450A7B"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Zeng, 2019</w:t>
            </w:r>
          </w:p>
        </w:tc>
        <w:tc>
          <w:tcPr>
            <w:tcW w:w="1139" w:type="dxa"/>
            <w:shd w:val="clear" w:color="auto" w:fill="auto"/>
            <w:noWrap/>
            <w:vAlign w:val="bottom"/>
            <w:hideMark/>
          </w:tcPr>
          <w:p w14:paraId="3CAFEE5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445781C2"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27.55</w:t>
            </w:r>
          </w:p>
        </w:tc>
        <w:tc>
          <w:tcPr>
            <w:tcW w:w="1559" w:type="dxa"/>
            <w:shd w:val="clear" w:color="auto" w:fill="auto"/>
            <w:noWrap/>
            <w:vAlign w:val="bottom"/>
            <w:hideMark/>
          </w:tcPr>
          <w:p w14:paraId="6C19B68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17B7A8F"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 xml:space="preserve">SWLS, Appreciative Joy Scale (AJS) </w:t>
            </w:r>
          </w:p>
        </w:tc>
        <w:tc>
          <w:tcPr>
            <w:tcW w:w="1554" w:type="dxa"/>
            <w:shd w:val="clear" w:color="auto" w:fill="auto"/>
            <w:noWrap/>
            <w:vAlign w:val="bottom"/>
            <w:hideMark/>
          </w:tcPr>
          <w:p w14:paraId="691997F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15E8AF29"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Appreciative Joy Meditation Intervention</w:t>
            </w:r>
          </w:p>
        </w:tc>
        <w:tc>
          <w:tcPr>
            <w:tcW w:w="1276" w:type="dxa"/>
            <w:shd w:val="clear" w:color="auto" w:fill="auto"/>
            <w:noWrap/>
            <w:vAlign w:val="bottom"/>
            <w:hideMark/>
          </w:tcPr>
          <w:p w14:paraId="1A94811A"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E2987AE" w14:textId="77777777" w:rsidR="00D67F97" w:rsidRPr="00D67F97" w:rsidRDefault="00D67F97" w:rsidP="00D67F97">
            <w:pPr>
              <w:rPr>
                <w:rFonts w:ascii="Arial" w:hAnsi="Arial" w:cs="Arial"/>
                <w:sz w:val="20"/>
                <w:szCs w:val="20"/>
              </w:rPr>
            </w:pPr>
          </w:p>
        </w:tc>
      </w:tr>
      <w:tr w:rsidR="00D67F97" w:rsidRPr="00D67F97" w14:paraId="1221D7A7" w14:textId="77777777" w:rsidTr="006229D2">
        <w:trPr>
          <w:trHeight w:val="20"/>
        </w:trPr>
        <w:tc>
          <w:tcPr>
            <w:tcW w:w="2122" w:type="dxa"/>
            <w:shd w:val="clear" w:color="auto" w:fill="auto"/>
            <w:noWrap/>
            <w:vAlign w:val="bottom"/>
            <w:hideMark/>
          </w:tcPr>
          <w:p w14:paraId="7EB56741"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Zhang, 2019</w:t>
            </w:r>
          </w:p>
        </w:tc>
        <w:tc>
          <w:tcPr>
            <w:tcW w:w="1139" w:type="dxa"/>
            <w:shd w:val="clear" w:color="auto" w:fill="auto"/>
            <w:noWrap/>
            <w:vAlign w:val="bottom"/>
            <w:hideMark/>
          </w:tcPr>
          <w:p w14:paraId="10472945"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1506EAE6"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22.5</w:t>
            </w:r>
          </w:p>
        </w:tc>
        <w:tc>
          <w:tcPr>
            <w:tcW w:w="1559" w:type="dxa"/>
            <w:shd w:val="clear" w:color="auto" w:fill="auto"/>
            <w:noWrap/>
            <w:vAlign w:val="bottom"/>
            <w:hideMark/>
          </w:tcPr>
          <w:p w14:paraId="456E413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w:t>
            </w:r>
          </w:p>
        </w:tc>
        <w:tc>
          <w:tcPr>
            <w:tcW w:w="1706" w:type="dxa"/>
            <w:shd w:val="clear" w:color="auto" w:fill="auto"/>
            <w:noWrap/>
            <w:vAlign w:val="bottom"/>
            <w:hideMark/>
          </w:tcPr>
          <w:p w14:paraId="31C79AC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FMI, PANAS-PA</w:t>
            </w:r>
          </w:p>
        </w:tc>
        <w:tc>
          <w:tcPr>
            <w:tcW w:w="1554" w:type="dxa"/>
            <w:shd w:val="clear" w:color="auto" w:fill="auto"/>
            <w:noWrap/>
            <w:vAlign w:val="bottom"/>
            <w:hideMark/>
          </w:tcPr>
          <w:p w14:paraId="518A14BE"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394AA34D"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Training and Homework</w:t>
            </w:r>
          </w:p>
        </w:tc>
        <w:tc>
          <w:tcPr>
            <w:tcW w:w="1276" w:type="dxa"/>
            <w:shd w:val="clear" w:color="auto" w:fill="auto"/>
            <w:noWrap/>
            <w:vAlign w:val="bottom"/>
            <w:hideMark/>
          </w:tcPr>
          <w:p w14:paraId="7F67987C"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4451D33E" w14:textId="77777777" w:rsidR="00D67F97" w:rsidRPr="00D67F97" w:rsidRDefault="00D67F97" w:rsidP="00D67F97">
            <w:pPr>
              <w:rPr>
                <w:rFonts w:ascii="Arial" w:hAnsi="Arial" w:cs="Arial"/>
                <w:sz w:val="20"/>
                <w:szCs w:val="20"/>
              </w:rPr>
            </w:pPr>
          </w:p>
        </w:tc>
      </w:tr>
      <w:tr w:rsidR="00D67F97" w:rsidRPr="00D67F97" w14:paraId="3B187849" w14:textId="77777777" w:rsidTr="006229D2">
        <w:trPr>
          <w:trHeight w:val="20"/>
        </w:trPr>
        <w:tc>
          <w:tcPr>
            <w:tcW w:w="2122" w:type="dxa"/>
            <w:shd w:val="clear" w:color="auto" w:fill="auto"/>
            <w:noWrap/>
            <w:vAlign w:val="bottom"/>
            <w:hideMark/>
          </w:tcPr>
          <w:p w14:paraId="375AEB40"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lastRenderedPageBreak/>
              <w:t>Zheng, 2022</w:t>
            </w:r>
          </w:p>
        </w:tc>
        <w:tc>
          <w:tcPr>
            <w:tcW w:w="1139" w:type="dxa"/>
            <w:shd w:val="clear" w:color="auto" w:fill="auto"/>
            <w:noWrap/>
            <w:vAlign w:val="bottom"/>
            <w:hideMark/>
          </w:tcPr>
          <w:p w14:paraId="35FFB7F7"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China</w:t>
            </w:r>
          </w:p>
        </w:tc>
        <w:tc>
          <w:tcPr>
            <w:tcW w:w="1129" w:type="dxa"/>
            <w:shd w:val="clear" w:color="auto" w:fill="auto"/>
            <w:noWrap/>
            <w:vAlign w:val="bottom"/>
            <w:hideMark/>
          </w:tcPr>
          <w:p w14:paraId="2E413DA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27.29</w:t>
            </w:r>
          </w:p>
        </w:tc>
        <w:tc>
          <w:tcPr>
            <w:tcW w:w="1559" w:type="dxa"/>
            <w:shd w:val="clear" w:color="auto" w:fill="auto"/>
            <w:noWrap/>
            <w:vAlign w:val="bottom"/>
            <w:hideMark/>
          </w:tcPr>
          <w:p w14:paraId="17E7B924"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University and Community</w:t>
            </w:r>
          </w:p>
        </w:tc>
        <w:tc>
          <w:tcPr>
            <w:tcW w:w="1706" w:type="dxa"/>
            <w:shd w:val="clear" w:color="auto" w:fill="auto"/>
            <w:noWrap/>
            <w:vAlign w:val="bottom"/>
            <w:hideMark/>
          </w:tcPr>
          <w:p w14:paraId="2FB662C3"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w:t>
            </w:r>
          </w:p>
        </w:tc>
        <w:tc>
          <w:tcPr>
            <w:tcW w:w="1554" w:type="dxa"/>
            <w:shd w:val="clear" w:color="auto" w:fill="auto"/>
            <w:noWrap/>
            <w:vAlign w:val="bottom"/>
            <w:hideMark/>
          </w:tcPr>
          <w:p w14:paraId="02F78DA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Waitlist Control</w:t>
            </w:r>
          </w:p>
        </w:tc>
        <w:tc>
          <w:tcPr>
            <w:tcW w:w="2126" w:type="dxa"/>
            <w:shd w:val="clear" w:color="auto" w:fill="auto"/>
            <w:noWrap/>
            <w:vAlign w:val="bottom"/>
            <w:hideMark/>
          </w:tcPr>
          <w:p w14:paraId="6E02566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Mindfulness-based positive Intervention</w:t>
            </w:r>
          </w:p>
        </w:tc>
        <w:tc>
          <w:tcPr>
            <w:tcW w:w="1276" w:type="dxa"/>
            <w:shd w:val="clear" w:color="auto" w:fill="auto"/>
            <w:noWrap/>
            <w:vAlign w:val="bottom"/>
            <w:hideMark/>
          </w:tcPr>
          <w:p w14:paraId="6ABA58C2"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09EBEE0F" w14:textId="77777777" w:rsidR="00D67F97" w:rsidRPr="00D67F97" w:rsidRDefault="00D67F97" w:rsidP="00D67F97">
            <w:pPr>
              <w:rPr>
                <w:rFonts w:ascii="Arial" w:hAnsi="Arial" w:cs="Arial"/>
                <w:sz w:val="20"/>
                <w:szCs w:val="20"/>
              </w:rPr>
            </w:pPr>
          </w:p>
        </w:tc>
      </w:tr>
      <w:tr w:rsidR="00D67F97" w:rsidRPr="00D67F97" w14:paraId="5F76A1A9" w14:textId="77777777" w:rsidTr="006229D2">
        <w:trPr>
          <w:trHeight w:val="20"/>
        </w:trPr>
        <w:tc>
          <w:tcPr>
            <w:tcW w:w="2122" w:type="dxa"/>
            <w:shd w:val="clear" w:color="auto" w:fill="auto"/>
            <w:noWrap/>
            <w:vAlign w:val="bottom"/>
            <w:hideMark/>
          </w:tcPr>
          <w:p w14:paraId="34CB6342" w14:textId="77777777" w:rsidR="00D67F97" w:rsidRPr="00D67F97" w:rsidRDefault="00D67F97" w:rsidP="00D67F97">
            <w:pPr>
              <w:rPr>
                <w:rFonts w:ascii="Arial" w:hAnsi="Arial" w:cs="Arial"/>
                <w:color w:val="000000"/>
                <w:sz w:val="22"/>
                <w:szCs w:val="22"/>
              </w:rPr>
            </w:pPr>
            <w:proofErr w:type="spellStart"/>
            <w:r w:rsidRPr="00D67F97">
              <w:rPr>
                <w:rFonts w:ascii="Arial" w:hAnsi="Arial" w:cs="Arial"/>
                <w:color w:val="000000"/>
                <w:sz w:val="22"/>
                <w:szCs w:val="22"/>
              </w:rPr>
              <w:t>Zilcha</w:t>
            </w:r>
            <w:proofErr w:type="spellEnd"/>
            <w:r w:rsidRPr="00D67F97">
              <w:rPr>
                <w:rFonts w:ascii="Arial" w:hAnsi="Arial" w:cs="Arial"/>
                <w:color w:val="000000"/>
                <w:sz w:val="22"/>
                <w:szCs w:val="22"/>
              </w:rPr>
              <w:t>-Mano, 2016</w:t>
            </w:r>
          </w:p>
        </w:tc>
        <w:tc>
          <w:tcPr>
            <w:tcW w:w="1139" w:type="dxa"/>
            <w:shd w:val="clear" w:color="auto" w:fill="auto"/>
            <w:noWrap/>
            <w:vAlign w:val="bottom"/>
            <w:hideMark/>
          </w:tcPr>
          <w:p w14:paraId="79ABB38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Israel</w:t>
            </w:r>
          </w:p>
        </w:tc>
        <w:tc>
          <w:tcPr>
            <w:tcW w:w="1129" w:type="dxa"/>
            <w:shd w:val="clear" w:color="auto" w:fill="auto"/>
            <w:noWrap/>
            <w:vAlign w:val="bottom"/>
            <w:hideMark/>
          </w:tcPr>
          <w:p w14:paraId="4B13A9CC" w14:textId="77777777" w:rsidR="00D67F97" w:rsidRPr="00D67F97" w:rsidRDefault="00D67F97" w:rsidP="00D67F97">
            <w:pPr>
              <w:jc w:val="right"/>
              <w:rPr>
                <w:rFonts w:ascii="Arial" w:hAnsi="Arial" w:cs="Arial"/>
                <w:color w:val="000000"/>
                <w:sz w:val="22"/>
                <w:szCs w:val="22"/>
              </w:rPr>
            </w:pPr>
            <w:r w:rsidRPr="00D67F97">
              <w:rPr>
                <w:rFonts w:ascii="Arial" w:hAnsi="Arial" w:cs="Arial"/>
                <w:color w:val="000000"/>
                <w:sz w:val="22"/>
                <w:szCs w:val="22"/>
              </w:rPr>
              <w:t>28.71</w:t>
            </w:r>
          </w:p>
        </w:tc>
        <w:tc>
          <w:tcPr>
            <w:tcW w:w="1559" w:type="dxa"/>
            <w:shd w:val="clear" w:color="auto" w:fill="auto"/>
            <w:noWrap/>
            <w:vAlign w:val="bottom"/>
            <w:hideMark/>
          </w:tcPr>
          <w:p w14:paraId="4C65C9E8"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Online</w:t>
            </w:r>
          </w:p>
        </w:tc>
        <w:tc>
          <w:tcPr>
            <w:tcW w:w="1706" w:type="dxa"/>
            <w:shd w:val="clear" w:color="auto" w:fill="auto"/>
            <w:noWrap/>
            <w:vAlign w:val="bottom"/>
            <w:hideMark/>
          </w:tcPr>
          <w:p w14:paraId="77FF981A"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SWLS, PANAS-PA</w:t>
            </w:r>
          </w:p>
        </w:tc>
        <w:tc>
          <w:tcPr>
            <w:tcW w:w="1554" w:type="dxa"/>
            <w:shd w:val="clear" w:color="auto" w:fill="auto"/>
            <w:noWrap/>
            <w:vAlign w:val="bottom"/>
            <w:hideMark/>
          </w:tcPr>
          <w:p w14:paraId="237B20F2"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No intervention</w:t>
            </w:r>
          </w:p>
        </w:tc>
        <w:tc>
          <w:tcPr>
            <w:tcW w:w="2126" w:type="dxa"/>
            <w:shd w:val="clear" w:color="auto" w:fill="auto"/>
            <w:noWrap/>
            <w:vAlign w:val="bottom"/>
            <w:hideMark/>
          </w:tcPr>
          <w:p w14:paraId="45ABB55C" w14:textId="77777777" w:rsidR="00D67F97" w:rsidRPr="00D67F97" w:rsidRDefault="00D67F97" w:rsidP="00D67F97">
            <w:pPr>
              <w:rPr>
                <w:rFonts w:ascii="Arial" w:hAnsi="Arial" w:cs="Arial"/>
                <w:color w:val="000000"/>
                <w:sz w:val="22"/>
                <w:szCs w:val="22"/>
              </w:rPr>
            </w:pPr>
            <w:r w:rsidRPr="00D67F97">
              <w:rPr>
                <w:rFonts w:ascii="Arial" w:hAnsi="Arial" w:cs="Arial"/>
                <w:color w:val="000000"/>
                <w:sz w:val="22"/>
                <w:szCs w:val="22"/>
              </w:rPr>
              <w:t>Mindfulness Intervention</w:t>
            </w:r>
          </w:p>
        </w:tc>
        <w:tc>
          <w:tcPr>
            <w:tcW w:w="1276" w:type="dxa"/>
            <w:shd w:val="clear" w:color="auto" w:fill="auto"/>
            <w:noWrap/>
            <w:vAlign w:val="bottom"/>
            <w:hideMark/>
          </w:tcPr>
          <w:p w14:paraId="67597544" w14:textId="77777777" w:rsidR="00D67F97" w:rsidRPr="00D67F97" w:rsidRDefault="00D67F97" w:rsidP="00D67F97">
            <w:pPr>
              <w:rPr>
                <w:rFonts w:ascii="Arial" w:hAnsi="Arial" w:cs="Arial"/>
                <w:color w:val="000000"/>
                <w:sz w:val="22"/>
                <w:szCs w:val="22"/>
              </w:rPr>
            </w:pPr>
          </w:p>
        </w:tc>
        <w:tc>
          <w:tcPr>
            <w:tcW w:w="1168" w:type="dxa"/>
            <w:shd w:val="clear" w:color="auto" w:fill="auto"/>
            <w:noWrap/>
            <w:vAlign w:val="bottom"/>
            <w:hideMark/>
          </w:tcPr>
          <w:p w14:paraId="6DF4B2A7" w14:textId="77777777" w:rsidR="00D67F97" w:rsidRPr="00D67F97" w:rsidRDefault="00D67F97" w:rsidP="00D67F97">
            <w:pPr>
              <w:rPr>
                <w:rFonts w:ascii="Arial" w:hAnsi="Arial" w:cs="Arial"/>
                <w:sz w:val="20"/>
                <w:szCs w:val="20"/>
              </w:rPr>
            </w:pPr>
          </w:p>
        </w:tc>
      </w:tr>
    </w:tbl>
    <w:p w14:paraId="7215815A" w14:textId="77777777" w:rsidR="00D67F97" w:rsidRDefault="00D67F97" w:rsidP="008C762E">
      <w:pPr>
        <w:rPr>
          <w:rFonts w:ascii="Arial" w:hAnsi="Arial" w:cs="Arial"/>
        </w:rPr>
        <w:sectPr w:rsidR="00D67F97" w:rsidSect="00A23AB1">
          <w:pgSz w:w="16817" w:h="11901" w:orient="landscape"/>
          <w:pgMar w:top="1440" w:right="1440" w:bottom="1440" w:left="1440" w:header="709" w:footer="709" w:gutter="0"/>
          <w:cols w:space="708"/>
          <w:docGrid w:linePitch="360"/>
        </w:sectPr>
      </w:pPr>
    </w:p>
    <w:p w14:paraId="7F1A5B41" w14:textId="6B2015B0" w:rsidR="00207D08" w:rsidRPr="00D67F97" w:rsidRDefault="006C1168" w:rsidP="00D67F97">
      <w:pPr>
        <w:pStyle w:val="ListParagraph"/>
        <w:numPr>
          <w:ilvl w:val="1"/>
          <w:numId w:val="23"/>
        </w:numPr>
        <w:rPr>
          <w:rFonts w:ascii="Arial" w:hAnsi="Arial" w:cs="Arial"/>
          <w:b/>
          <w:bCs/>
        </w:rPr>
      </w:pPr>
      <w:r w:rsidRPr="00D67F97">
        <w:rPr>
          <w:rFonts w:ascii="Arial" w:hAnsi="Arial" w:cs="Arial"/>
          <w:b/>
          <w:bCs/>
        </w:rPr>
        <w:lastRenderedPageBreak/>
        <w:t>R</w:t>
      </w:r>
      <w:r w:rsidR="00207D08" w:rsidRPr="00D67F97">
        <w:rPr>
          <w:rFonts w:ascii="Arial" w:hAnsi="Arial" w:cs="Arial"/>
          <w:b/>
          <w:bCs/>
        </w:rPr>
        <w:t>eferences</w:t>
      </w:r>
      <w:r w:rsidRPr="00D67F97">
        <w:rPr>
          <w:rFonts w:ascii="Arial" w:hAnsi="Arial" w:cs="Arial"/>
          <w:b/>
          <w:bCs/>
        </w:rPr>
        <w:t xml:space="preserve"> of included studies</w:t>
      </w:r>
    </w:p>
    <w:p w14:paraId="3E46722C" w14:textId="77777777" w:rsidR="004F4829" w:rsidRDefault="004F4829" w:rsidP="004F4829">
      <w:pPr>
        <w:spacing w:after="240"/>
        <w:rPr>
          <w:rFonts w:ascii="Arial" w:hAnsi="Arial" w:cs="Arial"/>
        </w:rPr>
      </w:pPr>
    </w:p>
    <w:p w14:paraId="66299259"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Aeschbach</w:t>
      </w:r>
      <w:proofErr w:type="spellEnd"/>
      <w:r w:rsidRPr="004F4829">
        <w:rPr>
          <w:rFonts w:ascii="Arial" w:hAnsi="Arial" w:cs="Arial"/>
        </w:rPr>
        <w:t xml:space="preserve">, V.M., </w:t>
      </w:r>
      <w:proofErr w:type="spellStart"/>
      <w:r w:rsidRPr="004F4829">
        <w:rPr>
          <w:rFonts w:ascii="Arial" w:hAnsi="Arial" w:cs="Arial"/>
        </w:rPr>
        <w:t>Fendel</w:t>
      </w:r>
      <w:proofErr w:type="spellEnd"/>
      <w:r w:rsidRPr="004F4829">
        <w:rPr>
          <w:rFonts w:ascii="Arial" w:hAnsi="Arial" w:cs="Arial"/>
        </w:rPr>
        <w:t xml:space="preserve">, J.C., </w:t>
      </w:r>
      <w:proofErr w:type="spellStart"/>
      <w:r w:rsidRPr="004F4829">
        <w:rPr>
          <w:rFonts w:ascii="Arial" w:hAnsi="Arial" w:cs="Arial"/>
        </w:rPr>
        <w:t>Göritz</w:t>
      </w:r>
      <w:proofErr w:type="spellEnd"/>
      <w:r w:rsidRPr="004F4829">
        <w:rPr>
          <w:rFonts w:ascii="Arial" w:hAnsi="Arial" w:cs="Arial"/>
        </w:rPr>
        <w:t>, A.S., Schulze-</w:t>
      </w:r>
      <w:proofErr w:type="spellStart"/>
      <w:r w:rsidRPr="004F4829">
        <w:rPr>
          <w:rFonts w:ascii="Arial" w:hAnsi="Arial" w:cs="Arial"/>
        </w:rPr>
        <w:t>Marmeling</w:t>
      </w:r>
      <w:proofErr w:type="spellEnd"/>
      <w:r w:rsidRPr="004F4829">
        <w:rPr>
          <w:rFonts w:ascii="Arial" w:hAnsi="Arial" w:cs="Arial"/>
        </w:rPr>
        <w:t xml:space="preserve">, C., &amp; Schmidt, S. (2022). The effects of a tailored mindfulness-based program on the positive mental health of resident physicians—A randomized controlled trial. </w:t>
      </w:r>
      <w:r w:rsidRPr="004F4829">
        <w:rPr>
          <w:rFonts w:ascii="Arial" w:hAnsi="Arial" w:cs="Arial"/>
          <w:i/>
        </w:rPr>
        <w:t>Mindfulness</w:t>
      </w:r>
      <w:r w:rsidRPr="004F4829">
        <w:rPr>
          <w:rFonts w:ascii="Arial" w:hAnsi="Arial" w:cs="Arial"/>
        </w:rPr>
        <w:t xml:space="preserve">, </w:t>
      </w:r>
      <w:r w:rsidRPr="004F4829">
        <w:rPr>
          <w:rFonts w:ascii="Arial" w:hAnsi="Arial" w:cs="Arial"/>
          <w:i/>
        </w:rPr>
        <w:t>13</w:t>
      </w:r>
      <w:r w:rsidRPr="004F4829">
        <w:rPr>
          <w:rFonts w:ascii="Arial" w:hAnsi="Arial" w:cs="Arial"/>
        </w:rPr>
        <w:t>(5), 1292-1306. https://doi.org/10.1007/s12671-022-01876-w</w:t>
      </w:r>
    </w:p>
    <w:p w14:paraId="63E04615" w14:textId="77777777" w:rsidR="004F4829" w:rsidRPr="004F4829" w:rsidRDefault="004F4829" w:rsidP="004F4829">
      <w:pPr>
        <w:spacing w:after="240"/>
        <w:ind w:hanging="720"/>
        <w:rPr>
          <w:rFonts w:ascii="Arial" w:hAnsi="Arial" w:cs="Arial"/>
        </w:rPr>
      </w:pPr>
      <w:r w:rsidRPr="004F4829">
        <w:rPr>
          <w:rFonts w:ascii="Arial" w:hAnsi="Arial" w:cs="Arial"/>
        </w:rPr>
        <w:t xml:space="preserve">Ahmad, F., El </w:t>
      </w:r>
      <w:proofErr w:type="spellStart"/>
      <w:r w:rsidRPr="004F4829">
        <w:rPr>
          <w:rFonts w:ascii="Arial" w:hAnsi="Arial" w:cs="Arial"/>
        </w:rPr>
        <w:t>Morr</w:t>
      </w:r>
      <w:proofErr w:type="spellEnd"/>
      <w:r w:rsidRPr="004F4829">
        <w:rPr>
          <w:rFonts w:ascii="Arial" w:hAnsi="Arial" w:cs="Arial"/>
        </w:rPr>
        <w:t xml:space="preserve">, C., </w:t>
      </w:r>
      <w:proofErr w:type="spellStart"/>
      <w:r w:rsidRPr="004F4829">
        <w:rPr>
          <w:rFonts w:ascii="Arial" w:hAnsi="Arial" w:cs="Arial"/>
        </w:rPr>
        <w:t>Ritvo</w:t>
      </w:r>
      <w:proofErr w:type="spellEnd"/>
      <w:r w:rsidRPr="004F4829">
        <w:rPr>
          <w:rFonts w:ascii="Arial" w:hAnsi="Arial" w:cs="Arial"/>
        </w:rPr>
        <w:t xml:space="preserve">, P., Othman, N., &amp; </w:t>
      </w:r>
      <w:proofErr w:type="spellStart"/>
      <w:r w:rsidRPr="004F4829">
        <w:rPr>
          <w:rFonts w:ascii="Arial" w:hAnsi="Arial" w:cs="Arial"/>
        </w:rPr>
        <w:t>Moineddin</w:t>
      </w:r>
      <w:proofErr w:type="spellEnd"/>
      <w:r w:rsidRPr="004F4829">
        <w:rPr>
          <w:rFonts w:ascii="Arial" w:hAnsi="Arial" w:cs="Arial"/>
        </w:rPr>
        <w:t xml:space="preserve">, R. (2020). An Eight-Week, Web-Based Mindfulness Virtual Community Intervention for Students' Mental Health: Randomized Controlled Trial. </w:t>
      </w:r>
      <w:r w:rsidRPr="004F4829">
        <w:rPr>
          <w:rFonts w:ascii="Arial" w:hAnsi="Arial" w:cs="Arial"/>
          <w:i/>
        </w:rPr>
        <w:t>JMIR mental health</w:t>
      </w:r>
      <w:r w:rsidRPr="004F4829">
        <w:rPr>
          <w:rFonts w:ascii="Arial" w:hAnsi="Arial" w:cs="Arial"/>
        </w:rPr>
        <w:t xml:space="preserve">, </w:t>
      </w:r>
      <w:r w:rsidRPr="004F4829">
        <w:rPr>
          <w:rFonts w:ascii="Arial" w:hAnsi="Arial" w:cs="Arial"/>
          <w:i/>
        </w:rPr>
        <w:t>7</w:t>
      </w:r>
      <w:r w:rsidRPr="004F4829">
        <w:rPr>
          <w:rFonts w:ascii="Arial" w:hAnsi="Arial" w:cs="Arial"/>
        </w:rPr>
        <w:t>(2), 15520. https://doi.org/10.2196/15520</w:t>
      </w:r>
    </w:p>
    <w:p w14:paraId="2DED8718" w14:textId="77777777" w:rsidR="004F4829" w:rsidRPr="004F4829" w:rsidRDefault="004F4829" w:rsidP="004F4829">
      <w:pPr>
        <w:spacing w:after="240"/>
        <w:ind w:hanging="720"/>
        <w:rPr>
          <w:rFonts w:ascii="Arial" w:hAnsi="Arial" w:cs="Arial"/>
        </w:rPr>
      </w:pPr>
      <w:r w:rsidRPr="004F4829">
        <w:rPr>
          <w:rFonts w:ascii="Arial" w:hAnsi="Arial" w:cs="Arial"/>
        </w:rPr>
        <w:t xml:space="preserve">Aikens, K.A., </w:t>
      </w:r>
      <w:proofErr w:type="spellStart"/>
      <w:r w:rsidRPr="004F4829">
        <w:rPr>
          <w:rFonts w:ascii="Arial" w:hAnsi="Arial" w:cs="Arial"/>
        </w:rPr>
        <w:t>Astin</w:t>
      </w:r>
      <w:proofErr w:type="spellEnd"/>
      <w:r w:rsidRPr="004F4829">
        <w:rPr>
          <w:rFonts w:ascii="Arial" w:hAnsi="Arial" w:cs="Arial"/>
        </w:rPr>
        <w:t xml:space="preserve">, J., Pelletier, K.R., </w:t>
      </w:r>
      <w:proofErr w:type="spellStart"/>
      <w:r w:rsidRPr="004F4829">
        <w:rPr>
          <w:rFonts w:ascii="Arial" w:hAnsi="Arial" w:cs="Arial"/>
        </w:rPr>
        <w:t>Levanovich</w:t>
      </w:r>
      <w:proofErr w:type="spellEnd"/>
      <w:r w:rsidRPr="004F4829">
        <w:rPr>
          <w:rFonts w:ascii="Arial" w:hAnsi="Arial" w:cs="Arial"/>
        </w:rPr>
        <w:t xml:space="preserve">, K., </w:t>
      </w:r>
      <w:proofErr w:type="spellStart"/>
      <w:r w:rsidRPr="004F4829">
        <w:rPr>
          <w:rFonts w:ascii="Arial" w:hAnsi="Arial" w:cs="Arial"/>
        </w:rPr>
        <w:t>Baase</w:t>
      </w:r>
      <w:proofErr w:type="spellEnd"/>
      <w:r w:rsidRPr="004F4829">
        <w:rPr>
          <w:rFonts w:ascii="Arial" w:hAnsi="Arial" w:cs="Arial"/>
        </w:rPr>
        <w:t xml:space="preserve">, C.M., Park, Y.Y., &amp; Bodnar, C.M. (2014) Mindfulness goes to work: Impact of an online workplace intervention. </w:t>
      </w:r>
      <w:r w:rsidRPr="004F4829">
        <w:rPr>
          <w:rFonts w:ascii="Arial" w:hAnsi="Arial" w:cs="Arial"/>
          <w:i/>
        </w:rPr>
        <w:t>Journal of Occupational and Environmental Medicine</w:t>
      </w:r>
      <w:r w:rsidRPr="004F4829">
        <w:rPr>
          <w:rFonts w:ascii="Arial" w:hAnsi="Arial" w:cs="Arial"/>
        </w:rPr>
        <w:t xml:space="preserve">, </w:t>
      </w:r>
      <w:r w:rsidRPr="004F4829">
        <w:rPr>
          <w:rFonts w:ascii="Arial" w:hAnsi="Arial" w:cs="Arial"/>
          <w:i/>
        </w:rPr>
        <w:t>56</w:t>
      </w:r>
      <w:r w:rsidRPr="004F4829">
        <w:rPr>
          <w:rFonts w:ascii="Arial" w:hAnsi="Arial" w:cs="Arial"/>
        </w:rPr>
        <w:t>, 721-731. https://doi.org/10.1097/JOM.0000000000000209</w:t>
      </w:r>
    </w:p>
    <w:p w14:paraId="0C647A0A"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Ajilchi</w:t>
      </w:r>
      <w:proofErr w:type="spellEnd"/>
      <w:r w:rsidRPr="004F4829">
        <w:rPr>
          <w:rFonts w:ascii="Arial" w:hAnsi="Arial" w:cs="Arial"/>
        </w:rPr>
        <w:t xml:space="preserve">, B., </w:t>
      </w:r>
      <w:proofErr w:type="spellStart"/>
      <w:r w:rsidRPr="004F4829">
        <w:rPr>
          <w:rFonts w:ascii="Arial" w:hAnsi="Arial" w:cs="Arial"/>
        </w:rPr>
        <w:t>Amini</w:t>
      </w:r>
      <w:proofErr w:type="spellEnd"/>
      <w:r w:rsidRPr="004F4829">
        <w:rPr>
          <w:rFonts w:ascii="Arial" w:hAnsi="Arial" w:cs="Arial"/>
        </w:rPr>
        <w:t xml:space="preserve">, H.R., </w:t>
      </w:r>
      <w:proofErr w:type="spellStart"/>
      <w:r w:rsidRPr="004F4829">
        <w:rPr>
          <w:rFonts w:ascii="Arial" w:hAnsi="Arial" w:cs="Arial"/>
        </w:rPr>
        <w:t>Ardakani</w:t>
      </w:r>
      <w:proofErr w:type="spellEnd"/>
      <w:r w:rsidRPr="004F4829">
        <w:rPr>
          <w:rFonts w:ascii="Arial" w:hAnsi="Arial" w:cs="Arial"/>
        </w:rPr>
        <w:t xml:space="preserve">, Z.P., Zadeh, M.M., &amp; </w:t>
      </w:r>
      <w:proofErr w:type="spellStart"/>
      <w:r w:rsidRPr="004F4829">
        <w:rPr>
          <w:rFonts w:ascii="Arial" w:hAnsi="Arial" w:cs="Arial"/>
        </w:rPr>
        <w:t>Kisely</w:t>
      </w:r>
      <w:proofErr w:type="spellEnd"/>
      <w:r w:rsidRPr="004F4829">
        <w:rPr>
          <w:rFonts w:ascii="Arial" w:hAnsi="Arial" w:cs="Arial"/>
        </w:rPr>
        <w:t xml:space="preserve">, S. (2019). Applying mindfulness training to enhance the mental toughness and emotional intelligence of amateur basketball players. </w:t>
      </w:r>
      <w:r w:rsidRPr="004F4829">
        <w:rPr>
          <w:rFonts w:ascii="Arial" w:hAnsi="Arial" w:cs="Arial"/>
          <w:i/>
        </w:rPr>
        <w:t xml:space="preserve">Australasian </w:t>
      </w:r>
      <w:proofErr w:type="gramStart"/>
      <w:r w:rsidRPr="004F4829">
        <w:rPr>
          <w:rFonts w:ascii="Arial" w:hAnsi="Arial" w:cs="Arial"/>
          <w:i/>
        </w:rPr>
        <w:t>psychiatry :</w:t>
      </w:r>
      <w:proofErr w:type="gramEnd"/>
      <w:r w:rsidRPr="004F4829">
        <w:rPr>
          <w:rFonts w:ascii="Arial" w:hAnsi="Arial" w:cs="Arial"/>
          <w:i/>
        </w:rPr>
        <w:t xml:space="preserve"> bulletin of Royal Australian and New Zealand College of Psychiatrists</w:t>
      </w:r>
      <w:r w:rsidRPr="004F4829">
        <w:rPr>
          <w:rFonts w:ascii="Arial" w:hAnsi="Arial" w:cs="Arial"/>
        </w:rPr>
        <w:t xml:space="preserve">, </w:t>
      </w:r>
      <w:r w:rsidRPr="004F4829">
        <w:rPr>
          <w:rFonts w:ascii="Arial" w:hAnsi="Arial" w:cs="Arial"/>
          <w:i/>
        </w:rPr>
        <w:t>27</w:t>
      </w:r>
      <w:r w:rsidRPr="004F4829">
        <w:rPr>
          <w:rFonts w:ascii="Arial" w:hAnsi="Arial" w:cs="Arial"/>
        </w:rPr>
        <w:t>(3), 291-296. https://doi.org/10.1177/1039856219828119</w:t>
      </w:r>
    </w:p>
    <w:p w14:paraId="05AA8EB4" w14:textId="77777777" w:rsidR="004F4829" w:rsidRPr="004F4829" w:rsidRDefault="004F4829" w:rsidP="004F4829">
      <w:pPr>
        <w:spacing w:after="240"/>
        <w:ind w:hanging="720"/>
        <w:rPr>
          <w:rFonts w:ascii="Arial" w:hAnsi="Arial" w:cs="Arial"/>
        </w:rPr>
      </w:pPr>
      <w:r w:rsidRPr="004F4829">
        <w:rPr>
          <w:rFonts w:ascii="Arial" w:hAnsi="Arial" w:cs="Arial"/>
        </w:rPr>
        <w:t xml:space="preserve">Alexander, G.K., Rollins, K., Walker, D., Wong, L., &amp; </w:t>
      </w:r>
      <w:proofErr w:type="spellStart"/>
      <w:r w:rsidRPr="004F4829">
        <w:rPr>
          <w:rFonts w:ascii="Arial" w:hAnsi="Arial" w:cs="Arial"/>
        </w:rPr>
        <w:t>Pennings</w:t>
      </w:r>
      <w:proofErr w:type="spellEnd"/>
      <w:r w:rsidRPr="004F4829">
        <w:rPr>
          <w:rFonts w:ascii="Arial" w:hAnsi="Arial" w:cs="Arial"/>
        </w:rPr>
        <w:t xml:space="preserve">, J. (2015). Yoga for Self-Care and Burnout Prevention Among Nurses. </w:t>
      </w:r>
      <w:r w:rsidRPr="004F4829">
        <w:rPr>
          <w:rFonts w:ascii="Arial" w:hAnsi="Arial" w:cs="Arial"/>
          <w:i/>
        </w:rPr>
        <w:t>Workplace health &amp;amp; safety</w:t>
      </w:r>
      <w:r w:rsidRPr="004F4829">
        <w:rPr>
          <w:rFonts w:ascii="Arial" w:hAnsi="Arial" w:cs="Arial"/>
        </w:rPr>
        <w:t xml:space="preserve">, </w:t>
      </w:r>
      <w:r w:rsidRPr="004F4829">
        <w:rPr>
          <w:rFonts w:ascii="Arial" w:hAnsi="Arial" w:cs="Arial"/>
          <w:i/>
        </w:rPr>
        <w:t>63</w:t>
      </w:r>
      <w:r w:rsidRPr="004F4829">
        <w:rPr>
          <w:rFonts w:ascii="Arial" w:hAnsi="Arial" w:cs="Arial"/>
        </w:rPr>
        <w:t>(10), 462-70. https://doi.org/10.1177/2165079915596102</w:t>
      </w:r>
    </w:p>
    <w:p w14:paraId="7B314449"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Allexandre</w:t>
      </w:r>
      <w:proofErr w:type="spellEnd"/>
      <w:r w:rsidRPr="004F4829">
        <w:rPr>
          <w:rFonts w:ascii="Arial" w:hAnsi="Arial" w:cs="Arial"/>
        </w:rPr>
        <w:t xml:space="preserve">, D., Bernstein, A.M., Walker, E., Hunter, J., Roizen, M.F., &amp; </w:t>
      </w:r>
      <w:proofErr w:type="spellStart"/>
      <w:r w:rsidRPr="004F4829">
        <w:rPr>
          <w:rFonts w:ascii="Arial" w:hAnsi="Arial" w:cs="Arial"/>
        </w:rPr>
        <w:t>Morledge</w:t>
      </w:r>
      <w:proofErr w:type="spellEnd"/>
      <w:r w:rsidRPr="004F4829">
        <w:rPr>
          <w:rFonts w:ascii="Arial" w:hAnsi="Arial" w:cs="Arial"/>
        </w:rPr>
        <w:t xml:space="preserve">, T.J. (2016). A Web-Based Mindfulness Stress Management Program in a Corporate Call </w:t>
      </w:r>
      <w:proofErr w:type="spellStart"/>
      <w:r w:rsidRPr="004F4829">
        <w:rPr>
          <w:rFonts w:ascii="Arial" w:hAnsi="Arial" w:cs="Arial"/>
        </w:rPr>
        <w:t>Center</w:t>
      </w:r>
      <w:proofErr w:type="spellEnd"/>
      <w:r w:rsidRPr="004F4829">
        <w:rPr>
          <w:rFonts w:ascii="Arial" w:hAnsi="Arial" w:cs="Arial"/>
        </w:rPr>
        <w:t xml:space="preserve">: A Randomized Clinical Trial to Evaluate the Added Benefit of Onsite Group Support. </w:t>
      </w:r>
      <w:r w:rsidRPr="004F4829">
        <w:rPr>
          <w:rFonts w:ascii="Arial" w:hAnsi="Arial" w:cs="Arial"/>
          <w:i/>
        </w:rPr>
        <w:t>Journal of occupational and environmental medicine</w:t>
      </w:r>
      <w:r w:rsidRPr="004F4829">
        <w:rPr>
          <w:rFonts w:ascii="Arial" w:hAnsi="Arial" w:cs="Arial"/>
        </w:rPr>
        <w:t xml:space="preserve">, </w:t>
      </w:r>
      <w:r w:rsidRPr="004F4829">
        <w:rPr>
          <w:rFonts w:ascii="Arial" w:hAnsi="Arial" w:cs="Arial"/>
          <w:i/>
        </w:rPr>
        <w:t>58</w:t>
      </w:r>
      <w:r w:rsidRPr="004F4829">
        <w:rPr>
          <w:rFonts w:ascii="Arial" w:hAnsi="Arial" w:cs="Arial"/>
        </w:rPr>
        <w:t>(3), 254-264. https://doi.org/10.1097/JOM.0000000000000680</w:t>
      </w:r>
    </w:p>
    <w:p w14:paraId="2C15ADDD"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Amutio</w:t>
      </w:r>
      <w:proofErr w:type="spellEnd"/>
      <w:r w:rsidRPr="004F4829">
        <w:rPr>
          <w:rFonts w:ascii="Arial" w:hAnsi="Arial" w:cs="Arial"/>
        </w:rPr>
        <w:t xml:space="preserve">, A., Martínez-Taboada, C., </w:t>
      </w:r>
      <w:proofErr w:type="spellStart"/>
      <w:r w:rsidRPr="004F4829">
        <w:rPr>
          <w:rFonts w:ascii="Arial" w:hAnsi="Arial" w:cs="Arial"/>
        </w:rPr>
        <w:t>Hermosilla</w:t>
      </w:r>
      <w:proofErr w:type="spellEnd"/>
      <w:r w:rsidRPr="004F4829">
        <w:rPr>
          <w:rFonts w:ascii="Arial" w:hAnsi="Arial" w:cs="Arial"/>
        </w:rPr>
        <w:t xml:space="preserve">, D., &amp; Delgado, L.C. (2015). Enhancing relaxation states and positive emotions in physicians through a mindfulness training program: A one-year study. </w:t>
      </w:r>
      <w:r w:rsidRPr="004F4829">
        <w:rPr>
          <w:rFonts w:ascii="Arial" w:hAnsi="Arial" w:cs="Arial"/>
          <w:i/>
        </w:rPr>
        <w:t>Psychology, health &amp; medicine</w:t>
      </w:r>
      <w:r w:rsidRPr="004F4829">
        <w:rPr>
          <w:rFonts w:ascii="Arial" w:hAnsi="Arial" w:cs="Arial"/>
        </w:rPr>
        <w:t xml:space="preserve">, </w:t>
      </w:r>
      <w:r w:rsidRPr="004F4829">
        <w:rPr>
          <w:rFonts w:ascii="Arial" w:hAnsi="Arial" w:cs="Arial"/>
          <w:i/>
        </w:rPr>
        <w:t>20</w:t>
      </w:r>
      <w:r w:rsidRPr="004F4829">
        <w:rPr>
          <w:rFonts w:ascii="Arial" w:hAnsi="Arial" w:cs="Arial"/>
        </w:rPr>
        <w:t>(6), 720-731. https://doi.org/10.1080/13548506.2014.986143</w:t>
      </w:r>
    </w:p>
    <w:p w14:paraId="56BBCF2D"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Ardi</w:t>
      </w:r>
      <w:proofErr w:type="spellEnd"/>
      <w:r w:rsidRPr="004F4829">
        <w:rPr>
          <w:rFonts w:ascii="Arial" w:hAnsi="Arial" w:cs="Arial"/>
        </w:rPr>
        <w:t xml:space="preserve">, Z., </w:t>
      </w:r>
      <w:proofErr w:type="spellStart"/>
      <w:r w:rsidRPr="004F4829">
        <w:rPr>
          <w:rFonts w:ascii="Arial" w:hAnsi="Arial" w:cs="Arial"/>
        </w:rPr>
        <w:t>Golland</w:t>
      </w:r>
      <w:proofErr w:type="spellEnd"/>
      <w:r w:rsidRPr="004F4829">
        <w:rPr>
          <w:rFonts w:ascii="Arial" w:hAnsi="Arial" w:cs="Arial"/>
        </w:rPr>
        <w:t xml:space="preserve">, Y., </w:t>
      </w:r>
      <w:proofErr w:type="spellStart"/>
      <w:r w:rsidRPr="004F4829">
        <w:rPr>
          <w:rFonts w:ascii="Arial" w:hAnsi="Arial" w:cs="Arial"/>
        </w:rPr>
        <w:t>Shafir</w:t>
      </w:r>
      <w:proofErr w:type="spellEnd"/>
      <w:r w:rsidRPr="004F4829">
        <w:rPr>
          <w:rFonts w:ascii="Arial" w:hAnsi="Arial" w:cs="Arial"/>
        </w:rPr>
        <w:t xml:space="preserve">, R., </w:t>
      </w:r>
      <w:proofErr w:type="spellStart"/>
      <w:r w:rsidRPr="004F4829">
        <w:rPr>
          <w:rFonts w:ascii="Arial" w:hAnsi="Arial" w:cs="Arial"/>
        </w:rPr>
        <w:t>Sheppes</w:t>
      </w:r>
      <w:proofErr w:type="spellEnd"/>
      <w:r w:rsidRPr="004F4829">
        <w:rPr>
          <w:rFonts w:ascii="Arial" w:hAnsi="Arial" w:cs="Arial"/>
        </w:rPr>
        <w:t>, G., &amp; Levit-</w:t>
      </w:r>
      <w:proofErr w:type="spellStart"/>
      <w:r w:rsidRPr="004F4829">
        <w:rPr>
          <w:rFonts w:ascii="Arial" w:hAnsi="Arial" w:cs="Arial"/>
        </w:rPr>
        <w:t>Binnun</w:t>
      </w:r>
      <w:proofErr w:type="spellEnd"/>
      <w:r w:rsidRPr="004F4829">
        <w:rPr>
          <w:rFonts w:ascii="Arial" w:hAnsi="Arial" w:cs="Arial"/>
        </w:rPr>
        <w:t xml:space="preserve">, N. (2021) The Effects of Mindfulness-Based Stress Reduction on the Association Between Autonomic Interoceptive Signals and Emotion Regulation Selection. </w:t>
      </w:r>
      <w:proofErr w:type="spellStart"/>
      <w:r w:rsidRPr="004F4829">
        <w:rPr>
          <w:rFonts w:ascii="Arial" w:hAnsi="Arial" w:cs="Arial"/>
          <w:i/>
        </w:rPr>
        <w:t>Psychosom</w:t>
      </w:r>
      <w:proofErr w:type="spellEnd"/>
      <w:r w:rsidRPr="004F4829">
        <w:rPr>
          <w:rFonts w:ascii="Arial" w:hAnsi="Arial" w:cs="Arial"/>
          <w:i/>
        </w:rPr>
        <w:t xml:space="preserve"> Med</w:t>
      </w:r>
      <w:r w:rsidRPr="004F4829">
        <w:rPr>
          <w:rFonts w:ascii="Arial" w:hAnsi="Arial" w:cs="Arial"/>
        </w:rPr>
        <w:t xml:space="preserve">, </w:t>
      </w:r>
      <w:r w:rsidRPr="004F4829">
        <w:rPr>
          <w:rFonts w:ascii="Arial" w:hAnsi="Arial" w:cs="Arial"/>
          <w:i/>
        </w:rPr>
        <w:t>83</w:t>
      </w:r>
      <w:r w:rsidRPr="004F4829">
        <w:rPr>
          <w:rFonts w:ascii="Arial" w:hAnsi="Arial" w:cs="Arial"/>
        </w:rPr>
        <w:t>(8), 852-862. https://doi.org/10.1097/PSY.0000000000000994</w:t>
      </w:r>
    </w:p>
    <w:p w14:paraId="7E07CDA8"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Asuero</w:t>
      </w:r>
      <w:proofErr w:type="spellEnd"/>
      <w:r w:rsidRPr="004F4829">
        <w:rPr>
          <w:rFonts w:ascii="Arial" w:hAnsi="Arial" w:cs="Arial"/>
        </w:rPr>
        <w:t xml:space="preserve">, A.M., </w:t>
      </w:r>
      <w:proofErr w:type="spellStart"/>
      <w:r w:rsidRPr="004F4829">
        <w:rPr>
          <w:rFonts w:ascii="Arial" w:hAnsi="Arial" w:cs="Arial"/>
        </w:rPr>
        <w:t>Queraltó</w:t>
      </w:r>
      <w:proofErr w:type="spellEnd"/>
      <w:r w:rsidRPr="004F4829">
        <w:rPr>
          <w:rFonts w:ascii="Arial" w:hAnsi="Arial" w:cs="Arial"/>
        </w:rPr>
        <w:t xml:space="preserve">, J.M., Pujol-Ribera, E., </w:t>
      </w:r>
      <w:proofErr w:type="spellStart"/>
      <w:r w:rsidRPr="004F4829">
        <w:rPr>
          <w:rFonts w:ascii="Arial" w:hAnsi="Arial" w:cs="Arial"/>
        </w:rPr>
        <w:t>Berenguera</w:t>
      </w:r>
      <w:proofErr w:type="spellEnd"/>
      <w:r w:rsidRPr="004F4829">
        <w:rPr>
          <w:rFonts w:ascii="Arial" w:hAnsi="Arial" w:cs="Arial"/>
        </w:rPr>
        <w:t xml:space="preserve">, A., Rodriguez-Blanco, T., &amp; Epstein, R.M. (2014). Effectiveness of a mindfulness education program in primary health care professionals: a pragmatic controlled trial. </w:t>
      </w:r>
      <w:r w:rsidRPr="004F4829">
        <w:rPr>
          <w:rFonts w:ascii="Arial" w:hAnsi="Arial" w:cs="Arial"/>
          <w:i/>
        </w:rPr>
        <w:t>The Journal of continuing education in the health professions</w:t>
      </w:r>
      <w:r w:rsidRPr="004F4829">
        <w:rPr>
          <w:rFonts w:ascii="Arial" w:hAnsi="Arial" w:cs="Arial"/>
        </w:rPr>
        <w:t xml:space="preserve">, </w:t>
      </w:r>
      <w:r w:rsidRPr="004F4829">
        <w:rPr>
          <w:rFonts w:ascii="Arial" w:hAnsi="Arial" w:cs="Arial"/>
          <w:i/>
        </w:rPr>
        <w:t>34</w:t>
      </w:r>
      <w:r w:rsidRPr="004F4829">
        <w:rPr>
          <w:rFonts w:ascii="Arial" w:hAnsi="Arial" w:cs="Arial"/>
        </w:rPr>
        <w:t>(1), 4-12. https://doi.org/10.1002/chp.21211</w:t>
      </w:r>
    </w:p>
    <w:p w14:paraId="0C699DD8" w14:textId="77777777" w:rsidR="004F4829" w:rsidRPr="004F4829" w:rsidRDefault="004F4829" w:rsidP="004F4829">
      <w:pPr>
        <w:spacing w:after="240"/>
        <w:ind w:hanging="720"/>
        <w:rPr>
          <w:rFonts w:ascii="Arial" w:hAnsi="Arial" w:cs="Arial"/>
        </w:rPr>
      </w:pPr>
      <w:r w:rsidRPr="004F4829">
        <w:rPr>
          <w:rFonts w:ascii="Arial" w:hAnsi="Arial" w:cs="Arial"/>
        </w:rPr>
        <w:t xml:space="preserve">Baker, G., Gray, S.R., Wright, A., Fitzsimons, C., Nimmo, M., Lowry, R., &amp; </w:t>
      </w:r>
      <w:proofErr w:type="spellStart"/>
      <w:r w:rsidRPr="004F4829">
        <w:rPr>
          <w:rFonts w:ascii="Arial" w:hAnsi="Arial" w:cs="Arial"/>
        </w:rPr>
        <w:t>Mutrie</w:t>
      </w:r>
      <w:proofErr w:type="spellEnd"/>
      <w:r w:rsidRPr="004F4829">
        <w:rPr>
          <w:rFonts w:ascii="Arial" w:hAnsi="Arial" w:cs="Arial"/>
        </w:rPr>
        <w:t xml:space="preserve">, N. (2008). The effect of a pedometer-based community walking intervention "Walking </w:t>
      </w:r>
      <w:r w:rsidRPr="004F4829">
        <w:rPr>
          <w:rFonts w:ascii="Arial" w:hAnsi="Arial" w:cs="Arial"/>
        </w:rPr>
        <w:lastRenderedPageBreak/>
        <w:t xml:space="preserve">for Wellbeing in the West" on physical activity levels and health outcomes: a 12-week randomized controlled trial. </w:t>
      </w:r>
      <w:r w:rsidRPr="004F4829">
        <w:rPr>
          <w:rFonts w:ascii="Arial" w:hAnsi="Arial" w:cs="Arial"/>
          <w:i/>
        </w:rPr>
        <w:t xml:space="preserve">The international journal of </w:t>
      </w:r>
      <w:proofErr w:type="spellStart"/>
      <w:r w:rsidRPr="004F4829">
        <w:rPr>
          <w:rFonts w:ascii="Arial" w:hAnsi="Arial" w:cs="Arial"/>
          <w:i/>
        </w:rPr>
        <w:t>behavioral</w:t>
      </w:r>
      <w:proofErr w:type="spellEnd"/>
      <w:r w:rsidRPr="004F4829">
        <w:rPr>
          <w:rFonts w:ascii="Arial" w:hAnsi="Arial" w:cs="Arial"/>
          <w:i/>
        </w:rPr>
        <w:t xml:space="preserve"> nutrition and physical activity</w:t>
      </w:r>
      <w:r w:rsidRPr="004F4829">
        <w:rPr>
          <w:rFonts w:ascii="Arial" w:hAnsi="Arial" w:cs="Arial"/>
        </w:rPr>
        <w:t xml:space="preserve">, </w:t>
      </w:r>
      <w:r w:rsidRPr="004F4829">
        <w:rPr>
          <w:rFonts w:ascii="Arial" w:hAnsi="Arial" w:cs="Arial"/>
          <w:i/>
        </w:rPr>
        <w:t>5</w:t>
      </w:r>
      <w:r w:rsidRPr="004F4829">
        <w:rPr>
          <w:rFonts w:ascii="Arial" w:hAnsi="Arial" w:cs="Arial"/>
        </w:rPr>
        <w:t>, 44. https://doi.org/10.1186/1479-5868-5-44</w:t>
      </w:r>
    </w:p>
    <w:p w14:paraId="4AD92C07" w14:textId="77777777" w:rsidR="004F4829" w:rsidRPr="004F4829" w:rsidRDefault="004F4829" w:rsidP="004F4829">
      <w:pPr>
        <w:spacing w:after="240"/>
        <w:ind w:hanging="720"/>
        <w:rPr>
          <w:rFonts w:ascii="Arial" w:hAnsi="Arial" w:cs="Arial"/>
        </w:rPr>
      </w:pPr>
      <w:r w:rsidRPr="004F4829">
        <w:rPr>
          <w:rFonts w:ascii="Arial" w:hAnsi="Arial" w:cs="Arial"/>
        </w:rPr>
        <w:t xml:space="preserve">Basso, J., Oberlin, D., Satyal, M., O'Brien, C., Crosta, C., </w:t>
      </w:r>
      <w:proofErr w:type="spellStart"/>
      <w:r w:rsidRPr="004F4829">
        <w:rPr>
          <w:rFonts w:ascii="Arial" w:hAnsi="Arial" w:cs="Arial"/>
        </w:rPr>
        <w:t>Psaras</w:t>
      </w:r>
      <w:proofErr w:type="spellEnd"/>
      <w:r w:rsidRPr="004F4829">
        <w:rPr>
          <w:rFonts w:ascii="Arial" w:hAnsi="Arial" w:cs="Arial"/>
        </w:rPr>
        <w:t xml:space="preserve">, Z., </w:t>
      </w:r>
      <w:proofErr w:type="spellStart"/>
      <w:r w:rsidRPr="004F4829">
        <w:rPr>
          <w:rFonts w:ascii="Arial" w:hAnsi="Arial" w:cs="Arial"/>
        </w:rPr>
        <w:t>Metpally</w:t>
      </w:r>
      <w:proofErr w:type="spellEnd"/>
      <w:r w:rsidRPr="004F4829">
        <w:rPr>
          <w:rFonts w:ascii="Arial" w:hAnsi="Arial" w:cs="Arial"/>
        </w:rPr>
        <w:t>, A., &amp; Suzuki, W. (2022). Examining the Effect of Increased Aerobic Exercise in Moderately Fit Adults on Psychological State and Cognitive Function. https://doi.org/ 10.3389/fnhum.2022.833149</w:t>
      </w:r>
    </w:p>
    <w:p w14:paraId="087AEA1A" w14:textId="77777777" w:rsidR="004F4829" w:rsidRPr="004F4829" w:rsidRDefault="004F4829" w:rsidP="004F4829">
      <w:pPr>
        <w:spacing w:after="240"/>
        <w:ind w:hanging="720"/>
        <w:rPr>
          <w:rFonts w:ascii="Arial" w:hAnsi="Arial" w:cs="Arial"/>
        </w:rPr>
      </w:pPr>
      <w:r w:rsidRPr="004F4829">
        <w:rPr>
          <w:rFonts w:ascii="Arial" w:hAnsi="Arial" w:cs="Arial"/>
        </w:rPr>
        <w:t>Bita, A., Mahmoud, M., Sahar, Z., &amp; Steve, K. (2021). Effect of a mindfulness programme training on mental toughness and psychological well-being of female athletes. https://doi.org/ 10.1177/10398562211057075</w:t>
      </w:r>
    </w:p>
    <w:p w14:paraId="6E73ADF3"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Blasche</w:t>
      </w:r>
      <w:proofErr w:type="spellEnd"/>
      <w:r w:rsidRPr="004F4829">
        <w:rPr>
          <w:rFonts w:ascii="Arial" w:hAnsi="Arial" w:cs="Arial"/>
        </w:rPr>
        <w:t xml:space="preserve">, G., Pfeffer, M., Thaler, H., &amp; </w:t>
      </w:r>
      <w:proofErr w:type="spellStart"/>
      <w:r w:rsidRPr="004F4829">
        <w:rPr>
          <w:rFonts w:ascii="Arial" w:hAnsi="Arial" w:cs="Arial"/>
        </w:rPr>
        <w:t>Gollner</w:t>
      </w:r>
      <w:proofErr w:type="spellEnd"/>
      <w:r w:rsidRPr="004F4829">
        <w:rPr>
          <w:rFonts w:ascii="Arial" w:hAnsi="Arial" w:cs="Arial"/>
        </w:rPr>
        <w:t>, E. (2013). Work-site health promotion of frequent computer users: comparing selected interventions. https://doi.org/ 10.3233/WOR-121520</w:t>
      </w:r>
    </w:p>
    <w:p w14:paraId="66E5408E"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Bohlmeijer</w:t>
      </w:r>
      <w:proofErr w:type="spellEnd"/>
      <w:r w:rsidRPr="004F4829">
        <w:rPr>
          <w:rFonts w:ascii="Arial" w:hAnsi="Arial" w:cs="Arial"/>
        </w:rPr>
        <w:t xml:space="preserve">, E.T., </w:t>
      </w:r>
      <w:proofErr w:type="spellStart"/>
      <w:r w:rsidRPr="004F4829">
        <w:rPr>
          <w:rFonts w:ascii="Arial" w:hAnsi="Arial" w:cs="Arial"/>
        </w:rPr>
        <w:t>Kraiss</w:t>
      </w:r>
      <w:proofErr w:type="spellEnd"/>
      <w:r w:rsidRPr="004F4829">
        <w:rPr>
          <w:rFonts w:ascii="Arial" w:hAnsi="Arial" w:cs="Arial"/>
        </w:rPr>
        <w:t xml:space="preserve">, J.T., Watkins, P., &amp; </w:t>
      </w:r>
      <w:proofErr w:type="spellStart"/>
      <w:r w:rsidRPr="004F4829">
        <w:rPr>
          <w:rFonts w:ascii="Arial" w:hAnsi="Arial" w:cs="Arial"/>
        </w:rPr>
        <w:t>Schotanus</w:t>
      </w:r>
      <w:proofErr w:type="spellEnd"/>
      <w:r w:rsidRPr="004F4829">
        <w:rPr>
          <w:rFonts w:ascii="Arial" w:hAnsi="Arial" w:cs="Arial"/>
        </w:rPr>
        <w:t xml:space="preserve">-Dijkstra, M. (2021). Promoting gratitude as a resource for sustainable mental health: Results of a 3-armed randomized controlled trial up to 6 months follow-up. </w:t>
      </w:r>
      <w:r w:rsidRPr="004F4829">
        <w:rPr>
          <w:rFonts w:ascii="Arial" w:hAnsi="Arial" w:cs="Arial"/>
          <w:i/>
        </w:rPr>
        <w:t>Journal of Happiness Studies: An Interdisciplinary Forum on Subjective Well-Being</w:t>
      </w:r>
      <w:r w:rsidRPr="004F4829">
        <w:rPr>
          <w:rFonts w:ascii="Arial" w:hAnsi="Arial" w:cs="Arial"/>
        </w:rPr>
        <w:t xml:space="preserve">, </w:t>
      </w:r>
      <w:r w:rsidRPr="004F4829">
        <w:rPr>
          <w:rFonts w:ascii="Arial" w:hAnsi="Arial" w:cs="Arial"/>
          <w:i/>
        </w:rPr>
        <w:t>22</w:t>
      </w:r>
      <w:r w:rsidRPr="004F4829">
        <w:rPr>
          <w:rFonts w:ascii="Arial" w:hAnsi="Arial" w:cs="Arial"/>
        </w:rPr>
        <w:t>(3), 1011-1032. https://doi.org/10.1007/s10902-020-00261-5</w:t>
      </w:r>
    </w:p>
    <w:p w14:paraId="03EA7C67"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Bonde</w:t>
      </w:r>
      <w:proofErr w:type="spellEnd"/>
      <w:r w:rsidRPr="004F4829">
        <w:rPr>
          <w:rFonts w:ascii="Arial" w:hAnsi="Arial" w:cs="Arial"/>
        </w:rPr>
        <w:t xml:space="preserve">, E.H., </w:t>
      </w:r>
      <w:proofErr w:type="spellStart"/>
      <w:r w:rsidRPr="004F4829">
        <w:rPr>
          <w:rFonts w:ascii="Arial" w:hAnsi="Arial" w:cs="Arial"/>
        </w:rPr>
        <w:t>Fjorback</w:t>
      </w:r>
      <w:proofErr w:type="spellEnd"/>
      <w:r w:rsidRPr="004F4829">
        <w:rPr>
          <w:rFonts w:ascii="Arial" w:hAnsi="Arial" w:cs="Arial"/>
        </w:rPr>
        <w:t xml:space="preserve">, L.O., Frydenberg, M., &amp; Juul, L. (2022). The effectiveness of mindfulness-based stress reduction for </w:t>
      </w:r>
      <w:proofErr w:type="gramStart"/>
      <w:r w:rsidRPr="004F4829">
        <w:rPr>
          <w:rFonts w:ascii="Arial" w:hAnsi="Arial" w:cs="Arial"/>
        </w:rPr>
        <w:t>school teachers</w:t>
      </w:r>
      <w:proofErr w:type="gramEnd"/>
      <w:r w:rsidRPr="004F4829">
        <w:rPr>
          <w:rFonts w:ascii="Arial" w:hAnsi="Arial" w:cs="Arial"/>
        </w:rPr>
        <w:t xml:space="preserve">: a cluster-randomized controlled trial. </w:t>
      </w:r>
      <w:r w:rsidRPr="004F4829">
        <w:rPr>
          <w:rFonts w:ascii="Arial" w:hAnsi="Arial" w:cs="Arial"/>
          <w:i/>
        </w:rPr>
        <w:t>European journal of public health</w:t>
      </w:r>
      <w:r w:rsidRPr="004F4829">
        <w:rPr>
          <w:rFonts w:ascii="Arial" w:hAnsi="Arial" w:cs="Arial"/>
        </w:rPr>
        <w:t xml:space="preserve">, </w:t>
      </w:r>
      <w:r w:rsidRPr="004F4829">
        <w:rPr>
          <w:rFonts w:ascii="Arial" w:hAnsi="Arial" w:cs="Arial"/>
          <w:i/>
        </w:rPr>
        <w:t>32</w:t>
      </w:r>
      <w:r w:rsidRPr="004F4829">
        <w:rPr>
          <w:rFonts w:ascii="Arial" w:hAnsi="Arial" w:cs="Arial"/>
        </w:rPr>
        <w:t>(2), 246-253. https://doi.org/10.1093/eurpub/ckab223</w:t>
      </w:r>
    </w:p>
    <w:p w14:paraId="55B335B6" w14:textId="77777777" w:rsidR="004F4829" w:rsidRPr="004F4829" w:rsidRDefault="004F4829" w:rsidP="004F4829">
      <w:pPr>
        <w:spacing w:after="240"/>
        <w:ind w:hanging="720"/>
        <w:rPr>
          <w:rFonts w:ascii="Arial" w:hAnsi="Arial" w:cs="Arial"/>
        </w:rPr>
      </w:pPr>
      <w:r w:rsidRPr="004F4829">
        <w:rPr>
          <w:rFonts w:ascii="Arial" w:hAnsi="Arial" w:cs="Arial"/>
        </w:rPr>
        <w:t xml:space="preserve">Borchardt, A., &amp; </w:t>
      </w:r>
      <w:proofErr w:type="spellStart"/>
      <w:r w:rsidRPr="004F4829">
        <w:rPr>
          <w:rFonts w:ascii="Arial" w:hAnsi="Arial" w:cs="Arial"/>
        </w:rPr>
        <w:t>Zoccola</w:t>
      </w:r>
      <w:proofErr w:type="spellEnd"/>
      <w:r w:rsidRPr="004F4829">
        <w:rPr>
          <w:rFonts w:ascii="Arial" w:hAnsi="Arial" w:cs="Arial"/>
        </w:rPr>
        <w:t xml:space="preserve">, P. (2018). Recovery from stress: An experimental examination of focused attention meditation in novices. </w:t>
      </w:r>
      <w:r w:rsidRPr="004F4829">
        <w:rPr>
          <w:rFonts w:ascii="Arial" w:hAnsi="Arial" w:cs="Arial"/>
          <w:i/>
        </w:rPr>
        <w:t xml:space="preserve">J. </w:t>
      </w:r>
      <w:proofErr w:type="spellStart"/>
      <w:r w:rsidRPr="004F4829">
        <w:rPr>
          <w:rFonts w:ascii="Arial" w:hAnsi="Arial" w:cs="Arial"/>
          <w:i/>
        </w:rPr>
        <w:t>Behav</w:t>
      </w:r>
      <w:proofErr w:type="spellEnd"/>
      <w:r w:rsidRPr="004F4829">
        <w:rPr>
          <w:rFonts w:ascii="Arial" w:hAnsi="Arial" w:cs="Arial"/>
          <w:i/>
        </w:rPr>
        <w:t>. Med.</w:t>
      </w:r>
      <w:r w:rsidRPr="004F4829">
        <w:rPr>
          <w:rFonts w:ascii="Arial" w:hAnsi="Arial" w:cs="Arial"/>
        </w:rPr>
        <w:t xml:space="preserve">, </w:t>
      </w:r>
      <w:r w:rsidRPr="004F4829">
        <w:rPr>
          <w:rFonts w:ascii="Arial" w:hAnsi="Arial" w:cs="Arial"/>
          <w:i/>
        </w:rPr>
        <w:t>41</w:t>
      </w:r>
      <w:r w:rsidRPr="004F4829">
        <w:rPr>
          <w:rFonts w:ascii="Arial" w:hAnsi="Arial" w:cs="Arial"/>
        </w:rPr>
        <w:t>(6), 836-849. https://doi.org/10.1007/s10865-018-9932-9</w:t>
      </w:r>
    </w:p>
    <w:p w14:paraId="120613BA" w14:textId="77777777" w:rsidR="004F4829" w:rsidRPr="004F4829" w:rsidRDefault="004F4829" w:rsidP="004F4829">
      <w:pPr>
        <w:spacing w:after="240"/>
        <w:ind w:hanging="720"/>
        <w:rPr>
          <w:rFonts w:ascii="Arial" w:hAnsi="Arial" w:cs="Arial"/>
        </w:rPr>
      </w:pPr>
      <w:r w:rsidRPr="004F4829">
        <w:rPr>
          <w:rFonts w:ascii="Arial" w:hAnsi="Arial" w:cs="Arial"/>
        </w:rPr>
        <w:t xml:space="preserve">Bowden, D., </w:t>
      </w:r>
      <w:proofErr w:type="spellStart"/>
      <w:r w:rsidRPr="004F4829">
        <w:rPr>
          <w:rFonts w:ascii="Arial" w:hAnsi="Arial" w:cs="Arial"/>
        </w:rPr>
        <w:t>Gaudry</w:t>
      </w:r>
      <w:proofErr w:type="spellEnd"/>
      <w:r w:rsidRPr="004F4829">
        <w:rPr>
          <w:rFonts w:ascii="Arial" w:hAnsi="Arial" w:cs="Arial"/>
        </w:rPr>
        <w:t xml:space="preserve">, C., &amp; </w:t>
      </w:r>
      <w:proofErr w:type="spellStart"/>
      <w:r w:rsidRPr="004F4829">
        <w:rPr>
          <w:rFonts w:ascii="Arial" w:hAnsi="Arial" w:cs="Arial"/>
        </w:rPr>
        <w:t>Gruzelier</w:t>
      </w:r>
      <w:proofErr w:type="spellEnd"/>
      <w:r w:rsidRPr="004F4829">
        <w:rPr>
          <w:rFonts w:ascii="Arial" w:hAnsi="Arial" w:cs="Arial"/>
        </w:rPr>
        <w:t xml:space="preserve">, J. (2011). </w:t>
      </w:r>
      <w:proofErr w:type="spellStart"/>
      <w:r w:rsidRPr="004F4829">
        <w:rPr>
          <w:rFonts w:ascii="Arial" w:hAnsi="Arial" w:cs="Arial"/>
        </w:rPr>
        <w:t>Acomparative</w:t>
      </w:r>
      <w:proofErr w:type="spellEnd"/>
      <w:r w:rsidRPr="004F4829">
        <w:rPr>
          <w:rFonts w:ascii="Arial" w:hAnsi="Arial" w:cs="Arial"/>
        </w:rPr>
        <w:t xml:space="preserve"> randomised controlled trial of the effects of Brain Wave Vibration yoga, Iyengar yoga and Mindfulness training on mood and well-being. https://doi.org/ 10.1016/j.neulet.2011.05.135</w:t>
      </w:r>
    </w:p>
    <w:p w14:paraId="0E2F9087" w14:textId="77777777" w:rsidR="004F4829" w:rsidRPr="004F4829" w:rsidRDefault="004F4829" w:rsidP="004F4829">
      <w:pPr>
        <w:spacing w:after="240"/>
        <w:ind w:hanging="720"/>
        <w:rPr>
          <w:rFonts w:ascii="Arial" w:hAnsi="Arial" w:cs="Arial"/>
        </w:rPr>
      </w:pPr>
      <w:r w:rsidRPr="004F4829">
        <w:rPr>
          <w:rFonts w:ascii="Arial" w:hAnsi="Arial" w:cs="Arial"/>
        </w:rPr>
        <w:t xml:space="preserve">Brinkmann, A.E., Press, S.A., </w:t>
      </w:r>
      <w:proofErr w:type="spellStart"/>
      <w:r w:rsidRPr="004F4829">
        <w:rPr>
          <w:rFonts w:ascii="Arial" w:hAnsi="Arial" w:cs="Arial"/>
        </w:rPr>
        <w:t>Helmert</w:t>
      </w:r>
      <w:proofErr w:type="spellEnd"/>
      <w:r w:rsidRPr="004F4829">
        <w:rPr>
          <w:rFonts w:ascii="Arial" w:hAnsi="Arial" w:cs="Arial"/>
        </w:rPr>
        <w:t xml:space="preserve">, E., </w:t>
      </w:r>
      <w:proofErr w:type="spellStart"/>
      <w:r w:rsidRPr="004F4829">
        <w:rPr>
          <w:rFonts w:ascii="Arial" w:hAnsi="Arial" w:cs="Arial"/>
        </w:rPr>
        <w:t>Hautzinger</w:t>
      </w:r>
      <w:proofErr w:type="spellEnd"/>
      <w:r w:rsidRPr="004F4829">
        <w:rPr>
          <w:rFonts w:ascii="Arial" w:hAnsi="Arial" w:cs="Arial"/>
        </w:rPr>
        <w:t xml:space="preserve">, M., Khazan, I., &amp; </w:t>
      </w:r>
      <w:proofErr w:type="spellStart"/>
      <w:r w:rsidRPr="004F4829">
        <w:rPr>
          <w:rFonts w:ascii="Arial" w:hAnsi="Arial" w:cs="Arial"/>
        </w:rPr>
        <w:t>Vagedes</w:t>
      </w:r>
      <w:proofErr w:type="spellEnd"/>
      <w:r w:rsidRPr="004F4829">
        <w:rPr>
          <w:rFonts w:ascii="Arial" w:hAnsi="Arial" w:cs="Arial"/>
        </w:rPr>
        <w:t xml:space="preserve">, J. (2020). Comparing Effectiveness of HRV-Biofeedback and Mindfulness for Workplace Stress Reduction: A Randomized Controlled Trial. </w:t>
      </w:r>
      <w:r w:rsidRPr="004F4829">
        <w:rPr>
          <w:rFonts w:ascii="Arial" w:hAnsi="Arial" w:cs="Arial"/>
          <w:i/>
        </w:rPr>
        <w:t>Applied psychophysiology and biofeedback</w:t>
      </w:r>
      <w:r w:rsidRPr="004F4829">
        <w:rPr>
          <w:rFonts w:ascii="Arial" w:hAnsi="Arial" w:cs="Arial"/>
        </w:rPr>
        <w:t xml:space="preserve">, </w:t>
      </w:r>
      <w:r w:rsidRPr="004F4829">
        <w:rPr>
          <w:rFonts w:ascii="Arial" w:hAnsi="Arial" w:cs="Arial"/>
          <w:i/>
        </w:rPr>
        <w:t>45</w:t>
      </w:r>
      <w:r w:rsidRPr="004F4829">
        <w:rPr>
          <w:rFonts w:ascii="Arial" w:hAnsi="Arial" w:cs="Arial"/>
        </w:rPr>
        <w:t>(4), 307-322. https://doi.org/10.1007/s10484-020-09477-w</w:t>
      </w:r>
    </w:p>
    <w:p w14:paraId="51C8493C" w14:textId="77777777" w:rsidR="004F4829" w:rsidRPr="004F4829" w:rsidRDefault="004F4829" w:rsidP="004F4829">
      <w:pPr>
        <w:spacing w:after="240"/>
        <w:ind w:hanging="720"/>
        <w:rPr>
          <w:rFonts w:ascii="Arial" w:hAnsi="Arial" w:cs="Arial"/>
        </w:rPr>
      </w:pPr>
      <w:r w:rsidRPr="004F4829">
        <w:rPr>
          <w:rFonts w:ascii="Arial" w:hAnsi="Arial" w:cs="Arial"/>
        </w:rPr>
        <w:t xml:space="preserve">Brito-Pons, G., Campos, D., &amp; Cebolla, A. (2018). Implicit or explicit compassion? Effects of compassion cultivation training and comparison with mindfulness-based stress reduction. </w:t>
      </w:r>
      <w:r w:rsidRPr="004F4829">
        <w:rPr>
          <w:rFonts w:ascii="Arial" w:hAnsi="Arial" w:cs="Arial"/>
          <w:i/>
        </w:rPr>
        <w:t>Mindfulness</w:t>
      </w:r>
      <w:r w:rsidRPr="004F4829">
        <w:rPr>
          <w:rFonts w:ascii="Arial" w:hAnsi="Arial" w:cs="Arial"/>
        </w:rPr>
        <w:t xml:space="preserve">, </w:t>
      </w:r>
      <w:r w:rsidRPr="004F4829">
        <w:rPr>
          <w:rFonts w:ascii="Arial" w:hAnsi="Arial" w:cs="Arial"/>
          <w:i/>
        </w:rPr>
        <w:t>9</w:t>
      </w:r>
      <w:r w:rsidRPr="004F4829">
        <w:rPr>
          <w:rFonts w:ascii="Arial" w:hAnsi="Arial" w:cs="Arial"/>
        </w:rPr>
        <w:t>(5), 1494-1508. https://doi.org/10.1007/s12671-018-0898-z</w:t>
      </w:r>
    </w:p>
    <w:p w14:paraId="39C5FAAA"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Cerna</w:t>
      </w:r>
      <w:proofErr w:type="spellEnd"/>
      <w:r w:rsidRPr="004F4829">
        <w:rPr>
          <w:rFonts w:ascii="Arial" w:hAnsi="Arial" w:cs="Arial"/>
        </w:rPr>
        <w:t xml:space="preserve">, C., García, F.E., &amp; Téllez, A. (2020). Brief mindfulness, mental health, and cognitive processes: A randomized controlled trial. </w:t>
      </w:r>
      <w:proofErr w:type="spellStart"/>
      <w:r w:rsidRPr="004F4829">
        <w:rPr>
          <w:rFonts w:ascii="Arial" w:hAnsi="Arial" w:cs="Arial"/>
          <w:i/>
        </w:rPr>
        <w:t>PsyCh</w:t>
      </w:r>
      <w:proofErr w:type="spellEnd"/>
      <w:r w:rsidRPr="004F4829">
        <w:rPr>
          <w:rFonts w:ascii="Arial" w:hAnsi="Arial" w:cs="Arial"/>
          <w:i/>
        </w:rPr>
        <w:t xml:space="preserve"> journal</w:t>
      </w:r>
      <w:r w:rsidRPr="004F4829">
        <w:rPr>
          <w:rFonts w:ascii="Arial" w:hAnsi="Arial" w:cs="Arial"/>
        </w:rPr>
        <w:t xml:space="preserve">, </w:t>
      </w:r>
      <w:r w:rsidRPr="004F4829">
        <w:rPr>
          <w:rFonts w:ascii="Arial" w:hAnsi="Arial" w:cs="Arial"/>
          <w:i/>
        </w:rPr>
        <w:t>9</w:t>
      </w:r>
      <w:r w:rsidRPr="004F4829">
        <w:rPr>
          <w:rFonts w:ascii="Arial" w:hAnsi="Arial" w:cs="Arial"/>
        </w:rPr>
        <w:t>(3), 359-369. https://doi.org/10.1002/pchj.325</w:t>
      </w:r>
    </w:p>
    <w:p w14:paraId="7B2E2931" w14:textId="77777777" w:rsidR="004F4829" w:rsidRPr="004F4829" w:rsidRDefault="004F4829" w:rsidP="004F4829">
      <w:pPr>
        <w:spacing w:after="240"/>
        <w:ind w:hanging="720"/>
        <w:rPr>
          <w:rFonts w:ascii="Arial" w:hAnsi="Arial" w:cs="Arial"/>
        </w:rPr>
      </w:pPr>
      <w:r w:rsidRPr="004F4829">
        <w:rPr>
          <w:rFonts w:ascii="Arial" w:hAnsi="Arial" w:cs="Arial"/>
        </w:rPr>
        <w:lastRenderedPageBreak/>
        <w:t xml:space="preserve">Champion, L., Economides, M., &amp; Chandler, C. (2018). The efficacy of a brief app-based mindfulness intervention on psychosocial outcomes in healthy adults: A pilot randomised controlled trial. </w:t>
      </w:r>
      <w:proofErr w:type="spellStart"/>
      <w:r w:rsidRPr="004F4829">
        <w:rPr>
          <w:rFonts w:ascii="Arial" w:hAnsi="Arial" w:cs="Arial"/>
          <w:i/>
        </w:rPr>
        <w:t>PloS</w:t>
      </w:r>
      <w:proofErr w:type="spellEnd"/>
      <w:r w:rsidRPr="004F4829">
        <w:rPr>
          <w:rFonts w:ascii="Arial" w:hAnsi="Arial" w:cs="Arial"/>
          <w:i/>
        </w:rPr>
        <w:t xml:space="preserve"> one</w:t>
      </w:r>
      <w:r w:rsidRPr="004F4829">
        <w:rPr>
          <w:rFonts w:ascii="Arial" w:hAnsi="Arial" w:cs="Arial"/>
        </w:rPr>
        <w:t xml:space="preserve">, </w:t>
      </w:r>
      <w:r w:rsidRPr="004F4829">
        <w:rPr>
          <w:rFonts w:ascii="Arial" w:hAnsi="Arial" w:cs="Arial"/>
          <w:i/>
        </w:rPr>
        <w:t>13</w:t>
      </w:r>
      <w:r w:rsidRPr="004F4829">
        <w:rPr>
          <w:rFonts w:ascii="Arial" w:hAnsi="Arial" w:cs="Arial"/>
        </w:rPr>
        <w:t>(12), e0209482. https://doi.org/10.1371/journal.pone.0209482</w:t>
      </w:r>
    </w:p>
    <w:p w14:paraId="34EF2A0C"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Chesak</w:t>
      </w:r>
      <w:proofErr w:type="spellEnd"/>
      <w:r w:rsidRPr="004F4829">
        <w:rPr>
          <w:rFonts w:ascii="Arial" w:hAnsi="Arial" w:cs="Arial"/>
        </w:rPr>
        <w:t xml:space="preserve">, S., </w:t>
      </w:r>
      <w:proofErr w:type="spellStart"/>
      <w:r w:rsidRPr="004F4829">
        <w:rPr>
          <w:rFonts w:ascii="Arial" w:hAnsi="Arial" w:cs="Arial"/>
        </w:rPr>
        <w:t>Bhagra</w:t>
      </w:r>
      <w:proofErr w:type="spellEnd"/>
      <w:r w:rsidRPr="004F4829">
        <w:rPr>
          <w:rFonts w:ascii="Arial" w:hAnsi="Arial" w:cs="Arial"/>
        </w:rPr>
        <w:t>, A., Schroeder, D., Foy, D., Cutshall, S., &amp; Sood, A. (2015). Enhancing resilience among new nurses: feasibility and efficacy of a pilot intervention.</w:t>
      </w:r>
    </w:p>
    <w:p w14:paraId="562CE1C1" w14:textId="77777777" w:rsidR="004F4829" w:rsidRPr="004F4829" w:rsidRDefault="004F4829" w:rsidP="004F4829">
      <w:pPr>
        <w:spacing w:after="240"/>
        <w:ind w:hanging="720"/>
        <w:rPr>
          <w:rFonts w:ascii="Arial" w:hAnsi="Arial" w:cs="Arial"/>
        </w:rPr>
      </w:pPr>
      <w:r w:rsidRPr="004F4829">
        <w:rPr>
          <w:rFonts w:ascii="Arial" w:hAnsi="Arial" w:cs="Arial"/>
        </w:rPr>
        <w:t xml:space="preserve">Christopher, M.S., </w:t>
      </w:r>
      <w:proofErr w:type="spellStart"/>
      <w:r w:rsidRPr="004F4829">
        <w:rPr>
          <w:rFonts w:ascii="Arial" w:hAnsi="Arial" w:cs="Arial"/>
        </w:rPr>
        <w:t>Hunsinger</w:t>
      </w:r>
      <w:proofErr w:type="spellEnd"/>
      <w:r w:rsidRPr="004F4829">
        <w:rPr>
          <w:rFonts w:ascii="Arial" w:hAnsi="Arial" w:cs="Arial"/>
        </w:rPr>
        <w:t xml:space="preserve">, M., </w:t>
      </w:r>
      <w:proofErr w:type="spellStart"/>
      <w:r w:rsidRPr="004F4829">
        <w:rPr>
          <w:rFonts w:ascii="Arial" w:hAnsi="Arial" w:cs="Arial"/>
        </w:rPr>
        <w:t>Goerling</w:t>
      </w:r>
      <w:proofErr w:type="spellEnd"/>
      <w:r w:rsidRPr="004F4829">
        <w:rPr>
          <w:rFonts w:ascii="Arial" w:hAnsi="Arial" w:cs="Arial"/>
        </w:rPr>
        <w:t xml:space="preserve">, L.R.J., Bowen, S., Rogers, B.S., Gross, C.R., </w:t>
      </w:r>
      <w:proofErr w:type="spellStart"/>
      <w:r w:rsidRPr="004F4829">
        <w:rPr>
          <w:rFonts w:ascii="Arial" w:hAnsi="Arial" w:cs="Arial"/>
        </w:rPr>
        <w:t>Dapolonia</w:t>
      </w:r>
      <w:proofErr w:type="spellEnd"/>
      <w:r w:rsidRPr="004F4829">
        <w:rPr>
          <w:rFonts w:ascii="Arial" w:hAnsi="Arial" w:cs="Arial"/>
        </w:rPr>
        <w:t xml:space="preserve">, E., &amp; </w:t>
      </w:r>
      <w:proofErr w:type="spellStart"/>
      <w:r w:rsidRPr="004F4829">
        <w:rPr>
          <w:rFonts w:ascii="Arial" w:hAnsi="Arial" w:cs="Arial"/>
        </w:rPr>
        <w:t>Pruessner</w:t>
      </w:r>
      <w:proofErr w:type="spellEnd"/>
      <w:r w:rsidRPr="004F4829">
        <w:rPr>
          <w:rFonts w:ascii="Arial" w:hAnsi="Arial" w:cs="Arial"/>
        </w:rPr>
        <w:t xml:space="preserve">, J.C. (2018) Mindfulness-based resilience training to reduce health risk, stress reactivity, and aggression among law enforcement officers: A feasibility and preliminary efficacy trial. </w:t>
      </w:r>
      <w:r w:rsidRPr="004F4829">
        <w:rPr>
          <w:rFonts w:ascii="Arial" w:hAnsi="Arial" w:cs="Arial"/>
          <w:i/>
        </w:rPr>
        <w:t>Psychiatry Research</w:t>
      </w:r>
      <w:r w:rsidRPr="004F4829">
        <w:rPr>
          <w:rFonts w:ascii="Arial" w:hAnsi="Arial" w:cs="Arial"/>
        </w:rPr>
        <w:t xml:space="preserve">, </w:t>
      </w:r>
      <w:r w:rsidRPr="004F4829">
        <w:rPr>
          <w:rFonts w:ascii="Arial" w:hAnsi="Arial" w:cs="Arial"/>
          <w:i/>
        </w:rPr>
        <w:t>264</w:t>
      </w:r>
      <w:r w:rsidRPr="004F4829">
        <w:rPr>
          <w:rFonts w:ascii="Arial" w:hAnsi="Arial" w:cs="Arial"/>
        </w:rPr>
        <w:t>, 104-115. https://doi.org/https://doi.org/10.1016/j.psychres.2018.03.059</w:t>
      </w:r>
    </w:p>
    <w:p w14:paraId="57E9F152" w14:textId="77777777" w:rsidR="004F4829" w:rsidRPr="004F4829" w:rsidRDefault="004F4829" w:rsidP="004F4829">
      <w:pPr>
        <w:spacing w:after="240"/>
        <w:ind w:hanging="720"/>
        <w:rPr>
          <w:rFonts w:ascii="Arial" w:hAnsi="Arial" w:cs="Arial"/>
        </w:rPr>
      </w:pPr>
      <w:r w:rsidRPr="004F4829">
        <w:rPr>
          <w:rFonts w:ascii="Arial" w:hAnsi="Arial" w:cs="Arial"/>
        </w:rPr>
        <w:t xml:space="preserve">Connolly, L.J., Scott, S., </w:t>
      </w:r>
      <w:proofErr w:type="spellStart"/>
      <w:r w:rsidRPr="004F4829">
        <w:rPr>
          <w:rFonts w:ascii="Arial" w:hAnsi="Arial" w:cs="Arial"/>
        </w:rPr>
        <w:t>Morencos</w:t>
      </w:r>
      <w:proofErr w:type="spellEnd"/>
      <w:r w:rsidRPr="004F4829">
        <w:rPr>
          <w:rFonts w:ascii="Arial" w:hAnsi="Arial" w:cs="Arial"/>
        </w:rPr>
        <w:t xml:space="preserve">, C.M., Fulford, J., Jones, A.M., Knapp, K., </w:t>
      </w:r>
      <w:proofErr w:type="spellStart"/>
      <w:r w:rsidRPr="004F4829">
        <w:rPr>
          <w:rFonts w:ascii="Arial" w:hAnsi="Arial" w:cs="Arial"/>
        </w:rPr>
        <w:t>Krustrup</w:t>
      </w:r>
      <w:proofErr w:type="spellEnd"/>
      <w:r w:rsidRPr="004F4829">
        <w:rPr>
          <w:rFonts w:ascii="Arial" w:hAnsi="Arial" w:cs="Arial"/>
        </w:rPr>
        <w:t xml:space="preserve">, P., Bailey, S.J., &amp; Bowtell, J.L. (2020) Impact of a novel home-based exercise intervention on health indicators in inactive premenopausal women: a 12-week randomised controlled trial. </w:t>
      </w:r>
      <w:r w:rsidRPr="004F4829">
        <w:rPr>
          <w:rFonts w:ascii="Arial" w:hAnsi="Arial" w:cs="Arial"/>
          <w:i/>
        </w:rPr>
        <w:t>European journal of applied physiology</w:t>
      </w:r>
      <w:r w:rsidRPr="004F4829">
        <w:rPr>
          <w:rFonts w:ascii="Arial" w:hAnsi="Arial" w:cs="Arial"/>
        </w:rPr>
        <w:t xml:space="preserve">, </w:t>
      </w:r>
      <w:r w:rsidRPr="004F4829">
        <w:rPr>
          <w:rFonts w:ascii="Arial" w:hAnsi="Arial" w:cs="Arial"/>
          <w:i/>
        </w:rPr>
        <w:t>120</w:t>
      </w:r>
      <w:r w:rsidRPr="004F4829">
        <w:rPr>
          <w:rFonts w:ascii="Arial" w:hAnsi="Arial" w:cs="Arial"/>
        </w:rPr>
        <w:t>(4), 771-782. https://doi.org/10.1007/s00421-020-04315-7</w:t>
      </w:r>
    </w:p>
    <w:p w14:paraId="44DBAB29" w14:textId="77777777" w:rsidR="004F4829" w:rsidRPr="004F4829" w:rsidRDefault="004F4829" w:rsidP="004F4829">
      <w:pPr>
        <w:spacing w:after="240"/>
        <w:ind w:hanging="720"/>
        <w:rPr>
          <w:rFonts w:ascii="Arial" w:hAnsi="Arial" w:cs="Arial"/>
        </w:rPr>
      </w:pPr>
      <w:r w:rsidRPr="004F4829">
        <w:rPr>
          <w:rFonts w:ascii="Arial" w:hAnsi="Arial" w:cs="Arial"/>
        </w:rPr>
        <w:t xml:space="preserve">Crain, T.L., </w:t>
      </w:r>
      <w:proofErr w:type="spellStart"/>
      <w:r w:rsidRPr="004F4829">
        <w:rPr>
          <w:rFonts w:ascii="Arial" w:hAnsi="Arial" w:cs="Arial"/>
        </w:rPr>
        <w:t>Schonert-Reichl</w:t>
      </w:r>
      <w:proofErr w:type="spellEnd"/>
      <w:r w:rsidRPr="004F4829">
        <w:rPr>
          <w:rFonts w:ascii="Arial" w:hAnsi="Arial" w:cs="Arial"/>
        </w:rPr>
        <w:t xml:space="preserve">, K.A., &amp; </w:t>
      </w:r>
      <w:proofErr w:type="spellStart"/>
      <w:r w:rsidRPr="004F4829">
        <w:rPr>
          <w:rFonts w:ascii="Arial" w:hAnsi="Arial" w:cs="Arial"/>
        </w:rPr>
        <w:t>Roeser</w:t>
      </w:r>
      <w:proofErr w:type="spellEnd"/>
      <w:r w:rsidRPr="004F4829">
        <w:rPr>
          <w:rFonts w:ascii="Arial" w:hAnsi="Arial" w:cs="Arial"/>
        </w:rPr>
        <w:t xml:space="preserve">, R.W. (2017) Cultivating teacher mindfulness: Effects of a randomized controlled trial on work, home, and sleep outcomes. </w:t>
      </w:r>
      <w:r w:rsidRPr="004F4829">
        <w:rPr>
          <w:rFonts w:ascii="Arial" w:hAnsi="Arial" w:cs="Arial"/>
          <w:i/>
        </w:rPr>
        <w:t>Journal of occupational health psychology</w:t>
      </w:r>
      <w:r w:rsidRPr="004F4829">
        <w:rPr>
          <w:rFonts w:ascii="Arial" w:hAnsi="Arial" w:cs="Arial"/>
        </w:rPr>
        <w:t xml:space="preserve">, </w:t>
      </w:r>
      <w:r w:rsidRPr="004F4829">
        <w:rPr>
          <w:rFonts w:ascii="Arial" w:hAnsi="Arial" w:cs="Arial"/>
          <w:i/>
        </w:rPr>
        <w:t>22</w:t>
      </w:r>
      <w:r w:rsidRPr="004F4829">
        <w:rPr>
          <w:rFonts w:ascii="Arial" w:hAnsi="Arial" w:cs="Arial"/>
        </w:rPr>
        <w:t>(2), 138-152. https://doi.org/10.1037/ocp0000043</w:t>
      </w:r>
    </w:p>
    <w:p w14:paraId="3A420B9A" w14:textId="77777777" w:rsidR="004F4829" w:rsidRPr="004F4829" w:rsidRDefault="004F4829" w:rsidP="004F4829">
      <w:pPr>
        <w:spacing w:after="240"/>
        <w:ind w:hanging="720"/>
        <w:rPr>
          <w:rFonts w:ascii="Arial" w:hAnsi="Arial" w:cs="Arial"/>
        </w:rPr>
      </w:pPr>
      <w:r w:rsidRPr="004F4829">
        <w:rPr>
          <w:rFonts w:ascii="Arial" w:hAnsi="Arial" w:cs="Arial"/>
        </w:rPr>
        <w:t xml:space="preserve">Cruz-Ferreira, A., Fernandes, J., Gomes, D., Bernardo, L.M., Kirkcaldy, B.D., Barbosa, T.M., &amp; Silva, A. (2011) Effects of Pilates-based exercise on life satisfaction, physical self-concept and health status in adult women. </w:t>
      </w:r>
      <w:r w:rsidRPr="004F4829">
        <w:rPr>
          <w:rFonts w:ascii="Arial" w:hAnsi="Arial" w:cs="Arial"/>
          <w:i/>
        </w:rPr>
        <w:t>Women &amp; health</w:t>
      </w:r>
      <w:r w:rsidRPr="004F4829">
        <w:rPr>
          <w:rFonts w:ascii="Arial" w:hAnsi="Arial" w:cs="Arial"/>
        </w:rPr>
        <w:t xml:space="preserve">, </w:t>
      </w:r>
      <w:r w:rsidRPr="004F4829">
        <w:rPr>
          <w:rFonts w:ascii="Arial" w:hAnsi="Arial" w:cs="Arial"/>
          <w:i/>
        </w:rPr>
        <w:t>51</w:t>
      </w:r>
      <w:r w:rsidRPr="004F4829">
        <w:rPr>
          <w:rFonts w:ascii="Arial" w:hAnsi="Arial" w:cs="Arial"/>
        </w:rPr>
        <w:t>(3), 240-255. https://doi.org/10.1080/03630242.2011.563417</w:t>
      </w:r>
    </w:p>
    <w:p w14:paraId="12C3E645" w14:textId="77777777" w:rsidR="004F4829" w:rsidRPr="004F4829" w:rsidRDefault="004F4829" w:rsidP="004F4829">
      <w:pPr>
        <w:spacing w:after="240"/>
        <w:ind w:hanging="720"/>
        <w:rPr>
          <w:rFonts w:ascii="Arial" w:hAnsi="Arial" w:cs="Arial"/>
        </w:rPr>
      </w:pPr>
      <w:r w:rsidRPr="004F4829">
        <w:rPr>
          <w:rFonts w:ascii="Arial" w:hAnsi="Arial" w:cs="Arial"/>
        </w:rPr>
        <w:t xml:space="preserve">Cruz-Ferreira, A., </w:t>
      </w:r>
      <w:proofErr w:type="spellStart"/>
      <w:r w:rsidRPr="004F4829">
        <w:rPr>
          <w:rFonts w:ascii="Arial" w:hAnsi="Arial" w:cs="Arial"/>
        </w:rPr>
        <w:t>Marmeleira</w:t>
      </w:r>
      <w:proofErr w:type="spellEnd"/>
      <w:r w:rsidRPr="004F4829">
        <w:rPr>
          <w:rFonts w:ascii="Arial" w:hAnsi="Arial" w:cs="Arial"/>
        </w:rPr>
        <w:t xml:space="preserve">, J., </w:t>
      </w:r>
      <w:proofErr w:type="spellStart"/>
      <w:r w:rsidRPr="004F4829">
        <w:rPr>
          <w:rFonts w:ascii="Arial" w:hAnsi="Arial" w:cs="Arial"/>
        </w:rPr>
        <w:t>Formigo</w:t>
      </w:r>
      <w:proofErr w:type="spellEnd"/>
      <w:r w:rsidRPr="004F4829">
        <w:rPr>
          <w:rFonts w:ascii="Arial" w:hAnsi="Arial" w:cs="Arial"/>
        </w:rPr>
        <w:t xml:space="preserve">, A., Gomes, D., &amp; Fernandes, J. (2015) Creative Dance Improves Physical Fitness and Life Satisfaction in Older Women. </w:t>
      </w:r>
      <w:r w:rsidRPr="004F4829">
        <w:rPr>
          <w:rFonts w:ascii="Arial" w:hAnsi="Arial" w:cs="Arial"/>
          <w:i/>
        </w:rPr>
        <w:t>Res. Aging</w:t>
      </w:r>
      <w:r w:rsidRPr="004F4829">
        <w:rPr>
          <w:rFonts w:ascii="Arial" w:hAnsi="Arial" w:cs="Arial"/>
        </w:rPr>
        <w:t xml:space="preserve">, </w:t>
      </w:r>
      <w:r w:rsidRPr="004F4829">
        <w:rPr>
          <w:rFonts w:ascii="Arial" w:hAnsi="Arial" w:cs="Arial"/>
          <w:i/>
        </w:rPr>
        <w:t>37</w:t>
      </w:r>
      <w:r w:rsidRPr="004F4829">
        <w:rPr>
          <w:rFonts w:ascii="Arial" w:hAnsi="Arial" w:cs="Arial"/>
        </w:rPr>
        <w:t>(8), 837-855. https://doi.org/10.1177/0164027514568103</w:t>
      </w:r>
    </w:p>
    <w:p w14:paraId="5482DF34"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Danitz</w:t>
      </w:r>
      <w:proofErr w:type="spellEnd"/>
      <w:r w:rsidRPr="004F4829">
        <w:rPr>
          <w:rFonts w:ascii="Arial" w:hAnsi="Arial" w:cs="Arial"/>
        </w:rPr>
        <w:t xml:space="preserve">, S., &amp; </w:t>
      </w:r>
      <w:proofErr w:type="spellStart"/>
      <w:r w:rsidRPr="004F4829">
        <w:rPr>
          <w:rFonts w:ascii="Arial" w:hAnsi="Arial" w:cs="Arial"/>
        </w:rPr>
        <w:t>Orsillo</w:t>
      </w:r>
      <w:proofErr w:type="spellEnd"/>
      <w:r w:rsidRPr="004F4829">
        <w:rPr>
          <w:rFonts w:ascii="Arial" w:hAnsi="Arial" w:cs="Arial"/>
        </w:rPr>
        <w:t xml:space="preserve">, S. (2014) The Mindful Way Through the Semester: An Investigation of the Effectiveness of an Acceptance-Based </w:t>
      </w:r>
      <w:proofErr w:type="spellStart"/>
      <w:r w:rsidRPr="004F4829">
        <w:rPr>
          <w:rFonts w:ascii="Arial" w:hAnsi="Arial" w:cs="Arial"/>
        </w:rPr>
        <w:t>Behavioral</w:t>
      </w:r>
      <w:proofErr w:type="spellEnd"/>
      <w:r w:rsidRPr="004F4829">
        <w:rPr>
          <w:rFonts w:ascii="Arial" w:hAnsi="Arial" w:cs="Arial"/>
        </w:rPr>
        <w:t xml:space="preserve"> Therapy Program on Psychological Wellness in First-Year Students. </w:t>
      </w:r>
      <w:proofErr w:type="spellStart"/>
      <w:r w:rsidRPr="004F4829">
        <w:rPr>
          <w:rFonts w:ascii="Arial" w:hAnsi="Arial" w:cs="Arial"/>
          <w:i/>
        </w:rPr>
        <w:t>Behav</w:t>
      </w:r>
      <w:proofErr w:type="spellEnd"/>
      <w:r w:rsidRPr="004F4829">
        <w:rPr>
          <w:rFonts w:ascii="Arial" w:hAnsi="Arial" w:cs="Arial"/>
          <w:i/>
        </w:rPr>
        <w:t xml:space="preserve">. </w:t>
      </w:r>
      <w:proofErr w:type="spellStart"/>
      <w:r w:rsidRPr="004F4829">
        <w:rPr>
          <w:rFonts w:ascii="Arial" w:hAnsi="Arial" w:cs="Arial"/>
          <w:i/>
        </w:rPr>
        <w:t>Modif</w:t>
      </w:r>
      <w:proofErr w:type="spellEnd"/>
      <w:r w:rsidRPr="004F4829">
        <w:rPr>
          <w:rFonts w:ascii="Arial" w:hAnsi="Arial" w:cs="Arial"/>
          <w:i/>
        </w:rPr>
        <w:t>.</w:t>
      </w:r>
      <w:r w:rsidRPr="004F4829">
        <w:rPr>
          <w:rFonts w:ascii="Arial" w:hAnsi="Arial" w:cs="Arial"/>
        </w:rPr>
        <w:t xml:space="preserve">, </w:t>
      </w:r>
      <w:r w:rsidRPr="004F4829">
        <w:rPr>
          <w:rFonts w:ascii="Arial" w:hAnsi="Arial" w:cs="Arial"/>
          <w:i/>
        </w:rPr>
        <w:t>38</w:t>
      </w:r>
      <w:r w:rsidRPr="004F4829">
        <w:rPr>
          <w:rFonts w:ascii="Arial" w:hAnsi="Arial" w:cs="Arial"/>
        </w:rPr>
        <w:t>(4), 549-566. https://doi.org/10.1177/0145445513520218</w:t>
      </w:r>
    </w:p>
    <w:p w14:paraId="3BB9A1E3" w14:textId="77777777" w:rsidR="004F4829" w:rsidRPr="004F4829" w:rsidRDefault="004F4829" w:rsidP="004F4829">
      <w:pPr>
        <w:spacing w:after="240"/>
        <w:ind w:hanging="720"/>
        <w:rPr>
          <w:rFonts w:ascii="Arial" w:hAnsi="Arial" w:cs="Arial"/>
        </w:rPr>
      </w:pPr>
      <w:r w:rsidRPr="004F4829">
        <w:rPr>
          <w:rFonts w:ascii="Arial" w:hAnsi="Arial" w:cs="Arial"/>
        </w:rPr>
        <w:t xml:space="preserve">de Vibe, M., </w:t>
      </w:r>
      <w:proofErr w:type="spellStart"/>
      <w:r w:rsidRPr="004F4829">
        <w:rPr>
          <w:rFonts w:ascii="Arial" w:hAnsi="Arial" w:cs="Arial"/>
        </w:rPr>
        <w:t>Solhaug</w:t>
      </w:r>
      <w:proofErr w:type="spellEnd"/>
      <w:r w:rsidRPr="004F4829">
        <w:rPr>
          <w:rFonts w:ascii="Arial" w:hAnsi="Arial" w:cs="Arial"/>
        </w:rPr>
        <w:t xml:space="preserve">, I., </w:t>
      </w:r>
      <w:proofErr w:type="spellStart"/>
      <w:r w:rsidRPr="004F4829">
        <w:rPr>
          <w:rFonts w:ascii="Arial" w:hAnsi="Arial" w:cs="Arial"/>
        </w:rPr>
        <w:t>Rosenvinge</w:t>
      </w:r>
      <w:proofErr w:type="spellEnd"/>
      <w:r w:rsidRPr="004F4829">
        <w:rPr>
          <w:rFonts w:ascii="Arial" w:hAnsi="Arial" w:cs="Arial"/>
        </w:rPr>
        <w:t xml:space="preserve">, J.H., </w:t>
      </w:r>
      <w:proofErr w:type="spellStart"/>
      <w:r w:rsidRPr="004F4829">
        <w:rPr>
          <w:rFonts w:ascii="Arial" w:hAnsi="Arial" w:cs="Arial"/>
        </w:rPr>
        <w:t>Tyssen</w:t>
      </w:r>
      <w:proofErr w:type="spellEnd"/>
      <w:r w:rsidRPr="004F4829">
        <w:rPr>
          <w:rFonts w:ascii="Arial" w:hAnsi="Arial" w:cs="Arial"/>
        </w:rPr>
        <w:t xml:space="preserve">, R., Hanley, A., &amp; Garland, E. (2018) Six-year positive effects of a mindfulness-based intervention on mindfulness, coping and well-being in medical and psychology students; Results from a randomized controlled trial. </w:t>
      </w:r>
      <w:proofErr w:type="spellStart"/>
      <w:r w:rsidRPr="004F4829">
        <w:rPr>
          <w:rFonts w:ascii="Arial" w:hAnsi="Arial" w:cs="Arial"/>
          <w:i/>
        </w:rPr>
        <w:t>PloS</w:t>
      </w:r>
      <w:proofErr w:type="spellEnd"/>
      <w:r w:rsidRPr="004F4829">
        <w:rPr>
          <w:rFonts w:ascii="Arial" w:hAnsi="Arial" w:cs="Arial"/>
          <w:i/>
        </w:rPr>
        <w:t xml:space="preserve"> one</w:t>
      </w:r>
      <w:r w:rsidRPr="004F4829">
        <w:rPr>
          <w:rFonts w:ascii="Arial" w:hAnsi="Arial" w:cs="Arial"/>
        </w:rPr>
        <w:t xml:space="preserve">, </w:t>
      </w:r>
      <w:r w:rsidRPr="004F4829">
        <w:rPr>
          <w:rFonts w:ascii="Arial" w:hAnsi="Arial" w:cs="Arial"/>
          <w:i/>
        </w:rPr>
        <w:t>13</w:t>
      </w:r>
      <w:r w:rsidRPr="004F4829">
        <w:rPr>
          <w:rFonts w:ascii="Arial" w:hAnsi="Arial" w:cs="Arial"/>
        </w:rPr>
        <w:t>(4), e0196053. https://doi.org/10.1371/journal.pone.0196053</w:t>
      </w:r>
    </w:p>
    <w:p w14:paraId="5B845B14"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Devillers-Réolon</w:t>
      </w:r>
      <w:proofErr w:type="spellEnd"/>
      <w:r w:rsidRPr="004F4829">
        <w:rPr>
          <w:rFonts w:ascii="Arial" w:hAnsi="Arial" w:cs="Arial"/>
        </w:rPr>
        <w:t xml:space="preserve">, L., </w:t>
      </w:r>
      <w:proofErr w:type="spellStart"/>
      <w:r w:rsidRPr="004F4829">
        <w:rPr>
          <w:rFonts w:ascii="Arial" w:hAnsi="Arial" w:cs="Arial"/>
        </w:rPr>
        <w:t>Mascret</w:t>
      </w:r>
      <w:proofErr w:type="spellEnd"/>
      <w:r w:rsidRPr="004F4829">
        <w:rPr>
          <w:rFonts w:ascii="Arial" w:hAnsi="Arial" w:cs="Arial"/>
        </w:rPr>
        <w:t xml:space="preserve">, N., &amp; </w:t>
      </w:r>
      <w:proofErr w:type="spellStart"/>
      <w:r w:rsidRPr="004F4829">
        <w:rPr>
          <w:rFonts w:ascii="Arial" w:hAnsi="Arial" w:cs="Arial"/>
        </w:rPr>
        <w:t>Sleimen-Malkoun</w:t>
      </w:r>
      <w:proofErr w:type="spellEnd"/>
      <w:r w:rsidRPr="004F4829">
        <w:rPr>
          <w:rFonts w:ascii="Arial" w:hAnsi="Arial" w:cs="Arial"/>
        </w:rPr>
        <w:t>, R. (</w:t>
      </w:r>
      <w:proofErr w:type="gramStart"/>
      <w:r w:rsidRPr="004F4829">
        <w:rPr>
          <w:rFonts w:ascii="Arial" w:hAnsi="Arial" w:cs="Arial"/>
        </w:rPr>
        <w:t>2022)Online</w:t>
      </w:r>
      <w:proofErr w:type="gramEnd"/>
      <w:r w:rsidRPr="004F4829">
        <w:rPr>
          <w:rFonts w:ascii="Arial" w:hAnsi="Arial" w:cs="Arial"/>
        </w:rPr>
        <w:t xml:space="preserve"> Mindfulness Intervention, Mental Health and Attentional Abilities: A Randomized Controlled Trial in University Students During COVID-19 Lockdown. </w:t>
      </w:r>
      <w:r w:rsidRPr="004F4829">
        <w:rPr>
          <w:rFonts w:ascii="Arial" w:hAnsi="Arial" w:cs="Arial"/>
          <w:i/>
        </w:rPr>
        <w:t>Frontiers in psychology</w:t>
      </w:r>
      <w:r w:rsidRPr="004F4829">
        <w:rPr>
          <w:rFonts w:ascii="Arial" w:hAnsi="Arial" w:cs="Arial"/>
        </w:rPr>
        <w:t xml:space="preserve">, </w:t>
      </w:r>
      <w:r w:rsidRPr="004F4829">
        <w:rPr>
          <w:rFonts w:ascii="Arial" w:hAnsi="Arial" w:cs="Arial"/>
          <w:i/>
        </w:rPr>
        <w:t>13</w:t>
      </w:r>
      <w:r w:rsidRPr="004F4829">
        <w:rPr>
          <w:rFonts w:ascii="Arial" w:hAnsi="Arial" w:cs="Arial"/>
        </w:rPr>
        <w:t>, 889807. https://doi.org/10.3389/fpsyg.2022.889807</w:t>
      </w:r>
    </w:p>
    <w:p w14:paraId="7FA6F164" w14:textId="77777777" w:rsidR="004F4829" w:rsidRPr="004F4829" w:rsidRDefault="004F4829" w:rsidP="004F4829">
      <w:pPr>
        <w:spacing w:after="240"/>
        <w:ind w:hanging="720"/>
        <w:rPr>
          <w:rFonts w:ascii="Arial" w:hAnsi="Arial" w:cs="Arial"/>
        </w:rPr>
      </w:pPr>
      <w:r w:rsidRPr="004F4829">
        <w:rPr>
          <w:rFonts w:ascii="Arial" w:hAnsi="Arial" w:cs="Arial"/>
        </w:rPr>
        <w:lastRenderedPageBreak/>
        <w:t xml:space="preserve">Díaz-Benito, V., </w:t>
      </w:r>
      <w:proofErr w:type="spellStart"/>
      <w:r w:rsidRPr="004F4829">
        <w:rPr>
          <w:rFonts w:ascii="Arial" w:hAnsi="Arial" w:cs="Arial"/>
        </w:rPr>
        <w:t>Barriopedro</w:t>
      </w:r>
      <w:proofErr w:type="spellEnd"/>
      <w:r w:rsidRPr="004F4829">
        <w:rPr>
          <w:rFonts w:ascii="Arial" w:hAnsi="Arial" w:cs="Arial"/>
        </w:rPr>
        <w:t xml:space="preserve"> Moro, M., Clemente </w:t>
      </w:r>
      <w:proofErr w:type="spellStart"/>
      <w:r w:rsidRPr="004F4829">
        <w:rPr>
          <w:rFonts w:ascii="Arial" w:hAnsi="Arial" w:cs="Arial"/>
        </w:rPr>
        <w:t>Remón</w:t>
      </w:r>
      <w:proofErr w:type="spellEnd"/>
      <w:r w:rsidRPr="004F4829">
        <w:rPr>
          <w:rFonts w:ascii="Arial" w:hAnsi="Arial" w:cs="Arial"/>
        </w:rPr>
        <w:t xml:space="preserve">, Á., Santacruz Lozano, J., </w:t>
      </w:r>
      <w:proofErr w:type="spellStart"/>
      <w:r w:rsidRPr="004F4829">
        <w:rPr>
          <w:rFonts w:ascii="Arial" w:hAnsi="Arial" w:cs="Arial"/>
        </w:rPr>
        <w:t>Hervás</w:t>
      </w:r>
      <w:proofErr w:type="spellEnd"/>
      <w:r w:rsidRPr="004F4829">
        <w:rPr>
          <w:rFonts w:ascii="Arial" w:hAnsi="Arial" w:cs="Arial"/>
        </w:rPr>
        <w:t xml:space="preserve"> Pérez, J., &amp; </w:t>
      </w:r>
      <w:proofErr w:type="spellStart"/>
      <w:r w:rsidRPr="004F4829">
        <w:rPr>
          <w:rFonts w:ascii="Arial" w:hAnsi="Arial" w:cs="Arial"/>
        </w:rPr>
        <w:t>Vanderhaegen</w:t>
      </w:r>
      <w:proofErr w:type="spellEnd"/>
      <w:r w:rsidRPr="004F4829">
        <w:rPr>
          <w:rFonts w:ascii="Arial" w:hAnsi="Arial" w:cs="Arial"/>
        </w:rPr>
        <w:t>, F. (2022) Effects of worksite exercise intervention (PRODET®) on well-being at work and capability in performing work-related sedentary tasks: a pilot study. https://doi.org/ 10.3233/WOR-205340</w:t>
      </w:r>
    </w:p>
    <w:p w14:paraId="42879572" w14:textId="77777777" w:rsidR="004F4829" w:rsidRPr="004F4829" w:rsidRDefault="004F4829" w:rsidP="004F4829">
      <w:pPr>
        <w:spacing w:after="240"/>
        <w:ind w:hanging="720"/>
        <w:rPr>
          <w:rFonts w:ascii="Arial" w:hAnsi="Arial" w:cs="Arial"/>
        </w:rPr>
      </w:pPr>
      <w:r w:rsidRPr="004F4829">
        <w:rPr>
          <w:rFonts w:ascii="Arial" w:hAnsi="Arial" w:cs="Arial"/>
        </w:rPr>
        <w:t xml:space="preserve">Duan, W., Bu, H., Zhao, J., &amp; Guo, X. (2019) Examining the Mediating Roles of Strengths Knowledge and Strengths Use in a 1-Year Single-Session Character Strength-Based Cognitive Intervention. </w:t>
      </w:r>
      <w:r w:rsidRPr="004F4829">
        <w:rPr>
          <w:rFonts w:ascii="Arial" w:hAnsi="Arial" w:cs="Arial"/>
          <w:i/>
        </w:rPr>
        <w:t>J. Happiness Stud.</w:t>
      </w:r>
      <w:r w:rsidRPr="004F4829">
        <w:rPr>
          <w:rFonts w:ascii="Arial" w:hAnsi="Arial" w:cs="Arial"/>
        </w:rPr>
        <w:t xml:space="preserve">, </w:t>
      </w:r>
      <w:r w:rsidRPr="004F4829">
        <w:rPr>
          <w:rFonts w:ascii="Arial" w:hAnsi="Arial" w:cs="Arial"/>
          <w:i/>
        </w:rPr>
        <w:t>20</w:t>
      </w:r>
      <w:r w:rsidRPr="004F4829">
        <w:rPr>
          <w:rFonts w:ascii="Arial" w:hAnsi="Arial" w:cs="Arial"/>
        </w:rPr>
        <w:t>(6), 1673-1688. https://doi.org/10.1007/s10902-018-0014-z</w:t>
      </w:r>
    </w:p>
    <w:p w14:paraId="667D0383"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Dvořáková</w:t>
      </w:r>
      <w:proofErr w:type="spellEnd"/>
      <w:r w:rsidRPr="004F4829">
        <w:rPr>
          <w:rFonts w:ascii="Arial" w:hAnsi="Arial" w:cs="Arial"/>
        </w:rPr>
        <w:t xml:space="preserve">, K., Kishida, M., Li, J., </w:t>
      </w:r>
      <w:proofErr w:type="spellStart"/>
      <w:r w:rsidRPr="004F4829">
        <w:rPr>
          <w:rFonts w:ascii="Arial" w:hAnsi="Arial" w:cs="Arial"/>
        </w:rPr>
        <w:t>Elavsky</w:t>
      </w:r>
      <w:proofErr w:type="spellEnd"/>
      <w:r w:rsidRPr="004F4829">
        <w:rPr>
          <w:rFonts w:ascii="Arial" w:hAnsi="Arial" w:cs="Arial"/>
        </w:rPr>
        <w:t xml:space="preserve">, S., Broderick, P.C., </w:t>
      </w:r>
      <w:proofErr w:type="spellStart"/>
      <w:r w:rsidRPr="004F4829">
        <w:rPr>
          <w:rFonts w:ascii="Arial" w:hAnsi="Arial" w:cs="Arial"/>
        </w:rPr>
        <w:t>Agrusti</w:t>
      </w:r>
      <w:proofErr w:type="spellEnd"/>
      <w:r w:rsidRPr="004F4829">
        <w:rPr>
          <w:rFonts w:ascii="Arial" w:hAnsi="Arial" w:cs="Arial"/>
        </w:rPr>
        <w:t xml:space="preserve">, M.R., &amp; Greenberg, M.T. (2017) Promoting healthy transition to college through mindfulness training with first-year college students: Pilot randomized controlled trial. </w:t>
      </w:r>
      <w:r w:rsidRPr="004F4829">
        <w:rPr>
          <w:rFonts w:ascii="Arial" w:hAnsi="Arial" w:cs="Arial"/>
          <w:i/>
        </w:rPr>
        <w:t xml:space="preserve">Journal of American college </w:t>
      </w:r>
      <w:proofErr w:type="gramStart"/>
      <w:r w:rsidRPr="004F4829">
        <w:rPr>
          <w:rFonts w:ascii="Arial" w:hAnsi="Arial" w:cs="Arial"/>
          <w:i/>
        </w:rPr>
        <w:t>health :</w:t>
      </w:r>
      <w:proofErr w:type="gramEnd"/>
      <w:r w:rsidRPr="004F4829">
        <w:rPr>
          <w:rFonts w:ascii="Arial" w:hAnsi="Arial" w:cs="Arial"/>
          <w:i/>
        </w:rPr>
        <w:t xml:space="preserve"> J of ACH</w:t>
      </w:r>
      <w:r w:rsidRPr="004F4829">
        <w:rPr>
          <w:rFonts w:ascii="Arial" w:hAnsi="Arial" w:cs="Arial"/>
        </w:rPr>
        <w:t xml:space="preserve">, </w:t>
      </w:r>
      <w:r w:rsidRPr="004F4829">
        <w:rPr>
          <w:rFonts w:ascii="Arial" w:hAnsi="Arial" w:cs="Arial"/>
          <w:i/>
        </w:rPr>
        <w:t>65</w:t>
      </w:r>
      <w:r w:rsidRPr="004F4829">
        <w:rPr>
          <w:rFonts w:ascii="Arial" w:hAnsi="Arial" w:cs="Arial"/>
        </w:rPr>
        <w:t>(4), 259-267. https://doi.org/10.1080/07448481.2017.1278605</w:t>
      </w:r>
    </w:p>
    <w:p w14:paraId="64FCB545" w14:textId="77777777" w:rsidR="004F4829" w:rsidRPr="004F4829" w:rsidRDefault="004F4829" w:rsidP="004F4829">
      <w:pPr>
        <w:spacing w:after="240"/>
        <w:ind w:hanging="720"/>
        <w:rPr>
          <w:rFonts w:ascii="Arial" w:hAnsi="Arial" w:cs="Arial"/>
        </w:rPr>
      </w:pPr>
      <w:r w:rsidRPr="004F4829">
        <w:rPr>
          <w:rFonts w:ascii="Arial" w:hAnsi="Arial" w:cs="Arial"/>
        </w:rPr>
        <w:t xml:space="preserve">Economides, M., </w:t>
      </w:r>
      <w:proofErr w:type="spellStart"/>
      <w:r w:rsidRPr="004F4829">
        <w:rPr>
          <w:rFonts w:ascii="Arial" w:hAnsi="Arial" w:cs="Arial"/>
        </w:rPr>
        <w:t>Martman</w:t>
      </w:r>
      <w:proofErr w:type="spellEnd"/>
      <w:r w:rsidRPr="004F4829">
        <w:rPr>
          <w:rFonts w:ascii="Arial" w:hAnsi="Arial" w:cs="Arial"/>
        </w:rPr>
        <w:t xml:space="preserve">, J., Bell, M.J., &amp; Sanderson, B. (2018) Improvements in Stress, Affect, and Irritability Following Brief Use of a Mindfulness-based Smartphone App: A Randomized Controlled Trial. </w:t>
      </w:r>
      <w:r w:rsidRPr="004F4829">
        <w:rPr>
          <w:rFonts w:ascii="Arial" w:hAnsi="Arial" w:cs="Arial"/>
          <w:i/>
        </w:rPr>
        <w:t>Mindfulness</w:t>
      </w:r>
      <w:r w:rsidRPr="004F4829">
        <w:rPr>
          <w:rFonts w:ascii="Arial" w:hAnsi="Arial" w:cs="Arial"/>
        </w:rPr>
        <w:t xml:space="preserve">, </w:t>
      </w:r>
      <w:r w:rsidRPr="004F4829">
        <w:rPr>
          <w:rFonts w:ascii="Arial" w:hAnsi="Arial" w:cs="Arial"/>
          <w:i/>
        </w:rPr>
        <w:t>9</w:t>
      </w:r>
      <w:r w:rsidRPr="004F4829">
        <w:rPr>
          <w:rFonts w:ascii="Arial" w:hAnsi="Arial" w:cs="Arial"/>
        </w:rPr>
        <w:t>(5), 1584-1593. https://doi.org/10.1007/s12671-018-0905-4</w:t>
      </w:r>
    </w:p>
    <w:p w14:paraId="4DC2FB7F" w14:textId="77777777" w:rsidR="004F4829" w:rsidRPr="004F4829" w:rsidRDefault="004F4829" w:rsidP="004F4829">
      <w:pPr>
        <w:spacing w:after="240"/>
        <w:ind w:hanging="720"/>
        <w:rPr>
          <w:rFonts w:ascii="Arial" w:hAnsi="Arial" w:cs="Arial"/>
        </w:rPr>
      </w:pPr>
      <w:r w:rsidRPr="004F4829">
        <w:rPr>
          <w:rFonts w:ascii="Arial" w:hAnsi="Arial" w:cs="Arial"/>
        </w:rPr>
        <w:t xml:space="preserve">Edney, S.M., Olds, T.S., Ryan, J.C., </w:t>
      </w:r>
      <w:proofErr w:type="spellStart"/>
      <w:r w:rsidRPr="004F4829">
        <w:rPr>
          <w:rFonts w:ascii="Arial" w:hAnsi="Arial" w:cs="Arial"/>
        </w:rPr>
        <w:t>Vandelanotte</w:t>
      </w:r>
      <w:proofErr w:type="spellEnd"/>
      <w:r w:rsidRPr="004F4829">
        <w:rPr>
          <w:rFonts w:ascii="Arial" w:hAnsi="Arial" w:cs="Arial"/>
        </w:rPr>
        <w:t xml:space="preserve">, C., </w:t>
      </w:r>
      <w:proofErr w:type="spellStart"/>
      <w:r w:rsidRPr="004F4829">
        <w:rPr>
          <w:rFonts w:ascii="Arial" w:hAnsi="Arial" w:cs="Arial"/>
        </w:rPr>
        <w:t>Plotnikoff</w:t>
      </w:r>
      <w:proofErr w:type="spellEnd"/>
      <w:r w:rsidRPr="004F4829">
        <w:rPr>
          <w:rFonts w:ascii="Arial" w:hAnsi="Arial" w:cs="Arial"/>
        </w:rPr>
        <w:t xml:space="preserve">, R.C., Curtis, R.G., &amp; Maher, C.A. (2020) A Social Networking and Gamified App to Increase Physical Activity: Cluster RCT. </w:t>
      </w:r>
      <w:r w:rsidRPr="004F4829">
        <w:rPr>
          <w:rFonts w:ascii="Arial" w:hAnsi="Arial" w:cs="Arial"/>
          <w:i/>
        </w:rPr>
        <w:t>American journal of preventive medicine</w:t>
      </w:r>
      <w:r w:rsidRPr="004F4829">
        <w:rPr>
          <w:rFonts w:ascii="Arial" w:hAnsi="Arial" w:cs="Arial"/>
        </w:rPr>
        <w:t xml:space="preserve">, </w:t>
      </w:r>
      <w:r w:rsidRPr="004F4829">
        <w:rPr>
          <w:rFonts w:ascii="Arial" w:hAnsi="Arial" w:cs="Arial"/>
          <w:i/>
        </w:rPr>
        <w:t>58</w:t>
      </w:r>
      <w:r w:rsidRPr="004F4829">
        <w:rPr>
          <w:rFonts w:ascii="Arial" w:hAnsi="Arial" w:cs="Arial"/>
        </w:rPr>
        <w:t>(2), e51-e62. https://doi.org/10.1016/j.amepre.2019.09.009</w:t>
      </w:r>
    </w:p>
    <w:p w14:paraId="4C371266" w14:textId="77777777" w:rsidR="004F4829" w:rsidRPr="004F4829" w:rsidRDefault="004F4829" w:rsidP="004F4829">
      <w:pPr>
        <w:spacing w:after="240"/>
        <w:ind w:hanging="720"/>
        <w:rPr>
          <w:rFonts w:ascii="Arial" w:hAnsi="Arial" w:cs="Arial"/>
        </w:rPr>
      </w:pPr>
      <w:r w:rsidRPr="004F4829">
        <w:rPr>
          <w:rFonts w:ascii="Arial" w:hAnsi="Arial" w:cs="Arial"/>
        </w:rPr>
        <w:t xml:space="preserve">Edwards, M., &amp; </w:t>
      </w:r>
      <w:proofErr w:type="spellStart"/>
      <w:r w:rsidRPr="004F4829">
        <w:rPr>
          <w:rFonts w:ascii="Arial" w:hAnsi="Arial" w:cs="Arial"/>
        </w:rPr>
        <w:t>Loprinzi</w:t>
      </w:r>
      <w:proofErr w:type="spellEnd"/>
      <w:r w:rsidRPr="004F4829">
        <w:rPr>
          <w:rFonts w:ascii="Arial" w:hAnsi="Arial" w:cs="Arial"/>
        </w:rPr>
        <w:t xml:space="preserve">, P. (2019) Affective Responses to Acute Bouts of Aerobic Exercise, Mindfulness Meditation, and Combinations of Exercise and Meditation: </w:t>
      </w:r>
      <w:proofErr w:type="gramStart"/>
      <w:r w:rsidRPr="004F4829">
        <w:rPr>
          <w:rFonts w:ascii="Arial" w:hAnsi="Arial" w:cs="Arial"/>
        </w:rPr>
        <w:t>a</w:t>
      </w:r>
      <w:proofErr w:type="gramEnd"/>
      <w:r w:rsidRPr="004F4829">
        <w:rPr>
          <w:rFonts w:ascii="Arial" w:hAnsi="Arial" w:cs="Arial"/>
        </w:rPr>
        <w:t xml:space="preserve"> Randomized Controlled Intervention. https://doi.org/ 10.1177/0033294118755099</w:t>
      </w:r>
    </w:p>
    <w:p w14:paraId="10594F17" w14:textId="77777777" w:rsidR="004F4829" w:rsidRPr="004F4829" w:rsidRDefault="004F4829" w:rsidP="004F4829">
      <w:pPr>
        <w:spacing w:after="240"/>
        <w:ind w:hanging="720"/>
        <w:rPr>
          <w:rFonts w:ascii="Arial" w:hAnsi="Arial" w:cs="Arial"/>
        </w:rPr>
      </w:pPr>
      <w:r w:rsidRPr="004F4829">
        <w:rPr>
          <w:rFonts w:ascii="Arial" w:hAnsi="Arial" w:cs="Arial"/>
        </w:rPr>
        <w:t xml:space="preserve">Engel, F.A., </w:t>
      </w:r>
      <w:proofErr w:type="spellStart"/>
      <w:r w:rsidRPr="004F4829">
        <w:rPr>
          <w:rFonts w:ascii="Arial" w:hAnsi="Arial" w:cs="Arial"/>
        </w:rPr>
        <w:t>Rappelt</w:t>
      </w:r>
      <w:proofErr w:type="spellEnd"/>
      <w:r w:rsidRPr="004F4829">
        <w:rPr>
          <w:rFonts w:ascii="Arial" w:hAnsi="Arial" w:cs="Arial"/>
        </w:rPr>
        <w:t xml:space="preserve">, L., Held, S., &amp; Donath, L. (2019) Can High-Intensity Functional Suspension Training over Eight Weeks Improve Resting Blood Pressure and Quality of Life in Young Adults? A Randomized Controlled Trial. </w:t>
      </w:r>
      <w:r w:rsidRPr="004F4829">
        <w:rPr>
          <w:rFonts w:ascii="Arial" w:hAnsi="Arial" w:cs="Arial"/>
          <w:i/>
        </w:rPr>
        <w:t>International journal of environmental research and public health</w:t>
      </w:r>
      <w:r w:rsidRPr="004F4829">
        <w:rPr>
          <w:rFonts w:ascii="Arial" w:hAnsi="Arial" w:cs="Arial"/>
        </w:rPr>
        <w:t xml:space="preserve">, </w:t>
      </w:r>
      <w:r w:rsidRPr="004F4829">
        <w:rPr>
          <w:rFonts w:ascii="Arial" w:hAnsi="Arial" w:cs="Arial"/>
          <w:i/>
        </w:rPr>
        <w:t>16</w:t>
      </w:r>
      <w:r w:rsidRPr="004F4829">
        <w:rPr>
          <w:rFonts w:ascii="Arial" w:hAnsi="Arial" w:cs="Arial"/>
        </w:rPr>
        <w:t>(24). https://doi.org/10.3390/ijerph16245062</w:t>
      </w:r>
    </w:p>
    <w:p w14:paraId="4D3BD456" w14:textId="77777777" w:rsidR="004F4829" w:rsidRPr="004F4829" w:rsidRDefault="004F4829" w:rsidP="004F4829">
      <w:pPr>
        <w:spacing w:after="240"/>
        <w:ind w:hanging="720"/>
        <w:rPr>
          <w:rFonts w:ascii="Arial" w:hAnsi="Arial" w:cs="Arial"/>
        </w:rPr>
      </w:pPr>
      <w:r w:rsidRPr="004F4829">
        <w:rPr>
          <w:rFonts w:ascii="Arial" w:hAnsi="Arial" w:cs="Arial"/>
        </w:rPr>
        <w:t xml:space="preserve">Enrique </w:t>
      </w:r>
      <w:proofErr w:type="spellStart"/>
      <w:r w:rsidRPr="004F4829">
        <w:rPr>
          <w:rFonts w:ascii="Arial" w:hAnsi="Arial" w:cs="Arial"/>
        </w:rPr>
        <w:t>Roig</w:t>
      </w:r>
      <w:proofErr w:type="spellEnd"/>
      <w:r w:rsidRPr="004F4829">
        <w:rPr>
          <w:rFonts w:ascii="Arial" w:hAnsi="Arial" w:cs="Arial"/>
        </w:rPr>
        <w:t xml:space="preserve">, A., Mooney, O., Salamanca-Sanabria, A., Lee, C.T., Farrell, S., &amp; Richards, D. (2020) Assessing the Efficacy and Acceptability of a Web-Based Intervention for Resilience Among College Students: Pilot Randomized Controlled Trial. </w:t>
      </w:r>
      <w:r w:rsidRPr="004F4829">
        <w:rPr>
          <w:rFonts w:ascii="Arial" w:hAnsi="Arial" w:cs="Arial"/>
          <w:i/>
        </w:rPr>
        <w:t>JMIR formative research</w:t>
      </w:r>
      <w:r w:rsidRPr="004F4829">
        <w:rPr>
          <w:rFonts w:ascii="Arial" w:hAnsi="Arial" w:cs="Arial"/>
        </w:rPr>
        <w:t xml:space="preserve">, </w:t>
      </w:r>
      <w:r w:rsidRPr="004F4829">
        <w:rPr>
          <w:rFonts w:ascii="Arial" w:hAnsi="Arial" w:cs="Arial"/>
          <w:i/>
        </w:rPr>
        <w:t>4</w:t>
      </w:r>
      <w:r w:rsidRPr="004F4829">
        <w:rPr>
          <w:rFonts w:ascii="Arial" w:hAnsi="Arial" w:cs="Arial"/>
        </w:rPr>
        <w:t>(11), e20167. https://doi.org/10.2196/20167</w:t>
      </w:r>
    </w:p>
    <w:p w14:paraId="40513BAC"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Erogul</w:t>
      </w:r>
      <w:proofErr w:type="spellEnd"/>
      <w:r w:rsidRPr="004F4829">
        <w:rPr>
          <w:rFonts w:ascii="Arial" w:hAnsi="Arial" w:cs="Arial"/>
        </w:rPr>
        <w:t xml:space="preserve">, M., Singer, G., McIntyre, T., &amp; Stefanov, D.G. (2014) Abridged mindfulness intervention to support wellness in first-year medical students. </w:t>
      </w:r>
      <w:r w:rsidRPr="004F4829">
        <w:rPr>
          <w:rFonts w:ascii="Arial" w:hAnsi="Arial" w:cs="Arial"/>
          <w:i/>
        </w:rPr>
        <w:t>Teach Learn Med</w:t>
      </w:r>
      <w:r w:rsidRPr="004F4829">
        <w:rPr>
          <w:rFonts w:ascii="Arial" w:hAnsi="Arial" w:cs="Arial"/>
        </w:rPr>
        <w:t xml:space="preserve">, </w:t>
      </w:r>
      <w:r w:rsidRPr="004F4829">
        <w:rPr>
          <w:rFonts w:ascii="Arial" w:hAnsi="Arial" w:cs="Arial"/>
          <w:i/>
        </w:rPr>
        <w:t>26</w:t>
      </w:r>
      <w:r w:rsidRPr="004F4829">
        <w:rPr>
          <w:rFonts w:ascii="Arial" w:hAnsi="Arial" w:cs="Arial"/>
        </w:rPr>
        <w:t>(4), 350-6. https://doi.org/10.1080/10401334.2014.945025</w:t>
      </w:r>
    </w:p>
    <w:p w14:paraId="076B1399" w14:textId="77777777" w:rsidR="004F4829" w:rsidRPr="004F4829" w:rsidRDefault="004F4829" w:rsidP="004F4829">
      <w:pPr>
        <w:spacing w:after="240"/>
        <w:ind w:hanging="720"/>
        <w:rPr>
          <w:rFonts w:ascii="Arial" w:hAnsi="Arial" w:cs="Arial"/>
        </w:rPr>
      </w:pPr>
      <w:r w:rsidRPr="004F4829">
        <w:rPr>
          <w:rFonts w:ascii="Arial" w:hAnsi="Arial" w:cs="Arial"/>
        </w:rPr>
        <w:t>Fernández-</w:t>
      </w:r>
      <w:proofErr w:type="spellStart"/>
      <w:r w:rsidRPr="004F4829">
        <w:rPr>
          <w:rFonts w:ascii="Arial" w:hAnsi="Arial" w:cs="Arial"/>
        </w:rPr>
        <w:t>Portero</w:t>
      </w:r>
      <w:proofErr w:type="spellEnd"/>
      <w:r w:rsidRPr="004F4829">
        <w:rPr>
          <w:rFonts w:ascii="Arial" w:hAnsi="Arial" w:cs="Arial"/>
        </w:rPr>
        <w:t xml:space="preserve">, C., </w:t>
      </w:r>
      <w:proofErr w:type="spellStart"/>
      <w:r w:rsidRPr="004F4829">
        <w:rPr>
          <w:rFonts w:ascii="Arial" w:hAnsi="Arial" w:cs="Arial"/>
        </w:rPr>
        <w:t>Alarcón</w:t>
      </w:r>
      <w:proofErr w:type="spellEnd"/>
      <w:r w:rsidRPr="004F4829">
        <w:rPr>
          <w:rFonts w:ascii="Arial" w:hAnsi="Arial" w:cs="Arial"/>
        </w:rPr>
        <w:t xml:space="preserve">, D., Gallardo-Flores, A., </w:t>
      </w:r>
      <w:proofErr w:type="spellStart"/>
      <w:r w:rsidRPr="004F4829">
        <w:rPr>
          <w:rFonts w:ascii="Arial" w:hAnsi="Arial" w:cs="Arial"/>
        </w:rPr>
        <w:t>Amián</w:t>
      </w:r>
      <w:proofErr w:type="spellEnd"/>
      <w:r w:rsidRPr="004F4829">
        <w:rPr>
          <w:rFonts w:ascii="Arial" w:hAnsi="Arial" w:cs="Arial"/>
        </w:rPr>
        <w:t xml:space="preserve">, J.G., &amp; Sánchez-Medina, J.A. (2021) Effectiveness of a Mindfulness-Based Intervention Program for Women Family Caregivers of Older Adults. </w:t>
      </w:r>
      <w:r w:rsidRPr="004F4829">
        <w:rPr>
          <w:rFonts w:ascii="Arial" w:hAnsi="Arial" w:cs="Arial"/>
          <w:i/>
        </w:rPr>
        <w:t>Healthcare, 9</w:t>
      </w:r>
      <w:r w:rsidRPr="004F4829">
        <w:rPr>
          <w:rFonts w:ascii="Arial" w:hAnsi="Arial" w:cs="Arial"/>
        </w:rPr>
        <w:t>(9). https://doi.org/10.3390/healthcare9091216</w:t>
      </w:r>
    </w:p>
    <w:p w14:paraId="31DB8D74" w14:textId="77777777" w:rsidR="004F4829" w:rsidRPr="004F4829" w:rsidRDefault="004F4829" w:rsidP="004F4829">
      <w:pPr>
        <w:spacing w:after="240"/>
        <w:ind w:hanging="720"/>
        <w:rPr>
          <w:rFonts w:ascii="Arial" w:hAnsi="Arial" w:cs="Arial"/>
        </w:rPr>
      </w:pPr>
      <w:r w:rsidRPr="004F4829">
        <w:rPr>
          <w:rFonts w:ascii="Arial" w:hAnsi="Arial" w:cs="Arial"/>
        </w:rPr>
        <w:lastRenderedPageBreak/>
        <w:t xml:space="preserve">Fisher, K., &amp; Li, F. (2004) A community-based walking trial to improve </w:t>
      </w:r>
      <w:proofErr w:type="spellStart"/>
      <w:r w:rsidRPr="004F4829">
        <w:rPr>
          <w:rFonts w:ascii="Arial" w:hAnsi="Arial" w:cs="Arial"/>
        </w:rPr>
        <w:t>neighborhood</w:t>
      </w:r>
      <w:proofErr w:type="spellEnd"/>
      <w:r w:rsidRPr="004F4829">
        <w:rPr>
          <w:rFonts w:ascii="Arial" w:hAnsi="Arial" w:cs="Arial"/>
        </w:rPr>
        <w:t xml:space="preserve"> quality of life in older adults: A multilevel analysis. </w:t>
      </w:r>
      <w:r w:rsidRPr="004F4829">
        <w:rPr>
          <w:rFonts w:ascii="Arial" w:hAnsi="Arial" w:cs="Arial"/>
          <w:i/>
        </w:rPr>
        <w:t xml:space="preserve">Ann. </w:t>
      </w:r>
      <w:proofErr w:type="spellStart"/>
      <w:r w:rsidRPr="004F4829">
        <w:rPr>
          <w:rFonts w:ascii="Arial" w:hAnsi="Arial" w:cs="Arial"/>
          <w:i/>
        </w:rPr>
        <w:t>Behav</w:t>
      </w:r>
      <w:proofErr w:type="spellEnd"/>
      <w:r w:rsidRPr="004F4829">
        <w:rPr>
          <w:rFonts w:ascii="Arial" w:hAnsi="Arial" w:cs="Arial"/>
          <w:i/>
        </w:rPr>
        <w:t>. Med.</w:t>
      </w:r>
      <w:r w:rsidRPr="004F4829">
        <w:rPr>
          <w:rFonts w:ascii="Arial" w:hAnsi="Arial" w:cs="Arial"/>
        </w:rPr>
        <w:t xml:space="preserve">, </w:t>
      </w:r>
      <w:r w:rsidRPr="004F4829">
        <w:rPr>
          <w:rFonts w:ascii="Arial" w:hAnsi="Arial" w:cs="Arial"/>
          <w:i/>
        </w:rPr>
        <w:t>28</w:t>
      </w:r>
      <w:r w:rsidRPr="004F4829">
        <w:rPr>
          <w:rFonts w:ascii="Arial" w:hAnsi="Arial" w:cs="Arial"/>
        </w:rPr>
        <w:t>(3), 186-194. https://doi.org/10.1207/s15324796abm2803_7</w:t>
      </w:r>
    </w:p>
    <w:p w14:paraId="4ECE6FCF"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Flook</w:t>
      </w:r>
      <w:proofErr w:type="spellEnd"/>
      <w:r w:rsidRPr="004F4829">
        <w:rPr>
          <w:rFonts w:ascii="Arial" w:hAnsi="Arial" w:cs="Arial"/>
        </w:rPr>
        <w:t xml:space="preserve">, L., Goldberg, S.B., Pinger, L., Bonus, K., &amp; Davidson, R.J. (2013) Mindfulness for Teachers: A Pilot Study to Assess Effects on Stress, Burnout, and Teaching Efficacy. </w:t>
      </w:r>
      <w:r w:rsidRPr="004F4829">
        <w:rPr>
          <w:rFonts w:ascii="Arial" w:hAnsi="Arial" w:cs="Arial"/>
          <w:i/>
        </w:rPr>
        <w:t>Mind, Brain, and Education</w:t>
      </w:r>
      <w:r w:rsidRPr="004F4829">
        <w:rPr>
          <w:rFonts w:ascii="Arial" w:hAnsi="Arial" w:cs="Arial"/>
        </w:rPr>
        <w:t xml:space="preserve">, </w:t>
      </w:r>
      <w:r w:rsidRPr="004F4829">
        <w:rPr>
          <w:rFonts w:ascii="Arial" w:hAnsi="Arial" w:cs="Arial"/>
          <w:i/>
        </w:rPr>
        <w:t>7</w:t>
      </w:r>
      <w:r w:rsidRPr="004F4829">
        <w:rPr>
          <w:rFonts w:ascii="Arial" w:hAnsi="Arial" w:cs="Arial"/>
        </w:rPr>
        <w:t>(3), 182-195. https://doi.org/https://doi.org/10.1111/mbe.12026</w:t>
      </w:r>
    </w:p>
    <w:p w14:paraId="17962A7F" w14:textId="77777777" w:rsidR="004F4829" w:rsidRPr="004F4829" w:rsidRDefault="004F4829" w:rsidP="004F4829">
      <w:pPr>
        <w:spacing w:after="240"/>
        <w:ind w:hanging="720"/>
        <w:rPr>
          <w:rFonts w:ascii="Arial" w:hAnsi="Arial" w:cs="Arial"/>
        </w:rPr>
      </w:pPr>
      <w:r w:rsidRPr="004F4829">
        <w:rPr>
          <w:rFonts w:ascii="Arial" w:hAnsi="Arial" w:cs="Arial"/>
        </w:rPr>
        <w:t xml:space="preserve">Galante, J., </w:t>
      </w:r>
      <w:proofErr w:type="spellStart"/>
      <w:r w:rsidRPr="004F4829">
        <w:rPr>
          <w:rFonts w:ascii="Arial" w:hAnsi="Arial" w:cs="Arial"/>
        </w:rPr>
        <w:t>Bekkers</w:t>
      </w:r>
      <w:proofErr w:type="spellEnd"/>
      <w:r w:rsidRPr="004F4829">
        <w:rPr>
          <w:rFonts w:ascii="Arial" w:hAnsi="Arial" w:cs="Arial"/>
        </w:rPr>
        <w:t xml:space="preserve">, M., Mitchell, C., &amp; </w:t>
      </w:r>
      <w:proofErr w:type="spellStart"/>
      <w:r w:rsidRPr="004F4829">
        <w:rPr>
          <w:rFonts w:ascii="Arial" w:hAnsi="Arial" w:cs="Arial"/>
        </w:rPr>
        <w:t>Gallacher</w:t>
      </w:r>
      <w:proofErr w:type="spellEnd"/>
      <w:r w:rsidRPr="004F4829">
        <w:rPr>
          <w:rFonts w:ascii="Arial" w:hAnsi="Arial" w:cs="Arial"/>
        </w:rPr>
        <w:t xml:space="preserve">, J. (2016) Loving-Kindness Meditation Effects on Well-Being and Altruism: A Mixed-Methods Online RCT. </w:t>
      </w:r>
      <w:r w:rsidRPr="004F4829">
        <w:rPr>
          <w:rFonts w:ascii="Arial" w:hAnsi="Arial" w:cs="Arial"/>
          <w:i/>
        </w:rPr>
        <w:t>Applied psychology. Health and well-being</w:t>
      </w:r>
      <w:r w:rsidRPr="004F4829">
        <w:rPr>
          <w:rFonts w:ascii="Arial" w:hAnsi="Arial" w:cs="Arial"/>
        </w:rPr>
        <w:t xml:space="preserve">, </w:t>
      </w:r>
      <w:r w:rsidRPr="004F4829">
        <w:rPr>
          <w:rFonts w:ascii="Arial" w:hAnsi="Arial" w:cs="Arial"/>
          <w:i/>
        </w:rPr>
        <w:t>8</w:t>
      </w:r>
      <w:r w:rsidRPr="004F4829">
        <w:rPr>
          <w:rFonts w:ascii="Arial" w:hAnsi="Arial" w:cs="Arial"/>
        </w:rPr>
        <w:t>(3), 322-350. https://doi.org/10.1111/aphw.12074</w:t>
      </w:r>
    </w:p>
    <w:p w14:paraId="3AD79A1A" w14:textId="77777777" w:rsidR="004F4829" w:rsidRPr="004F4829" w:rsidRDefault="004F4829" w:rsidP="004F4829">
      <w:pPr>
        <w:spacing w:after="240"/>
        <w:ind w:hanging="720"/>
        <w:rPr>
          <w:rFonts w:ascii="Arial" w:hAnsi="Arial" w:cs="Arial"/>
        </w:rPr>
      </w:pPr>
      <w:r w:rsidRPr="004F4829">
        <w:rPr>
          <w:rFonts w:ascii="Arial" w:hAnsi="Arial" w:cs="Arial"/>
        </w:rPr>
        <w:t xml:space="preserve">Gerodimos, V., </w:t>
      </w:r>
      <w:proofErr w:type="spellStart"/>
      <w:r w:rsidRPr="004F4829">
        <w:rPr>
          <w:rFonts w:ascii="Arial" w:hAnsi="Arial" w:cs="Arial"/>
        </w:rPr>
        <w:t>Karatrantou</w:t>
      </w:r>
      <w:proofErr w:type="spellEnd"/>
      <w:r w:rsidRPr="004F4829">
        <w:rPr>
          <w:rFonts w:ascii="Arial" w:hAnsi="Arial" w:cs="Arial"/>
        </w:rPr>
        <w:t xml:space="preserve">, K., </w:t>
      </w:r>
      <w:proofErr w:type="spellStart"/>
      <w:r w:rsidRPr="004F4829">
        <w:rPr>
          <w:rFonts w:ascii="Arial" w:hAnsi="Arial" w:cs="Arial"/>
        </w:rPr>
        <w:t>Papazeti</w:t>
      </w:r>
      <w:proofErr w:type="spellEnd"/>
      <w:r w:rsidRPr="004F4829">
        <w:rPr>
          <w:rFonts w:ascii="Arial" w:hAnsi="Arial" w:cs="Arial"/>
        </w:rPr>
        <w:t xml:space="preserve">, K., </w:t>
      </w:r>
      <w:proofErr w:type="spellStart"/>
      <w:r w:rsidRPr="004F4829">
        <w:rPr>
          <w:rFonts w:ascii="Arial" w:hAnsi="Arial" w:cs="Arial"/>
        </w:rPr>
        <w:t>Batatolis</w:t>
      </w:r>
      <w:proofErr w:type="spellEnd"/>
      <w:r w:rsidRPr="004F4829">
        <w:rPr>
          <w:rFonts w:ascii="Arial" w:hAnsi="Arial" w:cs="Arial"/>
        </w:rPr>
        <w:t xml:space="preserve">, C., &amp; </w:t>
      </w:r>
      <w:proofErr w:type="spellStart"/>
      <w:r w:rsidRPr="004F4829">
        <w:rPr>
          <w:rFonts w:ascii="Arial" w:hAnsi="Arial" w:cs="Arial"/>
        </w:rPr>
        <w:t>Krommidas</w:t>
      </w:r>
      <w:proofErr w:type="spellEnd"/>
      <w:r w:rsidRPr="004F4829">
        <w:rPr>
          <w:rFonts w:ascii="Arial" w:hAnsi="Arial" w:cs="Arial"/>
        </w:rPr>
        <w:t xml:space="preserve">, C. (2022) Workplace exercise program in a hospital environment: an effective strategy for the promotion of employees physical and mental health. A randomized controlled study. </w:t>
      </w:r>
      <w:r w:rsidRPr="004F4829">
        <w:rPr>
          <w:rFonts w:ascii="Arial" w:hAnsi="Arial" w:cs="Arial"/>
          <w:i/>
        </w:rPr>
        <w:t xml:space="preserve">Int. Arch. </w:t>
      </w:r>
      <w:proofErr w:type="spellStart"/>
      <w:r w:rsidRPr="004F4829">
        <w:rPr>
          <w:rFonts w:ascii="Arial" w:hAnsi="Arial" w:cs="Arial"/>
          <w:i/>
        </w:rPr>
        <w:t>Occup</w:t>
      </w:r>
      <w:proofErr w:type="spellEnd"/>
      <w:r w:rsidRPr="004F4829">
        <w:rPr>
          <w:rFonts w:ascii="Arial" w:hAnsi="Arial" w:cs="Arial"/>
          <w:i/>
        </w:rPr>
        <w:t>. Environ. Health</w:t>
      </w:r>
      <w:r w:rsidRPr="004F4829">
        <w:rPr>
          <w:rFonts w:ascii="Arial" w:hAnsi="Arial" w:cs="Arial"/>
        </w:rPr>
        <w:t>. https://doi.org/10.1007/s00420-022-01856-6</w:t>
      </w:r>
    </w:p>
    <w:p w14:paraId="7C3F9F4C" w14:textId="77777777" w:rsidR="004F4829" w:rsidRPr="004F4829" w:rsidRDefault="004F4829" w:rsidP="004F4829">
      <w:pPr>
        <w:spacing w:after="240"/>
        <w:ind w:hanging="720"/>
        <w:rPr>
          <w:rFonts w:ascii="Arial" w:hAnsi="Arial" w:cs="Arial"/>
        </w:rPr>
      </w:pPr>
      <w:r w:rsidRPr="004F4829">
        <w:rPr>
          <w:rFonts w:ascii="Arial" w:hAnsi="Arial" w:cs="Arial"/>
        </w:rPr>
        <w:t xml:space="preserve">Goldberg, S.B., Imhoff-Smith, T., Bolt, D.M., Wilson-Mendenhall, C.D., Dahl, C.J., Davidson, R.J., &amp; Rosenkranz, M.A. (2020) Testing the Efficacy of a Multicomponent, Self-Guided, Smartphone-Based Meditation App: Three-Armed Randomized Controlled Trial. </w:t>
      </w:r>
      <w:r w:rsidRPr="004F4829">
        <w:rPr>
          <w:rFonts w:ascii="Arial" w:hAnsi="Arial" w:cs="Arial"/>
          <w:i/>
        </w:rPr>
        <w:t>JMIR mental health</w:t>
      </w:r>
      <w:r w:rsidRPr="004F4829">
        <w:rPr>
          <w:rFonts w:ascii="Arial" w:hAnsi="Arial" w:cs="Arial"/>
        </w:rPr>
        <w:t xml:space="preserve">, </w:t>
      </w:r>
      <w:r w:rsidRPr="004F4829">
        <w:rPr>
          <w:rFonts w:ascii="Arial" w:hAnsi="Arial" w:cs="Arial"/>
          <w:i/>
        </w:rPr>
        <w:t>7</w:t>
      </w:r>
      <w:r w:rsidRPr="004F4829">
        <w:rPr>
          <w:rFonts w:ascii="Arial" w:hAnsi="Arial" w:cs="Arial"/>
        </w:rPr>
        <w:t>(11), e23825. https://doi.org/10.2196/23825</w:t>
      </w:r>
    </w:p>
    <w:p w14:paraId="2FCF2E3B" w14:textId="77777777" w:rsidR="004F4829" w:rsidRPr="004F4829" w:rsidRDefault="004F4829" w:rsidP="004F4829">
      <w:pPr>
        <w:spacing w:after="240"/>
        <w:ind w:hanging="720"/>
        <w:rPr>
          <w:rFonts w:ascii="Arial" w:hAnsi="Arial" w:cs="Arial"/>
        </w:rPr>
      </w:pPr>
      <w:r w:rsidRPr="004F4829">
        <w:rPr>
          <w:rFonts w:ascii="Arial" w:hAnsi="Arial" w:cs="Arial"/>
        </w:rPr>
        <w:t xml:space="preserve">Green, L.S., </w:t>
      </w:r>
      <w:proofErr w:type="spellStart"/>
      <w:r w:rsidRPr="004F4829">
        <w:rPr>
          <w:rFonts w:ascii="Arial" w:hAnsi="Arial" w:cs="Arial"/>
        </w:rPr>
        <w:t>Oades</w:t>
      </w:r>
      <w:proofErr w:type="spellEnd"/>
      <w:r w:rsidRPr="004F4829">
        <w:rPr>
          <w:rFonts w:ascii="Arial" w:hAnsi="Arial" w:cs="Arial"/>
        </w:rPr>
        <w:t>, L.G., &amp; Grant, A.M. (2006) Cognitive-</w:t>
      </w:r>
      <w:proofErr w:type="spellStart"/>
      <w:r w:rsidRPr="004F4829">
        <w:rPr>
          <w:rFonts w:ascii="Arial" w:hAnsi="Arial" w:cs="Arial"/>
        </w:rPr>
        <w:t>behavioral</w:t>
      </w:r>
      <w:proofErr w:type="spellEnd"/>
      <w:r w:rsidRPr="004F4829">
        <w:rPr>
          <w:rFonts w:ascii="Arial" w:hAnsi="Arial" w:cs="Arial"/>
        </w:rPr>
        <w:t xml:space="preserve">, solution-focused life coaching: Enhancing goal striving, well-being, and hope. </w:t>
      </w:r>
      <w:r w:rsidRPr="004F4829">
        <w:rPr>
          <w:rFonts w:ascii="Arial" w:hAnsi="Arial" w:cs="Arial"/>
          <w:i/>
        </w:rPr>
        <w:t>The Journal of Positive Psychology</w:t>
      </w:r>
      <w:r w:rsidRPr="004F4829">
        <w:rPr>
          <w:rFonts w:ascii="Arial" w:hAnsi="Arial" w:cs="Arial"/>
        </w:rPr>
        <w:t xml:space="preserve">, </w:t>
      </w:r>
      <w:r w:rsidRPr="004F4829">
        <w:rPr>
          <w:rFonts w:ascii="Arial" w:hAnsi="Arial" w:cs="Arial"/>
          <w:i/>
        </w:rPr>
        <w:t>1</w:t>
      </w:r>
      <w:r w:rsidRPr="004F4829">
        <w:rPr>
          <w:rFonts w:ascii="Arial" w:hAnsi="Arial" w:cs="Arial"/>
        </w:rPr>
        <w:t>(3), 142-149. https://doi.org/10.1080/17439760600619849</w:t>
      </w:r>
    </w:p>
    <w:p w14:paraId="3A2D5E6F" w14:textId="77777777" w:rsidR="004F4829" w:rsidRPr="004F4829" w:rsidRDefault="004F4829" w:rsidP="004F4829">
      <w:pPr>
        <w:spacing w:after="240"/>
        <w:ind w:hanging="720"/>
        <w:rPr>
          <w:rFonts w:ascii="Arial" w:hAnsi="Arial" w:cs="Arial"/>
        </w:rPr>
      </w:pPr>
      <w:r w:rsidRPr="004F4829">
        <w:rPr>
          <w:rFonts w:ascii="Arial" w:hAnsi="Arial" w:cs="Arial"/>
        </w:rPr>
        <w:t>Green, Z. (2022) Character strengths intervention for nurturing well-being among Pakistan's university students: a mixed-method study. https://doi.org/ 10.1111/aphw.12301</w:t>
      </w:r>
    </w:p>
    <w:p w14:paraId="798C895C" w14:textId="77777777" w:rsidR="004F4829" w:rsidRPr="004F4829" w:rsidRDefault="004F4829" w:rsidP="004F4829">
      <w:pPr>
        <w:spacing w:after="240"/>
        <w:ind w:hanging="720"/>
        <w:rPr>
          <w:rFonts w:ascii="Arial" w:hAnsi="Arial" w:cs="Arial"/>
        </w:rPr>
      </w:pPr>
      <w:r w:rsidRPr="004F4829">
        <w:rPr>
          <w:rFonts w:ascii="Arial" w:hAnsi="Arial" w:cs="Arial"/>
        </w:rPr>
        <w:t xml:space="preserve">Gregoire, S., Lachance, L., Bouffard, T., &amp; Dionne, F. (2017) The Use of Acceptance and Commitment Therapy to Promote Mental Health and School Engagement in University Students: </w:t>
      </w:r>
      <w:proofErr w:type="gramStart"/>
      <w:r w:rsidRPr="004F4829">
        <w:rPr>
          <w:rFonts w:ascii="Arial" w:hAnsi="Arial" w:cs="Arial"/>
        </w:rPr>
        <w:t>a</w:t>
      </w:r>
      <w:proofErr w:type="gramEnd"/>
      <w:r w:rsidRPr="004F4829">
        <w:rPr>
          <w:rFonts w:ascii="Arial" w:hAnsi="Arial" w:cs="Arial"/>
        </w:rPr>
        <w:t xml:space="preserve"> Multisite Randomized Controlled Trial. https://doi.org/ 10.1016/j.beth.2017.10.003</w:t>
      </w:r>
    </w:p>
    <w:p w14:paraId="1F7E81BD"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Hajatnia</w:t>
      </w:r>
      <w:proofErr w:type="spellEnd"/>
      <w:r w:rsidRPr="004F4829">
        <w:rPr>
          <w:rFonts w:ascii="Arial" w:hAnsi="Arial" w:cs="Arial"/>
        </w:rPr>
        <w:t xml:space="preserve">, B., </w:t>
      </w:r>
      <w:proofErr w:type="spellStart"/>
      <w:r w:rsidRPr="004F4829">
        <w:rPr>
          <w:rFonts w:ascii="Arial" w:hAnsi="Arial" w:cs="Arial"/>
        </w:rPr>
        <w:t>Tajeri</w:t>
      </w:r>
      <w:proofErr w:type="spellEnd"/>
      <w:r w:rsidRPr="004F4829">
        <w:rPr>
          <w:rFonts w:ascii="Arial" w:hAnsi="Arial" w:cs="Arial"/>
        </w:rPr>
        <w:t>, B., &amp; Alizadeh, K. (2021) Effectiveness of acceptance and commitment therapy in sleep quality, resilience, and death anxiety in the elderly. https://doi.org/ 10.30483/rijm.2021.254167.1021</w:t>
      </w:r>
    </w:p>
    <w:p w14:paraId="5343F81D" w14:textId="77777777" w:rsidR="004F4829" w:rsidRPr="004F4829" w:rsidRDefault="004F4829" w:rsidP="004F4829">
      <w:pPr>
        <w:spacing w:after="240"/>
        <w:ind w:hanging="720"/>
        <w:rPr>
          <w:rFonts w:ascii="Arial" w:hAnsi="Arial" w:cs="Arial"/>
        </w:rPr>
      </w:pPr>
      <w:r w:rsidRPr="004F4829">
        <w:rPr>
          <w:rFonts w:ascii="Arial" w:hAnsi="Arial" w:cs="Arial"/>
        </w:rPr>
        <w:t xml:space="preserve">Harris, A.R., Jennings, P.A., Katz, D.A., </w:t>
      </w:r>
      <w:proofErr w:type="spellStart"/>
      <w:r w:rsidRPr="004F4829">
        <w:rPr>
          <w:rFonts w:ascii="Arial" w:hAnsi="Arial" w:cs="Arial"/>
        </w:rPr>
        <w:t>Abenavoli</w:t>
      </w:r>
      <w:proofErr w:type="spellEnd"/>
      <w:r w:rsidRPr="004F4829">
        <w:rPr>
          <w:rFonts w:ascii="Arial" w:hAnsi="Arial" w:cs="Arial"/>
        </w:rPr>
        <w:t xml:space="preserve">, R.M., &amp; Greenberg, M.T. (2016) Promoting Stress Management and Wellbeing in Educators: Feasibility and Efficacy of a School-Based Yoga and Mindfulness Intervention. </w:t>
      </w:r>
      <w:r w:rsidRPr="004F4829">
        <w:rPr>
          <w:rFonts w:ascii="Arial" w:hAnsi="Arial" w:cs="Arial"/>
          <w:i/>
        </w:rPr>
        <w:t>Mindfulness</w:t>
      </w:r>
      <w:r w:rsidRPr="004F4829">
        <w:rPr>
          <w:rFonts w:ascii="Arial" w:hAnsi="Arial" w:cs="Arial"/>
        </w:rPr>
        <w:t xml:space="preserve">, </w:t>
      </w:r>
      <w:r w:rsidRPr="004F4829">
        <w:rPr>
          <w:rFonts w:ascii="Arial" w:hAnsi="Arial" w:cs="Arial"/>
          <w:i/>
        </w:rPr>
        <w:t>7</w:t>
      </w:r>
      <w:r w:rsidRPr="004F4829">
        <w:rPr>
          <w:rFonts w:ascii="Arial" w:hAnsi="Arial" w:cs="Arial"/>
        </w:rPr>
        <w:t>(1), 143-154. https://doi.org/10.1007/s12671-015-0451-2</w:t>
      </w:r>
    </w:p>
    <w:p w14:paraId="7192632C" w14:textId="77777777" w:rsidR="004F4829" w:rsidRPr="004F4829" w:rsidRDefault="004F4829" w:rsidP="004F4829">
      <w:pPr>
        <w:spacing w:after="240"/>
        <w:ind w:hanging="720"/>
        <w:rPr>
          <w:rFonts w:ascii="Arial" w:hAnsi="Arial" w:cs="Arial"/>
        </w:rPr>
      </w:pPr>
      <w:r w:rsidRPr="004F4829">
        <w:rPr>
          <w:rFonts w:ascii="Arial" w:hAnsi="Arial" w:cs="Arial"/>
        </w:rPr>
        <w:t xml:space="preserve">Heintzelman, S., </w:t>
      </w:r>
      <w:proofErr w:type="spellStart"/>
      <w:r w:rsidRPr="004F4829">
        <w:rPr>
          <w:rFonts w:ascii="Arial" w:hAnsi="Arial" w:cs="Arial"/>
        </w:rPr>
        <w:t>Kushlev</w:t>
      </w:r>
      <w:proofErr w:type="spellEnd"/>
      <w:r w:rsidRPr="004F4829">
        <w:rPr>
          <w:rFonts w:ascii="Arial" w:hAnsi="Arial" w:cs="Arial"/>
        </w:rPr>
        <w:t xml:space="preserve">, K., Lutes, L., Wirtz, D., </w:t>
      </w:r>
      <w:proofErr w:type="spellStart"/>
      <w:r w:rsidRPr="004F4829">
        <w:rPr>
          <w:rFonts w:ascii="Arial" w:hAnsi="Arial" w:cs="Arial"/>
        </w:rPr>
        <w:t>Kanippayoor</w:t>
      </w:r>
      <w:proofErr w:type="spellEnd"/>
      <w:r w:rsidRPr="004F4829">
        <w:rPr>
          <w:rFonts w:ascii="Arial" w:hAnsi="Arial" w:cs="Arial"/>
        </w:rPr>
        <w:t xml:space="preserve">, J., Leitner, D., Oishi, S., &amp; Diener, E. (2019) ENHANCE: Evidence for the Efficacy of a Comprehensive Intervention Program to Promote Subjective Well-Being. </w:t>
      </w:r>
      <w:r w:rsidRPr="004F4829">
        <w:rPr>
          <w:rFonts w:ascii="Arial" w:hAnsi="Arial" w:cs="Arial"/>
          <w:i/>
        </w:rPr>
        <w:t xml:space="preserve">J. Exp. Psychol. </w:t>
      </w:r>
      <w:proofErr w:type="gramStart"/>
      <w:r w:rsidRPr="004F4829">
        <w:rPr>
          <w:rFonts w:ascii="Arial" w:hAnsi="Arial" w:cs="Arial"/>
          <w:i/>
        </w:rPr>
        <w:t>Appl.</w:t>
      </w:r>
      <w:r w:rsidRPr="004F4829">
        <w:rPr>
          <w:rFonts w:ascii="Arial" w:hAnsi="Arial" w:cs="Arial"/>
        </w:rPr>
        <w:t>.</w:t>
      </w:r>
      <w:proofErr w:type="gramEnd"/>
      <w:r w:rsidRPr="004F4829">
        <w:rPr>
          <w:rFonts w:ascii="Arial" w:hAnsi="Arial" w:cs="Arial"/>
        </w:rPr>
        <w:t xml:space="preserve"> https://doi.org/10.1037/xap0000254</w:t>
      </w:r>
    </w:p>
    <w:p w14:paraId="17F38BBE" w14:textId="77777777" w:rsidR="004F4829" w:rsidRPr="004F4829" w:rsidRDefault="004F4829" w:rsidP="004F4829">
      <w:pPr>
        <w:spacing w:after="240"/>
        <w:ind w:hanging="720"/>
        <w:rPr>
          <w:rFonts w:ascii="Arial" w:hAnsi="Arial" w:cs="Arial"/>
        </w:rPr>
      </w:pPr>
      <w:r w:rsidRPr="004F4829">
        <w:rPr>
          <w:rFonts w:ascii="Arial" w:hAnsi="Arial" w:cs="Arial"/>
        </w:rPr>
        <w:lastRenderedPageBreak/>
        <w:t xml:space="preserve">Hendriks, T., </w:t>
      </w:r>
      <w:proofErr w:type="spellStart"/>
      <w:r w:rsidRPr="004F4829">
        <w:rPr>
          <w:rFonts w:ascii="Arial" w:hAnsi="Arial" w:cs="Arial"/>
        </w:rPr>
        <w:t>Schotanus</w:t>
      </w:r>
      <w:proofErr w:type="spellEnd"/>
      <w:r w:rsidRPr="004F4829">
        <w:rPr>
          <w:rFonts w:ascii="Arial" w:hAnsi="Arial" w:cs="Arial"/>
        </w:rPr>
        <w:t xml:space="preserve">-Dijkstra, M., </w:t>
      </w:r>
      <w:proofErr w:type="spellStart"/>
      <w:r w:rsidRPr="004F4829">
        <w:rPr>
          <w:rFonts w:ascii="Arial" w:hAnsi="Arial" w:cs="Arial"/>
        </w:rPr>
        <w:t>Hassankhan</w:t>
      </w:r>
      <w:proofErr w:type="spellEnd"/>
      <w:r w:rsidRPr="004F4829">
        <w:rPr>
          <w:rFonts w:ascii="Arial" w:hAnsi="Arial" w:cs="Arial"/>
        </w:rPr>
        <w:t xml:space="preserve">, A., </w:t>
      </w:r>
      <w:proofErr w:type="spellStart"/>
      <w:r w:rsidRPr="004F4829">
        <w:rPr>
          <w:rFonts w:ascii="Arial" w:hAnsi="Arial" w:cs="Arial"/>
        </w:rPr>
        <w:t>Sardjo</w:t>
      </w:r>
      <w:proofErr w:type="spellEnd"/>
      <w:r w:rsidRPr="004F4829">
        <w:rPr>
          <w:rFonts w:ascii="Arial" w:hAnsi="Arial" w:cs="Arial"/>
        </w:rPr>
        <w:t xml:space="preserve">, W., </w:t>
      </w:r>
      <w:proofErr w:type="spellStart"/>
      <w:r w:rsidRPr="004F4829">
        <w:rPr>
          <w:rFonts w:ascii="Arial" w:hAnsi="Arial" w:cs="Arial"/>
        </w:rPr>
        <w:t>Graafsma</w:t>
      </w:r>
      <w:proofErr w:type="spellEnd"/>
      <w:r w:rsidRPr="004F4829">
        <w:rPr>
          <w:rFonts w:ascii="Arial" w:hAnsi="Arial" w:cs="Arial"/>
        </w:rPr>
        <w:t xml:space="preserve">, T., </w:t>
      </w:r>
      <w:proofErr w:type="spellStart"/>
      <w:r w:rsidRPr="004F4829">
        <w:rPr>
          <w:rFonts w:ascii="Arial" w:hAnsi="Arial" w:cs="Arial"/>
        </w:rPr>
        <w:t>Bohlmeijer</w:t>
      </w:r>
      <w:proofErr w:type="spellEnd"/>
      <w:r w:rsidRPr="004F4829">
        <w:rPr>
          <w:rFonts w:ascii="Arial" w:hAnsi="Arial" w:cs="Arial"/>
        </w:rPr>
        <w:t xml:space="preserve">, E., &amp; de Jong, J. (2020) Resilience and well-being in the Caribbean: Findings from a randomized controlled trial of a culturally adapted multi-component positive psychology intervention. </w:t>
      </w:r>
      <w:r w:rsidRPr="004F4829">
        <w:rPr>
          <w:rFonts w:ascii="Arial" w:hAnsi="Arial" w:cs="Arial"/>
          <w:i/>
        </w:rPr>
        <w:t>The Journal of Positive Psychology</w:t>
      </w:r>
      <w:r w:rsidRPr="004F4829">
        <w:rPr>
          <w:rFonts w:ascii="Arial" w:hAnsi="Arial" w:cs="Arial"/>
        </w:rPr>
        <w:t xml:space="preserve">, </w:t>
      </w:r>
      <w:r w:rsidRPr="004F4829">
        <w:rPr>
          <w:rFonts w:ascii="Arial" w:hAnsi="Arial" w:cs="Arial"/>
          <w:i/>
        </w:rPr>
        <w:t>15</w:t>
      </w:r>
      <w:r w:rsidRPr="004F4829">
        <w:rPr>
          <w:rFonts w:ascii="Arial" w:hAnsi="Arial" w:cs="Arial"/>
        </w:rPr>
        <w:t>(2), 238-253. https://doi.org/10.1080/17439760.2019.1590624</w:t>
      </w:r>
    </w:p>
    <w:p w14:paraId="7544BC21"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Hilcove</w:t>
      </w:r>
      <w:proofErr w:type="spellEnd"/>
      <w:r w:rsidRPr="004F4829">
        <w:rPr>
          <w:rFonts w:ascii="Arial" w:hAnsi="Arial" w:cs="Arial"/>
        </w:rPr>
        <w:t xml:space="preserve">, K., Marceau, C., </w:t>
      </w:r>
      <w:proofErr w:type="spellStart"/>
      <w:r w:rsidRPr="004F4829">
        <w:rPr>
          <w:rFonts w:ascii="Arial" w:hAnsi="Arial" w:cs="Arial"/>
        </w:rPr>
        <w:t>Thekdi</w:t>
      </w:r>
      <w:proofErr w:type="spellEnd"/>
      <w:r w:rsidRPr="004F4829">
        <w:rPr>
          <w:rFonts w:ascii="Arial" w:hAnsi="Arial" w:cs="Arial"/>
        </w:rPr>
        <w:t xml:space="preserve">, P., </w:t>
      </w:r>
      <w:proofErr w:type="spellStart"/>
      <w:r w:rsidRPr="004F4829">
        <w:rPr>
          <w:rFonts w:ascii="Arial" w:hAnsi="Arial" w:cs="Arial"/>
        </w:rPr>
        <w:t>Larkey</w:t>
      </w:r>
      <w:proofErr w:type="spellEnd"/>
      <w:r w:rsidRPr="004F4829">
        <w:rPr>
          <w:rFonts w:ascii="Arial" w:hAnsi="Arial" w:cs="Arial"/>
        </w:rPr>
        <w:t xml:space="preserve">, L., Brewer, M.A., &amp; Jones, K. (2021) Holistic Nursing in Practice: Mindfulness-Based Yoga as an Intervention to Manage Stress and Burnout. </w:t>
      </w:r>
      <w:r w:rsidRPr="004F4829">
        <w:rPr>
          <w:rFonts w:ascii="Arial" w:hAnsi="Arial" w:cs="Arial"/>
          <w:i/>
        </w:rPr>
        <w:t xml:space="preserve">Journal of holistic </w:t>
      </w:r>
      <w:proofErr w:type="gramStart"/>
      <w:r w:rsidRPr="004F4829">
        <w:rPr>
          <w:rFonts w:ascii="Arial" w:hAnsi="Arial" w:cs="Arial"/>
          <w:i/>
        </w:rPr>
        <w:t>nursing :</w:t>
      </w:r>
      <w:proofErr w:type="gramEnd"/>
      <w:r w:rsidRPr="004F4829">
        <w:rPr>
          <w:rFonts w:ascii="Arial" w:hAnsi="Arial" w:cs="Arial"/>
          <w:i/>
        </w:rPr>
        <w:t xml:space="preserve"> official journal of the American Holistic Nurses' Association</w:t>
      </w:r>
      <w:r w:rsidRPr="004F4829">
        <w:rPr>
          <w:rFonts w:ascii="Arial" w:hAnsi="Arial" w:cs="Arial"/>
        </w:rPr>
        <w:t xml:space="preserve">, </w:t>
      </w:r>
      <w:r w:rsidRPr="004F4829">
        <w:rPr>
          <w:rFonts w:ascii="Arial" w:hAnsi="Arial" w:cs="Arial"/>
          <w:i/>
        </w:rPr>
        <w:t>39</w:t>
      </w:r>
      <w:r w:rsidRPr="004F4829">
        <w:rPr>
          <w:rFonts w:ascii="Arial" w:hAnsi="Arial" w:cs="Arial"/>
        </w:rPr>
        <w:t>(1), 29-42. https://doi.org/10.1177/0898010120921587</w:t>
      </w:r>
    </w:p>
    <w:p w14:paraId="68F24276" w14:textId="77777777" w:rsidR="004F4829" w:rsidRPr="004F4829" w:rsidRDefault="004F4829" w:rsidP="004F4829">
      <w:pPr>
        <w:spacing w:after="240"/>
        <w:ind w:hanging="720"/>
        <w:rPr>
          <w:rFonts w:ascii="Arial" w:hAnsi="Arial" w:cs="Arial"/>
        </w:rPr>
      </w:pPr>
      <w:r w:rsidRPr="004F4829">
        <w:rPr>
          <w:rFonts w:ascii="Arial" w:hAnsi="Arial" w:cs="Arial"/>
        </w:rPr>
        <w:t xml:space="preserve">Hirshberg, M.J., Frye, C., Dahl, C.J., Riordan, K.M., </w:t>
      </w:r>
      <w:proofErr w:type="spellStart"/>
      <w:r w:rsidRPr="004F4829">
        <w:rPr>
          <w:rFonts w:ascii="Arial" w:hAnsi="Arial" w:cs="Arial"/>
        </w:rPr>
        <w:t>Vack</w:t>
      </w:r>
      <w:proofErr w:type="spellEnd"/>
      <w:r w:rsidRPr="004F4829">
        <w:rPr>
          <w:rFonts w:ascii="Arial" w:hAnsi="Arial" w:cs="Arial"/>
        </w:rPr>
        <w:t xml:space="preserve">, N.J., Sachs, J., Goldman, R., Davidson, R.J., &amp; Goldberg, S.B. (2022) A Randomized Controlled Trial of a Smartphone-Based Well-Being Training in Public School System Employees During the COVID-19 Pandemic. </w:t>
      </w:r>
      <w:r w:rsidRPr="004F4829">
        <w:rPr>
          <w:rFonts w:ascii="Arial" w:hAnsi="Arial" w:cs="Arial"/>
          <w:i/>
        </w:rPr>
        <w:t>Journal of educational psychology</w:t>
      </w:r>
      <w:r w:rsidRPr="004F4829">
        <w:rPr>
          <w:rFonts w:ascii="Arial" w:hAnsi="Arial" w:cs="Arial"/>
        </w:rPr>
        <w:t xml:space="preserve">, </w:t>
      </w:r>
      <w:r w:rsidRPr="004F4829">
        <w:rPr>
          <w:rFonts w:ascii="Arial" w:hAnsi="Arial" w:cs="Arial"/>
          <w:i/>
        </w:rPr>
        <w:t>114</w:t>
      </w:r>
      <w:r w:rsidRPr="004F4829">
        <w:rPr>
          <w:rFonts w:ascii="Arial" w:hAnsi="Arial" w:cs="Arial"/>
        </w:rPr>
        <w:t>(8), 1895-1911. https://doi.org/10.1037/edu0000739</w:t>
      </w:r>
    </w:p>
    <w:p w14:paraId="30EC881A" w14:textId="77777777" w:rsidR="004F4829" w:rsidRPr="004F4829" w:rsidRDefault="004F4829" w:rsidP="004F4829">
      <w:pPr>
        <w:spacing w:after="240"/>
        <w:ind w:hanging="720"/>
        <w:rPr>
          <w:rFonts w:ascii="Arial" w:hAnsi="Arial" w:cs="Arial"/>
        </w:rPr>
      </w:pPr>
      <w:r w:rsidRPr="004F4829">
        <w:rPr>
          <w:rFonts w:ascii="Arial" w:hAnsi="Arial" w:cs="Arial"/>
        </w:rPr>
        <w:t xml:space="preserve">Hirshberg, M.J., Goldberg, S.B., Schaefer, S.M., </w:t>
      </w:r>
      <w:proofErr w:type="spellStart"/>
      <w:r w:rsidRPr="004F4829">
        <w:rPr>
          <w:rFonts w:ascii="Arial" w:hAnsi="Arial" w:cs="Arial"/>
        </w:rPr>
        <w:t>Flook</w:t>
      </w:r>
      <w:proofErr w:type="spellEnd"/>
      <w:r w:rsidRPr="004F4829">
        <w:rPr>
          <w:rFonts w:ascii="Arial" w:hAnsi="Arial" w:cs="Arial"/>
        </w:rPr>
        <w:t xml:space="preserve">, L., Findley, D., &amp; Davidson, R.J. (2018) Divergent effects of brief contemplative practices in response to an acute stressor: A randomized controlled trial of brief breath awareness, loving-kindness, gratitude or an attention control practice. </w:t>
      </w:r>
      <w:proofErr w:type="spellStart"/>
      <w:r w:rsidRPr="004F4829">
        <w:rPr>
          <w:rFonts w:ascii="Arial" w:hAnsi="Arial" w:cs="Arial"/>
          <w:i/>
        </w:rPr>
        <w:t>PloS</w:t>
      </w:r>
      <w:proofErr w:type="spellEnd"/>
      <w:r w:rsidRPr="004F4829">
        <w:rPr>
          <w:rFonts w:ascii="Arial" w:hAnsi="Arial" w:cs="Arial"/>
          <w:i/>
        </w:rPr>
        <w:t xml:space="preserve"> one</w:t>
      </w:r>
      <w:r w:rsidRPr="004F4829">
        <w:rPr>
          <w:rFonts w:ascii="Arial" w:hAnsi="Arial" w:cs="Arial"/>
        </w:rPr>
        <w:t xml:space="preserve">, </w:t>
      </w:r>
      <w:r w:rsidRPr="004F4829">
        <w:rPr>
          <w:rFonts w:ascii="Arial" w:hAnsi="Arial" w:cs="Arial"/>
          <w:i/>
        </w:rPr>
        <w:t>13</w:t>
      </w:r>
      <w:r w:rsidRPr="004F4829">
        <w:rPr>
          <w:rFonts w:ascii="Arial" w:hAnsi="Arial" w:cs="Arial"/>
        </w:rPr>
        <w:t>(12), e0207765. https://doi.org/10.1371/journal.pone.0207765</w:t>
      </w:r>
    </w:p>
    <w:p w14:paraId="7D2E221C" w14:textId="77777777" w:rsidR="004F4829" w:rsidRPr="004F4829" w:rsidRDefault="004F4829" w:rsidP="004F4829">
      <w:pPr>
        <w:spacing w:after="240"/>
        <w:ind w:hanging="720"/>
        <w:rPr>
          <w:rFonts w:ascii="Arial" w:hAnsi="Arial" w:cs="Arial"/>
        </w:rPr>
      </w:pPr>
      <w:r w:rsidRPr="004F4829">
        <w:rPr>
          <w:rFonts w:ascii="Arial" w:hAnsi="Arial" w:cs="Arial"/>
        </w:rPr>
        <w:t>Ho, P., Li, T., Liu, H., Yeung, T., &amp; Hou, W. (2022) Testing a New Protocol of Nature-Based Intervention to Enhance Well-Being: a Randomized Control Trial. https://doi.org/ 10.3390/ijerph19073931</w:t>
      </w:r>
    </w:p>
    <w:p w14:paraId="6DDF961D" w14:textId="77777777" w:rsidR="004F4829" w:rsidRPr="004F4829" w:rsidRDefault="004F4829" w:rsidP="004F4829">
      <w:pPr>
        <w:spacing w:after="240"/>
        <w:ind w:hanging="720"/>
        <w:rPr>
          <w:rFonts w:ascii="Arial" w:hAnsi="Arial" w:cs="Arial"/>
        </w:rPr>
      </w:pPr>
      <w:r w:rsidRPr="004F4829">
        <w:rPr>
          <w:rFonts w:ascii="Arial" w:hAnsi="Arial" w:cs="Arial"/>
        </w:rPr>
        <w:t>Hollingsworth, J., &amp; Redden, D. (2022) Tiny Habits® for Gratitude-Implications for Healthcare Education Stakeholders. https://doi.org/ 10.3389/fpubh.2022.866992</w:t>
      </w:r>
    </w:p>
    <w:p w14:paraId="406149FB" w14:textId="77777777" w:rsidR="004F4829" w:rsidRPr="004F4829" w:rsidRDefault="004F4829" w:rsidP="004F4829">
      <w:pPr>
        <w:spacing w:after="240"/>
        <w:ind w:hanging="720"/>
        <w:rPr>
          <w:rFonts w:ascii="Arial" w:hAnsi="Arial" w:cs="Arial"/>
        </w:rPr>
      </w:pPr>
      <w:r w:rsidRPr="004F4829">
        <w:rPr>
          <w:rFonts w:ascii="Arial" w:hAnsi="Arial" w:cs="Arial"/>
        </w:rPr>
        <w:t xml:space="preserve">Hu, L., Zhu, L., Lyu, J., Zhu, W., Xu, Y., &amp; Yang, L. (2017) Benefits of Walking on Menopausal Symptoms and Mental Health Outcomes among Chinese Postmenopausal Women. </w:t>
      </w:r>
      <w:r w:rsidRPr="004F4829">
        <w:rPr>
          <w:rFonts w:ascii="Arial" w:hAnsi="Arial" w:cs="Arial"/>
          <w:i/>
        </w:rPr>
        <w:t xml:space="preserve">Int. J. </w:t>
      </w:r>
      <w:proofErr w:type="spellStart"/>
      <w:r w:rsidRPr="004F4829">
        <w:rPr>
          <w:rFonts w:ascii="Arial" w:hAnsi="Arial" w:cs="Arial"/>
          <w:i/>
        </w:rPr>
        <w:t>Gerontol</w:t>
      </w:r>
      <w:proofErr w:type="spellEnd"/>
      <w:r w:rsidRPr="004F4829">
        <w:rPr>
          <w:rFonts w:ascii="Arial" w:hAnsi="Arial" w:cs="Arial"/>
          <w:i/>
        </w:rPr>
        <w:t>.</w:t>
      </w:r>
      <w:r w:rsidRPr="004F4829">
        <w:rPr>
          <w:rFonts w:ascii="Arial" w:hAnsi="Arial" w:cs="Arial"/>
        </w:rPr>
        <w:t xml:space="preserve">, </w:t>
      </w:r>
      <w:r w:rsidRPr="004F4829">
        <w:rPr>
          <w:rFonts w:ascii="Arial" w:hAnsi="Arial" w:cs="Arial"/>
          <w:i/>
        </w:rPr>
        <w:t>11</w:t>
      </w:r>
      <w:r w:rsidRPr="004F4829">
        <w:rPr>
          <w:rFonts w:ascii="Arial" w:hAnsi="Arial" w:cs="Arial"/>
        </w:rPr>
        <w:t>(3), 166-170. https://doi.org/10.1016/j.ijge.2016.08.002</w:t>
      </w:r>
    </w:p>
    <w:p w14:paraId="6F5FFD98" w14:textId="77777777" w:rsidR="004F4829" w:rsidRPr="004F4829" w:rsidRDefault="004F4829" w:rsidP="004F4829">
      <w:pPr>
        <w:spacing w:after="240"/>
        <w:ind w:hanging="720"/>
        <w:rPr>
          <w:rFonts w:ascii="Arial" w:hAnsi="Arial" w:cs="Arial"/>
        </w:rPr>
      </w:pPr>
      <w:r w:rsidRPr="004F4829">
        <w:rPr>
          <w:rFonts w:ascii="Arial" w:hAnsi="Arial" w:cs="Arial"/>
        </w:rPr>
        <w:t xml:space="preserve">Huang, J., Lin, K., Fan, L., </w:t>
      </w:r>
      <w:proofErr w:type="spellStart"/>
      <w:r w:rsidRPr="004F4829">
        <w:rPr>
          <w:rFonts w:ascii="Arial" w:hAnsi="Arial" w:cs="Arial"/>
        </w:rPr>
        <w:t>Qiao</w:t>
      </w:r>
      <w:proofErr w:type="spellEnd"/>
      <w:r w:rsidRPr="004F4829">
        <w:rPr>
          <w:rFonts w:ascii="Arial" w:hAnsi="Arial" w:cs="Arial"/>
        </w:rPr>
        <w:t xml:space="preserve">, S., &amp; Wang, Y. (2021) The effects of a self-compassion intervention on future-oriented coping and psychological well-being: A randomized controlled trial in Chinese college students. </w:t>
      </w:r>
      <w:r w:rsidRPr="004F4829">
        <w:rPr>
          <w:rFonts w:ascii="Arial" w:hAnsi="Arial" w:cs="Arial"/>
          <w:i/>
        </w:rPr>
        <w:t>Mindfulness</w:t>
      </w:r>
      <w:r w:rsidRPr="004F4829">
        <w:rPr>
          <w:rFonts w:ascii="Arial" w:hAnsi="Arial" w:cs="Arial"/>
        </w:rPr>
        <w:t xml:space="preserve">, </w:t>
      </w:r>
      <w:r w:rsidRPr="004F4829">
        <w:rPr>
          <w:rFonts w:ascii="Arial" w:hAnsi="Arial" w:cs="Arial"/>
          <w:i/>
        </w:rPr>
        <w:t>12</w:t>
      </w:r>
      <w:r w:rsidRPr="004F4829">
        <w:rPr>
          <w:rFonts w:ascii="Arial" w:hAnsi="Arial" w:cs="Arial"/>
        </w:rPr>
        <w:t>(6), 1451-1458. https://doi.org/10.1007/s12671-021-01614-8</w:t>
      </w:r>
    </w:p>
    <w:p w14:paraId="5090A123"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Hunsinger</w:t>
      </w:r>
      <w:proofErr w:type="spellEnd"/>
      <w:r w:rsidRPr="004F4829">
        <w:rPr>
          <w:rFonts w:ascii="Arial" w:hAnsi="Arial" w:cs="Arial"/>
        </w:rPr>
        <w:t xml:space="preserve">, M., </w:t>
      </w:r>
      <w:proofErr w:type="spellStart"/>
      <w:r w:rsidRPr="004F4829">
        <w:rPr>
          <w:rFonts w:ascii="Arial" w:hAnsi="Arial" w:cs="Arial"/>
        </w:rPr>
        <w:t>Goerling</w:t>
      </w:r>
      <w:proofErr w:type="spellEnd"/>
      <w:r w:rsidRPr="004F4829">
        <w:rPr>
          <w:rFonts w:ascii="Arial" w:hAnsi="Arial" w:cs="Arial"/>
        </w:rPr>
        <w:t xml:space="preserve">, S., Bowen, C., Gross, J., </w:t>
      </w:r>
      <w:proofErr w:type="spellStart"/>
      <w:r w:rsidRPr="004F4829">
        <w:rPr>
          <w:rFonts w:ascii="Arial" w:hAnsi="Arial" w:cs="Arial"/>
        </w:rPr>
        <w:t>Pruessner</w:t>
      </w:r>
      <w:proofErr w:type="spellEnd"/>
      <w:r w:rsidRPr="004F4829">
        <w:rPr>
          <w:rFonts w:ascii="Arial" w:hAnsi="Arial" w:cs="Arial"/>
        </w:rPr>
        <w:t>, M., &amp; Christopher (2018) Mindfulness-based resilience training to reduce health risk, stress reactivity, and aggression among law enforcement officers: a feasibility and preliminary efficacy trial. https://doi.org/ 10.1177/2164956118773837</w:t>
      </w:r>
    </w:p>
    <w:p w14:paraId="57828B5D" w14:textId="77777777" w:rsidR="004F4829" w:rsidRPr="004F4829" w:rsidRDefault="004F4829" w:rsidP="004F4829">
      <w:pPr>
        <w:spacing w:after="240"/>
        <w:ind w:hanging="720"/>
        <w:rPr>
          <w:rFonts w:ascii="Arial" w:hAnsi="Arial" w:cs="Arial"/>
        </w:rPr>
      </w:pPr>
      <w:r w:rsidRPr="004F4829">
        <w:rPr>
          <w:rFonts w:ascii="Arial" w:hAnsi="Arial" w:cs="Arial"/>
        </w:rPr>
        <w:t>Hunt, M., Al-</w:t>
      </w:r>
      <w:proofErr w:type="spellStart"/>
      <w:r w:rsidRPr="004F4829">
        <w:rPr>
          <w:rFonts w:ascii="Arial" w:hAnsi="Arial" w:cs="Arial"/>
        </w:rPr>
        <w:t>Braiki</w:t>
      </w:r>
      <w:proofErr w:type="spellEnd"/>
      <w:r w:rsidRPr="004F4829">
        <w:rPr>
          <w:rFonts w:ascii="Arial" w:hAnsi="Arial" w:cs="Arial"/>
        </w:rPr>
        <w:t xml:space="preserve">, F., Dailey, S., Russell, R., &amp; Simon, K. (2018) Mindfulness Training, Yoga, or Both? Dismantling the Active Components of a Mindfulness-Based Stress Reduction Intervention. </w:t>
      </w:r>
      <w:r w:rsidRPr="004F4829">
        <w:rPr>
          <w:rFonts w:ascii="Arial" w:hAnsi="Arial" w:cs="Arial"/>
          <w:i/>
        </w:rPr>
        <w:t>Mindfulness</w:t>
      </w:r>
      <w:r w:rsidRPr="004F4829">
        <w:rPr>
          <w:rFonts w:ascii="Arial" w:hAnsi="Arial" w:cs="Arial"/>
        </w:rPr>
        <w:t xml:space="preserve">, </w:t>
      </w:r>
      <w:r w:rsidRPr="004F4829">
        <w:rPr>
          <w:rFonts w:ascii="Arial" w:hAnsi="Arial" w:cs="Arial"/>
          <w:i/>
        </w:rPr>
        <w:t>9</w:t>
      </w:r>
      <w:r w:rsidRPr="004F4829">
        <w:rPr>
          <w:rFonts w:ascii="Arial" w:hAnsi="Arial" w:cs="Arial"/>
        </w:rPr>
        <w:t>(2), 512-520. https://doi.org/10.1007/s12671-017-0793-z</w:t>
      </w:r>
    </w:p>
    <w:p w14:paraId="394F8E3D" w14:textId="77777777" w:rsidR="004F4829" w:rsidRPr="004F4829" w:rsidRDefault="004F4829" w:rsidP="004F4829">
      <w:pPr>
        <w:spacing w:after="240"/>
        <w:ind w:hanging="720"/>
        <w:rPr>
          <w:rFonts w:ascii="Arial" w:hAnsi="Arial" w:cs="Arial"/>
        </w:rPr>
      </w:pPr>
      <w:r w:rsidRPr="004F4829">
        <w:rPr>
          <w:rFonts w:ascii="Arial" w:hAnsi="Arial" w:cs="Arial"/>
        </w:rPr>
        <w:lastRenderedPageBreak/>
        <w:t xml:space="preserve">Hwang, Y., Goldstein, H., Medvedev, O.N., Singh, N.N., Noh, J., &amp; Hand, K. (2019) Mindfulness-Based Intervention for Educators: Effects of a School-Based Cluster Randomized Controlled Study. </w:t>
      </w:r>
      <w:r w:rsidRPr="004F4829">
        <w:rPr>
          <w:rFonts w:ascii="Arial" w:hAnsi="Arial" w:cs="Arial"/>
          <w:i/>
        </w:rPr>
        <w:t>Mindfulness</w:t>
      </w:r>
      <w:r w:rsidRPr="004F4829">
        <w:rPr>
          <w:rFonts w:ascii="Arial" w:hAnsi="Arial" w:cs="Arial"/>
        </w:rPr>
        <w:t xml:space="preserve">, </w:t>
      </w:r>
      <w:r w:rsidRPr="004F4829">
        <w:rPr>
          <w:rFonts w:ascii="Arial" w:hAnsi="Arial" w:cs="Arial"/>
          <w:i/>
        </w:rPr>
        <w:t>10</w:t>
      </w:r>
      <w:r w:rsidRPr="004F4829">
        <w:rPr>
          <w:rFonts w:ascii="Arial" w:hAnsi="Arial" w:cs="Arial"/>
        </w:rPr>
        <w:t>(7), 1417-1436. https://doi.org/10.1007/s12671-019-01147-1</w:t>
      </w:r>
    </w:p>
    <w:p w14:paraId="3C107BCC"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Ivtzan</w:t>
      </w:r>
      <w:proofErr w:type="spellEnd"/>
      <w:r w:rsidRPr="004F4829">
        <w:rPr>
          <w:rFonts w:ascii="Arial" w:hAnsi="Arial" w:cs="Arial"/>
        </w:rPr>
        <w:t xml:space="preserve">, I., Young, T., Lee, H.C., Lomas, T., </w:t>
      </w:r>
      <w:proofErr w:type="spellStart"/>
      <w:r w:rsidRPr="004F4829">
        <w:rPr>
          <w:rFonts w:ascii="Arial" w:hAnsi="Arial" w:cs="Arial"/>
        </w:rPr>
        <w:t>Daukantaitė</w:t>
      </w:r>
      <w:proofErr w:type="spellEnd"/>
      <w:r w:rsidRPr="004F4829">
        <w:rPr>
          <w:rFonts w:ascii="Arial" w:hAnsi="Arial" w:cs="Arial"/>
        </w:rPr>
        <w:t xml:space="preserve">, D., &amp; Kjell, O.N.E. (2018) Mindfulness Based Flourishing Program: A cross-cultural study of Hong Kong Chinese and British participants. </w:t>
      </w:r>
      <w:r w:rsidRPr="004F4829">
        <w:rPr>
          <w:rFonts w:ascii="Arial" w:hAnsi="Arial" w:cs="Arial"/>
          <w:i/>
        </w:rPr>
        <w:t>Journal of Happiness Studies: An Interdisciplinary Forum on Subjective Well-Being</w:t>
      </w:r>
      <w:r w:rsidRPr="004F4829">
        <w:rPr>
          <w:rFonts w:ascii="Arial" w:hAnsi="Arial" w:cs="Arial"/>
        </w:rPr>
        <w:t xml:space="preserve">, </w:t>
      </w:r>
      <w:r w:rsidRPr="004F4829">
        <w:rPr>
          <w:rFonts w:ascii="Arial" w:hAnsi="Arial" w:cs="Arial"/>
          <w:i/>
        </w:rPr>
        <w:t>19</w:t>
      </w:r>
      <w:r w:rsidRPr="004F4829">
        <w:rPr>
          <w:rFonts w:ascii="Arial" w:hAnsi="Arial" w:cs="Arial"/>
        </w:rPr>
        <w:t>(8), 2205-2223. https://doi.org/10.1007/s10902-017-9919-1</w:t>
      </w:r>
    </w:p>
    <w:p w14:paraId="5F6A1F71"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Ivtzan</w:t>
      </w:r>
      <w:proofErr w:type="spellEnd"/>
      <w:r w:rsidRPr="004F4829">
        <w:rPr>
          <w:rFonts w:ascii="Arial" w:hAnsi="Arial" w:cs="Arial"/>
        </w:rPr>
        <w:t xml:space="preserve">, I., Young, T., </w:t>
      </w:r>
      <w:proofErr w:type="spellStart"/>
      <w:r w:rsidRPr="004F4829">
        <w:rPr>
          <w:rFonts w:ascii="Arial" w:hAnsi="Arial" w:cs="Arial"/>
        </w:rPr>
        <w:t>Martman</w:t>
      </w:r>
      <w:proofErr w:type="spellEnd"/>
      <w:r w:rsidRPr="004F4829">
        <w:rPr>
          <w:rFonts w:ascii="Arial" w:hAnsi="Arial" w:cs="Arial"/>
        </w:rPr>
        <w:t xml:space="preserve">, J., Jeffrey, A., Lomas, T., Hart, R., &amp; </w:t>
      </w:r>
      <w:proofErr w:type="spellStart"/>
      <w:r w:rsidRPr="004F4829">
        <w:rPr>
          <w:rFonts w:ascii="Arial" w:hAnsi="Arial" w:cs="Arial"/>
        </w:rPr>
        <w:t>Eiroa-Orosa</w:t>
      </w:r>
      <w:proofErr w:type="spellEnd"/>
      <w:r w:rsidRPr="004F4829">
        <w:rPr>
          <w:rFonts w:ascii="Arial" w:hAnsi="Arial" w:cs="Arial"/>
        </w:rPr>
        <w:t xml:space="preserve">, F.J. (2016) Integrating mindfulness into positive psychology: A randomised controlled trial of an online Positive Mindfulness Program. </w:t>
      </w:r>
      <w:r w:rsidRPr="004F4829">
        <w:rPr>
          <w:rFonts w:ascii="Arial" w:hAnsi="Arial" w:cs="Arial"/>
          <w:i/>
        </w:rPr>
        <w:t>Mindfulness</w:t>
      </w:r>
      <w:r w:rsidRPr="004F4829">
        <w:rPr>
          <w:rFonts w:ascii="Arial" w:hAnsi="Arial" w:cs="Arial"/>
        </w:rPr>
        <w:t xml:space="preserve">, </w:t>
      </w:r>
      <w:r w:rsidRPr="004F4829">
        <w:rPr>
          <w:rFonts w:ascii="Arial" w:hAnsi="Arial" w:cs="Arial"/>
          <w:i/>
        </w:rPr>
        <w:t>7</w:t>
      </w:r>
      <w:r w:rsidRPr="004F4829">
        <w:rPr>
          <w:rFonts w:ascii="Arial" w:hAnsi="Arial" w:cs="Arial"/>
        </w:rPr>
        <w:t>(6), 1396-1407. https://doi.org/10.1007/s12671-016-0581-1</w:t>
      </w:r>
    </w:p>
    <w:p w14:paraId="05452632" w14:textId="77777777" w:rsidR="004F4829" w:rsidRPr="004F4829" w:rsidRDefault="004F4829" w:rsidP="004F4829">
      <w:pPr>
        <w:spacing w:after="240"/>
        <w:ind w:hanging="720"/>
        <w:rPr>
          <w:rFonts w:ascii="Arial" w:hAnsi="Arial" w:cs="Arial"/>
        </w:rPr>
      </w:pPr>
      <w:r w:rsidRPr="004F4829">
        <w:rPr>
          <w:rFonts w:ascii="Arial" w:hAnsi="Arial" w:cs="Arial"/>
        </w:rPr>
        <w:t xml:space="preserve">Janssen, M., </w:t>
      </w:r>
      <w:proofErr w:type="spellStart"/>
      <w:r w:rsidRPr="004F4829">
        <w:rPr>
          <w:rFonts w:ascii="Arial" w:hAnsi="Arial" w:cs="Arial"/>
        </w:rPr>
        <w:t>Heerkens</w:t>
      </w:r>
      <w:proofErr w:type="spellEnd"/>
      <w:r w:rsidRPr="004F4829">
        <w:rPr>
          <w:rFonts w:ascii="Arial" w:hAnsi="Arial" w:cs="Arial"/>
        </w:rPr>
        <w:t xml:space="preserve">, Y., Van der Heijden, B., </w:t>
      </w:r>
      <w:proofErr w:type="spellStart"/>
      <w:r w:rsidRPr="004F4829">
        <w:rPr>
          <w:rFonts w:ascii="Arial" w:hAnsi="Arial" w:cs="Arial"/>
        </w:rPr>
        <w:t>Korzilius</w:t>
      </w:r>
      <w:proofErr w:type="spellEnd"/>
      <w:r w:rsidRPr="004F4829">
        <w:rPr>
          <w:rFonts w:ascii="Arial" w:hAnsi="Arial" w:cs="Arial"/>
        </w:rPr>
        <w:t>, H., Peters, P., &amp; Engels, J. (2022</w:t>
      </w:r>
      <w:proofErr w:type="gramStart"/>
      <w:r w:rsidRPr="004F4829">
        <w:rPr>
          <w:rFonts w:ascii="Arial" w:hAnsi="Arial" w:cs="Arial"/>
        </w:rPr>
        <w:t>)  Effects</w:t>
      </w:r>
      <w:proofErr w:type="gramEnd"/>
      <w:r w:rsidRPr="004F4829">
        <w:rPr>
          <w:rFonts w:ascii="Arial" w:hAnsi="Arial" w:cs="Arial"/>
        </w:rPr>
        <w:t xml:space="preserve"> of mindfulness-based stress reduction and an organizational health intervention on Dutch teachers' mental health. https://doi.org/ 10.1093/</w:t>
      </w:r>
      <w:proofErr w:type="spellStart"/>
      <w:r w:rsidRPr="004F4829">
        <w:rPr>
          <w:rFonts w:ascii="Arial" w:hAnsi="Arial" w:cs="Arial"/>
        </w:rPr>
        <w:t>heapro</w:t>
      </w:r>
      <w:proofErr w:type="spellEnd"/>
      <w:r w:rsidRPr="004F4829">
        <w:rPr>
          <w:rFonts w:ascii="Arial" w:hAnsi="Arial" w:cs="Arial"/>
        </w:rPr>
        <w:t>/daac008</w:t>
      </w:r>
    </w:p>
    <w:p w14:paraId="48D6EE1B"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Janzarik</w:t>
      </w:r>
      <w:proofErr w:type="spellEnd"/>
      <w:r w:rsidRPr="004F4829">
        <w:rPr>
          <w:rFonts w:ascii="Arial" w:hAnsi="Arial" w:cs="Arial"/>
        </w:rPr>
        <w:t xml:space="preserve">, G., </w:t>
      </w:r>
      <w:proofErr w:type="spellStart"/>
      <w:r w:rsidRPr="004F4829">
        <w:rPr>
          <w:rFonts w:ascii="Arial" w:hAnsi="Arial" w:cs="Arial"/>
        </w:rPr>
        <w:t>Wollschläger</w:t>
      </w:r>
      <w:proofErr w:type="spellEnd"/>
      <w:r w:rsidRPr="004F4829">
        <w:rPr>
          <w:rFonts w:ascii="Arial" w:hAnsi="Arial" w:cs="Arial"/>
        </w:rPr>
        <w:t xml:space="preserve">, D., </w:t>
      </w:r>
      <w:proofErr w:type="spellStart"/>
      <w:r w:rsidRPr="004F4829">
        <w:rPr>
          <w:rFonts w:ascii="Arial" w:hAnsi="Arial" w:cs="Arial"/>
        </w:rPr>
        <w:t>Wessa</w:t>
      </w:r>
      <w:proofErr w:type="spellEnd"/>
      <w:r w:rsidRPr="004F4829">
        <w:rPr>
          <w:rFonts w:ascii="Arial" w:hAnsi="Arial" w:cs="Arial"/>
        </w:rPr>
        <w:t xml:space="preserve">, M., &amp; </w:t>
      </w:r>
      <w:proofErr w:type="spellStart"/>
      <w:r w:rsidRPr="004F4829">
        <w:rPr>
          <w:rFonts w:ascii="Arial" w:hAnsi="Arial" w:cs="Arial"/>
        </w:rPr>
        <w:t>Lieb</w:t>
      </w:r>
      <w:proofErr w:type="spellEnd"/>
      <w:r w:rsidRPr="004F4829">
        <w:rPr>
          <w:rFonts w:ascii="Arial" w:hAnsi="Arial" w:cs="Arial"/>
        </w:rPr>
        <w:t>, K. (</w:t>
      </w:r>
      <w:proofErr w:type="gramStart"/>
      <w:r w:rsidRPr="004F4829">
        <w:rPr>
          <w:rFonts w:ascii="Arial" w:hAnsi="Arial" w:cs="Arial"/>
        </w:rPr>
        <w:t>2022)A</w:t>
      </w:r>
      <w:proofErr w:type="gramEnd"/>
      <w:r w:rsidRPr="004F4829">
        <w:rPr>
          <w:rFonts w:ascii="Arial" w:hAnsi="Arial" w:cs="Arial"/>
        </w:rPr>
        <w:t xml:space="preserve"> Group Intervention to Promote Resilience in Nursing Professionals: A Randomised Controlled Trial. </w:t>
      </w:r>
      <w:r w:rsidRPr="004F4829">
        <w:rPr>
          <w:rFonts w:ascii="Arial" w:hAnsi="Arial" w:cs="Arial"/>
          <w:i/>
        </w:rPr>
        <w:t>International journal of environmental research and public health</w:t>
      </w:r>
      <w:r w:rsidRPr="004F4829">
        <w:rPr>
          <w:rFonts w:ascii="Arial" w:hAnsi="Arial" w:cs="Arial"/>
        </w:rPr>
        <w:t xml:space="preserve">, </w:t>
      </w:r>
      <w:r w:rsidRPr="004F4829">
        <w:rPr>
          <w:rFonts w:ascii="Arial" w:hAnsi="Arial" w:cs="Arial"/>
          <w:i/>
        </w:rPr>
        <w:t>19</w:t>
      </w:r>
      <w:r w:rsidRPr="004F4829">
        <w:rPr>
          <w:rFonts w:ascii="Arial" w:hAnsi="Arial" w:cs="Arial"/>
        </w:rPr>
        <w:t>(2). https://doi.org/10.3390/ijerph19020649</w:t>
      </w:r>
    </w:p>
    <w:p w14:paraId="78796682"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Jarukasemthawee</w:t>
      </w:r>
      <w:proofErr w:type="spellEnd"/>
      <w:r w:rsidRPr="004F4829">
        <w:rPr>
          <w:rFonts w:ascii="Arial" w:hAnsi="Arial" w:cs="Arial"/>
        </w:rPr>
        <w:t xml:space="preserve">, S., Halford, W.K., &amp; McLean, J.P. (2019) When East meets West: A randomized controlled trial and pre- to </w:t>
      </w:r>
      <w:proofErr w:type="spellStart"/>
      <w:r w:rsidRPr="004F4829">
        <w:rPr>
          <w:rFonts w:ascii="Arial" w:hAnsi="Arial" w:cs="Arial"/>
        </w:rPr>
        <w:t>postprogram</w:t>
      </w:r>
      <w:proofErr w:type="spellEnd"/>
      <w:r w:rsidRPr="004F4829">
        <w:rPr>
          <w:rFonts w:ascii="Arial" w:hAnsi="Arial" w:cs="Arial"/>
        </w:rPr>
        <w:t xml:space="preserve"> evaluation replication of the effects of insight-based mindfulness on psychological well-being. </w:t>
      </w:r>
      <w:r w:rsidRPr="004F4829">
        <w:rPr>
          <w:rFonts w:ascii="Arial" w:hAnsi="Arial" w:cs="Arial"/>
          <w:i/>
        </w:rPr>
        <w:t>Journal of Psychotherapy Integration</w:t>
      </w:r>
      <w:r w:rsidRPr="004F4829">
        <w:rPr>
          <w:rFonts w:ascii="Arial" w:hAnsi="Arial" w:cs="Arial"/>
        </w:rPr>
        <w:t xml:space="preserve">, </w:t>
      </w:r>
      <w:r w:rsidRPr="004F4829">
        <w:rPr>
          <w:rFonts w:ascii="Arial" w:hAnsi="Arial" w:cs="Arial"/>
          <w:i/>
        </w:rPr>
        <w:t>29</w:t>
      </w:r>
      <w:r w:rsidRPr="004F4829">
        <w:rPr>
          <w:rFonts w:ascii="Arial" w:hAnsi="Arial" w:cs="Arial"/>
        </w:rPr>
        <w:t>(3), 307-323. https://doi.org/10.1037/int0000179</w:t>
      </w:r>
    </w:p>
    <w:p w14:paraId="645E8E39"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Jazaieri</w:t>
      </w:r>
      <w:proofErr w:type="spellEnd"/>
      <w:r w:rsidRPr="004F4829">
        <w:rPr>
          <w:rFonts w:ascii="Arial" w:hAnsi="Arial" w:cs="Arial"/>
        </w:rPr>
        <w:t xml:space="preserve">, H., </w:t>
      </w:r>
      <w:proofErr w:type="spellStart"/>
      <w:r w:rsidRPr="004F4829">
        <w:rPr>
          <w:rFonts w:ascii="Arial" w:hAnsi="Arial" w:cs="Arial"/>
        </w:rPr>
        <w:t>Jinpa</w:t>
      </w:r>
      <w:proofErr w:type="spellEnd"/>
      <w:r w:rsidRPr="004F4829">
        <w:rPr>
          <w:rFonts w:ascii="Arial" w:hAnsi="Arial" w:cs="Arial"/>
        </w:rPr>
        <w:t xml:space="preserve">, G.T., McGonigal, K., Rosenberg, E.L., Finkelstein, J., Simon-Thomas, E., Cullen, M., Doty, J.R., Gross, J.J., &amp; Goldin, P.R. (2013) Enhancing compassion: A randomized controlled trial of a compassion cultivation training program. </w:t>
      </w:r>
      <w:r w:rsidRPr="004F4829">
        <w:rPr>
          <w:rFonts w:ascii="Arial" w:hAnsi="Arial" w:cs="Arial"/>
          <w:i/>
        </w:rPr>
        <w:t>Journal of Happiness Studies: An Interdisciplinary Forum on Subjective Well-Being</w:t>
      </w:r>
      <w:r w:rsidRPr="004F4829">
        <w:rPr>
          <w:rFonts w:ascii="Arial" w:hAnsi="Arial" w:cs="Arial"/>
        </w:rPr>
        <w:t xml:space="preserve">, </w:t>
      </w:r>
      <w:r w:rsidRPr="004F4829">
        <w:rPr>
          <w:rFonts w:ascii="Arial" w:hAnsi="Arial" w:cs="Arial"/>
          <w:i/>
        </w:rPr>
        <w:t>14</w:t>
      </w:r>
      <w:r w:rsidRPr="004F4829">
        <w:rPr>
          <w:rFonts w:ascii="Arial" w:hAnsi="Arial" w:cs="Arial"/>
        </w:rPr>
        <w:t>(4), 1113-1126. https://doi.org/10.1007/s10902-012-9373-z</w:t>
      </w:r>
    </w:p>
    <w:p w14:paraId="1A830A6F"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Jazaieri</w:t>
      </w:r>
      <w:proofErr w:type="spellEnd"/>
      <w:r w:rsidRPr="004F4829">
        <w:rPr>
          <w:rFonts w:ascii="Arial" w:hAnsi="Arial" w:cs="Arial"/>
        </w:rPr>
        <w:t xml:space="preserve">, H., McGonigal, K., </w:t>
      </w:r>
      <w:proofErr w:type="spellStart"/>
      <w:r w:rsidRPr="004F4829">
        <w:rPr>
          <w:rFonts w:ascii="Arial" w:hAnsi="Arial" w:cs="Arial"/>
        </w:rPr>
        <w:t>Jinpa</w:t>
      </w:r>
      <w:proofErr w:type="spellEnd"/>
      <w:r w:rsidRPr="004F4829">
        <w:rPr>
          <w:rFonts w:ascii="Arial" w:hAnsi="Arial" w:cs="Arial"/>
        </w:rPr>
        <w:t xml:space="preserve">, T., Doty, J.R., Gross, J.J., &amp; Goldin, P.R. (2014) A randomized controlled trial of compassion cultivation training: Effects on mindfulness, affect, and emotion regulation. </w:t>
      </w:r>
      <w:r w:rsidRPr="004F4829">
        <w:rPr>
          <w:rFonts w:ascii="Arial" w:hAnsi="Arial" w:cs="Arial"/>
          <w:i/>
        </w:rPr>
        <w:t>Motivation and Emotion</w:t>
      </w:r>
      <w:r w:rsidRPr="004F4829">
        <w:rPr>
          <w:rFonts w:ascii="Arial" w:hAnsi="Arial" w:cs="Arial"/>
        </w:rPr>
        <w:t xml:space="preserve">, </w:t>
      </w:r>
      <w:r w:rsidRPr="004F4829">
        <w:rPr>
          <w:rFonts w:ascii="Arial" w:hAnsi="Arial" w:cs="Arial"/>
          <w:i/>
        </w:rPr>
        <w:t>38</w:t>
      </w:r>
      <w:r w:rsidRPr="004F4829">
        <w:rPr>
          <w:rFonts w:ascii="Arial" w:hAnsi="Arial" w:cs="Arial"/>
        </w:rPr>
        <w:t>(1), 23-35. https://doi.org/10.1007/s11031-013-9368-z</w:t>
      </w:r>
    </w:p>
    <w:p w14:paraId="3034031E" w14:textId="77777777" w:rsidR="004F4829" w:rsidRPr="004F4829" w:rsidRDefault="004F4829" w:rsidP="004F4829">
      <w:pPr>
        <w:spacing w:after="240"/>
        <w:ind w:hanging="720"/>
        <w:rPr>
          <w:rFonts w:ascii="Arial" w:hAnsi="Arial" w:cs="Arial"/>
        </w:rPr>
      </w:pPr>
      <w:r w:rsidRPr="004F4829">
        <w:rPr>
          <w:rFonts w:ascii="Arial" w:hAnsi="Arial" w:cs="Arial"/>
        </w:rPr>
        <w:t xml:space="preserve">Jennings, P.A., Doyle, S., Oh, Y., Rasheed, D., Frank, J.L., &amp; Brown, J.L. (2019) Long-term impacts of the CARE program on teachers' self-reported social and emotional competence and well-being. </w:t>
      </w:r>
      <w:r w:rsidRPr="004F4829">
        <w:rPr>
          <w:rFonts w:ascii="Arial" w:hAnsi="Arial" w:cs="Arial"/>
          <w:i/>
        </w:rPr>
        <w:t>Journal of school psychology</w:t>
      </w:r>
      <w:r w:rsidRPr="004F4829">
        <w:rPr>
          <w:rFonts w:ascii="Arial" w:hAnsi="Arial" w:cs="Arial"/>
        </w:rPr>
        <w:t xml:space="preserve">, </w:t>
      </w:r>
      <w:r w:rsidRPr="004F4829">
        <w:rPr>
          <w:rFonts w:ascii="Arial" w:hAnsi="Arial" w:cs="Arial"/>
          <w:i/>
        </w:rPr>
        <w:t>76</w:t>
      </w:r>
      <w:r w:rsidRPr="004F4829">
        <w:rPr>
          <w:rFonts w:ascii="Arial" w:hAnsi="Arial" w:cs="Arial"/>
        </w:rPr>
        <w:t>, 186-202. https://doi.org/10.1016/j.jsp.2019.07.009</w:t>
      </w:r>
    </w:p>
    <w:p w14:paraId="5668519E" w14:textId="77777777" w:rsidR="004F4829" w:rsidRPr="004F4829" w:rsidRDefault="004F4829" w:rsidP="004F4829">
      <w:pPr>
        <w:spacing w:after="240"/>
        <w:ind w:hanging="720"/>
        <w:rPr>
          <w:rFonts w:ascii="Arial" w:hAnsi="Arial" w:cs="Arial"/>
        </w:rPr>
      </w:pPr>
      <w:r w:rsidRPr="004F4829">
        <w:rPr>
          <w:rFonts w:ascii="Arial" w:hAnsi="Arial" w:cs="Arial"/>
        </w:rPr>
        <w:t xml:space="preserve">Jones, D., Lehman, B., Noriega, A., &amp; </w:t>
      </w:r>
      <w:proofErr w:type="spellStart"/>
      <w:r w:rsidRPr="004F4829">
        <w:rPr>
          <w:rFonts w:ascii="Arial" w:hAnsi="Arial" w:cs="Arial"/>
        </w:rPr>
        <w:t>Dinnel</w:t>
      </w:r>
      <w:proofErr w:type="spellEnd"/>
      <w:r w:rsidRPr="004F4829">
        <w:rPr>
          <w:rFonts w:ascii="Arial" w:hAnsi="Arial" w:cs="Arial"/>
        </w:rPr>
        <w:t>, D. (2019</w:t>
      </w:r>
      <w:proofErr w:type="gramStart"/>
      <w:r w:rsidRPr="004F4829">
        <w:rPr>
          <w:rFonts w:ascii="Arial" w:hAnsi="Arial" w:cs="Arial"/>
        </w:rPr>
        <w:t>)  The</w:t>
      </w:r>
      <w:proofErr w:type="gramEnd"/>
      <w:r w:rsidRPr="004F4829">
        <w:rPr>
          <w:rFonts w:ascii="Arial" w:hAnsi="Arial" w:cs="Arial"/>
        </w:rPr>
        <w:t xml:space="preserve"> effects of a short-term mindfulness meditation intervention on coping flexibility. https://doi.org/ 10.1080/10615806.2019.1596672</w:t>
      </w:r>
    </w:p>
    <w:p w14:paraId="7B0FEB51"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lastRenderedPageBreak/>
        <w:t>Josefsson</w:t>
      </w:r>
      <w:proofErr w:type="spellEnd"/>
      <w:r w:rsidRPr="004F4829">
        <w:rPr>
          <w:rFonts w:ascii="Arial" w:hAnsi="Arial" w:cs="Arial"/>
        </w:rPr>
        <w:t xml:space="preserve">, T., </w:t>
      </w:r>
      <w:proofErr w:type="spellStart"/>
      <w:r w:rsidRPr="004F4829">
        <w:rPr>
          <w:rFonts w:ascii="Arial" w:hAnsi="Arial" w:cs="Arial"/>
        </w:rPr>
        <w:t>Lindwall</w:t>
      </w:r>
      <w:proofErr w:type="spellEnd"/>
      <w:r w:rsidRPr="004F4829">
        <w:rPr>
          <w:rFonts w:ascii="Arial" w:hAnsi="Arial" w:cs="Arial"/>
        </w:rPr>
        <w:t xml:space="preserve">, M., &amp; </w:t>
      </w:r>
      <w:proofErr w:type="spellStart"/>
      <w:r w:rsidRPr="004F4829">
        <w:rPr>
          <w:rFonts w:ascii="Arial" w:hAnsi="Arial" w:cs="Arial"/>
        </w:rPr>
        <w:t>Broberg</w:t>
      </w:r>
      <w:proofErr w:type="spellEnd"/>
      <w:r w:rsidRPr="004F4829">
        <w:rPr>
          <w:rFonts w:ascii="Arial" w:hAnsi="Arial" w:cs="Arial"/>
        </w:rPr>
        <w:t xml:space="preserve">, A.G. (2014) The effects of a short-term mindfulness-based intervention on self-reported mindfulness, </w:t>
      </w:r>
      <w:proofErr w:type="spellStart"/>
      <w:r w:rsidRPr="004F4829">
        <w:rPr>
          <w:rFonts w:ascii="Arial" w:hAnsi="Arial" w:cs="Arial"/>
        </w:rPr>
        <w:t>decentering</w:t>
      </w:r>
      <w:proofErr w:type="spellEnd"/>
      <w:r w:rsidRPr="004F4829">
        <w:rPr>
          <w:rFonts w:ascii="Arial" w:hAnsi="Arial" w:cs="Arial"/>
        </w:rPr>
        <w:t xml:space="preserve">, executive attention, psychological health, and coping style: Examining unique mindfulness effects and mediators. </w:t>
      </w:r>
      <w:r w:rsidRPr="004F4829">
        <w:rPr>
          <w:rFonts w:ascii="Arial" w:hAnsi="Arial" w:cs="Arial"/>
          <w:i/>
        </w:rPr>
        <w:t>Mindfulness</w:t>
      </w:r>
      <w:r w:rsidRPr="004F4829">
        <w:rPr>
          <w:rFonts w:ascii="Arial" w:hAnsi="Arial" w:cs="Arial"/>
        </w:rPr>
        <w:t xml:space="preserve">, </w:t>
      </w:r>
      <w:r w:rsidRPr="004F4829">
        <w:rPr>
          <w:rFonts w:ascii="Arial" w:hAnsi="Arial" w:cs="Arial"/>
          <w:i/>
        </w:rPr>
        <w:t>5</w:t>
      </w:r>
      <w:r w:rsidRPr="004F4829">
        <w:rPr>
          <w:rFonts w:ascii="Arial" w:hAnsi="Arial" w:cs="Arial"/>
        </w:rPr>
        <w:t>(1), 18-35. https://doi.org/10.1007/s12671-012-0142-1</w:t>
      </w:r>
    </w:p>
    <w:p w14:paraId="2CC38939" w14:textId="77777777" w:rsidR="004F4829" w:rsidRPr="004F4829" w:rsidRDefault="004F4829" w:rsidP="004F4829">
      <w:pPr>
        <w:spacing w:after="240"/>
        <w:ind w:hanging="720"/>
        <w:rPr>
          <w:rFonts w:ascii="Arial" w:hAnsi="Arial" w:cs="Arial"/>
        </w:rPr>
      </w:pPr>
      <w:r w:rsidRPr="004F4829">
        <w:rPr>
          <w:rFonts w:ascii="Arial" w:hAnsi="Arial" w:cs="Arial"/>
        </w:rPr>
        <w:t xml:space="preserve">Juul, L., </w:t>
      </w:r>
      <w:proofErr w:type="spellStart"/>
      <w:r w:rsidRPr="004F4829">
        <w:rPr>
          <w:rFonts w:ascii="Arial" w:hAnsi="Arial" w:cs="Arial"/>
        </w:rPr>
        <w:t>Brorsen</w:t>
      </w:r>
      <w:proofErr w:type="spellEnd"/>
      <w:r w:rsidRPr="004F4829">
        <w:rPr>
          <w:rFonts w:ascii="Arial" w:hAnsi="Arial" w:cs="Arial"/>
        </w:rPr>
        <w:t xml:space="preserve">, E., </w:t>
      </w:r>
      <w:proofErr w:type="spellStart"/>
      <w:r w:rsidRPr="004F4829">
        <w:rPr>
          <w:rFonts w:ascii="Arial" w:hAnsi="Arial" w:cs="Arial"/>
        </w:rPr>
        <w:t>Gøtzsche</w:t>
      </w:r>
      <w:proofErr w:type="spellEnd"/>
      <w:r w:rsidRPr="004F4829">
        <w:rPr>
          <w:rFonts w:ascii="Arial" w:hAnsi="Arial" w:cs="Arial"/>
        </w:rPr>
        <w:t xml:space="preserve">, K., Nielsen, B.L., &amp; </w:t>
      </w:r>
      <w:proofErr w:type="spellStart"/>
      <w:r w:rsidRPr="004F4829">
        <w:rPr>
          <w:rFonts w:ascii="Arial" w:hAnsi="Arial" w:cs="Arial"/>
        </w:rPr>
        <w:t>Fjorback</w:t>
      </w:r>
      <w:proofErr w:type="spellEnd"/>
      <w:r w:rsidRPr="004F4829">
        <w:rPr>
          <w:rFonts w:ascii="Arial" w:hAnsi="Arial" w:cs="Arial"/>
        </w:rPr>
        <w:t>, L.O. (</w:t>
      </w:r>
      <w:proofErr w:type="gramStart"/>
      <w:r w:rsidRPr="004F4829">
        <w:rPr>
          <w:rFonts w:ascii="Arial" w:hAnsi="Arial" w:cs="Arial"/>
        </w:rPr>
        <w:t>2021)The</w:t>
      </w:r>
      <w:proofErr w:type="gramEnd"/>
      <w:r w:rsidRPr="004F4829">
        <w:rPr>
          <w:rFonts w:ascii="Arial" w:hAnsi="Arial" w:cs="Arial"/>
        </w:rPr>
        <w:t xml:space="preserve"> Effects of a Mindfulness Program on Mental Health in Students at an Undergraduate Program for Teacher Education: A Randomized Controlled Trial in Real-Life. </w:t>
      </w:r>
      <w:r w:rsidRPr="004F4829">
        <w:rPr>
          <w:rFonts w:ascii="Arial" w:hAnsi="Arial" w:cs="Arial"/>
          <w:i/>
        </w:rPr>
        <w:t>Frontiers in psychology</w:t>
      </w:r>
      <w:r w:rsidRPr="004F4829">
        <w:rPr>
          <w:rFonts w:ascii="Arial" w:hAnsi="Arial" w:cs="Arial"/>
        </w:rPr>
        <w:t xml:space="preserve">, </w:t>
      </w:r>
      <w:r w:rsidRPr="004F4829">
        <w:rPr>
          <w:rFonts w:ascii="Arial" w:hAnsi="Arial" w:cs="Arial"/>
          <w:i/>
        </w:rPr>
        <w:t>12</w:t>
      </w:r>
      <w:r w:rsidRPr="004F4829">
        <w:rPr>
          <w:rFonts w:ascii="Arial" w:hAnsi="Arial" w:cs="Arial"/>
        </w:rPr>
        <w:t>, 722771. https://doi.org/10.3389/fpsyg.2021.722771</w:t>
      </w:r>
    </w:p>
    <w:p w14:paraId="647420DA" w14:textId="77777777" w:rsidR="004F4829" w:rsidRPr="004F4829" w:rsidRDefault="004F4829" w:rsidP="004F4829">
      <w:pPr>
        <w:spacing w:after="240"/>
        <w:ind w:hanging="720"/>
        <w:rPr>
          <w:rFonts w:ascii="Arial" w:hAnsi="Arial" w:cs="Arial"/>
        </w:rPr>
      </w:pPr>
      <w:r w:rsidRPr="004F4829">
        <w:rPr>
          <w:rFonts w:ascii="Arial" w:hAnsi="Arial" w:cs="Arial"/>
        </w:rPr>
        <w:t xml:space="preserve">Kadian, S., Joseph, J., Pal, S., &amp; Devi, R. (2022) Brief resilience interventions for mental health among college students: Randomized controlled trial. </w:t>
      </w:r>
      <w:r w:rsidRPr="004F4829">
        <w:rPr>
          <w:rFonts w:ascii="Arial" w:hAnsi="Arial" w:cs="Arial"/>
          <w:i/>
        </w:rPr>
        <w:t xml:space="preserve">Asian. J. Soc. Health. </w:t>
      </w:r>
      <w:proofErr w:type="spellStart"/>
      <w:r w:rsidRPr="004F4829">
        <w:rPr>
          <w:rFonts w:ascii="Arial" w:hAnsi="Arial" w:cs="Arial"/>
          <w:i/>
        </w:rPr>
        <w:t>Behav</w:t>
      </w:r>
      <w:proofErr w:type="spellEnd"/>
      <w:r w:rsidRPr="004F4829">
        <w:rPr>
          <w:rFonts w:ascii="Arial" w:hAnsi="Arial" w:cs="Arial"/>
          <w:i/>
        </w:rPr>
        <w:t>.</w:t>
      </w:r>
      <w:r w:rsidRPr="004F4829">
        <w:rPr>
          <w:rFonts w:ascii="Arial" w:hAnsi="Arial" w:cs="Arial"/>
        </w:rPr>
        <w:t xml:space="preserve">, </w:t>
      </w:r>
      <w:r w:rsidRPr="004F4829">
        <w:rPr>
          <w:rFonts w:ascii="Arial" w:hAnsi="Arial" w:cs="Arial"/>
          <w:i/>
        </w:rPr>
        <w:t>5</w:t>
      </w:r>
      <w:r w:rsidRPr="004F4829">
        <w:rPr>
          <w:rFonts w:ascii="Arial" w:hAnsi="Arial" w:cs="Arial"/>
        </w:rPr>
        <w:t>(3), 131-137. https://doi.org/10.4103/shb.shb-28-22</w:t>
      </w:r>
    </w:p>
    <w:p w14:paraId="561D4088"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Kaemmerer</w:t>
      </w:r>
      <w:proofErr w:type="spellEnd"/>
      <w:r w:rsidRPr="004F4829">
        <w:rPr>
          <w:rFonts w:ascii="Arial" w:hAnsi="Arial" w:cs="Arial"/>
        </w:rPr>
        <w:t xml:space="preserve">, M., </w:t>
      </w:r>
      <w:proofErr w:type="spellStart"/>
      <w:r w:rsidRPr="004F4829">
        <w:rPr>
          <w:rFonts w:ascii="Arial" w:hAnsi="Arial" w:cs="Arial"/>
        </w:rPr>
        <w:t>Congard</w:t>
      </w:r>
      <w:proofErr w:type="spellEnd"/>
      <w:r w:rsidRPr="004F4829">
        <w:rPr>
          <w:rFonts w:ascii="Arial" w:hAnsi="Arial" w:cs="Arial"/>
        </w:rPr>
        <w:t xml:space="preserve">, A., Le </w:t>
      </w:r>
      <w:proofErr w:type="spellStart"/>
      <w:r w:rsidRPr="004F4829">
        <w:rPr>
          <w:rFonts w:ascii="Arial" w:hAnsi="Arial" w:cs="Arial"/>
        </w:rPr>
        <w:t>Vigouroux</w:t>
      </w:r>
      <w:proofErr w:type="spellEnd"/>
      <w:r w:rsidRPr="004F4829">
        <w:rPr>
          <w:rFonts w:ascii="Arial" w:hAnsi="Arial" w:cs="Arial"/>
        </w:rPr>
        <w:t xml:space="preserve">, S., </w:t>
      </w:r>
      <w:proofErr w:type="spellStart"/>
      <w:r w:rsidRPr="004F4829">
        <w:rPr>
          <w:rFonts w:ascii="Arial" w:hAnsi="Arial" w:cs="Arial"/>
        </w:rPr>
        <w:t>Dauvier</w:t>
      </w:r>
      <w:proofErr w:type="spellEnd"/>
      <w:r w:rsidRPr="004F4829">
        <w:rPr>
          <w:rFonts w:ascii="Arial" w:hAnsi="Arial" w:cs="Arial"/>
        </w:rPr>
        <w:t xml:space="preserve">, B., Andreotti, E., &amp; Antoine, P. (2022) Do Mindfulness-Based Interventions Have Effects Only on Negative Aspects of Psychological Functioning? A Randomized Controlled Trial. </w:t>
      </w:r>
      <w:r w:rsidRPr="004F4829">
        <w:rPr>
          <w:rFonts w:ascii="Arial" w:hAnsi="Arial" w:cs="Arial"/>
          <w:i/>
        </w:rPr>
        <w:t>Mindfulness</w:t>
      </w:r>
      <w:r w:rsidRPr="004F4829">
        <w:rPr>
          <w:rFonts w:ascii="Arial" w:hAnsi="Arial" w:cs="Arial"/>
        </w:rPr>
        <w:t xml:space="preserve">, </w:t>
      </w:r>
      <w:r w:rsidRPr="004F4829">
        <w:rPr>
          <w:rFonts w:ascii="Arial" w:hAnsi="Arial" w:cs="Arial"/>
          <w:i/>
        </w:rPr>
        <w:t>13</w:t>
      </w:r>
      <w:r w:rsidRPr="004F4829">
        <w:rPr>
          <w:rFonts w:ascii="Arial" w:hAnsi="Arial" w:cs="Arial"/>
        </w:rPr>
        <w:t>(5), 1158-1172. https://doi.org/10.1007/s12671-022-01849-z</w:t>
      </w:r>
    </w:p>
    <w:p w14:paraId="3B418C7B" w14:textId="77777777" w:rsidR="004F4829" w:rsidRPr="004F4829" w:rsidRDefault="004F4829" w:rsidP="004F4829">
      <w:pPr>
        <w:spacing w:after="240"/>
        <w:ind w:hanging="720"/>
        <w:rPr>
          <w:rFonts w:ascii="Arial" w:hAnsi="Arial" w:cs="Arial"/>
        </w:rPr>
      </w:pPr>
      <w:r w:rsidRPr="004F4829">
        <w:rPr>
          <w:rFonts w:ascii="Arial" w:hAnsi="Arial" w:cs="Arial"/>
        </w:rPr>
        <w:t xml:space="preserve">Kam, J., Javed, J., Hart, C., Andrews-Hanna, J., </w:t>
      </w:r>
      <w:proofErr w:type="spellStart"/>
      <w:r w:rsidRPr="004F4829">
        <w:rPr>
          <w:rFonts w:ascii="Arial" w:hAnsi="Arial" w:cs="Arial"/>
        </w:rPr>
        <w:t>Tomfohr</w:t>
      </w:r>
      <w:proofErr w:type="spellEnd"/>
      <w:r w:rsidRPr="004F4829">
        <w:rPr>
          <w:rFonts w:ascii="Arial" w:hAnsi="Arial" w:cs="Arial"/>
        </w:rPr>
        <w:t>-Madsen, L., &amp; Mills, C. (2022) Daily mindfulness training reduces negative impact of COVID-19 news exposure on affective well-being. https://doi.org/ 10.1007/s00426-021-01550-1</w:t>
      </w:r>
    </w:p>
    <w:p w14:paraId="5CB713D0"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Kamegaya</w:t>
      </w:r>
      <w:proofErr w:type="spellEnd"/>
      <w:r w:rsidRPr="004F4829">
        <w:rPr>
          <w:rFonts w:ascii="Arial" w:hAnsi="Arial" w:cs="Arial"/>
        </w:rPr>
        <w:t xml:space="preserve">, T., Araki, Y., </w:t>
      </w:r>
      <w:proofErr w:type="spellStart"/>
      <w:r w:rsidRPr="004F4829">
        <w:rPr>
          <w:rFonts w:ascii="Arial" w:hAnsi="Arial" w:cs="Arial"/>
        </w:rPr>
        <w:t>Kigure</w:t>
      </w:r>
      <w:proofErr w:type="spellEnd"/>
      <w:r w:rsidRPr="004F4829">
        <w:rPr>
          <w:rFonts w:ascii="Arial" w:hAnsi="Arial" w:cs="Arial"/>
        </w:rPr>
        <w:t xml:space="preserve">, H., &amp; Yamaguchi, H. (2014) Twelve-week physical and leisure activity programme improved cognitive function in community-dwelling elderly subjects: A randomized controlled trial. </w:t>
      </w:r>
      <w:r w:rsidRPr="004F4829">
        <w:rPr>
          <w:rFonts w:ascii="Arial" w:hAnsi="Arial" w:cs="Arial"/>
          <w:i/>
        </w:rPr>
        <w:t>Psychogeriatrics</w:t>
      </w:r>
      <w:r w:rsidRPr="004F4829">
        <w:rPr>
          <w:rFonts w:ascii="Arial" w:hAnsi="Arial" w:cs="Arial"/>
        </w:rPr>
        <w:t xml:space="preserve">, </w:t>
      </w:r>
      <w:r w:rsidRPr="004F4829">
        <w:rPr>
          <w:rFonts w:ascii="Arial" w:hAnsi="Arial" w:cs="Arial"/>
          <w:i/>
        </w:rPr>
        <w:t>14</w:t>
      </w:r>
      <w:r w:rsidRPr="004F4829">
        <w:rPr>
          <w:rFonts w:ascii="Arial" w:hAnsi="Arial" w:cs="Arial"/>
        </w:rPr>
        <w:t>(1), 47-54. https://doi.org/10.1111/psyg.12038</w:t>
      </w:r>
    </w:p>
    <w:p w14:paraId="29BBFED6" w14:textId="77777777" w:rsidR="00310A92" w:rsidRDefault="004F4829" w:rsidP="00310A92">
      <w:pPr>
        <w:spacing w:after="240"/>
        <w:ind w:hanging="720"/>
        <w:rPr>
          <w:rFonts w:ascii="Arial" w:hAnsi="Arial" w:cs="Arial"/>
        </w:rPr>
      </w:pPr>
      <w:r w:rsidRPr="004F4829">
        <w:rPr>
          <w:rFonts w:ascii="Arial" w:hAnsi="Arial" w:cs="Arial"/>
        </w:rPr>
        <w:t xml:space="preserve">Kang, M.Y., Nan, J.K.M., &amp; Yuan, Y. (2022) Effects and mechanisms of an online short-term audio-based mindfulness program on positive affect: A randomized controlled trial including exploratory moderator analyses. </w:t>
      </w:r>
      <w:r w:rsidRPr="004F4829">
        <w:rPr>
          <w:rFonts w:ascii="Arial" w:hAnsi="Arial" w:cs="Arial"/>
          <w:i/>
        </w:rPr>
        <w:t>Applied psychology. Health and well-being</w:t>
      </w:r>
      <w:r w:rsidRPr="004F4829">
        <w:rPr>
          <w:rFonts w:ascii="Arial" w:hAnsi="Arial" w:cs="Arial"/>
        </w:rPr>
        <w:t xml:space="preserve">. </w:t>
      </w:r>
      <w:hyperlink r:id="rId11" w:history="1">
        <w:r w:rsidR="00E75441" w:rsidRPr="00DB5B82">
          <w:rPr>
            <w:rStyle w:val="Hyperlink"/>
            <w:rFonts w:ascii="Arial" w:hAnsi="Arial" w:cs="Arial"/>
          </w:rPr>
          <w:t>https://doi.org/10.1111/aphw.12431</w:t>
        </w:r>
      </w:hyperlink>
    </w:p>
    <w:p w14:paraId="47CDB517" w14:textId="368D1DB8" w:rsidR="00E75441" w:rsidRPr="00310A92" w:rsidRDefault="00E9752B" w:rsidP="00310A92">
      <w:pPr>
        <w:spacing w:after="240"/>
        <w:ind w:hanging="720"/>
        <w:rPr>
          <w:rFonts w:ascii="Arial" w:hAnsi="Arial" w:cs="Arial"/>
          <w:color w:val="222222"/>
          <w:shd w:val="clear" w:color="auto" w:fill="FFFFFF"/>
        </w:rPr>
      </w:pPr>
      <w:proofErr w:type="spellStart"/>
      <w:r w:rsidRPr="00E9752B">
        <w:rPr>
          <w:rFonts w:ascii="Arial" w:hAnsi="Arial" w:cs="Arial"/>
          <w:color w:val="222222"/>
          <w:shd w:val="clear" w:color="auto" w:fill="FFFFFF"/>
        </w:rPr>
        <w:t>Karing</w:t>
      </w:r>
      <w:proofErr w:type="spellEnd"/>
      <w:r w:rsidRPr="00E9752B">
        <w:rPr>
          <w:rFonts w:ascii="Arial" w:hAnsi="Arial" w:cs="Arial"/>
          <w:color w:val="222222"/>
          <w:shd w:val="clear" w:color="auto" w:fill="FFFFFF"/>
        </w:rPr>
        <w:t xml:space="preserve">, C., &amp; </w:t>
      </w:r>
      <w:proofErr w:type="spellStart"/>
      <w:r w:rsidRPr="00E9752B">
        <w:rPr>
          <w:rFonts w:ascii="Arial" w:hAnsi="Arial" w:cs="Arial"/>
          <w:color w:val="222222"/>
          <w:shd w:val="clear" w:color="auto" w:fill="FFFFFF"/>
        </w:rPr>
        <w:t>Beelmann</w:t>
      </w:r>
      <w:proofErr w:type="spellEnd"/>
      <w:r w:rsidRPr="00E9752B">
        <w:rPr>
          <w:rFonts w:ascii="Arial" w:hAnsi="Arial" w:cs="Arial"/>
          <w:color w:val="222222"/>
          <w:shd w:val="clear" w:color="auto" w:fill="FFFFFF"/>
        </w:rPr>
        <w:t>, A. (2021). Evaluating the implementation and effectiveness of a low-dose mindfulness-based intervention in a student sample: a randomized controlled trial. </w:t>
      </w:r>
      <w:r w:rsidRPr="00E9752B">
        <w:rPr>
          <w:rFonts w:ascii="Arial" w:hAnsi="Arial" w:cs="Arial"/>
          <w:i/>
          <w:iCs/>
          <w:color w:val="222222"/>
          <w:shd w:val="clear" w:color="auto" w:fill="FFFFFF"/>
        </w:rPr>
        <w:t>Mindfulness</w:t>
      </w:r>
      <w:r w:rsidRPr="00E9752B">
        <w:rPr>
          <w:rFonts w:ascii="Arial" w:hAnsi="Arial" w:cs="Arial"/>
          <w:color w:val="222222"/>
          <w:shd w:val="clear" w:color="auto" w:fill="FFFFFF"/>
        </w:rPr>
        <w:t>, </w:t>
      </w:r>
      <w:r w:rsidRPr="00E9752B">
        <w:rPr>
          <w:rFonts w:ascii="Arial" w:hAnsi="Arial" w:cs="Arial"/>
          <w:i/>
          <w:iCs/>
          <w:color w:val="222222"/>
          <w:shd w:val="clear" w:color="auto" w:fill="FFFFFF"/>
        </w:rPr>
        <w:t>12</w:t>
      </w:r>
      <w:r w:rsidRPr="00E9752B">
        <w:rPr>
          <w:rFonts w:ascii="Arial" w:hAnsi="Arial" w:cs="Arial"/>
          <w:color w:val="222222"/>
          <w:shd w:val="clear" w:color="auto" w:fill="FFFFFF"/>
        </w:rPr>
        <w:t>, 1438-1450.</w:t>
      </w:r>
      <w:r w:rsidR="00310A92">
        <w:rPr>
          <w:rFonts w:ascii="Arial" w:hAnsi="Arial" w:cs="Arial"/>
          <w:color w:val="222222"/>
          <w:shd w:val="clear" w:color="auto" w:fill="FFFFFF"/>
        </w:rPr>
        <w:t xml:space="preserve"> </w:t>
      </w:r>
      <w:r w:rsidR="00310A92" w:rsidRPr="00310A92">
        <w:rPr>
          <w:rFonts w:ascii="Arial" w:hAnsi="Arial" w:cs="Arial"/>
          <w:shd w:val="clear" w:color="auto" w:fill="FFFFFF"/>
        </w:rPr>
        <w:t>https://doi.org/10.1007/s12671-021-01613-9</w:t>
      </w:r>
    </w:p>
    <w:p w14:paraId="3D41C500"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Kariyawasam</w:t>
      </w:r>
      <w:proofErr w:type="spellEnd"/>
      <w:r w:rsidRPr="004F4829">
        <w:rPr>
          <w:rFonts w:ascii="Arial" w:hAnsi="Arial" w:cs="Arial"/>
        </w:rPr>
        <w:t xml:space="preserve">, L., </w:t>
      </w:r>
      <w:proofErr w:type="spellStart"/>
      <w:r w:rsidRPr="004F4829">
        <w:rPr>
          <w:rFonts w:ascii="Arial" w:hAnsi="Arial" w:cs="Arial"/>
        </w:rPr>
        <w:t>Ononaiye</w:t>
      </w:r>
      <w:proofErr w:type="spellEnd"/>
      <w:r w:rsidRPr="004F4829">
        <w:rPr>
          <w:rFonts w:ascii="Arial" w:hAnsi="Arial" w:cs="Arial"/>
        </w:rPr>
        <w:t xml:space="preserve">, M., Irons, C., &amp; Kirby, S.E. (2022) Exploring the Cross-cultural Applicability of a Brief Compassionate Mind Training: </w:t>
      </w:r>
      <w:proofErr w:type="gramStart"/>
      <w:r w:rsidRPr="004F4829">
        <w:rPr>
          <w:rFonts w:ascii="Arial" w:hAnsi="Arial" w:cs="Arial"/>
        </w:rPr>
        <w:t>a</w:t>
      </w:r>
      <w:proofErr w:type="gramEnd"/>
      <w:r w:rsidRPr="004F4829">
        <w:rPr>
          <w:rFonts w:ascii="Arial" w:hAnsi="Arial" w:cs="Arial"/>
        </w:rPr>
        <w:t xml:space="preserve"> Study Comparing Sri Lankan and UK People. </w:t>
      </w:r>
      <w:r w:rsidRPr="004F4829">
        <w:rPr>
          <w:rFonts w:ascii="Arial" w:hAnsi="Arial" w:cs="Arial"/>
          <w:i/>
        </w:rPr>
        <w:t>Mindfulness</w:t>
      </w:r>
      <w:r w:rsidRPr="004F4829">
        <w:rPr>
          <w:rFonts w:ascii="Arial" w:hAnsi="Arial" w:cs="Arial"/>
        </w:rPr>
        <w:t>, 1-19. https://doi.org/10.1007/s12671-022-02041-z</w:t>
      </w:r>
    </w:p>
    <w:p w14:paraId="1F2F6ED0"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Khazaee</w:t>
      </w:r>
      <w:proofErr w:type="spellEnd"/>
      <w:r w:rsidRPr="004F4829">
        <w:rPr>
          <w:rFonts w:ascii="Arial" w:hAnsi="Arial" w:cs="Arial"/>
        </w:rPr>
        <w:t xml:space="preserve">-Pool, M., Sadeghi, R., </w:t>
      </w:r>
      <w:proofErr w:type="spellStart"/>
      <w:r w:rsidRPr="004F4829">
        <w:rPr>
          <w:rFonts w:ascii="Arial" w:hAnsi="Arial" w:cs="Arial"/>
        </w:rPr>
        <w:t>Majlessi</w:t>
      </w:r>
      <w:proofErr w:type="spellEnd"/>
      <w:r w:rsidRPr="004F4829">
        <w:rPr>
          <w:rFonts w:ascii="Arial" w:hAnsi="Arial" w:cs="Arial"/>
        </w:rPr>
        <w:t xml:space="preserve">, F., &amp; Rahimi </w:t>
      </w:r>
      <w:proofErr w:type="spellStart"/>
      <w:r w:rsidRPr="004F4829">
        <w:rPr>
          <w:rFonts w:ascii="Arial" w:hAnsi="Arial" w:cs="Arial"/>
        </w:rPr>
        <w:t>Foroushani</w:t>
      </w:r>
      <w:proofErr w:type="spellEnd"/>
      <w:r w:rsidRPr="004F4829">
        <w:rPr>
          <w:rFonts w:ascii="Arial" w:hAnsi="Arial" w:cs="Arial"/>
        </w:rPr>
        <w:t xml:space="preserve">, A. (2015) Effects of physical exercise programme on happiness among older people. </w:t>
      </w:r>
      <w:r w:rsidRPr="004F4829">
        <w:rPr>
          <w:rFonts w:ascii="Arial" w:hAnsi="Arial" w:cs="Arial"/>
          <w:i/>
        </w:rPr>
        <w:t>Journal of psychiatric and mental health nursing</w:t>
      </w:r>
      <w:r w:rsidRPr="004F4829">
        <w:rPr>
          <w:rFonts w:ascii="Arial" w:hAnsi="Arial" w:cs="Arial"/>
        </w:rPr>
        <w:t xml:space="preserve">, </w:t>
      </w:r>
      <w:r w:rsidRPr="004F4829">
        <w:rPr>
          <w:rFonts w:ascii="Arial" w:hAnsi="Arial" w:cs="Arial"/>
          <w:i/>
        </w:rPr>
        <w:t>22</w:t>
      </w:r>
      <w:r w:rsidRPr="004F4829">
        <w:rPr>
          <w:rFonts w:ascii="Arial" w:hAnsi="Arial" w:cs="Arial"/>
        </w:rPr>
        <w:t>(1), 47-57. https://doi.org/10.1111/jpm.12168</w:t>
      </w:r>
    </w:p>
    <w:p w14:paraId="79BAE4EB" w14:textId="77777777" w:rsidR="004F4829" w:rsidRPr="004F4829" w:rsidRDefault="004F4829" w:rsidP="004F4829">
      <w:pPr>
        <w:spacing w:after="240"/>
        <w:ind w:hanging="720"/>
        <w:rPr>
          <w:rFonts w:ascii="Arial" w:hAnsi="Arial" w:cs="Arial"/>
        </w:rPr>
      </w:pPr>
      <w:r w:rsidRPr="004F4829">
        <w:rPr>
          <w:rFonts w:ascii="Arial" w:hAnsi="Arial" w:cs="Arial"/>
        </w:rPr>
        <w:t>Kimura, K., Obuchi, S., Arai, T., Nagasawa, H., Shiba, Y., Watanabe, S., &amp; Kojima, M. (2010</w:t>
      </w:r>
      <w:proofErr w:type="gramStart"/>
      <w:r w:rsidRPr="004F4829">
        <w:rPr>
          <w:rFonts w:ascii="Arial" w:hAnsi="Arial" w:cs="Arial"/>
        </w:rPr>
        <w:t>)  The</w:t>
      </w:r>
      <w:proofErr w:type="gramEnd"/>
      <w:r w:rsidRPr="004F4829">
        <w:rPr>
          <w:rFonts w:ascii="Arial" w:hAnsi="Arial" w:cs="Arial"/>
        </w:rPr>
        <w:t xml:space="preserve"> influence of short-term strength training on health-related quality of life and executive cognitive function. https://doi.org/ 10.2114/jpa2.29.95</w:t>
      </w:r>
    </w:p>
    <w:p w14:paraId="11ED16E4"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lastRenderedPageBreak/>
        <w:t>Kloos</w:t>
      </w:r>
      <w:proofErr w:type="spellEnd"/>
      <w:r w:rsidRPr="004F4829">
        <w:rPr>
          <w:rFonts w:ascii="Arial" w:hAnsi="Arial" w:cs="Arial"/>
        </w:rPr>
        <w:t xml:space="preserve">, N., Austin, J., van 't </w:t>
      </w:r>
      <w:proofErr w:type="spellStart"/>
      <w:r w:rsidRPr="004F4829">
        <w:rPr>
          <w:rFonts w:ascii="Arial" w:hAnsi="Arial" w:cs="Arial"/>
        </w:rPr>
        <w:t>Klooster</w:t>
      </w:r>
      <w:proofErr w:type="spellEnd"/>
      <w:r w:rsidRPr="004F4829">
        <w:rPr>
          <w:rFonts w:ascii="Arial" w:hAnsi="Arial" w:cs="Arial"/>
        </w:rPr>
        <w:t xml:space="preserve">, J., </w:t>
      </w:r>
      <w:proofErr w:type="spellStart"/>
      <w:r w:rsidRPr="004F4829">
        <w:rPr>
          <w:rFonts w:ascii="Arial" w:hAnsi="Arial" w:cs="Arial"/>
        </w:rPr>
        <w:t>Drossaert</w:t>
      </w:r>
      <w:proofErr w:type="spellEnd"/>
      <w:r w:rsidRPr="004F4829">
        <w:rPr>
          <w:rFonts w:ascii="Arial" w:hAnsi="Arial" w:cs="Arial"/>
        </w:rPr>
        <w:t xml:space="preserve">, C., &amp; </w:t>
      </w:r>
      <w:proofErr w:type="spellStart"/>
      <w:r w:rsidRPr="004F4829">
        <w:rPr>
          <w:rFonts w:ascii="Arial" w:hAnsi="Arial" w:cs="Arial"/>
        </w:rPr>
        <w:t>Bohlmeijer</w:t>
      </w:r>
      <w:proofErr w:type="spellEnd"/>
      <w:r w:rsidRPr="004F4829">
        <w:rPr>
          <w:rFonts w:ascii="Arial" w:hAnsi="Arial" w:cs="Arial"/>
        </w:rPr>
        <w:t xml:space="preserve">, E. (2022) Appreciating the Good Things in Life During the Covid-19 Pandemic: A Randomized Controlled Trial and Evaluation of a Gratitude App. </w:t>
      </w:r>
      <w:r w:rsidRPr="004F4829">
        <w:rPr>
          <w:rFonts w:ascii="Arial" w:hAnsi="Arial" w:cs="Arial"/>
          <w:i/>
        </w:rPr>
        <w:t>Journal of happiness studies</w:t>
      </w:r>
      <w:r w:rsidRPr="004F4829">
        <w:rPr>
          <w:rFonts w:ascii="Arial" w:hAnsi="Arial" w:cs="Arial"/>
        </w:rPr>
        <w:t xml:space="preserve">, </w:t>
      </w:r>
      <w:r w:rsidRPr="004F4829">
        <w:rPr>
          <w:rFonts w:ascii="Arial" w:hAnsi="Arial" w:cs="Arial"/>
          <w:i/>
        </w:rPr>
        <w:t>23</w:t>
      </w:r>
      <w:r w:rsidRPr="004F4829">
        <w:rPr>
          <w:rFonts w:ascii="Arial" w:hAnsi="Arial" w:cs="Arial"/>
        </w:rPr>
        <w:t>(8), 4001-4025. https://doi.org/10.1007/s10902-022-00586-3</w:t>
      </w:r>
    </w:p>
    <w:p w14:paraId="4F93E48C" w14:textId="77777777" w:rsidR="004F4829" w:rsidRPr="004F4829" w:rsidRDefault="004F4829" w:rsidP="004F4829">
      <w:pPr>
        <w:spacing w:after="240"/>
        <w:ind w:hanging="720"/>
        <w:rPr>
          <w:rFonts w:ascii="Arial" w:hAnsi="Arial" w:cs="Arial"/>
        </w:rPr>
      </w:pPr>
      <w:r w:rsidRPr="004F4829">
        <w:rPr>
          <w:rFonts w:ascii="Arial" w:hAnsi="Arial" w:cs="Arial"/>
        </w:rPr>
        <w:t xml:space="preserve">Ko, C.M., Grace, F., Chavez, G.N., Grimley, S.J., Dalrymple, E.R., &amp; Olson, L.E. (2018) Effect of Seminar on Compassion on student self-compassion, mindfulness and well-being: A randomized controlled trial. </w:t>
      </w:r>
      <w:r w:rsidRPr="004F4829">
        <w:rPr>
          <w:rFonts w:ascii="Arial" w:hAnsi="Arial" w:cs="Arial"/>
          <w:i/>
        </w:rPr>
        <w:t>Journal of American college health: J of ACH</w:t>
      </w:r>
      <w:r w:rsidRPr="004F4829">
        <w:rPr>
          <w:rFonts w:ascii="Arial" w:hAnsi="Arial" w:cs="Arial"/>
        </w:rPr>
        <w:t xml:space="preserve">, </w:t>
      </w:r>
      <w:r w:rsidRPr="004F4829">
        <w:rPr>
          <w:rFonts w:ascii="Arial" w:hAnsi="Arial" w:cs="Arial"/>
          <w:i/>
        </w:rPr>
        <w:t>66</w:t>
      </w:r>
      <w:r w:rsidRPr="004F4829">
        <w:rPr>
          <w:rFonts w:ascii="Arial" w:hAnsi="Arial" w:cs="Arial"/>
        </w:rPr>
        <w:t>(7), 537-545. https://doi.org/10.1080/07448481.2018.1431913</w:t>
      </w:r>
    </w:p>
    <w:p w14:paraId="77B39FC7" w14:textId="77777777" w:rsidR="004F4829" w:rsidRPr="004F4829" w:rsidRDefault="004F4829" w:rsidP="004F4829">
      <w:pPr>
        <w:spacing w:after="240"/>
        <w:ind w:hanging="720"/>
        <w:rPr>
          <w:rFonts w:ascii="Arial" w:hAnsi="Arial" w:cs="Arial"/>
        </w:rPr>
      </w:pPr>
      <w:r w:rsidRPr="004F4829">
        <w:rPr>
          <w:rFonts w:ascii="Arial" w:hAnsi="Arial" w:cs="Arial"/>
        </w:rPr>
        <w:t xml:space="preserve">Kosugi, T., Ninomiya, A., Nagaoka, M., Hashimoto, Z., Sawada, K., Park, S., Fujisawa, D., Mimura, M., &amp; </w:t>
      </w:r>
      <w:proofErr w:type="spellStart"/>
      <w:r w:rsidRPr="004F4829">
        <w:rPr>
          <w:rFonts w:ascii="Arial" w:hAnsi="Arial" w:cs="Arial"/>
        </w:rPr>
        <w:t>Sado</w:t>
      </w:r>
      <w:proofErr w:type="spellEnd"/>
      <w:r w:rsidRPr="004F4829">
        <w:rPr>
          <w:rFonts w:ascii="Arial" w:hAnsi="Arial" w:cs="Arial"/>
        </w:rPr>
        <w:t xml:space="preserve">, M. (2021) Effectiveness of Mindfulness-Based Cognitive Therapy for Improving Subjective and Eudaimonic Well-Being in Healthy Individuals: A Randomized Controlled Trial. </w:t>
      </w:r>
      <w:r w:rsidRPr="004F4829">
        <w:rPr>
          <w:rFonts w:ascii="Arial" w:hAnsi="Arial" w:cs="Arial"/>
          <w:i/>
        </w:rPr>
        <w:t>Frontiers in psychology</w:t>
      </w:r>
      <w:r w:rsidRPr="004F4829">
        <w:rPr>
          <w:rFonts w:ascii="Arial" w:hAnsi="Arial" w:cs="Arial"/>
        </w:rPr>
        <w:t xml:space="preserve">, </w:t>
      </w:r>
      <w:r w:rsidRPr="004F4829">
        <w:rPr>
          <w:rFonts w:ascii="Arial" w:hAnsi="Arial" w:cs="Arial"/>
          <w:i/>
        </w:rPr>
        <w:t>12</w:t>
      </w:r>
      <w:r w:rsidRPr="004F4829">
        <w:rPr>
          <w:rFonts w:ascii="Arial" w:hAnsi="Arial" w:cs="Arial"/>
        </w:rPr>
        <w:t>, 700916. https://doi.org/10.3389/fpsyg.2021.700916</w:t>
      </w:r>
    </w:p>
    <w:p w14:paraId="41059C17" w14:textId="77777777" w:rsidR="004F4829" w:rsidRPr="004F4829" w:rsidRDefault="004F4829" w:rsidP="004F4829">
      <w:pPr>
        <w:spacing w:after="240"/>
        <w:ind w:hanging="720"/>
        <w:rPr>
          <w:rFonts w:ascii="Arial" w:hAnsi="Arial" w:cs="Arial"/>
        </w:rPr>
      </w:pPr>
      <w:r w:rsidRPr="004F4829">
        <w:rPr>
          <w:rFonts w:ascii="Arial" w:hAnsi="Arial" w:cs="Arial"/>
        </w:rPr>
        <w:t xml:space="preserve">Krekel, C., De Neve, J., </w:t>
      </w:r>
      <w:proofErr w:type="spellStart"/>
      <w:r w:rsidRPr="004F4829">
        <w:rPr>
          <w:rFonts w:ascii="Arial" w:hAnsi="Arial" w:cs="Arial"/>
        </w:rPr>
        <w:t>Fancourt</w:t>
      </w:r>
      <w:proofErr w:type="spellEnd"/>
      <w:r w:rsidRPr="004F4829">
        <w:rPr>
          <w:rFonts w:ascii="Arial" w:hAnsi="Arial" w:cs="Arial"/>
        </w:rPr>
        <w:t xml:space="preserve">, D., &amp; Layard, R. (2021) A local community course that raises wellbeing and pro-sociality: Evidence from a randomised controlled trial. </w:t>
      </w:r>
      <w:r w:rsidRPr="004F4829">
        <w:rPr>
          <w:rFonts w:ascii="Arial" w:hAnsi="Arial" w:cs="Arial"/>
          <w:i/>
        </w:rPr>
        <w:t xml:space="preserve">Journal of Economic </w:t>
      </w:r>
      <w:proofErr w:type="spellStart"/>
      <w:r w:rsidRPr="004F4829">
        <w:rPr>
          <w:rFonts w:ascii="Arial" w:hAnsi="Arial" w:cs="Arial"/>
          <w:i/>
        </w:rPr>
        <w:t>Behavior</w:t>
      </w:r>
      <w:proofErr w:type="spellEnd"/>
      <w:r w:rsidRPr="004F4829">
        <w:rPr>
          <w:rFonts w:ascii="Arial" w:hAnsi="Arial" w:cs="Arial"/>
          <w:i/>
        </w:rPr>
        <w:t xml:space="preserve"> &amp; Organization</w:t>
      </w:r>
      <w:r w:rsidRPr="004F4829">
        <w:rPr>
          <w:rFonts w:ascii="Arial" w:hAnsi="Arial" w:cs="Arial"/>
        </w:rPr>
        <w:t xml:space="preserve">, </w:t>
      </w:r>
      <w:r w:rsidRPr="004F4829">
        <w:rPr>
          <w:rFonts w:ascii="Arial" w:hAnsi="Arial" w:cs="Arial"/>
          <w:i/>
        </w:rPr>
        <w:t>188</w:t>
      </w:r>
      <w:r w:rsidRPr="004F4829">
        <w:rPr>
          <w:rFonts w:ascii="Arial" w:hAnsi="Arial" w:cs="Arial"/>
        </w:rPr>
        <w:t>, 322-336. https://doi.org/10.1016/j.jebo.2021.05.021</w:t>
      </w:r>
    </w:p>
    <w:p w14:paraId="0F41EF82"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Kuhlthau</w:t>
      </w:r>
      <w:proofErr w:type="spellEnd"/>
      <w:r w:rsidRPr="004F4829">
        <w:rPr>
          <w:rFonts w:ascii="Arial" w:hAnsi="Arial" w:cs="Arial"/>
        </w:rPr>
        <w:t xml:space="preserve">, K., </w:t>
      </w:r>
      <w:proofErr w:type="spellStart"/>
      <w:r w:rsidRPr="004F4829">
        <w:rPr>
          <w:rFonts w:ascii="Arial" w:hAnsi="Arial" w:cs="Arial"/>
        </w:rPr>
        <w:t>Luberto</w:t>
      </w:r>
      <w:proofErr w:type="spellEnd"/>
      <w:r w:rsidRPr="004F4829">
        <w:rPr>
          <w:rFonts w:ascii="Arial" w:hAnsi="Arial" w:cs="Arial"/>
        </w:rPr>
        <w:t xml:space="preserve">, C., Traeger, L., Millstein, R., Perez, G., </w:t>
      </w:r>
      <w:proofErr w:type="spellStart"/>
      <w:r w:rsidRPr="004F4829">
        <w:rPr>
          <w:rFonts w:ascii="Arial" w:hAnsi="Arial" w:cs="Arial"/>
        </w:rPr>
        <w:t>Lindly</w:t>
      </w:r>
      <w:proofErr w:type="spellEnd"/>
      <w:r w:rsidRPr="004F4829">
        <w:rPr>
          <w:rFonts w:ascii="Arial" w:hAnsi="Arial" w:cs="Arial"/>
        </w:rPr>
        <w:t xml:space="preserve">, O., Chad-Friedman, E., </w:t>
      </w:r>
      <w:proofErr w:type="spellStart"/>
      <w:r w:rsidRPr="004F4829">
        <w:rPr>
          <w:rFonts w:ascii="Arial" w:hAnsi="Arial" w:cs="Arial"/>
        </w:rPr>
        <w:t>Proszynski</w:t>
      </w:r>
      <w:proofErr w:type="spellEnd"/>
      <w:r w:rsidRPr="004F4829">
        <w:rPr>
          <w:rFonts w:ascii="Arial" w:hAnsi="Arial" w:cs="Arial"/>
        </w:rPr>
        <w:t xml:space="preserve">, J., &amp; Park, E. (2020) A Virtual Resiliency Intervention for Parents of Children with Autism: A Randomized Pilot Trial. </w:t>
      </w:r>
      <w:r w:rsidRPr="004F4829">
        <w:rPr>
          <w:rFonts w:ascii="Arial" w:hAnsi="Arial" w:cs="Arial"/>
          <w:i/>
        </w:rPr>
        <w:t xml:space="preserve">J. Autism Dev. </w:t>
      </w:r>
      <w:proofErr w:type="spellStart"/>
      <w:r w:rsidRPr="004F4829">
        <w:rPr>
          <w:rFonts w:ascii="Arial" w:hAnsi="Arial" w:cs="Arial"/>
          <w:i/>
        </w:rPr>
        <w:t>Disord</w:t>
      </w:r>
      <w:proofErr w:type="spellEnd"/>
      <w:r w:rsidRPr="004F4829">
        <w:rPr>
          <w:rFonts w:ascii="Arial" w:hAnsi="Arial" w:cs="Arial"/>
          <w:i/>
        </w:rPr>
        <w:t>.</w:t>
      </w:r>
      <w:r w:rsidRPr="004F4829">
        <w:rPr>
          <w:rFonts w:ascii="Arial" w:hAnsi="Arial" w:cs="Arial"/>
        </w:rPr>
        <w:t xml:space="preserve">, </w:t>
      </w:r>
      <w:r w:rsidRPr="004F4829">
        <w:rPr>
          <w:rFonts w:ascii="Arial" w:hAnsi="Arial" w:cs="Arial"/>
          <w:i/>
        </w:rPr>
        <w:t>50</w:t>
      </w:r>
      <w:r w:rsidRPr="004F4829">
        <w:rPr>
          <w:rFonts w:ascii="Arial" w:hAnsi="Arial" w:cs="Arial"/>
        </w:rPr>
        <w:t>(7), 2513-2526. https://doi.org/10.1007/s10803-019-03976-4</w:t>
      </w:r>
    </w:p>
    <w:p w14:paraId="34435AD1" w14:textId="77777777" w:rsidR="004F4829" w:rsidRPr="004F4829" w:rsidRDefault="004F4829" w:rsidP="004F4829">
      <w:pPr>
        <w:spacing w:after="240"/>
        <w:ind w:hanging="720"/>
        <w:rPr>
          <w:rFonts w:ascii="Arial" w:hAnsi="Arial" w:cs="Arial"/>
        </w:rPr>
      </w:pPr>
      <w:r w:rsidRPr="004F4829">
        <w:rPr>
          <w:rFonts w:ascii="Arial" w:hAnsi="Arial" w:cs="Arial"/>
        </w:rPr>
        <w:t xml:space="preserve">Kwon, S.H. (2015) Wheel of Wellness </w:t>
      </w:r>
      <w:proofErr w:type="spellStart"/>
      <w:r w:rsidRPr="004F4829">
        <w:rPr>
          <w:rFonts w:ascii="Arial" w:hAnsi="Arial" w:cs="Arial"/>
        </w:rPr>
        <w:t>Counseling</w:t>
      </w:r>
      <w:proofErr w:type="spellEnd"/>
      <w:r w:rsidRPr="004F4829">
        <w:rPr>
          <w:rFonts w:ascii="Arial" w:hAnsi="Arial" w:cs="Arial"/>
        </w:rPr>
        <w:t xml:space="preserve"> in Community Dwelling, Korean Elders: A Randomized, Controlled Trial. </w:t>
      </w:r>
      <w:r w:rsidRPr="004F4829">
        <w:rPr>
          <w:rFonts w:ascii="Arial" w:hAnsi="Arial" w:cs="Arial"/>
          <w:i/>
        </w:rPr>
        <w:t>Journal of Korean Academy of Nursing</w:t>
      </w:r>
      <w:r w:rsidRPr="004F4829">
        <w:rPr>
          <w:rFonts w:ascii="Arial" w:hAnsi="Arial" w:cs="Arial"/>
        </w:rPr>
        <w:t xml:space="preserve">, </w:t>
      </w:r>
      <w:r w:rsidRPr="004F4829">
        <w:rPr>
          <w:rFonts w:ascii="Arial" w:hAnsi="Arial" w:cs="Arial"/>
          <w:i/>
        </w:rPr>
        <w:t>45</w:t>
      </w:r>
      <w:r w:rsidRPr="004F4829">
        <w:rPr>
          <w:rFonts w:ascii="Arial" w:hAnsi="Arial" w:cs="Arial"/>
        </w:rPr>
        <w:t>(3), 459-468. https://doi.org/10.4040/jkan.2015.45.3.459</w:t>
      </w:r>
    </w:p>
    <w:p w14:paraId="6E6D5695" w14:textId="77777777" w:rsidR="004F4829" w:rsidRPr="004F4829" w:rsidRDefault="004F4829" w:rsidP="004F4829">
      <w:pPr>
        <w:spacing w:after="240"/>
        <w:ind w:hanging="720"/>
        <w:rPr>
          <w:rFonts w:ascii="Arial" w:hAnsi="Arial" w:cs="Arial"/>
        </w:rPr>
      </w:pPr>
      <w:r w:rsidRPr="004F4829">
        <w:rPr>
          <w:rFonts w:ascii="Arial" w:hAnsi="Arial" w:cs="Arial"/>
        </w:rPr>
        <w:t xml:space="preserve">LeBlanc, S., </w:t>
      </w:r>
      <w:proofErr w:type="spellStart"/>
      <w:r w:rsidRPr="004F4829">
        <w:rPr>
          <w:rFonts w:ascii="Arial" w:hAnsi="Arial" w:cs="Arial"/>
        </w:rPr>
        <w:t>Uzun</w:t>
      </w:r>
      <w:proofErr w:type="spellEnd"/>
      <w:r w:rsidRPr="004F4829">
        <w:rPr>
          <w:rFonts w:ascii="Arial" w:hAnsi="Arial" w:cs="Arial"/>
        </w:rPr>
        <w:t xml:space="preserve">, B., </w:t>
      </w:r>
      <w:proofErr w:type="spellStart"/>
      <w:r w:rsidRPr="004F4829">
        <w:rPr>
          <w:rFonts w:ascii="Arial" w:hAnsi="Arial" w:cs="Arial"/>
        </w:rPr>
        <w:t>Pourseied</w:t>
      </w:r>
      <w:proofErr w:type="spellEnd"/>
      <w:r w:rsidRPr="004F4829">
        <w:rPr>
          <w:rFonts w:ascii="Arial" w:hAnsi="Arial" w:cs="Arial"/>
        </w:rPr>
        <w:t xml:space="preserve">, K., &amp; </w:t>
      </w:r>
      <w:proofErr w:type="spellStart"/>
      <w:r w:rsidRPr="004F4829">
        <w:rPr>
          <w:rFonts w:ascii="Arial" w:hAnsi="Arial" w:cs="Arial"/>
        </w:rPr>
        <w:t>Mohiyeddini</w:t>
      </w:r>
      <w:proofErr w:type="spellEnd"/>
      <w:r w:rsidRPr="004F4829">
        <w:rPr>
          <w:rFonts w:ascii="Arial" w:hAnsi="Arial" w:cs="Arial"/>
        </w:rPr>
        <w:t xml:space="preserve">, C. (2017) Effect of an Emotion Regulation Training Program on Mental Well-Being. </w:t>
      </w:r>
      <w:r w:rsidRPr="004F4829">
        <w:rPr>
          <w:rFonts w:ascii="Arial" w:hAnsi="Arial" w:cs="Arial"/>
          <w:i/>
        </w:rPr>
        <w:t>International Journal of Group Psychotherapy</w:t>
      </w:r>
      <w:r w:rsidRPr="004F4829">
        <w:rPr>
          <w:rFonts w:ascii="Arial" w:hAnsi="Arial" w:cs="Arial"/>
        </w:rPr>
        <w:t xml:space="preserve">, </w:t>
      </w:r>
      <w:r w:rsidRPr="004F4829">
        <w:rPr>
          <w:rFonts w:ascii="Arial" w:hAnsi="Arial" w:cs="Arial"/>
          <w:i/>
        </w:rPr>
        <w:t>67</w:t>
      </w:r>
      <w:r w:rsidRPr="004F4829">
        <w:rPr>
          <w:rFonts w:ascii="Arial" w:hAnsi="Arial" w:cs="Arial"/>
        </w:rPr>
        <w:t>(1), 108-123. https://doi.org/10.1080/00207284.2016.1203585</w:t>
      </w:r>
    </w:p>
    <w:p w14:paraId="739F8C09" w14:textId="77777777" w:rsidR="004F4829" w:rsidRPr="004F4829" w:rsidRDefault="004F4829" w:rsidP="004F4829">
      <w:pPr>
        <w:spacing w:after="240"/>
        <w:ind w:hanging="720"/>
        <w:rPr>
          <w:rFonts w:ascii="Arial" w:hAnsi="Arial" w:cs="Arial"/>
        </w:rPr>
      </w:pPr>
      <w:r w:rsidRPr="004F4829">
        <w:rPr>
          <w:rFonts w:ascii="Arial" w:hAnsi="Arial" w:cs="Arial"/>
        </w:rPr>
        <w:t xml:space="preserve">Lee, A.S., McInnes, R.J., Hughes, A.R., Guthrie, W., &amp; Jepson, R. (2016) The Effect of the More Active </w:t>
      </w:r>
      <w:proofErr w:type="spellStart"/>
      <w:r w:rsidRPr="004F4829">
        <w:rPr>
          <w:rFonts w:ascii="Arial" w:hAnsi="Arial" w:cs="Arial"/>
        </w:rPr>
        <w:t>MuMs</w:t>
      </w:r>
      <w:proofErr w:type="spellEnd"/>
      <w:r w:rsidRPr="004F4829">
        <w:rPr>
          <w:rFonts w:ascii="Arial" w:hAnsi="Arial" w:cs="Arial"/>
        </w:rPr>
        <w:t xml:space="preserve"> in Stirling Trial on Body Composition and Psychological Well-Being among Postnatal Women. </w:t>
      </w:r>
      <w:r w:rsidRPr="004F4829">
        <w:rPr>
          <w:rFonts w:ascii="Arial" w:hAnsi="Arial" w:cs="Arial"/>
          <w:i/>
        </w:rPr>
        <w:t>Journal of pregnancy</w:t>
      </w:r>
      <w:r w:rsidRPr="004F4829">
        <w:rPr>
          <w:rFonts w:ascii="Arial" w:hAnsi="Arial" w:cs="Arial"/>
        </w:rPr>
        <w:t xml:space="preserve">, </w:t>
      </w:r>
      <w:r w:rsidRPr="004F4829">
        <w:rPr>
          <w:rFonts w:ascii="Arial" w:hAnsi="Arial" w:cs="Arial"/>
          <w:i/>
        </w:rPr>
        <w:t>2016</w:t>
      </w:r>
      <w:r w:rsidRPr="004F4829">
        <w:rPr>
          <w:rFonts w:ascii="Arial" w:hAnsi="Arial" w:cs="Arial"/>
        </w:rPr>
        <w:t>, 4183648. https://doi.org/10.1155/2016/4183648</w:t>
      </w:r>
    </w:p>
    <w:p w14:paraId="4ACC237D" w14:textId="77777777" w:rsidR="004F4829" w:rsidRPr="004F4829" w:rsidRDefault="004F4829" w:rsidP="004F4829">
      <w:pPr>
        <w:spacing w:after="240"/>
        <w:ind w:hanging="720"/>
        <w:rPr>
          <w:rFonts w:ascii="Arial" w:hAnsi="Arial" w:cs="Arial"/>
        </w:rPr>
      </w:pPr>
      <w:r w:rsidRPr="004F4829">
        <w:rPr>
          <w:rFonts w:ascii="Arial" w:hAnsi="Arial" w:cs="Arial"/>
        </w:rPr>
        <w:t>Lee, E., Wong, B., Chan, P., Zhang, D., Sun, W., Chan, D., Gao, T., Ho, F., Kwok, T., &amp; Wong, S. (2021) Effectiveness of a mindfulness intervention for older adults to improve emotional well-being and cognitive function in a Chinese population: a randomized waitlist-controlled trial. https://doi.org/ 10.1002/gps.5616</w:t>
      </w:r>
    </w:p>
    <w:p w14:paraId="147A53BF" w14:textId="77777777" w:rsidR="004F4829" w:rsidRPr="004F4829" w:rsidRDefault="004F4829" w:rsidP="004F4829">
      <w:pPr>
        <w:spacing w:after="240"/>
        <w:ind w:hanging="720"/>
        <w:rPr>
          <w:rFonts w:ascii="Arial" w:hAnsi="Arial" w:cs="Arial"/>
        </w:rPr>
      </w:pPr>
      <w:r w:rsidRPr="004F4829">
        <w:rPr>
          <w:rFonts w:ascii="Arial" w:hAnsi="Arial" w:cs="Arial"/>
        </w:rPr>
        <w:t xml:space="preserve">Li, F., Duncan, T.E., Duncan, S.C., McAuley, E., </w:t>
      </w:r>
      <w:proofErr w:type="spellStart"/>
      <w:r w:rsidRPr="004F4829">
        <w:rPr>
          <w:rFonts w:ascii="Arial" w:hAnsi="Arial" w:cs="Arial"/>
        </w:rPr>
        <w:t>Chaumeton</w:t>
      </w:r>
      <w:proofErr w:type="spellEnd"/>
      <w:r w:rsidRPr="004F4829">
        <w:rPr>
          <w:rFonts w:ascii="Arial" w:hAnsi="Arial" w:cs="Arial"/>
        </w:rPr>
        <w:t xml:space="preserve">, N.R., &amp; Harmer, P. (2001) Enhancing the psychological well-being of elderly individuals through Tai Chi exercise: A latent growth curve analysis. </w:t>
      </w:r>
      <w:r w:rsidRPr="004F4829">
        <w:rPr>
          <w:rFonts w:ascii="Arial" w:hAnsi="Arial" w:cs="Arial"/>
          <w:i/>
        </w:rPr>
        <w:t xml:space="preserve">Structural Equation </w:t>
      </w:r>
      <w:proofErr w:type="spellStart"/>
      <w:r w:rsidRPr="004F4829">
        <w:rPr>
          <w:rFonts w:ascii="Arial" w:hAnsi="Arial" w:cs="Arial"/>
          <w:i/>
        </w:rPr>
        <w:t>Modeling</w:t>
      </w:r>
      <w:proofErr w:type="spellEnd"/>
      <w:r w:rsidRPr="004F4829">
        <w:rPr>
          <w:rFonts w:ascii="Arial" w:hAnsi="Arial" w:cs="Arial"/>
        </w:rPr>
        <w:t xml:space="preserve">, </w:t>
      </w:r>
      <w:r w:rsidRPr="004F4829">
        <w:rPr>
          <w:rFonts w:ascii="Arial" w:hAnsi="Arial" w:cs="Arial"/>
          <w:i/>
        </w:rPr>
        <w:t>8</w:t>
      </w:r>
      <w:r w:rsidRPr="004F4829">
        <w:rPr>
          <w:rFonts w:ascii="Arial" w:hAnsi="Arial" w:cs="Arial"/>
        </w:rPr>
        <w:t>(1), 53-83. https://doi.org/10.1207/S15328007SEM0801_4</w:t>
      </w:r>
    </w:p>
    <w:p w14:paraId="6B670830" w14:textId="77777777" w:rsidR="004F4829" w:rsidRPr="004F4829" w:rsidRDefault="004F4829" w:rsidP="004F4829">
      <w:pPr>
        <w:spacing w:after="240"/>
        <w:ind w:hanging="720"/>
        <w:rPr>
          <w:rFonts w:ascii="Arial" w:hAnsi="Arial" w:cs="Arial"/>
        </w:rPr>
      </w:pPr>
      <w:r w:rsidRPr="004F4829">
        <w:rPr>
          <w:rFonts w:ascii="Arial" w:hAnsi="Arial" w:cs="Arial"/>
        </w:rPr>
        <w:t>Li, M., Fang, Q., Li, J., Zheng, X., Tao, J., Yan, X., Lin, Q., Lan, X., Chen, B., Zheng, G., &amp; Chen, L. (2015) The Effect of Chinese Traditional Exercise-</w:t>
      </w:r>
      <w:proofErr w:type="spellStart"/>
      <w:r w:rsidRPr="004F4829">
        <w:rPr>
          <w:rFonts w:ascii="Arial" w:hAnsi="Arial" w:cs="Arial"/>
        </w:rPr>
        <w:t>Baduanjin</w:t>
      </w:r>
      <w:proofErr w:type="spellEnd"/>
      <w:r w:rsidRPr="004F4829">
        <w:rPr>
          <w:rFonts w:ascii="Arial" w:hAnsi="Arial" w:cs="Arial"/>
        </w:rPr>
        <w:t xml:space="preserve"> on Physical </w:t>
      </w:r>
      <w:r w:rsidRPr="004F4829">
        <w:rPr>
          <w:rFonts w:ascii="Arial" w:hAnsi="Arial" w:cs="Arial"/>
        </w:rPr>
        <w:lastRenderedPageBreak/>
        <w:t xml:space="preserve">and Psychological Well-Being of College Students: A Randomized Controlled Trial. </w:t>
      </w:r>
      <w:proofErr w:type="spellStart"/>
      <w:r w:rsidRPr="004F4829">
        <w:rPr>
          <w:rFonts w:ascii="Arial" w:hAnsi="Arial" w:cs="Arial"/>
          <w:i/>
        </w:rPr>
        <w:t>PloS</w:t>
      </w:r>
      <w:proofErr w:type="spellEnd"/>
      <w:r w:rsidRPr="004F4829">
        <w:rPr>
          <w:rFonts w:ascii="Arial" w:hAnsi="Arial" w:cs="Arial"/>
          <w:i/>
        </w:rPr>
        <w:t xml:space="preserve"> one</w:t>
      </w:r>
      <w:r w:rsidRPr="004F4829">
        <w:rPr>
          <w:rFonts w:ascii="Arial" w:hAnsi="Arial" w:cs="Arial"/>
        </w:rPr>
        <w:t xml:space="preserve">, </w:t>
      </w:r>
      <w:r w:rsidRPr="004F4829">
        <w:rPr>
          <w:rFonts w:ascii="Arial" w:hAnsi="Arial" w:cs="Arial"/>
          <w:i/>
        </w:rPr>
        <w:t>10</w:t>
      </w:r>
      <w:r w:rsidRPr="004F4829">
        <w:rPr>
          <w:rFonts w:ascii="Arial" w:hAnsi="Arial" w:cs="Arial"/>
        </w:rPr>
        <w:t>(7), e0130544. https://doi.org/10.1371/journal.pone.0130544</w:t>
      </w:r>
    </w:p>
    <w:p w14:paraId="6AB20D20" w14:textId="77777777" w:rsidR="004F4829" w:rsidRPr="004F4829" w:rsidRDefault="004F4829" w:rsidP="004F4829">
      <w:pPr>
        <w:spacing w:after="240"/>
        <w:ind w:hanging="720"/>
        <w:rPr>
          <w:rFonts w:ascii="Arial" w:hAnsi="Arial" w:cs="Arial"/>
        </w:rPr>
      </w:pPr>
      <w:r w:rsidRPr="004F4829">
        <w:rPr>
          <w:rFonts w:ascii="Arial" w:hAnsi="Arial" w:cs="Arial"/>
        </w:rPr>
        <w:t xml:space="preserve">Liu, C., Chen, H., Liang, Y., Hsu, S., Huang, D., Liu, C., &amp; </w:t>
      </w:r>
      <w:proofErr w:type="spellStart"/>
      <w:r w:rsidRPr="004F4829">
        <w:rPr>
          <w:rFonts w:ascii="Arial" w:hAnsi="Arial" w:cs="Arial"/>
        </w:rPr>
        <w:t>Chiou</w:t>
      </w:r>
      <w:proofErr w:type="spellEnd"/>
      <w:r w:rsidRPr="004F4829">
        <w:rPr>
          <w:rFonts w:ascii="Arial" w:hAnsi="Arial" w:cs="Arial"/>
        </w:rPr>
        <w:t xml:space="preserve">, W. (2022) The effect of loving-kindness meditation on employees' mindfulness, affect, altruism and knowledge hiding. </w:t>
      </w:r>
      <w:r w:rsidRPr="004F4829">
        <w:rPr>
          <w:rFonts w:ascii="Arial" w:hAnsi="Arial" w:cs="Arial"/>
          <w:i/>
        </w:rPr>
        <w:t>BMC psychology</w:t>
      </w:r>
      <w:r w:rsidRPr="004F4829">
        <w:rPr>
          <w:rFonts w:ascii="Arial" w:hAnsi="Arial" w:cs="Arial"/>
        </w:rPr>
        <w:t xml:space="preserve">, </w:t>
      </w:r>
      <w:r w:rsidRPr="004F4829">
        <w:rPr>
          <w:rFonts w:ascii="Arial" w:hAnsi="Arial" w:cs="Arial"/>
          <w:i/>
        </w:rPr>
        <w:t>10</w:t>
      </w:r>
      <w:r w:rsidRPr="004F4829">
        <w:rPr>
          <w:rFonts w:ascii="Arial" w:hAnsi="Arial" w:cs="Arial"/>
        </w:rPr>
        <w:t>(1), 138. https://doi.org/10.1186/s40359-022-00846-0</w:t>
      </w:r>
    </w:p>
    <w:p w14:paraId="4BAE6FD9" w14:textId="77777777" w:rsidR="004F4829" w:rsidRPr="004F4829" w:rsidRDefault="004F4829" w:rsidP="004F4829">
      <w:pPr>
        <w:spacing w:after="240"/>
        <w:ind w:hanging="720"/>
        <w:rPr>
          <w:rFonts w:ascii="Arial" w:hAnsi="Arial" w:cs="Arial"/>
        </w:rPr>
      </w:pPr>
      <w:r w:rsidRPr="004F4829">
        <w:rPr>
          <w:rFonts w:ascii="Arial" w:hAnsi="Arial" w:cs="Arial"/>
        </w:rPr>
        <w:t xml:space="preserve">Liu, C., Chen, H., Liu, C., Lin, R., &amp; </w:t>
      </w:r>
      <w:proofErr w:type="spellStart"/>
      <w:r w:rsidRPr="004F4829">
        <w:rPr>
          <w:rFonts w:ascii="Arial" w:hAnsi="Arial" w:cs="Arial"/>
        </w:rPr>
        <w:t>Chiou</w:t>
      </w:r>
      <w:proofErr w:type="spellEnd"/>
      <w:r w:rsidRPr="004F4829">
        <w:rPr>
          <w:rFonts w:ascii="Arial" w:hAnsi="Arial" w:cs="Arial"/>
        </w:rPr>
        <w:t xml:space="preserve">, W. (2020) The Effect of Loving-Kindness Meditation on Flight Attendants’ Spirituality, Mindfulness and Subjective Well-Being. </w:t>
      </w:r>
      <w:r w:rsidRPr="004F4829">
        <w:rPr>
          <w:rFonts w:ascii="Arial" w:hAnsi="Arial" w:cs="Arial"/>
          <w:i/>
        </w:rPr>
        <w:t>Healthcare</w:t>
      </w:r>
      <w:r w:rsidRPr="004F4829">
        <w:rPr>
          <w:rFonts w:ascii="Arial" w:hAnsi="Arial" w:cs="Arial"/>
        </w:rPr>
        <w:t xml:space="preserve">, </w:t>
      </w:r>
      <w:r w:rsidRPr="004F4829">
        <w:rPr>
          <w:rFonts w:ascii="Arial" w:hAnsi="Arial" w:cs="Arial"/>
          <w:i/>
        </w:rPr>
        <w:t>8</w:t>
      </w:r>
      <w:r w:rsidRPr="004F4829">
        <w:rPr>
          <w:rFonts w:ascii="Arial" w:hAnsi="Arial" w:cs="Arial"/>
        </w:rPr>
        <w:t>(2), 174.</w:t>
      </w:r>
    </w:p>
    <w:p w14:paraId="7E05AEE5" w14:textId="77777777" w:rsidR="004F4829" w:rsidRPr="004F4829" w:rsidRDefault="004F4829" w:rsidP="004F4829">
      <w:pPr>
        <w:spacing w:after="240"/>
        <w:ind w:hanging="720"/>
        <w:rPr>
          <w:rFonts w:ascii="Arial" w:hAnsi="Arial" w:cs="Arial"/>
        </w:rPr>
      </w:pPr>
      <w:r w:rsidRPr="004F4829">
        <w:rPr>
          <w:rFonts w:ascii="Arial" w:hAnsi="Arial" w:cs="Arial"/>
        </w:rPr>
        <w:t xml:space="preserve">Liu, J., Zhang, Y., Li, X., Wang, D., Shi, B., You, Y., Min, L., Luo, B., Li, Y., Di, Q., &amp; Ma, X. (2022) Exercise improves mental health status of young adults via attenuating inflammation factors but modalities matter. </w:t>
      </w:r>
      <w:r w:rsidRPr="004F4829">
        <w:rPr>
          <w:rFonts w:ascii="Arial" w:hAnsi="Arial" w:cs="Arial"/>
          <w:i/>
        </w:rPr>
        <w:t>Frontiers in psychiatry</w:t>
      </w:r>
      <w:r w:rsidRPr="004F4829">
        <w:rPr>
          <w:rFonts w:ascii="Arial" w:hAnsi="Arial" w:cs="Arial"/>
        </w:rPr>
        <w:t xml:space="preserve">, </w:t>
      </w:r>
      <w:r w:rsidRPr="004F4829">
        <w:rPr>
          <w:rFonts w:ascii="Arial" w:hAnsi="Arial" w:cs="Arial"/>
          <w:i/>
        </w:rPr>
        <w:t>13</w:t>
      </w:r>
      <w:r w:rsidRPr="004F4829">
        <w:rPr>
          <w:rFonts w:ascii="Arial" w:hAnsi="Arial" w:cs="Arial"/>
        </w:rPr>
        <w:t>, 1067890. https://doi.org/10.3389/fpsyt.2022.1067890</w:t>
      </w:r>
    </w:p>
    <w:p w14:paraId="3B1389F1"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Loewenthal</w:t>
      </w:r>
      <w:proofErr w:type="spellEnd"/>
      <w:r w:rsidRPr="004F4829">
        <w:rPr>
          <w:rFonts w:ascii="Arial" w:hAnsi="Arial" w:cs="Arial"/>
        </w:rPr>
        <w:t xml:space="preserve">, J., Dyer, N.L., </w:t>
      </w:r>
      <w:proofErr w:type="spellStart"/>
      <w:r w:rsidRPr="004F4829">
        <w:rPr>
          <w:rFonts w:ascii="Arial" w:hAnsi="Arial" w:cs="Arial"/>
        </w:rPr>
        <w:t>Lipsyc-Sharf</w:t>
      </w:r>
      <w:proofErr w:type="spellEnd"/>
      <w:r w:rsidRPr="004F4829">
        <w:rPr>
          <w:rFonts w:ascii="Arial" w:hAnsi="Arial" w:cs="Arial"/>
        </w:rPr>
        <w:t xml:space="preserve">, M., Borden, S., Mehta, D.H., </w:t>
      </w:r>
      <w:proofErr w:type="spellStart"/>
      <w:r w:rsidRPr="004F4829">
        <w:rPr>
          <w:rFonts w:ascii="Arial" w:hAnsi="Arial" w:cs="Arial"/>
        </w:rPr>
        <w:t>Dusek</w:t>
      </w:r>
      <w:proofErr w:type="spellEnd"/>
      <w:r w:rsidRPr="004F4829">
        <w:rPr>
          <w:rFonts w:ascii="Arial" w:hAnsi="Arial" w:cs="Arial"/>
        </w:rPr>
        <w:t xml:space="preserve">, J.A., &amp; Khalsa, S.B.S. (2021) Evaluation of a Yoga-Based Mind-Body Intervention for Resident Physicians: A Randomized Clinical Trial. </w:t>
      </w:r>
      <w:r w:rsidRPr="004F4829">
        <w:rPr>
          <w:rFonts w:ascii="Arial" w:hAnsi="Arial" w:cs="Arial"/>
          <w:i/>
        </w:rPr>
        <w:t>Global advances in health and medicine</w:t>
      </w:r>
      <w:r w:rsidRPr="004F4829">
        <w:rPr>
          <w:rFonts w:ascii="Arial" w:hAnsi="Arial" w:cs="Arial"/>
        </w:rPr>
        <w:t xml:space="preserve">, </w:t>
      </w:r>
      <w:r w:rsidRPr="004F4829">
        <w:rPr>
          <w:rFonts w:ascii="Arial" w:hAnsi="Arial" w:cs="Arial"/>
          <w:i/>
        </w:rPr>
        <w:t>10</w:t>
      </w:r>
      <w:r w:rsidRPr="004F4829">
        <w:rPr>
          <w:rFonts w:ascii="Arial" w:hAnsi="Arial" w:cs="Arial"/>
        </w:rPr>
        <w:t>, 21649561211001038. https://doi.org/10.1177/21649561211001038</w:t>
      </w:r>
    </w:p>
    <w:p w14:paraId="779FBB0A" w14:textId="77777777" w:rsidR="004F4829" w:rsidRPr="004F4829" w:rsidRDefault="004F4829" w:rsidP="004F4829">
      <w:pPr>
        <w:spacing w:after="240"/>
        <w:ind w:hanging="720"/>
        <w:rPr>
          <w:rFonts w:ascii="Arial" w:hAnsi="Arial" w:cs="Arial"/>
        </w:rPr>
      </w:pPr>
      <w:r w:rsidRPr="004F4829">
        <w:rPr>
          <w:rFonts w:ascii="Arial" w:hAnsi="Arial" w:cs="Arial"/>
        </w:rPr>
        <w:t xml:space="preserve">Lorenz, T., </w:t>
      </w:r>
      <w:proofErr w:type="spellStart"/>
      <w:r w:rsidRPr="004F4829">
        <w:rPr>
          <w:rFonts w:ascii="Arial" w:hAnsi="Arial" w:cs="Arial"/>
        </w:rPr>
        <w:t>Algner</w:t>
      </w:r>
      <w:proofErr w:type="spellEnd"/>
      <w:r w:rsidRPr="004F4829">
        <w:rPr>
          <w:rFonts w:ascii="Arial" w:hAnsi="Arial" w:cs="Arial"/>
        </w:rPr>
        <w:t xml:space="preserve">, M., &amp; Binder, B. (2022) A Positive Psychology Resource for Students? Evaluation of the Effectiveness of the 6 Minutes Diary in a Randomized Control Trial. </w:t>
      </w:r>
      <w:r w:rsidRPr="004F4829">
        <w:rPr>
          <w:rFonts w:ascii="Arial" w:hAnsi="Arial" w:cs="Arial"/>
          <w:i/>
        </w:rPr>
        <w:t>Frontiers in psychology</w:t>
      </w:r>
      <w:r w:rsidRPr="004F4829">
        <w:rPr>
          <w:rFonts w:ascii="Arial" w:hAnsi="Arial" w:cs="Arial"/>
        </w:rPr>
        <w:t xml:space="preserve">, </w:t>
      </w:r>
      <w:r w:rsidRPr="004F4829">
        <w:rPr>
          <w:rFonts w:ascii="Arial" w:hAnsi="Arial" w:cs="Arial"/>
          <w:i/>
        </w:rPr>
        <w:t>13</w:t>
      </w:r>
      <w:r w:rsidRPr="004F4829">
        <w:rPr>
          <w:rFonts w:ascii="Arial" w:hAnsi="Arial" w:cs="Arial"/>
        </w:rPr>
        <w:t>, 896741. https://doi.org/10.3389/fpsyg.2022.896741</w:t>
      </w:r>
    </w:p>
    <w:p w14:paraId="45D75C54" w14:textId="77777777" w:rsidR="004F4829" w:rsidRPr="004F4829" w:rsidRDefault="004F4829" w:rsidP="004F4829">
      <w:pPr>
        <w:spacing w:after="240"/>
        <w:ind w:hanging="720"/>
        <w:rPr>
          <w:rFonts w:ascii="Arial" w:hAnsi="Arial" w:cs="Arial"/>
        </w:rPr>
      </w:pPr>
      <w:r w:rsidRPr="004F4829">
        <w:rPr>
          <w:rFonts w:ascii="Arial" w:hAnsi="Arial" w:cs="Arial"/>
        </w:rPr>
        <w:t xml:space="preserve">Ly, K.H., Ly, A., &amp; Andersson, G. (2017) A fully automated conversational agent for promoting mental well-being: A pilot RCT using mixed methods. </w:t>
      </w:r>
      <w:r w:rsidRPr="004F4829">
        <w:rPr>
          <w:rFonts w:ascii="Arial" w:hAnsi="Arial" w:cs="Arial"/>
          <w:i/>
        </w:rPr>
        <w:t>Internet interventions</w:t>
      </w:r>
      <w:r w:rsidRPr="004F4829">
        <w:rPr>
          <w:rFonts w:ascii="Arial" w:hAnsi="Arial" w:cs="Arial"/>
        </w:rPr>
        <w:t xml:space="preserve">, </w:t>
      </w:r>
      <w:r w:rsidRPr="004F4829">
        <w:rPr>
          <w:rFonts w:ascii="Arial" w:hAnsi="Arial" w:cs="Arial"/>
          <w:i/>
        </w:rPr>
        <w:t>10</w:t>
      </w:r>
      <w:r w:rsidRPr="004F4829">
        <w:rPr>
          <w:rFonts w:ascii="Arial" w:hAnsi="Arial" w:cs="Arial"/>
        </w:rPr>
        <w:t>, 39-46. https://doi.org/10.1016/j.invent.2017.10.002</w:t>
      </w:r>
    </w:p>
    <w:p w14:paraId="71FDD95B"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Maatouk</w:t>
      </w:r>
      <w:proofErr w:type="spellEnd"/>
      <w:r w:rsidRPr="004F4829">
        <w:rPr>
          <w:rFonts w:ascii="Arial" w:hAnsi="Arial" w:cs="Arial"/>
        </w:rPr>
        <w:t xml:space="preserve">, I., Müller, A., </w:t>
      </w:r>
      <w:proofErr w:type="spellStart"/>
      <w:r w:rsidRPr="004F4829">
        <w:rPr>
          <w:rFonts w:ascii="Arial" w:hAnsi="Arial" w:cs="Arial"/>
        </w:rPr>
        <w:t>Angerer</w:t>
      </w:r>
      <w:proofErr w:type="spellEnd"/>
      <w:r w:rsidRPr="004F4829">
        <w:rPr>
          <w:rFonts w:ascii="Arial" w:hAnsi="Arial" w:cs="Arial"/>
        </w:rPr>
        <w:t xml:space="preserve">, P., </w:t>
      </w:r>
      <w:proofErr w:type="spellStart"/>
      <w:r w:rsidRPr="004F4829">
        <w:rPr>
          <w:rFonts w:ascii="Arial" w:hAnsi="Arial" w:cs="Arial"/>
        </w:rPr>
        <w:t>Schmook</w:t>
      </w:r>
      <w:proofErr w:type="spellEnd"/>
      <w:r w:rsidRPr="004F4829">
        <w:rPr>
          <w:rFonts w:ascii="Arial" w:hAnsi="Arial" w:cs="Arial"/>
        </w:rPr>
        <w:t xml:space="preserve">, R., </w:t>
      </w:r>
      <w:proofErr w:type="spellStart"/>
      <w:r w:rsidRPr="004F4829">
        <w:rPr>
          <w:rFonts w:ascii="Arial" w:hAnsi="Arial" w:cs="Arial"/>
        </w:rPr>
        <w:t>Nikendei</w:t>
      </w:r>
      <w:proofErr w:type="spellEnd"/>
      <w:r w:rsidRPr="004F4829">
        <w:rPr>
          <w:rFonts w:ascii="Arial" w:hAnsi="Arial" w:cs="Arial"/>
        </w:rPr>
        <w:t xml:space="preserve">, C., Herbst, K., </w:t>
      </w:r>
      <w:proofErr w:type="spellStart"/>
      <w:r w:rsidRPr="004F4829">
        <w:rPr>
          <w:rFonts w:ascii="Arial" w:hAnsi="Arial" w:cs="Arial"/>
        </w:rPr>
        <w:t>Gantner</w:t>
      </w:r>
      <w:proofErr w:type="spellEnd"/>
      <w:r w:rsidRPr="004F4829">
        <w:rPr>
          <w:rFonts w:ascii="Arial" w:hAnsi="Arial" w:cs="Arial"/>
        </w:rPr>
        <w:t xml:space="preserve">, M., Herzog, W., &amp; </w:t>
      </w:r>
      <w:proofErr w:type="spellStart"/>
      <w:r w:rsidRPr="004F4829">
        <w:rPr>
          <w:rFonts w:ascii="Arial" w:hAnsi="Arial" w:cs="Arial"/>
        </w:rPr>
        <w:t>Gündel</w:t>
      </w:r>
      <w:proofErr w:type="spellEnd"/>
      <w:r w:rsidRPr="004F4829">
        <w:rPr>
          <w:rFonts w:ascii="Arial" w:hAnsi="Arial" w:cs="Arial"/>
        </w:rPr>
        <w:t xml:space="preserve">, H. (2018) Healthy ageing at work- Efficacy of group interventions on the mental health of nurses aged 45 and older: Results of a randomised, controlled trial. </w:t>
      </w:r>
      <w:proofErr w:type="spellStart"/>
      <w:r w:rsidRPr="004F4829">
        <w:rPr>
          <w:rFonts w:ascii="Arial" w:hAnsi="Arial" w:cs="Arial"/>
          <w:i/>
        </w:rPr>
        <w:t>PloS</w:t>
      </w:r>
      <w:proofErr w:type="spellEnd"/>
      <w:r w:rsidRPr="004F4829">
        <w:rPr>
          <w:rFonts w:ascii="Arial" w:hAnsi="Arial" w:cs="Arial"/>
          <w:i/>
        </w:rPr>
        <w:t xml:space="preserve"> one</w:t>
      </w:r>
      <w:r w:rsidRPr="004F4829">
        <w:rPr>
          <w:rFonts w:ascii="Arial" w:hAnsi="Arial" w:cs="Arial"/>
        </w:rPr>
        <w:t xml:space="preserve">, </w:t>
      </w:r>
      <w:r w:rsidRPr="004F4829">
        <w:rPr>
          <w:rFonts w:ascii="Arial" w:hAnsi="Arial" w:cs="Arial"/>
          <w:i/>
        </w:rPr>
        <w:t>13</w:t>
      </w:r>
      <w:r w:rsidRPr="004F4829">
        <w:rPr>
          <w:rFonts w:ascii="Arial" w:hAnsi="Arial" w:cs="Arial"/>
        </w:rPr>
        <w:t>(1), e0191000. https://doi.org/10.1371/journal.pone.0191000</w:t>
      </w:r>
    </w:p>
    <w:p w14:paraId="328865E8" w14:textId="77777777" w:rsidR="004F4829" w:rsidRPr="004F4829" w:rsidRDefault="004F4829" w:rsidP="004F4829">
      <w:pPr>
        <w:spacing w:after="240"/>
        <w:ind w:hanging="720"/>
        <w:rPr>
          <w:rFonts w:ascii="Arial" w:hAnsi="Arial" w:cs="Arial"/>
        </w:rPr>
      </w:pPr>
      <w:r w:rsidRPr="004F4829">
        <w:rPr>
          <w:rFonts w:ascii="Arial" w:hAnsi="Arial" w:cs="Arial"/>
        </w:rPr>
        <w:t xml:space="preserve">Mackenzie, C., Poulin, P., &amp; Seidman-Carlson, R. (2006) A brief mindfulness-based stress reduction intervention for nurses and nurse aides. </w:t>
      </w:r>
      <w:r w:rsidRPr="004F4829">
        <w:rPr>
          <w:rFonts w:ascii="Arial" w:hAnsi="Arial" w:cs="Arial"/>
          <w:i/>
        </w:rPr>
        <w:t xml:space="preserve">Appl. </w:t>
      </w:r>
      <w:proofErr w:type="spellStart"/>
      <w:r w:rsidRPr="004F4829">
        <w:rPr>
          <w:rFonts w:ascii="Arial" w:hAnsi="Arial" w:cs="Arial"/>
          <w:i/>
        </w:rPr>
        <w:t>Nurs</w:t>
      </w:r>
      <w:proofErr w:type="spellEnd"/>
      <w:r w:rsidRPr="004F4829">
        <w:rPr>
          <w:rFonts w:ascii="Arial" w:hAnsi="Arial" w:cs="Arial"/>
          <w:i/>
        </w:rPr>
        <w:t>. Res.</w:t>
      </w:r>
      <w:r w:rsidRPr="004F4829">
        <w:rPr>
          <w:rFonts w:ascii="Arial" w:hAnsi="Arial" w:cs="Arial"/>
        </w:rPr>
        <w:t xml:space="preserve">, </w:t>
      </w:r>
      <w:r w:rsidRPr="004F4829">
        <w:rPr>
          <w:rFonts w:ascii="Arial" w:hAnsi="Arial" w:cs="Arial"/>
          <w:i/>
        </w:rPr>
        <w:t>19</w:t>
      </w:r>
      <w:r w:rsidRPr="004F4829">
        <w:rPr>
          <w:rFonts w:ascii="Arial" w:hAnsi="Arial" w:cs="Arial"/>
        </w:rPr>
        <w:t>(2), 105-109. https://doi.org/10.1016/j.apnr.2005.08.002</w:t>
      </w:r>
    </w:p>
    <w:p w14:paraId="35BA33B3" w14:textId="77777777" w:rsidR="004F4829" w:rsidRPr="004F4829" w:rsidRDefault="004F4829" w:rsidP="004F4829">
      <w:pPr>
        <w:spacing w:after="240"/>
        <w:ind w:hanging="720"/>
        <w:rPr>
          <w:rFonts w:ascii="Arial" w:hAnsi="Arial" w:cs="Arial"/>
        </w:rPr>
      </w:pPr>
      <w:r w:rsidRPr="004F4829">
        <w:rPr>
          <w:rFonts w:ascii="Arial" w:hAnsi="Arial" w:cs="Arial"/>
        </w:rPr>
        <w:t xml:space="preserve">Mak, W.W.S., Chan, A.T.Y., Cheung, E.Y.L., Lin, C.L.Y., &amp; Ngai, K.C.S. (2015) Enhancing Web-based mindfulness training for mental health promotion with the health action process approach: randomized controlled trial. </w:t>
      </w:r>
      <w:r w:rsidRPr="004F4829">
        <w:rPr>
          <w:rFonts w:ascii="Arial" w:hAnsi="Arial" w:cs="Arial"/>
          <w:i/>
        </w:rPr>
        <w:t>Journal of medical Internet research</w:t>
      </w:r>
      <w:r w:rsidRPr="004F4829">
        <w:rPr>
          <w:rFonts w:ascii="Arial" w:hAnsi="Arial" w:cs="Arial"/>
        </w:rPr>
        <w:t xml:space="preserve">, </w:t>
      </w:r>
      <w:r w:rsidRPr="004F4829">
        <w:rPr>
          <w:rFonts w:ascii="Arial" w:hAnsi="Arial" w:cs="Arial"/>
          <w:i/>
        </w:rPr>
        <w:t>17</w:t>
      </w:r>
      <w:r w:rsidRPr="004F4829">
        <w:rPr>
          <w:rFonts w:ascii="Arial" w:hAnsi="Arial" w:cs="Arial"/>
        </w:rPr>
        <w:t>(1), e8. https://doi.org/10.2196/jmir.3746</w:t>
      </w:r>
    </w:p>
    <w:p w14:paraId="435E1944"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Manotas</w:t>
      </w:r>
      <w:proofErr w:type="spellEnd"/>
      <w:r w:rsidRPr="004F4829">
        <w:rPr>
          <w:rFonts w:ascii="Arial" w:hAnsi="Arial" w:cs="Arial"/>
        </w:rPr>
        <w:t xml:space="preserve">, M., Segura, C., </w:t>
      </w:r>
      <w:proofErr w:type="spellStart"/>
      <w:r w:rsidRPr="004F4829">
        <w:rPr>
          <w:rFonts w:ascii="Arial" w:hAnsi="Arial" w:cs="Arial"/>
        </w:rPr>
        <w:t>Eraso</w:t>
      </w:r>
      <w:proofErr w:type="spellEnd"/>
      <w:r w:rsidRPr="004F4829">
        <w:rPr>
          <w:rFonts w:ascii="Arial" w:hAnsi="Arial" w:cs="Arial"/>
        </w:rPr>
        <w:t xml:space="preserve">, M., </w:t>
      </w:r>
      <w:proofErr w:type="spellStart"/>
      <w:r w:rsidRPr="004F4829">
        <w:rPr>
          <w:rFonts w:ascii="Arial" w:hAnsi="Arial" w:cs="Arial"/>
        </w:rPr>
        <w:t>Oggins</w:t>
      </w:r>
      <w:proofErr w:type="spellEnd"/>
      <w:r w:rsidRPr="004F4829">
        <w:rPr>
          <w:rFonts w:ascii="Arial" w:hAnsi="Arial" w:cs="Arial"/>
        </w:rPr>
        <w:t xml:space="preserve">, J., &amp; McGovern, K. (2014) Association of brief mindfulness training with reductions in perceived stress and distress in Colombian health care professionals. </w:t>
      </w:r>
      <w:r w:rsidRPr="004F4829">
        <w:rPr>
          <w:rFonts w:ascii="Arial" w:hAnsi="Arial" w:cs="Arial"/>
          <w:i/>
        </w:rPr>
        <w:t>International Journal of Stress Management</w:t>
      </w:r>
      <w:r w:rsidRPr="004F4829">
        <w:rPr>
          <w:rFonts w:ascii="Arial" w:hAnsi="Arial" w:cs="Arial"/>
        </w:rPr>
        <w:t xml:space="preserve">, </w:t>
      </w:r>
      <w:r w:rsidRPr="004F4829">
        <w:rPr>
          <w:rFonts w:ascii="Arial" w:hAnsi="Arial" w:cs="Arial"/>
          <w:i/>
        </w:rPr>
        <w:t>21</w:t>
      </w:r>
      <w:r w:rsidRPr="004F4829">
        <w:rPr>
          <w:rFonts w:ascii="Arial" w:hAnsi="Arial" w:cs="Arial"/>
        </w:rPr>
        <w:t>, 207-225. https://doi.org/10.1037/a0035150</w:t>
      </w:r>
    </w:p>
    <w:p w14:paraId="0BFC2B3C" w14:textId="77777777" w:rsidR="004F4829" w:rsidRPr="004F4829" w:rsidRDefault="004F4829" w:rsidP="004F4829">
      <w:pPr>
        <w:spacing w:after="240"/>
        <w:ind w:hanging="720"/>
        <w:rPr>
          <w:rFonts w:ascii="Arial" w:hAnsi="Arial" w:cs="Arial"/>
        </w:rPr>
      </w:pPr>
      <w:r w:rsidRPr="004F4829">
        <w:rPr>
          <w:rFonts w:ascii="Arial" w:hAnsi="Arial" w:cs="Arial"/>
        </w:rPr>
        <w:lastRenderedPageBreak/>
        <w:t xml:space="preserve">Mascaro, J.S., Palmer, P.K., Ash, M.J., Peacock, C., Sharma, A., </w:t>
      </w:r>
      <w:proofErr w:type="spellStart"/>
      <w:r w:rsidRPr="004F4829">
        <w:rPr>
          <w:rFonts w:ascii="Arial" w:hAnsi="Arial" w:cs="Arial"/>
        </w:rPr>
        <w:t>Escoffery</w:t>
      </w:r>
      <w:proofErr w:type="spellEnd"/>
      <w:r w:rsidRPr="004F4829">
        <w:rPr>
          <w:rFonts w:ascii="Arial" w:hAnsi="Arial" w:cs="Arial"/>
        </w:rPr>
        <w:t>, C., &amp; Raison, C. (2021) Feasibility, Acceptability, and Preliminary Effectiveness of a Compassion-</w:t>
      </w:r>
      <w:proofErr w:type="spellStart"/>
      <w:r w:rsidRPr="004F4829">
        <w:rPr>
          <w:rFonts w:ascii="Arial" w:hAnsi="Arial" w:cs="Arial"/>
        </w:rPr>
        <w:t>Centered</w:t>
      </w:r>
      <w:proofErr w:type="spellEnd"/>
      <w:r w:rsidRPr="004F4829">
        <w:rPr>
          <w:rFonts w:ascii="Arial" w:hAnsi="Arial" w:cs="Arial"/>
        </w:rPr>
        <w:t xml:space="preserve"> Team Intervention to Improve Clinical Research Coordinator Resilience and Well-Being. </w:t>
      </w:r>
      <w:r w:rsidRPr="004F4829">
        <w:rPr>
          <w:rFonts w:ascii="Arial" w:hAnsi="Arial" w:cs="Arial"/>
          <w:i/>
        </w:rPr>
        <w:t>JCO oncology practice</w:t>
      </w:r>
      <w:r w:rsidRPr="004F4829">
        <w:rPr>
          <w:rFonts w:ascii="Arial" w:hAnsi="Arial" w:cs="Arial"/>
        </w:rPr>
        <w:t xml:space="preserve">, </w:t>
      </w:r>
      <w:r w:rsidRPr="004F4829">
        <w:rPr>
          <w:rFonts w:ascii="Arial" w:hAnsi="Arial" w:cs="Arial"/>
          <w:i/>
        </w:rPr>
        <w:t>17</w:t>
      </w:r>
      <w:r w:rsidRPr="004F4829">
        <w:rPr>
          <w:rFonts w:ascii="Arial" w:hAnsi="Arial" w:cs="Arial"/>
        </w:rPr>
        <w:t>(7), e936-e946. https://doi.org/10.1200/OP.21.00120</w:t>
      </w:r>
    </w:p>
    <w:p w14:paraId="641354FE" w14:textId="77777777" w:rsidR="004F4829" w:rsidRPr="004F4829" w:rsidRDefault="004F4829" w:rsidP="004F4829">
      <w:pPr>
        <w:spacing w:after="240"/>
        <w:ind w:hanging="720"/>
        <w:rPr>
          <w:rFonts w:ascii="Arial" w:hAnsi="Arial" w:cs="Arial"/>
        </w:rPr>
      </w:pPr>
      <w:r w:rsidRPr="004F4829">
        <w:rPr>
          <w:rFonts w:ascii="Arial" w:hAnsi="Arial" w:cs="Arial"/>
        </w:rPr>
        <w:t xml:space="preserve">Matos, M., Albuquerque, I., </w:t>
      </w:r>
      <w:proofErr w:type="spellStart"/>
      <w:r w:rsidRPr="004F4829">
        <w:rPr>
          <w:rFonts w:ascii="Arial" w:hAnsi="Arial" w:cs="Arial"/>
        </w:rPr>
        <w:t>Galhardo</w:t>
      </w:r>
      <w:proofErr w:type="spellEnd"/>
      <w:r w:rsidRPr="004F4829">
        <w:rPr>
          <w:rFonts w:ascii="Arial" w:hAnsi="Arial" w:cs="Arial"/>
        </w:rPr>
        <w:t xml:space="preserve">, A., Cunha, M., Pedroso Lima, M., </w:t>
      </w:r>
      <w:proofErr w:type="spellStart"/>
      <w:r w:rsidRPr="004F4829">
        <w:rPr>
          <w:rFonts w:ascii="Arial" w:hAnsi="Arial" w:cs="Arial"/>
        </w:rPr>
        <w:t>Palmeira</w:t>
      </w:r>
      <w:proofErr w:type="spellEnd"/>
      <w:r w:rsidRPr="004F4829">
        <w:rPr>
          <w:rFonts w:ascii="Arial" w:hAnsi="Arial" w:cs="Arial"/>
        </w:rPr>
        <w:t xml:space="preserve">, L., </w:t>
      </w:r>
      <w:proofErr w:type="spellStart"/>
      <w:r w:rsidRPr="004F4829">
        <w:rPr>
          <w:rFonts w:ascii="Arial" w:hAnsi="Arial" w:cs="Arial"/>
        </w:rPr>
        <w:t>Petrocchi</w:t>
      </w:r>
      <w:proofErr w:type="spellEnd"/>
      <w:r w:rsidRPr="004F4829">
        <w:rPr>
          <w:rFonts w:ascii="Arial" w:hAnsi="Arial" w:cs="Arial"/>
        </w:rPr>
        <w:t xml:space="preserve">, N., McEwan, K., </w:t>
      </w:r>
      <w:proofErr w:type="spellStart"/>
      <w:r w:rsidRPr="004F4829">
        <w:rPr>
          <w:rFonts w:ascii="Arial" w:hAnsi="Arial" w:cs="Arial"/>
        </w:rPr>
        <w:t>Maratos</w:t>
      </w:r>
      <w:proofErr w:type="spellEnd"/>
      <w:r w:rsidRPr="004F4829">
        <w:rPr>
          <w:rFonts w:ascii="Arial" w:hAnsi="Arial" w:cs="Arial"/>
        </w:rPr>
        <w:t xml:space="preserve">, F.A., &amp; Gilbert, P. (2022) Nurturing compassion in schools: A randomized controlled trial of the effectiveness of a Compassionate Mind Training program for teachers. </w:t>
      </w:r>
      <w:proofErr w:type="spellStart"/>
      <w:r w:rsidRPr="004F4829">
        <w:rPr>
          <w:rFonts w:ascii="Arial" w:hAnsi="Arial" w:cs="Arial"/>
          <w:i/>
        </w:rPr>
        <w:t>PloS</w:t>
      </w:r>
      <w:proofErr w:type="spellEnd"/>
      <w:r w:rsidRPr="004F4829">
        <w:rPr>
          <w:rFonts w:ascii="Arial" w:hAnsi="Arial" w:cs="Arial"/>
          <w:i/>
        </w:rPr>
        <w:t xml:space="preserve"> one</w:t>
      </w:r>
      <w:r w:rsidRPr="004F4829">
        <w:rPr>
          <w:rFonts w:ascii="Arial" w:hAnsi="Arial" w:cs="Arial"/>
        </w:rPr>
        <w:t xml:space="preserve">, </w:t>
      </w:r>
      <w:r w:rsidRPr="004F4829">
        <w:rPr>
          <w:rFonts w:ascii="Arial" w:hAnsi="Arial" w:cs="Arial"/>
          <w:i/>
        </w:rPr>
        <w:t>17</w:t>
      </w:r>
      <w:r w:rsidRPr="004F4829">
        <w:rPr>
          <w:rFonts w:ascii="Arial" w:hAnsi="Arial" w:cs="Arial"/>
        </w:rPr>
        <w:t>(3), e0263480. https://doi.org/10.1371/journal.pone.0263480</w:t>
      </w:r>
    </w:p>
    <w:p w14:paraId="54B076F4" w14:textId="77777777" w:rsidR="004F4829" w:rsidRPr="004F4829" w:rsidRDefault="004F4829" w:rsidP="004F4829">
      <w:pPr>
        <w:spacing w:after="240"/>
        <w:ind w:hanging="720"/>
        <w:rPr>
          <w:rFonts w:ascii="Arial" w:hAnsi="Arial" w:cs="Arial"/>
        </w:rPr>
      </w:pPr>
      <w:r w:rsidRPr="004F4829">
        <w:rPr>
          <w:rFonts w:ascii="Arial" w:hAnsi="Arial" w:cs="Arial"/>
        </w:rPr>
        <w:t xml:space="preserve">Matvienko-Sikar, K., &amp; </w:t>
      </w:r>
      <w:proofErr w:type="spellStart"/>
      <w:r w:rsidRPr="004F4829">
        <w:rPr>
          <w:rFonts w:ascii="Arial" w:hAnsi="Arial" w:cs="Arial"/>
        </w:rPr>
        <w:t>Dockray</w:t>
      </w:r>
      <w:proofErr w:type="spellEnd"/>
      <w:r w:rsidRPr="004F4829">
        <w:rPr>
          <w:rFonts w:ascii="Arial" w:hAnsi="Arial" w:cs="Arial"/>
        </w:rPr>
        <w:t xml:space="preserve">, S. (2017) Effects of a novel positive psychological intervention on prenatal stress and well-being: A pilot randomised controlled trial. </w:t>
      </w:r>
      <w:r w:rsidRPr="004F4829">
        <w:rPr>
          <w:rFonts w:ascii="Arial" w:hAnsi="Arial" w:cs="Arial"/>
          <w:i/>
        </w:rPr>
        <w:t>Women Birth</w:t>
      </w:r>
      <w:r w:rsidRPr="004F4829">
        <w:rPr>
          <w:rFonts w:ascii="Arial" w:hAnsi="Arial" w:cs="Arial"/>
        </w:rPr>
        <w:t xml:space="preserve">, </w:t>
      </w:r>
      <w:r w:rsidRPr="004F4829">
        <w:rPr>
          <w:rFonts w:ascii="Arial" w:hAnsi="Arial" w:cs="Arial"/>
          <w:i/>
        </w:rPr>
        <w:t>30</w:t>
      </w:r>
      <w:r w:rsidRPr="004F4829">
        <w:rPr>
          <w:rFonts w:ascii="Arial" w:hAnsi="Arial" w:cs="Arial"/>
        </w:rPr>
        <w:t>(2), e111-e118. https://doi.org/10.1016/j.wombi.2016.10.003</w:t>
      </w:r>
    </w:p>
    <w:p w14:paraId="10D050F3" w14:textId="77777777" w:rsidR="004F4829" w:rsidRPr="004F4829" w:rsidRDefault="004F4829" w:rsidP="004F4829">
      <w:pPr>
        <w:spacing w:after="240"/>
        <w:ind w:hanging="720"/>
        <w:rPr>
          <w:rFonts w:ascii="Arial" w:hAnsi="Arial" w:cs="Arial"/>
        </w:rPr>
      </w:pPr>
      <w:r w:rsidRPr="004F4829">
        <w:rPr>
          <w:rFonts w:ascii="Arial" w:hAnsi="Arial" w:cs="Arial"/>
        </w:rPr>
        <w:t xml:space="preserve">Maurer, A., </w:t>
      </w:r>
      <w:proofErr w:type="spellStart"/>
      <w:r w:rsidRPr="004F4829">
        <w:rPr>
          <w:rFonts w:ascii="Arial" w:hAnsi="Arial" w:cs="Arial"/>
        </w:rPr>
        <w:t>Deckert</w:t>
      </w:r>
      <w:proofErr w:type="spellEnd"/>
      <w:r w:rsidRPr="004F4829">
        <w:rPr>
          <w:rFonts w:ascii="Arial" w:hAnsi="Arial" w:cs="Arial"/>
        </w:rPr>
        <w:t xml:space="preserve">, S., </w:t>
      </w:r>
      <w:proofErr w:type="spellStart"/>
      <w:r w:rsidRPr="004F4829">
        <w:rPr>
          <w:rFonts w:ascii="Arial" w:hAnsi="Arial" w:cs="Arial"/>
        </w:rPr>
        <w:t>Levenig</w:t>
      </w:r>
      <w:proofErr w:type="spellEnd"/>
      <w:r w:rsidRPr="004F4829">
        <w:rPr>
          <w:rFonts w:ascii="Arial" w:hAnsi="Arial" w:cs="Arial"/>
        </w:rPr>
        <w:t xml:space="preserve">, C., </w:t>
      </w:r>
      <w:proofErr w:type="spellStart"/>
      <w:r w:rsidRPr="004F4829">
        <w:rPr>
          <w:rFonts w:ascii="Arial" w:hAnsi="Arial" w:cs="Arial"/>
        </w:rPr>
        <w:t>Schörkmaier</w:t>
      </w:r>
      <w:proofErr w:type="spellEnd"/>
      <w:r w:rsidRPr="004F4829">
        <w:rPr>
          <w:rFonts w:ascii="Arial" w:hAnsi="Arial" w:cs="Arial"/>
        </w:rPr>
        <w:t xml:space="preserve">, T., </w:t>
      </w:r>
      <w:proofErr w:type="spellStart"/>
      <w:r w:rsidRPr="004F4829">
        <w:rPr>
          <w:rFonts w:ascii="Arial" w:hAnsi="Arial" w:cs="Arial"/>
        </w:rPr>
        <w:t>Stangier</w:t>
      </w:r>
      <w:proofErr w:type="spellEnd"/>
      <w:r w:rsidRPr="004F4829">
        <w:rPr>
          <w:rFonts w:ascii="Arial" w:hAnsi="Arial" w:cs="Arial"/>
        </w:rPr>
        <w:t xml:space="preserve">, C., </w:t>
      </w:r>
      <w:proofErr w:type="spellStart"/>
      <w:r w:rsidRPr="004F4829">
        <w:rPr>
          <w:rFonts w:ascii="Arial" w:hAnsi="Arial" w:cs="Arial"/>
        </w:rPr>
        <w:t>Attenberger</w:t>
      </w:r>
      <w:proofErr w:type="spellEnd"/>
      <w:r w:rsidRPr="004F4829">
        <w:rPr>
          <w:rFonts w:ascii="Arial" w:hAnsi="Arial" w:cs="Arial"/>
        </w:rPr>
        <w:t xml:space="preserve">, U., </w:t>
      </w:r>
      <w:proofErr w:type="spellStart"/>
      <w:r w:rsidRPr="004F4829">
        <w:rPr>
          <w:rFonts w:ascii="Arial" w:hAnsi="Arial" w:cs="Arial"/>
        </w:rPr>
        <w:t>Hasenbring</w:t>
      </w:r>
      <w:proofErr w:type="spellEnd"/>
      <w:r w:rsidRPr="004F4829">
        <w:rPr>
          <w:rFonts w:ascii="Arial" w:hAnsi="Arial" w:cs="Arial"/>
        </w:rPr>
        <w:t xml:space="preserve">, M., &amp; </w:t>
      </w:r>
      <w:proofErr w:type="spellStart"/>
      <w:r w:rsidRPr="004F4829">
        <w:rPr>
          <w:rFonts w:ascii="Arial" w:hAnsi="Arial" w:cs="Arial"/>
        </w:rPr>
        <w:t>Boecker</w:t>
      </w:r>
      <w:proofErr w:type="spellEnd"/>
      <w:r w:rsidRPr="004F4829">
        <w:rPr>
          <w:rFonts w:ascii="Arial" w:hAnsi="Arial" w:cs="Arial"/>
        </w:rPr>
        <w:t xml:space="preserve">, H. (2020) Body Image Relates to Exercise-Induced Antinociception and Mood Changes in Young Adults: </w:t>
      </w:r>
      <w:proofErr w:type="gramStart"/>
      <w:r w:rsidRPr="004F4829">
        <w:rPr>
          <w:rFonts w:ascii="Arial" w:hAnsi="Arial" w:cs="Arial"/>
        </w:rPr>
        <w:t>a</w:t>
      </w:r>
      <w:proofErr w:type="gramEnd"/>
      <w:r w:rsidRPr="004F4829">
        <w:rPr>
          <w:rFonts w:ascii="Arial" w:hAnsi="Arial" w:cs="Arial"/>
        </w:rPr>
        <w:t xml:space="preserve"> Randomized Longitudinal Exercise Intervention. https://doi.org/ 10.3390/ijerph17186801</w:t>
      </w:r>
    </w:p>
    <w:p w14:paraId="22BE39BE" w14:textId="77777777" w:rsidR="004F4829" w:rsidRPr="004F4829" w:rsidRDefault="004F4829" w:rsidP="004F4829">
      <w:pPr>
        <w:spacing w:after="240"/>
        <w:ind w:hanging="720"/>
        <w:rPr>
          <w:rFonts w:ascii="Arial" w:hAnsi="Arial" w:cs="Arial"/>
        </w:rPr>
      </w:pPr>
      <w:r w:rsidRPr="004F4829">
        <w:rPr>
          <w:rFonts w:ascii="Arial" w:hAnsi="Arial" w:cs="Arial"/>
        </w:rPr>
        <w:t>McConachie, D., McKenzie, K., Morris, P., &amp; Walley, R. (2014) Acceptance and mindfulness-based stress management for support staff caring for individuals with intellectual disabilities. https://doi.org/ 10.1016/j.ridd.2014.03.005</w:t>
      </w:r>
    </w:p>
    <w:p w14:paraId="76BA0217" w14:textId="77777777" w:rsidR="004F4829" w:rsidRPr="004F4829" w:rsidRDefault="004F4829" w:rsidP="004F4829">
      <w:pPr>
        <w:spacing w:after="240"/>
        <w:ind w:hanging="720"/>
        <w:rPr>
          <w:rFonts w:ascii="Arial" w:hAnsi="Arial" w:cs="Arial"/>
        </w:rPr>
      </w:pPr>
      <w:r w:rsidRPr="004F4829">
        <w:rPr>
          <w:rFonts w:ascii="Arial" w:hAnsi="Arial" w:cs="Arial"/>
        </w:rPr>
        <w:t xml:space="preserve">McGonagle, A.K., Schwab, L., </w:t>
      </w:r>
      <w:proofErr w:type="spellStart"/>
      <w:r w:rsidRPr="004F4829">
        <w:rPr>
          <w:rFonts w:ascii="Arial" w:hAnsi="Arial" w:cs="Arial"/>
        </w:rPr>
        <w:t>Yahanda</w:t>
      </w:r>
      <w:proofErr w:type="spellEnd"/>
      <w:r w:rsidRPr="004F4829">
        <w:rPr>
          <w:rFonts w:ascii="Arial" w:hAnsi="Arial" w:cs="Arial"/>
        </w:rPr>
        <w:t xml:space="preserve">, N., </w:t>
      </w:r>
      <w:proofErr w:type="spellStart"/>
      <w:r w:rsidRPr="004F4829">
        <w:rPr>
          <w:rFonts w:ascii="Arial" w:hAnsi="Arial" w:cs="Arial"/>
        </w:rPr>
        <w:t>Duskey</w:t>
      </w:r>
      <w:proofErr w:type="spellEnd"/>
      <w:r w:rsidRPr="004F4829">
        <w:rPr>
          <w:rFonts w:ascii="Arial" w:hAnsi="Arial" w:cs="Arial"/>
        </w:rPr>
        <w:t xml:space="preserve">, H., Gertz, N., Prior, L., Roy, M., &amp; </w:t>
      </w:r>
      <w:proofErr w:type="spellStart"/>
      <w:r w:rsidRPr="004F4829">
        <w:rPr>
          <w:rFonts w:ascii="Arial" w:hAnsi="Arial" w:cs="Arial"/>
        </w:rPr>
        <w:t>Kriegel</w:t>
      </w:r>
      <w:proofErr w:type="spellEnd"/>
      <w:r w:rsidRPr="004F4829">
        <w:rPr>
          <w:rFonts w:ascii="Arial" w:hAnsi="Arial" w:cs="Arial"/>
        </w:rPr>
        <w:t xml:space="preserve">, G. (2020) Coaching for primary care physician well-being: A randomized trial and follow-up analysis. </w:t>
      </w:r>
      <w:r w:rsidRPr="004F4829">
        <w:rPr>
          <w:rFonts w:ascii="Arial" w:hAnsi="Arial" w:cs="Arial"/>
          <w:i/>
        </w:rPr>
        <w:t>Journal of occupational health psychology</w:t>
      </w:r>
      <w:r w:rsidRPr="004F4829">
        <w:rPr>
          <w:rFonts w:ascii="Arial" w:hAnsi="Arial" w:cs="Arial"/>
        </w:rPr>
        <w:t xml:space="preserve">, </w:t>
      </w:r>
      <w:r w:rsidRPr="004F4829">
        <w:rPr>
          <w:rFonts w:ascii="Arial" w:hAnsi="Arial" w:cs="Arial"/>
          <w:i/>
        </w:rPr>
        <w:t>25</w:t>
      </w:r>
      <w:r w:rsidRPr="004F4829">
        <w:rPr>
          <w:rFonts w:ascii="Arial" w:hAnsi="Arial" w:cs="Arial"/>
        </w:rPr>
        <w:t>(5), 297-314. https://doi.org/10.1037/ocp0000180</w:t>
      </w:r>
    </w:p>
    <w:p w14:paraId="58EF24EA" w14:textId="77777777" w:rsidR="004F4829" w:rsidRPr="004F4829" w:rsidRDefault="004F4829" w:rsidP="004F4829">
      <w:pPr>
        <w:spacing w:after="240"/>
        <w:ind w:hanging="720"/>
        <w:rPr>
          <w:rFonts w:ascii="Arial" w:hAnsi="Arial" w:cs="Arial"/>
        </w:rPr>
      </w:pPr>
      <w:r w:rsidRPr="004F4829">
        <w:rPr>
          <w:rFonts w:ascii="Arial" w:hAnsi="Arial" w:cs="Arial"/>
        </w:rPr>
        <w:t xml:space="preserve">Miller, R.W., &amp; Duncan, E. (2015) A pilot randomised controlled trial comparing two positive psychology interventions for their capacity to increase subjective wellbeing. </w:t>
      </w:r>
      <w:r w:rsidRPr="004F4829">
        <w:rPr>
          <w:rFonts w:ascii="Arial" w:hAnsi="Arial" w:cs="Arial"/>
          <w:i/>
        </w:rPr>
        <w:t>Counselling Psychology Review</w:t>
      </w:r>
      <w:r w:rsidRPr="004F4829">
        <w:rPr>
          <w:rFonts w:ascii="Arial" w:hAnsi="Arial" w:cs="Arial"/>
        </w:rPr>
        <w:t xml:space="preserve">, </w:t>
      </w:r>
      <w:r w:rsidRPr="004F4829">
        <w:rPr>
          <w:rFonts w:ascii="Arial" w:hAnsi="Arial" w:cs="Arial"/>
          <w:i/>
        </w:rPr>
        <w:t>30</w:t>
      </w:r>
      <w:r w:rsidRPr="004F4829">
        <w:rPr>
          <w:rFonts w:ascii="Arial" w:hAnsi="Arial" w:cs="Arial"/>
        </w:rPr>
        <w:t>(3), 36-46.</w:t>
      </w:r>
    </w:p>
    <w:p w14:paraId="696808E3"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Mirabito</w:t>
      </w:r>
      <w:proofErr w:type="spellEnd"/>
      <w:r w:rsidRPr="004F4829">
        <w:rPr>
          <w:rFonts w:ascii="Arial" w:hAnsi="Arial" w:cs="Arial"/>
        </w:rPr>
        <w:t xml:space="preserve">, G., &amp; </w:t>
      </w:r>
      <w:proofErr w:type="spellStart"/>
      <w:r w:rsidRPr="004F4829">
        <w:rPr>
          <w:rFonts w:ascii="Arial" w:hAnsi="Arial" w:cs="Arial"/>
        </w:rPr>
        <w:t>Verhaeghen</w:t>
      </w:r>
      <w:proofErr w:type="spellEnd"/>
      <w:r w:rsidRPr="004F4829">
        <w:rPr>
          <w:rFonts w:ascii="Arial" w:hAnsi="Arial" w:cs="Arial"/>
        </w:rPr>
        <w:t xml:space="preserve">, P. (2022) Remote delivery of a Koru Mindfulness intervention for college students during the COVID-19 pandemic. </w:t>
      </w:r>
      <w:r w:rsidRPr="004F4829">
        <w:rPr>
          <w:rFonts w:ascii="Arial" w:hAnsi="Arial" w:cs="Arial"/>
          <w:i/>
        </w:rPr>
        <w:t>Journal of American college health: J of ACH</w:t>
      </w:r>
      <w:r w:rsidRPr="004F4829">
        <w:rPr>
          <w:rFonts w:ascii="Arial" w:hAnsi="Arial" w:cs="Arial"/>
        </w:rPr>
        <w:t>, 1-8. https://doi.org/10.1080/07448481.2022.2060708</w:t>
      </w:r>
    </w:p>
    <w:p w14:paraId="79644799" w14:textId="77777777" w:rsidR="004F4829" w:rsidRPr="004F4829" w:rsidRDefault="004F4829" w:rsidP="004F4829">
      <w:pPr>
        <w:spacing w:after="240"/>
        <w:ind w:hanging="720"/>
        <w:rPr>
          <w:rFonts w:ascii="Arial" w:hAnsi="Arial" w:cs="Arial"/>
        </w:rPr>
      </w:pPr>
      <w:r w:rsidRPr="004F4829">
        <w:rPr>
          <w:rFonts w:ascii="Arial" w:hAnsi="Arial" w:cs="Arial"/>
        </w:rPr>
        <w:t xml:space="preserve">Montaner, X., </w:t>
      </w:r>
      <w:proofErr w:type="spellStart"/>
      <w:r w:rsidRPr="004F4829">
        <w:rPr>
          <w:rFonts w:ascii="Arial" w:hAnsi="Arial" w:cs="Arial"/>
        </w:rPr>
        <w:t>Tárrega</w:t>
      </w:r>
      <w:proofErr w:type="spellEnd"/>
      <w:r w:rsidRPr="004F4829">
        <w:rPr>
          <w:rFonts w:ascii="Arial" w:hAnsi="Arial" w:cs="Arial"/>
        </w:rPr>
        <w:t xml:space="preserve">, S., </w:t>
      </w:r>
      <w:proofErr w:type="spellStart"/>
      <w:r w:rsidRPr="004F4829">
        <w:rPr>
          <w:rFonts w:ascii="Arial" w:hAnsi="Arial" w:cs="Arial"/>
        </w:rPr>
        <w:t>Pulgarin</w:t>
      </w:r>
      <w:proofErr w:type="spellEnd"/>
      <w:r w:rsidRPr="004F4829">
        <w:rPr>
          <w:rFonts w:ascii="Arial" w:hAnsi="Arial" w:cs="Arial"/>
        </w:rPr>
        <w:t xml:space="preserve">, M., &amp; </w:t>
      </w:r>
      <w:proofErr w:type="spellStart"/>
      <w:r w:rsidRPr="004F4829">
        <w:rPr>
          <w:rFonts w:ascii="Arial" w:hAnsi="Arial" w:cs="Arial"/>
        </w:rPr>
        <w:t>Moix</w:t>
      </w:r>
      <w:proofErr w:type="spellEnd"/>
      <w:r w:rsidRPr="004F4829">
        <w:rPr>
          <w:rFonts w:ascii="Arial" w:hAnsi="Arial" w:cs="Arial"/>
        </w:rPr>
        <w:t>, J. (2022) Effectiveness of Acceptance and Commitment Therapy (ACT) in Professional Dementia Caregivers Burnout. https://doi.org/ 10.1080/07317115.2021.1920530</w:t>
      </w:r>
    </w:p>
    <w:p w14:paraId="171BB903"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Morledge</w:t>
      </w:r>
      <w:proofErr w:type="spellEnd"/>
      <w:r w:rsidRPr="004F4829">
        <w:rPr>
          <w:rFonts w:ascii="Arial" w:hAnsi="Arial" w:cs="Arial"/>
        </w:rPr>
        <w:t xml:space="preserve">, T.J., </w:t>
      </w:r>
      <w:proofErr w:type="spellStart"/>
      <w:r w:rsidRPr="004F4829">
        <w:rPr>
          <w:rFonts w:ascii="Arial" w:hAnsi="Arial" w:cs="Arial"/>
        </w:rPr>
        <w:t>Allexandre</w:t>
      </w:r>
      <w:proofErr w:type="spellEnd"/>
      <w:r w:rsidRPr="004F4829">
        <w:rPr>
          <w:rFonts w:ascii="Arial" w:hAnsi="Arial" w:cs="Arial"/>
        </w:rPr>
        <w:t xml:space="preserve">, D., Fox, E., Fu, A.Z., Higashi, M.K., </w:t>
      </w:r>
      <w:proofErr w:type="spellStart"/>
      <w:r w:rsidRPr="004F4829">
        <w:rPr>
          <w:rFonts w:ascii="Arial" w:hAnsi="Arial" w:cs="Arial"/>
        </w:rPr>
        <w:t>Kruzikas</w:t>
      </w:r>
      <w:proofErr w:type="spellEnd"/>
      <w:r w:rsidRPr="004F4829">
        <w:rPr>
          <w:rFonts w:ascii="Arial" w:hAnsi="Arial" w:cs="Arial"/>
        </w:rPr>
        <w:t xml:space="preserve">, D.T., Pham, S.V., &amp; Reese, P.R. (2013) Feasibility of an online mindfulness program for stress management--a randomized, controlled trial. </w:t>
      </w:r>
      <w:r w:rsidRPr="004F4829">
        <w:rPr>
          <w:rFonts w:ascii="Arial" w:hAnsi="Arial" w:cs="Arial"/>
          <w:i/>
        </w:rPr>
        <w:t xml:space="preserve">Annals of </w:t>
      </w:r>
      <w:proofErr w:type="spellStart"/>
      <w:r w:rsidRPr="004F4829">
        <w:rPr>
          <w:rFonts w:ascii="Arial" w:hAnsi="Arial" w:cs="Arial"/>
          <w:i/>
        </w:rPr>
        <w:t>behavioral</w:t>
      </w:r>
      <w:proofErr w:type="spellEnd"/>
      <w:r w:rsidRPr="004F4829">
        <w:rPr>
          <w:rFonts w:ascii="Arial" w:hAnsi="Arial" w:cs="Arial"/>
          <w:i/>
        </w:rPr>
        <w:t xml:space="preserve"> </w:t>
      </w:r>
      <w:proofErr w:type="gramStart"/>
      <w:r w:rsidRPr="004F4829">
        <w:rPr>
          <w:rFonts w:ascii="Arial" w:hAnsi="Arial" w:cs="Arial"/>
          <w:i/>
        </w:rPr>
        <w:t>medicine :</w:t>
      </w:r>
      <w:proofErr w:type="gramEnd"/>
      <w:r w:rsidRPr="004F4829">
        <w:rPr>
          <w:rFonts w:ascii="Arial" w:hAnsi="Arial" w:cs="Arial"/>
          <w:i/>
        </w:rPr>
        <w:t xml:space="preserve"> a publication of the Society of </w:t>
      </w:r>
      <w:proofErr w:type="spellStart"/>
      <w:r w:rsidRPr="004F4829">
        <w:rPr>
          <w:rFonts w:ascii="Arial" w:hAnsi="Arial" w:cs="Arial"/>
          <w:i/>
        </w:rPr>
        <w:t>Behavioral</w:t>
      </w:r>
      <w:proofErr w:type="spellEnd"/>
      <w:r w:rsidRPr="004F4829">
        <w:rPr>
          <w:rFonts w:ascii="Arial" w:hAnsi="Arial" w:cs="Arial"/>
          <w:i/>
        </w:rPr>
        <w:t xml:space="preserve"> Medicine</w:t>
      </w:r>
      <w:r w:rsidRPr="004F4829">
        <w:rPr>
          <w:rFonts w:ascii="Arial" w:hAnsi="Arial" w:cs="Arial"/>
        </w:rPr>
        <w:t xml:space="preserve">, </w:t>
      </w:r>
      <w:r w:rsidRPr="004F4829">
        <w:rPr>
          <w:rFonts w:ascii="Arial" w:hAnsi="Arial" w:cs="Arial"/>
          <w:i/>
        </w:rPr>
        <w:t>46</w:t>
      </w:r>
      <w:r w:rsidRPr="004F4829">
        <w:rPr>
          <w:rFonts w:ascii="Arial" w:hAnsi="Arial" w:cs="Arial"/>
        </w:rPr>
        <w:t>(2), 137-148. https://doi.org/10.1007/s12160-013-9490-x</w:t>
      </w:r>
    </w:p>
    <w:p w14:paraId="1D95684E" w14:textId="77777777" w:rsidR="004F4829" w:rsidRPr="004F4829" w:rsidRDefault="004F4829" w:rsidP="004F4829">
      <w:pPr>
        <w:spacing w:after="240"/>
        <w:ind w:hanging="720"/>
        <w:rPr>
          <w:rFonts w:ascii="Arial" w:hAnsi="Arial" w:cs="Arial"/>
        </w:rPr>
      </w:pPr>
      <w:r w:rsidRPr="004F4829">
        <w:rPr>
          <w:rFonts w:ascii="Arial" w:hAnsi="Arial" w:cs="Arial"/>
        </w:rPr>
        <w:t xml:space="preserve">Mountain, G., Windle, G., Hind, D., Walters, S., </w:t>
      </w:r>
      <w:proofErr w:type="spellStart"/>
      <w:r w:rsidRPr="004F4829">
        <w:rPr>
          <w:rFonts w:ascii="Arial" w:hAnsi="Arial" w:cs="Arial"/>
        </w:rPr>
        <w:t>Keertharuth</w:t>
      </w:r>
      <w:proofErr w:type="spellEnd"/>
      <w:r w:rsidRPr="004F4829">
        <w:rPr>
          <w:rFonts w:ascii="Arial" w:hAnsi="Arial" w:cs="Arial"/>
        </w:rPr>
        <w:t xml:space="preserve">, A., Chatters, R., </w:t>
      </w:r>
      <w:proofErr w:type="spellStart"/>
      <w:r w:rsidRPr="004F4829">
        <w:rPr>
          <w:rFonts w:ascii="Arial" w:hAnsi="Arial" w:cs="Arial"/>
        </w:rPr>
        <w:t>Sprange</w:t>
      </w:r>
      <w:proofErr w:type="spellEnd"/>
      <w:r w:rsidRPr="004F4829">
        <w:rPr>
          <w:rFonts w:ascii="Arial" w:hAnsi="Arial" w:cs="Arial"/>
        </w:rPr>
        <w:t xml:space="preserve">, K., Craig, C., Cook, S., Lee, E., </w:t>
      </w:r>
      <w:proofErr w:type="spellStart"/>
      <w:r w:rsidRPr="004F4829">
        <w:rPr>
          <w:rFonts w:ascii="Arial" w:hAnsi="Arial" w:cs="Arial"/>
        </w:rPr>
        <w:t>Chater</w:t>
      </w:r>
      <w:proofErr w:type="spellEnd"/>
      <w:r w:rsidRPr="004F4829">
        <w:rPr>
          <w:rFonts w:ascii="Arial" w:hAnsi="Arial" w:cs="Arial"/>
        </w:rPr>
        <w:t xml:space="preserve">, T., Woods, R., </w:t>
      </w:r>
      <w:proofErr w:type="spellStart"/>
      <w:r w:rsidRPr="004F4829">
        <w:rPr>
          <w:rFonts w:ascii="Arial" w:hAnsi="Arial" w:cs="Arial"/>
        </w:rPr>
        <w:t>Newbould</w:t>
      </w:r>
      <w:proofErr w:type="spellEnd"/>
      <w:r w:rsidRPr="004F4829">
        <w:rPr>
          <w:rFonts w:ascii="Arial" w:hAnsi="Arial" w:cs="Arial"/>
        </w:rPr>
        <w:t xml:space="preserve">, L., Powell, L., Shortland, K., &amp; Roberts, J. (2017) A preventative lifestyle intervention for older </w:t>
      </w:r>
      <w:r w:rsidRPr="004F4829">
        <w:rPr>
          <w:rFonts w:ascii="Arial" w:hAnsi="Arial" w:cs="Arial"/>
        </w:rPr>
        <w:lastRenderedPageBreak/>
        <w:t xml:space="preserve">adults (lifestyle matters): a randomised controlled trial. </w:t>
      </w:r>
      <w:r w:rsidRPr="004F4829">
        <w:rPr>
          <w:rFonts w:ascii="Arial" w:hAnsi="Arial" w:cs="Arial"/>
          <w:i/>
        </w:rPr>
        <w:t>Age and ageing</w:t>
      </w:r>
      <w:r w:rsidRPr="004F4829">
        <w:rPr>
          <w:rFonts w:ascii="Arial" w:hAnsi="Arial" w:cs="Arial"/>
        </w:rPr>
        <w:t xml:space="preserve">, </w:t>
      </w:r>
      <w:r w:rsidRPr="004F4829">
        <w:rPr>
          <w:rFonts w:ascii="Arial" w:hAnsi="Arial" w:cs="Arial"/>
          <w:i/>
        </w:rPr>
        <w:t>46</w:t>
      </w:r>
      <w:r w:rsidRPr="004F4829">
        <w:rPr>
          <w:rFonts w:ascii="Arial" w:hAnsi="Arial" w:cs="Arial"/>
        </w:rPr>
        <w:t>(4), 627-634. https://doi.org/10.1093/ageing/afx021</w:t>
      </w:r>
    </w:p>
    <w:p w14:paraId="35A4D023" w14:textId="77777777" w:rsidR="004F4829" w:rsidRPr="004F4829" w:rsidRDefault="004F4829" w:rsidP="004F4829">
      <w:pPr>
        <w:spacing w:after="240"/>
        <w:ind w:hanging="720"/>
        <w:rPr>
          <w:rFonts w:ascii="Arial" w:hAnsi="Arial" w:cs="Arial"/>
        </w:rPr>
      </w:pPr>
      <w:r w:rsidRPr="004F4829">
        <w:rPr>
          <w:rFonts w:ascii="Arial" w:hAnsi="Arial" w:cs="Arial"/>
        </w:rPr>
        <w:t xml:space="preserve">Müller, A., </w:t>
      </w:r>
      <w:proofErr w:type="spellStart"/>
      <w:r w:rsidRPr="004F4829">
        <w:rPr>
          <w:rFonts w:ascii="Arial" w:hAnsi="Arial" w:cs="Arial"/>
        </w:rPr>
        <w:t>Heiden</w:t>
      </w:r>
      <w:proofErr w:type="spellEnd"/>
      <w:r w:rsidRPr="004F4829">
        <w:rPr>
          <w:rFonts w:ascii="Arial" w:hAnsi="Arial" w:cs="Arial"/>
        </w:rPr>
        <w:t xml:space="preserve">, B., </w:t>
      </w:r>
      <w:proofErr w:type="spellStart"/>
      <w:r w:rsidRPr="004F4829">
        <w:rPr>
          <w:rFonts w:ascii="Arial" w:hAnsi="Arial" w:cs="Arial"/>
        </w:rPr>
        <w:t>Herbig</w:t>
      </w:r>
      <w:proofErr w:type="spellEnd"/>
      <w:r w:rsidRPr="004F4829">
        <w:rPr>
          <w:rFonts w:ascii="Arial" w:hAnsi="Arial" w:cs="Arial"/>
        </w:rPr>
        <w:t xml:space="preserve">, B., </w:t>
      </w:r>
      <w:proofErr w:type="spellStart"/>
      <w:r w:rsidRPr="004F4829">
        <w:rPr>
          <w:rFonts w:ascii="Arial" w:hAnsi="Arial" w:cs="Arial"/>
        </w:rPr>
        <w:t>Poppe</w:t>
      </w:r>
      <w:proofErr w:type="spellEnd"/>
      <w:r w:rsidRPr="004F4829">
        <w:rPr>
          <w:rFonts w:ascii="Arial" w:hAnsi="Arial" w:cs="Arial"/>
        </w:rPr>
        <w:t xml:space="preserve">, F., &amp; </w:t>
      </w:r>
      <w:proofErr w:type="spellStart"/>
      <w:r w:rsidRPr="004F4829">
        <w:rPr>
          <w:rFonts w:ascii="Arial" w:hAnsi="Arial" w:cs="Arial"/>
        </w:rPr>
        <w:t>Angerer</w:t>
      </w:r>
      <w:proofErr w:type="spellEnd"/>
      <w:r w:rsidRPr="004F4829">
        <w:rPr>
          <w:rFonts w:ascii="Arial" w:hAnsi="Arial" w:cs="Arial"/>
        </w:rPr>
        <w:t xml:space="preserve">, P. (2016) Improving well-being at work: A randomized controlled intervention based on selection, optimization, and compensation. </w:t>
      </w:r>
      <w:r w:rsidRPr="004F4829">
        <w:rPr>
          <w:rFonts w:ascii="Arial" w:hAnsi="Arial" w:cs="Arial"/>
          <w:i/>
        </w:rPr>
        <w:t>Journal of Occupational Health Psychology</w:t>
      </w:r>
      <w:r w:rsidRPr="004F4829">
        <w:rPr>
          <w:rFonts w:ascii="Arial" w:hAnsi="Arial" w:cs="Arial"/>
        </w:rPr>
        <w:t xml:space="preserve">, </w:t>
      </w:r>
      <w:r w:rsidRPr="004F4829">
        <w:rPr>
          <w:rFonts w:ascii="Arial" w:hAnsi="Arial" w:cs="Arial"/>
          <w:i/>
        </w:rPr>
        <w:t>21</w:t>
      </w:r>
      <w:r w:rsidRPr="004F4829">
        <w:rPr>
          <w:rFonts w:ascii="Arial" w:hAnsi="Arial" w:cs="Arial"/>
        </w:rPr>
        <w:t>(2), 169.</w:t>
      </w:r>
    </w:p>
    <w:p w14:paraId="0ED18FE8" w14:textId="77777777" w:rsidR="004F4829" w:rsidRPr="004F4829" w:rsidRDefault="004F4829" w:rsidP="004F4829">
      <w:pPr>
        <w:spacing w:after="240"/>
        <w:ind w:hanging="720"/>
        <w:rPr>
          <w:rFonts w:ascii="Arial" w:hAnsi="Arial" w:cs="Arial"/>
        </w:rPr>
      </w:pPr>
      <w:r w:rsidRPr="004F4829">
        <w:rPr>
          <w:rFonts w:ascii="Arial" w:hAnsi="Arial" w:cs="Arial"/>
        </w:rPr>
        <w:t xml:space="preserve">Murray, K., Hellier </w:t>
      </w:r>
      <w:proofErr w:type="spellStart"/>
      <w:r w:rsidRPr="004F4829">
        <w:rPr>
          <w:rFonts w:ascii="Arial" w:hAnsi="Arial" w:cs="Arial"/>
        </w:rPr>
        <w:t>Villafana</w:t>
      </w:r>
      <w:proofErr w:type="spellEnd"/>
      <w:r w:rsidRPr="004F4829">
        <w:rPr>
          <w:rFonts w:ascii="Arial" w:hAnsi="Arial" w:cs="Arial"/>
        </w:rPr>
        <w:t xml:space="preserve">, V., Sheik Mohamed, A., </w:t>
      </w:r>
      <w:proofErr w:type="spellStart"/>
      <w:r w:rsidRPr="004F4829">
        <w:rPr>
          <w:rFonts w:ascii="Arial" w:hAnsi="Arial" w:cs="Arial"/>
        </w:rPr>
        <w:t>Linke</w:t>
      </w:r>
      <w:proofErr w:type="spellEnd"/>
      <w:r w:rsidRPr="004F4829">
        <w:rPr>
          <w:rFonts w:ascii="Arial" w:hAnsi="Arial" w:cs="Arial"/>
        </w:rPr>
        <w:t>, S., Bowen, D., &amp; Marcus, B. (2021) Testing the feasibility and acceptability of a culturally adapted physical activity intervention for adult Somali women. https://doi.org/ 10.1093/</w:t>
      </w:r>
      <w:proofErr w:type="spellStart"/>
      <w:r w:rsidRPr="004F4829">
        <w:rPr>
          <w:rFonts w:ascii="Arial" w:hAnsi="Arial" w:cs="Arial"/>
        </w:rPr>
        <w:t>tbm</w:t>
      </w:r>
      <w:proofErr w:type="spellEnd"/>
      <w:r w:rsidRPr="004F4829">
        <w:rPr>
          <w:rFonts w:ascii="Arial" w:hAnsi="Arial" w:cs="Arial"/>
        </w:rPr>
        <w:t>/ibab064</w:t>
      </w:r>
    </w:p>
    <w:p w14:paraId="188A6BCF" w14:textId="77777777" w:rsidR="004F4829" w:rsidRPr="004F4829" w:rsidRDefault="004F4829" w:rsidP="004F4829">
      <w:pPr>
        <w:spacing w:after="240"/>
        <w:ind w:hanging="720"/>
        <w:rPr>
          <w:rFonts w:ascii="Arial" w:hAnsi="Arial" w:cs="Arial"/>
        </w:rPr>
      </w:pPr>
      <w:r w:rsidRPr="004F4829">
        <w:rPr>
          <w:rFonts w:ascii="Arial" w:hAnsi="Arial" w:cs="Arial"/>
        </w:rPr>
        <w:t xml:space="preserve">Myers, N.D., </w:t>
      </w:r>
      <w:proofErr w:type="spellStart"/>
      <w:r w:rsidRPr="004F4829">
        <w:rPr>
          <w:rFonts w:ascii="Arial" w:hAnsi="Arial" w:cs="Arial"/>
        </w:rPr>
        <w:t>Prilleltensky</w:t>
      </w:r>
      <w:proofErr w:type="spellEnd"/>
      <w:r w:rsidRPr="004F4829">
        <w:rPr>
          <w:rFonts w:ascii="Arial" w:hAnsi="Arial" w:cs="Arial"/>
        </w:rPr>
        <w:t xml:space="preserve">, I., </w:t>
      </w:r>
      <w:proofErr w:type="spellStart"/>
      <w:r w:rsidRPr="004F4829">
        <w:rPr>
          <w:rFonts w:ascii="Arial" w:hAnsi="Arial" w:cs="Arial"/>
        </w:rPr>
        <w:t>Prilleltensky</w:t>
      </w:r>
      <w:proofErr w:type="spellEnd"/>
      <w:r w:rsidRPr="004F4829">
        <w:rPr>
          <w:rFonts w:ascii="Arial" w:hAnsi="Arial" w:cs="Arial"/>
        </w:rPr>
        <w:t xml:space="preserve">, O., McMahon, A., Dietz, S., &amp; Rubenstein, C.L. (2017) Efficacy of the Fun </w:t>
      </w:r>
      <w:proofErr w:type="gramStart"/>
      <w:r w:rsidRPr="004F4829">
        <w:rPr>
          <w:rFonts w:ascii="Arial" w:hAnsi="Arial" w:cs="Arial"/>
        </w:rPr>
        <w:t>For</w:t>
      </w:r>
      <w:proofErr w:type="gramEnd"/>
      <w:r w:rsidRPr="004F4829">
        <w:rPr>
          <w:rFonts w:ascii="Arial" w:hAnsi="Arial" w:cs="Arial"/>
        </w:rPr>
        <w:t xml:space="preserve"> Wellness Online Intervention to Promote Multidimensional Well-Being: a Randomized Controlled Trial. </w:t>
      </w:r>
      <w:r w:rsidRPr="004F4829">
        <w:rPr>
          <w:rFonts w:ascii="Arial" w:hAnsi="Arial" w:cs="Arial"/>
          <w:i/>
        </w:rPr>
        <w:t>Prevention science: the official journal of the Society for Prevention Research</w:t>
      </w:r>
      <w:r w:rsidRPr="004F4829">
        <w:rPr>
          <w:rFonts w:ascii="Arial" w:hAnsi="Arial" w:cs="Arial"/>
        </w:rPr>
        <w:t xml:space="preserve">, </w:t>
      </w:r>
      <w:r w:rsidRPr="004F4829">
        <w:rPr>
          <w:rFonts w:ascii="Arial" w:hAnsi="Arial" w:cs="Arial"/>
          <w:i/>
        </w:rPr>
        <w:t>18</w:t>
      </w:r>
      <w:r w:rsidRPr="004F4829">
        <w:rPr>
          <w:rFonts w:ascii="Arial" w:hAnsi="Arial" w:cs="Arial"/>
        </w:rPr>
        <w:t>(8), 984-994. https://doi.org/10.1007/s11121-017-0779-z</w:t>
      </w:r>
    </w:p>
    <w:p w14:paraId="1156A457" w14:textId="77777777" w:rsidR="004F4829" w:rsidRPr="004F4829" w:rsidRDefault="004F4829" w:rsidP="004F4829">
      <w:pPr>
        <w:spacing w:after="240"/>
        <w:ind w:hanging="720"/>
        <w:rPr>
          <w:rFonts w:ascii="Arial" w:hAnsi="Arial" w:cs="Arial"/>
        </w:rPr>
      </w:pPr>
      <w:r w:rsidRPr="004F4829">
        <w:rPr>
          <w:rFonts w:ascii="Arial" w:hAnsi="Arial" w:cs="Arial"/>
        </w:rPr>
        <w:t xml:space="preserve">Nadler, R., Carswell, J.J., &amp; Minda, J.P. (2020) Online Mindfulness Training Increases Well-Being, Trait Emotional Intelligence, and Workplace Competency Ratings: A Randomized Waitlist-Controlled Trial. </w:t>
      </w:r>
      <w:r w:rsidRPr="004F4829">
        <w:rPr>
          <w:rFonts w:ascii="Arial" w:hAnsi="Arial" w:cs="Arial"/>
          <w:i/>
        </w:rPr>
        <w:t xml:space="preserve">Front </w:t>
      </w:r>
      <w:proofErr w:type="spellStart"/>
      <w:r w:rsidRPr="004F4829">
        <w:rPr>
          <w:rFonts w:ascii="Arial" w:hAnsi="Arial" w:cs="Arial"/>
          <w:i/>
        </w:rPr>
        <w:t>Psychol</w:t>
      </w:r>
      <w:proofErr w:type="spellEnd"/>
      <w:r w:rsidRPr="004F4829">
        <w:rPr>
          <w:rFonts w:ascii="Arial" w:hAnsi="Arial" w:cs="Arial"/>
        </w:rPr>
        <w:t xml:space="preserve">, </w:t>
      </w:r>
      <w:r w:rsidRPr="004F4829">
        <w:rPr>
          <w:rFonts w:ascii="Arial" w:hAnsi="Arial" w:cs="Arial"/>
          <w:i/>
        </w:rPr>
        <w:t>11</w:t>
      </w:r>
      <w:r w:rsidRPr="004F4829">
        <w:rPr>
          <w:rFonts w:ascii="Arial" w:hAnsi="Arial" w:cs="Arial"/>
        </w:rPr>
        <w:t>, 255. https://doi.org/10.3389/fpsyg.2020.00255</w:t>
      </w:r>
    </w:p>
    <w:p w14:paraId="43EB63AA"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Nedeljkovic</w:t>
      </w:r>
      <w:proofErr w:type="spellEnd"/>
      <w:r w:rsidRPr="004F4829">
        <w:rPr>
          <w:rFonts w:ascii="Arial" w:hAnsi="Arial" w:cs="Arial"/>
        </w:rPr>
        <w:t xml:space="preserve">, M., Wirtz, P.H., &amp; </w:t>
      </w:r>
      <w:proofErr w:type="spellStart"/>
      <w:r w:rsidRPr="004F4829">
        <w:rPr>
          <w:rFonts w:ascii="Arial" w:hAnsi="Arial" w:cs="Arial"/>
        </w:rPr>
        <w:t>Ausfeld-Hafter</w:t>
      </w:r>
      <w:proofErr w:type="spellEnd"/>
      <w:r w:rsidRPr="004F4829">
        <w:rPr>
          <w:rFonts w:ascii="Arial" w:hAnsi="Arial" w:cs="Arial"/>
        </w:rPr>
        <w:t xml:space="preserve">, B. (2012) Effects of Taiji practice on mindfulness and self-compassion in healthy participants—A randomized controlled trial. </w:t>
      </w:r>
      <w:r w:rsidRPr="004F4829">
        <w:rPr>
          <w:rFonts w:ascii="Arial" w:hAnsi="Arial" w:cs="Arial"/>
          <w:i/>
        </w:rPr>
        <w:t>Mindfulness</w:t>
      </w:r>
      <w:r w:rsidRPr="004F4829">
        <w:rPr>
          <w:rFonts w:ascii="Arial" w:hAnsi="Arial" w:cs="Arial"/>
        </w:rPr>
        <w:t xml:space="preserve">, </w:t>
      </w:r>
      <w:r w:rsidRPr="004F4829">
        <w:rPr>
          <w:rFonts w:ascii="Arial" w:hAnsi="Arial" w:cs="Arial"/>
          <w:i/>
        </w:rPr>
        <w:t>3</w:t>
      </w:r>
      <w:r w:rsidRPr="004F4829">
        <w:rPr>
          <w:rFonts w:ascii="Arial" w:hAnsi="Arial" w:cs="Arial"/>
        </w:rPr>
        <w:t>(3), 200-208. https://doi.org/10.1007/s12671-012-0092-7</w:t>
      </w:r>
    </w:p>
    <w:p w14:paraId="385B443B" w14:textId="77777777" w:rsidR="004F4829" w:rsidRPr="004F4829" w:rsidRDefault="004F4829" w:rsidP="004F4829">
      <w:pPr>
        <w:spacing w:after="240"/>
        <w:ind w:hanging="720"/>
        <w:rPr>
          <w:rFonts w:ascii="Arial" w:hAnsi="Arial" w:cs="Arial"/>
        </w:rPr>
      </w:pPr>
      <w:r w:rsidRPr="004F4829">
        <w:rPr>
          <w:rFonts w:ascii="Arial" w:hAnsi="Arial" w:cs="Arial"/>
        </w:rPr>
        <w:t xml:space="preserve">Neff, K.D., &amp; </w:t>
      </w:r>
      <w:proofErr w:type="spellStart"/>
      <w:r w:rsidRPr="004F4829">
        <w:rPr>
          <w:rFonts w:ascii="Arial" w:hAnsi="Arial" w:cs="Arial"/>
        </w:rPr>
        <w:t>Germer</w:t>
      </w:r>
      <w:proofErr w:type="spellEnd"/>
      <w:r w:rsidRPr="004F4829">
        <w:rPr>
          <w:rFonts w:ascii="Arial" w:hAnsi="Arial" w:cs="Arial"/>
        </w:rPr>
        <w:t xml:space="preserve">, C.K. (2013) A pilot study and randomized controlled trial of the mindful self-compassion program. </w:t>
      </w:r>
      <w:r w:rsidRPr="004F4829">
        <w:rPr>
          <w:rFonts w:ascii="Arial" w:hAnsi="Arial" w:cs="Arial"/>
          <w:i/>
        </w:rPr>
        <w:t>Journal of clinical psychology</w:t>
      </w:r>
      <w:r w:rsidRPr="004F4829">
        <w:rPr>
          <w:rFonts w:ascii="Arial" w:hAnsi="Arial" w:cs="Arial"/>
        </w:rPr>
        <w:t xml:space="preserve">, </w:t>
      </w:r>
      <w:r w:rsidRPr="004F4829">
        <w:rPr>
          <w:rFonts w:ascii="Arial" w:hAnsi="Arial" w:cs="Arial"/>
          <w:i/>
        </w:rPr>
        <w:t>69</w:t>
      </w:r>
      <w:r w:rsidRPr="004F4829">
        <w:rPr>
          <w:rFonts w:ascii="Arial" w:hAnsi="Arial" w:cs="Arial"/>
        </w:rPr>
        <w:t>(1), 28-44. https://doi.org/10.1002/jclp.21923</w:t>
      </w:r>
    </w:p>
    <w:p w14:paraId="20554C40" w14:textId="77777777" w:rsidR="004F4829" w:rsidRPr="004F4829" w:rsidRDefault="004F4829" w:rsidP="004F4829">
      <w:pPr>
        <w:spacing w:after="240"/>
        <w:ind w:hanging="720"/>
        <w:rPr>
          <w:rFonts w:ascii="Arial" w:hAnsi="Arial" w:cs="Arial"/>
        </w:rPr>
      </w:pPr>
      <w:r w:rsidRPr="004F4829">
        <w:rPr>
          <w:rFonts w:ascii="Arial" w:hAnsi="Arial" w:cs="Arial"/>
        </w:rPr>
        <w:t xml:space="preserve">Neumeier, L.M., Brook, L., Ditchburn, G., &amp; </w:t>
      </w:r>
      <w:proofErr w:type="spellStart"/>
      <w:r w:rsidRPr="004F4829">
        <w:rPr>
          <w:rFonts w:ascii="Arial" w:hAnsi="Arial" w:cs="Arial"/>
        </w:rPr>
        <w:t>Sckopke</w:t>
      </w:r>
      <w:proofErr w:type="spellEnd"/>
      <w:r w:rsidRPr="004F4829">
        <w:rPr>
          <w:rFonts w:ascii="Arial" w:hAnsi="Arial" w:cs="Arial"/>
        </w:rPr>
        <w:t xml:space="preserve">, P. (2017) Delivering your daily dose of well-being to the workplace: A randomized controlled trial of an online well-being programme for employees. </w:t>
      </w:r>
      <w:r w:rsidRPr="004F4829">
        <w:rPr>
          <w:rFonts w:ascii="Arial" w:hAnsi="Arial" w:cs="Arial"/>
          <w:i/>
        </w:rPr>
        <w:t>European Journal of Work and Organizational Psychology</w:t>
      </w:r>
      <w:r w:rsidRPr="004F4829">
        <w:rPr>
          <w:rFonts w:ascii="Arial" w:hAnsi="Arial" w:cs="Arial"/>
        </w:rPr>
        <w:t xml:space="preserve">, </w:t>
      </w:r>
      <w:r w:rsidRPr="004F4829">
        <w:rPr>
          <w:rFonts w:ascii="Arial" w:hAnsi="Arial" w:cs="Arial"/>
          <w:i/>
        </w:rPr>
        <w:t>26</w:t>
      </w:r>
      <w:r w:rsidRPr="004F4829">
        <w:rPr>
          <w:rFonts w:ascii="Arial" w:hAnsi="Arial" w:cs="Arial"/>
        </w:rPr>
        <w:t>(4), 555-573. https://doi.org/10.1080/1359432X.2017.1320281</w:t>
      </w:r>
    </w:p>
    <w:p w14:paraId="035AEB4D" w14:textId="77777777" w:rsidR="004F4829" w:rsidRPr="004F4829" w:rsidRDefault="004F4829" w:rsidP="004F4829">
      <w:pPr>
        <w:spacing w:after="240"/>
        <w:ind w:hanging="720"/>
        <w:rPr>
          <w:rFonts w:ascii="Arial" w:hAnsi="Arial" w:cs="Arial"/>
        </w:rPr>
      </w:pPr>
      <w:r w:rsidRPr="004F4829">
        <w:rPr>
          <w:rFonts w:ascii="Arial" w:hAnsi="Arial" w:cs="Arial"/>
        </w:rPr>
        <w:t>Ng, K., Chan, H., Sia, A., Mahendran, R., Tan, C., Feng, L., Kian-Wee Ng, M., Tan, C., Larbi, A., Ho, R., &amp; et al. (2016) The effects of horticultural therapy on the psychological well-being and associated biomarkers of elderly in Singapore.</w:t>
      </w:r>
    </w:p>
    <w:p w14:paraId="5201975A" w14:textId="77777777" w:rsidR="004F4829" w:rsidRPr="004F4829" w:rsidRDefault="004F4829" w:rsidP="004F4829">
      <w:pPr>
        <w:spacing w:after="240"/>
        <w:ind w:hanging="720"/>
        <w:rPr>
          <w:rFonts w:ascii="Arial" w:hAnsi="Arial" w:cs="Arial"/>
        </w:rPr>
      </w:pPr>
      <w:r w:rsidRPr="004F4829">
        <w:rPr>
          <w:rFonts w:ascii="Arial" w:hAnsi="Arial" w:cs="Arial"/>
        </w:rPr>
        <w:t xml:space="preserve">Nguyen, H.V., Huang, H., Wong, M., Yang, Y., Huang, T., &amp; Teng, C. (2018) Moderator Roles of Optimism and Weight Control on the Impact of Playing Exergames on Happiness: The Perspective of Social Cognitive Theory Using a Randomized Controlled Trial. </w:t>
      </w:r>
      <w:r w:rsidRPr="004F4829">
        <w:rPr>
          <w:rFonts w:ascii="Arial" w:hAnsi="Arial" w:cs="Arial"/>
          <w:i/>
        </w:rPr>
        <w:t>Games for health journal</w:t>
      </w:r>
      <w:r w:rsidRPr="004F4829">
        <w:rPr>
          <w:rFonts w:ascii="Arial" w:hAnsi="Arial" w:cs="Arial"/>
        </w:rPr>
        <w:t xml:space="preserve">, </w:t>
      </w:r>
      <w:r w:rsidRPr="004F4829">
        <w:rPr>
          <w:rFonts w:ascii="Arial" w:hAnsi="Arial" w:cs="Arial"/>
          <w:i/>
        </w:rPr>
        <w:t>7</w:t>
      </w:r>
      <w:r w:rsidRPr="004F4829">
        <w:rPr>
          <w:rFonts w:ascii="Arial" w:hAnsi="Arial" w:cs="Arial"/>
        </w:rPr>
        <w:t>(4), 246-252. https://doi.org/10.1089/g4h.2017.0165</w:t>
      </w:r>
    </w:p>
    <w:p w14:paraId="2218423F" w14:textId="77777777" w:rsidR="004F4829" w:rsidRPr="004F4829" w:rsidRDefault="004F4829" w:rsidP="004F4829">
      <w:pPr>
        <w:spacing w:after="240"/>
        <w:ind w:hanging="720"/>
        <w:rPr>
          <w:rFonts w:ascii="Arial" w:hAnsi="Arial" w:cs="Arial"/>
        </w:rPr>
      </w:pPr>
      <w:r w:rsidRPr="004F4829">
        <w:rPr>
          <w:rFonts w:ascii="Arial" w:hAnsi="Arial" w:cs="Arial"/>
        </w:rPr>
        <w:t>Nielsen, E., &amp; Minda, J. (2021) The Mindful Lawyer: investigating the Effects of Two Online Mindfulness Programs on Self-Reported Well-Being in the Legal Profession. https://doi.org/ 10.1097/JOM.0000000000002393</w:t>
      </w:r>
    </w:p>
    <w:p w14:paraId="17B2299B"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Noradechanunt</w:t>
      </w:r>
      <w:proofErr w:type="spellEnd"/>
      <w:r w:rsidRPr="004F4829">
        <w:rPr>
          <w:rFonts w:ascii="Arial" w:hAnsi="Arial" w:cs="Arial"/>
        </w:rPr>
        <w:t xml:space="preserve">, C., Worsley, A., &amp; </w:t>
      </w:r>
      <w:proofErr w:type="spellStart"/>
      <w:r w:rsidRPr="004F4829">
        <w:rPr>
          <w:rFonts w:ascii="Arial" w:hAnsi="Arial" w:cs="Arial"/>
        </w:rPr>
        <w:t>Groeller</w:t>
      </w:r>
      <w:proofErr w:type="spellEnd"/>
      <w:r w:rsidRPr="004F4829">
        <w:rPr>
          <w:rFonts w:ascii="Arial" w:hAnsi="Arial" w:cs="Arial"/>
        </w:rPr>
        <w:t xml:space="preserve">, H. (2017) Thai Yoga improves physical function and well-being in older adults: A randomised controlled trial. </w:t>
      </w:r>
      <w:r w:rsidRPr="004F4829">
        <w:rPr>
          <w:rFonts w:ascii="Arial" w:hAnsi="Arial" w:cs="Arial"/>
          <w:i/>
        </w:rPr>
        <w:t xml:space="preserve">Journal of </w:t>
      </w:r>
      <w:r w:rsidRPr="004F4829">
        <w:rPr>
          <w:rFonts w:ascii="Arial" w:hAnsi="Arial" w:cs="Arial"/>
          <w:i/>
        </w:rPr>
        <w:lastRenderedPageBreak/>
        <w:t>science and medicine in sport</w:t>
      </w:r>
      <w:r w:rsidRPr="004F4829">
        <w:rPr>
          <w:rFonts w:ascii="Arial" w:hAnsi="Arial" w:cs="Arial"/>
        </w:rPr>
        <w:t xml:space="preserve">, </w:t>
      </w:r>
      <w:r w:rsidRPr="004F4829">
        <w:rPr>
          <w:rFonts w:ascii="Arial" w:hAnsi="Arial" w:cs="Arial"/>
          <w:i/>
        </w:rPr>
        <w:t>20</w:t>
      </w:r>
      <w:r w:rsidRPr="004F4829">
        <w:rPr>
          <w:rFonts w:ascii="Arial" w:hAnsi="Arial" w:cs="Arial"/>
        </w:rPr>
        <w:t>(5), 494-501. https://doi.org/10.1016/j.jsams.2016.10.007</w:t>
      </w:r>
    </w:p>
    <w:p w14:paraId="28F2D40F" w14:textId="77777777" w:rsidR="004F4829" w:rsidRPr="004F4829" w:rsidRDefault="004F4829" w:rsidP="004F4829">
      <w:pPr>
        <w:spacing w:after="240"/>
        <w:ind w:hanging="720"/>
        <w:rPr>
          <w:rFonts w:ascii="Arial" w:hAnsi="Arial" w:cs="Arial"/>
        </w:rPr>
      </w:pPr>
      <w:r w:rsidRPr="004F4829">
        <w:rPr>
          <w:rFonts w:ascii="Arial" w:hAnsi="Arial" w:cs="Arial"/>
        </w:rPr>
        <w:t xml:space="preserve">Norman, E., Sherburn, M., Osborne, R.H., &amp; Galea, M.P. (2010) An exercise and education program improves well-being of new mothers: a randomized controlled trial. </w:t>
      </w:r>
      <w:r w:rsidRPr="004F4829">
        <w:rPr>
          <w:rFonts w:ascii="Arial" w:hAnsi="Arial" w:cs="Arial"/>
          <w:i/>
        </w:rPr>
        <w:t>Physical therapy</w:t>
      </w:r>
      <w:r w:rsidRPr="004F4829">
        <w:rPr>
          <w:rFonts w:ascii="Arial" w:hAnsi="Arial" w:cs="Arial"/>
        </w:rPr>
        <w:t xml:space="preserve">, </w:t>
      </w:r>
      <w:r w:rsidRPr="004F4829">
        <w:rPr>
          <w:rFonts w:ascii="Arial" w:hAnsi="Arial" w:cs="Arial"/>
          <w:i/>
        </w:rPr>
        <w:t>90</w:t>
      </w:r>
      <w:r w:rsidRPr="004F4829">
        <w:rPr>
          <w:rFonts w:ascii="Arial" w:hAnsi="Arial" w:cs="Arial"/>
        </w:rPr>
        <w:t>(3), 348-355. https://doi.org/10.2522/ptj.20090139</w:t>
      </w:r>
    </w:p>
    <w:p w14:paraId="06BE187F" w14:textId="77777777" w:rsidR="004F4829" w:rsidRPr="004F4829" w:rsidRDefault="004F4829" w:rsidP="004F4829">
      <w:pPr>
        <w:spacing w:after="240"/>
        <w:ind w:hanging="720"/>
        <w:rPr>
          <w:rFonts w:ascii="Arial" w:hAnsi="Arial" w:cs="Arial"/>
          <w:color w:val="222222"/>
          <w:shd w:val="clear" w:color="auto" w:fill="FFFFFF"/>
        </w:rPr>
      </w:pPr>
      <w:r w:rsidRPr="004F4829">
        <w:rPr>
          <w:rFonts w:ascii="Arial" w:hAnsi="Arial" w:cs="Arial"/>
          <w:color w:val="222222"/>
          <w:shd w:val="clear" w:color="auto" w:fill="FFFFFF"/>
        </w:rPr>
        <w:t xml:space="preserve">O'Leary, K., &amp; </w:t>
      </w:r>
      <w:proofErr w:type="spellStart"/>
      <w:r w:rsidRPr="004F4829">
        <w:rPr>
          <w:rFonts w:ascii="Arial" w:hAnsi="Arial" w:cs="Arial"/>
          <w:color w:val="222222"/>
          <w:shd w:val="clear" w:color="auto" w:fill="FFFFFF"/>
        </w:rPr>
        <w:t>Dockray</w:t>
      </w:r>
      <w:proofErr w:type="spellEnd"/>
      <w:r w:rsidRPr="004F4829">
        <w:rPr>
          <w:rFonts w:ascii="Arial" w:hAnsi="Arial" w:cs="Arial"/>
          <w:color w:val="222222"/>
          <w:shd w:val="clear" w:color="auto" w:fill="FFFFFF"/>
        </w:rPr>
        <w:t>, S. (2015). The effects of two novel gratitude and mindfulness interventions on well-being. </w:t>
      </w:r>
      <w:r w:rsidRPr="004F4829">
        <w:rPr>
          <w:rFonts w:ascii="Arial" w:hAnsi="Arial" w:cs="Arial"/>
          <w:i/>
          <w:iCs/>
          <w:color w:val="222222"/>
          <w:shd w:val="clear" w:color="auto" w:fill="FFFFFF"/>
        </w:rPr>
        <w:t>The Journal of Alternative and Complementary Medicine</w:t>
      </w:r>
      <w:r w:rsidRPr="004F4829">
        <w:rPr>
          <w:rFonts w:ascii="Arial" w:hAnsi="Arial" w:cs="Arial"/>
          <w:color w:val="222222"/>
          <w:shd w:val="clear" w:color="auto" w:fill="FFFFFF"/>
        </w:rPr>
        <w:t>, </w:t>
      </w:r>
      <w:r w:rsidRPr="004F4829">
        <w:rPr>
          <w:rFonts w:ascii="Arial" w:hAnsi="Arial" w:cs="Arial"/>
          <w:i/>
          <w:iCs/>
          <w:color w:val="222222"/>
          <w:shd w:val="clear" w:color="auto" w:fill="FFFFFF"/>
        </w:rPr>
        <w:t>21</w:t>
      </w:r>
      <w:r w:rsidRPr="004F4829">
        <w:rPr>
          <w:rFonts w:ascii="Arial" w:hAnsi="Arial" w:cs="Arial"/>
          <w:color w:val="222222"/>
          <w:shd w:val="clear" w:color="auto" w:fill="FFFFFF"/>
        </w:rPr>
        <w:t>(4), 243-245.</w:t>
      </w:r>
    </w:p>
    <w:p w14:paraId="3754B4F9"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Oken</w:t>
      </w:r>
      <w:proofErr w:type="spellEnd"/>
      <w:r w:rsidRPr="004F4829">
        <w:rPr>
          <w:rFonts w:ascii="Arial" w:hAnsi="Arial" w:cs="Arial"/>
        </w:rPr>
        <w:t xml:space="preserve">, B.S., </w:t>
      </w:r>
      <w:proofErr w:type="spellStart"/>
      <w:r w:rsidRPr="004F4829">
        <w:rPr>
          <w:rFonts w:ascii="Arial" w:hAnsi="Arial" w:cs="Arial"/>
        </w:rPr>
        <w:t>Zajdel</w:t>
      </w:r>
      <w:proofErr w:type="spellEnd"/>
      <w:r w:rsidRPr="004F4829">
        <w:rPr>
          <w:rFonts w:ascii="Arial" w:hAnsi="Arial" w:cs="Arial"/>
        </w:rPr>
        <w:t xml:space="preserve">, D., </w:t>
      </w:r>
      <w:proofErr w:type="spellStart"/>
      <w:r w:rsidRPr="004F4829">
        <w:rPr>
          <w:rFonts w:ascii="Arial" w:hAnsi="Arial" w:cs="Arial"/>
        </w:rPr>
        <w:t>Kishiyama</w:t>
      </w:r>
      <w:proofErr w:type="spellEnd"/>
      <w:r w:rsidRPr="004F4829">
        <w:rPr>
          <w:rFonts w:ascii="Arial" w:hAnsi="Arial" w:cs="Arial"/>
        </w:rPr>
        <w:t xml:space="preserve">, S., </w:t>
      </w:r>
      <w:proofErr w:type="spellStart"/>
      <w:r w:rsidRPr="004F4829">
        <w:rPr>
          <w:rFonts w:ascii="Arial" w:hAnsi="Arial" w:cs="Arial"/>
        </w:rPr>
        <w:t>Flegal</w:t>
      </w:r>
      <w:proofErr w:type="spellEnd"/>
      <w:r w:rsidRPr="004F4829">
        <w:rPr>
          <w:rFonts w:ascii="Arial" w:hAnsi="Arial" w:cs="Arial"/>
        </w:rPr>
        <w:t xml:space="preserve">, K., </w:t>
      </w:r>
      <w:proofErr w:type="spellStart"/>
      <w:r w:rsidRPr="004F4829">
        <w:rPr>
          <w:rFonts w:ascii="Arial" w:hAnsi="Arial" w:cs="Arial"/>
        </w:rPr>
        <w:t>Dehen</w:t>
      </w:r>
      <w:proofErr w:type="spellEnd"/>
      <w:r w:rsidRPr="004F4829">
        <w:rPr>
          <w:rFonts w:ascii="Arial" w:hAnsi="Arial" w:cs="Arial"/>
        </w:rPr>
        <w:t xml:space="preserve">, C., Haas, M., Kraemer, D.F., Lawrence, J., &amp; Leyva, J. (2006) Randomized, controlled, six-month trial of yoga in healthy seniors: effects on cognition and quality of life. </w:t>
      </w:r>
      <w:r w:rsidRPr="004F4829">
        <w:rPr>
          <w:rFonts w:ascii="Arial" w:hAnsi="Arial" w:cs="Arial"/>
          <w:i/>
        </w:rPr>
        <w:t>Alternative therapies in health and medicine</w:t>
      </w:r>
      <w:r w:rsidRPr="004F4829">
        <w:rPr>
          <w:rFonts w:ascii="Arial" w:hAnsi="Arial" w:cs="Arial"/>
        </w:rPr>
        <w:t xml:space="preserve">, </w:t>
      </w:r>
      <w:r w:rsidRPr="004F4829">
        <w:rPr>
          <w:rFonts w:ascii="Arial" w:hAnsi="Arial" w:cs="Arial"/>
          <w:i/>
        </w:rPr>
        <w:t>12</w:t>
      </w:r>
      <w:r w:rsidRPr="004F4829">
        <w:rPr>
          <w:rFonts w:ascii="Arial" w:hAnsi="Arial" w:cs="Arial"/>
        </w:rPr>
        <w:t>(1), 40-47.</w:t>
      </w:r>
    </w:p>
    <w:p w14:paraId="47AF9111" w14:textId="77777777" w:rsidR="004F4829" w:rsidRPr="00227C43" w:rsidRDefault="004F4829" w:rsidP="004F4829">
      <w:pPr>
        <w:spacing w:after="240"/>
        <w:ind w:hanging="720"/>
        <w:rPr>
          <w:rFonts w:ascii="Arial" w:eastAsiaTheme="minorEastAsia" w:hAnsi="Arial" w:cs="Arial"/>
          <w:lang w:val="en-US" w:eastAsia="en-US"/>
        </w:rPr>
      </w:pPr>
      <w:r w:rsidRPr="00227C43">
        <w:rPr>
          <w:rFonts w:ascii="Arial" w:hAnsi="Arial" w:cs="Arial"/>
        </w:rPr>
        <w:t>Oliver, J. J., &amp; MacLeod, A. K. (2018). Working adults’ well</w:t>
      </w:r>
      <w:r w:rsidRPr="00227C43">
        <w:rPr>
          <w:rFonts w:ascii="Cambria Math" w:hAnsi="Cambria Math" w:cs="Cambria Math"/>
        </w:rPr>
        <w:t>‐</w:t>
      </w:r>
      <w:r w:rsidRPr="00227C43">
        <w:rPr>
          <w:rFonts w:ascii="Arial" w:hAnsi="Arial" w:cs="Arial"/>
        </w:rPr>
        <w:t>being: An online self</w:t>
      </w:r>
      <w:r w:rsidRPr="00227C43">
        <w:rPr>
          <w:rFonts w:ascii="Cambria Math" w:hAnsi="Cambria Math" w:cs="Cambria Math"/>
        </w:rPr>
        <w:t>‐</w:t>
      </w:r>
      <w:r w:rsidRPr="00227C43">
        <w:rPr>
          <w:rFonts w:ascii="Arial" w:hAnsi="Arial" w:cs="Arial"/>
        </w:rPr>
        <w:t>help goal</w:t>
      </w:r>
      <w:r w:rsidRPr="00227C43">
        <w:rPr>
          <w:rFonts w:ascii="Cambria Math" w:hAnsi="Cambria Math" w:cs="Cambria Math"/>
        </w:rPr>
        <w:t>‐</w:t>
      </w:r>
      <w:r w:rsidRPr="00227C43">
        <w:rPr>
          <w:rFonts w:ascii="Arial" w:hAnsi="Arial" w:cs="Arial"/>
        </w:rPr>
        <w:t>based intervention. </w:t>
      </w:r>
      <w:r w:rsidRPr="00227C43">
        <w:rPr>
          <w:rFonts w:ascii="Arial" w:hAnsi="Arial" w:cs="Arial"/>
          <w:i/>
          <w:iCs/>
        </w:rPr>
        <w:t>Journal of Occupational and Organizational Psychology</w:t>
      </w:r>
      <w:r w:rsidRPr="00227C43">
        <w:rPr>
          <w:rFonts w:ascii="Arial" w:hAnsi="Arial" w:cs="Arial"/>
        </w:rPr>
        <w:t>, </w:t>
      </w:r>
      <w:r w:rsidRPr="00227C43">
        <w:rPr>
          <w:rFonts w:ascii="Arial" w:hAnsi="Arial" w:cs="Arial"/>
          <w:i/>
          <w:iCs/>
        </w:rPr>
        <w:t>91</w:t>
      </w:r>
      <w:r w:rsidRPr="00227C43">
        <w:rPr>
          <w:rFonts w:ascii="Arial" w:hAnsi="Arial" w:cs="Arial"/>
        </w:rPr>
        <w:t>(3), 665-680.</w:t>
      </w:r>
      <w:r w:rsidRPr="004F4829">
        <w:rPr>
          <w:rFonts w:ascii="Arial" w:hAnsi="Arial" w:cs="Arial"/>
        </w:rPr>
        <w:t xml:space="preserve"> </w:t>
      </w:r>
      <w:hyperlink r:id="rId12" w:history="1">
        <w:r w:rsidRPr="004F4829">
          <w:rPr>
            <w:rFonts w:ascii="Arial" w:hAnsi="Arial" w:cs="Arial"/>
            <w:szCs w:val="22"/>
          </w:rPr>
          <w:t>https://doi.org/10.1111/joop.12212</w:t>
        </w:r>
      </w:hyperlink>
    </w:p>
    <w:p w14:paraId="355D267F" w14:textId="77777777" w:rsidR="004F4829" w:rsidRPr="004F4829" w:rsidRDefault="004F4829" w:rsidP="004F4829">
      <w:pPr>
        <w:spacing w:after="240"/>
        <w:ind w:hanging="720"/>
        <w:rPr>
          <w:rFonts w:ascii="Arial" w:hAnsi="Arial" w:cs="Arial"/>
          <w:color w:val="222222"/>
          <w:shd w:val="clear" w:color="auto" w:fill="FFFFFF"/>
        </w:rPr>
      </w:pPr>
      <w:proofErr w:type="spellStart"/>
      <w:r w:rsidRPr="004F4829">
        <w:rPr>
          <w:rFonts w:ascii="Arial" w:hAnsi="Arial" w:cs="Arial"/>
          <w:color w:val="222222"/>
          <w:shd w:val="clear" w:color="auto" w:fill="FFFFFF"/>
        </w:rPr>
        <w:t>Pacanowski</w:t>
      </w:r>
      <w:proofErr w:type="spellEnd"/>
      <w:r w:rsidRPr="004F4829">
        <w:rPr>
          <w:rFonts w:ascii="Arial" w:hAnsi="Arial" w:cs="Arial"/>
          <w:color w:val="222222"/>
          <w:shd w:val="clear" w:color="auto" w:fill="FFFFFF"/>
        </w:rPr>
        <w:t xml:space="preserve">, C. R., </w:t>
      </w:r>
      <w:proofErr w:type="spellStart"/>
      <w:r w:rsidRPr="004F4829">
        <w:rPr>
          <w:rFonts w:ascii="Arial" w:hAnsi="Arial" w:cs="Arial"/>
          <w:color w:val="222222"/>
          <w:shd w:val="clear" w:color="auto" w:fill="FFFFFF"/>
        </w:rPr>
        <w:t>Diers</w:t>
      </w:r>
      <w:proofErr w:type="spellEnd"/>
      <w:r w:rsidRPr="004F4829">
        <w:rPr>
          <w:rFonts w:ascii="Arial" w:hAnsi="Arial" w:cs="Arial"/>
          <w:color w:val="222222"/>
          <w:shd w:val="clear" w:color="auto" w:fill="FFFFFF"/>
        </w:rPr>
        <w:t xml:space="preserve">, L., Crosby, R. D., Mackenzie, M., &amp; </w:t>
      </w:r>
      <w:proofErr w:type="spellStart"/>
      <w:r w:rsidRPr="004F4829">
        <w:rPr>
          <w:rFonts w:ascii="Arial" w:hAnsi="Arial" w:cs="Arial"/>
          <w:color w:val="222222"/>
          <w:shd w:val="clear" w:color="auto" w:fill="FFFFFF"/>
        </w:rPr>
        <w:t>Neumark-Sztainer</w:t>
      </w:r>
      <w:proofErr w:type="spellEnd"/>
      <w:r w:rsidRPr="004F4829">
        <w:rPr>
          <w:rFonts w:ascii="Arial" w:hAnsi="Arial" w:cs="Arial"/>
          <w:color w:val="222222"/>
          <w:shd w:val="clear" w:color="auto" w:fill="FFFFFF"/>
        </w:rPr>
        <w:t>, D. (2022). Yoga's impact on risk and protective factors for disordered eating: a pilot prevention trial. In </w:t>
      </w:r>
      <w:r w:rsidRPr="004F4829">
        <w:rPr>
          <w:rFonts w:ascii="Arial" w:hAnsi="Arial" w:cs="Arial"/>
          <w:i/>
          <w:iCs/>
          <w:color w:val="222222"/>
          <w:shd w:val="clear" w:color="auto" w:fill="FFFFFF"/>
        </w:rPr>
        <w:t>Yoga for Positive Embodiment in Eating Disorder Prevention and Treatment</w:t>
      </w:r>
      <w:r w:rsidRPr="004F4829">
        <w:rPr>
          <w:rFonts w:ascii="Arial" w:hAnsi="Arial" w:cs="Arial"/>
          <w:color w:val="222222"/>
          <w:shd w:val="clear" w:color="auto" w:fill="FFFFFF"/>
        </w:rPr>
        <w:t> (pp. 210-238). Routledge.</w:t>
      </w:r>
    </w:p>
    <w:p w14:paraId="519AB080" w14:textId="77777777" w:rsidR="004F4829" w:rsidRPr="004F4829" w:rsidRDefault="004F4829" w:rsidP="004F4829">
      <w:pPr>
        <w:spacing w:after="240"/>
        <w:ind w:hanging="720"/>
        <w:rPr>
          <w:rFonts w:ascii="Arial" w:hAnsi="Arial" w:cs="Arial"/>
        </w:rPr>
      </w:pPr>
      <w:r w:rsidRPr="004F4829">
        <w:rPr>
          <w:rFonts w:ascii="Arial" w:hAnsi="Arial" w:cs="Arial"/>
        </w:rPr>
        <w:t>Page, K.M., &amp; Vella-</w:t>
      </w:r>
      <w:proofErr w:type="spellStart"/>
      <w:r w:rsidRPr="004F4829">
        <w:rPr>
          <w:rFonts w:ascii="Arial" w:hAnsi="Arial" w:cs="Arial"/>
        </w:rPr>
        <w:t>Brodrick</w:t>
      </w:r>
      <w:proofErr w:type="spellEnd"/>
      <w:r w:rsidRPr="004F4829">
        <w:rPr>
          <w:rFonts w:ascii="Arial" w:hAnsi="Arial" w:cs="Arial"/>
        </w:rPr>
        <w:t xml:space="preserve">, D.A. (2013) The working for wellness program: RCT of an employee well-being intervention. </w:t>
      </w:r>
      <w:r w:rsidRPr="004F4829">
        <w:rPr>
          <w:rFonts w:ascii="Arial" w:hAnsi="Arial" w:cs="Arial"/>
          <w:i/>
        </w:rPr>
        <w:t>Journal of Happiness Studies: An Interdisciplinary Forum on Subjective Well-Being</w:t>
      </w:r>
      <w:r w:rsidRPr="004F4829">
        <w:rPr>
          <w:rFonts w:ascii="Arial" w:hAnsi="Arial" w:cs="Arial"/>
        </w:rPr>
        <w:t xml:space="preserve">, </w:t>
      </w:r>
      <w:r w:rsidRPr="004F4829">
        <w:rPr>
          <w:rFonts w:ascii="Arial" w:hAnsi="Arial" w:cs="Arial"/>
          <w:i/>
        </w:rPr>
        <w:t>14</w:t>
      </w:r>
      <w:r w:rsidRPr="004F4829">
        <w:rPr>
          <w:rFonts w:ascii="Arial" w:hAnsi="Arial" w:cs="Arial"/>
        </w:rPr>
        <w:t>(3), 1007-1031. https://doi.org/10.1007/s10902-012-9366-y</w:t>
      </w:r>
    </w:p>
    <w:p w14:paraId="3671FA96" w14:textId="77777777" w:rsidR="004F4829" w:rsidRPr="004F4829" w:rsidRDefault="004F4829" w:rsidP="004F4829">
      <w:pPr>
        <w:spacing w:after="240"/>
        <w:ind w:hanging="720"/>
        <w:rPr>
          <w:rFonts w:ascii="Arial" w:hAnsi="Arial" w:cs="Arial"/>
        </w:rPr>
      </w:pPr>
      <w:r w:rsidRPr="004F4829">
        <w:rPr>
          <w:rFonts w:ascii="Arial" w:hAnsi="Arial" w:cs="Arial"/>
        </w:rPr>
        <w:t xml:space="preserve">Pan, W., Chang, C., Chen, S., &amp; </w:t>
      </w:r>
      <w:proofErr w:type="spellStart"/>
      <w:r w:rsidRPr="004F4829">
        <w:rPr>
          <w:rFonts w:ascii="Arial" w:hAnsi="Arial" w:cs="Arial"/>
        </w:rPr>
        <w:t>Gau</w:t>
      </w:r>
      <w:proofErr w:type="spellEnd"/>
      <w:r w:rsidRPr="004F4829">
        <w:rPr>
          <w:rFonts w:ascii="Arial" w:hAnsi="Arial" w:cs="Arial"/>
        </w:rPr>
        <w:t>, M. (2019</w:t>
      </w:r>
      <w:proofErr w:type="gramStart"/>
      <w:r w:rsidRPr="004F4829">
        <w:rPr>
          <w:rFonts w:ascii="Arial" w:hAnsi="Arial" w:cs="Arial"/>
        </w:rPr>
        <w:t>)  Assessing</w:t>
      </w:r>
      <w:proofErr w:type="gramEnd"/>
      <w:r w:rsidRPr="004F4829">
        <w:rPr>
          <w:rFonts w:ascii="Arial" w:hAnsi="Arial" w:cs="Arial"/>
        </w:rPr>
        <w:t xml:space="preserve"> the effectiveness of mindfulness-based programs on mental health during pregnancy and early motherhood - a randomized control trial. https://doi.org/ 10.1186/s12884-019-2503-4</w:t>
      </w:r>
    </w:p>
    <w:p w14:paraId="4DA72F66" w14:textId="77777777" w:rsidR="004F4829" w:rsidRPr="004F4829" w:rsidRDefault="004F4829" w:rsidP="004F4829">
      <w:pPr>
        <w:spacing w:after="240"/>
        <w:ind w:hanging="720"/>
        <w:rPr>
          <w:rFonts w:ascii="Arial" w:hAnsi="Arial" w:cs="Arial"/>
          <w:color w:val="222222"/>
          <w:shd w:val="clear" w:color="auto" w:fill="FFFFFF"/>
        </w:rPr>
      </w:pPr>
      <w:r w:rsidRPr="004F4829">
        <w:rPr>
          <w:rFonts w:ascii="Arial" w:hAnsi="Arial" w:cs="Arial"/>
          <w:color w:val="222222"/>
          <w:shd w:val="clear" w:color="auto" w:fill="FFFFFF"/>
        </w:rPr>
        <w:t>Pang, D., &amp; Ruch, W. (2019). Fusing character strengths and mindfulness interventions: Benefits for job satisfaction and performance. </w:t>
      </w:r>
      <w:r w:rsidRPr="004F4829">
        <w:rPr>
          <w:rFonts w:ascii="Arial" w:hAnsi="Arial" w:cs="Arial"/>
          <w:i/>
          <w:iCs/>
          <w:color w:val="222222"/>
          <w:shd w:val="clear" w:color="auto" w:fill="FFFFFF"/>
        </w:rPr>
        <w:t>Journal of occupational health psychology</w:t>
      </w:r>
      <w:r w:rsidRPr="004F4829">
        <w:rPr>
          <w:rFonts w:ascii="Arial" w:hAnsi="Arial" w:cs="Arial"/>
          <w:color w:val="222222"/>
          <w:shd w:val="clear" w:color="auto" w:fill="FFFFFF"/>
        </w:rPr>
        <w:t>, </w:t>
      </w:r>
      <w:r w:rsidRPr="004F4829">
        <w:rPr>
          <w:rFonts w:ascii="Arial" w:hAnsi="Arial" w:cs="Arial"/>
          <w:i/>
          <w:iCs/>
          <w:color w:val="222222"/>
          <w:shd w:val="clear" w:color="auto" w:fill="FFFFFF"/>
        </w:rPr>
        <w:t>24</w:t>
      </w:r>
      <w:r w:rsidRPr="004F4829">
        <w:rPr>
          <w:rFonts w:ascii="Arial" w:hAnsi="Arial" w:cs="Arial"/>
          <w:color w:val="222222"/>
          <w:shd w:val="clear" w:color="auto" w:fill="FFFFFF"/>
        </w:rPr>
        <w:t>(1), 150.</w:t>
      </w:r>
    </w:p>
    <w:p w14:paraId="21D22CE8" w14:textId="77777777" w:rsidR="004F4829" w:rsidRPr="004F4829" w:rsidRDefault="004F4829" w:rsidP="004F4829">
      <w:pPr>
        <w:spacing w:after="240"/>
        <w:ind w:hanging="720"/>
        <w:rPr>
          <w:rFonts w:ascii="Arial" w:hAnsi="Arial" w:cs="Arial"/>
        </w:rPr>
      </w:pPr>
      <w:r w:rsidRPr="004F4829">
        <w:rPr>
          <w:rFonts w:ascii="Arial" w:hAnsi="Arial" w:cs="Arial"/>
        </w:rPr>
        <w:t xml:space="preserve">Passmore, H., </w:t>
      </w:r>
      <w:proofErr w:type="spellStart"/>
      <w:r w:rsidRPr="004F4829">
        <w:rPr>
          <w:rFonts w:ascii="Arial" w:hAnsi="Arial" w:cs="Arial"/>
        </w:rPr>
        <w:t>Yargeau</w:t>
      </w:r>
      <w:proofErr w:type="spellEnd"/>
      <w:r w:rsidRPr="004F4829">
        <w:rPr>
          <w:rFonts w:ascii="Arial" w:hAnsi="Arial" w:cs="Arial"/>
        </w:rPr>
        <w:t xml:space="preserve">, A., &amp; Blench, J. (2022) Wellbeing in Winter: Testing the Noticing Nature Intervention During Winter Months. </w:t>
      </w:r>
      <w:r w:rsidRPr="004F4829">
        <w:rPr>
          <w:rFonts w:ascii="Arial" w:hAnsi="Arial" w:cs="Arial"/>
          <w:i/>
        </w:rPr>
        <w:t>Frontiers in psychology</w:t>
      </w:r>
      <w:r w:rsidRPr="004F4829">
        <w:rPr>
          <w:rFonts w:ascii="Arial" w:hAnsi="Arial" w:cs="Arial"/>
        </w:rPr>
        <w:t xml:space="preserve">, </w:t>
      </w:r>
      <w:r w:rsidRPr="004F4829">
        <w:rPr>
          <w:rFonts w:ascii="Arial" w:hAnsi="Arial" w:cs="Arial"/>
          <w:i/>
        </w:rPr>
        <w:t>13</w:t>
      </w:r>
      <w:r w:rsidRPr="004F4829">
        <w:rPr>
          <w:rFonts w:ascii="Arial" w:hAnsi="Arial" w:cs="Arial"/>
        </w:rPr>
        <w:t>, 840273. https://doi.org/10.3389/fpsyg.2022.840273</w:t>
      </w:r>
    </w:p>
    <w:p w14:paraId="17117363" w14:textId="77777777" w:rsidR="004F4829" w:rsidRPr="004F4829" w:rsidRDefault="004F4829" w:rsidP="004F4829">
      <w:pPr>
        <w:spacing w:after="240"/>
        <w:ind w:hanging="720"/>
        <w:rPr>
          <w:rFonts w:ascii="Arial" w:hAnsi="Arial" w:cs="Arial"/>
        </w:rPr>
      </w:pPr>
      <w:r w:rsidRPr="004F4829">
        <w:rPr>
          <w:rFonts w:ascii="Arial" w:hAnsi="Arial" w:cs="Arial"/>
        </w:rPr>
        <w:t xml:space="preserve">Payne, E., </w:t>
      </w:r>
      <w:proofErr w:type="spellStart"/>
      <w:r w:rsidRPr="004F4829">
        <w:rPr>
          <w:rFonts w:ascii="Arial" w:hAnsi="Arial" w:cs="Arial"/>
        </w:rPr>
        <w:t>Loi</w:t>
      </w:r>
      <w:proofErr w:type="spellEnd"/>
      <w:r w:rsidRPr="004F4829">
        <w:rPr>
          <w:rFonts w:ascii="Arial" w:hAnsi="Arial" w:cs="Arial"/>
        </w:rPr>
        <w:t xml:space="preserve">, N., &amp; </w:t>
      </w:r>
      <w:proofErr w:type="spellStart"/>
      <w:r w:rsidRPr="004F4829">
        <w:rPr>
          <w:rFonts w:ascii="Arial" w:hAnsi="Arial" w:cs="Arial"/>
        </w:rPr>
        <w:t>Thorsteinsson</w:t>
      </w:r>
      <w:proofErr w:type="spellEnd"/>
      <w:r w:rsidRPr="004F4829">
        <w:rPr>
          <w:rFonts w:ascii="Arial" w:hAnsi="Arial" w:cs="Arial"/>
        </w:rPr>
        <w:t xml:space="preserve">, E. (2020) The Restorative Effect of the Natural Environment on University Students' Psychological Health. </w:t>
      </w:r>
      <w:r w:rsidRPr="004F4829">
        <w:rPr>
          <w:rFonts w:ascii="Arial" w:hAnsi="Arial" w:cs="Arial"/>
          <w:i/>
        </w:rPr>
        <w:t>J. Environ. Public Health</w:t>
      </w:r>
      <w:r w:rsidRPr="004F4829">
        <w:rPr>
          <w:rFonts w:ascii="Arial" w:hAnsi="Arial" w:cs="Arial"/>
        </w:rPr>
        <w:t xml:space="preserve">, </w:t>
      </w:r>
      <w:r w:rsidRPr="004F4829">
        <w:rPr>
          <w:rFonts w:ascii="Arial" w:hAnsi="Arial" w:cs="Arial"/>
          <w:i/>
        </w:rPr>
        <w:t>2020</w:t>
      </w:r>
      <w:r w:rsidRPr="004F4829">
        <w:rPr>
          <w:rFonts w:ascii="Arial" w:hAnsi="Arial" w:cs="Arial"/>
        </w:rPr>
        <w:t>. https://doi.org/10.1155/2020/4210285</w:t>
      </w:r>
    </w:p>
    <w:p w14:paraId="13844BCC" w14:textId="77777777" w:rsidR="004F4829" w:rsidRPr="004F4829" w:rsidRDefault="004F4829" w:rsidP="004F4829">
      <w:pPr>
        <w:spacing w:after="240"/>
        <w:ind w:hanging="720"/>
        <w:rPr>
          <w:rFonts w:ascii="Arial" w:hAnsi="Arial" w:cs="Arial"/>
        </w:rPr>
      </w:pPr>
      <w:r w:rsidRPr="004F4829">
        <w:rPr>
          <w:rFonts w:ascii="Arial" w:hAnsi="Arial" w:cs="Arial"/>
        </w:rPr>
        <w:t>Perez-</w:t>
      </w:r>
      <w:proofErr w:type="spellStart"/>
      <w:r w:rsidRPr="004F4829">
        <w:rPr>
          <w:rFonts w:ascii="Arial" w:hAnsi="Arial" w:cs="Arial"/>
        </w:rPr>
        <w:t>Blasco</w:t>
      </w:r>
      <w:proofErr w:type="spellEnd"/>
      <w:r w:rsidRPr="004F4829">
        <w:rPr>
          <w:rFonts w:ascii="Arial" w:hAnsi="Arial" w:cs="Arial"/>
        </w:rPr>
        <w:t xml:space="preserve">, J., Sales, A., Meléndez, J.C., &amp; Mayordomo, T. (2016) The Effects of Mindfulness and Self-Compassion on Improving the Capacity to Adapt to Stress Situations in Elderly People Living in the Community. </w:t>
      </w:r>
      <w:r w:rsidRPr="004F4829">
        <w:rPr>
          <w:rFonts w:ascii="Arial" w:hAnsi="Arial" w:cs="Arial"/>
          <w:i/>
        </w:rPr>
        <w:t>Clinical Gerontologist</w:t>
      </w:r>
      <w:r w:rsidRPr="004F4829">
        <w:rPr>
          <w:rFonts w:ascii="Arial" w:hAnsi="Arial" w:cs="Arial"/>
        </w:rPr>
        <w:t xml:space="preserve">, </w:t>
      </w:r>
      <w:r w:rsidRPr="004F4829">
        <w:rPr>
          <w:rFonts w:ascii="Arial" w:hAnsi="Arial" w:cs="Arial"/>
          <w:i/>
        </w:rPr>
        <w:t>39</w:t>
      </w:r>
      <w:r w:rsidRPr="004F4829">
        <w:rPr>
          <w:rFonts w:ascii="Arial" w:hAnsi="Arial" w:cs="Arial"/>
        </w:rPr>
        <w:t>(2), 90-103. https://doi.org/10.1080/07317115.2015.1120253</w:t>
      </w:r>
    </w:p>
    <w:p w14:paraId="5C5C7D60"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lastRenderedPageBreak/>
        <w:t>Proyer</w:t>
      </w:r>
      <w:proofErr w:type="spellEnd"/>
      <w:r w:rsidRPr="004F4829">
        <w:rPr>
          <w:rFonts w:ascii="Arial" w:hAnsi="Arial" w:cs="Arial"/>
        </w:rPr>
        <w:t xml:space="preserve">, R., Gander, F., </w:t>
      </w:r>
      <w:proofErr w:type="spellStart"/>
      <w:r w:rsidRPr="004F4829">
        <w:rPr>
          <w:rFonts w:ascii="Arial" w:hAnsi="Arial" w:cs="Arial"/>
        </w:rPr>
        <w:t>Wellenzohn</w:t>
      </w:r>
      <w:proofErr w:type="spellEnd"/>
      <w:r w:rsidRPr="004F4829">
        <w:rPr>
          <w:rFonts w:ascii="Arial" w:hAnsi="Arial" w:cs="Arial"/>
        </w:rPr>
        <w:t xml:space="preserve">, S., &amp; Ruch, W. (2016) Addressing the role of personality, ability, and positive and negative affect in positive psychology interventions: Findings from a randomized intervention based on the authentic happiness theory and extensions. </w:t>
      </w:r>
      <w:r w:rsidRPr="004F4829">
        <w:rPr>
          <w:rFonts w:ascii="Arial" w:hAnsi="Arial" w:cs="Arial"/>
          <w:i/>
        </w:rPr>
        <w:t>J. Posit. Psychol.</w:t>
      </w:r>
      <w:r w:rsidRPr="004F4829">
        <w:rPr>
          <w:rFonts w:ascii="Arial" w:hAnsi="Arial" w:cs="Arial"/>
        </w:rPr>
        <w:t xml:space="preserve">, </w:t>
      </w:r>
      <w:r w:rsidRPr="004F4829">
        <w:rPr>
          <w:rFonts w:ascii="Arial" w:hAnsi="Arial" w:cs="Arial"/>
          <w:i/>
        </w:rPr>
        <w:t>11</w:t>
      </w:r>
      <w:r w:rsidRPr="004F4829">
        <w:rPr>
          <w:rFonts w:ascii="Arial" w:hAnsi="Arial" w:cs="Arial"/>
        </w:rPr>
        <w:t>(6), 609-621. https://doi.org/10.1080/17439760.2015.1137622</w:t>
      </w:r>
    </w:p>
    <w:p w14:paraId="6342A93C"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Rababah</w:t>
      </w:r>
      <w:proofErr w:type="spellEnd"/>
      <w:r w:rsidRPr="004F4829">
        <w:rPr>
          <w:rFonts w:ascii="Arial" w:hAnsi="Arial" w:cs="Arial"/>
        </w:rPr>
        <w:t>, J., &amp; Al-</w:t>
      </w:r>
      <w:proofErr w:type="spellStart"/>
      <w:r w:rsidRPr="004F4829">
        <w:rPr>
          <w:rFonts w:ascii="Arial" w:hAnsi="Arial" w:cs="Arial"/>
        </w:rPr>
        <w:t>Hammouri</w:t>
      </w:r>
      <w:proofErr w:type="spellEnd"/>
      <w:r w:rsidRPr="004F4829">
        <w:rPr>
          <w:rFonts w:ascii="Arial" w:hAnsi="Arial" w:cs="Arial"/>
        </w:rPr>
        <w:t>, M. (2022) Effect of a modified motivational interviewing intervention on university students' psychological, cognitive, and nutritional health: a randomized controlled trial. https://doi.org/ 10.1111/nuf.12841</w:t>
      </w:r>
    </w:p>
    <w:p w14:paraId="0F634914" w14:textId="77777777" w:rsidR="004F4829" w:rsidRPr="004F4829" w:rsidRDefault="004F4829" w:rsidP="004F4829">
      <w:pPr>
        <w:spacing w:after="240"/>
        <w:ind w:hanging="720"/>
        <w:rPr>
          <w:rFonts w:ascii="Arial" w:hAnsi="Arial" w:cs="Arial"/>
        </w:rPr>
      </w:pPr>
      <w:r w:rsidRPr="004F4829">
        <w:rPr>
          <w:rFonts w:ascii="Arial" w:hAnsi="Arial" w:cs="Arial"/>
        </w:rPr>
        <w:t xml:space="preserve">Read, A., </w:t>
      </w:r>
      <w:proofErr w:type="spellStart"/>
      <w:r w:rsidRPr="004F4829">
        <w:rPr>
          <w:rFonts w:ascii="Arial" w:hAnsi="Arial" w:cs="Arial"/>
        </w:rPr>
        <w:t>Mazzucchelli</w:t>
      </w:r>
      <w:proofErr w:type="spellEnd"/>
      <w:r w:rsidRPr="004F4829">
        <w:rPr>
          <w:rFonts w:ascii="Arial" w:hAnsi="Arial" w:cs="Arial"/>
        </w:rPr>
        <w:t>, T.G., &amp; Kane, R.T. (2016) A preliminary evaluation of a single session behavioural activation intervention to improve well</w:t>
      </w:r>
      <w:r w:rsidRPr="004F4829">
        <w:rPr>
          <w:rFonts w:ascii="Cambria Math" w:hAnsi="Cambria Math" w:cs="Cambria Math"/>
        </w:rPr>
        <w:t>‐</w:t>
      </w:r>
      <w:r w:rsidRPr="004F4829">
        <w:rPr>
          <w:rFonts w:ascii="Arial" w:hAnsi="Arial" w:cs="Arial"/>
        </w:rPr>
        <w:t xml:space="preserve">being and prevent depression in carers. </w:t>
      </w:r>
      <w:r w:rsidRPr="004F4829">
        <w:rPr>
          <w:rFonts w:ascii="Arial" w:hAnsi="Arial" w:cs="Arial"/>
          <w:i/>
        </w:rPr>
        <w:t>Clinical Psychologist</w:t>
      </w:r>
      <w:r w:rsidRPr="004F4829">
        <w:rPr>
          <w:rFonts w:ascii="Arial" w:hAnsi="Arial" w:cs="Arial"/>
        </w:rPr>
        <w:t xml:space="preserve">, </w:t>
      </w:r>
      <w:r w:rsidRPr="004F4829">
        <w:rPr>
          <w:rFonts w:ascii="Arial" w:hAnsi="Arial" w:cs="Arial"/>
          <w:i/>
        </w:rPr>
        <w:t>20</w:t>
      </w:r>
      <w:r w:rsidRPr="004F4829">
        <w:rPr>
          <w:rFonts w:ascii="Arial" w:hAnsi="Arial" w:cs="Arial"/>
        </w:rPr>
        <w:t>(1), 36-45.</w:t>
      </w:r>
    </w:p>
    <w:p w14:paraId="6EF7356B"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Recabarren</w:t>
      </w:r>
      <w:proofErr w:type="spellEnd"/>
      <w:r w:rsidRPr="004F4829">
        <w:rPr>
          <w:rFonts w:ascii="Arial" w:hAnsi="Arial" w:cs="Arial"/>
        </w:rPr>
        <w:t xml:space="preserve">, R.E., Gaillard, C., </w:t>
      </w:r>
      <w:proofErr w:type="spellStart"/>
      <w:r w:rsidRPr="004F4829">
        <w:rPr>
          <w:rFonts w:ascii="Arial" w:hAnsi="Arial" w:cs="Arial"/>
        </w:rPr>
        <w:t>Guillod</w:t>
      </w:r>
      <w:proofErr w:type="spellEnd"/>
      <w:r w:rsidRPr="004F4829">
        <w:rPr>
          <w:rFonts w:ascii="Arial" w:hAnsi="Arial" w:cs="Arial"/>
        </w:rPr>
        <w:t>, M., &amp; Martin-</w:t>
      </w:r>
      <w:proofErr w:type="spellStart"/>
      <w:r w:rsidRPr="004F4829">
        <w:rPr>
          <w:rFonts w:ascii="Arial" w:hAnsi="Arial" w:cs="Arial"/>
        </w:rPr>
        <w:t>Soelch</w:t>
      </w:r>
      <w:proofErr w:type="spellEnd"/>
      <w:r w:rsidRPr="004F4829">
        <w:rPr>
          <w:rFonts w:ascii="Arial" w:hAnsi="Arial" w:cs="Arial"/>
        </w:rPr>
        <w:t xml:space="preserve">, C. (2019) Short-Term Effects of a Multidimensional Stress Prevention Program on Quality of Life, Well-Being and Psychological Resources. A Randomized Controlled Trial. </w:t>
      </w:r>
      <w:r w:rsidRPr="004F4829">
        <w:rPr>
          <w:rFonts w:ascii="Arial" w:hAnsi="Arial" w:cs="Arial"/>
          <w:i/>
        </w:rPr>
        <w:t>Frontiers in psychiatry</w:t>
      </w:r>
      <w:r w:rsidRPr="004F4829">
        <w:rPr>
          <w:rFonts w:ascii="Arial" w:hAnsi="Arial" w:cs="Arial"/>
        </w:rPr>
        <w:t xml:space="preserve">, </w:t>
      </w:r>
      <w:r w:rsidRPr="004F4829">
        <w:rPr>
          <w:rFonts w:ascii="Arial" w:hAnsi="Arial" w:cs="Arial"/>
          <w:i/>
        </w:rPr>
        <w:t>10</w:t>
      </w:r>
      <w:r w:rsidRPr="004F4829">
        <w:rPr>
          <w:rFonts w:ascii="Arial" w:hAnsi="Arial" w:cs="Arial"/>
        </w:rPr>
        <w:t>, 88. https://doi.org/10.3389/fpsyt.2019.00088</w:t>
      </w:r>
    </w:p>
    <w:p w14:paraId="1CC929B5" w14:textId="77777777" w:rsidR="004F4829" w:rsidRPr="004F4829" w:rsidRDefault="004F4829" w:rsidP="004F4829">
      <w:pPr>
        <w:spacing w:after="240"/>
        <w:ind w:hanging="720"/>
        <w:rPr>
          <w:rFonts w:ascii="Arial" w:hAnsi="Arial" w:cs="Arial"/>
        </w:rPr>
      </w:pPr>
      <w:r w:rsidRPr="004F4829">
        <w:rPr>
          <w:rFonts w:ascii="Arial" w:hAnsi="Arial" w:cs="Arial"/>
        </w:rPr>
        <w:t xml:space="preserve">Rich, R.M., Ogden, J., &amp; Morison, L. (2021) A randomized controlled trial of an app-delivered mindfulness program among university employees: effects on stress and work-related outcomes. </w:t>
      </w:r>
      <w:r w:rsidRPr="004F4829">
        <w:rPr>
          <w:rFonts w:ascii="Arial" w:hAnsi="Arial" w:cs="Arial"/>
          <w:i/>
        </w:rPr>
        <w:t>International Journal of Workplace Health Management</w:t>
      </w:r>
      <w:r w:rsidRPr="004F4829">
        <w:rPr>
          <w:rFonts w:ascii="Arial" w:hAnsi="Arial" w:cs="Arial"/>
        </w:rPr>
        <w:t xml:space="preserve">, </w:t>
      </w:r>
      <w:r w:rsidRPr="004F4829">
        <w:rPr>
          <w:rFonts w:ascii="Arial" w:hAnsi="Arial" w:cs="Arial"/>
          <w:i/>
        </w:rPr>
        <w:t>14</w:t>
      </w:r>
      <w:r w:rsidRPr="004F4829">
        <w:rPr>
          <w:rFonts w:ascii="Arial" w:hAnsi="Arial" w:cs="Arial"/>
        </w:rPr>
        <w:t>(2), 201-216. https://doi.org/10.1108/IJWHM-04-2020-0046</w:t>
      </w:r>
    </w:p>
    <w:p w14:paraId="6C51C484" w14:textId="77777777" w:rsidR="004F4829" w:rsidRPr="004F4829" w:rsidRDefault="004F4829" w:rsidP="004F4829">
      <w:pPr>
        <w:spacing w:after="240"/>
        <w:ind w:hanging="720"/>
        <w:rPr>
          <w:rFonts w:ascii="Arial" w:hAnsi="Arial" w:cs="Arial"/>
        </w:rPr>
      </w:pPr>
      <w:r w:rsidRPr="004F4829">
        <w:rPr>
          <w:rFonts w:ascii="Arial" w:hAnsi="Arial" w:cs="Arial"/>
        </w:rPr>
        <w:t xml:space="preserve">Rodríguez-Jiménez, R., Carmona, M., García-Merino, S., Díaz-Rivas, B., &amp; </w:t>
      </w:r>
      <w:proofErr w:type="spellStart"/>
      <w:r w:rsidRPr="004F4829">
        <w:rPr>
          <w:rFonts w:ascii="Arial" w:hAnsi="Arial" w:cs="Arial"/>
        </w:rPr>
        <w:t>Thuissard-Vasallo</w:t>
      </w:r>
      <w:proofErr w:type="spellEnd"/>
      <w:r w:rsidRPr="004F4829">
        <w:rPr>
          <w:rFonts w:ascii="Arial" w:hAnsi="Arial" w:cs="Arial"/>
        </w:rPr>
        <w:t xml:space="preserve">, I. (2022) Stress, subjective wellbeing and </w:t>
      </w:r>
      <w:proofErr w:type="spellStart"/>
      <w:r w:rsidRPr="004F4829">
        <w:rPr>
          <w:rFonts w:ascii="Arial" w:hAnsi="Arial" w:cs="Arial"/>
        </w:rPr>
        <w:t>selfknowledge</w:t>
      </w:r>
      <w:proofErr w:type="spellEnd"/>
      <w:r w:rsidRPr="004F4829">
        <w:rPr>
          <w:rFonts w:ascii="Arial" w:hAnsi="Arial" w:cs="Arial"/>
        </w:rPr>
        <w:t xml:space="preserve"> in higher education teachers: A pilot study through </w:t>
      </w:r>
      <w:proofErr w:type="spellStart"/>
      <w:r w:rsidRPr="004F4829">
        <w:rPr>
          <w:rFonts w:ascii="Arial" w:hAnsi="Arial" w:cs="Arial"/>
        </w:rPr>
        <w:t>bodyfulness</w:t>
      </w:r>
      <w:proofErr w:type="spellEnd"/>
      <w:r w:rsidRPr="004F4829">
        <w:rPr>
          <w:rFonts w:ascii="Arial" w:hAnsi="Arial" w:cs="Arial"/>
        </w:rPr>
        <w:t xml:space="preserve"> approaches. </w:t>
      </w:r>
      <w:proofErr w:type="spellStart"/>
      <w:r w:rsidRPr="004F4829">
        <w:rPr>
          <w:rFonts w:ascii="Arial" w:hAnsi="Arial" w:cs="Arial"/>
          <w:i/>
        </w:rPr>
        <w:t>PLoS</w:t>
      </w:r>
      <w:proofErr w:type="spellEnd"/>
      <w:r w:rsidRPr="004F4829">
        <w:rPr>
          <w:rFonts w:ascii="Arial" w:hAnsi="Arial" w:cs="Arial"/>
          <w:i/>
        </w:rPr>
        <w:t xml:space="preserve"> ONE</w:t>
      </w:r>
      <w:r w:rsidRPr="004F4829">
        <w:rPr>
          <w:rFonts w:ascii="Arial" w:hAnsi="Arial" w:cs="Arial"/>
        </w:rPr>
        <w:t xml:space="preserve">, </w:t>
      </w:r>
      <w:r w:rsidRPr="004F4829">
        <w:rPr>
          <w:rFonts w:ascii="Arial" w:hAnsi="Arial" w:cs="Arial"/>
          <w:i/>
        </w:rPr>
        <w:t>17</w:t>
      </w:r>
      <w:r w:rsidRPr="004F4829">
        <w:rPr>
          <w:rFonts w:ascii="Arial" w:hAnsi="Arial" w:cs="Arial"/>
        </w:rPr>
        <w:t>(12 December). https://doi.org/10.1371/journal.pone.0278372</w:t>
      </w:r>
    </w:p>
    <w:p w14:paraId="17ECEBE6"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Roeser</w:t>
      </w:r>
      <w:proofErr w:type="spellEnd"/>
      <w:r w:rsidRPr="004F4829">
        <w:rPr>
          <w:rFonts w:ascii="Arial" w:hAnsi="Arial" w:cs="Arial"/>
        </w:rPr>
        <w:t xml:space="preserve">, R.W., </w:t>
      </w:r>
      <w:proofErr w:type="spellStart"/>
      <w:r w:rsidRPr="004F4829">
        <w:rPr>
          <w:rFonts w:ascii="Arial" w:hAnsi="Arial" w:cs="Arial"/>
        </w:rPr>
        <w:t>Schonert-Reichl</w:t>
      </w:r>
      <w:proofErr w:type="spellEnd"/>
      <w:r w:rsidRPr="004F4829">
        <w:rPr>
          <w:rFonts w:ascii="Arial" w:hAnsi="Arial" w:cs="Arial"/>
        </w:rPr>
        <w:t xml:space="preserve">, K.A., Jha, A., Cullen, M., Wallace, L., Wilensky, R., </w:t>
      </w:r>
      <w:proofErr w:type="spellStart"/>
      <w:r w:rsidRPr="004F4829">
        <w:rPr>
          <w:rFonts w:ascii="Arial" w:hAnsi="Arial" w:cs="Arial"/>
        </w:rPr>
        <w:t>Oberle</w:t>
      </w:r>
      <w:proofErr w:type="spellEnd"/>
      <w:r w:rsidRPr="004F4829">
        <w:rPr>
          <w:rFonts w:ascii="Arial" w:hAnsi="Arial" w:cs="Arial"/>
        </w:rPr>
        <w:t xml:space="preserve">, E., Thomson, K., Taylor, C., &amp; Harrison, J. (2013) Mindfulness training and reductions in teacher stress and burnout: Results from two randomized, waitlist-control field trials. </w:t>
      </w:r>
      <w:r w:rsidRPr="004F4829">
        <w:rPr>
          <w:rFonts w:ascii="Arial" w:hAnsi="Arial" w:cs="Arial"/>
          <w:i/>
        </w:rPr>
        <w:t>Journal of Educational Psychology</w:t>
      </w:r>
      <w:r w:rsidRPr="004F4829">
        <w:rPr>
          <w:rFonts w:ascii="Arial" w:hAnsi="Arial" w:cs="Arial"/>
        </w:rPr>
        <w:t xml:space="preserve">, </w:t>
      </w:r>
      <w:r w:rsidRPr="004F4829">
        <w:rPr>
          <w:rFonts w:ascii="Arial" w:hAnsi="Arial" w:cs="Arial"/>
          <w:i/>
        </w:rPr>
        <w:t>105</w:t>
      </w:r>
      <w:r w:rsidRPr="004F4829">
        <w:rPr>
          <w:rFonts w:ascii="Arial" w:hAnsi="Arial" w:cs="Arial"/>
        </w:rPr>
        <w:t>(3), 787-804. https://doi.org/10.1037/a0032093</w:t>
      </w:r>
    </w:p>
    <w:p w14:paraId="77229844" w14:textId="77777777" w:rsidR="004F4829" w:rsidRPr="004F4829" w:rsidRDefault="004F4829" w:rsidP="004F4829">
      <w:pPr>
        <w:spacing w:after="240"/>
        <w:ind w:hanging="720"/>
        <w:rPr>
          <w:rFonts w:ascii="Arial" w:hAnsi="Arial" w:cs="Arial"/>
        </w:rPr>
      </w:pPr>
      <w:r w:rsidRPr="004F4829">
        <w:rPr>
          <w:rFonts w:ascii="Arial" w:hAnsi="Arial" w:cs="Arial"/>
        </w:rPr>
        <w:t xml:space="preserve">Santos, L., do </w:t>
      </w:r>
      <w:proofErr w:type="spellStart"/>
      <w:r w:rsidRPr="004F4829">
        <w:rPr>
          <w:rFonts w:ascii="Arial" w:hAnsi="Arial" w:cs="Arial"/>
        </w:rPr>
        <w:t>Rosário</w:t>
      </w:r>
      <w:proofErr w:type="spellEnd"/>
      <w:r w:rsidRPr="004F4829">
        <w:rPr>
          <w:rFonts w:ascii="Arial" w:hAnsi="Arial" w:cs="Arial"/>
        </w:rPr>
        <w:t xml:space="preserve"> Pinheiro, M., &amp; </w:t>
      </w:r>
      <w:proofErr w:type="spellStart"/>
      <w:r w:rsidRPr="004F4829">
        <w:rPr>
          <w:rFonts w:ascii="Arial" w:hAnsi="Arial" w:cs="Arial"/>
        </w:rPr>
        <w:t>Rijo</w:t>
      </w:r>
      <w:proofErr w:type="spellEnd"/>
      <w:r w:rsidRPr="004F4829">
        <w:rPr>
          <w:rFonts w:ascii="Arial" w:hAnsi="Arial" w:cs="Arial"/>
        </w:rPr>
        <w:t xml:space="preserve">, D. (2022) Compassionate mind training for caregivers of residential youth care: Early findings of a cluster randomized trial. </w:t>
      </w:r>
      <w:r w:rsidRPr="004F4829">
        <w:rPr>
          <w:rFonts w:ascii="Arial" w:hAnsi="Arial" w:cs="Arial"/>
          <w:i/>
        </w:rPr>
        <w:t xml:space="preserve">Child Abuse </w:t>
      </w:r>
      <w:proofErr w:type="spellStart"/>
      <w:r w:rsidRPr="004F4829">
        <w:rPr>
          <w:rFonts w:ascii="Arial" w:hAnsi="Arial" w:cs="Arial"/>
          <w:i/>
        </w:rPr>
        <w:t>Negl</w:t>
      </w:r>
      <w:proofErr w:type="spellEnd"/>
      <w:r w:rsidRPr="004F4829">
        <w:rPr>
          <w:rFonts w:ascii="Arial" w:hAnsi="Arial" w:cs="Arial"/>
          <w:i/>
        </w:rPr>
        <w:t>.</w:t>
      </w:r>
      <w:r w:rsidRPr="004F4829">
        <w:rPr>
          <w:rFonts w:ascii="Arial" w:hAnsi="Arial" w:cs="Arial"/>
        </w:rPr>
        <w:t xml:space="preserve">, </w:t>
      </w:r>
      <w:r w:rsidRPr="004F4829">
        <w:rPr>
          <w:rFonts w:ascii="Arial" w:hAnsi="Arial" w:cs="Arial"/>
          <w:i/>
        </w:rPr>
        <w:t>123</w:t>
      </w:r>
      <w:r w:rsidRPr="004F4829">
        <w:rPr>
          <w:rFonts w:ascii="Arial" w:hAnsi="Arial" w:cs="Arial"/>
        </w:rPr>
        <w:t>. https://doi.org/10.1016/j.chiabu.2021.105429</w:t>
      </w:r>
    </w:p>
    <w:p w14:paraId="05384E03" w14:textId="77777777" w:rsidR="004F4829" w:rsidRPr="004F4829" w:rsidRDefault="004F4829" w:rsidP="004F4829">
      <w:pPr>
        <w:spacing w:after="240"/>
        <w:ind w:hanging="720"/>
        <w:rPr>
          <w:rFonts w:ascii="Arial" w:hAnsi="Arial" w:cs="Arial"/>
        </w:rPr>
      </w:pPr>
      <w:r w:rsidRPr="004F4829">
        <w:rPr>
          <w:rFonts w:ascii="Arial" w:hAnsi="Arial" w:cs="Arial"/>
        </w:rPr>
        <w:t>Schulte-</w:t>
      </w:r>
      <w:proofErr w:type="spellStart"/>
      <w:r w:rsidRPr="004F4829">
        <w:rPr>
          <w:rFonts w:ascii="Arial" w:hAnsi="Arial" w:cs="Arial"/>
        </w:rPr>
        <w:t>Frankenfeld</w:t>
      </w:r>
      <w:proofErr w:type="spellEnd"/>
      <w:r w:rsidRPr="004F4829">
        <w:rPr>
          <w:rFonts w:ascii="Arial" w:hAnsi="Arial" w:cs="Arial"/>
        </w:rPr>
        <w:t xml:space="preserve">, P.M., &amp; </w:t>
      </w:r>
      <w:proofErr w:type="spellStart"/>
      <w:r w:rsidRPr="004F4829">
        <w:rPr>
          <w:rFonts w:ascii="Arial" w:hAnsi="Arial" w:cs="Arial"/>
        </w:rPr>
        <w:t>Trautwein</w:t>
      </w:r>
      <w:proofErr w:type="spellEnd"/>
      <w:r w:rsidRPr="004F4829">
        <w:rPr>
          <w:rFonts w:ascii="Arial" w:hAnsi="Arial" w:cs="Arial"/>
        </w:rPr>
        <w:t>, F. (</w:t>
      </w:r>
      <w:proofErr w:type="gramStart"/>
      <w:r w:rsidRPr="004F4829">
        <w:rPr>
          <w:rFonts w:ascii="Arial" w:hAnsi="Arial" w:cs="Arial"/>
        </w:rPr>
        <w:t>2022)App</w:t>
      </w:r>
      <w:proofErr w:type="gramEnd"/>
      <w:r w:rsidRPr="004F4829">
        <w:rPr>
          <w:rFonts w:ascii="Arial" w:hAnsi="Arial" w:cs="Arial"/>
        </w:rPr>
        <w:t xml:space="preserve">-based mindfulness meditation reduces perceived stress and improves self-regulation in working university students: A randomised controlled trial. </w:t>
      </w:r>
      <w:r w:rsidRPr="004F4829">
        <w:rPr>
          <w:rFonts w:ascii="Arial" w:hAnsi="Arial" w:cs="Arial"/>
          <w:i/>
        </w:rPr>
        <w:t>Applied psychology. Health and well-being</w:t>
      </w:r>
      <w:r w:rsidRPr="004F4829">
        <w:rPr>
          <w:rFonts w:ascii="Arial" w:hAnsi="Arial" w:cs="Arial"/>
        </w:rPr>
        <w:t xml:space="preserve">, </w:t>
      </w:r>
      <w:r w:rsidRPr="004F4829">
        <w:rPr>
          <w:rFonts w:ascii="Arial" w:hAnsi="Arial" w:cs="Arial"/>
          <w:i/>
        </w:rPr>
        <w:t>14</w:t>
      </w:r>
      <w:r w:rsidRPr="004F4829">
        <w:rPr>
          <w:rFonts w:ascii="Arial" w:hAnsi="Arial" w:cs="Arial"/>
        </w:rPr>
        <w:t>(4), 1151-1171. https://doi.org/10.1111/aphw.12328</w:t>
      </w:r>
    </w:p>
    <w:p w14:paraId="5C156C61"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Seear</w:t>
      </w:r>
      <w:proofErr w:type="spellEnd"/>
      <w:r w:rsidRPr="004F4829">
        <w:rPr>
          <w:rFonts w:ascii="Arial" w:hAnsi="Arial" w:cs="Arial"/>
        </w:rPr>
        <w:t>, K.H., &amp; Vella-</w:t>
      </w:r>
      <w:proofErr w:type="spellStart"/>
      <w:r w:rsidRPr="004F4829">
        <w:rPr>
          <w:rFonts w:ascii="Arial" w:hAnsi="Arial" w:cs="Arial"/>
        </w:rPr>
        <w:t>Brodrick</w:t>
      </w:r>
      <w:proofErr w:type="spellEnd"/>
      <w:r w:rsidRPr="004F4829">
        <w:rPr>
          <w:rFonts w:ascii="Arial" w:hAnsi="Arial" w:cs="Arial"/>
        </w:rPr>
        <w:t xml:space="preserve">, D.A. (2013) Efficacy of positive psychology interventions to increase well-being: Examining the role of dispositional mindfulness. </w:t>
      </w:r>
      <w:r w:rsidRPr="004F4829">
        <w:rPr>
          <w:rFonts w:ascii="Arial" w:hAnsi="Arial" w:cs="Arial"/>
          <w:i/>
        </w:rPr>
        <w:t>Social Indicators Research</w:t>
      </w:r>
      <w:r w:rsidRPr="004F4829">
        <w:rPr>
          <w:rFonts w:ascii="Arial" w:hAnsi="Arial" w:cs="Arial"/>
        </w:rPr>
        <w:t xml:space="preserve">, </w:t>
      </w:r>
      <w:r w:rsidRPr="004F4829">
        <w:rPr>
          <w:rFonts w:ascii="Arial" w:hAnsi="Arial" w:cs="Arial"/>
          <w:i/>
        </w:rPr>
        <w:t>114</w:t>
      </w:r>
      <w:r w:rsidRPr="004F4829">
        <w:rPr>
          <w:rFonts w:ascii="Arial" w:hAnsi="Arial" w:cs="Arial"/>
        </w:rPr>
        <w:t>(3), 1125-1141. https://doi.org/10.1007/s11205-012-0193-7</w:t>
      </w:r>
    </w:p>
    <w:p w14:paraId="3CEBB448"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Senf</w:t>
      </w:r>
      <w:proofErr w:type="spellEnd"/>
      <w:r w:rsidRPr="004F4829">
        <w:rPr>
          <w:rFonts w:ascii="Arial" w:hAnsi="Arial" w:cs="Arial"/>
        </w:rPr>
        <w:t xml:space="preserve">, K., &amp; </w:t>
      </w:r>
      <w:proofErr w:type="spellStart"/>
      <w:r w:rsidRPr="004F4829">
        <w:rPr>
          <w:rFonts w:ascii="Arial" w:hAnsi="Arial" w:cs="Arial"/>
        </w:rPr>
        <w:t>Liau</w:t>
      </w:r>
      <w:proofErr w:type="spellEnd"/>
      <w:r w:rsidRPr="004F4829">
        <w:rPr>
          <w:rFonts w:ascii="Arial" w:hAnsi="Arial" w:cs="Arial"/>
        </w:rPr>
        <w:t xml:space="preserve">, A.K. (2013) The Effects of Positive Interventions on Happiness and Depressive Symptoms, with an Examination of Personality as a Moderator. </w:t>
      </w:r>
      <w:r w:rsidRPr="004F4829">
        <w:rPr>
          <w:rFonts w:ascii="Arial" w:hAnsi="Arial" w:cs="Arial"/>
          <w:i/>
        </w:rPr>
        <w:t>Journal of Happiness Studies</w:t>
      </w:r>
      <w:r w:rsidRPr="004F4829">
        <w:rPr>
          <w:rFonts w:ascii="Arial" w:hAnsi="Arial" w:cs="Arial"/>
        </w:rPr>
        <w:t xml:space="preserve">, </w:t>
      </w:r>
      <w:r w:rsidRPr="004F4829">
        <w:rPr>
          <w:rFonts w:ascii="Arial" w:hAnsi="Arial" w:cs="Arial"/>
          <w:i/>
        </w:rPr>
        <w:t>14</w:t>
      </w:r>
      <w:r w:rsidRPr="004F4829">
        <w:rPr>
          <w:rFonts w:ascii="Arial" w:hAnsi="Arial" w:cs="Arial"/>
        </w:rPr>
        <w:t>(2), 591-612. https://doi.org/10.1007/s10902-012-9344-4</w:t>
      </w:r>
    </w:p>
    <w:p w14:paraId="39700F57"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lastRenderedPageBreak/>
        <w:t>Seppälä</w:t>
      </w:r>
      <w:proofErr w:type="spellEnd"/>
      <w:r w:rsidRPr="004F4829">
        <w:rPr>
          <w:rFonts w:ascii="Arial" w:hAnsi="Arial" w:cs="Arial"/>
        </w:rPr>
        <w:t xml:space="preserve">, E.M., Bradley, C., Moeller, J., </w:t>
      </w:r>
      <w:proofErr w:type="spellStart"/>
      <w:r w:rsidRPr="004F4829">
        <w:rPr>
          <w:rFonts w:ascii="Arial" w:hAnsi="Arial" w:cs="Arial"/>
        </w:rPr>
        <w:t>Harouni</w:t>
      </w:r>
      <w:proofErr w:type="spellEnd"/>
      <w:r w:rsidRPr="004F4829">
        <w:rPr>
          <w:rFonts w:ascii="Arial" w:hAnsi="Arial" w:cs="Arial"/>
        </w:rPr>
        <w:t xml:space="preserve">, L., </w:t>
      </w:r>
      <w:proofErr w:type="spellStart"/>
      <w:r w:rsidRPr="004F4829">
        <w:rPr>
          <w:rFonts w:ascii="Arial" w:hAnsi="Arial" w:cs="Arial"/>
        </w:rPr>
        <w:t>Nandamudi</w:t>
      </w:r>
      <w:proofErr w:type="spellEnd"/>
      <w:r w:rsidRPr="004F4829">
        <w:rPr>
          <w:rFonts w:ascii="Arial" w:hAnsi="Arial" w:cs="Arial"/>
        </w:rPr>
        <w:t>, D., &amp; Brackett, M.A. (</w:t>
      </w:r>
      <w:proofErr w:type="gramStart"/>
      <w:r w:rsidRPr="004F4829">
        <w:rPr>
          <w:rFonts w:ascii="Arial" w:hAnsi="Arial" w:cs="Arial"/>
        </w:rPr>
        <w:t>2020)Promoting</w:t>
      </w:r>
      <w:proofErr w:type="gramEnd"/>
      <w:r w:rsidRPr="004F4829">
        <w:rPr>
          <w:rFonts w:ascii="Arial" w:hAnsi="Arial" w:cs="Arial"/>
        </w:rPr>
        <w:t xml:space="preserve"> Mental Health and Psychological Thriving in University Students: A Randomized Controlled Trial of Three Well-Being Interventions. </w:t>
      </w:r>
      <w:r w:rsidRPr="004F4829">
        <w:rPr>
          <w:rFonts w:ascii="Arial" w:hAnsi="Arial" w:cs="Arial"/>
          <w:i/>
        </w:rPr>
        <w:t>Frontiers in psychiatry</w:t>
      </w:r>
      <w:r w:rsidRPr="004F4829">
        <w:rPr>
          <w:rFonts w:ascii="Arial" w:hAnsi="Arial" w:cs="Arial"/>
        </w:rPr>
        <w:t xml:space="preserve">, </w:t>
      </w:r>
      <w:r w:rsidRPr="004F4829">
        <w:rPr>
          <w:rFonts w:ascii="Arial" w:hAnsi="Arial" w:cs="Arial"/>
          <w:i/>
        </w:rPr>
        <w:t>11</w:t>
      </w:r>
      <w:r w:rsidRPr="004F4829">
        <w:rPr>
          <w:rFonts w:ascii="Arial" w:hAnsi="Arial" w:cs="Arial"/>
        </w:rPr>
        <w:t>, 590. https://doi.org/10.3389/fpsyt.2020.00590</w:t>
      </w:r>
    </w:p>
    <w:p w14:paraId="1B0946A3" w14:textId="77777777" w:rsidR="004F4829" w:rsidRPr="004F4829" w:rsidRDefault="004F4829" w:rsidP="004F4829">
      <w:pPr>
        <w:spacing w:after="240"/>
        <w:ind w:hanging="720"/>
        <w:rPr>
          <w:rFonts w:ascii="Arial" w:hAnsi="Arial" w:cs="Arial"/>
        </w:rPr>
      </w:pPr>
      <w:r w:rsidRPr="004F4829">
        <w:rPr>
          <w:rFonts w:ascii="Arial" w:hAnsi="Arial" w:cs="Arial"/>
        </w:rPr>
        <w:t xml:space="preserve">Shapiro, S.L., Brown, K.W., </w:t>
      </w:r>
      <w:proofErr w:type="spellStart"/>
      <w:r w:rsidRPr="004F4829">
        <w:rPr>
          <w:rFonts w:ascii="Arial" w:hAnsi="Arial" w:cs="Arial"/>
        </w:rPr>
        <w:t>Thoresen</w:t>
      </w:r>
      <w:proofErr w:type="spellEnd"/>
      <w:r w:rsidRPr="004F4829">
        <w:rPr>
          <w:rFonts w:ascii="Arial" w:hAnsi="Arial" w:cs="Arial"/>
        </w:rPr>
        <w:t>, C., &amp; Plante, T.G. (</w:t>
      </w:r>
      <w:proofErr w:type="gramStart"/>
      <w:r w:rsidRPr="004F4829">
        <w:rPr>
          <w:rFonts w:ascii="Arial" w:hAnsi="Arial" w:cs="Arial"/>
        </w:rPr>
        <w:t>2011)The</w:t>
      </w:r>
      <w:proofErr w:type="gramEnd"/>
      <w:r w:rsidRPr="004F4829">
        <w:rPr>
          <w:rFonts w:ascii="Arial" w:hAnsi="Arial" w:cs="Arial"/>
        </w:rPr>
        <w:t xml:space="preserve"> moderation of Mindfulness-based stress reduction effects by trait mindfulness: results from a randomized controlled trial. </w:t>
      </w:r>
      <w:r w:rsidRPr="004F4829">
        <w:rPr>
          <w:rFonts w:ascii="Arial" w:hAnsi="Arial" w:cs="Arial"/>
          <w:i/>
        </w:rPr>
        <w:t>Journal of clinical psychology</w:t>
      </w:r>
      <w:r w:rsidRPr="004F4829">
        <w:rPr>
          <w:rFonts w:ascii="Arial" w:hAnsi="Arial" w:cs="Arial"/>
        </w:rPr>
        <w:t xml:space="preserve">, </w:t>
      </w:r>
      <w:r w:rsidRPr="004F4829">
        <w:rPr>
          <w:rFonts w:ascii="Arial" w:hAnsi="Arial" w:cs="Arial"/>
          <w:i/>
        </w:rPr>
        <w:t>67</w:t>
      </w:r>
      <w:r w:rsidRPr="004F4829">
        <w:rPr>
          <w:rFonts w:ascii="Arial" w:hAnsi="Arial" w:cs="Arial"/>
        </w:rPr>
        <w:t>(3), 267-277. https://doi.org/10.1002/jclp.20761</w:t>
      </w:r>
    </w:p>
    <w:p w14:paraId="4DE7A060" w14:textId="77777777" w:rsidR="004F4829" w:rsidRPr="004F4829" w:rsidRDefault="004F4829" w:rsidP="004F4829">
      <w:pPr>
        <w:spacing w:after="240"/>
        <w:ind w:hanging="720"/>
        <w:rPr>
          <w:rFonts w:ascii="Arial" w:hAnsi="Arial" w:cs="Arial"/>
        </w:rPr>
      </w:pPr>
      <w:r w:rsidRPr="004F4829">
        <w:rPr>
          <w:rFonts w:ascii="Arial" w:hAnsi="Arial" w:cs="Arial"/>
        </w:rPr>
        <w:t>Sommers-</w:t>
      </w:r>
      <w:proofErr w:type="spellStart"/>
      <w:r w:rsidRPr="004F4829">
        <w:rPr>
          <w:rFonts w:ascii="Arial" w:hAnsi="Arial" w:cs="Arial"/>
        </w:rPr>
        <w:t>Spijkerman</w:t>
      </w:r>
      <w:proofErr w:type="spellEnd"/>
      <w:r w:rsidRPr="004F4829">
        <w:rPr>
          <w:rFonts w:ascii="Arial" w:hAnsi="Arial" w:cs="Arial"/>
        </w:rPr>
        <w:t xml:space="preserve">, M., </w:t>
      </w:r>
      <w:proofErr w:type="spellStart"/>
      <w:r w:rsidRPr="004F4829">
        <w:rPr>
          <w:rFonts w:ascii="Arial" w:hAnsi="Arial" w:cs="Arial"/>
        </w:rPr>
        <w:t>Trompetter</w:t>
      </w:r>
      <w:proofErr w:type="spellEnd"/>
      <w:r w:rsidRPr="004F4829">
        <w:rPr>
          <w:rFonts w:ascii="Arial" w:hAnsi="Arial" w:cs="Arial"/>
        </w:rPr>
        <w:t xml:space="preserve">, H., </w:t>
      </w:r>
      <w:proofErr w:type="spellStart"/>
      <w:r w:rsidRPr="004F4829">
        <w:rPr>
          <w:rFonts w:ascii="Arial" w:hAnsi="Arial" w:cs="Arial"/>
        </w:rPr>
        <w:t>Schreurs</w:t>
      </w:r>
      <w:proofErr w:type="spellEnd"/>
      <w:r w:rsidRPr="004F4829">
        <w:rPr>
          <w:rFonts w:ascii="Arial" w:hAnsi="Arial" w:cs="Arial"/>
        </w:rPr>
        <w:t xml:space="preserve">, K., &amp; </w:t>
      </w:r>
      <w:proofErr w:type="spellStart"/>
      <w:r w:rsidRPr="004F4829">
        <w:rPr>
          <w:rFonts w:ascii="Arial" w:hAnsi="Arial" w:cs="Arial"/>
        </w:rPr>
        <w:t>Bohlmeijer</w:t>
      </w:r>
      <w:proofErr w:type="spellEnd"/>
      <w:r w:rsidRPr="004F4829">
        <w:rPr>
          <w:rFonts w:ascii="Arial" w:hAnsi="Arial" w:cs="Arial"/>
        </w:rPr>
        <w:t>, E. (</w:t>
      </w:r>
      <w:proofErr w:type="gramStart"/>
      <w:r w:rsidRPr="004F4829">
        <w:rPr>
          <w:rFonts w:ascii="Arial" w:hAnsi="Arial" w:cs="Arial"/>
        </w:rPr>
        <w:t>2018)Pathways</w:t>
      </w:r>
      <w:proofErr w:type="gramEnd"/>
      <w:r w:rsidRPr="004F4829">
        <w:rPr>
          <w:rFonts w:ascii="Arial" w:hAnsi="Arial" w:cs="Arial"/>
        </w:rPr>
        <w:t xml:space="preserve"> to Improving Mental Health in Compassion-Focused Therapy: Self-Reassurance, Self-Criticism and Affect as Mediators of Change. </w:t>
      </w:r>
      <w:r w:rsidRPr="004F4829">
        <w:rPr>
          <w:rFonts w:ascii="Arial" w:hAnsi="Arial" w:cs="Arial"/>
          <w:i/>
        </w:rPr>
        <w:t>Frontiers in psychology</w:t>
      </w:r>
      <w:r w:rsidRPr="004F4829">
        <w:rPr>
          <w:rFonts w:ascii="Arial" w:hAnsi="Arial" w:cs="Arial"/>
        </w:rPr>
        <w:t xml:space="preserve">, </w:t>
      </w:r>
      <w:r w:rsidRPr="004F4829">
        <w:rPr>
          <w:rFonts w:ascii="Arial" w:hAnsi="Arial" w:cs="Arial"/>
          <w:i/>
        </w:rPr>
        <w:t>9</w:t>
      </w:r>
      <w:r w:rsidRPr="004F4829">
        <w:rPr>
          <w:rFonts w:ascii="Arial" w:hAnsi="Arial" w:cs="Arial"/>
        </w:rPr>
        <w:t>, 2442. https://doi.org/10.3389/fpsyg.2018.02442</w:t>
      </w:r>
    </w:p>
    <w:p w14:paraId="4A004F74" w14:textId="77777777" w:rsidR="004F4829" w:rsidRPr="004F4829" w:rsidRDefault="004F4829" w:rsidP="004F4829">
      <w:pPr>
        <w:spacing w:after="240"/>
        <w:ind w:hanging="720"/>
        <w:rPr>
          <w:rFonts w:ascii="Arial" w:hAnsi="Arial" w:cs="Arial"/>
        </w:rPr>
      </w:pPr>
      <w:r w:rsidRPr="004F4829">
        <w:rPr>
          <w:rFonts w:ascii="Arial" w:hAnsi="Arial" w:cs="Arial"/>
        </w:rPr>
        <w:t>Sood, A., Sharma, V., Schroeder, D.R., &amp; Gorman, B. (</w:t>
      </w:r>
      <w:proofErr w:type="gramStart"/>
      <w:r w:rsidRPr="004F4829">
        <w:rPr>
          <w:rFonts w:ascii="Arial" w:hAnsi="Arial" w:cs="Arial"/>
        </w:rPr>
        <w:t>2014)Stress</w:t>
      </w:r>
      <w:proofErr w:type="gramEnd"/>
      <w:r w:rsidRPr="004F4829">
        <w:rPr>
          <w:rFonts w:ascii="Arial" w:hAnsi="Arial" w:cs="Arial"/>
        </w:rPr>
        <w:t xml:space="preserve"> Management and Resiliency Training (SMART) program among Department of Radiology faculty: a pilot randomized clinical trial. </w:t>
      </w:r>
      <w:r w:rsidRPr="004F4829">
        <w:rPr>
          <w:rFonts w:ascii="Arial" w:hAnsi="Arial" w:cs="Arial"/>
          <w:i/>
        </w:rPr>
        <w:t>Explore (New York, N.Y.)</w:t>
      </w:r>
      <w:r w:rsidRPr="004F4829">
        <w:rPr>
          <w:rFonts w:ascii="Arial" w:hAnsi="Arial" w:cs="Arial"/>
        </w:rPr>
        <w:t xml:space="preserve">, </w:t>
      </w:r>
      <w:r w:rsidRPr="004F4829">
        <w:rPr>
          <w:rFonts w:ascii="Arial" w:hAnsi="Arial" w:cs="Arial"/>
          <w:i/>
        </w:rPr>
        <w:t>10</w:t>
      </w:r>
      <w:r w:rsidRPr="004F4829">
        <w:rPr>
          <w:rFonts w:ascii="Arial" w:hAnsi="Arial" w:cs="Arial"/>
        </w:rPr>
        <w:t>(6), 358-363. https://doi.org/10.1016/j.explore.2014.08.002</w:t>
      </w:r>
    </w:p>
    <w:p w14:paraId="08F4E10C" w14:textId="77777777" w:rsidR="004F4829" w:rsidRPr="004F4829" w:rsidRDefault="004F4829" w:rsidP="004F4829">
      <w:pPr>
        <w:spacing w:after="240"/>
        <w:ind w:hanging="720"/>
        <w:rPr>
          <w:rFonts w:ascii="Arial" w:hAnsi="Arial" w:cs="Arial"/>
        </w:rPr>
      </w:pPr>
      <w:r w:rsidRPr="004F4829">
        <w:rPr>
          <w:rFonts w:ascii="Arial" w:hAnsi="Arial" w:cs="Arial"/>
        </w:rPr>
        <w:t xml:space="preserve">Spence, G.B., &amp; Cavanagh, M.J. (2019) The impact of three forms of mindfulness training on mindfulness, wellbeing and goal attainment: Findings from a randomised controlled trial and implications for coaching. </w:t>
      </w:r>
      <w:r w:rsidRPr="004F4829">
        <w:rPr>
          <w:rFonts w:ascii="Arial" w:hAnsi="Arial" w:cs="Arial"/>
          <w:i/>
        </w:rPr>
        <w:t>International Coaching Psychology Review</w:t>
      </w:r>
      <w:r w:rsidRPr="004F4829">
        <w:rPr>
          <w:rFonts w:ascii="Arial" w:hAnsi="Arial" w:cs="Arial"/>
        </w:rPr>
        <w:t xml:space="preserve">, </w:t>
      </w:r>
      <w:r w:rsidRPr="004F4829">
        <w:rPr>
          <w:rFonts w:ascii="Arial" w:hAnsi="Arial" w:cs="Arial"/>
          <w:i/>
        </w:rPr>
        <w:t>14</w:t>
      </w:r>
      <w:r w:rsidRPr="004F4829">
        <w:rPr>
          <w:rFonts w:ascii="Arial" w:hAnsi="Arial" w:cs="Arial"/>
        </w:rPr>
        <w:t>(2), 24-43.</w:t>
      </w:r>
    </w:p>
    <w:p w14:paraId="356A3CE9" w14:textId="77777777" w:rsidR="004F4829" w:rsidRPr="004F4829" w:rsidRDefault="004F4829" w:rsidP="004F4829">
      <w:pPr>
        <w:spacing w:after="240"/>
        <w:ind w:hanging="720"/>
        <w:rPr>
          <w:rFonts w:ascii="Arial" w:hAnsi="Arial" w:cs="Arial"/>
        </w:rPr>
      </w:pPr>
      <w:r w:rsidRPr="004F4829">
        <w:rPr>
          <w:rFonts w:ascii="Arial" w:hAnsi="Arial" w:cs="Arial"/>
        </w:rPr>
        <w:t xml:space="preserve">Spence, G.B., &amp; Grant, A.M. (2007) Professional and peer life coaching and the enhancement of goal striving and well-being: An exploratory study. </w:t>
      </w:r>
      <w:r w:rsidRPr="004F4829">
        <w:rPr>
          <w:rFonts w:ascii="Arial" w:hAnsi="Arial" w:cs="Arial"/>
          <w:i/>
        </w:rPr>
        <w:t>The Journal of Positive Psychology</w:t>
      </w:r>
      <w:r w:rsidRPr="004F4829">
        <w:rPr>
          <w:rFonts w:ascii="Arial" w:hAnsi="Arial" w:cs="Arial"/>
        </w:rPr>
        <w:t xml:space="preserve">, </w:t>
      </w:r>
      <w:r w:rsidRPr="004F4829">
        <w:rPr>
          <w:rFonts w:ascii="Arial" w:hAnsi="Arial" w:cs="Arial"/>
          <w:i/>
        </w:rPr>
        <w:t>2</w:t>
      </w:r>
      <w:r w:rsidRPr="004F4829">
        <w:rPr>
          <w:rFonts w:ascii="Arial" w:hAnsi="Arial" w:cs="Arial"/>
        </w:rPr>
        <w:t>(3), 185-194. https://doi.org/10.1080/17439760701228896</w:t>
      </w:r>
    </w:p>
    <w:p w14:paraId="47AF8F49" w14:textId="77777777" w:rsidR="004F4829" w:rsidRPr="004F4829" w:rsidRDefault="004F4829" w:rsidP="004F4829">
      <w:pPr>
        <w:spacing w:after="240"/>
        <w:ind w:hanging="720"/>
        <w:rPr>
          <w:rFonts w:ascii="Arial" w:hAnsi="Arial" w:cs="Arial"/>
        </w:rPr>
      </w:pPr>
      <w:r w:rsidRPr="004F4829">
        <w:rPr>
          <w:rFonts w:ascii="Arial" w:hAnsi="Arial" w:cs="Arial"/>
        </w:rPr>
        <w:t xml:space="preserve">Steinhardt, M., &amp; </w:t>
      </w:r>
      <w:proofErr w:type="spellStart"/>
      <w:r w:rsidRPr="004F4829">
        <w:rPr>
          <w:rFonts w:ascii="Arial" w:hAnsi="Arial" w:cs="Arial"/>
        </w:rPr>
        <w:t>Dolbier</w:t>
      </w:r>
      <w:proofErr w:type="spellEnd"/>
      <w:r w:rsidRPr="004F4829">
        <w:rPr>
          <w:rFonts w:ascii="Arial" w:hAnsi="Arial" w:cs="Arial"/>
        </w:rPr>
        <w:t xml:space="preserve">, C. (2008) Evaluation of a resilience intervention to enhance coping strategies and protective factors and decrease symptomatology. </w:t>
      </w:r>
      <w:r w:rsidRPr="004F4829">
        <w:rPr>
          <w:rFonts w:ascii="Arial" w:hAnsi="Arial" w:cs="Arial"/>
          <w:i/>
        </w:rPr>
        <w:t>J. Am. Coll. Health</w:t>
      </w:r>
      <w:r w:rsidRPr="004F4829">
        <w:rPr>
          <w:rFonts w:ascii="Arial" w:hAnsi="Arial" w:cs="Arial"/>
        </w:rPr>
        <w:t xml:space="preserve">, </w:t>
      </w:r>
      <w:r w:rsidRPr="004F4829">
        <w:rPr>
          <w:rFonts w:ascii="Arial" w:hAnsi="Arial" w:cs="Arial"/>
          <w:i/>
        </w:rPr>
        <w:t>56</w:t>
      </w:r>
      <w:r w:rsidRPr="004F4829">
        <w:rPr>
          <w:rFonts w:ascii="Arial" w:hAnsi="Arial" w:cs="Arial"/>
        </w:rPr>
        <w:t>(4), 445-453. https://doi.org/10.3200/JACH.56.44.445-454</w:t>
      </w:r>
    </w:p>
    <w:p w14:paraId="3518B8CA" w14:textId="77777777" w:rsidR="004F4829" w:rsidRPr="004F4829" w:rsidRDefault="004F4829" w:rsidP="004F4829">
      <w:pPr>
        <w:spacing w:after="240"/>
        <w:ind w:hanging="720"/>
        <w:rPr>
          <w:rFonts w:ascii="Arial" w:hAnsi="Arial" w:cs="Arial"/>
        </w:rPr>
      </w:pPr>
      <w:r w:rsidRPr="004F4829">
        <w:rPr>
          <w:rFonts w:ascii="Arial" w:hAnsi="Arial" w:cs="Arial"/>
        </w:rPr>
        <w:t xml:space="preserve">Strauss, C., Gu, J., Montero-Marin, J., Whittington, A., Chapman, C., &amp; </w:t>
      </w:r>
      <w:proofErr w:type="spellStart"/>
      <w:r w:rsidRPr="004F4829">
        <w:rPr>
          <w:rFonts w:ascii="Arial" w:hAnsi="Arial" w:cs="Arial"/>
        </w:rPr>
        <w:t>Kuyken</w:t>
      </w:r>
      <w:proofErr w:type="spellEnd"/>
      <w:r w:rsidRPr="004F4829">
        <w:rPr>
          <w:rFonts w:ascii="Arial" w:hAnsi="Arial" w:cs="Arial"/>
        </w:rPr>
        <w:t>, W. (</w:t>
      </w:r>
      <w:proofErr w:type="gramStart"/>
      <w:r w:rsidRPr="004F4829">
        <w:rPr>
          <w:rFonts w:ascii="Arial" w:hAnsi="Arial" w:cs="Arial"/>
        </w:rPr>
        <w:t>2021)Reducing</w:t>
      </w:r>
      <w:proofErr w:type="gramEnd"/>
      <w:r w:rsidRPr="004F4829">
        <w:rPr>
          <w:rFonts w:ascii="Arial" w:hAnsi="Arial" w:cs="Arial"/>
        </w:rPr>
        <w:t xml:space="preserve"> stress and promoting well-being in healthcare workers using mindfulness-based cognitive therapy for life. </w:t>
      </w:r>
      <w:r w:rsidRPr="004F4829">
        <w:rPr>
          <w:rFonts w:ascii="Arial" w:hAnsi="Arial" w:cs="Arial"/>
          <w:i/>
        </w:rPr>
        <w:t xml:space="preserve">International journal of clinical and health </w:t>
      </w:r>
      <w:proofErr w:type="gramStart"/>
      <w:r w:rsidRPr="004F4829">
        <w:rPr>
          <w:rFonts w:ascii="Arial" w:hAnsi="Arial" w:cs="Arial"/>
          <w:i/>
        </w:rPr>
        <w:t>psychology :</w:t>
      </w:r>
      <w:proofErr w:type="gramEnd"/>
      <w:r w:rsidRPr="004F4829">
        <w:rPr>
          <w:rFonts w:ascii="Arial" w:hAnsi="Arial" w:cs="Arial"/>
          <w:i/>
        </w:rPr>
        <w:t xml:space="preserve"> IJCHP</w:t>
      </w:r>
      <w:r w:rsidRPr="004F4829">
        <w:rPr>
          <w:rFonts w:ascii="Arial" w:hAnsi="Arial" w:cs="Arial"/>
        </w:rPr>
        <w:t xml:space="preserve">, </w:t>
      </w:r>
      <w:r w:rsidRPr="004F4829">
        <w:rPr>
          <w:rFonts w:ascii="Arial" w:hAnsi="Arial" w:cs="Arial"/>
          <w:i/>
        </w:rPr>
        <w:t>21</w:t>
      </w:r>
      <w:r w:rsidRPr="004F4829">
        <w:rPr>
          <w:rFonts w:ascii="Arial" w:hAnsi="Arial" w:cs="Arial"/>
        </w:rPr>
        <w:t>(2), 100227. https://doi.org/10.1016/j.ijchp.2021.100227</w:t>
      </w:r>
    </w:p>
    <w:p w14:paraId="1075EBFC" w14:textId="77777777" w:rsidR="004F4829" w:rsidRPr="004F4829" w:rsidRDefault="004F4829" w:rsidP="004F4829">
      <w:pPr>
        <w:spacing w:after="240"/>
        <w:ind w:hanging="720"/>
        <w:rPr>
          <w:rFonts w:ascii="Arial" w:hAnsi="Arial" w:cs="Arial"/>
        </w:rPr>
      </w:pPr>
      <w:r w:rsidRPr="004F4829">
        <w:rPr>
          <w:rFonts w:ascii="Arial" w:hAnsi="Arial" w:cs="Arial"/>
        </w:rPr>
        <w:t xml:space="preserve">Sturm, V., Datta, S., Roy, A., </w:t>
      </w:r>
      <w:proofErr w:type="spellStart"/>
      <w:r w:rsidRPr="004F4829">
        <w:rPr>
          <w:rFonts w:ascii="Arial" w:hAnsi="Arial" w:cs="Arial"/>
        </w:rPr>
        <w:t>Sible</w:t>
      </w:r>
      <w:proofErr w:type="spellEnd"/>
      <w:r w:rsidRPr="004F4829">
        <w:rPr>
          <w:rFonts w:ascii="Arial" w:hAnsi="Arial" w:cs="Arial"/>
        </w:rPr>
        <w:t xml:space="preserve">, I., </w:t>
      </w:r>
      <w:proofErr w:type="spellStart"/>
      <w:r w:rsidRPr="004F4829">
        <w:rPr>
          <w:rFonts w:ascii="Arial" w:hAnsi="Arial" w:cs="Arial"/>
        </w:rPr>
        <w:t>Kosik</w:t>
      </w:r>
      <w:proofErr w:type="spellEnd"/>
      <w:r w:rsidRPr="004F4829">
        <w:rPr>
          <w:rFonts w:ascii="Arial" w:hAnsi="Arial" w:cs="Arial"/>
        </w:rPr>
        <w:t xml:space="preserve">, E., </w:t>
      </w:r>
      <w:proofErr w:type="spellStart"/>
      <w:r w:rsidRPr="004F4829">
        <w:rPr>
          <w:rFonts w:ascii="Arial" w:hAnsi="Arial" w:cs="Arial"/>
        </w:rPr>
        <w:t>Veziris</w:t>
      </w:r>
      <w:proofErr w:type="spellEnd"/>
      <w:r w:rsidRPr="004F4829">
        <w:rPr>
          <w:rFonts w:ascii="Arial" w:hAnsi="Arial" w:cs="Arial"/>
        </w:rPr>
        <w:t xml:space="preserve">, C., Chow, T., Morris, N., Neuhaus, J., Kramer, J., Miller, B., Holley, S., &amp; Keltner, D. (2022) Big Smile, Small Self: Awe Walks Promote Prosocial Positive Emotions in Older Adults. </w:t>
      </w:r>
      <w:r w:rsidRPr="004F4829">
        <w:rPr>
          <w:rFonts w:ascii="Arial" w:hAnsi="Arial" w:cs="Arial"/>
          <w:i/>
        </w:rPr>
        <w:t>Emotion</w:t>
      </w:r>
      <w:r w:rsidRPr="004F4829">
        <w:rPr>
          <w:rFonts w:ascii="Arial" w:hAnsi="Arial" w:cs="Arial"/>
        </w:rPr>
        <w:t xml:space="preserve">, </w:t>
      </w:r>
      <w:r w:rsidRPr="004F4829">
        <w:rPr>
          <w:rFonts w:ascii="Arial" w:hAnsi="Arial" w:cs="Arial"/>
          <w:i/>
        </w:rPr>
        <w:t>22</w:t>
      </w:r>
      <w:r w:rsidRPr="004F4829">
        <w:rPr>
          <w:rFonts w:ascii="Arial" w:hAnsi="Arial" w:cs="Arial"/>
        </w:rPr>
        <w:t>(5), 1044-1058. https://doi.org/10.1037/emo0000876</w:t>
      </w:r>
    </w:p>
    <w:p w14:paraId="52E3994C" w14:textId="77777777" w:rsidR="004F4829" w:rsidRPr="004F4829" w:rsidRDefault="004F4829" w:rsidP="004F4829">
      <w:pPr>
        <w:spacing w:after="240"/>
        <w:ind w:hanging="720"/>
        <w:rPr>
          <w:rFonts w:ascii="Arial" w:hAnsi="Arial" w:cs="Arial"/>
        </w:rPr>
      </w:pPr>
      <w:r w:rsidRPr="004F4829">
        <w:rPr>
          <w:rFonts w:ascii="Arial" w:hAnsi="Arial" w:cs="Arial"/>
        </w:rPr>
        <w:t>Taylor, H., Cavanagh, K., Field, A.P., &amp; Strauss, C. (</w:t>
      </w:r>
      <w:proofErr w:type="gramStart"/>
      <w:r w:rsidRPr="004F4829">
        <w:rPr>
          <w:rFonts w:ascii="Arial" w:hAnsi="Arial" w:cs="Arial"/>
        </w:rPr>
        <w:t>2022)Health</w:t>
      </w:r>
      <w:proofErr w:type="gramEnd"/>
      <w:r w:rsidRPr="004F4829">
        <w:rPr>
          <w:rFonts w:ascii="Arial" w:hAnsi="Arial" w:cs="Arial"/>
        </w:rPr>
        <w:t xml:space="preserve"> Care Workers' Need for Headspace: Findings From a Multisite Definitive Randomized Controlled Trial of an Unguided Digital Mindfulness-Based Self-help App to Reduce Healthcare Worker Stress. </w:t>
      </w:r>
      <w:r w:rsidRPr="004F4829">
        <w:rPr>
          <w:rFonts w:ascii="Arial" w:hAnsi="Arial" w:cs="Arial"/>
          <w:i/>
        </w:rPr>
        <w:t xml:space="preserve">JMIR mHealth and </w:t>
      </w:r>
      <w:proofErr w:type="spellStart"/>
      <w:r w:rsidRPr="004F4829">
        <w:rPr>
          <w:rFonts w:ascii="Arial" w:hAnsi="Arial" w:cs="Arial"/>
          <w:i/>
        </w:rPr>
        <w:t>uHealth</w:t>
      </w:r>
      <w:proofErr w:type="spellEnd"/>
      <w:r w:rsidRPr="004F4829">
        <w:rPr>
          <w:rFonts w:ascii="Arial" w:hAnsi="Arial" w:cs="Arial"/>
        </w:rPr>
        <w:t xml:space="preserve">, </w:t>
      </w:r>
      <w:r w:rsidRPr="004F4829">
        <w:rPr>
          <w:rFonts w:ascii="Arial" w:hAnsi="Arial" w:cs="Arial"/>
          <w:i/>
        </w:rPr>
        <w:t>10</w:t>
      </w:r>
      <w:r w:rsidRPr="004F4829">
        <w:rPr>
          <w:rFonts w:ascii="Arial" w:hAnsi="Arial" w:cs="Arial"/>
        </w:rPr>
        <w:t xml:space="preserve">(8), e31744. </w:t>
      </w:r>
      <w:hyperlink r:id="rId13" w:history="1">
        <w:r w:rsidRPr="004F4829">
          <w:rPr>
            <w:rStyle w:val="Hyperlink"/>
            <w:rFonts w:ascii="Arial" w:hAnsi="Arial" w:cs="Arial"/>
          </w:rPr>
          <w:t>https://doi.org/10.2196/31744</w:t>
        </w:r>
      </w:hyperlink>
    </w:p>
    <w:p w14:paraId="007CE1E3" w14:textId="77777777" w:rsidR="004F4829" w:rsidRPr="005E1853" w:rsidRDefault="004F4829" w:rsidP="004F4829">
      <w:pPr>
        <w:spacing w:after="240"/>
        <w:ind w:hanging="720"/>
        <w:rPr>
          <w:rFonts w:ascii="Arial" w:eastAsiaTheme="minorEastAsia" w:hAnsi="Arial" w:cs="Arial"/>
          <w:lang w:val="en-US" w:eastAsia="en-US"/>
        </w:rPr>
      </w:pPr>
      <w:r w:rsidRPr="005E1853">
        <w:rPr>
          <w:rFonts w:ascii="Arial" w:hAnsi="Arial" w:cs="Arial"/>
        </w:rPr>
        <w:t>Taylor, B. L., Strauss, C., Cavanagh, K., &amp; Jones, F. (2014). The effectiveness of self-help</w:t>
      </w:r>
      <w:r w:rsidRPr="004F4829">
        <w:rPr>
          <w:rFonts w:ascii="Arial" w:hAnsi="Arial" w:cs="Arial"/>
        </w:rPr>
        <w:t xml:space="preserve"> </w:t>
      </w:r>
      <w:r w:rsidRPr="005E1853">
        <w:rPr>
          <w:rFonts w:ascii="Arial" w:hAnsi="Arial" w:cs="Arial"/>
        </w:rPr>
        <w:t xml:space="preserve">mindfulness-based cognitive therapy in a student sample: a randomised controlled </w:t>
      </w:r>
      <w:r w:rsidRPr="005E1853">
        <w:rPr>
          <w:rFonts w:ascii="Arial" w:hAnsi="Arial" w:cs="Arial"/>
        </w:rPr>
        <w:lastRenderedPageBreak/>
        <w:t>trial. </w:t>
      </w:r>
      <w:r w:rsidRPr="005E1853">
        <w:rPr>
          <w:rFonts w:ascii="Arial" w:hAnsi="Arial" w:cs="Arial"/>
          <w:i/>
          <w:iCs/>
        </w:rPr>
        <w:t>Behaviour Research and Therapy</w:t>
      </w:r>
      <w:r w:rsidRPr="005E1853">
        <w:rPr>
          <w:rFonts w:ascii="Arial" w:hAnsi="Arial" w:cs="Arial"/>
        </w:rPr>
        <w:t>, </w:t>
      </w:r>
      <w:r w:rsidRPr="005E1853">
        <w:rPr>
          <w:rFonts w:ascii="Arial" w:hAnsi="Arial" w:cs="Arial"/>
          <w:i/>
          <w:iCs/>
        </w:rPr>
        <w:t>63</w:t>
      </w:r>
      <w:r w:rsidRPr="005E1853">
        <w:rPr>
          <w:rFonts w:ascii="Arial" w:hAnsi="Arial" w:cs="Arial"/>
        </w:rPr>
        <w:t>, 63-69.</w:t>
      </w:r>
      <w:r w:rsidRPr="004F4829">
        <w:rPr>
          <w:rFonts w:ascii="Arial" w:hAnsi="Arial" w:cs="Arial"/>
        </w:rPr>
        <w:t xml:space="preserve"> </w:t>
      </w:r>
      <w:hyperlink r:id="rId14" w:history="1">
        <w:r w:rsidRPr="004F4829">
          <w:rPr>
            <w:rStyle w:val="Hyperlink"/>
            <w:rFonts w:ascii="Arial" w:hAnsi="Arial" w:cs="Arial"/>
          </w:rPr>
          <w:t>https://doi.org/10.1016/j.brat.2014.09.007</w:t>
        </w:r>
      </w:hyperlink>
    </w:p>
    <w:p w14:paraId="51F27CCF" w14:textId="77777777" w:rsidR="004F4829" w:rsidRPr="004F4829" w:rsidRDefault="004F4829" w:rsidP="004F4829">
      <w:pPr>
        <w:spacing w:after="240"/>
        <w:ind w:hanging="720"/>
        <w:rPr>
          <w:rFonts w:ascii="Arial" w:hAnsi="Arial" w:cs="Arial"/>
        </w:rPr>
      </w:pPr>
      <w:r w:rsidRPr="004F4829">
        <w:rPr>
          <w:rFonts w:ascii="Arial" w:hAnsi="Arial" w:cs="Arial"/>
        </w:rPr>
        <w:t xml:space="preserve">Terblanche, N., </w:t>
      </w:r>
      <w:proofErr w:type="spellStart"/>
      <w:r w:rsidRPr="004F4829">
        <w:rPr>
          <w:rFonts w:ascii="Arial" w:hAnsi="Arial" w:cs="Arial"/>
        </w:rPr>
        <w:t>Molyn</w:t>
      </w:r>
      <w:proofErr w:type="spellEnd"/>
      <w:r w:rsidRPr="004F4829">
        <w:rPr>
          <w:rFonts w:ascii="Arial" w:hAnsi="Arial" w:cs="Arial"/>
        </w:rPr>
        <w:t xml:space="preserve">, J., De </w:t>
      </w:r>
      <w:proofErr w:type="spellStart"/>
      <w:r w:rsidRPr="004F4829">
        <w:rPr>
          <w:rFonts w:ascii="Arial" w:hAnsi="Arial" w:cs="Arial"/>
        </w:rPr>
        <w:t>Haan</w:t>
      </w:r>
      <w:proofErr w:type="spellEnd"/>
      <w:r w:rsidRPr="004F4829">
        <w:rPr>
          <w:rFonts w:ascii="Arial" w:hAnsi="Arial" w:cs="Arial"/>
        </w:rPr>
        <w:t xml:space="preserve">, E., &amp; Nilsson, V. (2022) Coaching at Scale: Investigating </w:t>
      </w:r>
      <w:proofErr w:type="spellStart"/>
      <w:r w:rsidRPr="004F4829">
        <w:rPr>
          <w:rFonts w:ascii="Arial" w:hAnsi="Arial" w:cs="Arial"/>
        </w:rPr>
        <w:t>theEfficacy</w:t>
      </w:r>
      <w:proofErr w:type="spellEnd"/>
      <w:r w:rsidRPr="004F4829">
        <w:rPr>
          <w:rFonts w:ascii="Arial" w:hAnsi="Arial" w:cs="Arial"/>
        </w:rPr>
        <w:t xml:space="preserve"> of Artificial Intelligence Coaching. </w:t>
      </w:r>
      <w:r w:rsidRPr="004F4829">
        <w:rPr>
          <w:rFonts w:ascii="Arial" w:hAnsi="Arial" w:cs="Arial"/>
          <w:i/>
        </w:rPr>
        <w:t>Int. J. Evid. Based Coach. Mentor.</w:t>
      </w:r>
      <w:r w:rsidRPr="004F4829">
        <w:rPr>
          <w:rFonts w:ascii="Arial" w:hAnsi="Arial" w:cs="Arial"/>
        </w:rPr>
        <w:t xml:space="preserve">, </w:t>
      </w:r>
      <w:r w:rsidRPr="004F4829">
        <w:rPr>
          <w:rFonts w:ascii="Arial" w:hAnsi="Arial" w:cs="Arial"/>
          <w:i/>
        </w:rPr>
        <w:t>20</w:t>
      </w:r>
      <w:r w:rsidRPr="004F4829">
        <w:rPr>
          <w:rFonts w:ascii="Arial" w:hAnsi="Arial" w:cs="Arial"/>
        </w:rPr>
        <w:t>(2), 20-36. https://doi.org/10.24384/5cgf-ab69</w:t>
      </w:r>
    </w:p>
    <w:p w14:paraId="5EAAE5A5"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Timlin</w:t>
      </w:r>
      <w:proofErr w:type="spellEnd"/>
      <w:r w:rsidRPr="004F4829">
        <w:rPr>
          <w:rFonts w:ascii="Arial" w:hAnsi="Arial" w:cs="Arial"/>
        </w:rPr>
        <w:t xml:space="preserve">, D., &amp; Simpson, E.E.A. (2017) A preliminary randomised control trial of the effects of Dru yoga on psychological well-being in Northern Irish </w:t>
      </w:r>
      <w:proofErr w:type="gramStart"/>
      <w:r w:rsidRPr="004F4829">
        <w:rPr>
          <w:rFonts w:ascii="Arial" w:hAnsi="Arial" w:cs="Arial"/>
        </w:rPr>
        <w:t>first time</w:t>
      </w:r>
      <w:proofErr w:type="gramEnd"/>
      <w:r w:rsidRPr="004F4829">
        <w:rPr>
          <w:rFonts w:ascii="Arial" w:hAnsi="Arial" w:cs="Arial"/>
        </w:rPr>
        <w:t xml:space="preserve"> mothers. </w:t>
      </w:r>
      <w:r w:rsidRPr="004F4829">
        <w:rPr>
          <w:rFonts w:ascii="Arial" w:hAnsi="Arial" w:cs="Arial"/>
          <w:i/>
        </w:rPr>
        <w:t>Midwifery</w:t>
      </w:r>
      <w:r w:rsidRPr="004F4829">
        <w:rPr>
          <w:rFonts w:ascii="Arial" w:hAnsi="Arial" w:cs="Arial"/>
        </w:rPr>
        <w:t xml:space="preserve">, </w:t>
      </w:r>
      <w:r w:rsidRPr="004F4829">
        <w:rPr>
          <w:rFonts w:ascii="Arial" w:hAnsi="Arial" w:cs="Arial"/>
          <w:i/>
        </w:rPr>
        <w:t>46</w:t>
      </w:r>
      <w:r w:rsidRPr="004F4829">
        <w:rPr>
          <w:rFonts w:ascii="Arial" w:hAnsi="Arial" w:cs="Arial"/>
        </w:rPr>
        <w:t>, 29-36. https://doi.org/https://doi.org/10.1016/j.midw.2017.01.005</w:t>
      </w:r>
    </w:p>
    <w:p w14:paraId="65ED7DCF"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Trombka</w:t>
      </w:r>
      <w:proofErr w:type="spellEnd"/>
      <w:r w:rsidRPr="004F4829">
        <w:rPr>
          <w:rFonts w:ascii="Arial" w:hAnsi="Arial" w:cs="Arial"/>
        </w:rPr>
        <w:t xml:space="preserve">, M., </w:t>
      </w:r>
      <w:proofErr w:type="spellStart"/>
      <w:r w:rsidRPr="004F4829">
        <w:rPr>
          <w:rFonts w:ascii="Arial" w:hAnsi="Arial" w:cs="Arial"/>
        </w:rPr>
        <w:t>Demarzo</w:t>
      </w:r>
      <w:proofErr w:type="spellEnd"/>
      <w:r w:rsidRPr="004F4829">
        <w:rPr>
          <w:rFonts w:ascii="Arial" w:hAnsi="Arial" w:cs="Arial"/>
        </w:rPr>
        <w:t xml:space="preserve">, M., Campos, D., Antonio, S.B., </w:t>
      </w:r>
      <w:proofErr w:type="spellStart"/>
      <w:r w:rsidRPr="004F4829">
        <w:rPr>
          <w:rFonts w:ascii="Arial" w:hAnsi="Arial" w:cs="Arial"/>
        </w:rPr>
        <w:t>Cicuto</w:t>
      </w:r>
      <w:proofErr w:type="spellEnd"/>
      <w:r w:rsidRPr="004F4829">
        <w:rPr>
          <w:rFonts w:ascii="Arial" w:hAnsi="Arial" w:cs="Arial"/>
        </w:rPr>
        <w:t xml:space="preserve">, K., </w:t>
      </w:r>
      <w:proofErr w:type="spellStart"/>
      <w:r w:rsidRPr="004F4829">
        <w:rPr>
          <w:rFonts w:ascii="Arial" w:hAnsi="Arial" w:cs="Arial"/>
        </w:rPr>
        <w:t>Walcher</w:t>
      </w:r>
      <w:proofErr w:type="spellEnd"/>
      <w:r w:rsidRPr="004F4829">
        <w:rPr>
          <w:rFonts w:ascii="Arial" w:hAnsi="Arial" w:cs="Arial"/>
        </w:rPr>
        <w:t>, A.L., García-</w:t>
      </w:r>
      <w:proofErr w:type="spellStart"/>
      <w:r w:rsidRPr="004F4829">
        <w:rPr>
          <w:rFonts w:ascii="Arial" w:hAnsi="Arial" w:cs="Arial"/>
        </w:rPr>
        <w:t>Campayo</w:t>
      </w:r>
      <w:proofErr w:type="spellEnd"/>
      <w:r w:rsidRPr="004F4829">
        <w:rPr>
          <w:rFonts w:ascii="Arial" w:hAnsi="Arial" w:cs="Arial"/>
        </w:rPr>
        <w:t>, J., Schuman-Olivier, Z., &amp; Rocha, N.S. (</w:t>
      </w:r>
      <w:proofErr w:type="gramStart"/>
      <w:r w:rsidRPr="004F4829">
        <w:rPr>
          <w:rFonts w:ascii="Arial" w:hAnsi="Arial" w:cs="Arial"/>
        </w:rPr>
        <w:t>2021)Mindfulness</w:t>
      </w:r>
      <w:proofErr w:type="gramEnd"/>
      <w:r w:rsidRPr="004F4829">
        <w:rPr>
          <w:rFonts w:ascii="Arial" w:hAnsi="Arial" w:cs="Arial"/>
        </w:rPr>
        <w:t xml:space="preserve"> Training Improves Quality of Life and Reduces Depression and Anxiety Symptoms Among Police Officers: Results From the POLICE Study-A </w:t>
      </w:r>
      <w:proofErr w:type="spellStart"/>
      <w:r w:rsidRPr="004F4829">
        <w:rPr>
          <w:rFonts w:ascii="Arial" w:hAnsi="Arial" w:cs="Arial"/>
        </w:rPr>
        <w:t>Multicenter</w:t>
      </w:r>
      <w:proofErr w:type="spellEnd"/>
      <w:r w:rsidRPr="004F4829">
        <w:rPr>
          <w:rFonts w:ascii="Arial" w:hAnsi="Arial" w:cs="Arial"/>
        </w:rPr>
        <w:t xml:space="preserve"> Randomized Controlled Trial. </w:t>
      </w:r>
      <w:r w:rsidRPr="004F4829">
        <w:rPr>
          <w:rFonts w:ascii="Arial" w:hAnsi="Arial" w:cs="Arial"/>
          <w:i/>
        </w:rPr>
        <w:t>Frontiers in psychiatry</w:t>
      </w:r>
      <w:r w:rsidRPr="004F4829">
        <w:rPr>
          <w:rFonts w:ascii="Arial" w:hAnsi="Arial" w:cs="Arial"/>
        </w:rPr>
        <w:t xml:space="preserve">, </w:t>
      </w:r>
      <w:r w:rsidRPr="004F4829">
        <w:rPr>
          <w:rFonts w:ascii="Arial" w:hAnsi="Arial" w:cs="Arial"/>
          <w:i/>
        </w:rPr>
        <w:t>12</w:t>
      </w:r>
      <w:r w:rsidRPr="004F4829">
        <w:rPr>
          <w:rFonts w:ascii="Arial" w:hAnsi="Arial" w:cs="Arial"/>
        </w:rPr>
        <w:t>, 624876. https://doi.org/10.3389/fpsyt.2021.624876</w:t>
      </w:r>
    </w:p>
    <w:p w14:paraId="63005D77" w14:textId="77777777" w:rsidR="004F4829" w:rsidRPr="004F4829" w:rsidRDefault="004F4829" w:rsidP="004F4829">
      <w:pPr>
        <w:spacing w:after="240"/>
        <w:ind w:hanging="720"/>
        <w:rPr>
          <w:rFonts w:ascii="Arial" w:hAnsi="Arial" w:cs="Arial"/>
        </w:rPr>
      </w:pPr>
      <w:r w:rsidRPr="004F4829">
        <w:rPr>
          <w:rFonts w:ascii="Arial" w:hAnsi="Arial" w:cs="Arial"/>
        </w:rPr>
        <w:t>Tsang, K.K.Y., Shum, K.K., Chan, W.W.L., Li, S.X., Kwan, H.W., Su, M.R., Wong, B.P.H., &amp; Lam, S. (</w:t>
      </w:r>
      <w:proofErr w:type="gramStart"/>
      <w:r w:rsidRPr="004F4829">
        <w:rPr>
          <w:rFonts w:ascii="Arial" w:hAnsi="Arial" w:cs="Arial"/>
        </w:rPr>
        <w:t>2021)Effectiveness</w:t>
      </w:r>
      <w:proofErr w:type="gramEnd"/>
      <w:r w:rsidRPr="004F4829">
        <w:rPr>
          <w:rFonts w:ascii="Arial" w:hAnsi="Arial" w:cs="Arial"/>
        </w:rPr>
        <w:t xml:space="preserve"> and Mechanisms of Mindfulness Training for School Teachers in Difficult Times: A Randomized Controlled Trial. </w:t>
      </w:r>
      <w:r w:rsidRPr="004F4829">
        <w:rPr>
          <w:rFonts w:ascii="Arial" w:hAnsi="Arial" w:cs="Arial"/>
          <w:i/>
        </w:rPr>
        <w:t>Mindfulness</w:t>
      </w:r>
      <w:r w:rsidRPr="004F4829">
        <w:rPr>
          <w:rFonts w:ascii="Arial" w:hAnsi="Arial" w:cs="Arial"/>
        </w:rPr>
        <w:t xml:space="preserve">, </w:t>
      </w:r>
      <w:r w:rsidRPr="004F4829">
        <w:rPr>
          <w:rFonts w:ascii="Arial" w:hAnsi="Arial" w:cs="Arial"/>
          <w:i/>
        </w:rPr>
        <w:t>12</w:t>
      </w:r>
      <w:r w:rsidRPr="004F4829">
        <w:rPr>
          <w:rFonts w:ascii="Arial" w:hAnsi="Arial" w:cs="Arial"/>
        </w:rPr>
        <w:t>(11), 2820-2831. https://doi.org/10.1007/s12671-021-01750-1</w:t>
      </w:r>
    </w:p>
    <w:p w14:paraId="200E9452" w14:textId="77777777" w:rsidR="004F4829" w:rsidRPr="004F4829" w:rsidRDefault="004F4829" w:rsidP="004F4829">
      <w:pPr>
        <w:spacing w:after="240"/>
        <w:ind w:hanging="720"/>
        <w:rPr>
          <w:rFonts w:ascii="Arial" w:hAnsi="Arial" w:cs="Arial"/>
        </w:rPr>
      </w:pPr>
      <w:r w:rsidRPr="004F4829">
        <w:rPr>
          <w:rFonts w:ascii="Arial" w:hAnsi="Arial" w:cs="Arial"/>
        </w:rPr>
        <w:t xml:space="preserve">van Dijk, I., Lucassen, P.L.B.J., </w:t>
      </w:r>
      <w:proofErr w:type="spellStart"/>
      <w:r w:rsidRPr="004F4829">
        <w:rPr>
          <w:rFonts w:ascii="Arial" w:hAnsi="Arial" w:cs="Arial"/>
        </w:rPr>
        <w:t>Akkermans</w:t>
      </w:r>
      <w:proofErr w:type="spellEnd"/>
      <w:r w:rsidRPr="004F4829">
        <w:rPr>
          <w:rFonts w:ascii="Arial" w:hAnsi="Arial" w:cs="Arial"/>
        </w:rPr>
        <w:t xml:space="preserve">, R.P., van </w:t>
      </w:r>
      <w:proofErr w:type="spellStart"/>
      <w:r w:rsidRPr="004F4829">
        <w:rPr>
          <w:rFonts w:ascii="Arial" w:hAnsi="Arial" w:cs="Arial"/>
        </w:rPr>
        <w:t>Engelen</w:t>
      </w:r>
      <w:proofErr w:type="spellEnd"/>
      <w:r w:rsidRPr="004F4829">
        <w:rPr>
          <w:rFonts w:ascii="Arial" w:hAnsi="Arial" w:cs="Arial"/>
        </w:rPr>
        <w:t xml:space="preserve">, B.G.M., van </w:t>
      </w:r>
      <w:proofErr w:type="spellStart"/>
      <w:r w:rsidRPr="004F4829">
        <w:rPr>
          <w:rFonts w:ascii="Arial" w:hAnsi="Arial" w:cs="Arial"/>
        </w:rPr>
        <w:t>Weel</w:t>
      </w:r>
      <w:proofErr w:type="spellEnd"/>
      <w:r w:rsidRPr="004F4829">
        <w:rPr>
          <w:rFonts w:ascii="Arial" w:hAnsi="Arial" w:cs="Arial"/>
        </w:rPr>
        <w:t xml:space="preserve">, C., &amp; </w:t>
      </w:r>
      <w:proofErr w:type="spellStart"/>
      <w:r w:rsidRPr="004F4829">
        <w:rPr>
          <w:rFonts w:ascii="Arial" w:hAnsi="Arial" w:cs="Arial"/>
        </w:rPr>
        <w:t>Speckens</w:t>
      </w:r>
      <w:proofErr w:type="spellEnd"/>
      <w:r w:rsidRPr="004F4829">
        <w:rPr>
          <w:rFonts w:ascii="Arial" w:hAnsi="Arial" w:cs="Arial"/>
        </w:rPr>
        <w:t>, A.E.M. (</w:t>
      </w:r>
      <w:proofErr w:type="gramStart"/>
      <w:r w:rsidRPr="004F4829">
        <w:rPr>
          <w:rFonts w:ascii="Arial" w:hAnsi="Arial" w:cs="Arial"/>
        </w:rPr>
        <w:t>2017)Effects</w:t>
      </w:r>
      <w:proofErr w:type="gramEnd"/>
      <w:r w:rsidRPr="004F4829">
        <w:rPr>
          <w:rFonts w:ascii="Arial" w:hAnsi="Arial" w:cs="Arial"/>
        </w:rPr>
        <w:t xml:space="preserve"> of Mindfulness-Based Stress Reduction on the Mental Health of Clinical Clerkship Students: A Cluster-Randomized Controlled Trial. </w:t>
      </w:r>
      <w:r w:rsidRPr="004F4829">
        <w:rPr>
          <w:rFonts w:ascii="Arial" w:hAnsi="Arial" w:cs="Arial"/>
          <w:i/>
        </w:rPr>
        <w:t xml:space="preserve">Academic </w:t>
      </w:r>
      <w:proofErr w:type="gramStart"/>
      <w:r w:rsidRPr="004F4829">
        <w:rPr>
          <w:rFonts w:ascii="Arial" w:hAnsi="Arial" w:cs="Arial"/>
          <w:i/>
        </w:rPr>
        <w:t>medicine :</w:t>
      </w:r>
      <w:proofErr w:type="gramEnd"/>
      <w:r w:rsidRPr="004F4829">
        <w:rPr>
          <w:rFonts w:ascii="Arial" w:hAnsi="Arial" w:cs="Arial"/>
          <w:i/>
        </w:rPr>
        <w:t xml:space="preserve"> journal of the Association of American Medical Colleges</w:t>
      </w:r>
      <w:r w:rsidRPr="004F4829">
        <w:rPr>
          <w:rFonts w:ascii="Arial" w:hAnsi="Arial" w:cs="Arial"/>
        </w:rPr>
        <w:t xml:space="preserve">, </w:t>
      </w:r>
      <w:r w:rsidRPr="004F4829">
        <w:rPr>
          <w:rFonts w:ascii="Arial" w:hAnsi="Arial" w:cs="Arial"/>
          <w:i/>
        </w:rPr>
        <w:t>92</w:t>
      </w:r>
      <w:r w:rsidRPr="004F4829">
        <w:rPr>
          <w:rFonts w:ascii="Arial" w:hAnsi="Arial" w:cs="Arial"/>
        </w:rPr>
        <w:t>(7), 1012-1021. https://doi.org/10.1097/ACM.0000000000001546</w:t>
      </w:r>
    </w:p>
    <w:p w14:paraId="6A5CCB74" w14:textId="77777777" w:rsidR="004F4829" w:rsidRPr="004F4829" w:rsidRDefault="004F4829" w:rsidP="004F4829">
      <w:pPr>
        <w:spacing w:after="240"/>
        <w:ind w:hanging="720"/>
        <w:rPr>
          <w:rFonts w:ascii="Arial" w:hAnsi="Arial" w:cs="Arial"/>
        </w:rPr>
      </w:pPr>
      <w:r w:rsidRPr="004F4829">
        <w:rPr>
          <w:rFonts w:ascii="Arial" w:hAnsi="Arial" w:cs="Arial"/>
        </w:rPr>
        <w:t xml:space="preserve">van Emmerik, A.A.P., </w:t>
      </w:r>
      <w:proofErr w:type="spellStart"/>
      <w:r w:rsidRPr="004F4829">
        <w:rPr>
          <w:rFonts w:ascii="Arial" w:hAnsi="Arial" w:cs="Arial"/>
        </w:rPr>
        <w:t>Berings</w:t>
      </w:r>
      <w:proofErr w:type="spellEnd"/>
      <w:r w:rsidRPr="004F4829">
        <w:rPr>
          <w:rFonts w:ascii="Arial" w:hAnsi="Arial" w:cs="Arial"/>
        </w:rPr>
        <w:t xml:space="preserve">, F., &amp; </w:t>
      </w:r>
      <w:proofErr w:type="spellStart"/>
      <w:r w:rsidRPr="004F4829">
        <w:rPr>
          <w:rFonts w:ascii="Arial" w:hAnsi="Arial" w:cs="Arial"/>
        </w:rPr>
        <w:t>Lancee</w:t>
      </w:r>
      <w:proofErr w:type="spellEnd"/>
      <w:r w:rsidRPr="004F4829">
        <w:rPr>
          <w:rFonts w:ascii="Arial" w:hAnsi="Arial" w:cs="Arial"/>
        </w:rPr>
        <w:t xml:space="preserve">, J. (2018) Efficacy of a Mindfulness-Based Mobile Application: </w:t>
      </w:r>
      <w:proofErr w:type="gramStart"/>
      <w:r w:rsidRPr="004F4829">
        <w:rPr>
          <w:rFonts w:ascii="Arial" w:hAnsi="Arial" w:cs="Arial"/>
        </w:rPr>
        <w:t>a</w:t>
      </w:r>
      <w:proofErr w:type="gramEnd"/>
      <w:r w:rsidRPr="004F4829">
        <w:rPr>
          <w:rFonts w:ascii="Arial" w:hAnsi="Arial" w:cs="Arial"/>
        </w:rPr>
        <w:t xml:space="preserve"> Randomized Waiting-List Controlled Trial. </w:t>
      </w:r>
      <w:r w:rsidRPr="004F4829">
        <w:rPr>
          <w:rFonts w:ascii="Arial" w:hAnsi="Arial" w:cs="Arial"/>
          <w:i/>
        </w:rPr>
        <w:t>Mindfulness</w:t>
      </w:r>
      <w:r w:rsidRPr="004F4829">
        <w:rPr>
          <w:rFonts w:ascii="Arial" w:hAnsi="Arial" w:cs="Arial"/>
        </w:rPr>
        <w:t xml:space="preserve">, </w:t>
      </w:r>
      <w:r w:rsidRPr="004F4829">
        <w:rPr>
          <w:rFonts w:ascii="Arial" w:hAnsi="Arial" w:cs="Arial"/>
          <w:i/>
        </w:rPr>
        <w:t>9</w:t>
      </w:r>
      <w:r w:rsidRPr="004F4829">
        <w:rPr>
          <w:rFonts w:ascii="Arial" w:hAnsi="Arial" w:cs="Arial"/>
        </w:rPr>
        <w:t>(1), 187-198. https://doi.org/10.1007/s12671-017-0761-7</w:t>
      </w:r>
    </w:p>
    <w:p w14:paraId="04F60DCA" w14:textId="77777777" w:rsidR="004F4829" w:rsidRPr="004F4829" w:rsidRDefault="004F4829" w:rsidP="004F4829">
      <w:pPr>
        <w:spacing w:after="240"/>
        <w:ind w:hanging="720"/>
        <w:rPr>
          <w:rFonts w:ascii="Arial" w:hAnsi="Arial" w:cs="Arial"/>
        </w:rPr>
      </w:pPr>
      <w:r w:rsidRPr="004F4829">
        <w:rPr>
          <w:rFonts w:ascii="Arial" w:hAnsi="Arial" w:cs="Arial"/>
        </w:rPr>
        <w:t xml:space="preserve">Van </w:t>
      </w:r>
      <w:proofErr w:type="spellStart"/>
      <w:r w:rsidRPr="004F4829">
        <w:rPr>
          <w:rFonts w:ascii="Arial" w:hAnsi="Arial" w:cs="Arial"/>
        </w:rPr>
        <w:t>Roie</w:t>
      </w:r>
      <w:proofErr w:type="spellEnd"/>
      <w:r w:rsidRPr="004F4829">
        <w:rPr>
          <w:rFonts w:ascii="Arial" w:hAnsi="Arial" w:cs="Arial"/>
        </w:rPr>
        <w:t xml:space="preserve">, E., </w:t>
      </w:r>
      <w:proofErr w:type="spellStart"/>
      <w:r w:rsidRPr="004F4829">
        <w:rPr>
          <w:rFonts w:ascii="Arial" w:hAnsi="Arial" w:cs="Arial"/>
        </w:rPr>
        <w:t>Martien</w:t>
      </w:r>
      <w:proofErr w:type="spellEnd"/>
      <w:r w:rsidRPr="004F4829">
        <w:rPr>
          <w:rFonts w:ascii="Arial" w:hAnsi="Arial" w:cs="Arial"/>
        </w:rPr>
        <w:t xml:space="preserve">, S., </w:t>
      </w:r>
      <w:proofErr w:type="spellStart"/>
      <w:r w:rsidRPr="004F4829">
        <w:rPr>
          <w:rFonts w:ascii="Arial" w:hAnsi="Arial" w:cs="Arial"/>
        </w:rPr>
        <w:t>Hurkmans</w:t>
      </w:r>
      <w:proofErr w:type="spellEnd"/>
      <w:r w:rsidRPr="004F4829">
        <w:rPr>
          <w:rFonts w:ascii="Arial" w:hAnsi="Arial" w:cs="Arial"/>
        </w:rPr>
        <w:t xml:space="preserve">, E., </w:t>
      </w:r>
      <w:proofErr w:type="spellStart"/>
      <w:r w:rsidRPr="004F4829">
        <w:rPr>
          <w:rFonts w:ascii="Arial" w:hAnsi="Arial" w:cs="Arial"/>
        </w:rPr>
        <w:t>Pelssers</w:t>
      </w:r>
      <w:proofErr w:type="spellEnd"/>
      <w:r w:rsidRPr="004F4829">
        <w:rPr>
          <w:rFonts w:ascii="Arial" w:hAnsi="Arial" w:cs="Arial"/>
        </w:rPr>
        <w:t xml:space="preserve">, J., </w:t>
      </w:r>
      <w:proofErr w:type="spellStart"/>
      <w:r w:rsidRPr="004F4829">
        <w:rPr>
          <w:rFonts w:ascii="Arial" w:hAnsi="Arial" w:cs="Arial"/>
        </w:rPr>
        <w:t>Seghers</w:t>
      </w:r>
      <w:proofErr w:type="spellEnd"/>
      <w:r w:rsidRPr="004F4829">
        <w:rPr>
          <w:rFonts w:ascii="Arial" w:hAnsi="Arial" w:cs="Arial"/>
        </w:rPr>
        <w:t xml:space="preserve">, J., </w:t>
      </w:r>
      <w:proofErr w:type="spellStart"/>
      <w:r w:rsidRPr="004F4829">
        <w:rPr>
          <w:rFonts w:ascii="Arial" w:hAnsi="Arial" w:cs="Arial"/>
        </w:rPr>
        <w:t>Boen</w:t>
      </w:r>
      <w:proofErr w:type="spellEnd"/>
      <w:r w:rsidRPr="004F4829">
        <w:rPr>
          <w:rFonts w:ascii="Arial" w:hAnsi="Arial" w:cs="Arial"/>
        </w:rPr>
        <w:t xml:space="preserve">, F., &amp; </w:t>
      </w:r>
      <w:proofErr w:type="spellStart"/>
      <w:r w:rsidRPr="004F4829">
        <w:rPr>
          <w:rFonts w:ascii="Arial" w:hAnsi="Arial" w:cs="Arial"/>
        </w:rPr>
        <w:t>Delecluse</w:t>
      </w:r>
      <w:proofErr w:type="spellEnd"/>
      <w:r w:rsidRPr="004F4829">
        <w:rPr>
          <w:rFonts w:ascii="Arial" w:hAnsi="Arial" w:cs="Arial"/>
        </w:rPr>
        <w:t xml:space="preserve">, </w:t>
      </w:r>
      <w:proofErr w:type="spellStart"/>
      <w:proofErr w:type="gramStart"/>
      <w:r w:rsidRPr="004F4829">
        <w:rPr>
          <w:rFonts w:ascii="Arial" w:hAnsi="Arial" w:cs="Arial"/>
        </w:rPr>
        <w:t>C.Ergometer</w:t>
      </w:r>
      <w:proofErr w:type="spellEnd"/>
      <w:proofErr w:type="gramEnd"/>
      <w:r w:rsidRPr="004F4829">
        <w:rPr>
          <w:rFonts w:ascii="Arial" w:hAnsi="Arial" w:cs="Arial"/>
        </w:rPr>
        <w:t xml:space="preserve">-cycling with strict versus minimal contact supervision among the oldest adults: A cluster-randomised controlled trial. </w:t>
      </w:r>
      <w:r w:rsidRPr="004F4829">
        <w:rPr>
          <w:rFonts w:ascii="Arial" w:hAnsi="Arial" w:cs="Arial"/>
          <w:i/>
        </w:rPr>
        <w:t>Archives of gerontology and geriatrics</w:t>
      </w:r>
      <w:r w:rsidRPr="004F4829">
        <w:rPr>
          <w:rFonts w:ascii="Arial" w:hAnsi="Arial" w:cs="Arial"/>
        </w:rPr>
        <w:t xml:space="preserve">, </w:t>
      </w:r>
      <w:r w:rsidRPr="004F4829">
        <w:rPr>
          <w:rFonts w:ascii="Arial" w:hAnsi="Arial" w:cs="Arial"/>
          <w:i/>
        </w:rPr>
        <w:t>70</w:t>
      </w:r>
      <w:r w:rsidRPr="004F4829">
        <w:rPr>
          <w:rFonts w:ascii="Arial" w:hAnsi="Arial" w:cs="Arial"/>
        </w:rPr>
        <w:t>, 112-122. https://doi.org/10.1016/j.archger.2017.01.010</w:t>
      </w:r>
    </w:p>
    <w:p w14:paraId="6E7BC064" w14:textId="77777777" w:rsidR="004F4829" w:rsidRPr="004F4829" w:rsidRDefault="004F4829" w:rsidP="004F4829">
      <w:pPr>
        <w:spacing w:after="240"/>
        <w:ind w:hanging="720"/>
        <w:rPr>
          <w:rFonts w:ascii="Arial" w:hAnsi="Arial" w:cs="Arial"/>
        </w:rPr>
      </w:pPr>
      <w:r w:rsidRPr="004F4829">
        <w:rPr>
          <w:rFonts w:ascii="Arial" w:hAnsi="Arial" w:cs="Arial"/>
        </w:rPr>
        <w:t xml:space="preserve">Verweij, H., van </w:t>
      </w:r>
      <w:proofErr w:type="spellStart"/>
      <w:r w:rsidRPr="004F4829">
        <w:rPr>
          <w:rFonts w:ascii="Arial" w:hAnsi="Arial" w:cs="Arial"/>
        </w:rPr>
        <w:t>Ravesteijn</w:t>
      </w:r>
      <w:proofErr w:type="spellEnd"/>
      <w:r w:rsidRPr="004F4829">
        <w:rPr>
          <w:rFonts w:ascii="Arial" w:hAnsi="Arial" w:cs="Arial"/>
        </w:rPr>
        <w:t xml:space="preserve">, H., van </w:t>
      </w:r>
      <w:proofErr w:type="spellStart"/>
      <w:r w:rsidRPr="004F4829">
        <w:rPr>
          <w:rFonts w:ascii="Arial" w:hAnsi="Arial" w:cs="Arial"/>
        </w:rPr>
        <w:t>Hooff</w:t>
      </w:r>
      <w:proofErr w:type="spellEnd"/>
      <w:r w:rsidRPr="004F4829">
        <w:rPr>
          <w:rFonts w:ascii="Arial" w:hAnsi="Arial" w:cs="Arial"/>
        </w:rPr>
        <w:t xml:space="preserve">, M.L.M., </w:t>
      </w:r>
      <w:proofErr w:type="spellStart"/>
      <w:r w:rsidRPr="004F4829">
        <w:rPr>
          <w:rFonts w:ascii="Arial" w:hAnsi="Arial" w:cs="Arial"/>
        </w:rPr>
        <w:t>Lagro</w:t>
      </w:r>
      <w:proofErr w:type="spellEnd"/>
      <w:r w:rsidRPr="004F4829">
        <w:rPr>
          <w:rFonts w:ascii="Arial" w:hAnsi="Arial" w:cs="Arial"/>
        </w:rPr>
        <w:t xml:space="preserve">-Janssen, A.L.M., &amp; </w:t>
      </w:r>
      <w:proofErr w:type="spellStart"/>
      <w:r w:rsidRPr="004F4829">
        <w:rPr>
          <w:rFonts w:ascii="Arial" w:hAnsi="Arial" w:cs="Arial"/>
        </w:rPr>
        <w:t>Speckens</w:t>
      </w:r>
      <w:proofErr w:type="spellEnd"/>
      <w:r w:rsidRPr="004F4829">
        <w:rPr>
          <w:rFonts w:ascii="Arial" w:hAnsi="Arial" w:cs="Arial"/>
        </w:rPr>
        <w:t xml:space="preserve">, A.E.M. (2018) Mindfulness-Based Stress Reduction for Residents: A Randomized Controlled Trial. </w:t>
      </w:r>
      <w:r w:rsidRPr="004F4829">
        <w:rPr>
          <w:rFonts w:ascii="Arial" w:hAnsi="Arial" w:cs="Arial"/>
          <w:i/>
        </w:rPr>
        <w:t>Journal of General Internal Medicine</w:t>
      </w:r>
      <w:r w:rsidRPr="004F4829">
        <w:rPr>
          <w:rFonts w:ascii="Arial" w:hAnsi="Arial" w:cs="Arial"/>
        </w:rPr>
        <w:t xml:space="preserve">, </w:t>
      </w:r>
      <w:r w:rsidRPr="004F4829">
        <w:rPr>
          <w:rFonts w:ascii="Arial" w:hAnsi="Arial" w:cs="Arial"/>
          <w:i/>
        </w:rPr>
        <w:t>33</w:t>
      </w:r>
      <w:r w:rsidRPr="004F4829">
        <w:rPr>
          <w:rFonts w:ascii="Arial" w:hAnsi="Arial" w:cs="Arial"/>
        </w:rPr>
        <w:t>(4), 429-436. https://doi.org/10.1007/s11606-017-4249-x</w:t>
      </w:r>
    </w:p>
    <w:p w14:paraId="1C90BD82"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Viskovich</w:t>
      </w:r>
      <w:proofErr w:type="spellEnd"/>
      <w:r w:rsidRPr="004F4829">
        <w:rPr>
          <w:rFonts w:ascii="Arial" w:hAnsi="Arial" w:cs="Arial"/>
        </w:rPr>
        <w:t>, S., &amp; Pakenham, K.I. (</w:t>
      </w:r>
      <w:proofErr w:type="gramStart"/>
      <w:r w:rsidRPr="004F4829">
        <w:rPr>
          <w:rFonts w:ascii="Arial" w:hAnsi="Arial" w:cs="Arial"/>
        </w:rPr>
        <w:t>2020)Randomized</w:t>
      </w:r>
      <w:proofErr w:type="gramEnd"/>
      <w:r w:rsidRPr="004F4829">
        <w:rPr>
          <w:rFonts w:ascii="Arial" w:hAnsi="Arial" w:cs="Arial"/>
        </w:rPr>
        <w:t xml:space="preserve"> controlled trial of a web-based Acceptance and Commitment Therapy (ACT) program to promote mental health in university students. </w:t>
      </w:r>
      <w:r w:rsidRPr="004F4829">
        <w:rPr>
          <w:rFonts w:ascii="Arial" w:hAnsi="Arial" w:cs="Arial"/>
          <w:i/>
        </w:rPr>
        <w:t>Journal of clinical psychology</w:t>
      </w:r>
      <w:r w:rsidRPr="004F4829">
        <w:rPr>
          <w:rFonts w:ascii="Arial" w:hAnsi="Arial" w:cs="Arial"/>
        </w:rPr>
        <w:t xml:space="preserve">, </w:t>
      </w:r>
      <w:r w:rsidRPr="004F4829">
        <w:rPr>
          <w:rFonts w:ascii="Arial" w:hAnsi="Arial" w:cs="Arial"/>
          <w:i/>
        </w:rPr>
        <w:t>76</w:t>
      </w:r>
      <w:r w:rsidRPr="004F4829">
        <w:rPr>
          <w:rFonts w:ascii="Arial" w:hAnsi="Arial" w:cs="Arial"/>
        </w:rPr>
        <w:t>(6), 929-951. https://doi.org/10.1002/jclp.22848</w:t>
      </w:r>
    </w:p>
    <w:p w14:paraId="77C2DD65" w14:textId="77777777" w:rsidR="004F4829" w:rsidRPr="004F4829" w:rsidRDefault="004F4829" w:rsidP="004F4829">
      <w:pPr>
        <w:spacing w:after="240"/>
        <w:ind w:hanging="720"/>
        <w:rPr>
          <w:rFonts w:ascii="Arial" w:hAnsi="Arial" w:cs="Arial"/>
          <w:color w:val="222222"/>
          <w:shd w:val="clear" w:color="auto" w:fill="FFFFFF"/>
        </w:rPr>
      </w:pPr>
      <w:proofErr w:type="spellStart"/>
      <w:r w:rsidRPr="004F4829">
        <w:rPr>
          <w:rFonts w:ascii="Arial" w:hAnsi="Arial" w:cs="Arial"/>
          <w:color w:val="222222"/>
          <w:shd w:val="clear" w:color="auto" w:fill="FFFFFF"/>
        </w:rPr>
        <w:t>Wadhen</w:t>
      </w:r>
      <w:proofErr w:type="spellEnd"/>
      <w:r w:rsidRPr="004F4829">
        <w:rPr>
          <w:rFonts w:ascii="Arial" w:hAnsi="Arial" w:cs="Arial"/>
          <w:color w:val="222222"/>
          <w:shd w:val="clear" w:color="auto" w:fill="FFFFFF"/>
        </w:rPr>
        <w:t>, V., &amp; Cartwright, T. (2021). Feasibility and outcome of an online streamed yoga intervention on stress and wellbeing of people working from home during COVID-19. </w:t>
      </w:r>
      <w:r w:rsidRPr="004F4829">
        <w:rPr>
          <w:rFonts w:ascii="Arial" w:hAnsi="Arial" w:cs="Arial"/>
          <w:i/>
          <w:iCs/>
          <w:color w:val="222222"/>
          <w:shd w:val="clear" w:color="auto" w:fill="FFFFFF"/>
        </w:rPr>
        <w:t>Work</w:t>
      </w:r>
      <w:r w:rsidRPr="004F4829">
        <w:rPr>
          <w:rFonts w:ascii="Arial" w:hAnsi="Arial" w:cs="Arial"/>
          <w:color w:val="222222"/>
          <w:shd w:val="clear" w:color="auto" w:fill="FFFFFF"/>
        </w:rPr>
        <w:t>, </w:t>
      </w:r>
      <w:r w:rsidRPr="004F4829">
        <w:rPr>
          <w:rFonts w:ascii="Arial" w:hAnsi="Arial" w:cs="Arial"/>
          <w:i/>
          <w:iCs/>
          <w:color w:val="222222"/>
          <w:shd w:val="clear" w:color="auto" w:fill="FFFFFF"/>
        </w:rPr>
        <w:t>69</w:t>
      </w:r>
      <w:r w:rsidRPr="004F4829">
        <w:rPr>
          <w:rFonts w:ascii="Arial" w:hAnsi="Arial" w:cs="Arial"/>
          <w:color w:val="222222"/>
          <w:shd w:val="clear" w:color="auto" w:fill="FFFFFF"/>
        </w:rPr>
        <w:t>(2), 331-349. DOI: 10.3233/WOR-205325</w:t>
      </w:r>
    </w:p>
    <w:p w14:paraId="09B45C3D"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lastRenderedPageBreak/>
        <w:t>Waelde</w:t>
      </w:r>
      <w:proofErr w:type="spellEnd"/>
      <w:r w:rsidRPr="004F4829">
        <w:rPr>
          <w:rFonts w:ascii="Arial" w:hAnsi="Arial" w:cs="Arial"/>
        </w:rPr>
        <w:t>, L.C., Meyer, H., Thompson, J.M., Thompson, L., &amp; Gallagher-Thompson, D. (</w:t>
      </w:r>
      <w:proofErr w:type="gramStart"/>
      <w:r w:rsidRPr="004F4829">
        <w:rPr>
          <w:rFonts w:ascii="Arial" w:hAnsi="Arial" w:cs="Arial"/>
        </w:rPr>
        <w:t>2017)Randomized</w:t>
      </w:r>
      <w:proofErr w:type="gramEnd"/>
      <w:r w:rsidRPr="004F4829">
        <w:rPr>
          <w:rFonts w:ascii="Arial" w:hAnsi="Arial" w:cs="Arial"/>
        </w:rPr>
        <w:t xml:space="preserve"> Controlled Trial of Inner Resources Meditation for Family Dementia Caregivers. </w:t>
      </w:r>
      <w:r w:rsidRPr="004F4829">
        <w:rPr>
          <w:rFonts w:ascii="Arial" w:hAnsi="Arial" w:cs="Arial"/>
          <w:i/>
        </w:rPr>
        <w:t>Journal of clinical psychology</w:t>
      </w:r>
      <w:r w:rsidRPr="004F4829">
        <w:rPr>
          <w:rFonts w:ascii="Arial" w:hAnsi="Arial" w:cs="Arial"/>
        </w:rPr>
        <w:t xml:space="preserve">, </w:t>
      </w:r>
      <w:r w:rsidRPr="004F4829">
        <w:rPr>
          <w:rFonts w:ascii="Arial" w:hAnsi="Arial" w:cs="Arial"/>
          <w:i/>
        </w:rPr>
        <w:t>73</w:t>
      </w:r>
      <w:r w:rsidRPr="004F4829">
        <w:rPr>
          <w:rFonts w:ascii="Arial" w:hAnsi="Arial" w:cs="Arial"/>
        </w:rPr>
        <w:t>(12), 1629-1641. https://doi.org/10.1002/jclp.22470</w:t>
      </w:r>
    </w:p>
    <w:p w14:paraId="67433CE4" w14:textId="77777777" w:rsidR="004F4829" w:rsidRPr="004F4829" w:rsidRDefault="004F4829" w:rsidP="004F4829">
      <w:pPr>
        <w:spacing w:after="240"/>
        <w:ind w:hanging="720"/>
        <w:rPr>
          <w:rFonts w:ascii="Arial" w:hAnsi="Arial" w:cs="Arial"/>
        </w:rPr>
      </w:pPr>
      <w:r w:rsidRPr="004F4829">
        <w:rPr>
          <w:rFonts w:ascii="Arial" w:hAnsi="Arial" w:cs="Arial"/>
        </w:rPr>
        <w:t xml:space="preserve">Wang, F., &amp; </w:t>
      </w:r>
      <w:proofErr w:type="spellStart"/>
      <w:r w:rsidRPr="004F4829">
        <w:rPr>
          <w:rFonts w:ascii="Arial" w:hAnsi="Arial" w:cs="Arial"/>
        </w:rPr>
        <w:t>Boros</w:t>
      </w:r>
      <w:proofErr w:type="spellEnd"/>
      <w:r w:rsidRPr="004F4829">
        <w:rPr>
          <w:rFonts w:ascii="Arial" w:hAnsi="Arial" w:cs="Arial"/>
        </w:rPr>
        <w:t xml:space="preserve">, S. (2020) Effects of a pedometer-based walking intervention on young adults’ sleep quality, stress and life satisfaction: Randomized controlled trial. </w:t>
      </w:r>
      <w:r w:rsidRPr="004F4829">
        <w:rPr>
          <w:rFonts w:ascii="Arial" w:hAnsi="Arial" w:cs="Arial"/>
          <w:i/>
        </w:rPr>
        <w:t xml:space="preserve">J. Bodywork Mov. </w:t>
      </w:r>
      <w:proofErr w:type="spellStart"/>
      <w:r w:rsidRPr="004F4829">
        <w:rPr>
          <w:rFonts w:ascii="Arial" w:hAnsi="Arial" w:cs="Arial"/>
          <w:i/>
        </w:rPr>
        <w:t>Ther</w:t>
      </w:r>
      <w:proofErr w:type="spellEnd"/>
      <w:r w:rsidRPr="004F4829">
        <w:rPr>
          <w:rFonts w:ascii="Arial" w:hAnsi="Arial" w:cs="Arial"/>
          <w:i/>
        </w:rPr>
        <w:t>.</w:t>
      </w:r>
      <w:r w:rsidRPr="004F4829">
        <w:rPr>
          <w:rFonts w:ascii="Arial" w:hAnsi="Arial" w:cs="Arial"/>
        </w:rPr>
        <w:t xml:space="preserve">, </w:t>
      </w:r>
      <w:r w:rsidRPr="004F4829">
        <w:rPr>
          <w:rFonts w:ascii="Arial" w:hAnsi="Arial" w:cs="Arial"/>
          <w:i/>
        </w:rPr>
        <w:t>24</w:t>
      </w:r>
      <w:r w:rsidRPr="004F4829">
        <w:rPr>
          <w:rFonts w:ascii="Arial" w:hAnsi="Arial" w:cs="Arial"/>
        </w:rPr>
        <w:t>(4), 286-292. https://doi.org/10.1016/j.jbmt.2020.07.011</w:t>
      </w:r>
    </w:p>
    <w:p w14:paraId="736FC4B1" w14:textId="77777777" w:rsidR="004F4829" w:rsidRPr="004F4829" w:rsidRDefault="004F4829" w:rsidP="004F4829">
      <w:pPr>
        <w:spacing w:after="240"/>
        <w:ind w:hanging="720"/>
        <w:rPr>
          <w:rFonts w:ascii="Arial" w:hAnsi="Arial" w:cs="Arial"/>
        </w:rPr>
      </w:pPr>
      <w:r w:rsidRPr="004F4829">
        <w:rPr>
          <w:rFonts w:ascii="Arial" w:hAnsi="Arial" w:cs="Arial"/>
        </w:rPr>
        <w:t xml:space="preserve">Welford, P., </w:t>
      </w:r>
      <w:proofErr w:type="spellStart"/>
      <w:r w:rsidRPr="004F4829">
        <w:rPr>
          <w:rFonts w:ascii="Arial" w:hAnsi="Arial" w:cs="Arial"/>
        </w:rPr>
        <w:t>Östh</w:t>
      </w:r>
      <w:proofErr w:type="spellEnd"/>
      <w:r w:rsidRPr="004F4829">
        <w:rPr>
          <w:rFonts w:ascii="Arial" w:hAnsi="Arial" w:cs="Arial"/>
        </w:rPr>
        <w:t xml:space="preserve">, J., Hoy, S., Diwan, V., &amp; </w:t>
      </w:r>
      <w:proofErr w:type="spellStart"/>
      <w:r w:rsidRPr="004F4829">
        <w:rPr>
          <w:rFonts w:ascii="Arial" w:hAnsi="Arial" w:cs="Arial"/>
        </w:rPr>
        <w:t>Hallgren</w:t>
      </w:r>
      <w:proofErr w:type="spellEnd"/>
      <w:r w:rsidRPr="004F4829">
        <w:rPr>
          <w:rFonts w:ascii="Arial" w:hAnsi="Arial" w:cs="Arial"/>
        </w:rPr>
        <w:t>, M. (2022) Effects of yoga and aerobic exercise on wellbeing in physically inactive older adults: Randomized controlled trial (</w:t>
      </w:r>
      <w:proofErr w:type="spellStart"/>
      <w:r w:rsidRPr="004F4829">
        <w:rPr>
          <w:rFonts w:ascii="Arial" w:hAnsi="Arial" w:cs="Arial"/>
        </w:rPr>
        <w:t>FitForAge</w:t>
      </w:r>
      <w:proofErr w:type="spellEnd"/>
      <w:r w:rsidRPr="004F4829">
        <w:rPr>
          <w:rFonts w:ascii="Arial" w:hAnsi="Arial" w:cs="Arial"/>
        </w:rPr>
        <w:t xml:space="preserve">). </w:t>
      </w:r>
      <w:r w:rsidRPr="004F4829">
        <w:rPr>
          <w:rFonts w:ascii="Arial" w:hAnsi="Arial" w:cs="Arial"/>
          <w:i/>
        </w:rPr>
        <w:t>Complementary therapies in medicine</w:t>
      </w:r>
      <w:r w:rsidRPr="004F4829">
        <w:rPr>
          <w:rFonts w:ascii="Arial" w:hAnsi="Arial" w:cs="Arial"/>
        </w:rPr>
        <w:t xml:space="preserve">, </w:t>
      </w:r>
      <w:r w:rsidRPr="004F4829">
        <w:rPr>
          <w:rFonts w:ascii="Arial" w:hAnsi="Arial" w:cs="Arial"/>
          <w:i/>
        </w:rPr>
        <w:t>66</w:t>
      </w:r>
      <w:r w:rsidRPr="004F4829">
        <w:rPr>
          <w:rFonts w:ascii="Arial" w:hAnsi="Arial" w:cs="Arial"/>
        </w:rPr>
        <w:t>, 102815. https://doi.org/10.1016/j.ctim.2022.102815</w:t>
      </w:r>
    </w:p>
    <w:p w14:paraId="21D9B389"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Weytens</w:t>
      </w:r>
      <w:proofErr w:type="spellEnd"/>
      <w:r w:rsidRPr="004F4829">
        <w:rPr>
          <w:rFonts w:ascii="Arial" w:hAnsi="Arial" w:cs="Arial"/>
        </w:rPr>
        <w:t xml:space="preserve">, F., </w:t>
      </w:r>
      <w:proofErr w:type="spellStart"/>
      <w:r w:rsidRPr="004F4829">
        <w:rPr>
          <w:rFonts w:ascii="Arial" w:hAnsi="Arial" w:cs="Arial"/>
        </w:rPr>
        <w:t>Luminet</w:t>
      </w:r>
      <w:proofErr w:type="spellEnd"/>
      <w:r w:rsidRPr="004F4829">
        <w:rPr>
          <w:rFonts w:ascii="Arial" w:hAnsi="Arial" w:cs="Arial"/>
        </w:rPr>
        <w:t xml:space="preserve">, O., </w:t>
      </w:r>
      <w:proofErr w:type="spellStart"/>
      <w:r w:rsidRPr="004F4829">
        <w:rPr>
          <w:rFonts w:ascii="Arial" w:hAnsi="Arial" w:cs="Arial"/>
        </w:rPr>
        <w:t>Verhofstadt</w:t>
      </w:r>
      <w:proofErr w:type="spellEnd"/>
      <w:r w:rsidRPr="004F4829">
        <w:rPr>
          <w:rFonts w:ascii="Arial" w:hAnsi="Arial" w:cs="Arial"/>
        </w:rPr>
        <w:t xml:space="preserve">, L., &amp; </w:t>
      </w:r>
      <w:proofErr w:type="spellStart"/>
      <w:r w:rsidRPr="004F4829">
        <w:rPr>
          <w:rFonts w:ascii="Arial" w:hAnsi="Arial" w:cs="Arial"/>
        </w:rPr>
        <w:t>Mikolajczak</w:t>
      </w:r>
      <w:proofErr w:type="spellEnd"/>
      <w:r w:rsidRPr="004F4829">
        <w:rPr>
          <w:rFonts w:ascii="Arial" w:hAnsi="Arial" w:cs="Arial"/>
        </w:rPr>
        <w:t xml:space="preserve">, M. (2014) An integrative theory-driven positive emotion regulation intervention. </w:t>
      </w:r>
      <w:proofErr w:type="spellStart"/>
      <w:r w:rsidRPr="004F4829">
        <w:rPr>
          <w:rFonts w:ascii="Arial" w:hAnsi="Arial" w:cs="Arial"/>
          <w:i/>
        </w:rPr>
        <w:t>PLoS</w:t>
      </w:r>
      <w:proofErr w:type="spellEnd"/>
      <w:r w:rsidRPr="004F4829">
        <w:rPr>
          <w:rFonts w:ascii="Arial" w:hAnsi="Arial" w:cs="Arial"/>
          <w:i/>
        </w:rPr>
        <w:t xml:space="preserve"> ONE</w:t>
      </w:r>
      <w:r w:rsidRPr="004F4829">
        <w:rPr>
          <w:rFonts w:ascii="Arial" w:hAnsi="Arial" w:cs="Arial"/>
        </w:rPr>
        <w:t xml:space="preserve">, </w:t>
      </w:r>
      <w:r w:rsidRPr="004F4829">
        <w:rPr>
          <w:rFonts w:ascii="Arial" w:hAnsi="Arial" w:cs="Arial"/>
          <w:i/>
        </w:rPr>
        <w:t>9</w:t>
      </w:r>
      <w:r w:rsidRPr="004F4829">
        <w:rPr>
          <w:rFonts w:ascii="Arial" w:hAnsi="Arial" w:cs="Arial"/>
        </w:rPr>
        <w:t>(4). https://doi.org/10.1371/journal.pone.0095677</w:t>
      </w:r>
    </w:p>
    <w:p w14:paraId="37C96490" w14:textId="77777777" w:rsidR="004F4829" w:rsidRPr="004F4829" w:rsidRDefault="004F4829" w:rsidP="004F4829">
      <w:pPr>
        <w:spacing w:after="240"/>
        <w:ind w:hanging="720"/>
        <w:rPr>
          <w:rFonts w:ascii="Arial" w:hAnsi="Arial" w:cs="Arial"/>
        </w:rPr>
      </w:pPr>
      <w:r w:rsidRPr="004F4829">
        <w:rPr>
          <w:rFonts w:ascii="Arial" w:hAnsi="Arial" w:cs="Arial"/>
        </w:rPr>
        <w:t xml:space="preserve">Wilke, J., Mohr, L., Yuki, G., </w:t>
      </w:r>
      <w:proofErr w:type="spellStart"/>
      <w:r w:rsidRPr="004F4829">
        <w:rPr>
          <w:rFonts w:ascii="Arial" w:hAnsi="Arial" w:cs="Arial"/>
        </w:rPr>
        <w:t>Bhundoo</w:t>
      </w:r>
      <w:proofErr w:type="spellEnd"/>
      <w:r w:rsidRPr="004F4829">
        <w:rPr>
          <w:rFonts w:ascii="Arial" w:hAnsi="Arial" w:cs="Arial"/>
        </w:rPr>
        <w:t>, A.K., Jiménez-</w:t>
      </w:r>
      <w:proofErr w:type="spellStart"/>
      <w:r w:rsidRPr="004F4829">
        <w:rPr>
          <w:rFonts w:ascii="Arial" w:hAnsi="Arial" w:cs="Arial"/>
        </w:rPr>
        <w:t>Pavón</w:t>
      </w:r>
      <w:proofErr w:type="spellEnd"/>
      <w:r w:rsidRPr="004F4829">
        <w:rPr>
          <w:rFonts w:ascii="Arial" w:hAnsi="Arial" w:cs="Arial"/>
        </w:rPr>
        <w:t xml:space="preserve">, D., </w:t>
      </w:r>
      <w:proofErr w:type="spellStart"/>
      <w:r w:rsidRPr="004F4829">
        <w:rPr>
          <w:rFonts w:ascii="Arial" w:hAnsi="Arial" w:cs="Arial"/>
        </w:rPr>
        <w:t>Laiño</w:t>
      </w:r>
      <w:proofErr w:type="spellEnd"/>
      <w:r w:rsidRPr="004F4829">
        <w:rPr>
          <w:rFonts w:ascii="Arial" w:hAnsi="Arial" w:cs="Arial"/>
        </w:rPr>
        <w:t xml:space="preserve">, F., Murphy, N., Novak, B., Nuccio, S., Ortega-Gómez, S., Pillay, J.D., Richter, F., Rum, L., Sanchez-Ramírez, C., </w:t>
      </w:r>
      <w:proofErr w:type="spellStart"/>
      <w:r w:rsidRPr="004F4829">
        <w:rPr>
          <w:rFonts w:ascii="Arial" w:hAnsi="Arial" w:cs="Arial"/>
        </w:rPr>
        <w:t>Url</w:t>
      </w:r>
      <w:proofErr w:type="spellEnd"/>
      <w:r w:rsidRPr="004F4829">
        <w:rPr>
          <w:rFonts w:ascii="Arial" w:hAnsi="Arial" w:cs="Arial"/>
        </w:rPr>
        <w:t xml:space="preserve">, D., Vogt, L., &amp; </w:t>
      </w:r>
      <w:proofErr w:type="spellStart"/>
      <w:r w:rsidRPr="004F4829">
        <w:rPr>
          <w:rFonts w:ascii="Arial" w:hAnsi="Arial" w:cs="Arial"/>
        </w:rPr>
        <w:t>Hespanhol</w:t>
      </w:r>
      <w:proofErr w:type="spellEnd"/>
      <w:r w:rsidRPr="004F4829">
        <w:rPr>
          <w:rFonts w:ascii="Arial" w:hAnsi="Arial" w:cs="Arial"/>
        </w:rPr>
        <w:t xml:space="preserve">, L. (2022)Train at home, but not alone: a randomised controlled multicentre trial assessing the effects of live-streamed tele-exercise during COVID-19-related lockdowns. </w:t>
      </w:r>
      <w:r w:rsidRPr="004F4829">
        <w:rPr>
          <w:rFonts w:ascii="Arial" w:hAnsi="Arial" w:cs="Arial"/>
          <w:i/>
        </w:rPr>
        <w:t>British journal of sports medicine</w:t>
      </w:r>
      <w:r w:rsidRPr="004F4829">
        <w:rPr>
          <w:rFonts w:ascii="Arial" w:hAnsi="Arial" w:cs="Arial"/>
        </w:rPr>
        <w:t xml:space="preserve">, </w:t>
      </w:r>
      <w:r w:rsidRPr="004F4829">
        <w:rPr>
          <w:rFonts w:ascii="Arial" w:hAnsi="Arial" w:cs="Arial"/>
          <w:i/>
        </w:rPr>
        <w:t>56</w:t>
      </w:r>
      <w:r w:rsidRPr="004F4829">
        <w:rPr>
          <w:rFonts w:ascii="Arial" w:hAnsi="Arial" w:cs="Arial"/>
        </w:rPr>
        <w:t>(12), 667-675. https://doi.org/10.1136/bjsports-2021-104994</w:t>
      </w:r>
    </w:p>
    <w:p w14:paraId="4423C154" w14:textId="77777777" w:rsidR="004F4829" w:rsidRPr="004F4829" w:rsidRDefault="004F4829" w:rsidP="004F4829">
      <w:pPr>
        <w:spacing w:after="240"/>
        <w:ind w:hanging="720"/>
        <w:rPr>
          <w:rFonts w:ascii="Arial" w:hAnsi="Arial" w:cs="Arial"/>
        </w:rPr>
      </w:pPr>
      <w:r w:rsidRPr="004F4829">
        <w:rPr>
          <w:rFonts w:ascii="Arial" w:hAnsi="Arial" w:cs="Arial"/>
        </w:rPr>
        <w:t xml:space="preserve">Wingert, J.R., Jones, J.C., </w:t>
      </w:r>
      <w:proofErr w:type="spellStart"/>
      <w:r w:rsidRPr="004F4829">
        <w:rPr>
          <w:rFonts w:ascii="Arial" w:hAnsi="Arial" w:cs="Arial"/>
        </w:rPr>
        <w:t>Swoap</w:t>
      </w:r>
      <w:proofErr w:type="spellEnd"/>
      <w:r w:rsidRPr="004F4829">
        <w:rPr>
          <w:rFonts w:ascii="Arial" w:hAnsi="Arial" w:cs="Arial"/>
        </w:rPr>
        <w:t xml:space="preserve">, R.A., &amp; Wingert, H.M. (2022) Mindfulness-based strengths practice improves well-being and retention in undergraduates: a preliminary randomized controlled trial. </w:t>
      </w:r>
      <w:r w:rsidRPr="004F4829">
        <w:rPr>
          <w:rFonts w:ascii="Arial" w:hAnsi="Arial" w:cs="Arial"/>
          <w:i/>
        </w:rPr>
        <w:t xml:space="preserve">Journal of American college </w:t>
      </w:r>
      <w:proofErr w:type="gramStart"/>
      <w:r w:rsidRPr="004F4829">
        <w:rPr>
          <w:rFonts w:ascii="Arial" w:hAnsi="Arial" w:cs="Arial"/>
          <w:i/>
        </w:rPr>
        <w:t>health :</w:t>
      </w:r>
      <w:proofErr w:type="gramEnd"/>
      <w:r w:rsidRPr="004F4829">
        <w:rPr>
          <w:rFonts w:ascii="Arial" w:hAnsi="Arial" w:cs="Arial"/>
          <w:i/>
        </w:rPr>
        <w:t xml:space="preserve"> J of ACH</w:t>
      </w:r>
      <w:r w:rsidRPr="004F4829">
        <w:rPr>
          <w:rFonts w:ascii="Arial" w:hAnsi="Arial" w:cs="Arial"/>
        </w:rPr>
        <w:t xml:space="preserve">, </w:t>
      </w:r>
      <w:r w:rsidRPr="004F4829">
        <w:rPr>
          <w:rFonts w:ascii="Arial" w:hAnsi="Arial" w:cs="Arial"/>
          <w:i/>
        </w:rPr>
        <w:t>70</w:t>
      </w:r>
      <w:r w:rsidRPr="004F4829">
        <w:rPr>
          <w:rFonts w:ascii="Arial" w:hAnsi="Arial" w:cs="Arial"/>
        </w:rPr>
        <w:t>(3), 783-790. https://doi.org/10.1080/07448481.2020.1764005</w:t>
      </w:r>
    </w:p>
    <w:p w14:paraId="506C0C21" w14:textId="77777777" w:rsidR="004F4829" w:rsidRPr="004F4829" w:rsidRDefault="004F4829" w:rsidP="004F4829">
      <w:pPr>
        <w:spacing w:after="240"/>
        <w:ind w:hanging="720"/>
        <w:rPr>
          <w:rFonts w:ascii="Arial" w:hAnsi="Arial" w:cs="Arial"/>
        </w:rPr>
      </w:pPr>
      <w:r w:rsidRPr="004F4829">
        <w:rPr>
          <w:rFonts w:ascii="Arial" w:hAnsi="Arial" w:cs="Arial"/>
        </w:rPr>
        <w:t>Xiong, Y., Prasath, P.R., Zhang, Q., &amp; Jeon, L. (2022) A mindfulness</w:t>
      </w:r>
      <w:r w:rsidRPr="004F4829">
        <w:rPr>
          <w:rFonts w:ascii="Cambria Math" w:hAnsi="Cambria Math" w:cs="Cambria Math"/>
        </w:rPr>
        <w:t>‐</w:t>
      </w:r>
      <w:r w:rsidRPr="004F4829">
        <w:rPr>
          <w:rFonts w:ascii="Arial" w:hAnsi="Arial" w:cs="Arial"/>
        </w:rPr>
        <w:t>based well</w:t>
      </w:r>
      <w:r w:rsidRPr="004F4829">
        <w:rPr>
          <w:rFonts w:ascii="Cambria Math" w:hAnsi="Cambria Math" w:cs="Cambria Math"/>
        </w:rPr>
        <w:t>‐</w:t>
      </w:r>
      <w:r w:rsidRPr="004F4829">
        <w:rPr>
          <w:rFonts w:ascii="Arial" w:hAnsi="Arial" w:cs="Arial"/>
        </w:rPr>
        <w:t xml:space="preserve">being group for international students in higher education: A pilot study. </w:t>
      </w:r>
      <w:r w:rsidRPr="004F4829">
        <w:rPr>
          <w:rFonts w:ascii="Arial" w:hAnsi="Arial" w:cs="Arial"/>
          <w:i/>
        </w:rPr>
        <w:t xml:space="preserve">Journal of </w:t>
      </w:r>
      <w:proofErr w:type="spellStart"/>
      <w:r w:rsidRPr="004F4829">
        <w:rPr>
          <w:rFonts w:ascii="Arial" w:hAnsi="Arial" w:cs="Arial"/>
          <w:i/>
        </w:rPr>
        <w:t>Counseling</w:t>
      </w:r>
      <w:proofErr w:type="spellEnd"/>
      <w:r w:rsidRPr="004F4829">
        <w:rPr>
          <w:rFonts w:ascii="Arial" w:hAnsi="Arial" w:cs="Arial"/>
          <w:i/>
        </w:rPr>
        <w:t xml:space="preserve"> &amp; Development</w:t>
      </w:r>
      <w:r w:rsidRPr="004F4829">
        <w:rPr>
          <w:rFonts w:ascii="Arial" w:hAnsi="Arial" w:cs="Arial"/>
        </w:rPr>
        <w:t xml:space="preserve">, </w:t>
      </w:r>
      <w:r w:rsidRPr="004F4829">
        <w:rPr>
          <w:rFonts w:ascii="Arial" w:hAnsi="Arial" w:cs="Arial"/>
          <w:i/>
        </w:rPr>
        <w:t>100</w:t>
      </w:r>
      <w:r w:rsidRPr="004F4829">
        <w:rPr>
          <w:rFonts w:ascii="Arial" w:hAnsi="Arial" w:cs="Arial"/>
        </w:rPr>
        <w:t>(4), 374-385. https://doi.org/10.1002/jcad.12432</w:t>
      </w:r>
    </w:p>
    <w:p w14:paraId="5C1A407A" w14:textId="77777777" w:rsidR="004F4829" w:rsidRPr="004F4829" w:rsidRDefault="004F4829" w:rsidP="004F4829">
      <w:pPr>
        <w:spacing w:after="240"/>
        <w:ind w:hanging="720"/>
        <w:rPr>
          <w:rFonts w:ascii="Arial" w:hAnsi="Arial" w:cs="Arial"/>
        </w:rPr>
      </w:pPr>
      <w:r w:rsidRPr="004F4829">
        <w:rPr>
          <w:rFonts w:ascii="Arial" w:hAnsi="Arial" w:cs="Arial"/>
        </w:rPr>
        <w:t xml:space="preserve">Xu, H., </w:t>
      </w:r>
      <w:proofErr w:type="spellStart"/>
      <w:r w:rsidRPr="004F4829">
        <w:rPr>
          <w:rFonts w:ascii="Arial" w:hAnsi="Arial" w:cs="Arial"/>
        </w:rPr>
        <w:t>Eley</w:t>
      </w:r>
      <w:proofErr w:type="spellEnd"/>
      <w:r w:rsidRPr="004F4829">
        <w:rPr>
          <w:rFonts w:ascii="Arial" w:hAnsi="Arial" w:cs="Arial"/>
        </w:rPr>
        <w:t xml:space="preserve">, R., </w:t>
      </w:r>
      <w:proofErr w:type="spellStart"/>
      <w:r w:rsidRPr="004F4829">
        <w:rPr>
          <w:rFonts w:ascii="Arial" w:hAnsi="Arial" w:cs="Arial"/>
        </w:rPr>
        <w:t>Kynoch</w:t>
      </w:r>
      <w:proofErr w:type="spellEnd"/>
      <w:r w:rsidRPr="004F4829">
        <w:rPr>
          <w:rFonts w:ascii="Arial" w:hAnsi="Arial" w:cs="Arial"/>
        </w:rPr>
        <w:t xml:space="preserve">, K., &amp; </w:t>
      </w:r>
      <w:proofErr w:type="spellStart"/>
      <w:r w:rsidRPr="004F4829">
        <w:rPr>
          <w:rFonts w:ascii="Arial" w:hAnsi="Arial" w:cs="Arial"/>
        </w:rPr>
        <w:t>Tuckett</w:t>
      </w:r>
      <w:proofErr w:type="spellEnd"/>
      <w:r w:rsidRPr="004F4829">
        <w:rPr>
          <w:rFonts w:ascii="Arial" w:hAnsi="Arial" w:cs="Arial"/>
        </w:rPr>
        <w:t>, A. (2021) Effects of mobile mindfulness on emergency department work stress: a randomised controlled trial. https://doi.org/ 10.1111/1742-6723.13836</w:t>
      </w:r>
    </w:p>
    <w:p w14:paraId="76287723" w14:textId="77777777" w:rsidR="004F4829" w:rsidRPr="004F4829" w:rsidRDefault="004F4829" w:rsidP="004F4829">
      <w:pPr>
        <w:spacing w:after="240"/>
        <w:ind w:hanging="720"/>
        <w:rPr>
          <w:rFonts w:ascii="Arial" w:hAnsi="Arial" w:cs="Arial"/>
        </w:rPr>
      </w:pPr>
      <w:r w:rsidRPr="004F4829">
        <w:rPr>
          <w:rFonts w:ascii="Arial" w:hAnsi="Arial" w:cs="Arial"/>
        </w:rPr>
        <w:t xml:space="preserve">Yang, E., Schamber, E., Meyer, R.M.L., &amp; Gold, J.I. (2018) Happier Healers: Randomized Controlled Trial of Mobile Mindfulness for Stress Management. </w:t>
      </w:r>
      <w:r w:rsidRPr="004F4829">
        <w:rPr>
          <w:rFonts w:ascii="Arial" w:hAnsi="Arial" w:cs="Arial"/>
          <w:i/>
        </w:rPr>
        <w:t>Journal of alternative and complementary medicine (New York, N.Y.)</w:t>
      </w:r>
      <w:r w:rsidRPr="004F4829">
        <w:rPr>
          <w:rFonts w:ascii="Arial" w:hAnsi="Arial" w:cs="Arial"/>
        </w:rPr>
        <w:t xml:space="preserve">, </w:t>
      </w:r>
      <w:r w:rsidRPr="004F4829">
        <w:rPr>
          <w:rFonts w:ascii="Arial" w:hAnsi="Arial" w:cs="Arial"/>
          <w:i/>
        </w:rPr>
        <w:t>24</w:t>
      </w:r>
      <w:r w:rsidRPr="004F4829">
        <w:rPr>
          <w:rFonts w:ascii="Arial" w:hAnsi="Arial" w:cs="Arial"/>
        </w:rPr>
        <w:t>(5), 505-513. https://doi.org/10.1089/acm.2015.0301</w:t>
      </w:r>
    </w:p>
    <w:p w14:paraId="096F6C5C"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Yıldırım</w:t>
      </w:r>
      <w:proofErr w:type="spellEnd"/>
      <w:r w:rsidRPr="004F4829">
        <w:rPr>
          <w:rFonts w:ascii="Arial" w:hAnsi="Arial" w:cs="Arial"/>
        </w:rPr>
        <w:t xml:space="preserve">, D., &amp; </w:t>
      </w:r>
      <w:proofErr w:type="spellStart"/>
      <w:r w:rsidRPr="004F4829">
        <w:rPr>
          <w:rFonts w:ascii="Arial" w:hAnsi="Arial" w:cs="Arial"/>
        </w:rPr>
        <w:t>Çiriş</w:t>
      </w:r>
      <w:proofErr w:type="spellEnd"/>
      <w:r w:rsidRPr="004F4829">
        <w:rPr>
          <w:rFonts w:ascii="Arial" w:hAnsi="Arial" w:cs="Arial"/>
        </w:rPr>
        <w:t xml:space="preserve"> </w:t>
      </w:r>
      <w:proofErr w:type="spellStart"/>
      <w:r w:rsidRPr="004F4829">
        <w:rPr>
          <w:rFonts w:ascii="Arial" w:hAnsi="Arial" w:cs="Arial"/>
        </w:rPr>
        <w:t>Yıldız</w:t>
      </w:r>
      <w:proofErr w:type="spellEnd"/>
      <w:r w:rsidRPr="004F4829">
        <w:rPr>
          <w:rFonts w:ascii="Arial" w:hAnsi="Arial" w:cs="Arial"/>
        </w:rPr>
        <w:t xml:space="preserve">, </w:t>
      </w:r>
      <w:proofErr w:type="spellStart"/>
      <w:proofErr w:type="gramStart"/>
      <w:r w:rsidRPr="004F4829">
        <w:rPr>
          <w:rFonts w:ascii="Arial" w:hAnsi="Arial" w:cs="Arial"/>
        </w:rPr>
        <w:t>C.The</w:t>
      </w:r>
      <w:proofErr w:type="spellEnd"/>
      <w:proofErr w:type="gramEnd"/>
      <w:r w:rsidRPr="004F4829">
        <w:rPr>
          <w:rFonts w:ascii="Arial" w:hAnsi="Arial" w:cs="Arial"/>
        </w:rPr>
        <w:t xml:space="preserve"> Effect of Mindfulness-Based Breathing and Music Therapy Practice on Nurses' Stress, Work-Related Strain, and Psychological Well-being During the COVID-19 Pandemic: A Randomized Controlled Trial. </w:t>
      </w:r>
      <w:r w:rsidRPr="004F4829">
        <w:rPr>
          <w:rFonts w:ascii="Arial" w:hAnsi="Arial" w:cs="Arial"/>
          <w:i/>
        </w:rPr>
        <w:t>Holistic nursing practice</w:t>
      </w:r>
      <w:r w:rsidRPr="004F4829">
        <w:rPr>
          <w:rFonts w:ascii="Arial" w:hAnsi="Arial" w:cs="Arial"/>
        </w:rPr>
        <w:t xml:space="preserve">, </w:t>
      </w:r>
      <w:r w:rsidRPr="004F4829">
        <w:rPr>
          <w:rFonts w:ascii="Arial" w:hAnsi="Arial" w:cs="Arial"/>
          <w:i/>
        </w:rPr>
        <w:t>36</w:t>
      </w:r>
      <w:r w:rsidRPr="004F4829">
        <w:rPr>
          <w:rFonts w:ascii="Arial" w:hAnsi="Arial" w:cs="Arial"/>
        </w:rPr>
        <w:t>(3), 156-165. https://doi.org/10.1097/HNP.0000000000000511</w:t>
      </w:r>
    </w:p>
    <w:p w14:paraId="129CB574" w14:textId="77777777" w:rsidR="004F4829" w:rsidRPr="004F4829" w:rsidRDefault="004F4829" w:rsidP="004F4829">
      <w:pPr>
        <w:spacing w:after="240"/>
        <w:ind w:hanging="720"/>
        <w:rPr>
          <w:rFonts w:ascii="Arial" w:hAnsi="Arial" w:cs="Arial"/>
        </w:rPr>
      </w:pPr>
      <w:r w:rsidRPr="004F4829">
        <w:rPr>
          <w:rFonts w:ascii="Arial" w:hAnsi="Arial" w:cs="Arial"/>
        </w:rPr>
        <w:t xml:space="preserve">Zeng, X., Wang, R., </w:t>
      </w:r>
      <w:proofErr w:type="spellStart"/>
      <w:r w:rsidRPr="004F4829">
        <w:rPr>
          <w:rFonts w:ascii="Arial" w:hAnsi="Arial" w:cs="Arial"/>
        </w:rPr>
        <w:t>Oei</w:t>
      </w:r>
      <w:proofErr w:type="spellEnd"/>
      <w:r w:rsidRPr="004F4829">
        <w:rPr>
          <w:rFonts w:ascii="Arial" w:hAnsi="Arial" w:cs="Arial"/>
        </w:rPr>
        <w:t xml:space="preserve">, T.P.S., &amp; Leung, F.Y.K. (2019) Heart of Joy: a Randomized Controlled Trail Evaluating the Effect of an Appreciative Joy Meditation Training on </w:t>
      </w:r>
      <w:r w:rsidRPr="004F4829">
        <w:rPr>
          <w:rFonts w:ascii="Arial" w:hAnsi="Arial" w:cs="Arial"/>
        </w:rPr>
        <w:lastRenderedPageBreak/>
        <w:t xml:space="preserve">Subjective Well-Being and Attitudes. </w:t>
      </w:r>
      <w:r w:rsidRPr="004F4829">
        <w:rPr>
          <w:rFonts w:ascii="Arial" w:hAnsi="Arial" w:cs="Arial"/>
          <w:i/>
        </w:rPr>
        <w:t>Mindfulness</w:t>
      </w:r>
      <w:r w:rsidRPr="004F4829">
        <w:rPr>
          <w:rFonts w:ascii="Arial" w:hAnsi="Arial" w:cs="Arial"/>
        </w:rPr>
        <w:t xml:space="preserve">, </w:t>
      </w:r>
      <w:r w:rsidRPr="004F4829">
        <w:rPr>
          <w:rFonts w:ascii="Arial" w:hAnsi="Arial" w:cs="Arial"/>
          <w:i/>
        </w:rPr>
        <w:t>10</w:t>
      </w:r>
      <w:r w:rsidRPr="004F4829">
        <w:rPr>
          <w:rFonts w:ascii="Arial" w:hAnsi="Arial" w:cs="Arial"/>
        </w:rPr>
        <w:t>(3), 506-515. https://doi.org/10.1007/s12671-018-0992-2</w:t>
      </w:r>
    </w:p>
    <w:p w14:paraId="20E9E72E" w14:textId="77777777" w:rsidR="004F4829" w:rsidRPr="004F4829" w:rsidRDefault="004F4829" w:rsidP="004F4829">
      <w:pPr>
        <w:spacing w:after="240"/>
        <w:ind w:hanging="720"/>
        <w:rPr>
          <w:rFonts w:ascii="Arial" w:hAnsi="Arial" w:cs="Arial"/>
        </w:rPr>
      </w:pPr>
      <w:r w:rsidRPr="004F4829">
        <w:rPr>
          <w:rFonts w:ascii="Arial" w:hAnsi="Arial" w:cs="Arial"/>
        </w:rPr>
        <w:t xml:space="preserve">Zhang, Q., Wang, Z., Wang, X., Liu, L., Zhang, J., &amp; Zhou, R. (2019) The effects of different stages of mindfulness meditation training on emotion regulation. </w:t>
      </w:r>
      <w:r w:rsidRPr="004F4829">
        <w:rPr>
          <w:rFonts w:ascii="Arial" w:hAnsi="Arial" w:cs="Arial"/>
          <w:i/>
        </w:rPr>
        <w:t xml:space="preserve">Front. Human </w:t>
      </w:r>
      <w:proofErr w:type="spellStart"/>
      <w:r w:rsidRPr="004F4829">
        <w:rPr>
          <w:rFonts w:ascii="Arial" w:hAnsi="Arial" w:cs="Arial"/>
          <w:i/>
        </w:rPr>
        <w:t>Neurosci</w:t>
      </w:r>
      <w:proofErr w:type="spellEnd"/>
      <w:r w:rsidRPr="004F4829">
        <w:rPr>
          <w:rFonts w:ascii="Arial" w:hAnsi="Arial" w:cs="Arial"/>
          <w:i/>
        </w:rPr>
        <w:t>.</w:t>
      </w:r>
      <w:r w:rsidRPr="004F4829">
        <w:rPr>
          <w:rFonts w:ascii="Arial" w:hAnsi="Arial" w:cs="Arial"/>
        </w:rPr>
        <w:t xml:space="preserve">, </w:t>
      </w:r>
      <w:r w:rsidRPr="004F4829">
        <w:rPr>
          <w:rFonts w:ascii="Arial" w:hAnsi="Arial" w:cs="Arial"/>
          <w:i/>
        </w:rPr>
        <w:t>13</w:t>
      </w:r>
      <w:r w:rsidRPr="004F4829">
        <w:rPr>
          <w:rFonts w:ascii="Arial" w:hAnsi="Arial" w:cs="Arial"/>
        </w:rPr>
        <w:t>. https://doi.org/10.3389/fnhum.2019.00208</w:t>
      </w:r>
    </w:p>
    <w:p w14:paraId="4856807D" w14:textId="77777777" w:rsidR="004F4829" w:rsidRPr="004F4829" w:rsidRDefault="004F4829" w:rsidP="004F4829">
      <w:pPr>
        <w:spacing w:after="240"/>
        <w:ind w:hanging="720"/>
        <w:rPr>
          <w:rFonts w:ascii="Arial" w:hAnsi="Arial" w:cs="Arial"/>
        </w:rPr>
      </w:pPr>
      <w:r w:rsidRPr="004F4829">
        <w:rPr>
          <w:rFonts w:ascii="Arial" w:hAnsi="Arial" w:cs="Arial"/>
        </w:rPr>
        <w:t xml:space="preserve">Zheng, Y., Zhou, J., Zeng, X., Jiang, M., &amp; </w:t>
      </w:r>
      <w:proofErr w:type="spellStart"/>
      <w:r w:rsidRPr="004F4829">
        <w:rPr>
          <w:rFonts w:ascii="Arial" w:hAnsi="Arial" w:cs="Arial"/>
        </w:rPr>
        <w:t>Oei</w:t>
      </w:r>
      <w:proofErr w:type="spellEnd"/>
      <w:r w:rsidRPr="004F4829">
        <w:rPr>
          <w:rFonts w:ascii="Arial" w:hAnsi="Arial" w:cs="Arial"/>
        </w:rPr>
        <w:t xml:space="preserve">, T. (2022) A New Second-Generation Mindfulness-Based Intervention Focusing on Well-Being: A Randomized Control Trial of Mindfulness-Based Positive Psychology. </w:t>
      </w:r>
      <w:r w:rsidRPr="004F4829">
        <w:rPr>
          <w:rFonts w:ascii="Arial" w:hAnsi="Arial" w:cs="Arial"/>
          <w:i/>
        </w:rPr>
        <w:t>J. Happiness Stud.</w:t>
      </w:r>
      <w:r w:rsidRPr="004F4829">
        <w:rPr>
          <w:rFonts w:ascii="Arial" w:hAnsi="Arial" w:cs="Arial"/>
        </w:rPr>
        <w:t xml:space="preserve">, </w:t>
      </w:r>
      <w:r w:rsidRPr="004F4829">
        <w:rPr>
          <w:rFonts w:ascii="Arial" w:hAnsi="Arial" w:cs="Arial"/>
          <w:i/>
        </w:rPr>
        <w:t>23</w:t>
      </w:r>
      <w:r w:rsidRPr="004F4829">
        <w:rPr>
          <w:rFonts w:ascii="Arial" w:hAnsi="Arial" w:cs="Arial"/>
        </w:rPr>
        <w:t>(6), 2703-2724. https://doi.org/10.1007/s10902-022-00525-2</w:t>
      </w:r>
    </w:p>
    <w:p w14:paraId="398C1EC4" w14:textId="77777777" w:rsidR="004F4829" w:rsidRPr="004F4829" w:rsidRDefault="004F4829" w:rsidP="004F4829">
      <w:pPr>
        <w:spacing w:after="240"/>
        <w:ind w:hanging="720"/>
        <w:rPr>
          <w:rFonts w:ascii="Arial" w:hAnsi="Arial" w:cs="Arial"/>
        </w:rPr>
      </w:pPr>
      <w:proofErr w:type="spellStart"/>
      <w:r w:rsidRPr="004F4829">
        <w:rPr>
          <w:rFonts w:ascii="Arial" w:hAnsi="Arial" w:cs="Arial"/>
        </w:rPr>
        <w:t>Zilcha</w:t>
      </w:r>
      <w:proofErr w:type="spellEnd"/>
      <w:r w:rsidRPr="004F4829">
        <w:rPr>
          <w:rFonts w:ascii="Arial" w:hAnsi="Arial" w:cs="Arial"/>
        </w:rPr>
        <w:t xml:space="preserve">-Mano, S., &amp; Langer, E. (2016) Mindful Attention to Variability Intervention and Successful Pregnancy Outcomes. </w:t>
      </w:r>
      <w:r w:rsidRPr="004F4829">
        <w:rPr>
          <w:rFonts w:ascii="Arial" w:hAnsi="Arial" w:cs="Arial"/>
          <w:i/>
        </w:rPr>
        <w:t>Journal of Clinical Psychology</w:t>
      </w:r>
      <w:r w:rsidRPr="004F4829">
        <w:rPr>
          <w:rFonts w:ascii="Arial" w:hAnsi="Arial" w:cs="Arial"/>
        </w:rPr>
        <w:t xml:space="preserve">, </w:t>
      </w:r>
      <w:r w:rsidRPr="004F4829">
        <w:rPr>
          <w:rFonts w:ascii="Arial" w:hAnsi="Arial" w:cs="Arial"/>
          <w:i/>
        </w:rPr>
        <w:t>72</w:t>
      </w:r>
      <w:r w:rsidRPr="004F4829">
        <w:rPr>
          <w:rFonts w:ascii="Arial" w:hAnsi="Arial" w:cs="Arial"/>
        </w:rPr>
        <w:t>(9), 897-907. https://doi.org/https://doi.org/10.1002/jclp.22294</w:t>
      </w:r>
    </w:p>
    <w:p w14:paraId="4DEF0898" w14:textId="77777777" w:rsidR="004F4829" w:rsidRPr="004F4829" w:rsidRDefault="004F4829" w:rsidP="004F4829">
      <w:pPr>
        <w:rPr>
          <w:rFonts w:ascii="Arial" w:hAnsi="Arial" w:cs="Arial"/>
        </w:rPr>
      </w:pPr>
    </w:p>
    <w:p w14:paraId="7C6EBE9A" w14:textId="77777777" w:rsidR="004F4829" w:rsidRDefault="004F4829" w:rsidP="004F4829">
      <w:pPr>
        <w:rPr>
          <w:rFonts w:ascii="Arial" w:hAnsi="Arial" w:cs="Arial"/>
        </w:rPr>
      </w:pPr>
    </w:p>
    <w:p w14:paraId="06D552C8" w14:textId="77777777" w:rsidR="004F4829" w:rsidRDefault="004F4829" w:rsidP="004F4829">
      <w:pPr>
        <w:rPr>
          <w:rFonts w:ascii="Arial" w:hAnsi="Arial" w:cs="Arial"/>
        </w:rPr>
      </w:pPr>
    </w:p>
    <w:p w14:paraId="5AB40A68" w14:textId="77777777" w:rsidR="004F4829" w:rsidRDefault="004F4829" w:rsidP="004F4829">
      <w:pPr>
        <w:rPr>
          <w:rFonts w:ascii="Arial" w:hAnsi="Arial" w:cs="Arial"/>
        </w:rPr>
      </w:pPr>
    </w:p>
    <w:p w14:paraId="47ECD8B3" w14:textId="77777777" w:rsidR="004F4829" w:rsidRDefault="004F4829" w:rsidP="004F4829">
      <w:pPr>
        <w:rPr>
          <w:rFonts w:ascii="Arial" w:hAnsi="Arial" w:cs="Arial"/>
        </w:rPr>
      </w:pPr>
    </w:p>
    <w:p w14:paraId="7E9C399B" w14:textId="77777777" w:rsidR="00661ABB" w:rsidRDefault="00661ABB" w:rsidP="004F4829">
      <w:pPr>
        <w:rPr>
          <w:rFonts w:ascii="Arial" w:hAnsi="Arial" w:cs="Arial"/>
        </w:rPr>
      </w:pPr>
    </w:p>
    <w:p w14:paraId="1A282E6E" w14:textId="77777777" w:rsidR="00661ABB" w:rsidRDefault="00661ABB" w:rsidP="004F4829">
      <w:pPr>
        <w:rPr>
          <w:rFonts w:ascii="Arial" w:hAnsi="Arial" w:cs="Arial"/>
        </w:rPr>
      </w:pPr>
    </w:p>
    <w:p w14:paraId="51E88C31" w14:textId="77777777" w:rsidR="00661ABB" w:rsidRDefault="00661ABB" w:rsidP="004F4829">
      <w:pPr>
        <w:rPr>
          <w:rFonts w:ascii="Arial" w:hAnsi="Arial" w:cs="Arial"/>
        </w:rPr>
      </w:pPr>
    </w:p>
    <w:p w14:paraId="6445B7A7" w14:textId="77777777" w:rsidR="00661ABB" w:rsidRDefault="00661ABB" w:rsidP="004F4829">
      <w:pPr>
        <w:rPr>
          <w:rFonts w:ascii="Arial" w:hAnsi="Arial" w:cs="Arial"/>
        </w:rPr>
      </w:pPr>
    </w:p>
    <w:p w14:paraId="55E89A25" w14:textId="77777777" w:rsidR="00661ABB" w:rsidRDefault="00661ABB" w:rsidP="004F4829">
      <w:pPr>
        <w:rPr>
          <w:rFonts w:ascii="Arial" w:hAnsi="Arial" w:cs="Arial"/>
        </w:rPr>
      </w:pPr>
    </w:p>
    <w:p w14:paraId="3ECF5A10" w14:textId="77777777" w:rsidR="00661ABB" w:rsidRDefault="00661ABB" w:rsidP="004F4829">
      <w:pPr>
        <w:rPr>
          <w:rFonts w:ascii="Arial" w:hAnsi="Arial" w:cs="Arial"/>
        </w:rPr>
      </w:pPr>
    </w:p>
    <w:p w14:paraId="3D695AF0" w14:textId="77777777" w:rsidR="00661ABB" w:rsidRDefault="00661ABB" w:rsidP="004F4829">
      <w:pPr>
        <w:rPr>
          <w:rFonts w:ascii="Arial" w:hAnsi="Arial" w:cs="Arial"/>
        </w:rPr>
      </w:pPr>
    </w:p>
    <w:p w14:paraId="5F8F1A00" w14:textId="77777777" w:rsidR="00661ABB" w:rsidRDefault="00661ABB" w:rsidP="004F4829">
      <w:pPr>
        <w:rPr>
          <w:rFonts w:ascii="Arial" w:hAnsi="Arial" w:cs="Arial"/>
        </w:rPr>
      </w:pPr>
    </w:p>
    <w:p w14:paraId="6A64AB3B" w14:textId="77777777" w:rsidR="00661ABB" w:rsidRDefault="00661ABB" w:rsidP="004F4829">
      <w:pPr>
        <w:rPr>
          <w:rFonts w:ascii="Arial" w:hAnsi="Arial" w:cs="Arial"/>
        </w:rPr>
      </w:pPr>
    </w:p>
    <w:p w14:paraId="2072BAF3" w14:textId="77777777" w:rsidR="00661ABB" w:rsidRDefault="00661ABB" w:rsidP="004F4829">
      <w:pPr>
        <w:rPr>
          <w:rFonts w:ascii="Arial" w:hAnsi="Arial" w:cs="Arial"/>
        </w:rPr>
      </w:pPr>
    </w:p>
    <w:p w14:paraId="3BE017D3" w14:textId="77777777" w:rsidR="00661ABB" w:rsidRDefault="00661ABB" w:rsidP="004F4829">
      <w:pPr>
        <w:rPr>
          <w:rFonts w:ascii="Arial" w:hAnsi="Arial" w:cs="Arial"/>
        </w:rPr>
      </w:pPr>
    </w:p>
    <w:p w14:paraId="327FC960" w14:textId="77777777" w:rsidR="00661ABB" w:rsidRDefault="00661ABB" w:rsidP="004F4829">
      <w:pPr>
        <w:rPr>
          <w:rFonts w:ascii="Arial" w:hAnsi="Arial" w:cs="Arial"/>
        </w:rPr>
      </w:pPr>
    </w:p>
    <w:p w14:paraId="729527D3" w14:textId="77777777" w:rsidR="00661ABB" w:rsidRDefault="00661ABB" w:rsidP="004F4829">
      <w:pPr>
        <w:rPr>
          <w:rFonts w:ascii="Arial" w:hAnsi="Arial" w:cs="Arial"/>
        </w:rPr>
      </w:pPr>
    </w:p>
    <w:p w14:paraId="1F478102" w14:textId="77777777" w:rsidR="00F82766" w:rsidRDefault="00F82766" w:rsidP="004F4829">
      <w:pPr>
        <w:rPr>
          <w:rFonts w:ascii="Arial" w:hAnsi="Arial" w:cs="Arial"/>
        </w:rPr>
      </w:pPr>
    </w:p>
    <w:p w14:paraId="796FE263" w14:textId="77777777" w:rsidR="001A3361" w:rsidRDefault="001A3361" w:rsidP="004F4829">
      <w:pPr>
        <w:rPr>
          <w:rFonts w:ascii="Arial" w:hAnsi="Arial" w:cs="Arial"/>
        </w:rPr>
      </w:pPr>
    </w:p>
    <w:p w14:paraId="23C6947A" w14:textId="77777777" w:rsidR="001A3361" w:rsidRDefault="001A3361" w:rsidP="004F4829">
      <w:pPr>
        <w:rPr>
          <w:rFonts w:ascii="Arial" w:hAnsi="Arial" w:cs="Arial"/>
        </w:rPr>
      </w:pPr>
    </w:p>
    <w:p w14:paraId="30B6BA6C" w14:textId="77777777" w:rsidR="001A3361" w:rsidRDefault="001A3361" w:rsidP="004F4829">
      <w:pPr>
        <w:rPr>
          <w:rFonts w:ascii="Arial" w:hAnsi="Arial" w:cs="Arial"/>
        </w:rPr>
      </w:pPr>
    </w:p>
    <w:p w14:paraId="318DD022" w14:textId="77777777" w:rsidR="001A3361" w:rsidRDefault="001A3361" w:rsidP="004F4829">
      <w:pPr>
        <w:rPr>
          <w:rFonts w:ascii="Arial" w:hAnsi="Arial" w:cs="Arial"/>
        </w:rPr>
      </w:pPr>
    </w:p>
    <w:p w14:paraId="6647D9A4" w14:textId="77777777" w:rsidR="001A3361" w:rsidRDefault="001A3361" w:rsidP="004F4829">
      <w:pPr>
        <w:rPr>
          <w:rFonts w:ascii="Arial" w:hAnsi="Arial" w:cs="Arial"/>
        </w:rPr>
      </w:pPr>
    </w:p>
    <w:p w14:paraId="4B3EDDF8" w14:textId="77777777" w:rsidR="001A3361" w:rsidRDefault="001A3361" w:rsidP="004F4829">
      <w:pPr>
        <w:rPr>
          <w:rFonts w:ascii="Arial" w:hAnsi="Arial" w:cs="Arial"/>
        </w:rPr>
      </w:pPr>
    </w:p>
    <w:p w14:paraId="47585542" w14:textId="77777777" w:rsidR="001A3361" w:rsidRDefault="001A3361" w:rsidP="004F4829">
      <w:pPr>
        <w:rPr>
          <w:rFonts w:ascii="Arial" w:hAnsi="Arial" w:cs="Arial"/>
        </w:rPr>
      </w:pPr>
    </w:p>
    <w:p w14:paraId="77FD5094" w14:textId="77777777" w:rsidR="001A3361" w:rsidRDefault="001A3361" w:rsidP="004F4829">
      <w:pPr>
        <w:rPr>
          <w:rFonts w:ascii="Arial" w:hAnsi="Arial" w:cs="Arial"/>
        </w:rPr>
      </w:pPr>
    </w:p>
    <w:p w14:paraId="1864B2CF" w14:textId="77777777" w:rsidR="001A3361" w:rsidRDefault="001A3361" w:rsidP="004F4829">
      <w:pPr>
        <w:rPr>
          <w:rFonts w:ascii="Arial" w:hAnsi="Arial" w:cs="Arial"/>
        </w:rPr>
      </w:pPr>
    </w:p>
    <w:p w14:paraId="4841C570" w14:textId="77777777" w:rsidR="001A3361" w:rsidRDefault="001A3361" w:rsidP="004F4829">
      <w:pPr>
        <w:rPr>
          <w:rFonts w:ascii="Arial" w:hAnsi="Arial" w:cs="Arial"/>
        </w:rPr>
      </w:pPr>
    </w:p>
    <w:p w14:paraId="7A0B8D90" w14:textId="77777777" w:rsidR="00F82766" w:rsidRDefault="00F82766" w:rsidP="004F4829">
      <w:pPr>
        <w:rPr>
          <w:rFonts w:ascii="Arial" w:hAnsi="Arial" w:cs="Arial"/>
        </w:rPr>
      </w:pPr>
    </w:p>
    <w:p w14:paraId="22CDD56A" w14:textId="77777777" w:rsidR="00F82766" w:rsidRDefault="00F82766" w:rsidP="004F4829">
      <w:pPr>
        <w:rPr>
          <w:rFonts w:ascii="Arial" w:hAnsi="Arial" w:cs="Arial"/>
        </w:rPr>
      </w:pPr>
    </w:p>
    <w:p w14:paraId="6CA618A2" w14:textId="77777777" w:rsidR="00F82766" w:rsidRDefault="00F82766" w:rsidP="004F4829">
      <w:pPr>
        <w:rPr>
          <w:rFonts w:ascii="Arial" w:hAnsi="Arial" w:cs="Arial"/>
        </w:rPr>
      </w:pPr>
    </w:p>
    <w:p w14:paraId="5264DA60" w14:textId="77777777" w:rsidR="00F82766" w:rsidRDefault="00F82766" w:rsidP="004F4829">
      <w:pPr>
        <w:rPr>
          <w:rFonts w:ascii="Arial" w:hAnsi="Arial" w:cs="Arial"/>
        </w:rPr>
      </w:pPr>
    </w:p>
    <w:p w14:paraId="5651240E" w14:textId="77777777" w:rsidR="004F4829" w:rsidRDefault="004F4829" w:rsidP="004F4829">
      <w:pPr>
        <w:rPr>
          <w:rFonts w:ascii="Arial" w:hAnsi="Arial" w:cs="Arial"/>
        </w:rPr>
      </w:pPr>
    </w:p>
    <w:p w14:paraId="32ED0B96" w14:textId="77777777" w:rsidR="004F4829" w:rsidRPr="004F4829" w:rsidRDefault="004F4829" w:rsidP="004F4829">
      <w:pPr>
        <w:rPr>
          <w:rFonts w:ascii="Arial" w:hAnsi="Arial" w:cs="Arial"/>
        </w:rPr>
      </w:pPr>
    </w:p>
    <w:p w14:paraId="28D4EF26" w14:textId="77777777" w:rsidR="00207D08" w:rsidRDefault="00207D08" w:rsidP="00207D08">
      <w:pPr>
        <w:pStyle w:val="ListParagraph"/>
        <w:numPr>
          <w:ilvl w:val="1"/>
          <w:numId w:val="23"/>
        </w:numPr>
        <w:rPr>
          <w:rFonts w:ascii="Arial" w:hAnsi="Arial" w:cs="Arial"/>
        </w:rPr>
      </w:pPr>
      <w:r w:rsidRPr="006C1168">
        <w:rPr>
          <w:rFonts w:ascii="Arial" w:hAnsi="Arial" w:cs="Arial"/>
        </w:rPr>
        <w:lastRenderedPageBreak/>
        <w:t xml:space="preserve">Cochrane risk of bias for individual studies using </w:t>
      </w:r>
      <w:proofErr w:type="spellStart"/>
      <w:r w:rsidRPr="006C1168">
        <w:rPr>
          <w:rFonts w:ascii="Arial" w:hAnsi="Arial" w:cs="Arial"/>
        </w:rPr>
        <w:t>RoB</w:t>
      </w:r>
      <w:proofErr w:type="spellEnd"/>
      <w:r w:rsidRPr="006C1168">
        <w:rPr>
          <w:rFonts w:ascii="Arial" w:hAnsi="Arial" w:cs="Arial"/>
        </w:rPr>
        <w:t xml:space="preserve"> 2</w:t>
      </w:r>
    </w:p>
    <w:p w14:paraId="1DE647B7" w14:textId="77777777" w:rsidR="00661ABB" w:rsidRDefault="00661ABB" w:rsidP="00661ABB">
      <w:pPr>
        <w:rPr>
          <w:rFonts w:ascii="Arial" w:hAnsi="Arial" w:cs="Arial"/>
        </w:rPr>
      </w:pPr>
    </w:p>
    <w:p w14:paraId="37D4F2D1" w14:textId="77777777" w:rsidR="00661ABB" w:rsidRDefault="00661ABB" w:rsidP="00661ABB">
      <w:pPr>
        <w:rPr>
          <w:rFonts w:ascii="Arial" w:hAnsi="Arial" w:cs="Arial"/>
        </w:rPr>
      </w:pPr>
    </w:p>
    <w:tbl>
      <w:tblPr>
        <w:tblW w:w="10201" w:type="dxa"/>
        <w:tblInd w:w="-572" w:type="dxa"/>
        <w:tblLook w:val="04A0" w:firstRow="1" w:lastRow="0" w:firstColumn="1" w:lastColumn="0" w:noHBand="0" w:noVBand="1"/>
      </w:tblPr>
      <w:tblGrid>
        <w:gridCol w:w="2164"/>
        <w:gridCol w:w="1353"/>
        <w:gridCol w:w="1434"/>
        <w:gridCol w:w="1350"/>
        <w:gridCol w:w="1350"/>
        <w:gridCol w:w="1293"/>
        <w:gridCol w:w="1257"/>
      </w:tblGrid>
      <w:tr w:rsidR="00661ABB" w:rsidRPr="00661ABB" w14:paraId="6CC274E9" w14:textId="77777777" w:rsidTr="001A3361">
        <w:trPr>
          <w:trHeight w:val="680"/>
          <w:tblHeader/>
        </w:trPr>
        <w:tc>
          <w:tcPr>
            <w:tcW w:w="2164" w:type="dxa"/>
            <w:tcBorders>
              <w:top w:val="single" w:sz="4" w:space="0" w:color="auto"/>
              <w:left w:val="single" w:sz="4" w:space="0" w:color="D0CECE"/>
              <w:bottom w:val="single" w:sz="4" w:space="0" w:color="auto"/>
              <w:right w:val="nil"/>
            </w:tcBorders>
            <w:shd w:val="clear" w:color="auto" w:fill="auto"/>
            <w:vAlign w:val="center"/>
            <w:hideMark/>
          </w:tcPr>
          <w:p w14:paraId="6A414D6A" w14:textId="77777777" w:rsidR="00661ABB" w:rsidRPr="00661ABB" w:rsidRDefault="00661ABB" w:rsidP="00661ABB">
            <w:pPr>
              <w:rPr>
                <w:rFonts w:ascii="Arial" w:hAnsi="Arial" w:cs="Arial"/>
                <w:color w:val="000000"/>
              </w:rPr>
            </w:pPr>
            <w:r w:rsidRPr="00661ABB">
              <w:rPr>
                <w:rFonts w:ascii="Arial" w:hAnsi="Arial" w:cs="Arial"/>
                <w:color w:val="000000"/>
              </w:rPr>
              <w:t>Study Name</w:t>
            </w:r>
          </w:p>
        </w:tc>
        <w:tc>
          <w:tcPr>
            <w:tcW w:w="1353" w:type="dxa"/>
            <w:tcBorders>
              <w:top w:val="single" w:sz="4" w:space="0" w:color="auto"/>
              <w:left w:val="nil"/>
              <w:bottom w:val="single" w:sz="4" w:space="0" w:color="auto"/>
              <w:right w:val="nil"/>
            </w:tcBorders>
            <w:shd w:val="clear" w:color="auto" w:fill="auto"/>
            <w:vAlign w:val="center"/>
            <w:hideMark/>
          </w:tcPr>
          <w:p w14:paraId="6643B8CB" w14:textId="77777777" w:rsidR="00661ABB" w:rsidRPr="00661ABB" w:rsidRDefault="00661ABB" w:rsidP="00661ABB">
            <w:pPr>
              <w:rPr>
                <w:rFonts w:ascii="Arial" w:hAnsi="Arial" w:cs="Arial"/>
                <w:color w:val="000000"/>
              </w:rPr>
            </w:pPr>
            <w:r w:rsidRPr="00661ABB">
              <w:rPr>
                <w:rFonts w:ascii="Arial" w:hAnsi="Arial" w:cs="Arial"/>
                <w:color w:val="000000"/>
              </w:rPr>
              <w:t>1.0 Algorithm Result</w:t>
            </w:r>
          </w:p>
        </w:tc>
        <w:tc>
          <w:tcPr>
            <w:tcW w:w="1434" w:type="dxa"/>
            <w:tcBorders>
              <w:top w:val="single" w:sz="4" w:space="0" w:color="auto"/>
              <w:left w:val="nil"/>
              <w:bottom w:val="single" w:sz="4" w:space="0" w:color="auto"/>
              <w:right w:val="nil"/>
            </w:tcBorders>
            <w:shd w:val="clear" w:color="auto" w:fill="auto"/>
            <w:vAlign w:val="center"/>
            <w:hideMark/>
          </w:tcPr>
          <w:p w14:paraId="4F15230E" w14:textId="77777777" w:rsidR="00661ABB" w:rsidRPr="00661ABB" w:rsidRDefault="00661ABB" w:rsidP="00661ABB">
            <w:pPr>
              <w:rPr>
                <w:rFonts w:ascii="Arial" w:hAnsi="Arial" w:cs="Arial"/>
                <w:color w:val="000000"/>
              </w:rPr>
            </w:pPr>
            <w:r w:rsidRPr="00661ABB">
              <w:rPr>
                <w:rFonts w:ascii="Arial" w:hAnsi="Arial" w:cs="Arial"/>
                <w:color w:val="000000"/>
              </w:rPr>
              <w:t>2.0 Algorithm result</w:t>
            </w:r>
          </w:p>
        </w:tc>
        <w:tc>
          <w:tcPr>
            <w:tcW w:w="1350" w:type="dxa"/>
            <w:tcBorders>
              <w:top w:val="single" w:sz="4" w:space="0" w:color="auto"/>
              <w:left w:val="nil"/>
              <w:bottom w:val="single" w:sz="4" w:space="0" w:color="auto"/>
              <w:right w:val="nil"/>
            </w:tcBorders>
            <w:shd w:val="clear" w:color="auto" w:fill="auto"/>
            <w:vAlign w:val="center"/>
            <w:hideMark/>
          </w:tcPr>
          <w:p w14:paraId="78EEABB8" w14:textId="77777777" w:rsidR="00661ABB" w:rsidRPr="00661ABB" w:rsidRDefault="00661ABB" w:rsidP="00661ABB">
            <w:pPr>
              <w:rPr>
                <w:rFonts w:ascii="Arial" w:hAnsi="Arial" w:cs="Arial"/>
                <w:color w:val="000000"/>
              </w:rPr>
            </w:pPr>
            <w:r w:rsidRPr="00661ABB">
              <w:rPr>
                <w:rFonts w:ascii="Arial" w:hAnsi="Arial" w:cs="Arial"/>
                <w:color w:val="000000"/>
              </w:rPr>
              <w:t>3.0 Algorithm Result</w:t>
            </w:r>
          </w:p>
        </w:tc>
        <w:tc>
          <w:tcPr>
            <w:tcW w:w="1350" w:type="dxa"/>
            <w:tcBorders>
              <w:top w:val="single" w:sz="4" w:space="0" w:color="auto"/>
              <w:left w:val="nil"/>
              <w:bottom w:val="single" w:sz="4" w:space="0" w:color="auto"/>
              <w:right w:val="nil"/>
            </w:tcBorders>
            <w:shd w:val="clear" w:color="auto" w:fill="auto"/>
            <w:vAlign w:val="center"/>
            <w:hideMark/>
          </w:tcPr>
          <w:p w14:paraId="773EB7AA" w14:textId="77777777" w:rsidR="00661ABB" w:rsidRPr="00661ABB" w:rsidRDefault="00661ABB" w:rsidP="00661ABB">
            <w:pPr>
              <w:rPr>
                <w:rFonts w:ascii="Arial" w:hAnsi="Arial" w:cs="Arial"/>
                <w:color w:val="000000"/>
              </w:rPr>
            </w:pPr>
            <w:r w:rsidRPr="00661ABB">
              <w:rPr>
                <w:rFonts w:ascii="Arial" w:hAnsi="Arial" w:cs="Arial"/>
                <w:color w:val="000000"/>
              </w:rPr>
              <w:t xml:space="preserve">4.0 </w:t>
            </w:r>
            <w:proofErr w:type="spellStart"/>
            <w:r w:rsidRPr="00661ABB">
              <w:rPr>
                <w:rFonts w:ascii="Arial" w:hAnsi="Arial" w:cs="Arial"/>
                <w:color w:val="000000"/>
              </w:rPr>
              <w:t>Algortithim</w:t>
            </w:r>
            <w:proofErr w:type="spellEnd"/>
            <w:r w:rsidRPr="00661ABB">
              <w:rPr>
                <w:rFonts w:ascii="Arial" w:hAnsi="Arial" w:cs="Arial"/>
                <w:color w:val="000000"/>
              </w:rPr>
              <w:t xml:space="preserve"> Result</w:t>
            </w:r>
          </w:p>
        </w:tc>
        <w:tc>
          <w:tcPr>
            <w:tcW w:w="1293" w:type="dxa"/>
            <w:tcBorders>
              <w:top w:val="single" w:sz="4" w:space="0" w:color="auto"/>
              <w:left w:val="nil"/>
              <w:bottom w:val="single" w:sz="4" w:space="0" w:color="auto"/>
              <w:right w:val="single" w:sz="4" w:space="0" w:color="D0CECE"/>
            </w:tcBorders>
            <w:shd w:val="clear" w:color="auto" w:fill="auto"/>
            <w:vAlign w:val="center"/>
            <w:hideMark/>
          </w:tcPr>
          <w:p w14:paraId="3C18DE55" w14:textId="77777777" w:rsidR="00661ABB" w:rsidRPr="00661ABB" w:rsidRDefault="00661ABB" w:rsidP="00661ABB">
            <w:pPr>
              <w:rPr>
                <w:rFonts w:ascii="Arial" w:hAnsi="Arial" w:cs="Arial"/>
                <w:color w:val="000000"/>
              </w:rPr>
            </w:pPr>
            <w:r w:rsidRPr="00661ABB">
              <w:rPr>
                <w:rFonts w:ascii="Arial" w:hAnsi="Arial" w:cs="Arial"/>
                <w:color w:val="000000"/>
              </w:rPr>
              <w:t xml:space="preserve">5.0 </w:t>
            </w:r>
            <w:proofErr w:type="spellStart"/>
            <w:r w:rsidRPr="00661ABB">
              <w:rPr>
                <w:rFonts w:ascii="Arial" w:hAnsi="Arial" w:cs="Arial"/>
                <w:color w:val="000000"/>
              </w:rPr>
              <w:t>Algorithim</w:t>
            </w:r>
            <w:proofErr w:type="spellEnd"/>
            <w:r w:rsidRPr="00661ABB">
              <w:rPr>
                <w:rFonts w:ascii="Arial" w:hAnsi="Arial" w:cs="Arial"/>
                <w:color w:val="000000"/>
              </w:rPr>
              <w:t xml:space="preserve"> Result</w:t>
            </w:r>
          </w:p>
        </w:tc>
        <w:tc>
          <w:tcPr>
            <w:tcW w:w="1257" w:type="dxa"/>
            <w:tcBorders>
              <w:top w:val="single" w:sz="4" w:space="0" w:color="auto"/>
              <w:left w:val="nil"/>
              <w:bottom w:val="single" w:sz="4" w:space="0" w:color="auto"/>
              <w:right w:val="nil"/>
            </w:tcBorders>
            <w:shd w:val="clear" w:color="auto" w:fill="auto"/>
            <w:vAlign w:val="center"/>
            <w:hideMark/>
          </w:tcPr>
          <w:p w14:paraId="21163A2C" w14:textId="77777777" w:rsidR="00661ABB" w:rsidRPr="00661ABB" w:rsidRDefault="00661ABB" w:rsidP="00661ABB">
            <w:pPr>
              <w:rPr>
                <w:rFonts w:ascii="Arial" w:hAnsi="Arial" w:cs="Arial"/>
                <w:color w:val="000000"/>
              </w:rPr>
            </w:pPr>
            <w:r w:rsidRPr="00661ABB">
              <w:rPr>
                <w:rFonts w:ascii="Arial" w:hAnsi="Arial" w:cs="Arial"/>
                <w:color w:val="000000"/>
              </w:rPr>
              <w:t>Overall</w:t>
            </w:r>
          </w:p>
        </w:tc>
      </w:tr>
      <w:tr w:rsidR="00661ABB" w:rsidRPr="00661ABB" w14:paraId="2839156B" w14:textId="77777777" w:rsidTr="001A3361">
        <w:trPr>
          <w:trHeight w:val="340"/>
        </w:trPr>
        <w:tc>
          <w:tcPr>
            <w:tcW w:w="2164" w:type="dxa"/>
            <w:tcBorders>
              <w:top w:val="single" w:sz="4" w:space="0" w:color="auto"/>
              <w:left w:val="nil"/>
              <w:bottom w:val="nil"/>
              <w:right w:val="nil"/>
            </w:tcBorders>
            <w:shd w:val="clear" w:color="auto" w:fill="auto"/>
            <w:vAlign w:val="bottom"/>
            <w:hideMark/>
          </w:tcPr>
          <w:p w14:paraId="7B0C010F"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Aeschbach</w:t>
            </w:r>
            <w:proofErr w:type="spellEnd"/>
            <w:r w:rsidRPr="00661ABB">
              <w:rPr>
                <w:rFonts w:ascii="Arial" w:hAnsi="Arial" w:cs="Arial"/>
                <w:color w:val="000000"/>
              </w:rPr>
              <w:t xml:space="preserve"> 2022</w:t>
            </w:r>
          </w:p>
        </w:tc>
        <w:tc>
          <w:tcPr>
            <w:tcW w:w="1353" w:type="dxa"/>
            <w:tcBorders>
              <w:top w:val="single" w:sz="4" w:space="0" w:color="auto"/>
              <w:left w:val="nil"/>
              <w:bottom w:val="nil"/>
              <w:right w:val="nil"/>
            </w:tcBorders>
            <w:shd w:val="clear" w:color="auto" w:fill="auto"/>
            <w:vAlign w:val="bottom"/>
            <w:hideMark/>
          </w:tcPr>
          <w:p w14:paraId="16918461" w14:textId="58CCA18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single" w:sz="4" w:space="0" w:color="auto"/>
              <w:left w:val="nil"/>
              <w:bottom w:val="nil"/>
              <w:right w:val="nil"/>
            </w:tcBorders>
            <w:shd w:val="clear" w:color="auto" w:fill="auto"/>
            <w:vAlign w:val="bottom"/>
            <w:hideMark/>
          </w:tcPr>
          <w:p w14:paraId="67902E50" w14:textId="370333F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single" w:sz="4" w:space="0" w:color="auto"/>
              <w:left w:val="nil"/>
              <w:bottom w:val="nil"/>
              <w:right w:val="nil"/>
            </w:tcBorders>
            <w:shd w:val="clear" w:color="auto" w:fill="auto"/>
            <w:vAlign w:val="bottom"/>
            <w:hideMark/>
          </w:tcPr>
          <w:p w14:paraId="214DB24B" w14:textId="0836539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single" w:sz="4" w:space="0" w:color="auto"/>
              <w:left w:val="nil"/>
              <w:bottom w:val="nil"/>
              <w:right w:val="nil"/>
            </w:tcBorders>
            <w:shd w:val="clear" w:color="auto" w:fill="auto"/>
            <w:vAlign w:val="bottom"/>
            <w:hideMark/>
          </w:tcPr>
          <w:p w14:paraId="3CBDAB0F" w14:textId="550716EA"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single" w:sz="4" w:space="0" w:color="auto"/>
              <w:left w:val="nil"/>
              <w:bottom w:val="nil"/>
              <w:right w:val="nil"/>
            </w:tcBorders>
            <w:shd w:val="clear" w:color="auto" w:fill="auto"/>
            <w:vAlign w:val="bottom"/>
            <w:hideMark/>
          </w:tcPr>
          <w:p w14:paraId="535820AF" w14:textId="7FBDE2E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single" w:sz="4" w:space="0" w:color="auto"/>
              <w:left w:val="nil"/>
              <w:bottom w:val="nil"/>
              <w:right w:val="nil"/>
            </w:tcBorders>
            <w:shd w:val="clear" w:color="auto" w:fill="auto"/>
            <w:vAlign w:val="bottom"/>
            <w:hideMark/>
          </w:tcPr>
          <w:p w14:paraId="76EAC94A" w14:textId="1EF1A906"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F021A40" w14:textId="77777777" w:rsidTr="001A3361">
        <w:trPr>
          <w:trHeight w:val="340"/>
        </w:trPr>
        <w:tc>
          <w:tcPr>
            <w:tcW w:w="2164" w:type="dxa"/>
            <w:tcBorders>
              <w:top w:val="nil"/>
              <w:left w:val="nil"/>
              <w:bottom w:val="nil"/>
              <w:right w:val="nil"/>
            </w:tcBorders>
            <w:shd w:val="clear" w:color="auto" w:fill="auto"/>
            <w:vAlign w:val="bottom"/>
            <w:hideMark/>
          </w:tcPr>
          <w:p w14:paraId="30F7752D" w14:textId="77777777" w:rsidR="00661ABB" w:rsidRPr="00661ABB" w:rsidRDefault="00661ABB" w:rsidP="00661ABB">
            <w:pPr>
              <w:rPr>
                <w:rFonts w:ascii="Arial" w:hAnsi="Arial" w:cs="Arial"/>
                <w:color w:val="000000"/>
              </w:rPr>
            </w:pPr>
            <w:r w:rsidRPr="00661ABB">
              <w:rPr>
                <w:rFonts w:ascii="Arial" w:hAnsi="Arial" w:cs="Arial"/>
                <w:color w:val="000000"/>
              </w:rPr>
              <w:t>Ahmad 2020</w:t>
            </w:r>
          </w:p>
        </w:tc>
        <w:tc>
          <w:tcPr>
            <w:tcW w:w="1353" w:type="dxa"/>
            <w:tcBorders>
              <w:top w:val="nil"/>
              <w:left w:val="nil"/>
              <w:bottom w:val="nil"/>
              <w:right w:val="nil"/>
            </w:tcBorders>
            <w:shd w:val="clear" w:color="auto" w:fill="auto"/>
            <w:vAlign w:val="bottom"/>
            <w:hideMark/>
          </w:tcPr>
          <w:p w14:paraId="205707E1" w14:textId="3FF068F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5D615FC" w14:textId="34681E3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11636D2" w14:textId="54B5769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C41DAB4" w14:textId="71069EB9"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556FD8A5" w14:textId="046A110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ED7270E" w14:textId="671CDE29"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683C9261" w14:textId="77777777" w:rsidTr="001A3361">
        <w:trPr>
          <w:trHeight w:val="340"/>
        </w:trPr>
        <w:tc>
          <w:tcPr>
            <w:tcW w:w="2164" w:type="dxa"/>
            <w:tcBorders>
              <w:top w:val="nil"/>
              <w:left w:val="nil"/>
              <w:bottom w:val="nil"/>
              <w:right w:val="nil"/>
            </w:tcBorders>
            <w:shd w:val="clear" w:color="auto" w:fill="auto"/>
            <w:vAlign w:val="bottom"/>
            <w:hideMark/>
          </w:tcPr>
          <w:p w14:paraId="6EB6051B" w14:textId="77777777" w:rsidR="00661ABB" w:rsidRPr="00661ABB" w:rsidRDefault="00661ABB" w:rsidP="00661ABB">
            <w:pPr>
              <w:rPr>
                <w:rFonts w:ascii="Arial" w:hAnsi="Arial" w:cs="Arial"/>
                <w:color w:val="000000"/>
              </w:rPr>
            </w:pPr>
            <w:r w:rsidRPr="00661ABB">
              <w:rPr>
                <w:rFonts w:ascii="Arial" w:hAnsi="Arial" w:cs="Arial"/>
                <w:color w:val="000000"/>
              </w:rPr>
              <w:t>Aikens 2014</w:t>
            </w:r>
          </w:p>
        </w:tc>
        <w:tc>
          <w:tcPr>
            <w:tcW w:w="1353" w:type="dxa"/>
            <w:tcBorders>
              <w:top w:val="nil"/>
              <w:left w:val="nil"/>
              <w:bottom w:val="nil"/>
              <w:right w:val="nil"/>
            </w:tcBorders>
            <w:shd w:val="clear" w:color="auto" w:fill="auto"/>
            <w:vAlign w:val="bottom"/>
            <w:hideMark/>
          </w:tcPr>
          <w:p w14:paraId="57EEC050" w14:textId="2D27F16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D549F4A" w14:textId="4485465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26FDF1B" w14:textId="61A7637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8CEE701" w14:textId="2F00ED73"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480BCD3" w14:textId="56A6AC4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9D8AB9D" w14:textId="5742E279"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1E7DE85E" w14:textId="77777777" w:rsidTr="001A3361">
        <w:trPr>
          <w:trHeight w:val="340"/>
        </w:trPr>
        <w:tc>
          <w:tcPr>
            <w:tcW w:w="2164" w:type="dxa"/>
            <w:tcBorders>
              <w:top w:val="nil"/>
              <w:left w:val="nil"/>
              <w:bottom w:val="nil"/>
              <w:right w:val="nil"/>
            </w:tcBorders>
            <w:shd w:val="clear" w:color="auto" w:fill="auto"/>
            <w:vAlign w:val="bottom"/>
            <w:hideMark/>
          </w:tcPr>
          <w:p w14:paraId="76C8861A"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Ajilchi</w:t>
            </w:r>
            <w:proofErr w:type="spellEnd"/>
            <w:r w:rsidRPr="00661ABB">
              <w:rPr>
                <w:rFonts w:ascii="Arial" w:hAnsi="Arial" w:cs="Arial"/>
                <w:color w:val="000000"/>
              </w:rPr>
              <w:t xml:space="preserve"> 2019</w:t>
            </w:r>
          </w:p>
        </w:tc>
        <w:tc>
          <w:tcPr>
            <w:tcW w:w="1353" w:type="dxa"/>
            <w:tcBorders>
              <w:top w:val="nil"/>
              <w:left w:val="nil"/>
              <w:bottom w:val="nil"/>
              <w:right w:val="nil"/>
            </w:tcBorders>
            <w:shd w:val="clear" w:color="auto" w:fill="auto"/>
            <w:vAlign w:val="bottom"/>
            <w:hideMark/>
          </w:tcPr>
          <w:p w14:paraId="05CD7EBF" w14:textId="134AEAE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7841D0F" w14:textId="25CAB12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25BA0B7" w14:textId="01A9382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0316545" w14:textId="3B2E03C3"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3206EB46" w14:textId="64E8A49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E7CA2C9" w14:textId="0502B430"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75FE0AA6" w14:textId="77777777" w:rsidTr="001A3361">
        <w:trPr>
          <w:trHeight w:val="340"/>
        </w:trPr>
        <w:tc>
          <w:tcPr>
            <w:tcW w:w="2164" w:type="dxa"/>
            <w:tcBorders>
              <w:top w:val="nil"/>
              <w:left w:val="nil"/>
              <w:bottom w:val="nil"/>
              <w:right w:val="nil"/>
            </w:tcBorders>
            <w:shd w:val="clear" w:color="auto" w:fill="auto"/>
            <w:vAlign w:val="bottom"/>
            <w:hideMark/>
          </w:tcPr>
          <w:p w14:paraId="5F480E7A" w14:textId="77777777" w:rsidR="00661ABB" w:rsidRPr="00661ABB" w:rsidRDefault="00661ABB" w:rsidP="00661ABB">
            <w:pPr>
              <w:rPr>
                <w:rFonts w:ascii="Arial" w:hAnsi="Arial" w:cs="Arial"/>
                <w:color w:val="000000"/>
              </w:rPr>
            </w:pPr>
            <w:r w:rsidRPr="00661ABB">
              <w:rPr>
                <w:rFonts w:ascii="Arial" w:hAnsi="Arial" w:cs="Arial"/>
                <w:color w:val="000000"/>
              </w:rPr>
              <w:t>Alexander 2015</w:t>
            </w:r>
          </w:p>
        </w:tc>
        <w:tc>
          <w:tcPr>
            <w:tcW w:w="1353" w:type="dxa"/>
            <w:tcBorders>
              <w:top w:val="nil"/>
              <w:left w:val="nil"/>
              <w:bottom w:val="nil"/>
              <w:right w:val="nil"/>
            </w:tcBorders>
            <w:shd w:val="clear" w:color="auto" w:fill="auto"/>
            <w:vAlign w:val="bottom"/>
            <w:hideMark/>
          </w:tcPr>
          <w:p w14:paraId="6A603E3A" w14:textId="1DE65A7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09402418" w14:textId="28883F6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CB56B35" w14:textId="3EB66B0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6DEBCD3" w14:textId="6250F5FB"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39FECC22" w14:textId="3E866CE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EEA1A40" w14:textId="1E3FDA77"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F5BB080" w14:textId="77777777" w:rsidTr="001A3361">
        <w:trPr>
          <w:trHeight w:val="340"/>
        </w:trPr>
        <w:tc>
          <w:tcPr>
            <w:tcW w:w="2164" w:type="dxa"/>
            <w:tcBorders>
              <w:top w:val="nil"/>
              <w:left w:val="nil"/>
              <w:bottom w:val="nil"/>
              <w:right w:val="nil"/>
            </w:tcBorders>
            <w:shd w:val="clear" w:color="auto" w:fill="auto"/>
            <w:vAlign w:val="bottom"/>
            <w:hideMark/>
          </w:tcPr>
          <w:p w14:paraId="2DEB76D2"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Allexandre</w:t>
            </w:r>
            <w:proofErr w:type="spellEnd"/>
            <w:r w:rsidRPr="00661ABB">
              <w:rPr>
                <w:rFonts w:ascii="Arial" w:hAnsi="Arial" w:cs="Arial"/>
                <w:color w:val="000000"/>
              </w:rPr>
              <w:t xml:space="preserve"> 2016</w:t>
            </w:r>
          </w:p>
        </w:tc>
        <w:tc>
          <w:tcPr>
            <w:tcW w:w="1353" w:type="dxa"/>
            <w:tcBorders>
              <w:top w:val="nil"/>
              <w:left w:val="nil"/>
              <w:bottom w:val="nil"/>
              <w:right w:val="nil"/>
            </w:tcBorders>
            <w:shd w:val="clear" w:color="auto" w:fill="auto"/>
            <w:vAlign w:val="bottom"/>
            <w:hideMark/>
          </w:tcPr>
          <w:p w14:paraId="3D3A1B26" w14:textId="0C630B4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93057DE" w14:textId="1BF9412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EA7E266" w14:textId="19C527F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9A53B8C" w14:textId="47CC81E1"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72EA3130" w14:textId="00789D6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1D6DFBA5" w14:textId="181C4A36"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4A18DD68" w14:textId="77777777" w:rsidTr="001A3361">
        <w:trPr>
          <w:trHeight w:val="340"/>
        </w:trPr>
        <w:tc>
          <w:tcPr>
            <w:tcW w:w="2164" w:type="dxa"/>
            <w:tcBorders>
              <w:top w:val="nil"/>
              <w:left w:val="nil"/>
              <w:bottom w:val="nil"/>
              <w:right w:val="nil"/>
            </w:tcBorders>
            <w:shd w:val="clear" w:color="auto" w:fill="auto"/>
            <w:vAlign w:val="bottom"/>
            <w:hideMark/>
          </w:tcPr>
          <w:p w14:paraId="1B8EE3E3"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Amutio</w:t>
            </w:r>
            <w:proofErr w:type="spellEnd"/>
            <w:r w:rsidRPr="00661ABB">
              <w:rPr>
                <w:rFonts w:ascii="Arial" w:hAnsi="Arial" w:cs="Arial"/>
                <w:color w:val="000000"/>
              </w:rPr>
              <w:t xml:space="preserve"> 2015</w:t>
            </w:r>
          </w:p>
        </w:tc>
        <w:tc>
          <w:tcPr>
            <w:tcW w:w="1353" w:type="dxa"/>
            <w:tcBorders>
              <w:top w:val="nil"/>
              <w:left w:val="nil"/>
              <w:bottom w:val="nil"/>
              <w:right w:val="nil"/>
            </w:tcBorders>
            <w:shd w:val="clear" w:color="auto" w:fill="auto"/>
            <w:vAlign w:val="bottom"/>
            <w:hideMark/>
          </w:tcPr>
          <w:p w14:paraId="53C93695" w14:textId="0DC7DCC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93FD807" w14:textId="42C9A65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14F85F2" w14:textId="1F00517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2D262FD" w14:textId="6341778D"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C2C6818" w14:textId="0E2FD26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EA20EA7" w14:textId="26A64EC8"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275CC5E9" w14:textId="77777777" w:rsidTr="001A3361">
        <w:trPr>
          <w:trHeight w:val="340"/>
        </w:trPr>
        <w:tc>
          <w:tcPr>
            <w:tcW w:w="2164" w:type="dxa"/>
            <w:tcBorders>
              <w:top w:val="nil"/>
              <w:left w:val="nil"/>
              <w:bottom w:val="nil"/>
              <w:right w:val="nil"/>
            </w:tcBorders>
            <w:shd w:val="clear" w:color="auto" w:fill="auto"/>
            <w:vAlign w:val="bottom"/>
            <w:hideMark/>
          </w:tcPr>
          <w:p w14:paraId="36F2B639"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Ardi</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18458193" w14:textId="23BC079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D88A837" w14:textId="393FC2E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EAA0838" w14:textId="1EE165E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C0A15B3" w14:textId="026E7348"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49EF4733" w14:textId="304247D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B8B3AD4" w14:textId="22EDE25D"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2A4ADAB7" w14:textId="77777777" w:rsidTr="001A3361">
        <w:trPr>
          <w:trHeight w:val="340"/>
        </w:trPr>
        <w:tc>
          <w:tcPr>
            <w:tcW w:w="2164" w:type="dxa"/>
            <w:tcBorders>
              <w:top w:val="nil"/>
              <w:left w:val="nil"/>
              <w:bottom w:val="nil"/>
              <w:right w:val="nil"/>
            </w:tcBorders>
            <w:shd w:val="clear" w:color="auto" w:fill="auto"/>
            <w:vAlign w:val="bottom"/>
            <w:hideMark/>
          </w:tcPr>
          <w:p w14:paraId="2D214EE4"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Asuero</w:t>
            </w:r>
            <w:proofErr w:type="spellEnd"/>
            <w:r w:rsidRPr="00661ABB">
              <w:rPr>
                <w:rFonts w:ascii="Arial" w:hAnsi="Arial" w:cs="Arial"/>
                <w:color w:val="000000"/>
              </w:rPr>
              <w:t xml:space="preserve"> 2014</w:t>
            </w:r>
          </w:p>
        </w:tc>
        <w:tc>
          <w:tcPr>
            <w:tcW w:w="1353" w:type="dxa"/>
            <w:tcBorders>
              <w:top w:val="nil"/>
              <w:left w:val="nil"/>
              <w:bottom w:val="nil"/>
              <w:right w:val="nil"/>
            </w:tcBorders>
            <w:shd w:val="clear" w:color="auto" w:fill="auto"/>
            <w:vAlign w:val="bottom"/>
            <w:hideMark/>
          </w:tcPr>
          <w:p w14:paraId="71DC5319" w14:textId="149BEDB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C6CD0DB" w14:textId="2D43AA6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5953540" w14:textId="02366B3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828D455" w14:textId="2F51F710"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416692ED" w14:textId="2743E46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71F63F8" w14:textId="25DB0231"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CF93FAC" w14:textId="77777777" w:rsidTr="001A3361">
        <w:trPr>
          <w:trHeight w:val="340"/>
        </w:trPr>
        <w:tc>
          <w:tcPr>
            <w:tcW w:w="2164" w:type="dxa"/>
            <w:tcBorders>
              <w:top w:val="nil"/>
              <w:left w:val="nil"/>
              <w:bottom w:val="nil"/>
              <w:right w:val="nil"/>
            </w:tcBorders>
            <w:shd w:val="clear" w:color="auto" w:fill="auto"/>
            <w:vAlign w:val="bottom"/>
            <w:hideMark/>
          </w:tcPr>
          <w:p w14:paraId="14B56C1C" w14:textId="77777777" w:rsidR="00661ABB" w:rsidRPr="00661ABB" w:rsidRDefault="00661ABB" w:rsidP="00661ABB">
            <w:pPr>
              <w:rPr>
                <w:rFonts w:ascii="Arial" w:hAnsi="Arial" w:cs="Arial"/>
                <w:color w:val="000000"/>
              </w:rPr>
            </w:pPr>
            <w:r w:rsidRPr="00661ABB">
              <w:rPr>
                <w:rFonts w:ascii="Arial" w:hAnsi="Arial" w:cs="Arial"/>
                <w:color w:val="000000"/>
              </w:rPr>
              <w:t>Baker 2008</w:t>
            </w:r>
          </w:p>
        </w:tc>
        <w:tc>
          <w:tcPr>
            <w:tcW w:w="1353" w:type="dxa"/>
            <w:tcBorders>
              <w:top w:val="nil"/>
              <w:left w:val="nil"/>
              <w:bottom w:val="nil"/>
              <w:right w:val="nil"/>
            </w:tcBorders>
            <w:shd w:val="clear" w:color="auto" w:fill="auto"/>
            <w:vAlign w:val="bottom"/>
            <w:hideMark/>
          </w:tcPr>
          <w:p w14:paraId="0F01288B" w14:textId="54CBAB4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A7D2314" w14:textId="201A589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DB79426" w14:textId="6A5A9E1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6BB667F" w14:textId="21D81F15"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4E57F72B" w14:textId="11EE8C2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FB20F14" w14:textId="0591603E"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D3066F7" w14:textId="77777777" w:rsidTr="001A3361">
        <w:trPr>
          <w:trHeight w:val="340"/>
        </w:trPr>
        <w:tc>
          <w:tcPr>
            <w:tcW w:w="2164" w:type="dxa"/>
            <w:tcBorders>
              <w:top w:val="nil"/>
              <w:left w:val="nil"/>
              <w:bottom w:val="nil"/>
              <w:right w:val="nil"/>
            </w:tcBorders>
            <w:shd w:val="clear" w:color="auto" w:fill="auto"/>
            <w:vAlign w:val="bottom"/>
            <w:hideMark/>
          </w:tcPr>
          <w:p w14:paraId="510C4EF3" w14:textId="77777777" w:rsidR="00661ABB" w:rsidRPr="00661ABB" w:rsidRDefault="00661ABB" w:rsidP="00661ABB">
            <w:pPr>
              <w:rPr>
                <w:rFonts w:ascii="Arial" w:hAnsi="Arial" w:cs="Arial"/>
                <w:color w:val="000000"/>
              </w:rPr>
            </w:pPr>
            <w:r w:rsidRPr="00661ABB">
              <w:rPr>
                <w:rFonts w:ascii="Arial" w:hAnsi="Arial" w:cs="Arial"/>
                <w:color w:val="000000"/>
              </w:rPr>
              <w:t>Basso 2022</w:t>
            </w:r>
          </w:p>
        </w:tc>
        <w:tc>
          <w:tcPr>
            <w:tcW w:w="1353" w:type="dxa"/>
            <w:tcBorders>
              <w:top w:val="nil"/>
              <w:left w:val="nil"/>
              <w:bottom w:val="nil"/>
              <w:right w:val="nil"/>
            </w:tcBorders>
            <w:shd w:val="clear" w:color="auto" w:fill="auto"/>
            <w:vAlign w:val="bottom"/>
            <w:hideMark/>
          </w:tcPr>
          <w:p w14:paraId="603D9339" w14:textId="0974AFA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545CE78" w14:textId="3BD5FE2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20EA67D" w14:textId="4D36AF3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715DB89" w14:textId="135944A4"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3C93CD3E" w14:textId="56A7402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D359F64" w14:textId="79371B05"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3CA8F3EC" w14:textId="77777777" w:rsidTr="001A3361">
        <w:trPr>
          <w:trHeight w:val="340"/>
        </w:trPr>
        <w:tc>
          <w:tcPr>
            <w:tcW w:w="2164" w:type="dxa"/>
            <w:tcBorders>
              <w:top w:val="nil"/>
              <w:left w:val="nil"/>
              <w:bottom w:val="nil"/>
              <w:right w:val="nil"/>
            </w:tcBorders>
            <w:shd w:val="clear" w:color="auto" w:fill="auto"/>
            <w:vAlign w:val="bottom"/>
            <w:hideMark/>
          </w:tcPr>
          <w:p w14:paraId="24EAEEF1" w14:textId="77777777" w:rsidR="00661ABB" w:rsidRPr="00661ABB" w:rsidRDefault="00661ABB" w:rsidP="00661ABB">
            <w:pPr>
              <w:rPr>
                <w:rFonts w:ascii="Arial" w:hAnsi="Arial" w:cs="Arial"/>
                <w:color w:val="000000"/>
              </w:rPr>
            </w:pPr>
            <w:r w:rsidRPr="00661ABB">
              <w:rPr>
                <w:rFonts w:ascii="Arial" w:hAnsi="Arial" w:cs="Arial"/>
                <w:color w:val="000000"/>
              </w:rPr>
              <w:t>Bita 2021</w:t>
            </w:r>
          </w:p>
        </w:tc>
        <w:tc>
          <w:tcPr>
            <w:tcW w:w="1353" w:type="dxa"/>
            <w:tcBorders>
              <w:top w:val="nil"/>
              <w:left w:val="nil"/>
              <w:bottom w:val="nil"/>
              <w:right w:val="nil"/>
            </w:tcBorders>
            <w:shd w:val="clear" w:color="auto" w:fill="auto"/>
            <w:vAlign w:val="bottom"/>
            <w:hideMark/>
          </w:tcPr>
          <w:p w14:paraId="63DD6BE4" w14:textId="76A0688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080E996" w14:textId="76D6403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C8DFE94" w14:textId="55664EF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E6C3A7F" w14:textId="057BFDE5"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790D05F5" w14:textId="10F86AA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3AA7075" w14:textId="76FFD3A4"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211D1BDA" w14:textId="77777777" w:rsidTr="001A3361">
        <w:trPr>
          <w:trHeight w:val="340"/>
        </w:trPr>
        <w:tc>
          <w:tcPr>
            <w:tcW w:w="2164" w:type="dxa"/>
            <w:tcBorders>
              <w:top w:val="nil"/>
              <w:left w:val="nil"/>
              <w:bottom w:val="nil"/>
              <w:right w:val="nil"/>
            </w:tcBorders>
            <w:shd w:val="clear" w:color="auto" w:fill="auto"/>
            <w:vAlign w:val="bottom"/>
            <w:hideMark/>
          </w:tcPr>
          <w:p w14:paraId="38A28026"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Blasche</w:t>
            </w:r>
            <w:proofErr w:type="spellEnd"/>
            <w:r w:rsidRPr="00661ABB">
              <w:rPr>
                <w:rFonts w:ascii="Arial" w:hAnsi="Arial" w:cs="Arial"/>
                <w:color w:val="000000"/>
              </w:rPr>
              <w:t xml:space="preserve"> 2013</w:t>
            </w:r>
          </w:p>
        </w:tc>
        <w:tc>
          <w:tcPr>
            <w:tcW w:w="1353" w:type="dxa"/>
            <w:tcBorders>
              <w:top w:val="nil"/>
              <w:left w:val="nil"/>
              <w:bottom w:val="nil"/>
              <w:right w:val="nil"/>
            </w:tcBorders>
            <w:shd w:val="clear" w:color="auto" w:fill="auto"/>
            <w:vAlign w:val="bottom"/>
            <w:hideMark/>
          </w:tcPr>
          <w:p w14:paraId="4D1AFC5C" w14:textId="45D5517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F5024FF" w14:textId="50D2767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0A820BA" w14:textId="4291590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CFC7476" w14:textId="0D2AE96E"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6C0C9421" w14:textId="26C92E7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99B97D8" w14:textId="3D906AB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2DA28F8" w14:textId="77777777" w:rsidTr="001A3361">
        <w:trPr>
          <w:trHeight w:val="340"/>
        </w:trPr>
        <w:tc>
          <w:tcPr>
            <w:tcW w:w="2164" w:type="dxa"/>
            <w:tcBorders>
              <w:top w:val="nil"/>
              <w:left w:val="nil"/>
              <w:bottom w:val="nil"/>
              <w:right w:val="nil"/>
            </w:tcBorders>
            <w:shd w:val="clear" w:color="auto" w:fill="auto"/>
            <w:vAlign w:val="bottom"/>
            <w:hideMark/>
          </w:tcPr>
          <w:p w14:paraId="74C240A0"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Bohlmeijer</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5B36306F" w14:textId="10FA063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8ED0B55" w14:textId="4B154022"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48D8A321" w14:textId="01B8CDD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9F70E5E" w14:textId="65F8A990"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55EEFCC5" w14:textId="51E6EE7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4C63FC7D" w14:textId="3B59294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1E822DB" w14:textId="77777777" w:rsidTr="001A3361">
        <w:trPr>
          <w:trHeight w:val="340"/>
        </w:trPr>
        <w:tc>
          <w:tcPr>
            <w:tcW w:w="2164" w:type="dxa"/>
            <w:tcBorders>
              <w:top w:val="nil"/>
              <w:left w:val="nil"/>
              <w:bottom w:val="nil"/>
              <w:right w:val="nil"/>
            </w:tcBorders>
            <w:shd w:val="clear" w:color="auto" w:fill="auto"/>
            <w:vAlign w:val="bottom"/>
            <w:hideMark/>
          </w:tcPr>
          <w:p w14:paraId="76627899"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Bonde</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3AB982DD" w14:textId="107C993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9DE26BB" w14:textId="3585362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A80DAF4" w14:textId="5D0D0D2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C5CA89F" w14:textId="41CACB62"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29BD9768" w14:textId="5C904B1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69663ABC" w14:textId="362B97DF"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426ED787" w14:textId="77777777" w:rsidTr="001A3361">
        <w:trPr>
          <w:trHeight w:val="340"/>
        </w:trPr>
        <w:tc>
          <w:tcPr>
            <w:tcW w:w="2164" w:type="dxa"/>
            <w:tcBorders>
              <w:top w:val="nil"/>
              <w:left w:val="nil"/>
              <w:bottom w:val="nil"/>
              <w:right w:val="nil"/>
            </w:tcBorders>
            <w:shd w:val="clear" w:color="auto" w:fill="auto"/>
            <w:vAlign w:val="bottom"/>
            <w:hideMark/>
          </w:tcPr>
          <w:p w14:paraId="118DD5E5" w14:textId="77777777" w:rsidR="00661ABB" w:rsidRPr="00661ABB" w:rsidRDefault="00661ABB" w:rsidP="00661ABB">
            <w:pPr>
              <w:rPr>
                <w:rFonts w:ascii="Arial" w:hAnsi="Arial" w:cs="Arial"/>
                <w:color w:val="000000"/>
              </w:rPr>
            </w:pPr>
            <w:r w:rsidRPr="00661ABB">
              <w:rPr>
                <w:rFonts w:ascii="Arial" w:hAnsi="Arial" w:cs="Arial"/>
                <w:color w:val="000000"/>
              </w:rPr>
              <w:t>Borchardt 2018</w:t>
            </w:r>
          </w:p>
        </w:tc>
        <w:tc>
          <w:tcPr>
            <w:tcW w:w="1353" w:type="dxa"/>
            <w:tcBorders>
              <w:top w:val="nil"/>
              <w:left w:val="nil"/>
              <w:bottom w:val="nil"/>
              <w:right w:val="nil"/>
            </w:tcBorders>
            <w:shd w:val="clear" w:color="auto" w:fill="auto"/>
            <w:vAlign w:val="bottom"/>
            <w:hideMark/>
          </w:tcPr>
          <w:p w14:paraId="09537DB9" w14:textId="39137C8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30AD947" w14:textId="74A4502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323E660A" w14:textId="2A42557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EDD6108" w14:textId="18AB0A2F"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2DE029C1" w14:textId="7A9EEDD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BAE8D49" w14:textId="29F15E36"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008F580" w14:textId="77777777" w:rsidTr="001A3361">
        <w:trPr>
          <w:trHeight w:val="340"/>
        </w:trPr>
        <w:tc>
          <w:tcPr>
            <w:tcW w:w="2164" w:type="dxa"/>
            <w:tcBorders>
              <w:top w:val="nil"/>
              <w:left w:val="nil"/>
              <w:bottom w:val="nil"/>
              <w:right w:val="nil"/>
            </w:tcBorders>
            <w:shd w:val="clear" w:color="auto" w:fill="auto"/>
            <w:vAlign w:val="bottom"/>
            <w:hideMark/>
          </w:tcPr>
          <w:p w14:paraId="3CFF567C" w14:textId="77777777" w:rsidR="00661ABB" w:rsidRPr="00661ABB" w:rsidRDefault="00661ABB" w:rsidP="00661ABB">
            <w:pPr>
              <w:rPr>
                <w:rFonts w:ascii="Arial" w:hAnsi="Arial" w:cs="Arial"/>
                <w:color w:val="000000"/>
              </w:rPr>
            </w:pPr>
            <w:r w:rsidRPr="00661ABB">
              <w:rPr>
                <w:rFonts w:ascii="Arial" w:hAnsi="Arial" w:cs="Arial"/>
                <w:color w:val="000000"/>
              </w:rPr>
              <w:t>Bowden 2011</w:t>
            </w:r>
          </w:p>
        </w:tc>
        <w:tc>
          <w:tcPr>
            <w:tcW w:w="1353" w:type="dxa"/>
            <w:tcBorders>
              <w:top w:val="nil"/>
              <w:left w:val="nil"/>
              <w:bottom w:val="nil"/>
              <w:right w:val="nil"/>
            </w:tcBorders>
            <w:shd w:val="clear" w:color="auto" w:fill="auto"/>
            <w:vAlign w:val="bottom"/>
            <w:hideMark/>
          </w:tcPr>
          <w:p w14:paraId="2AA59AFB" w14:textId="138C0A8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E37510C" w14:textId="1B9059E6"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B2D063D" w14:textId="1CDC13B2"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29551393" w14:textId="22A56867"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3FDCB7D5" w14:textId="1078270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1854085" w14:textId="561B7AFE"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C6D8BD0" w14:textId="77777777" w:rsidTr="001A3361">
        <w:trPr>
          <w:trHeight w:val="340"/>
        </w:trPr>
        <w:tc>
          <w:tcPr>
            <w:tcW w:w="2164" w:type="dxa"/>
            <w:tcBorders>
              <w:top w:val="nil"/>
              <w:left w:val="nil"/>
              <w:bottom w:val="nil"/>
              <w:right w:val="nil"/>
            </w:tcBorders>
            <w:shd w:val="clear" w:color="auto" w:fill="auto"/>
            <w:vAlign w:val="bottom"/>
            <w:hideMark/>
          </w:tcPr>
          <w:p w14:paraId="32BEF868" w14:textId="77777777" w:rsidR="00661ABB" w:rsidRPr="00661ABB" w:rsidRDefault="00661ABB" w:rsidP="00661ABB">
            <w:pPr>
              <w:rPr>
                <w:rFonts w:ascii="Arial" w:hAnsi="Arial" w:cs="Arial"/>
                <w:color w:val="000000"/>
              </w:rPr>
            </w:pPr>
            <w:r w:rsidRPr="00661ABB">
              <w:rPr>
                <w:rFonts w:ascii="Arial" w:hAnsi="Arial" w:cs="Arial"/>
                <w:color w:val="000000"/>
              </w:rPr>
              <w:t>Brinkmann 2020</w:t>
            </w:r>
          </w:p>
        </w:tc>
        <w:tc>
          <w:tcPr>
            <w:tcW w:w="1353" w:type="dxa"/>
            <w:tcBorders>
              <w:top w:val="nil"/>
              <w:left w:val="nil"/>
              <w:bottom w:val="nil"/>
              <w:right w:val="nil"/>
            </w:tcBorders>
            <w:shd w:val="clear" w:color="auto" w:fill="auto"/>
            <w:vAlign w:val="bottom"/>
            <w:hideMark/>
          </w:tcPr>
          <w:p w14:paraId="634C7D81" w14:textId="7A46844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877A1E5" w14:textId="0A8EFE8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08A9479" w14:textId="226B138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F6ECE56" w14:textId="76A3F2AC"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28EE6DC5" w14:textId="75F344D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DF5DEB4" w14:textId="47AAD300"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4FBB898" w14:textId="77777777" w:rsidTr="001A3361">
        <w:trPr>
          <w:trHeight w:val="340"/>
        </w:trPr>
        <w:tc>
          <w:tcPr>
            <w:tcW w:w="2164" w:type="dxa"/>
            <w:tcBorders>
              <w:top w:val="nil"/>
              <w:left w:val="nil"/>
              <w:bottom w:val="nil"/>
              <w:right w:val="nil"/>
            </w:tcBorders>
            <w:shd w:val="clear" w:color="auto" w:fill="auto"/>
            <w:vAlign w:val="bottom"/>
            <w:hideMark/>
          </w:tcPr>
          <w:p w14:paraId="51997E08" w14:textId="77777777" w:rsidR="00661ABB" w:rsidRPr="00661ABB" w:rsidRDefault="00661ABB" w:rsidP="00661ABB">
            <w:pPr>
              <w:rPr>
                <w:rFonts w:ascii="Arial" w:hAnsi="Arial" w:cs="Arial"/>
                <w:color w:val="000000"/>
              </w:rPr>
            </w:pPr>
            <w:r w:rsidRPr="00661ABB">
              <w:rPr>
                <w:rFonts w:ascii="Arial" w:hAnsi="Arial" w:cs="Arial"/>
                <w:color w:val="000000"/>
              </w:rPr>
              <w:t>Brito-Pons 2018</w:t>
            </w:r>
          </w:p>
        </w:tc>
        <w:tc>
          <w:tcPr>
            <w:tcW w:w="1353" w:type="dxa"/>
            <w:tcBorders>
              <w:top w:val="nil"/>
              <w:left w:val="nil"/>
              <w:bottom w:val="nil"/>
              <w:right w:val="nil"/>
            </w:tcBorders>
            <w:shd w:val="clear" w:color="auto" w:fill="auto"/>
            <w:vAlign w:val="bottom"/>
            <w:hideMark/>
          </w:tcPr>
          <w:p w14:paraId="0884E016" w14:textId="270E689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C956409" w14:textId="42DF697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A2BA861" w14:textId="7860CA6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7E75580" w14:textId="5F216F55"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40C7D52F" w14:textId="70A32CB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D4A4311" w14:textId="6095B720"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37013A40" w14:textId="77777777" w:rsidTr="001A3361">
        <w:trPr>
          <w:trHeight w:val="340"/>
        </w:trPr>
        <w:tc>
          <w:tcPr>
            <w:tcW w:w="2164" w:type="dxa"/>
            <w:tcBorders>
              <w:top w:val="nil"/>
              <w:left w:val="nil"/>
              <w:bottom w:val="nil"/>
              <w:right w:val="nil"/>
            </w:tcBorders>
            <w:shd w:val="clear" w:color="auto" w:fill="auto"/>
            <w:vAlign w:val="bottom"/>
            <w:hideMark/>
          </w:tcPr>
          <w:p w14:paraId="502E227C"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Cerna</w:t>
            </w:r>
            <w:proofErr w:type="spellEnd"/>
            <w:r w:rsidRPr="00661ABB">
              <w:rPr>
                <w:rFonts w:ascii="Arial" w:hAnsi="Arial" w:cs="Arial"/>
                <w:color w:val="000000"/>
              </w:rPr>
              <w:t xml:space="preserve"> 2020</w:t>
            </w:r>
          </w:p>
        </w:tc>
        <w:tc>
          <w:tcPr>
            <w:tcW w:w="1353" w:type="dxa"/>
            <w:tcBorders>
              <w:top w:val="nil"/>
              <w:left w:val="nil"/>
              <w:bottom w:val="nil"/>
              <w:right w:val="nil"/>
            </w:tcBorders>
            <w:shd w:val="clear" w:color="auto" w:fill="auto"/>
            <w:vAlign w:val="bottom"/>
            <w:hideMark/>
          </w:tcPr>
          <w:p w14:paraId="14EDDA46" w14:textId="484BC44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3DB6023" w14:textId="6CBA80C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203D4BE" w14:textId="47CD662A"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38052F14" w14:textId="664FC0AD"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39EBD2A1" w14:textId="314C251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6FC4574" w14:textId="6DB0969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FA6DD06" w14:textId="77777777" w:rsidTr="001A3361">
        <w:trPr>
          <w:trHeight w:val="340"/>
        </w:trPr>
        <w:tc>
          <w:tcPr>
            <w:tcW w:w="2164" w:type="dxa"/>
            <w:tcBorders>
              <w:top w:val="nil"/>
              <w:left w:val="nil"/>
              <w:bottom w:val="nil"/>
              <w:right w:val="nil"/>
            </w:tcBorders>
            <w:shd w:val="clear" w:color="auto" w:fill="auto"/>
            <w:vAlign w:val="bottom"/>
            <w:hideMark/>
          </w:tcPr>
          <w:p w14:paraId="45246B30" w14:textId="77777777" w:rsidR="00661ABB" w:rsidRPr="00661ABB" w:rsidRDefault="00661ABB" w:rsidP="00661ABB">
            <w:pPr>
              <w:rPr>
                <w:rFonts w:ascii="Arial" w:hAnsi="Arial" w:cs="Arial"/>
                <w:color w:val="000000"/>
              </w:rPr>
            </w:pPr>
            <w:r w:rsidRPr="00661ABB">
              <w:rPr>
                <w:rFonts w:ascii="Arial" w:hAnsi="Arial" w:cs="Arial"/>
                <w:color w:val="000000"/>
              </w:rPr>
              <w:t>Champion et al 2018</w:t>
            </w:r>
          </w:p>
        </w:tc>
        <w:tc>
          <w:tcPr>
            <w:tcW w:w="1353" w:type="dxa"/>
            <w:tcBorders>
              <w:top w:val="nil"/>
              <w:left w:val="nil"/>
              <w:bottom w:val="nil"/>
              <w:right w:val="nil"/>
            </w:tcBorders>
            <w:shd w:val="clear" w:color="auto" w:fill="auto"/>
            <w:vAlign w:val="bottom"/>
            <w:hideMark/>
          </w:tcPr>
          <w:p w14:paraId="2130E449" w14:textId="397879C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434" w:type="dxa"/>
            <w:tcBorders>
              <w:top w:val="nil"/>
              <w:left w:val="nil"/>
              <w:bottom w:val="nil"/>
              <w:right w:val="nil"/>
            </w:tcBorders>
            <w:shd w:val="clear" w:color="auto" w:fill="auto"/>
            <w:vAlign w:val="bottom"/>
            <w:hideMark/>
          </w:tcPr>
          <w:p w14:paraId="6BB281CF" w14:textId="11240315"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3A2AD25E" w14:textId="148E5613"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17D536D8" w14:textId="24EAB8D5"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69A5B603" w14:textId="2813601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5447E1D" w14:textId="1DFF77B4"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F9F14BF" w14:textId="77777777" w:rsidTr="001A3361">
        <w:trPr>
          <w:trHeight w:val="340"/>
        </w:trPr>
        <w:tc>
          <w:tcPr>
            <w:tcW w:w="2164" w:type="dxa"/>
            <w:tcBorders>
              <w:top w:val="nil"/>
              <w:left w:val="nil"/>
              <w:bottom w:val="nil"/>
              <w:right w:val="nil"/>
            </w:tcBorders>
            <w:shd w:val="clear" w:color="auto" w:fill="auto"/>
            <w:vAlign w:val="bottom"/>
            <w:hideMark/>
          </w:tcPr>
          <w:p w14:paraId="3F7A1BC0"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Chesak</w:t>
            </w:r>
            <w:proofErr w:type="spellEnd"/>
            <w:r w:rsidRPr="00661ABB">
              <w:rPr>
                <w:rFonts w:ascii="Arial" w:hAnsi="Arial" w:cs="Arial"/>
                <w:color w:val="000000"/>
              </w:rPr>
              <w:t xml:space="preserve"> 2015</w:t>
            </w:r>
          </w:p>
        </w:tc>
        <w:tc>
          <w:tcPr>
            <w:tcW w:w="1353" w:type="dxa"/>
            <w:tcBorders>
              <w:top w:val="nil"/>
              <w:left w:val="nil"/>
              <w:bottom w:val="nil"/>
              <w:right w:val="nil"/>
            </w:tcBorders>
            <w:shd w:val="clear" w:color="auto" w:fill="auto"/>
            <w:vAlign w:val="bottom"/>
            <w:hideMark/>
          </w:tcPr>
          <w:p w14:paraId="4A87763B" w14:textId="52322BE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49CF9B56" w14:textId="388C768D"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3C870D48" w14:textId="22D6E618"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2415513C" w14:textId="794BF0C3"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60DA289C" w14:textId="1990E96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C54E342" w14:textId="224376B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A9850A5" w14:textId="77777777" w:rsidTr="001A3361">
        <w:trPr>
          <w:trHeight w:val="340"/>
        </w:trPr>
        <w:tc>
          <w:tcPr>
            <w:tcW w:w="2164" w:type="dxa"/>
            <w:tcBorders>
              <w:top w:val="nil"/>
              <w:left w:val="nil"/>
              <w:bottom w:val="nil"/>
              <w:right w:val="nil"/>
            </w:tcBorders>
            <w:shd w:val="clear" w:color="auto" w:fill="auto"/>
            <w:vAlign w:val="bottom"/>
            <w:hideMark/>
          </w:tcPr>
          <w:p w14:paraId="24EBBEF3" w14:textId="77777777" w:rsidR="00661ABB" w:rsidRPr="00661ABB" w:rsidRDefault="00661ABB" w:rsidP="00661ABB">
            <w:pPr>
              <w:rPr>
                <w:rFonts w:ascii="Arial" w:hAnsi="Arial" w:cs="Arial"/>
                <w:color w:val="000000"/>
              </w:rPr>
            </w:pPr>
            <w:r w:rsidRPr="00661ABB">
              <w:rPr>
                <w:rFonts w:ascii="Arial" w:hAnsi="Arial" w:cs="Arial"/>
                <w:color w:val="000000"/>
              </w:rPr>
              <w:lastRenderedPageBreak/>
              <w:t>Christopher 2018</w:t>
            </w:r>
          </w:p>
        </w:tc>
        <w:tc>
          <w:tcPr>
            <w:tcW w:w="1353" w:type="dxa"/>
            <w:tcBorders>
              <w:top w:val="nil"/>
              <w:left w:val="nil"/>
              <w:bottom w:val="nil"/>
              <w:right w:val="nil"/>
            </w:tcBorders>
            <w:shd w:val="clear" w:color="auto" w:fill="auto"/>
            <w:vAlign w:val="bottom"/>
            <w:hideMark/>
          </w:tcPr>
          <w:p w14:paraId="030948C6" w14:textId="2402D2E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163974E7" w14:textId="373E00E8"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35467266" w14:textId="3091732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A9F9189" w14:textId="2D88A755"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69F36D9" w14:textId="78FB27C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507E2E6" w14:textId="6C99883F"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313AE8F" w14:textId="77777777" w:rsidTr="001A3361">
        <w:trPr>
          <w:trHeight w:val="340"/>
        </w:trPr>
        <w:tc>
          <w:tcPr>
            <w:tcW w:w="2164" w:type="dxa"/>
            <w:tcBorders>
              <w:top w:val="nil"/>
              <w:left w:val="nil"/>
              <w:bottom w:val="nil"/>
              <w:right w:val="nil"/>
            </w:tcBorders>
            <w:shd w:val="clear" w:color="auto" w:fill="auto"/>
            <w:vAlign w:val="bottom"/>
            <w:hideMark/>
          </w:tcPr>
          <w:p w14:paraId="3B93C54F" w14:textId="77777777" w:rsidR="00661ABB" w:rsidRPr="00661ABB" w:rsidRDefault="00661ABB" w:rsidP="00661ABB">
            <w:pPr>
              <w:rPr>
                <w:rFonts w:ascii="Arial" w:hAnsi="Arial" w:cs="Arial"/>
                <w:color w:val="000000"/>
              </w:rPr>
            </w:pPr>
            <w:r w:rsidRPr="00661ABB">
              <w:rPr>
                <w:rFonts w:ascii="Arial" w:hAnsi="Arial" w:cs="Arial"/>
                <w:color w:val="000000"/>
              </w:rPr>
              <w:t>Connolly 2020</w:t>
            </w:r>
          </w:p>
        </w:tc>
        <w:tc>
          <w:tcPr>
            <w:tcW w:w="1353" w:type="dxa"/>
            <w:tcBorders>
              <w:top w:val="nil"/>
              <w:left w:val="nil"/>
              <w:bottom w:val="nil"/>
              <w:right w:val="nil"/>
            </w:tcBorders>
            <w:shd w:val="clear" w:color="auto" w:fill="auto"/>
            <w:vAlign w:val="bottom"/>
            <w:hideMark/>
          </w:tcPr>
          <w:p w14:paraId="2F0534CD" w14:textId="0BB6E5BA"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434" w:type="dxa"/>
            <w:tcBorders>
              <w:top w:val="nil"/>
              <w:left w:val="nil"/>
              <w:bottom w:val="nil"/>
              <w:right w:val="nil"/>
            </w:tcBorders>
            <w:shd w:val="clear" w:color="auto" w:fill="auto"/>
            <w:vAlign w:val="bottom"/>
            <w:hideMark/>
          </w:tcPr>
          <w:p w14:paraId="75C772C9" w14:textId="15B2D63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F8B92CF" w14:textId="5F48E26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88C10E7" w14:textId="10507170"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20713195" w14:textId="54EF772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187D56E" w14:textId="679F582A"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2807F597" w14:textId="77777777" w:rsidTr="001A3361">
        <w:trPr>
          <w:trHeight w:val="340"/>
        </w:trPr>
        <w:tc>
          <w:tcPr>
            <w:tcW w:w="2164" w:type="dxa"/>
            <w:tcBorders>
              <w:top w:val="nil"/>
              <w:left w:val="nil"/>
              <w:bottom w:val="nil"/>
              <w:right w:val="nil"/>
            </w:tcBorders>
            <w:shd w:val="clear" w:color="auto" w:fill="auto"/>
            <w:vAlign w:val="bottom"/>
            <w:hideMark/>
          </w:tcPr>
          <w:p w14:paraId="651C765E" w14:textId="77777777" w:rsidR="00661ABB" w:rsidRPr="00661ABB" w:rsidRDefault="00661ABB" w:rsidP="00661ABB">
            <w:pPr>
              <w:rPr>
                <w:rFonts w:ascii="Arial" w:hAnsi="Arial" w:cs="Arial"/>
                <w:color w:val="000000"/>
              </w:rPr>
            </w:pPr>
            <w:r w:rsidRPr="00661ABB">
              <w:rPr>
                <w:rFonts w:ascii="Arial" w:hAnsi="Arial" w:cs="Arial"/>
                <w:color w:val="000000"/>
              </w:rPr>
              <w:t>Crain 2017</w:t>
            </w:r>
          </w:p>
        </w:tc>
        <w:tc>
          <w:tcPr>
            <w:tcW w:w="1353" w:type="dxa"/>
            <w:tcBorders>
              <w:top w:val="nil"/>
              <w:left w:val="nil"/>
              <w:bottom w:val="nil"/>
              <w:right w:val="nil"/>
            </w:tcBorders>
            <w:shd w:val="clear" w:color="auto" w:fill="auto"/>
            <w:vAlign w:val="bottom"/>
            <w:hideMark/>
          </w:tcPr>
          <w:p w14:paraId="0FF5ECDC" w14:textId="748B033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688C7F4C" w14:textId="0F0198E6"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0FC7C78" w14:textId="5ADF867F"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213FFD15" w14:textId="0D5B7BD0"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2EDCE147" w14:textId="46D51D2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6ABB21AE" w14:textId="5A51DF87"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1E72B77" w14:textId="77777777" w:rsidTr="001A3361">
        <w:trPr>
          <w:trHeight w:val="340"/>
        </w:trPr>
        <w:tc>
          <w:tcPr>
            <w:tcW w:w="2164" w:type="dxa"/>
            <w:tcBorders>
              <w:top w:val="nil"/>
              <w:left w:val="nil"/>
              <w:bottom w:val="nil"/>
              <w:right w:val="nil"/>
            </w:tcBorders>
            <w:shd w:val="clear" w:color="auto" w:fill="auto"/>
            <w:vAlign w:val="bottom"/>
            <w:hideMark/>
          </w:tcPr>
          <w:p w14:paraId="5465727A" w14:textId="77777777" w:rsidR="00661ABB" w:rsidRPr="00661ABB" w:rsidRDefault="00661ABB" w:rsidP="00661ABB">
            <w:pPr>
              <w:rPr>
                <w:rFonts w:ascii="Arial" w:hAnsi="Arial" w:cs="Arial"/>
                <w:color w:val="000000"/>
              </w:rPr>
            </w:pPr>
            <w:r w:rsidRPr="00661ABB">
              <w:rPr>
                <w:rFonts w:ascii="Arial" w:hAnsi="Arial" w:cs="Arial"/>
                <w:color w:val="000000"/>
              </w:rPr>
              <w:t>Cruz-Ferreira 2011</w:t>
            </w:r>
          </w:p>
        </w:tc>
        <w:tc>
          <w:tcPr>
            <w:tcW w:w="1353" w:type="dxa"/>
            <w:tcBorders>
              <w:top w:val="nil"/>
              <w:left w:val="nil"/>
              <w:bottom w:val="nil"/>
              <w:right w:val="nil"/>
            </w:tcBorders>
            <w:shd w:val="clear" w:color="auto" w:fill="auto"/>
            <w:vAlign w:val="bottom"/>
            <w:hideMark/>
          </w:tcPr>
          <w:p w14:paraId="52E59D3E" w14:textId="1CF080F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DCE3514" w14:textId="0CA1126E"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AD72D22" w14:textId="0A78E620"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350" w:type="dxa"/>
            <w:tcBorders>
              <w:top w:val="nil"/>
              <w:left w:val="nil"/>
              <w:bottom w:val="nil"/>
              <w:right w:val="nil"/>
            </w:tcBorders>
            <w:shd w:val="clear" w:color="auto" w:fill="auto"/>
            <w:vAlign w:val="bottom"/>
            <w:hideMark/>
          </w:tcPr>
          <w:p w14:paraId="2BEB6EA2" w14:textId="1D65371A"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2000B4E" w14:textId="4263E22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6BE69A1" w14:textId="3CAE1121"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19E22F9" w14:textId="77777777" w:rsidTr="001A3361">
        <w:trPr>
          <w:trHeight w:val="340"/>
        </w:trPr>
        <w:tc>
          <w:tcPr>
            <w:tcW w:w="2164" w:type="dxa"/>
            <w:tcBorders>
              <w:top w:val="nil"/>
              <w:left w:val="nil"/>
              <w:bottom w:val="nil"/>
              <w:right w:val="nil"/>
            </w:tcBorders>
            <w:shd w:val="clear" w:color="auto" w:fill="auto"/>
            <w:vAlign w:val="bottom"/>
            <w:hideMark/>
          </w:tcPr>
          <w:p w14:paraId="7C7B6D3C" w14:textId="77777777" w:rsidR="00661ABB" w:rsidRPr="00661ABB" w:rsidRDefault="00661ABB" w:rsidP="00661ABB">
            <w:pPr>
              <w:rPr>
                <w:rFonts w:ascii="Arial" w:hAnsi="Arial" w:cs="Arial"/>
                <w:color w:val="000000"/>
              </w:rPr>
            </w:pPr>
            <w:r w:rsidRPr="00661ABB">
              <w:rPr>
                <w:rFonts w:ascii="Arial" w:hAnsi="Arial" w:cs="Arial"/>
                <w:color w:val="000000"/>
              </w:rPr>
              <w:t>Cruz-Ferreira 2015</w:t>
            </w:r>
          </w:p>
        </w:tc>
        <w:tc>
          <w:tcPr>
            <w:tcW w:w="1353" w:type="dxa"/>
            <w:tcBorders>
              <w:top w:val="nil"/>
              <w:left w:val="nil"/>
              <w:bottom w:val="nil"/>
              <w:right w:val="nil"/>
            </w:tcBorders>
            <w:shd w:val="clear" w:color="auto" w:fill="auto"/>
            <w:vAlign w:val="bottom"/>
            <w:hideMark/>
          </w:tcPr>
          <w:p w14:paraId="261AA46A" w14:textId="6862CCB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7223585" w14:textId="6A4A08B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66C264E" w14:textId="6FC05EF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E0642E6" w14:textId="58E84CB6"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71412CBF" w14:textId="708DCFC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6C5E8841" w14:textId="5F456BC1"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8083A75" w14:textId="77777777" w:rsidTr="001A3361">
        <w:trPr>
          <w:trHeight w:val="340"/>
        </w:trPr>
        <w:tc>
          <w:tcPr>
            <w:tcW w:w="2164" w:type="dxa"/>
            <w:tcBorders>
              <w:top w:val="nil"/>
              <w:left w:val="nil"/>
              <w:bottom w:val="nil"/>
              <w:right w:val="nil"/>
            </w:tcBorders>
            <w:shd w:val="clear" w:color="auto" w:fill="auto"/>
            <w:vAlign w:val="bottom"/>
            <w:hideMark/>
          </w:tcPr>
          <w:p w14:paraId="1B69A87F"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Danitz</w:t>
            </w:r>
            <w:proofErr w:type="spellEnd"/>
            <w:r w:rsidRPr="00661ABB">
              <w:rPr>
                <w:rFonts w:ascii="Arial" w:hAnsi="Arial" w:cs="Arial"/>
                <w:color w:val="000000"/>
              </w:rPr>
              <w:t xml:space="preserve"> 2014</w:t>
            </w:r>
          </w:p>
        </w:tc>
        <w:tc>
          <w:tcPr>
            <w:tcW w:w="1353" w:type="dxa"/>
            <w:tcBorders>
              <w:top w:val="nil"/>
              <w:left w:val="nil"/>
              <w:bottom w:val="nil"/>
              <w:right w:val="nil"/>
            </w:tcBorders>
            <w:shd w:val="clear" w:color="auto" w:fill="auto"/>
            <w:vAlign w:val="bottom"/>
            <w:hideMark/>
          </w:tcPr>
          <w:p w14:paraId="3F71C077" w14:textId="3CE2995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09F17524" w14:textId="22F2CC4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F27ACBD" w14:textId="475964B5"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001A8D28" w14:textId="05218EBC"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15A5D761" w14:textId="48F8A25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6445F49" w14:textId="15E30276"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2C3ACC4" w14:textId="77777777" w:rsidTr="001A3361">
        <w:trPr>
          <w:trHeight w:val="340"/>
        </w:trPr>
        <w:tc>
          <w:tcPr>
            <w:tcW w:w="2164" w:type="dxa"/>
            <w:tcBorders>
              <w:top w:val="nil"/>
              <w:left w:val="nil"/>
              <w:bottom w:val="nil"/>
              <w:right w:val="nil"/>
            </w:tcBorders>
            <w:shd w:val="clear" w:color="auto" w:fill="auto"/>
            <w:vAlign w:val="bottom"/>
            <w:hideMark/>
          </w:tcPr>
          <w:p w14:paraId="4EB77CB7"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deVibe</w:t>
            </w:r>
            <w:proofErr w:type="spellEnd"/>
            <w:r w:rsidRPr="00661ABB">
              <w:rPr>
                <w:rFonts w:ascii="Arial" w:hAnsi="Arial" w:cs="Arial"/>
                <w:color w:val="000000"/>
              </w:rPr>
              <w:t xml:space="preserve"> 2018</w:t>
            </w:r>
          </w:p>
        </w:tc>
        <w:tc>
          <w:tcPr>
            <w:tcW w:w="1353" w:type="dxa"/>
            <w:tcBorders>
              <w:top w:val="nil"/>
              <w:left w:val="nil"/>
              <w:bottom w:val="nil"/>
              <w:right w:val="nil"/>
            </w:tcBorders>
            <w:shd w:val="clear" w:color="auto" w:fill="auto"/>
            <w:vAlign w:val="bottom"/>
            <w:hideMark/>
          </w:tcPr>
          <w:p w14:paraId="70385F34" w14:textId="3E7A213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3DA94F38" w14:textId="79E29CC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350DE74" w14:textId="3DA9E99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072CA13" w14:textId="4B62EB22"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7EBF351B" w14:textId="282FF0A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86556E8" w14:textId="19D932AF"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3F64EBA3" w14:textId="77777777" w:rsidTr="001A3361">
        <w:trPr>
          <w:trHeight w:val="340"/>
        </w:trPr>
        <w:tc>
          <w:tcPr>
            <w:tcW w:w="2164" w:type="dxa"/>
            <w:tcBorders>
              <w:top w:val="nil"/>
              <w:left w:val="nil"/>
              <w:bottom w:val="nil"/>
              <w:right w:val="nil"/>
            </w:tcBorders>
            <w:shd w:val="clear" w:color="auto" w:fill="auto"/>
            <w:vAlign w:val="bottom"/>
            <w:hideMark/>
          </w:tcPr>
          <w:p w14:paraId="17C7B4AC"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Devillers-Réolon</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636AD950" w14:textId="35B5DE2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151FC00F" w14:textId="51E55AF7"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E17CBCC" w14:textId="29D002FF"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71F254D5" w14:textId="734DADB5"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78AD55A7" w14:textId="5F62943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CBBE5A0" w14:textId="1ADE31C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0FAE41A" w14:textId="77777777" w:rsidTr="001A3361">
        <w:trPr>
          <w:trHeight w:val="340"/>
        </w:trPr>
        <w:tc>
          <w:tcPr>
            <w:tcW w:w="2164" w:type="dxa"/>
            <w:tcBorders>
              <w:top w:val="nil"/>
              <w:left w:val="nil"/>
              <w:bottom w:val="nil"/>
              <w:right w:val="nil"/>
            </w:tcBorders>
            <w:shd w:val="clear" w:color="auto" w:fill="auto"/>
            <w:vAlign w:val="bottom"/>
            <w:hideMark/>
          </w:tcPr>
          <w:p w14:paraId="1DB0B51E" w14:textId="77777777" w:rsidR="00661ABB" w:rsidRPr="00661ABB" w:rsidRDefault="00661ABB" w:rsidP="00661ABB">
            <w:pPr>
              <w:rPr>
                <w:rFonts w:ascii="Arial" w:hAnsi="Arial" w:cs="Arial"/>
                <w:color w:val="000000"/>
              </w:rPr>
            </w:pPr>
            <w:r w:rsidRPr="00661ABB">
              <w:rPr>
                <w:rFonts w:ascii="Arial" w:hAnsi="Arial" w:cs="Arial"/>
                <w:color w:val="000000"/>
              </w:rPr>
              <w:t>Díaz-Benito 2022</w:t>
            </w:r>
          </w:p>
        </w:tc>
        <w:tc>
          <w:tcPr>
            <w:tcW w:w="1353" w:type="dxa"/>
            <w:tcBorders>
              <w:top w:val="nil"/>
              <w:left w:val="nil"/>
              <w:bottom w:val="nil"/>
              <w:right w:val="nil"/>
            </w:tcBorders>
            <w:shd w:val="clear" w:color="auto" w:fill="auto"/>
            <w:vAlign w:val="bottom"/>
            <w:hideMark/>
          </w:tcPr>
          <w:p w14:paraId="1F20FEC4" w14:textId="7253E4F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FDA67E3" w14:textId="1A2A351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8D062A2" w14:textId="3F63C08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D649B4C" w14:textId="7B13F6DA"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57A68029" w14:textId="2834C44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98F7EA9" w14:textId="28872B4E"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789F8B67" w14:textId="77777777" w:rsidTr="001A3361">
        <w:trPr>
          <w:trHeight w:val="340"/>
        </w:trPr>
        <w:tc>
          <w:tcPr>
            <w:tcW w:w="2164" w:type="dxa"/>
            <w:tcBorders>
              <w:top w:val="nil"/>
              <w:left w:val="nil"/>
              <w:bottom w:val="nil"/>
              <w:right w:val="nil"/>
            </w:tcBorders>
            <w:shd w:val="clear" w:color="auto" w:fill="auto"/>
            <w:vAlign w:val="bottom"/>
            <w:hideMark/>
          </w:tcPr>
          <w:p w14:paraId="340D7098" w14:textId="77777777" w:rsidR="00661ABB" w:rsidRPr="00661ABB" w:rsidRDefault="00661ABB" w:rsidP="00661ABB">
            <w:pPr>
              <w:rPr>
                <w:rFonts w:ascii="Arial" w:hAnsi="Arial" w:cs="Arial"/>
                <w:color w:val="000000"/>
              </w:rPr>
            </w:pPr>
            <w:r w:rsidRPr="00661ABB">
              <w:rPr>
                <w:rFonts w:ascii="Arial" w:hAnsi="Arial" w:cs="Arial"/>
                <w:color w:val="000000"/>
              </w:rPr>
              <w:t>Duan 2019</w:t>
            </w:r>
          </w:p>
        </w:tc>
        <w:tc>
          <w:tcPr>
            <w:tcW w:w="1353" w:type="dxa"/>
            <w:tcBorders>
              <w:top w:val="nil"/>
              <w:left w:val="nil"/>
              <w:bottom w:val="nil"/>
              <w:right w:val="nil"/>
            </w:tcBorders>
            <w:shd w:val="clear" w:color="auto" w:fill="auto"/>
            <w:vAlign w:val="bottom"/>
            <w:hideMark/>
          </w:tcPr>
          <w:p w14:paraId="02A54513" w14:textId="46A4B43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19579E51" w14:textId="4681B09D"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5161524C" w14:textId="4701233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D9EFDAC" w14:textId="43A28680"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7776795C" w14:textId="4875F94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71AC260" w14:textId="339FC34D"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9873E5F" w14:textId="77777777" w:rsidTr="001A3361">
        <w:trPr>
          <w:trHeight w:val="340"/>
        </w:trPr>
        <w:tc>
          <w:tcPr>
            <w:tcW w:w="2164" w:type="dxa"/>
            <w:tcBorders>
              <w:top w:val="nil"/>
              <w:left w:val="nil"/>
              <w:bottom w:val="nil"/>
              <w:right w:val="nil"/>
            </w:tcBorders>
            <w:shd w:val="clear" w:color="auto" w:fill="auto"/>
            <w:vAlign w:val="bottom"/>
            <w:hideMark/>
          </w:tcPr>
          <w:p w14:paraId="1BB3E6E8"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Dvořáková</w:t>
            </w:r>
            <w:proofErr w:type="spellEnd"/>
            <w:r w:rsidRPr="00661ABB">
              <w:rPr>
                <w:rFonts w:ascii="Arial" w:hAnsi="Arial" w:cs="Arial"/>
                <w:color w:val="000000"/>
              </w:rPr>
              <w:t xml:space="preserve"> 2017</w:t>
            </w:r>
          </w:p>
        </w:tc>
        <w:tc>
          <w:tcPr>
            <w:tcW w:w="1353" w:type="dxa"/>
            <w:tcBorders>
              <w:top w:val="nil"/>
              <w:left w:val="nil"/>
              <w:bottom w:val="nil"/>
              <w:right w:val="nil"/>
            </w:tcBorders>
            <w:shd w:val="clear" w:color="auto" w:fill="auto"/>
            <w:vAlign w:val="bottom"/>
            <w:hideMark/>
          </w:tcPr>
          <w:p w14:paraId="5FAE08C1" w14:textId="0804A78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3292AFFA" w14:textId="50E9FB8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075D7D2" w14:textId="008E052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3E57081" w14:textId="413C32ED"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1419B6D8" w14:textId="21282F1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98835DD" w14:textId="089CFAC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9CF8766" w14:textId="77777777" w:rsidTr="001A3361">
        <w:trPr>
          <w:trHeight w:val="340"/>
        </w:trPr>
        <w:tc>
          <w:tcPr>
            <w:tcW w:w="2164" w:type="dxa"/>
            <w:tcBorders>
              <w:top w:val="nil"/>
              <w:left w:val="nil"/>
              <w:bottom w:val="nil"/>
              <w:right w:val="nil"/>
            </w:tcBorders>
            <w:shd w:val="clear" w:color="auto" w:fill="auto"/>
            <w:vAlign w:val="bottom"/>
            <w:hideMark/>
          </w:tcPr>
          <w:p w14:paraId="1470893F" w14:textId="77777777" w:rsidR="00661ABB" w:rsidRPr="00661ABB" w:rsidRDefault="00661ABB" w:rsidP="00661ABB">
            <w:pPr>
              <w:rPr>
                <w:rFonts w:ascii="Arial" w:hAnsi="Arial" w:cs="Arial"/>
                <w:color w:val="000000"/>
              </w:rPr>
            </w:pPr>
            <w:r w:rsidRPr="00661ABB">
              <w:rPr>
                <w:rFonts w:ascii="Arial" w:hAnsi="Arial" w:cs="Arial"/>
                <w:color w:val="000000"/>
              </w:rPr>
              <w:t>Economides et al 2018</w:t>
            </w:r>
          </w:p>
        </w:tc>
        <w:tc>
          <w:tcPr>
            <w:tcW w:w="1353" w:type="dxa"/>
            <w:tcBorders>
              <w:top w:val="nil"/>
              <w:left w:val="nil"/>
              <w:bottom w:val="nil"/>
              <w:right w:val="nil"/>
            </w:tcBorders>
            <w:shd w:val="clear" w:color="auto" w:fill="auto"/>
            <w:vAlign w:val="bottom"/>
            <w:hideMark/>
          </w:tcPr>
          <w:p w14:paraId="3C4DFB59" w14:textId="0F87B9B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16B0476C" w14:textId="7634623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3B0B5A8" w14:textId="5DBDC274"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350" w:type="dxa"/>
            <w:tcBorders>
              <w:top w:val="nil"/>
              <w:left w:val="nil"/>
              <w:bottom w:val="nil"/>
              <w:right w:val="nil"/>
            </w:tcBorders>
            <w:shd w:val="clear" w:color="auto" w:fill="auto"/>
            <w:vAlign w:val="bottom"/>
            <w:hideMark/>
          </w:tcPr>
          <w:p w14:paraId="2D35A315" w14:textId="62AE49C6"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7DBE272E" w14:textId="6C7D9B0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2F205A7" w14:textId="15EE0AF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9930C38" w14:textId="77777777" w:rsidTr="001A3361">
        <w:trPr>
          <w:trHeight w:val="340"/>
        </w:trPr>
        <w:tc>
          <w:tcPr>
            <w:tcW w:w="2164" w:type="dxa"/>
            <w:tcBorders>
              <w:top w:val="nil"/>
              <w:left w:val="nil"/>
              <w:bottom w:val="nil"/>
              <w:right w:val="nil"/>
            </w:tcBorders>
            <w:shd w:val="clear" w:color="auto" w:fill="auto"/>
            <w:vAlign w:val="bottom"/>
            <w:hideMark/>
          </w:tcPr>
          <w:p w14:paraId="498A2295" w14:textId="77777777" w:rsidR="00661ABB" w:rsidRPr="00661ABB" w:rsidRDefault="00661ABB" w:rsidP="00661ABB">
            <w:pPr>
              <w:rPr>
                <w:rFonts w:ascii="Arial" w:hAnsi="Arial" w:cs="Arial"/>
                <w:color w:val="000000"/>
              </w:rPr>
            </w:pPr>
            <w:r w:rsidRPr="00661ABB">
              <w:rPr>
                <w:rFonts w:ascii="Arial" w:hAnsi="Arial" w:cs="Arial"/>
                <w:color w:val="000000"/>
              </w:rPr>
              <w:t>Edney 2020</w:t>
            </w:r>
          </w:p>
        </w:tc>
        <w:tc>
          <w:tcPr>
            <w:tcW w:w="1353" w:type="dxa"/>
            <w:tcBorders>
              <w:top w:val="nil"/>
              <w:left w:val="nil"/>
              <w:bottom w:val="nil"/>
              <w:right w:val="nil"/>
            </w:tcBorders>
            <w:shd w:val="clear" w:color="auto" w:fill="auto"/>
            <w:vAlign w:val="bottom"/>
            <w:hideMark/>
          </w:tcPr>
          <w:p w14:paraId="535D8665" w14:textId="62554F6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5F9A97B" w14:textId="29DCC29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5E7B6E4" w14:textId="424A9F6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5600F2F" w14:textId="77E60AA1"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1336D6C" w14:textId="68781CA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2CF97891" w14:textId="2DFD0A53"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07021033" w14:textId="77777777" w:rsidTr="001A3361">
        <w:trPr>
          <w:trHeight w:val="340"/>
        </w:trPr>
        <w:tc>
          <w:tcPr>
            <w:tcW w:w="2164" w:type="dxa"/>
            <w:tcBorders>
              <w:top w:val="nil"/>
              <w:left w:val="nil"/>
              <w:bottom w:val="nil"/>
              <w:right w:val="nil"/>
            </w:tcBorders>
            <w:shd w:val="clear" w:color="auto" w:fill="auto"/>
            <w:vAlign w:val="bottom"/>
            <w:hideMark/>
          </w:tcPr>
          <w:p w14:paraId="1948B8DE" w14:textId="77777777" w:rsidR="00661ABB" w:rsidRPr="00661ABB" w:rsidRDefault="00661ABB" w:rsidP="00661ABB">
            <w:pPr>
              <w:rPr>
                <w:rFonts w:ascii="Arial" w:hAnsi="Arial" w:cs="Arial"/>
                <w:color w:val="000000"/>
              </w:rPr>
            </w:pPr>
            <w:r w:rsidRPr="00661ABB">
              <w:rPr>
                <w:rFonts w:ascii="Arial" w:hAnsi="Arial" w:cs="Arial"/>
                <w:color w:val="000000"/>
              </w:rPr>
              <w:t>Edwards 2019</w:t>
            </w:r>
          </w:p>
        </w:tc>
        <w:tc>
          <w:tcPr>
            <w:tcW w:w="1353" w:type="dxa"/>
            <w:tcBorders>
              <w:top w:val="nil"/>
              <w:left w:val="nil"/>
              <w:bottom w:val="nil"/>
              <w:right w:val="nil"/>
            </w:tcBorders>
            <w:shd w:val="clear" w:color="auto" w:fill="auto"/>
            <w:vAlign w:val="bottom"/>
            <w:hideMark/>
          </w:tcPr>
          <w:p w14:paraId="15E8E9C1" w14:textId="118197E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235C4112" w14:textId="24BE216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25390C9C" w14:textId="64D0E3EA"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18A57193" w14:textId="5765D6EC"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1E02D106" w14:textId="1D30E9A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6D1984A1" w14:textId="71CE8917"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8ABDE60" w14:textId="77777777" w:rsidTr="001A3361">
        <w:trPr>
          <w:trHeight w:val="340"/>
        </w:trPr>
        <w:tc>
          <w:tcPr>
            <w:tcW w:w="2164" w:type="dxa"/>
            <w:tcBorders>
              <w:top w:val="nil"/>
              <w:left w:val="nil"/>
              <w:bottom w:val="nil"/>
              <w:right w:val="nil"/>
            </w:tcBorders>
            <w:shd w:val="clear" w:color="auto" w:fill="auto"/>
            <w:vAlign w:val="bottom"/>
            <w:hideMark/>
          </w:tcPr>
          <w:p w14:paraId="0F4C2D2D" w14:textId="77777777" w:rsidR="00661ABB" w:rsidRPr="00661ABB" w:rsidRDefault="00661ABB" w:rsidP="00661ABB">
            <w:pPr>
              <w:rPr>
                <w:rFonts w:ascii="Arial" w:hAnsi="Arial" w:cs="Arial"/>
                <w:color w:val="000000"/>
              </w:rPr>
            </w:pPr>
            <w:r w:rsidRPr="00661ABB">
              <w:rPr>
                <w:rFonts w:ascii="Arial" w:hAnsi="Arial" w:cs="Arial"/>
                <w:color w:val="000000"/>
              </w:rPr>
              <w:t>Engel 2019</w:t>
            </w:r>
          </w:p>
        </w:tc>
        <w:tc>
          <w:tcPr>
            <w:tcW w:w="1353" w:type="dxa"/>
            <w:tcBorders>
              <w:top w:val="nil"/>
              <w:left w:val="nil"/>
              <w:bottom w:val="nil"/>
              <w:right w:val="nil"/>
            </w:tcBorders>
            <w:shd w:val="clear" w:color="auto" w:fill="auto"/>
            <w:vAlign w:val="bottom"/>
            <w:hideMark/>
          </w:tcPr>
          <w:p w14:paraId="786DCAE5" w14:textId="59CA28B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270DB232" w14:textId="6FF441C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379FD82" w14:textId="7632261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9FF39CC" w14:textId="0C563811"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1F590B39" w14:textId="53C2DFF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6104174" w14:textId="437BA847"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B78EB06" w14:textId="77777777" w:rsidTr="001A3361">
        <w:trPr>
          <w:trHeight w:val="340"/>
        </w:trPr>
        <w:tc>
          <w:tcPr>
            <w:tcW w:w="2164" w:type="dxa"/>
            <w:tcBorders>
              <w:top w:val="nil"/>
              <w:left w:val="nil"/>
              <w:bottom w:val="nil"/>
              <w:right w:val="nil"/>
            </w:tcBorders>
            <w:shd w:val="clear" w:color="auto" w:fill="auto"/>
            <w:vAlign w:val="bottom"/>
            <w:hideMark/>
          </w:tcPr>
          <w:p w14:paraId="24A3F91D"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EnriqueRoig</w:t>
            </w:r>
            <w:proofErr w:type="spellEnd"/>
            <w:r w:rsidRPr="00661ABB">
              <w:rPr>
                <w:rFonts w:ascii="Arial" w:hAnsi="Arial" w:cs="Arial"/>
                <w:color w:val="000000"/>
              </w:rPr>
              <w:t xml:space="preserve"> 2020</w:t>
            </w:r>
          </w:p>
        </w:tc>
        <w:tc>
          <w:tcPr>
            <w:tcW w:w="1353" w:type="dxa"/>
            <w:tcBorders>
              <w:top w:val="nil"/>
              <w:left w:val="nil"/>
              <w:bottom w:val="nil"/>
              <w:right w:val="nil"/>
            </w:tcBorders>
            <w:shd w:val="clear" w:color="auto" w:fill="auto"/>
            <w:vAlign w:val="bottom"/>
            <w:hideMark/>
          </w:tcPr>
          <w:p w14:paraId="41988D60" w14:textId="29B1BEE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4746C6D" w14:textId="55ABC6E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1704F30" w14:textId="2EA99B9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C9ACA1D" w14:textId="48F1DFDE"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3948A708" w14:textId="0D103C6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33CB859" w14:textId="7EB5D786"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1A30D8BE" w14:textId="77777777" w:rsidTr="001A3361">
        <w:trPr>
          <w:trHeight w:val="340"/>
        </w:trPr>
        <w:tc>
          <w:tcPr>
            <w:tcW w:w="2164" w:type="dxa"/>
            <w:tcBorders>
              <w:top w:val="nil"/>
              <w:left w:val="nil"/>
              <w:bottom w:val="nil"/>
              <w:right w:val="nil"/>
            </w:tcBorders>
            <w:shd w:val="clear" w:color="auto" w:fill="auto"/>
            <w:vAlign w:val="bottom"/>
            <w:hideMark/>
          </w:tcPr>
          <w:p w14:paraId="28DD23F7"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Erogul</w:t>
            </w:r>
            <w:proofErr w:type="spellEnd"/>
            <w:r w:rsidRPr="00661ABB">
              <w:rPr>
                <w:rFonts w:ascii="Arial" w:hAnsi="Arial" w:cs="Arial"/>
                <w:color w:val="000000"/>
              </w:rPr>
              <w:t xml:space="preserve"> 2014</w:t>
            </w:r>
          </w:p>
        </w:tc>
        <w:tc>
          <w:tcPr>
            <w:tcW w:w="1353" w:type="dxa"/>
            <w:tcBorders>
              <w:top w:val="nil"/>
              <w:left w:val="nil"/>
              <w:bottom w:val="nil"/>
              <w:right w:val="nil"/>
            </w:tcBorders>
            <w:shd w:val="clear" w:color="auto" w:fill="auto"/>
            <w:vAlign w:val="bottom"/>
            <w:hideMark/>
          </w:tcPr>
          <w:p w14:paraId="46B98BF4" w14:textId="0635910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73AE595" w14:textId="4435A6C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9866C16" w14:textId="6A1A0F6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4ED2B23" w14:textId="74406368"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199C9876" w14:textId="5F2C532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791A9EE" w14:textId="208A297C"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07F7E6D" w14:textId="77777777" w:rsidTr="001A3361">
        <w:trPr>
          <w:trHeight w:val="340"/>
        </w:trPr>
        <w:tc>
          <w:tcPr>
            <w:tcW w:w="2164" w:type="dxa"/>
            <w:tcBorders>
              <w:top w:val="nil"/>
              <w:left w:val="nil"/>
              <w:bottom w:val="nil"/>
              <w:right w:val="nil"/>
            </w:tcBorders>
            <w:shd w:val="clear" w:color="auto" w:fill="auto"/>
            <w:vAlign w:val="bottom"/>
            <w:hideMark/>
          </w:tcPr>
          <w:p w14:paraId="5EF7BD39" w14:textId="77777777" w:rsidR="00661ABB" w:rsidRPr="00661ABB" w:rsidRDefault="00661ABB" w:rsidP="00661ABB">
            <w:pPr>
              <w:rPr>
                <w:rFonts w:ascii="Arial" w:hAnsi="Arial" w:cs="Arial"/>
                <w:color w:val="000000"/>
              </w:rPr>
            </w:pPr>
            <w:r w:rsidRPr="00661ABB">
              <w:rPr>
                <w:rFonts w:ascii="Arial" w:hAnsi="Arial" w:cs="Arial"/>
                <w:color w:val="000000"/>
              </w:rPr>
              <w:t>Fernández-</w:t>
            </w:r>
            <w:proofErr w:type="spellStart"/>
            <w:r w:rsidRPr="00661ABB">
              <w:rPr>
                <w:rFonts w:ascii="Arial" w:hAnsi="Arial" w:cs="Arial"/>
                <w:color w:val="000000"/>
              </w:rPr>
              <w:t>Portero</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6123297E" w14:textId="3DFB9EB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CFBB54C" w14:textId="34AF401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F66D502" w14:textId="6CC220C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706BAF8" w14:textId="7E12E6FE"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483F7EB4" w14:textId="19F0143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6ECAB96" w14:textId="43572E3E"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5E1DBA6" w14:textId="77777777" w:rsidTr="001A3361">
        <w:trPr>
          <w:trHeight w:val="340"/>
        </w:trPr>
        <w:tc>
          <w:tcPr>
            <w:tcW w:w="2164" w:type="dxa"/>
            <w:tcBorders>
              <w:top w:val="nil"/>
              <w:left w:val="nil"/>
              <w:bottom w:val="nil"/>
              <w:right w:val="nil"/>
            </w:tcBorders>
            <w:shd w:val="clear" w:color="auto" w:fill="auto"/>
            <w:vAlign w:val="bottom"/>
            <w:hideMark/>
          </w:tcPr>
          <w:p w14:paraId="3621C269" w14:textId="77777777" w:rsidR="00661ABB" w:rsidRPr="00661ABB" w:rsidRDefault="00661ABB" w:rsidP="00661ABB">
            <w:pPr>
              <w:rPr>
                <w:rFonts w:ascii="Arial" w:hAnsi="Arial" w:cs="Arial"/>
                <w:color w:val="000000"/>
              </w:rPr>
            </w:pPr>
            <w:r w:rsidRPr="00661ABB">
              <w:rPr>
                <w:rFonts w:ascii="Arial" w:hAnsi="Arial" w:cs="Arial"/>
                <w:color w:val="000000"/>
              </w:rPr>
              <w:t>Fisher 2004</w:t>
            </w:r>
          </w:p>
        </w:tc>
        <w:tc>
          <w:tcPr>
            <w:tcW w:w="1353" w:type="dxa"/>
            <w:tcBorders>
              <w:top w:val="nil"/>
              <w:left w:val="nil"/>
              <w:bottom w:val="nil"/>
              <w:right w:val="nil"/>
            </w:tcBorders>
            <w:shd w:val="clear" w:color="auto" w:fill="auto"/>
            <w:vAlign w:val="bottom"/>
            <w:hideMark/>
          </w:tcPr>
          <w:p w14:paraId="482C136E" w14:textId="49B055E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5DF24DBB" w14:textId="0DB04A9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39CF8EB" w14:textId="35836E5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8061E1F" w14:textId="42D63AC7"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DBE616F" w14:textId="38426E7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BAC8E74" w14:textId="565244B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64E6733" w14:textId="77777777" w:rsidTr="001A3361">
        <w:trPr>
          <w:trHeight w:val="340"/>
        </w:trPr>
        <w:tc>
          <w:tcPr>
            <w:tcW w:w="2164" w:type="dxa"/>
            <w:tcBorders>
              <w:top w:val="nil"/>
              <w:left w:val="nil"/>
              <w:bottom w:val="nil"/>
              <w:right w:val="nil"/>
            </w:tcBorders>
            <w:shd w:val="clear" w:color="auto" w:fill="auto"/>
            <w:vAlign w:val="bottom"/>
            <w:hideMark/>
          </w:tcPr>
          <w:p w14:paraId="44B42B2C"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Flook</w:t>
            </w:r>
            <w:proofErr w:type="spellEnd"/>
            <w:r w:rsidRPr="00661ABB">
              <w:rPr>
                <w:rFonts w:ascii="Arial" w:hAnsi="Arial" w:cs="Arial"/>
                <w:color w:val="000000"/>
              </w:rPr>
              <w:t xml:space="preserve"> 2013</w:t>
            </w:r>
          </w:p>
        </w:tc>
        <w:tc>
          <w:tcPr>
            <w:tcW w:w="1353" w:type="dxa"/>
            <w:tcBorders>
              <w:top w:val="nil"/>
              <w:left w:val="nil"/>
              <w:bottom w:val="nil"/>
              <w:right w:val="nil"/>
            </w:tcBorders>
            <w:shd w:val="clear" w:color="auto" w:fill="auto"/>
            <w:vAlign w:val="bottom"/>
            <w:hideMark/>
          </w:tcPr>
          <w:p w14:paraId="4EE915D8" w14:textId="1839155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5EF7D7A8" w14:textId="3AF55F46"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5194037" w14:textId="3A57F0FC"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14C1654F" w14:textId="47F48412"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5A584DAE" w14:textId="4165BEF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8A8FF14" w14:textId="2B39314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93F10D1" w14:textId="77777777" w:rsidTr="001A3361">
        <w:trPr>
          <w:trHeight w:val="340"/>
        </w:trPr>
        <w:tc>
          <w:tcPr>
            <w:tcW w:w="2164" w:type="dxa"/>
            <w:tcBorders>
              <w:top w:val="nil"/>
              <w:left w:val="nil"/>
              <w:bottom w:val="nil"/>
              <w:right w:val="nil"/>
            </w:tcBorders>
            <w:shd w:val="clear" w:color="auto" w:fill="auto"/>
            <w:vAlign w:val="bottom"/>
            <w:hideMark/>
          </w:tcPr>
          <w:p w14:paraId="0C646021" w14:textId="77777777" w:rsidR="00661ABB" w:rsidRPr="00661ABB" w:rsidRDefault="00661ABB" w:rsidP="00661ABB">
            <w:pPr>
              <w:rPr>
                <w:rFonts w:ascii="Arial" w:hAnsi="Arial" w:cs="Arial"/>
                <w:color w:val="000000"/>
              </w:rPr>
            </w:pPr>
            <w:r w:rsidRPr="00661ABB">
              <w:rPr>
                <w:rFonts w:ascii="Arial" w:hAnsi="Arial" w:cs="Arial"/>
                <w:color w:val="000000"/>
              </w:rPr>
              <w:t>Galante 2016</w:t>
            </w:r>
          </w:p>
        </w:tc>
        <w:tc>
          <w:tcPr>
            <w:tcW w:w="1353" w:type="dxa"/>
            <w:tcBorders>
              <w:top w:val="nil"/>
              <w:left w:val="nil"/>
              <w:bottom w:val="nil"/>
              <w:right w:val="nil"/>
            </w:tcBorders>
            <w:shd w:val="clear" w:color="auto" w:fill="auto"/>
            <w:vAlign w:val="bottom"/>
            <w:hideMark/>
          </w:tcPr>
          <w:p w14:paraId="01C8925B" w14:textId="4457322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6A361A9" w14:textId="31F42829"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44E65781" w14:textId="129D4764"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53B7C8CC" w14:textId="42BD5249"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4C9F239C" w14:textId="557458E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025E7EC" w14:textId="146D0B2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4F2EFD6" w14:textId="77777777" w:rsidTr="001A3361">
        <w:trPr>
          <w:trHeight w:val="340"/>
        </w:trPr>
        <w:tc>
          <w:tcPr>
            <w:tcW w:w="2164" w:type="dxa"/>
            <w:tcBorders>
              <w:top w:val="nil"/>
              <w:left w:val="nil"/>
              <w:bottom w:val="nil"/>
              <w:right w:val="nil"/>
            </w:tcBorders>
            <w:shd w:val="clear" w:color="auto" w:fill="auto"/>
            <w:vAlign w:val="bottom"/>
            <w:hideMark/>
          </w:tcPr>
          <w:p w14:paraId="25C6F8B7" w14:textId="77777777" w:rsidR="00661ABB" w:rsidRPr="00661ABB" w:rsidRDefault="00661ABB" w:rsidP="00661ABB">
            <w:pPr>
              <w:rPr>
                <w:rFonts w:ascii="Arial" w:hAnsi="Arial" w:cs="Arial"/>
                <w:color w:val="000000"/>
              </w:rPr>
            </w:pPr>
            <w:r w:rsidRPr="00661ABB">
              <w:rPr>
                <w:rFonts w:ascii="Arial" w:hAnsi="Arial" w:cs="Arial"/>
                <w:color w:val="000000"/>
              </w:rPr>
              <w:t>Gerodimos 2022</w:t>
            </w:r>
          </w:p>
        </w:tc>
        <w:tc>
          <w:tcPr>
            <w:tcW w:w="1353" w:type="dxa"/>
            <w:tcBorders>
              <w:top w:val="nil"/>
              <w:left w:val="nil"/>
              <w:bottom w:val="nil"/>
              <w:right w:val="nil"/>
            </w:tcBorders>
            <w:shd w:val="clear" w:color="auto" w:fill="auto"/>
            <w:vAlign w:val="bottom"/>
            <w:hideMark/>
          </w:tcPr>
          <w:p w14:paraId="5D4047C4" w14:textId="0E42C0E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60E0864" w14:textId="262876F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364A42A" w14:textId="3097898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6FAD62C" w14:textId="118BCC0D"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7FF71392" w14:textId="4E6F58E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4B6D415" w14:textId="13354319"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137203DD" w14:textId="77777777" w:rsidTr="001A3361">
        <w:trPr>
          <w:trHeight w:val="340"/>
        </w:trPr>
        <w:tc>
          <w:tcPr>
            <w:tcW w:w="2164" w:type="dxa"/>
            <w:tcBorders>
              <w:top w:val="nil"/>
              <w:left w:val="nil"/>
              <w:bottom w:val="nil"/>
              <w:right w:val="nil"/>
            </w:tcBorders>
            <w:shd w:val="clear" w:color="auto" w:fill="auto"/>
            <w:vAlign w:val="bottom"/>
            <w:hideMark/>
          </w:tcPr>
          <w:p w14:paraId="66E7C626" w14:textId="77777777" w:rsidR="00661ABB" w:rsidRPr="00661ABB" w:rsidRDefault="00661ABB" w:rsidP="00661ABB">
            <w:pPr>
              <w:rPr>
                <w:rFonts w:ascii="Arial" w:hAnsi="Arial" w:cs="Arial"/>
                <w:color w:val="000000"/>
              </w:rPr>
            </w:pPr>
            <w:r w:rsidRPr="00661ABB">
              <w:rPr>
                <w:rFonts w:ascii="Arial" w:hAnsi="Arial" w:cs="Arial"/>
                <w:color w:val="000000"/>
              </w:rPr>
              <w:t>Goldberg et al 2020</w:t>
            </w:r>
          </w:p>
        </w:tc>
        <w:tc>
          <w:tcPr>
            <w:tcW w:w="1353" w:type="dxa"/>
            <w:tcBorders>
              <w:top w:val="nil"/>
              <w:left w:val="nil"/>
              <w:bottom w:val="nil"/>
              <w:right w:val="nil"/>
            </w:tcBorders>
            <w:shd w:val="clear" w:color="auto" w:fill="auto"/>
            <w:vAlign w:val="bottom"/>
            <w:hideMark/>
          </w:tcPr>
          <w:p w14:paraId="64A97EBD" w14:textId="45F13D6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56FF7D1" w14:textId="0BFE6EC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38300FD" w14:textId="77EB352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3C9D19D" w14:textId="0F98AAE9"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407B367F" w14:textId="555CCC0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1E68465" w14:textId="27A52307"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708D61CB" w14:textId="77777777" w:rsidTr="001A3361">
        <w:trPr>
          <w:trHeight w:val="340"/>
        </w:trPr>
        <w:tc>
          <w:tcPr>
            <w:tcW w:w="2164" w:type="dxa"/>
            <w:tcBorders>
              <w:top w:val="nil"/>
              <w:left w:val="nil"/>
              <w:bottom w:val="nil"/>
              <w:right w:val="nil"/>
            </w:tcBorders>
            <w:shd w:val="clear" w:color="auto" w:fill="auto"/>
            <w:vAlign w:val="bottom"/>
            <w:hideMark/>
          </w:tcPr>
          <w:p w14:paraId="180B01B7" w14:textId="77777777" w:rsidR="00661ABB" w:rsidRPr="00661ABB" w:rsidRDefault="00661ABB" w:rsidP="00661ABB">
            <w:pPr>
              <w:rPr>
                <w:rFonts w:ascii="Arial" w:hAnsi="Arial" w:cs="Arial"/>
                <w:color w:val="000000"/>
              </w:rPr>
            </w:pPr>
            <w:r w:rsidRPr="00661ABB">
              <w:rPr>
                <w:rFonts w:ascii="Arial" w:hAnsi="Arial" w:cs="Arial"/>
                <w:color w:val="000000"/>
              </w:rPr>
              <w:t>Green 2006</w:t>
            </w:r>
          </w:p>
        </w:tc>
        <w:tc>
          <w:tcPr>
            <w:tcW w:w="1353" w:type="dxa"/>
            <w:tcBorders>
              <w:top w:val="nil"/>
              <w:left w:val="nil"/>
              <w:bottom w:val="nil"/>
              <w:right w:val="nil"/>
            </w:tcBorders>
            <w:shd w:val="clear" w:color="auto" w:fill="auto"/>
            <w:vAlign w:val="bottom"/>
            <w:hideMark/>
          </w:tcPr>
          <w:p w14:paraId="794D8771" w14:textId="24DA6C2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2E520292" w14:textId="0301C96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B3972EF" w14:textId="38EE273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5FAF0C7" w14:textId="5FF3F304"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6F3AD61" w14:textId="2FA0F70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D4F26B9" w14:textId="73D7F8C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C5093BF" w14:textId="77777777" w:rsidTr="001A3361">
        <w:trPr>
          <w:trHeight w:val="340"/>
        </w:trPr>
        <w:tc>
          <w:tcPr>
            <w:tcW w:w="2164" w:type="dxa"/>
            <w:tcBorders>
              <w:top w:val="nil"/>
              <w:left w:val="nil"/>
              <w:bottom w:val="nil"/>
              <w:right w:val="nil"/>
            </w:tcBorders>
            <w:shd w:val="clear" w:color="auto" w:fill="auto"/>
            <w:vAlign w:val="bottom"/>
            <w:hideMark/>
          </w:tcPr>
          <w:p w14:paraId="7AED99BC" w14:textId="77777777" w:rsidR="00661ABB" w:rsidRPr="00661ABB" w:rsidRDefault="00661ABB" w:rsidP="00661ABB">
            <w:pPr>
              <w:rPr>
                <w:rFonts w:ascii="Arial" w:hAnsi="Arial" w:cs="Arial"/>
                <w:color w:val="000000"/>
              </w:rPr>
            </w:pPr>
            <w:r w:rsidRPr="00661ABB">
              <w:rPr>
                <w:rFonts w:ascii="Arial" w:hAnsi="Arial" w:cs="Arial"/>
                <w:color w:val="000000"/>
              </w:rPr>
              <w:lastRenderedPageBreak/>
              <w:t>Green 2022</w:t>
            </w:r>
          </w:p>
        </w:tc>
        <w:tc>
          <w:tcPr>
            <w:tcW w:w="1353" w:type="dxa"/>
            <w:tcBorders>
              <w:top w:val="nil"/>
              <w:left w:val="nil"/>
              <w:bottom w:val="nil"/>
              <w:right w:val="nil"/>
            </w:tcBorders>
            <w:shd w:val="clear" w:color="auto" w:fill="auto"/>
            <w:vAlign w:val="bottom"/>
            <w:hideMark/>
          </w:tcPr>
          <w:p w14:paraId="082FBE35" w14:textId="26242E3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2AA0A2F0" w14:textId="77AFDF8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F97A70E" w14:textId="1B2474B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7F0A412" w14:textId="20E14C24"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55D3143D" w14:textId="7EFFA6C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DBC4FDD" w14:textId="4FC677AF"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A1152A1" w14:textId="77777777" w:rsidTr="001A3361">
        <w:trPr>
          <w:trHeight w:val="340"/>
        </w:trPr>
        <w:tc>
          <w:tcPr>
            <w:tcW w:w="2164" w:type="dxa"/>
            <w:tcBorders>
              <w:top w:val="nil"/>
              <w:left w:val="nil"/>
              <w:bottom w:val="nil"/>
              <w:right w:val="nil"/>
            </w:tcBorders>
            <w:shd w:val="clear" w:color="auto" w:fill="auto"/>
            <w:vAlign w:val="bottom"/>
            <w:hideMark/>
          </w:tcPr>
          <w:p w14:paraId="1A40E4A6" w14:textId="77777777" w:rsidR="00661ABB" w:rsidRPr="00661ABB" w:rsidRDefault="00661ABB" w:rsidP="00661ABB">
            <w:pPr>
              <w:rPr>
                <w:rFonts w:ascii="Arial" w:hAnsi="Arial" w:cs="Arial"/>
                <w:color w:val="000000"/>
              </w:rPr>
            </w:pPr>
            <w:r w:rsidRPr="00661ABB">
              <w:rPr>
                <w:rFonts w:ascii="Arial" w:hAnsi="Arial" w:cs="Arial"/>
                <w:color w:val="000000"/>
              </w:rPr>
              <w:t>Gregoire 2017</w:t>
            </w:r>
          </w:p>
        </w:tc>
        <w:tc>
          <w:tcPr>
            <w:tcW w:w="1353" w:type="dxa"/>
            <w:tcBorders>
              <w:top w:val="nil"/>
              <w:left w:val="nil"/>
              <w:bottom w:val="nil"/>
              <w:right w:val="nil"/>
            </w:tcBorders>
            <w:shd w:val="clear" w:color="auto" w:fill="auto"/>
            <w:vAlign w:val="bottom"/>
            <w:hideMark/>
          </w:tcPr>
          <w:p w14:paraId="46907B1D" w14:textId="3728262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FCFD3F7" w14:textId="1E9F49F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30368B2" w14:textId="714A7F3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4D456D2" w14:textId="684142B7"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21138E2F" w14:textId="3DC1512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6425707" w14:textId="77CBFF81"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15BC0A21" w14:textId="77777777" w:rsidTr="001A3361">
        <w:trPr>
          <w:trHeight w:val="340"/>
        </w:trPr>
        <w:tc>
          <w:tcPr>
            <w:tcW w:w="2164" w:type="dxa"/>
            <w:tcBorders>
              <w:top w:val="nil"/>
              <w:left w:val="nil"/>
              <w:bottom w:val="nil"/>
              <w:right w:val="nil"/>
            </w:tcBorders>
            <w:shd w:val="clear" w:color="auto" w:fill="auto"/>
            <w:vAlign w:val="bottom"/>
            <w:hideMark/>
          </w:tcPr>
          <w:p w14:paraId="459BAEF9"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Hajatnia</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0094610D" w14:textId="2BA42F5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575BD3FD" w14:textId="40B1A3FD"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8E06773" w14:textId="11BB9C2D"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53EDAA93" w14:textId="29BD93D2"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5FB5B6B9" w14:textId="75C5838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92FB192" w14:textId="60475049"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70D7EDE" w14:textId="77777777" w:rsidTr="001A3361">
        <w:trPr>
          <w:trHeight w:val="340"/>
        </w:trPr>
        <w:tc>
          <w:tcPr>
            <w:tcW w:w="2164" w:type="dxa"/>
            <w:tcBorders>
              <w:top w:val="nil"/>
              <w:left w:val="nil"/>
              <w:bottom w:val="nil"/>
              <w:right w:val="nil"/>
            </w:tcBorders>
            <w:shd w:val="clear" w:color="auto" w:fill="auto"/>
            <w:vAlign w:val="bottom"/>
            <w:hideMark/>
          </w:tcPr>
          <w:p w14:paraId="69DD5087" w14:textId="77777777" w:rsidR="00661ABB" w:rsidRPr="00661ABB" w:rsidRDefault="00661ABB" w:rsidP="00661ABB">
            <w:pPr>
              <w:rPr>
                <w:rFonts w:ascii="Arial" w:hAnsi="Arial" w:cs="Arial"/>
                <w:color w:val="000000"/>
              </w:rPr>
            </w:pPr>
            <w:r w:rsidRPr="00661ABB">
              <w:rPr>
                <w:rFonts w:ascii="Arial" w:hAnsi="Arial" w:cs="Arial"/>
                <w:color w:val="000000"/>
              </w:rPr>
              <w:t>Harris 2016</w:t>
            </w:r>
          </w:p>
        </w:tc>
        <w:tc>
          <w:tcPr>
            <w:tcW w:w="1353" w:type="dxa"/>
            <w:tcBorders>
              <w:top w:val="nil"/>
              <w:left w:val="nil"/>
              <w:bottom w:val="nil"/>
              <w:right w:val="nil"/>
            </w:tcBorders>
            <w:shd w:val="clear" w:color="auto" w:fill="auto"/>
            <w:vAlign w:val="bottom"/>
            <w:hideMark/>
          </w:tcPr>
          <w:p w14:paraId="6A674240" w14:textId="6BCE0A4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6659115" w14:textId="5028A5F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17B8175" w14:textId="4CF0FA0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A225381" w14:textId="3C282F45"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61EA21DA" w14:textId="57FC6F7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6E21858E" w14:textId="623108DD"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83D6DCD" w14:textId="77777777" w:rsidTr="001A3361">
        <w:trPr>
          <w:trHeight w:val="340"/>
        </w:trPr>
        <w:tc>
          <w:tcPr>
            <w:tcW w:w="2164" w:type="dxa"/>
            <w:tcBorders>
              <w:top w:val="nil"/>
              <w:left w:val="nil"/>
              <w:bottom w:val="nil"/>
              <w:right w:val="nil"/>
            </w:tcBorders>
            <w:shd w:val="clear" w:color="auto" w:fill="auto"/>
            <w:vAlign w:val="bottom"/>
            <w:hideMark/>
          </w:tcPr>
          <w:p w14:paraId="7BC8BBDF" w14:textId="77777777" w:rsidR="00661ABB" w:rsidRPr="00661ABB" w:rsidRDefault="00661ABB" w:rsidP="00661ABB">
            <w:pPr>
              <w:rPr>
                <w:rFonts w:ascii="Arial" w:hAnsi="Arial" w:cs="Arial"/>
                <w:color w:val="000000"/>
              </w:rPr>
            </w:pPr>
            <w:r w:rsidRPr="00661ABB">
              <w:rPr>
                <w:rFonts w:ascii="Arial" w:hAnsi="Arial" w:cs="Arial"/>
                <w:color w:val="000000"/>
              </w:rPr>
              <w:t>Heintzelman 2019</w:t>
            </w:r>
          </w:p>
        </w:tc>
        <w:tc>
          <w:tcPr>
            <w:tcW w:w="1353" w:type="dxa"/>
            <w:tcBorders>
              <w:top w:val="nil"/>
              <w:left w:val="nil"/>
              <w:bottom w:val="nil"/>
              <w:right w:val="nil"/>
            </w:tcBorders>
            <w:shd w:val="clear" w:color="auto" w:fill="auto"/>
            <w:vAlign w:val="bottom"/>
            <w:hideMark/>
          </w:tcPr>
          <w:p w14:paraId="5EDC672D" w14:textId="112FBAF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486F0B47" w14:textId="69E93FD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7108C24" w14:textId="3B5CA6F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0DD29C2" w14:textId="22F798A6"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3F97A170" w14:textId="366C24D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71914BD" w14:textId="3390CFB0"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730D1412" w14:textId="77777777" w:rsidTr="001A3361">
        <w:trPr>
          <w:trHeight w:val="340"/>
        </w:trPr>
        <w:tc>
          <w:tcPr>
            <w:tcW w:w="2164" w:type="dxa"/>
            <w:tcBorders>
              <w:top w:val="nil"/>
              <w:left w:val="nil"/>
              <w:bottom w:val="nil"/>
              <w:right w:val="nil"/>
            </w:tcBorders>
            <w:shd w:val="clear" w:color="auto" w:fill="auto"/>
            <w:vAlign w:val="bottom"/>
            <w:hideMark/>
          </w:tcPr>
          <w:p w14:paraId="47AA34D4" w14:textId="77777777" w:rsidR="00661ABB" w:rsidRPr="00661ABB" w:rsidRDefault="00661ABB" w:rsidP="00661ABB">
            <w:pPr>
              <w:rPr>
                <w:rFonts w:ascii="Arial" w:hAnsi="Arial" w:cs="Arial"/>
                <w:color w:val="000000"/>
              </w:rPr>
            </w:pPr>
            <w:r w:rsidRPr="00661ABB">
              <w:rPr>
                <w:rFonts w:ascii="Arial" w:hAnsi="Arial" w:cs="Arial"/>
                <w:color w:val="000000"/>
              </w:rPr>
              <w:t>Hendriks 2020</w:t>
            </w:r>
          </w:p>
        </w:tc>
        <w:tc>
          <w:tcPr>
            <w:tcW w:w="1353" w:type="dxa"/>
            <w:tcBorders>
              <w:top w:val="nil"/>
              <w:left w:val="nil"/>
              <w:bottom w:val="nil"/>
              <w:right w:val="nil"/>
            </w:tcBorders>
            <w:shd w:val="clear" w:color="auto" w:fill="auto"/>
            <w:vAlign w:val="bottom"/>
            <w:hideMark/>
          </w:tcPr>
          <w:p w14:paraId="67B97D4F" w14:textId="1FF030C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20926CD" w14:textId="05DB192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4225DEA" w14:textId="13C2D36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579B2DF" w14:textId="6740B2B9"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58CFFF2F" w14:textId="27A4C40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E7D96C0" w14:textId="139715DF"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1BF8838" w14:textId="77777777" w:rsidTr="001A3361">
        <w:trPr>
          <w:trHeight w:val="340"/>
        </w:trPr>
        <w:tc>
          <w:tcPr>
            <w:tcW w:w="2164" w:type="dxa"/>
            <w:tcBorders>
              <w:top w:val="nil"/>
              <w:left w:val="nil"/>
              <w:bottom w:val="nil"/>
              <w:right w:val="nil"/>
            </w:tcBorders>
            <w:shd w:val="clear" w:color="auto" w:fill="auto"/>
            <w:vAlign w:val="bottom"/>
            <w:hideMark/>
          </w:tcPr>
          <w:p w14:paraId="57C7EBF3"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Hilcove</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2BB3BB65" w14:textId="6AEDAAA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928DDAC" w14:textId="553CC9A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FCCCA01" w14:textId="3E466BB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E6E5CE3" w14:textId="0390ABCE"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3AEE1FBF" w14:textId="1EE758D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C44AD77" w14:textId="581BB48A"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1F4A5358" w14:textId="77777777" w:rsidTr="001A3361">
        <w:trPr>
          <w:trHeight w:val="340"/>
        </w:trPr>
        <w:tc>
          <w:tcPr>
            <w:tcW w:w="2164" w:type="dxa"/>
            <w:tcBorders>
              <w:top w:val="nil"/>
              <w:left w:val="nil"/>
              <w:bottom w:val="nil"/>
              <w:right w:val="nil"/>
            </w:tcBorders>
            <w:shd w:val="clear" w:color="auto" w:fill="auto"/>
            <w:vAlign w:val="bottom"/>
            <w:hideMark/>
          </w:tcPr>
          <w:p w14:paraId="3BD9ABF4" w14:textId="77777777" w:rsidR="00661ABB" w:rsidRPr="00661ABB" w:rsidRDefault="00661ABB" w:rsidP="00661ABB">
            <w:pPr>
              <w:rPr>
                <w:rFonts w:ascii="Arial" w:hAnsi="Arial" w:cs="Arial"/>
                <w:color w:val="000000"/>
              </w:rPr>
            </w:pPr>
            <w:r w:rsidRPr="00661ABB">
              <w:rPr>
                <w:rFonts w:ascii="Arial" w:hAnsi="Arial" w:cs="Arial"/>
                <w:color w:val="000000"/>
              </w:rPr>
              <w:t>Hirshberg 2018</w:t>
            </w:r>
          </w:p>
        </w:tc>
        <w:tc>
          <w:tcPr>
            <w:tcW w:w="1353" w:type="dxa"/>
            <w:tcBorders>
              <w:top w:val="nil"/>
              <w:left w:val="nil"/>
              <w:bottom w:val="nil"/>
              <w:right w:val="nil"/>
            </w:tcBorders>
            <w:shd w:val="clear" w:color="auto" w:fill="auto"/>
            <w:vAlign w:val="bottom"/>
            <w:hideMark/>
          </w:tcPr>
          <w:p w14:paraId="28A680CA" w14:textId="5FB50E1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6A7945C" w14:textId="47266D4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5F35222" w14:textId="732CB1C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2A2AB7B" w14:textId="4172AB87"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45997250" w14:textId="001BCF2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AC33EBB" w14:textId="386A4AFB"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4D95BC6" w14:textId="77777777" w:rsidTr="001A3361">
        <w:trPr>
          <w:trHeight w:val="340"/>
        </w:trPr>
        <w:tc>
          <w:tcPr>
            <w:tcW w:w="2164" w:type="dxa"/>
            <w:tcBorders>
              <w:top w:val="nil"/>
              <w:left w:val="nil"/>
              <w:bottom w:val="nil"/>
              <w:right w:val="nil"/>
            </w:tcBorders>
            <w:shd w:val="clear" w:color="auto" w:fill="auto"/>
            <w:vAlign w:val="bottom"/>
            <w:hideMark/>
          </w:tcPr>
          <w:p w14:paraId="016C0E6B" w14:textId="77777777" w:rsidR="00661ABB" w:rsidRPr="00661ABB" w:rsidRDefault="00661ABB" w:rsidP="00661ABB">
            <w:pPr>
              <w:rPr>
                <w:rFonts w:ascii="Arial" w:hAnsi="Arial" w:cs="Arial"/>
                <w:color w:val="000000"/>
              </w:rPr>
            </w:pPr>
            <w:r w:rsidRPr="00661ABB">
              <w:rPr>
                <w:rFonts w:ascii="Arial" w:hAnsi="Arial" w:cs="Arial"/>
                <w:color w:val="000000"/>
              </w:rPr>
              <w:t>Hirshberg et al 2022</w:t>
            </w:r>
          </w:p>
        </w:tc>
        <w:tc>
          <w:tcPr>
            <w:tcW w:w="1353" w:type="dxa"/>
            <w:tcBorders>
              <w:top w:val="nil"/>
              <w:left w:val="nil"/>
              <w:bottom w:val="nil"/>
              <w:right w:val="nil"/>
            </w:tcBorders>
            <w:shd w:val="clear" w:color="auto" w:fill="auto"/>
            <w:vAlign w:val="bottom"/>
            <w:hideMark/>
          </w:tcPr>
          <w:p w14:paraId="2971E23C" w14:textId="71CA47E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100D697" w14:textId="0E572E5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8352613" w14:textId="3B9807F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A028679" w14:textId="3F97782C"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2DEDB0D7" w14:textId="1DFAB02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12A5FCA1" w14:textId="2341CCD5"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r>
      <w:tr w:rsidR="00661ABB" w:rsidRPr="00661ABB" w14:paraId="55454216" w14:textId="77777777" w:rsidTr="001A3361">
        <w:trPr>
          <w:trHeight w:val="340"/>
        </w:trPr>
        <w:tc>
          <w:tcPr>
            <w:tcW w:w="2164" w:type="dxa"/>
            <w:tcBorders>
              <w:top w:val="nil"/>
              <w:left w:val="nil"/>
              <w:bottom w:val="nil"/>
              <w:right w:val="nil"/>
            </w:tcBorders>
            <w:shd w:val="clear" w:color="auto" w:fill="auto"/>
            <w:vAlign w:val="bottom"/>
            <w:hideMark/>
          </w:tcPr>
          <w:p w14:paraId="21A25FA6" w14:textId="77777777" w:rsidR="00661ABB" w:rsidRPr="00661ABB" w:rsidRDefault="00661ABB" w:rsidP="00661ABB">
            <w:pPr>
              <w:rPr>
                <w:rFonts w:ascii="Arial" w:hAnsi="Arial" w:cs="Arial"/>
                <w:color w:val="000000"/>
              </w:rPr>
            </w:pPr>
            <w:r w:rsidRPr="00661ABB">
              <w:rPr>
                <w:rFonts w:ascii="Arial" w:hAnsi="Arial" w:cs="Arial"/>
                <w:color w:val="000000"/>
              </w:rPr>
              <w:t>Ho 2022</w:t>
            </w:r>
          </w:p>
        </w:tc>
        <w:tc>
          <w:tcPr>
            <w:tcW w:w="1353" w:type="dxa"/>
            <w:tcBorders>
              <w:top w:val="nil"/>
              <w:left w:val="nil"/>
              <w:bottom w:val="nil"/>
              <w:right w:val="nil"/>
            </w:tcBorders>
            <w:shd w:val="clear" w:color="auto" w:fill="auto"/>
            <w:vAlign w:val="bottom"/>
            <w:hideMark/>
          </w:tcPr>
          <w:p w14:paraId="6D3C16EE" w14:textId="15A2759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5488812" w14:textId="051E1DA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A98EBB0" w14:textId="65E35BB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7968DEA" w14:textId="38C06C8A"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5CF0EB9" w14:textId="20F0938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37471F9" w14:textId="6E06AE19"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1318930" w14:textId="77777777" w:rsidTr="001A3361">
        <w:trPr>
          <w:trHeight w:val="340"/>
        </w:trPr>
        <w:tc>
          <w:tcPr>
            <w:tcW w:w="2164" w:type="dxa"/>
            <w:tcBorders>
              <w:top w:val="nil"/>
              <w:left w:val="nil"/>
              <w:bottom w:val="nil"/>
              <w:right w:val="nil"/>
            </w:tcBorders>
            <w:shd w:val="clear" w:color="auto" w:fill="auto"/>
            <w:vAlign w:val="bottom"/>
            <w:hideMark/>
          </w:tcPr>
          <w:p w14:paraId="5D051DBB" w14:textId="77777777" w:rsidR="00661ABB" w:rsidRPr="00661ABB" w:rsidRDefault="00661ABB" w:rsidP="00661ABB">
            <w:pPr>
              <w:rPr>
                <w:rFonts w:ascii="Arial" w:hAnsi="Arial" w:cs="Arial"/>
                <w:color w:val="000000"/>
              </w:rPr>
            </w:pPr>
            <w:r w:rsidRPr="00661ABB">
              <w:rPr>
                <w:rFonts w:ascii="Arial" w:hAnsi="Arial" w:cs="Arial"/>
                <w:color w:val="000000"/>
              </w:rPr>
              <w:t>Hollingsworth 2022</w:t>
            </w:r>
          </w:p>
        </w:tc>
        <w:tc>
          <w:tcPr>
            <w:tcW w:w="1353" w:type="dxa"/>
            <w:tcBorders>
              <w:top w:val="nil"/>
              <w:left w:val="nil"/>
              <w:bottom w:val="nil"/>
              <w:right w:val="nil"/>
            </w:tcBorders>
            <w:shd w:val="clear" w:color="auto" w:fill="auto"/>
            <w:vAlign w:val="bottom"/>
            <w:hideMark/>
          </w:tcPr>
          <w:p w14:paraId="285283AC" w14:textId="0C8CEDB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0092372E" w14:textId="0012B56A"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045B7D16" w14:textId="1A96C3A6"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c>
          <w:tcPr>
            <w:tcW w:w="1350" w:type="dxa"/>
            <w:tcBorders>
              <w:top w:val="nil"/>
              <w:left w:val="nil"/>
              <w:bottom w:val="nil"/>
              <w:right w:val="nil"/>
            </w:tcBorders>
            <w:shd w:val="clear" w:color="auto" w:fill="auto"/>
            <w:vAlign w:val="bottom"/>
            <w:hideMark/>
          </w:tcPr>
          <w:p w14:paraId="44DA7043" w14:textId="36E52D3C"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0B119352" w14:textId="0DA9601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C4D6BE8" w14:textId="3CF9DBD1"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80E1F0E" w14:textId="77777777" w:rsidTr="001A3361">
        <w:trPr>
          <w:trHeight w:val="340"/>
        </w:trPr>
        <w:tc>
          <w:tcPr>
            <w:tcW w:w="2164" w:type="dxa"/>
            <w:tcBorders>
              <w:top w:val="nil"/>
              <w:left w:val="nil"/>
              <w:bottom w:val="nil"/>
              <w:right w:val="nil"/>
            </w:tcBorders>
            <w:shd w:val="clear" w:color="auto" w:fill="auto"/>
            <w:vAlign w:val="bottom"/>
            <w:hideMark/>
          </w:tcPr>
          <w:p w14:paraId="6468AB1C" w14:textId="77777777" w:rsidR="00661ABB" w:rsidRPr="00661ABB" w:rsidRDefault="00661ABB" w:rsidP="00661ABB">
            <w:pPr>
              <w:rPr>
                <w:rFonts w:ascii="Arial" w:hAnsi="Arial" w:cs="Arial"/>
                <w:color w:val="000000"/>
              </w:rPr>
            </w:pPr>
            <w:r w:rsidRPr="00661ABB">
              <w:rPr>
                <w:rFonts w:ascii="Arial" w:hAnsi="Arial" w:cs="Arial"/>
                <w:color w:val="000000"/>
              </w:rPr>
              <w:t>Howells et al 2016</w:t>
            </w:r>
          </w:p>
        </w:tc>
        <w:tc>
          <w:tcPr>
            <w:tcW w:w="1353" w:type="dxa"/>
            <w:tcBorders>
              <w:top w:val="nil"/>
              <w:left w:val="nil"/>
              <w:bottom w:val="nil"/>
              <w:right w:val="nil"/>
            </w:tcBorders>
            <w:shd w:val="clear" w:color="auto" w:fill="auto"/>
            <w:vAlign w:val="bottom"/>
            <w:hideMark/>
          </w:tcPr>
          <w:p w14:paraId="1E79459D" w14:textId="438AED5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D706151" w14:textId="46BAA10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4B522CA1" w14:textId="4D97A10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A86EBEA" w14:textId="0906502E"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293" w:type="dxa"/>
            <w:tcBorders>
              <w:top w:val="nil"/>
              <w:left w:val="nil"/>
              <w:bottom w:val="nil"/>
              <w:right w:val="nil"/>
            </w:tcBorders>
            <w:shd w:val="clear" w:color="auto" w:fill="auto"/>
            <w:vAlign w:val="bottom"/>
            <w:hideMark/>
          </w:tcPr>
          <w:p w14:paraId="1515382B" w14:textId="49FD7D2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A187A06" w14:textId="288DDA70"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BF98265" w14:textId="77777777" w:rsidTr="001A3361">
        <w:trPr>
          <w:trHeight w:val="340"/>
        </w:trPr>
        <w:tc>
          <w:tcPr>
            <w:tcW w:w="2164" w:type="dxa"/>
            <w:tcBorders>
              <w:top w:val="nil"/>
              <w:left w:val="nil"/>
              <w:bottom w:val="nil"/>
              <w:right w:val="nil"/>
            </w:tcBorders>
            <w:shd w:val="clear" w:color="auto" w:fill="auto"/>
            <w:vAlign w:val="bottom"/>
            <w:hideMark/>
          </w:tcPr>
          <w:p w14:paraId="60CA44FC" w14:textId="77777777" w:rsidR="00661ABB" w:rsidRPr="00661ABB" w:rsidRDefault="00661ABB" w:rsidP="00661ABB">
            <w:pPr>
              <w:rPr>
                <w:rFonts w:ascii="Arial" w:hAnsi="Arial" w:cs="Arial"/>
                <w:color w:val="000000"/>
              </w:rPr>
            </w:pPr>
            <w:r w:rsidRPr="00661ABB">
              <w:rPr>
                <w:rFonts w:ascii="Arial" w:hAnsi="Arial" w:cs="Arial"/>
                <w:color w:val="000000"/>
              </w:rPr>
              <w:t>Hu 2017</w:t>
            </w:r>
          </w:p>
        </w:tc>
        <w:tc>
          <w:tcPr>
            <w:tcW w:w="1353" w:type="dxa"/>
            <w:tcBorders>
              <w:top w:val="nil"/>
              <w:left w:val="nil"/>
              <w:bottom w:val="nil"/>
              <w:right w:val="nil"/>
            </w:tcBorders>
            <w:shd w:val="clear" w:color="auto" w:fill="auto"/>
            <w:vAlign w:val="bottom"/>
            <w:hideMark/>
          </w:tcPr>
          <w:p w14:paraId="4AC55CC6" w14:textId="10A5235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08500FB" w14:textId="6197BD09"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598369FC" w14:textId="395D377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185C95B" w14:textId="5D5B008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48A759D" w14:textId="009D3E2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6ECEBB6F" w14:textId="7178622D"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B7A8C2B" w14:textId="77777777" w:rsidTr="001A3361">
        <w:trPr>
          <w:trHeight w:val="340"/>
        </w:trPr>
        <w:tc>
          <w:tcPr>
            <w:tcW w:w="2164" w:type="dxa"/>
            <w:tcBorders>
              <w:top w:val="nil"/>
              <w:left w:val="nil"/>
              <w:bottom w:val="nil"/>
              <w:right w:val="nil"/>
            </w:tcBorders>
            <w:shd w:val="clear" w:color="auto" w:fill="auto"/>
            <w:vAlign w:val="bottom"/>
            <w:hideMark/>
          </w:tcPr>
          <w:p w14:paraId="7E0C13E9" w14:textId="77777777" w:rsidR="00661ABB" w:rsidRPr="00661ABB" w:rsidRDefault="00661ABB" w:rsidP="00661ABB">
            <w:pPr>
              <w:rPr>
                <w:rFonts w:ascii="Arial" w:hAnsi="Arial" w:cs="Arial"/>
                <w:color w:val="000000"/>
              </w:rPr>
            </w:pPr>
            <w:r w:rsidRPr="00661ABB">
              <w:rPr>
                <w:rFonts w:ascii="Arial" w:hAnsi="Arial" w:cs="Arial"/>
                <w:color w:val="000000"/>
              </w:rPr>
              <w:t>Huang 2021</w:t>
            </w:r>
          </w:p>
        </w:tc>
        <w:tc>
          <w:tcPr>
            <w:tcW w:w="1353" w:type="dxa"/>
            <w:tcBorders>
              <w:top w:val="nil"/>
              <w:left w:val="nil"/>
              <w:bottom w:val="nil"/>
              <w:right w:val="nil"/>
            </w:tcBorders>
            <w:shd w:val="clear" w:color="auto" w:fill="auto"/>
            <w:vAlign w:val="bottom"/>
            <w:hideMark/>
          </w:tcPr>
          <w:p w14:paraId="3064CCD4" w14:textId="714EE9B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612AC2C" w14:textId="24A857E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563CE94" w14:textId="05AF322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0F8DF41" w14:textId="4351877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6999222" w14:textId="53960F3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C88142A" w14:textId="107A01A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448BB74" w14:textId="77777777" w:rsidTr="001A3361">
        <w:trPr>
          <w:trHeight w:val="340"/>
        </w:trPr>
        <w:tc>
          <w:tcPr>
            <w:tcW w:w="2164" w:type="dxa"/>
            <w:tcBorders>
              <w:top w:val="nil"/>
              <w:left w:val="nil"/>
              <w:bottom w:val="nil"/>
              <w:right w:val="nil"/>
            </w:tcBorders>
            <w:shd w:val="clear" w:color="auto" w:fill="auto"/>
            <w:vAlign w:val="bottom"/>
            <w:hideMark/>
          </w:tcPr>
          <w:p w14:paraId="775FF94D"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Hunsinger</w:t>
            </w:r>
            <w:proofErr w:type="spellEnd"/>
            <w:r w:rsidRPr="00661ABB">
              <w:rPr>
                <w:rFonts w:ascii="Arial" w:hAnsi="Arial" w:cs="Arial"/>
                <w:color w:val="000000"/>
              </w:rPr>
              <w:t xml:space="preserve"> 2018</w:t>
            </w:r>
          </w:p>
        </w:tc>
        <w:tc>
          <w:tcPr>
            <w:tcW w:w="1353" w:type="dxa"/>
            <w:tcBorders>
              <w:top w:val="nil"/>
              <w:left w:val="nil"/>
              <w:bottom w:val="nil"/>
              <w:right w:val="nil"/>
            </w:tcBorders>
            <w:shd w:val="clear" w:color="auto" w:fill="auto"/>
            <w:vAlign w:val="bottom"/>
            <w:hideMark/>
          </w:tcPr>
          <w:p w14:paraId="37EBFB34" w14:textId="464049F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310D9DF" w14:textId="2196329B"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8833400" w14:textId="5D45BFC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C6EC4BC" w14:textId="217A8D2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07E26E2" w14:textId="56E7A17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2A6639F" w14:textId="750B4CD1"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0D4019E" w14:textId="77777777" w:rsidTr="001A3361">
        <w:trPr>
          <w:trHeight w:val="340"/>
        </w:trPr>
        <w:tc>
          <w:tcPr>
            <w:tcW w:w="2164" w:type="dxa"/>
            <w:tcBorders>
              <w:top w:val="nil"/>
              <w:left w:val="nil"/>
              <w:bottom w:val="nil"/>
              <w:right w:val="nil"/>
            </w:tcBorders>
            <w:shd w:val="clear" w:color="auto" w:fill="auto"/>
            <w:vAlign w:val="bottom"/>
            <w:hideMark/>
          </w:tcPr>
          <w:p w14:paraId="054C322D" w14:textId="77777777" w:rsidR="00661ABB" w:rsidRPr="00661ABB" w:rsidRDefault="00661ABB" w:rsidP="00661ABB">
            <w:pPr>
              <w:rPr>
                <w:rFonts w:ascii="Arial" w:hAnsi="Arial" w:cs="Arial"/>
                <w:color w:val="000000"/>
              </w:rPr>
            </w:pPr>
            <w:r w:rsidRPr="00661ABB">
              <w:rPr>
                <w:rFonts w:ascii="Arial" w:hAnsi="Arial" w:cs="Arial"/>
                <w:color w:val="000000"/>
              </w:rPr>
              <w:t>Hunt 2018</w:t>
            </w:r>
          </w:p>
        </w:tc>
        <w:tc>
          <w:tcPr>
            <w:tcW w:w="1353" w:type="dxa"/>
            <w:tcBorders>
              <w:top w:val="nil"/>
              <w:left w:val="nil"/>
              <w:bottom w:val="nil"/>
              <w:right w:val="nil"/>
            </w:tcBorders>
            <w:shd w:val="clear" w:color="auto" w:fill="auto"/>
            <w:vAlign w:val="bottom"/>
            <w:hideMark/>
          </w:tcPr>
          <w:p w14:paraId="572DA470" w14:textId="7E49C5A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D0A5075" w14:textId="140E417C"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5FBD3DF7" w14:textId="5EE0516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9FF2609" w14:textId="3064E78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C632A65" w14:textId="53ADDC3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35E3997" w14:textId="2064B42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E0D69FC" w14:textId="77777777" w:rsidTr="001A3361">
        <w:trPr>
          <w:trHeight w:val="340"/>
        </w:trPr>
        <w:tc>
          <w:tcPr>
            <w:tcW w:w="2164" w:type="dxa"/>
            <w:tcBorders>
              <w:top w:val="nil"/>
              <w:left w:val="nil"/>
              <w:bottom w:val="nil"/>
              <w:right w:val="nil"/>
            </w:tcBorders>
            <w:shd w:val="clear" w:color="auto" w:fill="auto"/>
            <w:vAlign w:val="bottom"/>
            <w:hideMark/>
          </w:tcPr>
          <w:p w14:paraId="4DDE241F" w14:textId="77777777" w:rsidR="00661ABB" w:rsidRPr="00661ABB" w:rsidRDefault="00661ABB" w:rsidP="00661ABB">
            <w:pPr>
              <w:rPr>
                <w:rFonts w:ascii="Arial" w:hAnsi="Arial" w:cs="Arial"/>
                <w:color w:val="000000"/>
              </w:rPr>
            </w:pPr>
            <w:r w:rsidRPr="00661ABB">
              <w:rPr>
                <w:rFonts w:ascii="Arial" w:hAnsi="Arial" w:cs="Arial"/>
                <w:color w:val="000000"/>
              </w:rPr>
              <w:t>Hwang 2019</w:t>
            </w:r>
          </w:p>
        </w:tc>
        <w:tc>
          <w:tcPr>
            <w:tcW w:w="1353" w:type="dxa"/>
            <w:tcBorders>
              <w:top w:val="nil"/>
              <w:left w:val="nil"/>
              <w:bottom w:val="nil"/>
              <w:right w:val="nil"/>
            </w:tcBorders>
            <w:shd w:val="clear" w:color="auto" w:fill="auto"/>
            <w:vAlign w:val="bottom"/>
            <w:hideMark/>
          </w:tcPr>
          <w:p w14:paraId="5E1C859D" w14:textId="650D60F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73EB566" w14:textId="12E2633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0BC1C9F9" w14:textId="4C3A954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46E069D" w14:textId="61E330A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C006E82" w14:textId="2C27BD3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79C30EB" w14:textId="1475729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ED6520F" w14:textId="77777777" w:rsidTr="001A3361">
        <w:trPr>
          <w:trHeight w:val="340"/>
        </w:trPr>
        <w:tc>
          <w:tcPr>
            <w:tcW w:w="2164" w:type="dxa"/>
            <w:tcBorders>
              <w:top w:val="nil"/>
              <w:left w:val="nil"/>
              <w:bottom w:val="nil"/>
              <w:right w:val="nil"/>
            </w:tcBorders>
            <w:shd w:val="clear" w:color="auto" w:fill="auto"/>
            <w:vAlign w:val="bottom"/>
            <w:hideMark/>
          </w:tcPr>
          <w:p w14:paraId="53A7AE61"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Ivtzan</w:t>
            </w:r>
            <w:proofErr w:type="spellEnd"/>
            <w:r w:rsidRPr="00661ABB">
              <w:rPr>
                <w:rFonts w:ascii="Arial" w:hAnsi="Arial" w:cs="Arial"/>
                <w:color w:val="000000"/>
              </w:rPr>
              <w:t xml:space="preserve"> 2016</w:t>
            </w:r>
          </w:p>
        </w:tc>
        <w:tc>
          <w:tcPr>
            <w:tcW w:w="1353" w:type="dxa"/>
            <w:tcBorders>
              <w:top w:val="nil"/>
              <w:left w:val="nil"/>
              <w:bottom w:val="nil"/>
              <w:right w:val="nil"/>
            </w:tcBorders>
            <w:shd w:val="clear" w:color="auto" w:fill="auto"/>
            <w:vAlign w:val="bottom"/>
            <w:hideMark/>
          </w:tcPr>
          <w:p w14:paraId="62D9A42A" w14:textId="702AB00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27BD2CC" w14:textId="6D209EDE"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352B964" w14:textId="7E871CA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79F3700" w14:textId="2AD1354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20DD6A3" w14:textId="3547AA3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7F00AAD" w14:textId="43D8F2F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2D2E41D" w14:textId="77777777" w:rsidTr="001A3361">
        <w:trPr>
          <w:trHeight w:val="340"/>
        </w:trPr>
        <w:tc>
          <w:tcPr>
            <w:tcW w:w="2164" w:type="dxa"/>
            <w:tcBorders>
              <w:top w:val="nil"/>
              <w:left w:val="nil"/>
              <w:bottom w:val="nil"/>
              <w:right w:val="nil"/>
            </w:tcBorders>
            <w:shd w:val="clear" w:color="auto" w:fill="auto"/>
            <w:vAlign w:val="bottom"/>
            <w:hideMark/>
          </w:tcPr>
          <w:p w14:paraId="3F16E0AB"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Ivtzan</w:t>
            </w:r>
            <w:proofErr w:type="spellEnd"/>
            <w:r w:rsidRPr="00661ABB">
              <w:rPr>
                <w:rFonts w:ascii="Arial" w:hAnsi="Arial" w:cs="Arial"/>
                <w:color w:val="000000"/>
              </w:rPr>
              <w:t xml:space="preserve"> 2018</w:t>
            </w:r>
          </w:p>
        </w:tc>
        <w:tc>
          <w:tcPr>
            <w:tcW w:w="1353" w:type="dxa"/>
            <w:tcBorders>
              <w:top w:val="nil"/>
              <w:left w:val="nil"/>
              <w:bottom w:val="nil"/>
              <w:right w:val="nil"/>
            </w:tcBorders>
            <w:shd w:val="clear" w:color="auto" w:fill="auto"/>
            <w:vAlign w:val="bottom"/>
            <w:hideMark/>
          </w:tcPr>
          <w:p w14:paraId="6BB5C414" w14:textId="7968C53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73029CE" w14:textId="29A8993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DC084F3" w14:textId="4F48895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DB93232" w14:textId="43DED2D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4C792C9" w14:textId="4EE9573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7571525" w14:textId="2C304CE2"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C0366CD" w14:textId="77777777" w:rsidTr="001A3361">
        <w:trPr>
          <w:trHeight w:val="340"/>
        </w:trPr>
        <w:tc>
          <w:tcPr>
            <w:tcW w:w="2164" w:type="dxa"/>
            <w:tcBorders>
              <w:top w:val="nil"/>
              <w:left w:val="nil"/>
              <w:bottom w:val="nil"/>
              <w:right w:val="nil"/>
            </w:tcBorders>
            <w:shd w:val="clear" w:color="auto" w:fill="auto"/>
            <w:vAlign w:val="bottom"/>
            <w:hideMark/>
          </w:tcPr>
          <w:p w14:paraId="7F8604CC" w14:textId="77777777" w:rsidR="00661ABB" w:rsidRPr="00661ABB" w:rsidRDefault="00661ABB" w:rsidP="00661ABB">
            <w:pPr>
              <w:rPr>
                <w:rFonts w:ascii="Arial" w:hAnsi="Arial" w:cs="Arial"/>
                <w:color w:val="000000"/>
              </w:rPr>
            </w:pPr>
            <w:r w:rsidRPr="00661ABB">
              <w:rPr>
                <w:rFonts w:ascii="Arial" w:hAnsi="Arial" w:cs="Arial"/>
                <w:color w:val="000000"/>
              </w:rPr>
              <w:t>Janssen 2022</w:t>
            </w:r>
          </w:p>
        </w:tc>
        <w:tc>
          <w:tcPr>
            <w:tcW w:w="1353" w:type="dxa"/>
            <w:tcBorders>
              <w:top w:val="nil"/>
              <w:left w:val="nil"/>
              <w:bottom w:val="nil"/>
              <w:right w:val="nil"/>
            </w:tcBorders>
            <w:shd w:val="clear" w:color="auto" w:fill="auto"/>
            <w:vAlign w:val="bottom"/>
            <w:hideMark/>
          </w:tcPr>
          <w:p w14:paraId="53730543" w14:textId="7510DC1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E9DBE9E" w14:textId="01185BE7"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04A6A717" w14:textId="3AEC138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864E238" w14:textId="2050C0E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1472F0D" w14:textId="3507AE2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2E4BBBF" w14:textId="3169000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F6532BF" w14:textId="77777777" w:rsidTr="001A3361">
        <w:trPr>
          <w:trHeight w:val="340"/>
        </w:trPr>
        <w:tc>
          <w:tcPr>
            <w:tcW w:w="2164" w:type="dxa"/>
            <w:tcBorders>
              <w:top w:val="nil"/>
              <w:left w:val="nil"/>
              <w:bottom w:val="nil"/>
              <w:right w:val="nil"/>
            </w:tcBorders>
            <w:shd w:val="clear" w:color="auto" w:fill="auto"/>
            <w:vAlign w:val="bottom"/>
            <w:hideMark/>
          </w:tcPr>
          <w:p w14:paraId="098BAD34"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Janzarik</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4E80587D" w14:textId="6B87863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CCFA0E2" w14:textId="6B2AADDE"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345BC00A" w14:textId="1018BF5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EE3137A" w14:textId="3B4568E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86F12FA" w14:textId="75F7334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837CAA0" w14:textId="7CBCB461"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67E8376" w14:textId="77777777" w:rsidTr="001A3361">
        <w:trPr>
          <w:trHeight w:val="340"/>
        </w:trPr>
        <w:tc>
          <w:tcPr>
            <w:tcW w:w="2164" w:type="dxa"/>
            <w:tcBorders>
              <w:top w:val="nil"/>
              <w:left w:val="nil"/>
              <w:bottom w:val="nil"/>
              <w:right w:val="nil"/>
            </w:tcBorders>
            <w:shd w:val="clear" w:color="auto" w:fill="auto"/>
            <w:vAlign w:val="bottom"/>
            <w:hideMark/>
          </w:tcPr>
          <w:p w14:paraId="08587BF8"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Jarukasemthawee</w:t>
            </w:r>
            <w:proofErr w:type="spellEnd"/>
            <w:r w:rsidRPr="00661ABB">
              <w:rPr>
                <w:rFonts w:ascii="Arial" w:hAnsi="Arial" w:cs="Arial"/>
                <w:color w:val="000000"/>
              </w:rPr>
              <w:t xml:space="preserve"> 2019</w:t>
            </w:r>
          </w:p>
        </w:tc>
        <w:tc>
          <w:tcPr>
            <w:tcW w:w="1353" w:type="dxa"/>
            <w:tcBorders>
              <w:top w:val="nil"/>
              <w:left w:val="nil"/>
              <w:bottom w:val="nil"/>
              <w:right w:val="nil"/>
            </w:tcBorders>
            <w:shd w:val="clear" w:color="auto" w:fill="auto"/>
            <w:vAlign w:val="bottom"/>
            <w:hideMark/>
          </w:tcPr>
          <w:p w14:paraId="45987D82" w14:textId="179BB89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0613C8B6" w14:textId="5566D880"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4007917C" w14:textId="5E296CF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D6511B1" w14:textId="0E9CDDE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964B6BA" w14:textId="1FD23A0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7C2C7FA" w14:textId="1C7D6004"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E8C5103" w14:textId="77777777" w:rsidTr="001A3361">
        <w:trPr>
          <w:trHeight w:val="340"/>
        </w:trPr>
        <w:tc>
          <w:tcPr>
            <w:tcW w:w="2164" w:type="dxa"/>
            <w:tcBorders>
              <w:top w:val="nil"/>
              <w:left w:val="nil"/>
              <w:bottom w:val="nil"/>
              <w:right w:val="nil"/>
            </w:tcBorders>
            <w:shd w:val="clear" w:color="auto" w:fill="auto"/>
            <w:vAlign w:val="bottom"/>
            <w:hideMark/>
          </w:tcPr>
          <w:p w14:paraId="5E85FDD6"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Jazaieri</w:t>
            </w:r>
            <w:proofErr w:type="spellEnd"/>
            <w:r w:rsidRPr="00661ABB">
              <w:rPr>
                <w:rFonts w:ascii="Arial" w:hAnsi="Arial" w:cs="Arial"/>
                <w:color w:val="000000"/>
              </w:rPr>
              <w:t xml:space="preserve"> 2013</w:t>
            </w:r>
          </w:p>
        </w:tc>
        <w:tc>
          <w:tcPr>
            <w:tcW w:w="1353" w:type="dxa"/>
            <w:tcBorders>
              <w:top w:val="nil"/>
              <w:left w:val="nil"/>
              <w:bottom w:val="nil"/>
              <w:right w:val="nil"/>
            </w:tcBorders>
            <w:shd w:val="clear" w:color="auto" w:fill="auto"/>
            <w:vAlign w:val="bottom"/>
            <w:hideMark/>
          </w:tcPr>
          <w:p w14:paraId="5567EEE1" w14:textId="7949995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F441C69" w14:textId="16A19C96"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4302A67C" w14:textId="2885F2F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7B9C1AE" w14:textId="24D1EA0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C4819DD" w14:textId="4AFD6E3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514EB1B" w14:textId="7A3B1B0E"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80A875B" w14:textId="77777777" w:rsidTr="001A3361">
        <w:trPr>
          <w:trHeight w:val="340"/>
        </w:trPr>
        <w:tc>
          <w:tcPr>
            <w:tcW w:w="2164" w:type="dxa"/>
            <w:tcBorders>
              <w:top w:val="nil"/>
              <w:left w:val="nil"/>
              <w:bottom w:val="nil"/>
              <w:right w:val="nil"/>
            </w:tcBorders>
            <w:shd w:val="clear" w:color="auto" w:fill="auto"/>
            <w:vAlign w:val="bottom"/>
            <w:hideMark/>
          </w:tcPr>
          <w:p w14:paraId="780CB0A2"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lastRenderedPageBreak/>
              <w:t>Jazaieri</w:t>
            </w:r>
            <w:proofErr w:type="spellEnd"/>
            <w:r w:rsidRPr="00661ABB">
              <w:rPr>
                <w:rFonts w:ascii="Arial" w:hAnsi="Arial" w:cs="Arial"/>
                <w:color w:val="000000"/>
              </w:rPr>
              <w:t xml:space="preserve"> 2014</w:t>
            </w:r>
          </w:p>
        </w:tc>
        <w:tc>
          <w:tcPr>
            <w:tcW w:w="1353" w:type="dxa"/>
            <w:tcBorders>
              <w:top w:val="nil"/>
              <w:left w:val="nil"/>
              <w:bottom w:val="nil"/>
              <w:right w:val="nil"/>
            </w:tcBorders>
            <w:shd w:val="clear" w:color="auto" w:fill="auto"/>
            <w:vAlign w:val="bottom"/>
            <w:hideMark/>
          </w:tcPr>
          <w:p w14:paraId="19E1412C" w14:textId="6B064EA2"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434" w:type="dxa"/>
            <w:tcBorders>
              <w:top w:val="nil"/>
              <w:left w:val="nil"/>
              <w:bottom w:val="nil"/>
              <w:right w:val="nil"/>
            </w:tcBorders>
            <w:shd w:val="clear" w:color="auto" w:fill="auto"/>
            <w:vAlign w:val="bottom"/>
            <w:hideMark/>
          </w:tcPr>
          <w:p w14:paraId="718DF44C" w14:textId="5C744FE5"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DE1F41A" w14:textId="61E16E7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05E8A40" w14:textId="531B6BA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5EA7605" w14:textId="09A08B3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EBE5D34" w14:textId="620D985E"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F861A7D" w14:textId="77777777" w:rsidTr="001A3361">
        <w:trPr>
          <w:trHeight w:val="340"/>
        </w:trPr>
        <w:tc>
          <w:tcPr>
            <w:tcW w:w="2164" w:type="dxa"/>
            <w:tcBorders>
              <w:top w:val="nil"/>
              <w:left w:val="nil"/>
              <w:bottom w:val="nil"/>
              <w:right w:val="nil"/>
            </w:tcBorders>
            <w:shd w:val="clear" w:color="auto" w:fill="auto"/>
            <w:vAlign w:val="bottom"/>
            <w:hideMark/>
          </w:tcPr>
          <w:p w14:paraId="56F78460" w14:textId="77777777" w:rsidR="00661ABB" w:rsidRPr="00661ABB" w:rsidRDefault="00661ABB" w:rsidP="00661ABB">
            <w:pPr>
              <w:rPr>
                <w:rFonts w:ascii="Arial" w:hAnsi="Arial" w:cs="Arial"/>
                <w:color w:val="000000"/>
              </w:rPr>
            </w:pPr>
            <w:r w:rsidRPr="00661ABB">
              <w:rPr>
                <w:rFonts w:ascii="Arial" w:hAnsi="Arial" w:cs="Arial"/>
                <w:color w:val="000000"/>
              </w:rPr>
              <w:t>Jennings 2019</w:t>
            </w:r>
          </w:p>
        </w:tc>
        <w:tc>
          <w:tcPr>
            <w:tcW w:w="1353" w:type="dxa"/>
            <w:tcBorders>
              <w:top w:val="nil"/>
              <w:left w:val="nil"/>
              <w:bottom w:val="nil"/>
              <w:right w:val="nil"/>
            </w:tcBorders>
            <w:shd w:val="clear" w:color="auto" w:fill="auto"/>
            <w:vAlign w:val="bottom"/>
            <w:hideMark/>
          </w:tcPr>
          <w:p w14:paraId="709E3A4D" w14:textId="63FA8851" w:rsidR="00661ABB" w:rsidRPr="00661ABB" w:rsidRDefault="00661ABB" w:rsidP="00661ABB">
            <w:pPr>
              <w:rPr>
                <w:rFonts w:ascii="Arial" w:hAnsi="Arial" w:cs="Arial"/>
                <w:color w:val="000000"/>
              </w:rPr>
            </w:pPr>
            <w:r w:rsidRPr="00661ABB">
              <w:rPr>
                <w:rFonts w:ascii="Arial" w:hAnsi="Arial" w:cs="Arial"/>
                <w:color w:val="000000"/>
              </w:rPr>
              <w:t xml:space="preserve">Low Risk </w:t>
            </w:r>
          </w:p>
        </w:tc>
        <w:tc>
          <w:tcPr>
            <w:tcW w:w="1434" w:type="dxa"/>
            <w:tcBorders>
              <w:top w:val="nil"/>
              <w:left w:val="nil"/>
              <w:bottom w:val="nil"/>
              <w:right w:val="nil"/>
            </w:tcBorders>
            <w:shd w:val="clear" w:color="auto" w:fill="auto"/>
            <w:vAlign w:val="bottom"/>
            <w:hideMark/>
          </w:tcPr>
          <w:p w14:paraId="012F9D9A" w14:textId="1BBAFAFE"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ABDD991" w14:textId="5CCCEE5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0504122" w14:textId="7DD5982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1DF6FD6" w14:textId="3126FA8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3D2229A" w14:textId="4A16D00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01E411F" w14:textId="77777777" w:rsidTr="001A3361">
        <w:trPr>
          <w:trHeight w:val="340"/>
        </w:trPr>
        <w:tc>
          <w:tcPr>
            <w:tcW w:w="2164" w:type="dxa"/>
            <w:tcBorders>
              <w:top w:val="nil"/>
              <w:left w:val="nil"/>
              <w:bottom w:val="nil"/>
              <w:right w:val="nil"/>
            </w:tcBorders>
            <w:shd w:val="clear" w:color="auto" w:fill="auto"/>
            <w:vAlign w:val="bottom"/>
            <w:hideMark/>
          </w:tcPr>
          <w:p w14:paraId="56B319DE" w14:textId="77777777" w:rsidR="00661ABB" w:rsidRPr="00661ABB" w:rsidRDefault="00661ABB" w:rsidP="00661ABB">
            <w:pPr>
              <w:rPr>
                <w:rFonts w:ascii="Arial" w:hAnsi="Arial" w:cs="Arial"/>
                <w:color w:val="000000"/>
              </w:rPr>
            </w:pPr>
            <w:r w:rsidRPr="00661ABB">
              <w:rPr>
                <w:rFonts w:ascii="Arial" w:hAnsi="Arial" w:cs="Arial"/>
                <w:color w:val="000000"/>
              </w:rPr>
              <w:t>Jones 2019</w:t>
            </w:r>
          </w:p>
        </w:tc>
        <w:tc>
          <w:tcPr>
            <w:tcW w:w="1353" w:type="dxa"/>
            <w:tcBorders>
              <w:top w:val="nil"/>
              <w:left w:val="nil"/>
              <w:bottom w:val="nil"/>
              <w:right w:val="nil"/>
            </w:tcBorders>
            <w:shd w:val="clear" w:color="auto" w:fill="auto"/>
            <w:vAlign w:val="bottom"/>
            <w:hideMark/>
          </w:tcPr>
          <w:p w14:paraId="2FF443D3" w14:textId="51F997E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48DAB7E4" w14:textId="2BEFBF0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09CD6F30" w14:textId="5A5BB29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92F313F" w14:textId="3D7B9AF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2810931" w14:textId="3C9E429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B4A6554" w14:textId="764E3F20"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AC68E04" w14:textId="77777777" w:rsidTr="001A3361">
        <w:trPr>
          <w:trHeight w:val="340"/>
        </w:trPr>
        <w:tc>
          <w:tcPr>
            <w:tcW w:w="2164" w:type="dxa"/>
            <w:tcBorders>
              <w:top w:val="nil"/>
              <w:left w:val="nil"/>
              <w:bottom w:val="nil"/>
              <w:right w:val="nil"/>
            </w:tcBorders>
            <w:shd w:val="clear" w:color="auto" w:fill="auto"/>
            <w:vAlign w:val="bottom"/>
            <w:hideMark/>
          </w:tcPr>
          <w:p w14:paraId="53B53AF8"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Josefsson</w:t>
            </w:r>
            <w:proofErr w:type="spellEnd"/>
            <w:r w:rsidRPr="00661ABB">
              <w:rPr>
                <w:rFonts w:ascii="Arial" w:hAnsi="Arial" w:cs="Arial"/>
                <w:color w:val="000000"/>
              </w:rPr>
              <w:t xml:space="preserve"> 2014</w:t>
            </w:r>
          </w:p>
        </w:tc>
        <w:tc>
          <w:tcPr>
            <w:tcW w:w="1353" w:type="dxa"/>
            <w:tcBorders>
              <w:top w:val="nil"/>
              <w:left w:val="nil"/>
              <w:bottom w:val="nil"/>
              <w:right w:val="nil"/>
            </w:tcBorders>
            <w:shd w:val="clear" w:color="auto" w:fill="auto"/>
            <w:vAlign w:val="bottom"/>
            <w:hideMark/>
          </w:tcPr>
          <w:p w14:paraId="6AA42DE8" w14:textId="3A64F30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7821A1D" w14:textId="43C3F39D"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530958B" w14:textId="08D4FA5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3E5A228" w14:textId="729EBFB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B8A95E6" w14:textId="2210EB3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EA56954" w14:textId="22D6A12E"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1068277" w14:textId="77777777" w:rsidTr="001A3361">
        <w:trPr>
          <w:trHeight w:val="340"/>
        </w:trPr>
        <w:tc>
          <w:tcPr>
            <w:tcW w:w="2164" w:type="dxa"/>
            <w:tcBorders>
              <w:top w:val="nil"/>
              <w:left w:val="nil"/>
              <w:bottom w:val="nil"/>
              <w:right w:val="nil"/>
            </w:tcBorders>
            <w:shd w:val="clear" w:color="auto" w:fill="auto"/>
            <w:vAlign w:val="bottom"/>
            <w:hideMark/>
          </w:tcPr>
          <w:p w14:paraId="4E42E267" w14:textId="77777777" w:rsidR="00661ABB" w:rsidRPr="00661ABB" w:rsidRDefault="00661ABB" w:rsidP="00661ABB">
            <w:pPr>
              <w:rPr>
                <w:rFonts w:ascii="Arial" w:hAnsi="Arial" w:cs="Arial"/>
                <w:color w:val="000000"/>
              </w:rPr>
            </w:pPr>
            <w:r w:rsidRPr="00661ABB">
              <w:rPr>
                <w:rFonts w:ascii="Arial" w:hAnsi="Arial" w:cs="Arial"/>
                <w:color w:val="000000"/>
              </w:rPr>
              <w:t>Juul 2021</w:t>
            </w:r>
          </w:p>
        </w:tc>
        <w:tc>
          <w:tcPr>
            <w:tcW w:w="1353" w:type="dxa"/>
            <w:tcBorders>
              <w:top w:val="nil"/>
              <w:left w:val="nil"/>
              <w:bottom w:val="nil"/>
              <w:right w:val="nil"/>
            </w:tcBorders>
            <w:shd w:val="clear" w:color="auto" w:fill="auto"/>
            <w:vAlign w:val="bottom"/>
            <w:hideMark/>
          </w:tcPr>
          <w:p w14:paraId="76F47709" w14:textId="4D87660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B878A82" w14:textId="771B86D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9D968D4" w14:textId="2166459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497716B" w14:textId="0C033F3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0E6FEFF" w14:textId="4A03B8E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8D15068" w14:textId="0D02EEA4"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3BE04BBD" w14:textId="77777777" w:rsidTr="001A3361">
        <w:trPr>
          <w:trHeight w:val="340"/>
        </w:trPr>
        <w:tc>
          <w:tcPr>
            <w:tcW w:w="2164" w:type="dxa"/>
            <w:tcBorders>
              <w:top w:val="nil"/>
              <w:left w:val="nil"/>
              <w:bottom w:val="nil"/>
              <w:right w:val="nil"/>
            </w:tcBorders>
            <w:shd w:val="clear" w:color="auto" w:fill="auto"/>
            <w:vAlign w:val="bottom"/>
            <w:hideMark/>
          </w:tcPr>
          <w:p w14:paraId="21C80385" w14:textId="77777777" w:rsidR="00661ABB" w:rsidRPr="00661ABB" w:rsidRDefault="00661ABB" w:rsidP="00661ABB">
            <w:pPr>
              <w:rPr>
                <w:rFonts w:ascii="Arial" w:hAnsi="Arial" w:cs="Arial"/>
                <w:color w:val="000000"/>
              </w:rPr>
            </w:pPr>
            <w:r w:rsidRPr="00661ABB">
              <w:rPr>
                <w:rFonts w:ascii="Arial" w:hAnsi="Arial" w:cs="Arial"/>
                <w:color w:val="000000"/>
              </w:rPr>
              <w:t>Kadian 2022</w:t>
            </w:r>
          </w:p>
        </w:tc>
        <w:tc>
          <w:tcPr>
            <w:tcW w:w="1353" w:type="dxa"/>
            <w:tcBorders>
              <w:top w:val="nil"/>
              <w:left w:val="nil"/>
              <w:bottom w:val="nil"/>
              <w:right w:val="nil"/>
            </w:tcBorders>
            <w:shd w:val="clear" w:color="auto" w:fill="auto"/>
            <w:vAlign w:val="bottom"/>
            <w:hideMark/>
          </w:tcPr>
          <w:p w14:paraId="113BDB90" w14:textId="74E13FD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062D969" w14:textId="3F031C2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B3B7088" w14:textId="0104FAD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258CDA7" w14:textId="227529F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3D634A4" w14:textId="00AD592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0BAE6188" w14:textId="128EF09F"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64BD246C" w14:textId="77777777" w:rsidTr="001A3361">
        <w:trPr>
          <w:trHeight w:val="340"/>
        </w:trPr>
        <w:tc>
          <w:tcPr>
            <w:tcW w:w="2164" w:type="dxa"/>
            <w:tcBorders>
              <w:top w:val="nil"/>
              <w:left w:val="nil"/>
              <w:bottom w:val="nil"/>
              <w:right w:val="nil"/>
            </w:tcBorders>
            <w:shd w:val="clear" w:color="auto" w:fill="auto"/>
            <w:vAlign w:val="bottom"/>
            <w:hideMark/>
          </w:tcPr>
          <w:p w14:paraId="26C66761"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Kaemmerer</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2478C649" w14:textId="0DDF149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85BB463" w14:textId="5BC012F4"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012419F4" w14:textId="16AA871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1044CE7" w14:textId="2A82659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D071AA6" w14:textId="6032720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4964AB8" w14:textId="6A724404"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5F5F2C9" w14:textId="77777777" w:rsidTr="001A3361">
        <w:trPr>
          <w:trHeight w:val="340"/>
        </w:trPr>
        <w:tc>
          <w:tcPr>
            <w:tcW w:w="2164" w:type="dxa"/>
            <w:tcBorders>
              <w:top w:val="nil"/>
              <w:left w:val="nil"/>
              <w:bottom w:val="nil"/>
              <w:right w:val="nil"/>
            </w:tcBorders>
            <w:shd w:val="clear" w:color="auto" w:fill="auto"/>
            <w:vAlign w:val="bottom"/>
            <w:hideMark/>
          </w:tcPr>
          <w:p w14:paraId="472B2A30" w14:textId="77777777" w:rsidR="00661ABB" w:rsidRPr="00661ABB" w:rsidRDefault="00661ABB" w:rsidP="00661ABB">
            <w:pPr>
              <w:rPr>
                <w:rFonts w:ascii="Arial" w:hAnsi="Arial" w:cs="Arial"/>
                <w:color w:val="000000"/>
              </w:rPr>
            </w:pPr>
            <w:r w:rsidRPr="00661ABB">
              <w:rPr>
                <w:rFonts w:ascii="Arial" w:hAnsi="Arial" w:cs="Arial"/>
                <w:color w:val="000000"/>
              </w:rPr>
              <w:t>Kam 2022</w:t>
            </w:r>
          </w:p>
        </w:tc>
        <w:tc>
          <w:tcPr>
            <w:tcW w:w="1353" w:type="dxa"/>
            <w:tcBorders>
              <w:top w:val="nil"/>
              <w:left w:val="nil"/>
              <w:bottom w:val="nil"/>
              <w:right w:val="nil"/>
            </w:tcBorders>
            <w:shd w:val="clear" w:color="auto" w:fill="auto"/>
            <w:vAlign w:val="bottom"/>
            <w:hideMark/>
          </w:tcPr>
          <w:p w14:paraId="5DFE3CF1" w14:textId="1BE6A3A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D74CAA8" w14:textId="023F7AF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48F7876" w14:textId="66925D5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F0CE9DD" w14:textId="525632A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D747017" w14:textId="0B389C5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6FD1405" w14:textId="27E4410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97DBAFF" w14:textId="77777777" w:rsidTr="001A3361">
        <w:trPr>
          <w:trHeight w:val="340"/>
        </w:trPr>
        <w:tc>
          <w:tcPr>
            <w:tcW w:w="2164" w:type="dxa"/>
            <w:tcBorders>
              <w:top w:val="nil"/>
              <w:left w:val="nil"/>
              <w:bottom w:val="nil"/>
              <w:right w:val="nil"/>
            </w:tcBorders>
            <w:shd w:val="clear" w:color="auto" w:fill="auto"/>
            <w:vAlign w:val="bottom"/>
            <w:hideMark/>
          </w:tcPr>
          <w:p w14:paraId="276FE34F"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Kamegaya</w:t>
            </w:r>
            <w:proofErr w:type="spellEnd"/>
            <w:r w:rsidRPr="00661ABB">
              <w:rPr>
                <w:rFonts w:ascii="Arial" w:hAnsi="Arial" w:cs="Arial"/>
                <w:color w:val="000000"/>
              </w:rPr>
              <w:t xml:space="preserve"> 2014</w:t>
            </w:r>
          </w:p>
        </w:tc>
        <w:tc>
          <w:tcPr>
            <w:tcW w:w="1353" w:type="dxa"/>
            <w:tcBorders>
              <w:top w:val="nil"/>
              <w:left w:val="nil"/>
              <w:bottom w:val="nil"/>
              <w:right w:val="nil"/>
            </w:tcBorders>
            <w:shd w:val="clear" w:color="auto" w:fill="auto"/>
            <w:vAlign w:val="bottom"/>
            <w:hideMark/>
          </w:tcPr>
          <w:p w14:paraId="0A7022D2" w14:textId="642A03D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AF492F5" w14:textId="3491473F"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3B66B1D" w14:textId="3EAB756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8381485" w14:textId="5462C11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A781C1D" w14:textId="768493A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CDB70A7" w14:textId="2C71A0A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8E34D8D" w14:textId="77777777" w:rsidTr="001A3361">
        <w:trPr>
          <w:trHeight w:val="340"/>
        </w:trPr>
        <w:tc>
          <w:tcPr>
            <w:tcW w:w="2164" w:type="dxa"/>
            <w:tcBorders>
              <w:top w:val="nil"/>
              <w:left w:val="nil"/>
              <w:bottom w:val="nil"/>
              <w:right w:val="nil"/>
            </w:tcBorders>
            <w:shd w:val="clear" w:color="auto" w:fill="auto"/>
            <w:vAlign w:val="bottom"/>
            <w:hideMark/>
          </w:tcPr>
          <w:p w14:paraId="377B7392" w14:textId="77777777" w:rsidR="00661ABB" w:rsidRPr="00661ABB" w:rsidRDefault="00661ABB" w:rsidP="00661ABB">
            <w:pPr>
              <w:rPr>
                <w:rFonts w:ascii="Arial" w:hAnsi="Arial" w:cs="Arial"/>
                <w:color w:val="000000"/>
              </w:rPr>
            </w:pPr>
            <w:r w:rsidRPr="00661ABB">
              <w:rPr>
                <w:rFonts w:ascii="Arial" w:hAnsi="Arial" w:cs="Arial"/>
                <w:color w:val="000000"/>
              </w:rPr>
              <w:t>Kang 2022</w:t>
            </w:r>
          </w:p>
        </w:tc>
        <w:tc>
          <w:tcPr>
            <w:tcW w:w="1353" w:type="dxa"/>
            <w:tcBorders>
              <w:top w:val="nil"/>
              <w:left w:val="nil"/>
              <w:bottom w:val="nil"/>
              <w:right w:val="nil"/>
            </w:tcBorders>
            <w:shd w:val="clear" w:color="auto" w:fill="auto"/>
            <w:vAlign w:val="bottom"/>
            <w:hideMark/>
          </w:tcPr>
          <w:p w14:paraId="160D84F4" w14:textId="4295891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FB2411C" w14:textId="2A2C964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478990E" w14:textId="0A6A2A5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194654E" w14:textId="050BC1F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4FF5C84" w14:textId="10B546C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38D2578" w14:textId="502F55F2"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4DE36BE" w14:textId="77777777" w:rsidTr="001A3361">
        <w:trPr>
          <w:trHeight w:val="340"/>
        </w:trPr>
        <w:tc>
          <w:tcPr>
            <w:tcW w:w="2164" w:type="dxa"/>
            <w:tcBorders>
              <w:top w:val="nil"/>
              <w:left w:val="nil"/>
              <w:bottom w:val="nil"/>
              <w:right w:val="nil"/>
            </w:tcBorders>
            <w:shd w:val="clear" w:color="auto" w:fill="auto"/>
            <w:vAlign w:val="bottom"/>
            <w:hideMark/>
          </w:tcPr>
          <w:p w14:paraId="5EE5C4F2"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Karing</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2FC1531A" w14:textId="27B4102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69DE876" w14:textId="5212F00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2EBAC72" w14:textId="6AD33DA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6434004" w14:textId="5D6E111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CFBD8E9" w14:textId="5025595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4BD1513" w14:textId="3413CA02"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1D6DA4FF" w14:textId="77777777" w:rsidTr="001A3361">
        <w:trPr>
          <w:trHeight w:val="340"/>
        </w:trPr>
        <w:tc>
          <w:tcPr>
            <w:tcW w:w="2164" w:type="dxa"/>
            <w:tcBorders>
              <w:top w:val="nil"/>
              <w:left w:val="nil"/>
              <w:bottom w:val="nil"/>
              <w:right w:val="nil"/>
            </w:tcBorders>
            <w:shd w:val="clear" w:color="auto" w:fill="auto"/>
            <w:vAlign w:val="bottom"/>
            <w:hideMark/>
          </w:tcPr>
          <w:p w14:paraId="6BE703BE"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Kariyawasam</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18877F5F" w14:textId="153976E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212E0FD8" w14:textId="02EC682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F228B03" w14:textId="351C676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B3BDF1C" w14:textId="51CC810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2EB1A19" w14:textId="7E9CB3B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05524B2" w14:textId="189EBC5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2FF5333" w14:textId="77777777" w:rsidTr="001A3361">
        <w:trPr>
          <w:trHeight w:val="340"/>
        </w:trPr>
        <w:tc>
          <w:tcPr>
            <w:tcW w:w="2164" w:type="dxa"/>
            <w:tcBorders>
              <w:top w:val="nil"/>
              <w:left w:val="nil"/>
              <w:bottom w:val="nil"/>
              <w:right w:val="nil"/>
            </w:tcBorders>
            <w:shd w:val="clear" w:color="auto" w:fill="auto"/>
            <w:vAlign w:val="bottom"/>
            <w:hideMark/>
          </w:tcPr>
          <w:p w14:paraId="125F866F"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Khazaee</w:t>
            </w:r>
            <w:proofErr w:type="spellEnd"/>
            <w:r w:rsidRPr="00661ABB">
              <w:rPr>
                <w:rFonts w:ascii="Arial" w:hAnsi="Arial" w:cs="Arial"/>
                <w:color w:val="000000"/>
              </w:rPr>
              <w:t>-Pool 2015</w:t>
            </w:r>
          </w:p>
        </w:tc>
        <w:tc>
          <w:tcPr>
            <w:tcW w:w="1353" w:type="dxa"/>
            <w:tcBorders>
              <w:top w:val="nil"/>
              <w:left w:val="nil"/>
              <w:bottom w:val="nil"/>
              <w:right w:val="nil"/>
            </w:tcBorders>
            <w:shd w:val="clear" w:color="auto" w:fill="auto"/>
            <w:vAlign w:val="bottom"/>
            <w:hideMark/>
          </w:tcPr>
          <w:p w14:paraId="75B501D9" w14:textId="2340B1D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C14E482" w14:textId="2064D0A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88F20AD" w14:textId="7CC99ED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5E55154" w14:textId="485E0CB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96E0477" w14:textId="27C955D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CAE3A4D" w14:textId="04338699"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9C4A5A5" w14:textId="77777777" w:rsidTr="001A3361">
        <w:trPr>
          <w:trHeight w:val="340"/>
        </w:trPr>
        <w:tc>
          <w:tcPr>
            <w:tcW w:w="2164" w:type="dxa"/>
            <w:tcBorders>
              <w:top w:val="nil"/>
              <w:left w:val="nil"/>
              <w:bottom w:val="nil"/>
              <w:right w:val="nil"/>
            </w:tcBorders>
            <w:shd w:val="clear" w:color="auto" w:fill="auto"/>
            <w:vAlign w:val="bottom"/>
            <w:hideMark/>
          </w:tcPr>
          <w:p w14:paraId="682779FB" w14:textId="77777777" w:rsidR="00661ABB" w:rsidRPr="00661ABB" w:rsidRDefault="00661ABB" w:rsidP="00661ABB">
            <w:pPr>
              <w:rPr>
                <w:rFonts w:ascii="Arial" w:hAnsi="Arial" w:cs="Arial"/>
                <w:color w:val="000000"/>
              </w:rPr>
            </w:pPr>
            <w:r w:rsidRPr="00661ABB">
              <w:rPr>
                <w:rFonts w:ascii="Arial" w:hAnsi="Arial" w:cs="Arial"/>
                <w:color w:val="000000"/>
              </w:rPr>
              <w:t>Kimura 2010</w:t>
            </w:r>
          </w:p>
        </w:tc>
        <w:tc>
          <w:tcPr>
            <w:tcW w:w="1353" w:type="dxa"/>
            <w:tcBorders>
              <w:top w:val="nil"/>
              <w:left w:val="nil"/>
              <w:bottom w:val="nil"/>
              <w:right w:val="nil"/>
            </w:tcBorders>
            <w:shd w:val="clear" w:color="auto" w:fill="auto"/>
            <w:vAlign w:val="bottom"/>
            <w:hideMark/>
          </w:tcPr>
          <w:p w14:paraId="4D7F83B3" w14:textId="10C48A1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FEC4AFC" w14:textId="78541590"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705810A" w14:textId="5059244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93407CB" w14:textId="25FCA21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C1BC232" w14:textId="6A7FF07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FF5F4FE" w14:textId="59C11114"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0ED9000" w14:textId="77777777" w:rsidTr="001A3361">
        <w:trPr>
          <w:trHeight w:val="340"/>
        </w:trPr>
        <w:tc>
          <w:tcPr>
            <w:tcW w:w="2164" w:type="dxa"/>
            <w:tcBorders>
              <w:top w:val="nil"/>
              <w:left w:val="nil"/>
              <w:bottom w:val="nil"/>
              <w:right w:val="nil"/>
            </w:tcBorders>
            <w:shd w:val="clear" w:color="auto" w:fill="auto"/>
            <w:vAlign w:val="bottom"/>
            <w:hideMark/>
          </w:tcPr>
          <w:p w14:paraId="281357AD"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Kloos</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09174C30" w14:textId="7C1AA0BE"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434" w:type="dxa"/>
            <w:tcBorders>
              <w:top w:val="nil"/>
              <w:left w:val="nil"/>
              <w:bottom w:val="nil"/>
              <w:right w:val="nil"/>
            </w:tcBorders>
            <w:shd w:val="clear" w:color="auto" w:fill="auto"/>
            <w:vAlign w:val="bottom"/>
            <w:hideMark/>
          </w:tcPr>
          <w:p w14:paraId="5DD273B9" w14:textId="1A8E72F6"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DAE7970" w14:textId="69A4213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975B9D8" w14:textId="6E95133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4676C90" w14:textId="44C2A35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EBC82AA" w14:textId="77E7239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C5C0CDF" w14:textId="77777777" w:rsidTr="001A3361">
        <w:trPr>
          <w:trHeight w:val="340"/>
        </w:trPr>
        <w:tc>
          <w:tcPr>
            <w:tcW w:w="2164" w:type="dxa"/>
            <w:tcBorders>
              <w:top w:val="nil"/>
              <w:left w:val="nil"/>
              <w:bottom w:val="nil"/>
              <w:right w:val="nil"/>
            </w:tcBorders>
            <w:shd w:val="clear" w:color="auto" w:fill="auto"/>
            <w:vAlign w:val="bottom"/>
            <w:hideMark/>
          </w:tcPr>
          <w:p w14:paraId="34B9F41E" w14:textId="77777777" w:rsidR="00661ABB" w:rsidRPr="00661ABB" w:rsidRDefault="00661ABB" w:rsidP="00661ABB">
            <w:pPr>
              <w:rPr>
                <w:rFonts w:ascii="Arial" w:hAnsi="Arial" w:cs="Arial"/>
                <w:color w:val="000000"/>
              </w:rPr>
            </w:pPr>
            <w:r w:rsidRPr="00661ABB">
              <w:rPr>
                <w:rFonts w:ascii="Arial" w:hAnsi="Arial" w:cs="Arial"/>
                <w:color w:val="000000"/>
              </w:rPr>
              <w:t>Ko 2018</w:t>
            </w:r>
          </w:p>
        </w:tc>
        <w:tc>
          <w:tcPr>
            <w:tcW w:w="1353" w:type="dxa"/>
            <w:tcBorders>
              <w:top w:val="nil"/>
              <w:left w:val="nil"/>
              <w:bottom w:val="nil"/>
              <w:right w:val="nil"/>
            </w:tcBorders>
            <w:shd w:val="clear" w:color="auto" w:fill="auto"/>
            <w:vAlign w:val="bottom"/>
            <w:hideMark/>
          </w:tcPr>
          <w:p w14:paraId="5CD6EB81" w14:textId="1C42876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C159994" w14:textId="45302FC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23B19F9B" w14:textId="23E191C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044B2CE" w14:textId="31ACC5C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68C7D34" w14:textId="2D813EB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6ABEAD1" w14:textId="6273DA5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876DB71" w14:textId="77777777" w:rsidTr="001A3361">
        <w:trPr>
          <w:trHeight w:val="340"/>
        </w:trPr>
        <w:tc>
          <w:tcPr>
            <w:tcW w:w="2164" w:type="dxa"/>
            <w:tcBorders>
              <w:top w:val="nil"/>
              <w:left w:val="nil"/>
              <w:bottom w:val="nil"/>
              <w:right w:val="nil"/>
            </w:tcBorders>
            <w:shd w:val="clear" w:color="auto" w:fill="auto"/>
            <w:vAlign w:val="bottom"/>
            <w:hideMark/>
          </w:tcPr>
          <w:p w14:paraId="6266A2A6" w14:textId="77777777" w:rsidR="00661ABB" w:rsidRPr="00661ABB" w:rsidRDefault="00661ABB" w:rsidP="00661ABB">
            <w:pPr>
              <w:rPr>
                <w:rFonts w:ascii="Arial" w:hAnsi="Arial" w:cs="Arial"/>
                <w:color w:val="000000"/>
              </w:rPr>
            </w:pPr>
            <w:r w:rsidRPr="00661ABB">
              <w:rPr>
                <w:rFonts w:ascii="Arial" w:hAnsi="Arial" w:cs="Arial"/>
                <w:color w:val="000000"/>
              </w:rPr>
              <w:t>Kosugi 2021</w:t>
            </w:r>
          </w:p>
        </w:tc>
        <w:tc>
          <w:tcPr>
            <w:tcW w:w="1353" w:type="dxa"/>
            <w:tcBorders>
              <w:top w:val="nil"/>
              <w:left w:val="nil"/>
              <w:bottom w:val="nil"/>
              <w:right w:val="nil"/>
            </w:tcBorders>
            <w:shd w:val="clear" w:color="auto" w:fill="auto"/>
            <w:vAlign w:val="bottom"/>
            <w:hideMark/>
          </w:tcPr>
          <w:p w14:paraId="167A99C4" w14:textId="4F93DB3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869B769" w14:textId="7CA0818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AAE34BA" w14:textId="219F96D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8298787" w14:textId="4FE148E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C413C94" w14:textId="4735F40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7DBDE13D" w14:textId="2C83F48F"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4961453" w14:textId="77777777" w:rsidTr="001A3361">
        <w:trPr>
          <w:trHeight w:val="340"/>
        </w:trPr>
        <w:tc>
          <w:tcPr>
            <w:tcW w:w="2164" w:type="dxa"/>
            <w:tcBorders>
              <w:top w:val="nil"/>
              <w:left w:val="nil"/>
              <w:bottom w:val="nil"/>
              <w:right w:val="nil"/>
            </w:tcBorders>
            <w:shd w:val="clear" w:color="auto" w:fill="auto"/>
            <w:vAlign w:val="bottom"/>
            <w:hideMark/>
          </w:tcPr>
          <w:p w14:paraId="02CD68AE" w14:textId="77777777" w:rsidR="00661ABB" w:rsidRPr="00661ABB" w:rsidRDefault="00661ABB" w:rsidP="00661ABB">
            <w:pPr>
              <w:rPr>
                <w:rFonts w:ascii="Arial" w:hAnsi="Arial" w:cs="Arial"/>
                <w:color w:val="000000"/>
              </w:rPr>
            </w:pPr>
            <w:r w:rsidRPr="00661ABB">
              <w:rPr>
                <w:rFonts w:ascii="Arial" w:hAnsi="Arial" w:cs="Arial"/>
                <w:color w:val="000000"/>
              </w:rPr>
              <w:t>Krekel 2021</w:t>
            </w:r>
          </w:p>
        </w:tc>
        <w:tc>
          <w:tcPr>
            <w:tcW w:w="1353" w:type="dxa"/>
            <w:tcBorders>
              <w:top w:val="nil"/>
              <w:left w:val="nil"/>
              <w:bottom w:val="nil"/>
              <w:right w:val="nil"/>
            </w:tcBorders>
            <w:shd w:val="clear" w:color="auto" w:fill="auto"/>
            <w:vAlign w:val="bottom"/>
            <w:hideMark/>
          </w:tcPr>
          <w:p w14:paraId="1D357A9C" w14:textId="72FC6EB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7AD6A46" w14:textId="13C16DD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2D2C15E" w14:textId="208F87E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A5106FF" w14:textId="2995B5E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18621EF" w14:textId="36B59E7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1D07145" w14:textId="450DCD49" w:rsidR="00661ABB" w:rsidRPr="00661ABB" w:rsidRDefault="00661ABB" w:rsidP="00661ABB">
            <w:pPr>
              <w:rPr>
                <w:rFonts w:ascii="Arial" w:hAnsi="Arial" w:cs="Arial"/>
                <w:color w:val="000000"/>
              </w:rPr>
            </w:pPr>
            <w:r w:rsidRPr="00661ABB">
              <w:rPr>
                <w:rFonts w:ascii="Arial" w:hAnsi="Arial" w:cs="Arial"/>
                <w:color w:val="000000"/>
              </w:rPr>
              <w:t xml:space="preserve">High Risk </w:t>
            </w:r>
          </w:p>
        </w:tc>
      </w:tr>
      <w:tr w:rsidR="00661ABB" w:rsidRPr="00661ABB" w14:paraId="176E2F8C" w14:textId="77777777" w:rsidTr="001A3361">
        <w:trPr>
          <w:trHeight w:val="340"/>
        </w:trPr>
        <w:tc>
          <w:tcPr>
            <w:tcW w:w="2164" w:type="dxa"/>
            <w:tcBorders>
              <w:top w:val="nil"/>
              <w:left w:val="nil"/>
              <w:bottom w:val="nil"/>
              <w:right w:val="nil"/>
            </w:tcBorders>
            <w:shd w:val="clear" w:color="auto" w:fill="auto"/>
            <w:vAlign w:val="bottom"/>
            <w:hideMark/>
          </w:tcPr>
          <w:p w14:paraId="0C96723C"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Kuhlthau</w:t>
            </w:r>
            <w:proofErr w:type="spellEnd"/>
            <w:r w:rsidRPr="00661ABB">
              <w:rPr>
                <w:rFonts w:ascii="Arial" w:hAnsi="Arial" w:cs="Arial"/>
                <w:color w:val="000000"/>
              </w:rPr>
              <w:t xml:space="preserve"> 2020</w:t>
            </w:r>
          </w:p>
        </w:tc>
        <w:tc>
          <w:tcPr>
            <w:tcW w:w="1353" w:type="dxa"/>
            <w:tcBorders>
              <w:top w:val="nil"/>
              <w:left w:val="nil"/>
              <w:bottom w:val="nil"/>
              <w:right w:val="nil"/>
            </w:tcBorders>
            <w:shd w:val="clear" w:color="auto" w:fill="auto"/>
            <w:vAlign w:val="bottom"/>
            <w:hideMark/>
          </w:tcPr>
          <w:p w14:paraId="02A91ADD" w14:textId="583457B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C784ED0" w14:textId="3C1F55C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E745E71" w14:textId="78EC321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157D1DA" w14:textId="7C79E45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11A949D" w14:textId="2184337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3C42939" w14:textId="0547279D"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A3994F7" w14:textId="77777777" w:rsidTr="001A3361">
        <w:trPr>
          <w:trHeight w:val="340"/>
        </w:trPr>
        <w:tc>
          <w:tcPr>
            <w:tcW w:w="2164" w:type="dxa"/>
            <w:tcBorders>
              <w:top w:val="nil"/>
              <w:left w:val="nil"/>
              <w:bottom w:val="nil"/>
              <w:right w:val="nil"/>
            </w:tcBorders>
            <w:shd w:val="clear" w:color="auto" w:fill="auto"/>
            <w:vAlign w:val="bottom"/>
            <w:hideMark/>
          </w:tcPr>
          <w:p w14:paraId="7DB94C11" w14:textId="77777777" w:rsidR="00661ABB" w:rsidRPr="00661ABB" w:rsidRDefault="00661ABB" w:rsidP="00661ABB">
            <w:pPr>
              <w:rPr>
                <w:rFonts w:ascii="Arial" w:hAnsi="Arial" w:cs="Arial"/>
                <w:color w:val="000000"/>
              </w:rPr>
            </w:pPr>
            <w:r w:rsidRPr="00661ABB">
              <w:rPr>
                <w:rFonts w:ascii="Arial" w:hAnsi="Arial" w:cs="Arial"/>
                <w:color w:val="000000"/>
              </w:rPr>
              <w:t>Kwon 2015</w:t>
            </w:r>
          </w:p>
        </w:tc>
        <w:tc>
          <w:tcPr>
            <w:tcW w:w="1353" w:type="dxa"/>
            <w:tcBorders>
              <w:top w:val="nil"/>
              <w:left w:val="nil"/>
              <w:bottom w:val="nil"/>
              <w:right w:val="nil"/>
            </w:tcBorders>
            <w:shd w:val="clear" w:color="auto" w:fill="auto"/>
            <w:vAlign w:val="bottom"/>
            <w:hideMark/>
          </w:tcPr>
          <w:p w14:paraId="48A82C6D" w14:textId="400894D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76BD1C00" w14:textId="2B3A511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FE81400" w14:textId="6C6B2B6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5542256" w14:textId="6936CB9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7B60B04" w14:textId="5DDAFBF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DD1871E" w14:textId="144F164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B046870" w14:textId="77777777" w:rsidTr="001A3361">
        <w:trPr>
          <w:trHeight w:val="340"/>
        </w:trPr>
        <w:tc>
          <w:tcPr>
            <w:tcW w:w="2164" w:type="dxa"/>
            <w:tcBorders>
              <w:top w:val="nil"/>
              <w:left w:val="nil"/>
              <w:bottom w:val="nil"/>
              <w:right w:val="nil"/>
            </w:tcBorders>
            <w:shd w:val="clear" w:color="auto" w:fill="auto"/>
            <w:vAlign w:val="bottom"/>
            <w:hideMark/>
          </w:tcPr>
          <w:p w14:paraId="28B19757" w14:textId="77777777" w:rsidR="00661ABB" w:rsidRPr="00661ABB" w:rsidRDefault="00661ABB" w:rsidP="00661ABB">
            <w:pPr>
              <w:rPr>
                <w:rFonts w:ascii="Arial" w:hAnsi="Arial" w:cs="Arial"/>
                <w:color w:val="000000"/>
              </w:rPr>
            </w:pPr>
            <w:r w:rsidRPr="00661ABB">
              <w:rPr>
                <w:rFonts w:ascii="Arial" w:hAnsi="Arial" w:cs="Arial"/>
                <w:color w:val="000000"/>
              </w:rPr>
              <w:t>LeBlanc 2017</w:t>
            </w:r>
          </w:p>
        </w:tc>
        <w:tc>
          <w:tcPr>
            <w:tcW w:w="1353" w:type="dxa"/>
            <w:tcBorders>
              <w:top w:val="nil"/>
              <w:left w:val="nil"/>
              <w:bottom w:val="nil"/>
              <w:right w:val="nil"/>
            </w:tcBorders>
            <w:shd w:val="clear" w:color="auto" w:fill="auto"/>
            <w:vAlign w:val="bottom"/>
            <w:hideMark/>
          </w:tcPr>
          <w:p w14:paraId="4007B082" w14:textId="561CAF2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020B4525" w14:textId="364C4D2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5684EB9" w14:textId="2A23546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DA0BE1E" w14:textId="6596874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AAA4422" w14:textId="191FF5E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104AA42" w14:textId="0C14502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80AB439" w14:textId="77777777" w:rsidTr="001A3361">
        <w:trPr>
          <w:trHeight w:val="340"/>
        </w:trPr>
        <w:tc>
          <w:tcPr>
            <w:tcW w:w="2164" w:type="dxa"/>
            <w:tcBorders>
              <w:top w:val="nil"/>
              <w:left w:val="nil"/>
              <w:bottom w:val="nil"/>
              <w:right w:val="nil"/>
            </w:tcBorders>
            <w:shd w:val="clear" w:color="auto" w:fill="auto"/>
            <w:vAlign w:val="bottom"/>
            <w:hideMark/>
          </w:tcPr>
          <w:p w14:paraId="03276EF4" w14:textId="77777777" w:rsidR="00661ABB" w:rsidRPr="00661ABB" w:rsidRDefault="00661ABB" w:rsidP="00661ABB">
            <w:pPr>
              <w:rPr>
                <w:rFonts w:ascii="Arial" w:hAnsi="Arial" w:cs="Arial"/>
                <w:color w:val="000000"/>
              </w:rPr>
            </w:pPr>
            <w:r w:rsidRPr="00661ABB">
              <w:rPr>
                <w:rFonts w:ascii="Arial" w:hAnsi="Arial" w:cs="Arial"/>
                <w:color w:val="000000"/>
              </w:rPr>
              <w:t>Lee 2016</w:t>
            </w:r>
          </w:p>
        </w:tc>
        <w:tc>
          <w:tcPr>
            <w:tcW w:w="1353" w:type="dxa"/>
            <w:tcBorders>
              <w:top w:val="nil"/>
              <w:left w:val="nil"/>
              <w:bottom w:val="nil"/>
              <w:right w:val="nil"/>
            </w:tcBorders>
            <w:shd w:val="clear" w:color="auto" w:fill="auto"/>
            <w:vAlign w:val="bottom"/>
            <w:hideMark/>
          </w:tcPr>
          <w:p w14:paraId="1AD82716" w14:textId="411596B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160436B" w14:textId="3BD99544"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5075B35" w14:textId="286355B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642B2FB" w14:textId="73DB935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7D91FE6" w14:textId="2A16E4B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FA996CB" w14:textId="2493988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8985135" w14:textId="77777777" w:rsidTr="001A3361">
        <w:trPr>
          <w:trHeight w:val="340"/>
        </w:trPr>
        <w:tc>
          <w:tcPr>
            <w:tcW w:w="2164" w:type="dxa"/>
            <w:tcBorders>
              <w:top w:val="nil"/>
              <w:left w:val="nil"/>
              <w:bottom w:val="nil"/>
              <w:right w:val="nil"/>
            </w:tcBorders>
            <w:shd w:val="clear" w:color="auto" w:fill="auto"/>
            <w:vAlign w:val="bottom"/>
            <w:hideMark/>
          </w:tcPr>
          <w:p w14:paraId="7DB0DDAC" w14:textId="77777777" w:rsidR="00661ABB" w:rsidRPr="00661ABB" w:rsidRDefault="00661ABB" w:rsidP="00661ABB">
            <w:pPr>
              <w:rPr>
                <w:rFonts w:ascii="Arial" w:hAnsi="Arial" w:cs="Arial"/>
                <w:color w:val="000000"/>
              </w:rPr>
            </w:pPr>
            <w:r w:rsidRPr="00661ABB">
              <w:rPr>
                <w:rFonts w:ascii="Arial" w:hAnsi="Arial" w:cs="Arial"/>
                <w:color w:val="000000"/>
              </w:rPr>
              <w:t>Lee 2019</w:t>
            </w:r>
          </w:p>
        </w:tc>
        <w:tc>
          <w:tcPr>
            <w:tcW w:w="1353" w:type="dxa"/>
            <w:tcBorders>
              <w:top w:val="nil"/>
              <w:left w:val="nil"/>
              <w:bottom w:val="nil"/>
              <w:right w:val="nil"/>
            </w:tcBorders>
            <w:shd w:val="clear" w:color="auto" w:fill="auto"/>
            <w:vAlign w:val="bottom"/>
            <w:hideMark/>
          </w:tcPr>
          <w:p w14:paraId="05351011" w14:textId="0B41BA1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FB603F6" w14:textId="5735D6F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4C2DF83" w14:textId="6271723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3059B0E" w14:textId="51E9036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91A223B" w14:textId="60CD267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AA00979" w14:textId="63A930E9"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6EDC3A71" w14:textId="77777777" w:rsidTr="001A3361">
        <w:trPr>
          <w:trHeight w:val="340"/>
        </w:trPr>
        <w:tc>
          <w:tcPr>
            <w:tcW w:w="2164" w:type="dxa"/>
            <w:tcBorders>
              <w:top w:val="nil"/>
              <w:left w:val="nil"/>
              <w:bottom w:val="nil"/>
              <w:right w:val="nil"/>
            </w:tcBorders>
            <w:shd w:val="clear" w:color="auto" w:fill="auto"/>
            <w:vAlign w:val="bottom"/>
            <w:hideMark/>
          </w:tcPr>
          <w:p w14:paraId="26702776" w14:textId="77777777" w:rsidR="00661ABB" w:rsidRPr="00661ABB" w:rsidRDefault="00661ABB" w:rsidP="00661ABB">
            <w:pPr>
              <w:rPr>
                <w:rFonts w:ascii="Arial" w:hAnsi="Arial" w:cs="Arial"/>
                <w:color w:val="000000"/>
              </w:rPr>
            </w:pPr>
            <w:r w:rsidRPr="00661ABB">
              <w:rPr>
                <w:rFonts w:ascii="Arial" w:hAnsi="Arial" w:cs="Arial"/>
                <w:color w:val="000000"/>
              </w:rPr>
              <w:lastRenderedPageBreak/>
              <w:t>Lee 2021</w:t>
            </w:r>
          </w:p>
        </w:tc>
        <w:tc>
          <w:tcPr>
            <w:tcW w:w="1353" w:type="dxa"/>
            <w:tcBorders>
              <w:top w:val="nil"/>
              <w:left w:val="nil"/>
              <w:bottom w:val="nil"/>
              <w:right w:val="nil"/>
            </w:tcBorders>
            <w:shd w:val="clear" w:color="auto" w:fill="auto"/>
            <w:vAlign w:val="bottom"/>
            <w:hideMark/>
          </w:tcPr>
          <w:p w14:paraId="37A69F1A" w14:textId="0E30E42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E327BFE" w14:textId="38167E7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1CB870E" w14:textId="0EB77DE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808FE60" w14:textId="6AA40AA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C137DFE" w14:textId="723F9AE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2D5604D" w14:textId="0AE105E6"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8D175A9" w14:textId="77777777" w:rsidTr="001A3361">
        <w:trPr>
          <w:trHeight w:val="340"/>
        </w:trPr>
        <w:tc>
          <w:tcPr>
            <w:tcW w:w="2164" w:type="dxa"/>
            <w:tcBorders>
              <w:top w:val="nil"/>
              <w:left w:val="nil"/>
              <w:bottom w:val="nil"/>
              <w:right w:val="nil"/>
            </w:tcBorders>
            <w:shd w:val="clear" w:color="auto" w:fill="auto"/>
            <w:vAlign w:val="bottom"/>
            <w:hideMark/>
          </w:tcPr>
          <w:p w14:paraId="11BB0467" w14:textId="77777777" w:rsidR="00661ABB" w:rsidRPr="00661ABB" w:rsidRDefault="00661ABB" w:rsidP="00661ABB">
            <w:pPr>
              <w:rPr>
                <w:rFonts w:ascii="Arial" w:hAnsi="Arial" w:cs="Arial"/>
                <w:color w:val="000000"/>
              </w:rPr>
            </w:pPr>
            <w:r w:rsidRPr="00661ABB">
              <w:rPr>
                <w:rFonts w:ascii="Arial" w:hAnsi="Arial" w:cs="Arial"/>
                <w:color w:val="000000"/>
              </w:rPr>
              <w:t>Li 2001</w:t>
            </w:r>
          </w:p>
        </w:tc>
        <w:tc>
          <w:tcPr>
            <w:tcW w:w="1353" w:type="dxa"/>
            <w:tcBorders>
              <w:top w:val="nil"/>
              <w:left w:val="nil"/>
              <w:bottom w:val="nil"/>
              <w:right w:val="nil"/>
            </w:tcBorders>
            <w:shd w:val="clear" w:color="auto" w:fill="auto"/>
            <w:vAlign w:val="bottom"/>
            <w:hideMark/>
          </w:tcPr>
          <w:p w14:paraId="4EA4A6EE" w14:textId="605B42D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DA4C531" w14:textId="49021B09"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552D9C47" w14:textId="13139EC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1D12177" w14:textId="509656C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EFDAB9E" w14:textId="6E15327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4ADC0FD" w14:textId="70AD1B5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2E62118" w14:textId="77777777" w:rsidTr="001A3361">
        <w:trPr>
          <w:trHeight w:val="340"/>
        </w:trPr>
        <w:tc>
          <w:tcPr>
            <w:tcW w:w="2164" w:type="dxa"/>
            <w:tcBorders>
              <w:top w:val="nil"/>
              <w:left w:val="nil"/>
              <w:bottom w:val="nil"/>
              <w:right w:val="nil"/>
            </w:tcBorders>
            <w:shd w:val="clear" w:color="auto" w:fill="auto"/>
            <w:vAlign w:val="bottom"/>
            <w:hideMark/>
          </w:tcPr>
          <w:p w14:paraId="769BC6BB" w14:textId="77777777" w:rsidR="00661ABB" w:rsidRPr="00661ABB" w:rsidRDefault="00661ABB" w:rsidP="00661ABB">
            <w:pPr>
              <w:rPr>
                <w:rFonts w:ascii="Arial" w:hAnsi="Arial" w:cs="Arial"/>
                <w:color w:val="000000"/>
              </w:rPr>
            </w:pPr>
            <w:r w:rsidRPr="00661ABB">
              <w:rPr>
                <w:rFonts w:ascii="Arial" w:hAnsi="Arial" w:cs="Arial"/>
                <w:color w:val="000000"/>
              </w:rPr>
              <w:t>Li 2015</w:t>
            </w:r>
          </w:p>
        </w:tc>
        <w:tc>
          <w:tcPr>
            <w:tcW w:w="1353" w:type="dxa"/>
            <w:tcBorders>
              <w:top w:val="nil"/>
              <w:left w:val="nil"/>
              <w:bottom w:val="nil"/>
              <w:right w:val="nil"/>
            </w:tcBorders>
            <w:shd w:val="clear" w:color="auto" w:fill="auto"/>
            <w:vAlign w:val="bottom"/>
            <w:hideMark/>
          </w:tcPr>
          <w:p w14:paraId="5123FB2E" w14:textId="1B6E185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C67E84D" w14:textId="7FF688E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947D4F2" w14:textId="06B8352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3C1353D" w14:textId="751ADF4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624192A" w14:textId="4CACA4F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1E615FB" w14:textId="7AB70480"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3E204F16" w14:textId="77777777" w:rsidTr="001A3361">
        <w:trPr>
          <w:trHeight w:val="340"/>
        </w:trPr>
        <w:tc>
          <w:tcPr>
            <w:tcW w:w="2164" w:type="dxa"/>
            <w:tcBorders>
              <w:top w:val="nil"/>
              <w:left w:val="nil"/>
              <w:bottom w:val="nil"/>
              <w:right w:val="nil"/>
            </w:tcBorders>
            <w:shd w:val="clear" w:color="auto" w:fill="auto"/>
            <w:vAlign w:val="bottom"/>
            <w:hideMark/>
          </w:tcPr>
          <w:p w14:paraId="2643B4A0" w14:textId="77777777" w:rsidR="00661ABB" w:rsidRPr="00661ABB" w:rsidRDefault="00661ABB" w:rsidP="00661ABB">
            <w:pPr>
              <w:rPr>
                <w:rFonts w:ascii="Arial" w:hAnsi="Arial" w:cs="Arial"/>
                <w:color w:val="000000"/>
              </w:rPr>
            </w:pPr>
            <w:r w:rsidRPr="00661ABB">
              <w:rPr>
                <w:rFonts w:ascii="Arial" w:hAnsi="Arial" w:cs="Arial"/>
                <w:color w:val="000000"/>
              </w:rPr>
              <w:t>Liu 2020</w:t>
            </w:r>
          </w:p>
        </w:tc>
        <w:tc>
          <w:tcPr>
            <w:tcW w:w="1353" w:type="dxa"/>
            <w:tcBorders>
              <w:top w:val="nil"/>
              <w:left w:val="nil"/>
              <w:bottom w:val="nil"/>
              <w:right w:val="nil"/>
            </w:tcBorders>
            <w:shd w:val="clear" w:color="auto" w:fill="auto"/>
            <w:vAlign w:val="bottom"/>
            <w:hideMark/>
          </w:tcPr>
          <w:p w14:paraId="0E75284F" w14:textId="34138A7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F980B6F" w14:textId="2080A85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6FB65A9" w14:textId="2BE5EE2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577D10C" w14:textId="75AC05B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09B8C3B" w14:textId="0BFA5A5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A5F8939" w14:textId="466F45C0"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6CCBE2F" w14:textId="77777777" w:rsidTr="001A3361">
        <w:trPr>
          <w:trHeight w:val="340"/>
        </w:trPr>
        <w:tc>
          <w:tcPr>
            <w:tcW w:w="2164" w:type="dxa"/>
            <w:tcBorders>
              <w:top w:val="nil"/>
              <w:left w:val="nil"/>
              <w:bottom w:val="nil"/>
              <w:right w:val="nil"/>
            </w:tcBorders>
            <w:shd w:val="clear" w:color="auto" w:fill="auto"/>
            <w:vAlign w:val="bottom"/>
            <w:hideMark/>
          </w:tcPr>
          <w:p w14:paraId="7886D0BC" w14:textId="77777777" w:rsidR="00661ABB" w:rsidRPr="00661ABB" w:rsidRDefault="00661ABB" w:rsidP="00661ABB">
            <w:pPr>
              <w:rPr>
                <w:rFonts w:ascii="Arial" w:hAnsi="Arial" w:cs="Arial"/>
                <w:color w:val="000000"/>
              </w:rPr>
            </w:pPr>
            <w:r w:rsidRPr="00661ABB">
              <w:rPr>
                <w:rFonts w:ascii="Arial" w:hAnsi="Arial" w:cs="Arial"/>
                <w:color w:val="000000"/>
              </w:rPr>
              <w:t>Liu 2022 A (LK)</w:t>
            </w:r>
          </w:p>
        </w:tc>
        <w:tc>
          <w:tcPr>
            <w:tcW w:w="1353" w:type="dxa"/>
            <w:tcBorders>
              <w:top w:val="nil"/>
              <w:left w:val="nil"/>
              <w:bottom w:val="nil"/>
              <w:right w:val="nil"/>
            </w:tcBorders>
            <w:shd w:val="clear" w:color="auto" w:fill="auto"/>
            <w:vAlign w:val="bottom"/>
            <w:hideMark/>
          </w:tcPr>
          <w:p w14:paraId="6702C304" w14:textId="142A8E0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00060EB" w14:textId="4032C48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599309DC" w14:textId="5A1A122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8EE2BBD" w14:textId="79DC048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410E44C" w14:textId="59F4705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713345D" w14:textId="22C845BD"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A5BC143" w14:textId="77777777" w:rsidTr="001A3361">
        <w:trPr>
          <w:trHeight w:val="340"/>
        </w:trPr>
        <w:tc>
          <w:tcPr>
            <w:tcW w:w="2164" w:type="dxa"/>
            <w:tcBorders>
              <w:top w:val="nil"/>
              <w:left w:val="nil"/>
              <w:bottom w:val="nil"/>
              <w:right w:val="nil"/>
            </w:tcBorders>
            <w:shd w:val="clear" w:color="auto" w:fill="auto"/>
            <w:vAlign w:val="bottom"/>
            <w:hideMark/>
          </w:tcPr>
          <w:p w14:paraId="67A8E837" w14:textId="77777777" w:rsidR="00661ABB" w:rsidRPr="00661ABB" w:rsidRDefault="00661ABB" w:rsidP="00661ABB">
            <w:pPr>
              <w:rPr>
                <w:rFonts w:ascii="Arial" w:hAnsi="Arial" w:cs="Arial"/>
                <w:color w:val="000000"/>
              </w:rPr>
            </w:pPr>
            <w:r w:rsidRPr="00661ABB">
              <w:rPr>
                <w:rFonts w:ascii="Arial" w:hAnsi="Arial" w:cs="Arial"/>
                <w:color w:val="000000"/>
              </w:rPr>
              <w:t>Liu 2022 B (Exercise)</w:t>
            </w:r>
          </w:p>
        </w:tc>
        <w:tc>
          <w:tcPr>
            <w:tcW w:w="1353" w:type="dxa"/>
            <w:tcBorders>
              <w:top w:val="nil"/>
              <w:left w:val="nil"/>
              <w:bottom w:val="nil"/>
              <w:right w:val="nil"/>
            </w:tcBorders>
            <w:shd w:val="clear" w:color="auto" w:fill="auto"/>
            <w:vAlign w:val="bottom"/>
            <w:hideMark/>
          </w:tcPr>
          <w:p w14:paraId="55E16956" w14:textId="36233ED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392DC89" w14:textId="76CF4AD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4235ADE" w14:textId="1A4CCA0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B61F475" w14:textId="6249F1F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47EBDF15" w14:textId="22A8474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ED9F368" w14:textId="4118484B"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559D3DB6" w14:textId="77777777" w:rsidTr="001A3361">
        <w:trPr>
          <w:trHeight w:val="340"/>
        </w:trPr>
        <w:tc>
          <w:tcPr>
            <w:tcW w:w="2164" w:type="dxa"/>
            <w:tcBorders>
              <w:top w:val="nil"/>
              <w:left w:val="nil"/>
              <w:bottom w:val="nil"/>
              <w:right w:val="nil"/>
            </w:tcBorders>
            <w:shd w:val="clear" w:color="auto" w:fill="auto"/>
            <w:vAlign w:val="bottom"/>
            <w:hideMark/>
          </w:tcPr>
          <w:p w14:paraId="3D11F112"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Loewenthal</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745A0F2F" w14:textId="4581B70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E058180" w14:textId="6E0973F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445D5E7" w14:textId="7B554D8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62BE6EB" w14:textId="4E7A287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D46A3B5" w14:textId="205FBE4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2A032488" w14:textId="3A1B19E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9D3B65A" w14:textId="77777777" w:rsidTr="001A3361">
        <w:trPr>
          <w:trHeight w:val="340"/>
        </w:trPr>
        <w:tc>
          <w:tcPr>
            <w:tcW w:w="2164" w:type="dxa"/>
            <w:tcBorders>
              <w:top w:val="nil"/>
              <w:left w:val="nil"/>
              <w:bottom w:val="nil"/>
              <w:right w:val="nil"/>
            </w:tcBorders>
            <w:shd w:val="clear" w:color="auto" w:fill="auto"/>
            <w:vAlign w:val="bottom"/>
            <w:hideMark/>
          </w:tcPr>
          <w:p w14:paraId="0C5553D3" w14:textId="77777777" w:rsidR="00661ABB" w:rsidRPr="00661ABB" w:rsidRDefault="00661ABB" w:rsidP="00661ABB">
            <w:pPr>
              <w:rPr>
                <w:rFonts w:ascii="Arial" w:hAnsi="Arial" w:cs="Arial"/>
                <w:color w:val="000000"/>
              </w:rPr>
            </w:pPr>
            <w:r w:rsidRPr="00661ABB">
              <w:rPr>
                <w:rFonts w:ascii="Arial" w:hAnsi="Arial" w:cs="Arial"/>
                <w:color w:val="000000"/>
              </w:rPr>
              <w:t>Lorenz 2022</w:t>
            </w:r>
          </w:p>
        </w:tc>
        <w:tc>
          <w:tcPr>
            <w:tcW w:w="1353" w:type="dxa"/>
            <w:tcBorders>
              <w:top w:val="nil"/>
              <w:left w:val="nil"/>
              <w:bottom w:val="nil"/>
              <w:right w:val="nil"/>
            </w:tcBorders>
            <w:shd w:val="clear" w:color="auto" w:fill="auto"/>
            <w:vAlign w:val="bottom"/>
            <w:hideMark/>
          </w:tcPr>
          <w:p w14:paraId="407D7DEC" w14:textId="6665106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954B063" w14:textId="490CC567"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30FF7DCA" w14:textId="6954D70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4896E39" w14:textId="4E92C6C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37565141" w14:textId="7CFD421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5780E92" w14:textId="5420613F"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9A87868" w14:textId="77777777" w:rsidTr="001A3361">
        <w:trPr>
          <w:trHeight w:val="340"/>
        </w:trPr>
        <w:tc>
          <w:tcPr>
            <w:tcW w:w="2164" w:type="dxa"/>
            <w:tcBorders>
              <w:top w:val="nil"/>
              <w:left w:val="nil"/>
              <w:bottom w:val="nil"/>
              <w:right w:val="nil"/>
            </w:tcBorders>
            <w:shd w:val="clear" w:color="auto" w:fill="auto"/>
            <w:vAlign w:val="bottom"/>
            <w:hideMark/>
          </w:tcPr>
          <w:p w14:paraId="7A078730" w14:textId="77777777" w:rsidR="00661ABB" w:rsidRPr="00661ABB" w:rsidRDefault="00661ABB" w:rsidP="00661ABB">
            <w:pPr>
              <w:rPr>
                <w:rFonts w:ascii="Arial" w:hAnsi="Arial" w:cs="Arial"/>
                <w:color w:val="000000"/>
              </w:rPr>
            </w:pPr>
            <w:r w:rsidRPr="00661ABB">
              <w:rPr>
                <w:rFonts w:ascii="Arial" w:hAnsi="Arial" w:cs="Arial"/>
                <w:color w:val="000000"/>
              </w:rPr>
              <w:t>Ly 2017</w:t>
            </w:r>
          </w:p>
        </w:tc>
        <w:tc>
          <w:tcPr>
            <w:tcW w:w="1353" w:type="dxa"/>
            <w:tcBorders>
              <w:top w:val="nil"/>
              <w:left w:val="nil"/>
              <w:bottom w:val="nil"/>
              <w:right w:val="nil"/>
            </w:tcBorders>
            <w:shd w:val="clear" w:color="auto" w:fill="auto"/>
            <w:vAlign w:val="bottom"/>
            <w:hideMark/>
          </w:tcPr>
          <w:p w14:paraId="0DDA3D3E" w14:textId="187FB72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86C304B" w14:textId="1F52FC4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9856CA3" w14:textId="6D36868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EA57651" w14:textId="7D01D59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3CB8D7BE" w14:textId="11F85DC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A397775" w14:textId="06772D23"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83A297C" w14:textId="77777777" w:rsidTr="001A3361">
        <w:trPr>
          <w:trHeight w:val="340"/>
        </w:trPr>
        <w:tc>
          <w:tcPr>
            <w:tcW w:w="2164" w:type="dxa"/>
            <w:tcBorders>
              <w:top w:val="nil"/>
              <w:left w:val="nil"/>
              <w:bottom w:val="nil"/>
              <w:right w:val="nil"/>
            </w:tcBorders>
            <w:shd w:val="clear" w:color="auto" w:fill="auto"/>
            <w:vAlign w:val="bottom"/>
            <w:hideMark/>
          </w:tcPr>
          <w:p w14:paraId="715EA244"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Maatouk</w:t>
            </w:r>
            <w:proofErr w:type="spellEnd"/>
            <w:r w:rsidRPr="00661ABB">
              <w:rPr>
                <w:rFonts w:ascii="Arial" w:hAnsi="Arial" w:cs="Arial"/>
                <w:color w:val="000000"/>
              </w:rPr>
              <w:t xml:space="preserve"> 2018</w:t>
            </w:r>
          </w:p>
        </w:tc>
        <w:tc>
          <w:tcPr>
            <w:tcW w:w="1353" w:type="dxa"/>
            <w:tcBorders>
              <w:top w:val="nil"/>
              <w:left w:val="nil"/>
              <w:bottom w:val="nil"/>
              <w:right w:val="nil"/>
            </w:tcBorders>
            <w:shd w:val="clear" w:color="auto" w:fill="auto"/>
            <w:vAlign w:val="bottom"/>
            <w:hideMark/>
          </w:tcPr>
          <w:p w14:paraId="5683F3E7" w14:textId="0D9346B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F30BFA9" w14:textId="2DA02F3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C356899" w14:textId="37F1606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7FA83E3" w14:textId="5BDEA1A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0A247D4" w14:textId="46D4863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CAA3182" w14:textId="7CBDC4C7"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69CFFEB8" w14:textId="77777777" w:rsidTr="001A3361">
        <w:trPr>
          <w:trHeight w:val="340"/>
        </w:trPr>
        <w:tc>
          <w:tcPr>
            <w:tcW w:w="2164" w:type="dxa"/>
            <w:tcBorders>
              <w:top w:val="nil"/>
              <w:left w:val="nil"/>
              <w:bottom w:val="nil"/>
              <w:right w:val="nil"/>
            </w:tcBorders>
            <w:shd w:val="clear" w:color="auto" w:fill="auto"/>
            <w:vAlign w:val="bottom"/>
            <w:hideMark/>
          </w:tcPr>
          <w:p w14:paraId="4A565695" w14:textId="77777777" w:rsidR="00661ABB" w:rsidRPr="00661ABB" w:rsidRDefault="00661ABB" w:rsidP="00661ABB">
            <w:pPr>
              <w:rPr>
                <w:rFonts w:ascii="Arial" w:hAnsi="Arial" w:cs="Arial"/>
                <w:color w:val="000000"/>
              </w:rPr>
            </w:pPr>
            <w:r w:rsidRPr="00661ABB">
              <w:rPr>
                <w:rFonts w:ascii="Arial" w:hAnsi="Arial" w:cs="Arial"/>
                <w:color w:val="000000"/>
              </w:rPr>
              <w:t>Mackenzie 2006</w:t>
            </w:r>
          </w:p>
        </w:tc>
        <w:tc>
          <w:tcPr>
            <w:tcW w:w="1353" w:type="dxa"/>
            <w:tcBorders>
              <w:top w:val="nil"/>
              <w:left w:val="nil"/>
              <w:bottom w:val="nil"/>
              <w:right w:val="nil"/>
            </w:tcBorders>
            <w:shd w:val="clear" w:color="auto" w:fill="auto"/>
            <w:vAlign w:val="bottom"/>
            <w:hideMark/>
          </w:tcPr>
          <w:p w14:paraId="6D44787A" w14:textId="1CBDBA2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76CEE52A" w14:textId="41CC337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A3A7E68" w14:textId="7AA8C80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1104941" w14:textId="263340D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8D704A0" w14:textId="2CF878E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BD948F0" w14:textId="2C2DC55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2A42F42" w14:textId="77777777" w:rsidTr="001A3361">
        <w:trPr>
          <w:trHeight w:val="340"/>
        </w:trPr>
        <w:tc>
          <w:tcPr>
            <w:tcW w:w="2164" w:type="dxa"/>
            <w:tcBorders>
              <w:top w:val="nil"/>
              <w:left w:val="nil"/>
              <w:bottom w:val="nil"/>
              <w:right w:val="nil"/>
            </w:tcBorders>
            <w:shd w:val="clear" w:color="auto" w:fill="auto"/>
            <w:vAlign w:val="bottom"/>
            <w:hideMark/>
          </w:tcPr>
          <w:p w14:paraId="6B6BC962" w14:textId="77777777" w:rsidR="00661ABB" w:rsidRPr="00661ABB" w:rsidRDefault="00661ABB" w:rsidP="00661ABB">
            <w:pPr>
              <w:rPr>
                <w:rFonts w:ascii="Arial" w:hAnsi="Arial" w:cs="Arial"/>
                <w:color w:val="000000"/>
              </w:rPr>
            </w:pPr>
            <w:r w:rsidRPr="00661ABB">
              <w:rPr>
                <w:rFonts w:ascii="Arial" w:hAnsi="Arial" w:cs="Arial"/>
                <w:color w:val="000000"/>
              </w:rPr>
              <w:t>Mak 2015</w:t>
            </w:r>
          </w:p>
        </w:tc>
        <w:tc>
          <w:tcPr>
            <w:tcW w:w="1353" w:type="dxa"/>
            <w:tcBorders>
              <w:top w:val="nil"/>
              <w:left w:val="nil"/>
              <w:bottom w:val="nil"/>
              <w:right w:val="nil"/>
            </w:tcBorders>
            <w:shd w:val="clear" w:color="auto" w:fill="auto"/>
            <w:vAlign w:val="bottom"/>
            <w:hideMark/>
          </w:tcPr>
          <w:p w14:paraId="2119AE10" w14:textId="44D97A1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1376038" w14:textId="63F42E8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4733E53" w14:textId="0D10D84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42AEB45" w14:textId="57DC2D8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D9065F1" w14:textId="7070457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27A3D161" w14:textId="09E6EDA0"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6DFBEFD4" w14:textId="77777777" w:rsidTr="001A3361">
        <w:trPr>
          <w:trHeight w:val="340"/>
        </w:trPr>
        <w:tc>
          <w:tcPr>
            <w:tcW w:w="2164" w:type="dxa"/>
            <w:tcBorders>
              <w:top w:val="nil"/>
              <w:left w:val="nil"/>
              <w:bottom w:val="nil"/>
              <w:right w:val="nil"/>
            </w:tcBorders>
            <w:shd w:val="clear" w:color="auto" w:fill="auto"/>
            <w:vAlign w:val="bottom"/>
            <w:hideMark/>
          </w:tcPr>
          <w:p w14:paraId="7FB5D994"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Manotas</w:t>
            </w:r>
            <w:proofErr w:type="spellEnd"/>
            <w:r w:rsidRPr="00661ABB">
              <w:rPr>
                <w:rFonts w:ascii="Arial" w:hAnsi="Arial" w:cs="Arial"/>
                <w:color w:val="000000"/>
              </w:rPr>
              <w:t xml:space="preserve"> 2014</w:t>
            </w:r>
          </w:p>
        </w:tc>
        <w:tc>
          <w:tcPr>
            <w:tcW w:w="1353" w:type="dxa"/>
            <w:tcBorders>
              <w:top w:val="nil"/>
              <w:left w:val="nil"/>
              <w:bottom w:val="nil"/>
              <w:right w:val="nil"/>
            </w:tcBorders>
            <w:shd w:val="clear" w:color="auto" w:fill="auto"/>
            <w:vAlign w:val="bottom"/>
            <w:hideMark/>
          </w:tcPr>
          <w:p w14:paraId="7E690477" w14:textId="01311F5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DDD3342" w14:textId="78257C50"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4A041F5A" w14:textId="2B520E4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B339843" w14:textId="1D573CE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56510A4" w14:textId="31E0CE1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13C364D" w14:textId="59E99A21"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DAE3BBC" w14:textId="77777777" w:rsidTr="001A3361">
        <w:trPr>
          <w:trHeight w:val="340"/>
        </w:trPr>
        <w:tc>
          <w:tcPr>
            <w:tcW w:w="2164" w:type="dxa"/>
            <w:tcBorders>
              <w:top w:val="nil"/>
              <w:left w:val="nil"/>
              <w:bottom w:val="nil"/>
              <w:right w:val="nil"/>
            </w:tcBorders>
            <w:shd w:val="clear" w:color="auto" w:fill="auto"/>
            <w:vAlign w:val="bottom"/>
            <w:hideMark/>
          </w:tcPr>
          <w:p w14:paraId="752C7945" w14:textId="77777777" w:rsidR="00661ABB" w:rsidRPr="00661ABB" w:rsidRDefault="00661ABB" w:rsidP="00661ABB">
            <w:pPr>
              <w:rPr>
                <w:rFonts w:ascii="Arial" w:hAnsi="Arial" w:cs="Arial"/>
                <w:color w:val="000000"/>
              </w:rPr>
            </w:pPr>
            <w:r w:rsidRPr="00661ABB">
              <w:rPr>
                <w:rFonts w:ascii="Arial" w:hAnsi="Arial" w:cs="Arial"/>
                <w:color w:val="000000"/>
              </w:rPr>
              <w:t>Mascaro 2021</w:t>
            </w:r>
          </w:p>
        </w:tc>
        <w:tc>
          <w:tcPr>
            <w:tcW w:w="1353" w:type="dxa"/>
            <w:tcBorders>
              <w:top w:val="nil"/>
              <w:left w:val="nil"/>
              <w:bottom w:val="nil"/>
              <w:right w:val="nil"/>
            </w:tcBorders>
            <w:shd w:val="clear" w:color="auto" w:fill="auto"/>
            <w:vAlign w:val="bottom"/>
            <w:hideMark/>
          </w:tcPr>
          <w:p w14:paraId="4635436D" w14:textId="0B42CFC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4689414" w14:textId="6ED9F98D"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3B0570D3" w14:textId="3FFBD80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AC612E9" w14:textId="655AEE2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BD060B0" w14:textId="663AA7F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041A3D4C" w14:textId="04D1FD8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B5071EE" w14:textId="77777777" w:rsidTr="001A3361">
        <w:trPr>
          <w:trHeight w:val="340"/>
        </w:trPr>
        <w:tc>
          <w:tcPr>
            <w:tcW w:w="2164" w:type="dxa"/>
            <w:tcBorders>
              <w:top w:val="nil"/>
              <w:left w:val="nil"/>
              <w:bottom w:val="nil"/>
              <w:right w:val="nil"/>
            </w:tcBorders>
            <w:shd w:val="clear" w:color="auto" w:fill="auto"/>
            <w:vAlign w:val="bottom"/>
            <w:hideMark/>
          </w:tcPr>
          <w:p w14:paraId="2036A52B" w14:textId="77777777" w:rsidR="00661ABB" w:rsidRPr="00661ABB" w:rsidRDefault="00661ABB" w:rsidP="00661ABB">
            <w:pPr>
              <w:rPr>
                <w:rFonts w:ascii="Arial" w:hAnsi="Arial" w:cs="Arial"/>
                <w:color w:val="000000"/>
              </w:rPr>
            </w:pPr>
            <w:r w:rsidRPr="00661ABB">
              <w:rPr>
                <w:rFonts w:ascii="Arial" w:hAnsi="Arial" w:cs="Arial"/>
                <w:color w:val="000000"/>
              </w:rPr>
              <w:t>Matos 2022</w:t>
            </w:r>
          </w:p>
        </w:tc>
        <w:tc>
          <w:tcPr>
            <w:tcW w:w="1353" w:type="dxa"/>
            <w:tcBorders>
              <w:top w:val="nil"/>
              <w:left w:val="nil"/>
              <w:bottom w:val="nil"/>
              <w:right w:val="nil"/>
            </w:tcBorders>
            <w:shd w:val="clear" w:color="auto" w:fill="auto"/>
            <w:vAlign w:val="bottom"/>
            <w:hideMark/>
          </w:tcPr>
          <w:p w14:paraId="6B6B1E7D" w14:textId="61EA9B8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077D8046" w14:textId="29B3EFA6"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4AEAF41" w14:textId="776A6C8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C8648CC" w14:textId="3938E3D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6A3A16F" w14:textId="6C0888C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7E750BBE" w14:textId="0330403D"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C7D110E" w14:textId="77777777" w:rsidTr="001A3361">
        <w:trPr>
          <w:trHeight w:val="340"/>
        </w:trPr>
        <w:tc>
          <w:tcPr>
            <w:tcW w:w="2164" w:type="dxa"/>
            <w:tcBorders>
              <w:top w:val="nil"/>
              <w:left w:val="nil"/>
              <w:bottom w:val="nil"/>
              <w:right w:val="nil"/>
            </w:tcBorders>
            <w:shd w:val="clear" w:color="auto" w:fill="auto"/>
            <w:vAlign w:val="bottom"/>
            <w:hideMark/>
          </w:tcPr>
          <w:p w14:paraId="082FA5AF" w14:textId="77777777" w:rsidR="00661ABB" w:rsidRPr="00661ABB" w:rsidRDefault="00661ABB" w:rsidP="00661ABB">
            <w:pPr>
              <w:rPr>
                <w:rFonts w:ascii="Arial" w:hAnsi="Arial" w:cs="Arial"/>
                <w:color w:val="000000"/>
              </w:rPr>
            </w:pPr>
            <w:r w:rsidRPr="00661ABB">
              <w:rPr>
                <w:rFonts w:ascii="Arial" w:hAnsi="Arial" w:cs="Arial"/>
                <w:color w:val="000000"/>
              </w:rPr>
              <w:t>Matvienko-Sikar 2017</w:t>
            </w:r>
          </w:p>
        </w:tc>
        <w:tc>
          <w:tcPr>
            <w:tcW w:w="1353" w:type="dxa"/>
            <w:tcBorders>
              <w:top w:val="nil"/>
              <w:left w:val="nil"/>
              <w:bottom w:val="nil"/>
              <w:right w:val="nil"/>
            </w:tcBorders>
            <w:shd w:val="clear" w:color="auto" w:fill="auto"/>
            <w:vAlign w:val="bottom"/>
            <w:hideMark/>
          </w:tcPr>
          <w:p w14:paraId="26F3E58B" w14:textId="0E96CB9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5B9DD75" w14:textId="112A964E"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671DB25" w14:textId="683AEAF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8F10E36" w14:textId="5B5D1C9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2BAD329" w14:textId="17C8998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4437F71" w14:textId="4B4F986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CF46777" w14:textId="77777777" w:rsidTr="001A3361">
        <w:trPr>
          <w:trHeight w:val="340"/>
        </w:trPr>
        <w:tc>
          <w:tcPr>
            <w:tcW w:w="2164" w:type="dxa"/>
            <w:tcBorders>
              <w:top w:val="nil"/>
              <w:left w:val="nil"/>
              <w:bottom w:val="nil"/>
              <w:right w:val="nil"/>
            </w:tcBorders>
            <w:shd w:val="clear" w:color="auto" w:fill="auto"/>
            <w:vAlign w:val="bottom"/>
            <w:hideMark/>
          </w:tcPr>
          <w:p w14:paraId="45041B6E" w14:textId="77777777" w:rsidR="00661ABB" w:rsidRPr="00661ABB" w:rsidRDefault="00661ABB" w:rsidP="00661ABB">
            <w:pPr>
              <w:rPr>
                <w:rFonts w:ascii="Arial" w:hAnsi="Arial" w:cs="Arial"/>
                <w:color w:val="000000"/>
              </w:rPr>
            </w:pPr>
            <w:r w:rsidRPr="00661ABB">
              <w:rPr>
                <w:rFonts w:ascii="Arial" w:hAnsi="Arial" w:cs="Arial"/>
                <w:color w:val="000000"/>
              </w:rPr>
              <w:t>Maurer 2020</w:t>
            </w:r>
          </w:p>
        </w:tc>
        <w:tc>
          <w:tcPr>
            <w:tcW w:w="1353" w:type="dxa"/>
            <w:tcBorders>
              <w:top w:val="nil"/>
              <w:left w:val="nil"/>
              <w:bottom w:val="nil"/>
              <w:right w:val="nil"/>
            </w:tcBorders>
            <w:shd w:val="clear" w:color="auto" w:fill="auto"/>
            <w:vAlign w:val="bottom"/>
            <w:hideMark/>
          </w:tcPr>
          <w:p w14:paraId="499D2087" w14:textId="6864575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BF5C585" w14:textId="3AA5E1DA"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0EA73711" w14:textId="1DA1F11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FF8400C" w14:textId="09591AB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31BDE108" w14:textId="79C7222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C6EAD1F" w14:textId="17A2E073"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BFE4F95" w14:textId="77777777" w:rsidTr="001A3361">
        <w:trPr>
          <w:trHeight w:val="340"/>
        </w:trPr>
        <w:tc>
          <w:tcPr>
            <w:tcW w:w="2164" w:type="dxa"/>
            <w:tcBorders>
              <w:top w:val="nil"/>
              <w:left w:val="nil"/>
              <w:bottom w:val="nil"/>
              <w:right w:val="nil"/>
            </w:tcBorders>
            <w:shd w:val="clear" w:color="auto" w:fill="auto"/>
            <w:vAlign w:val="bottom"/>
            <w:hideMark/>
          </w:tcPr>
          <w:p w14:paraId="6731F49A" w14:textId="77777777" w:rsidR="00661ABB" w:rsidRPr="00661ABB" w:rsidRDefault="00661ABB" w:rsidP="00661ABB">
            <w:pPr>
              <w:rPr>
                <w:rFonts w:ascii="Arial" w:hAnsi="Arial" w:cs="Arial"/>
                <w:color w:val="000000"/>
              </w:rPr>
            </w:pPr>
            <w:r w:rsidRPr="00661ABB">
              <w:rPr>
                <w:rFonts w:ascii="Arial" w:hAnsi="Arial" w:cs="Arial"/>
                <w:color w:val="000000"/>
              </w:rPr>
              <w:t>McConachie 2014</w:t>
            </w:r>
          </w:p>
        </w:tc>
        <w:tc>
          <w:tcPr>
            <w:tcW w:w="1353" w:type="dxa"/>
            <w:tcBorders>
              <w:top w:val="nil"/>
              <w:left w:val="nil"/>
              <w:bottom w:val="nil"/>
              <w:right w:val="nil"/>
            </w:tcBorders>
            <w:shd w:val="clear" w:color="auto" w:fill="auto"/>
            <w:vAlign w:val="bottom"/>
            <w:hideMark/>
          </w:tcPr>
          <w:p w14:paraId="0281B6E1" w14:textId="57A6404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5517DAD" w14:textId="36BFF53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24F2892" w14:textId="78EACC9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1D447E7" w14:textId="2146437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7D71AC0" w14:textId="78256A8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229E336" w14:textId="7D1A6F7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4602922" w14:textId="77777777" w:rsidTr="001A3361">
        <w:trPr>
          <w:trHeight w:val="340"/>
        </w:trPr>
        <w:tc>
          <w:tcPr>
            <w:tcW w:w="2164" w:type="dxa"/>
            <w:tcBorders>
              <w:top w:val="nil"/>
              <w:left w:val="nil"/>
              <w:bottom w:val="nil"/>
              <w:right w:val="nil"/>
            </w:tcBorders>
            <w:shd w:val="clear" w:color="auto" w:fill="auto"/>
            <w:vAlign w:val="bottom"/>
            <w:hideMark/>
          </w:tcPr>
          <w:p w14:paraId="363FCD1D" w14:textId="77777777" w:rsidR="00661ABB" w:rsidRPr="00661ABB" w:rsidRDefault="00661ABB" w:rsidP="00661ABB">
            <w:pPr>
              <w:rPr>
                <w:rFonts w:ascii="Arial" w:hAnsi="Arial" w:cs="Arial"/>
                <w:color w:val="000000"/>
              </w:rPr>
            </w:pPr>
            <w:r w:rsidRPr="00661ABB">
              <w:rPr>
                <w:rFonts w:ascii="Arial" w:hAnsi="Arial" w:cs="Arial"/>
                <w:color w:val="000000"/>
              </w:rPr>
              <w:t>McGonagle 2020</w:t>
            </w:r>
          </w:p>
        </w:tc>
        <w:tc>
          <w:tcPr>
            <w:tcW w:w="1353" w:type="dxa"/>
            <w:tcBorders>
              <w:top w:val="nil"/>
              <w:left w:val="nil"/>
              <w:bottom w:val="nil"/>
              <w:right w:val="nil"/>
            </w:tcBorders>
            <w:shd w:val="clear" w:color="auto" w:fill="auto"/>
            <w:vAlign w:val="bottom"/>
            <w:hideMark/>
          </w:tcPr>
          <w:p w14:paraId="48AC9E09" w14:textId="0E094A9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2137AA92" w14:textId="3463C046"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F975AB5" w14:textId="709EC2F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C7FD063" w14:textId="3F28793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E6A1864" w14:textId="765E273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7369788" w14:textId="1C0345F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4A6CC05" w14:textId="77777777" w:rsidTr="001A3361">
        <w:trPr>
          <w:trHeight w:val="340"/>
        </w:trPr>
        <w:tc>
          <w:tcPr>
            <w:tcW w:w="2164" w:type="dxa"/>
            <w:tcBorders>
              <w:top w:val="nil"/>
              <w:left w:val="nil"/>
              <w:bottom w:val="nil"/>
              <w:right w:val="nil"/>
            </w:tcBorders>
            <w:shd w:val="clear" w:color="auto" w:fill="auto"/>
            <w:vAlign w:val="bottom"/>
            <w:hideMark/>
          </w:tcPr>
          <w:p w14:paraId="7816A00A" w14:textId="77777777" w:rsidR="00661ABB" w:rsidRPr="00661ABB" w:rsidRDefault="00661ABB" w:rsidP="00661ABB">
            <w:pPr>
              <w:rPr>
                <w:rFonts w:ascii="Arial" w:hAnsi="Arial" w:cs="Arial"/>
                <w:color w:val="000000"/>
              </w:rPr>
            </w:pPr>
            <w:r w:rsidRPr="00661ABB">
              <w:rPr>
                <w:rFonts w:ascii="Arial" w:hAnsi="Arial" w:cs="Arial"/>
                <w:color w:val="000000"/>
              </w:rPr>
              <w:t>Miller 2015</w:t>
            </w:r>
          </w:p>
        </w:tc>
        <w:tc>
          <w:tcPr>
            <w:tcW w:w="1353" w:type="dxa"/>
            <w:tcBorders>
              <w:top w:val="nil"/>
              <w:left w:val="nil"/>
              <w:bottom w:val="nil"/>
              <w:right w:val="nil"/>
            </w:tcBorders>
            <w:shd w:val="clear" w:color="auto" w:fill="auto"/>
            <w:vAlign w:val="bottom"/>
            <w:hideMark/>
          </w:tcPr>
          <w:p w14:paraId="1706A3A9" w14:textId="5371346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4C13FD1" w14:textId="60F04D06"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34BA2252" w14:textId="7408CFD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3C3851E" w14:textId="4FEC742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ED6CE3A" w14:textId="7102615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1B26A59" w14:textId="3BA935A3"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BB3A26B" w14:textId="77777777" w:rsidTr="001A3361">
        <w:trPr>
          <w:trHeight w:val="340"/>
        </w:trPr>
        <w:tc>
          <w:tcPr>
            <w:tcW w:w="2164" w:type="dxa"/>
            <w:tcBorders>
              <w:top w:val="nil"/>
              <w:left w:val="nil"/>
              <w:bottom w:val="nil"/>
              <w:right w:val="nil"/>
            </w:tcBorders>
            <w:shd w:val="clear" w:color="auto" w:fill="auto"/>
            <w:vAlign w:val="bottom"/>
            <w:hideMark/>
          </w:tcPr>
          <w:p w14:paraId="6DEDC709"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Mirabito</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55F9A1B3" w14:textId="4BDAD86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4BD2C69" w14:textId="5FACA8DE"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485DB6EC" w14:textId="43E9243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E3F6276" w14:textId="3E3FF7C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0B123D4" w14:textId="55C4F55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6B8697C" w14:textId="0333BAF6"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C25AC3B" w14:textId="77777777" w:rsidTr="001A3361">
        <w:trPr>
          <w:trHeight w:val="340"/>
        </w:trPr>
        <w:tc>
          <w:tcPr>
            <w:tcW w:w="2164" w:type="dxa"/>
            <w:tcBorders>
              <w:top w:val="nil"/>
              <w:left w:val="nil"/>
              <w:bottom w:val="nil"/>
              <w:right w:val="nil"/>
            </w:tcBorders>
            <w:shd w:val="clear" w:color="auto" w:fill="auto"/>
            <w:vAlign w:val="bottom"/>
            <w:hideMark/>
          </w:tcPr>
          <w:p w14:paraId="312E46BF" w14:textId="77777777" w:rsidR="00661ABB" w:rsidRPr="00661ABB" w:rsidRDefault="00661ABB" w:rsidP="00661ABB">
            <w:pPr>
              <w:rPr>
                <w:rFonts w:ascii="Arial" w:hAnsi="Arial" w:cs="Arial"/>
                <w:color w:val="000000"/>
              </w:rPr>
            </w:pPr>
            <w:r w:rsidRPr="00661ABB">
              <w:rPr>
                <w:rFonts w:ascii="Arial" w:hAnsi="Arial" w:cs="Arial"/>
                <w:color w:val="000000"/>
              </w:rPr>
              <w:t>Montaner 2022</w:t>
            </w:r>
          </w:p>
        </w:tc>
        <w:tc>
          <w:tcPr>
            <w:tcW w:w="1353" w:type="dxa"/>
            <w:tcBorders>
              <w:top w:val="nil"/>
              <w:left w:val="nil"/>
              <w:bottom w:val="nil"/>
              <w:right w:val="nil"/>
            </w:tcBorders>
            <w:shd w:val="clear" w:color="auto" w:fill="auto"/>
            <w:vAlign w:val="bottom"/>
            <w:hideMark/>
          </w:tcPr>
          <w:p w14:paraId="575CDF22" w14:textId="549E456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0E8FBB6" w14:textId="0655718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50D3F39" w14:textId="382CD52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83F39D7" w14:textId="2B9FB5C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C9A8F32" w14:textId="5C74C06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07463CE" w14:textId="4D11F2F0"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BD2306E" w14:textId="77777777" w:rsidTr="001A3361">
        <w:trPr>
          <w:trHeight w:val="340"/>
        </w:trPr>
        <w:tc>
          <w:tcPr>
            <w:tcW w:w="2164" w:type="dxa"/>
            <w:tcBorders>
              <w:top w:val="nil"/>
              <w:left w:val="nil"/>
              <w:bottom w:val="nil"/>
              <w:right w:val="nil"/>
            </w:tcBorders>
            <w:shd w:val="clear" w:color="auto" w:fill="auto"/>
            <w:vAlign w:val="bottom"/>
            <w:hideMark/>
          </w:tcPr>
          <w:p w14:paraId="6C4D1777"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Morledge</w:t>
            </w:r>
            <w:proofErr w:type="spellEnd"/>
            <w:r w:rsidRPr="00661ABB">
              <w:rPr>
                <w:rFonts w:ascii="Arial" w:hAnsi="Arial" w:cs="Arial"/>
                <w:color w:val="000000"/>
              </w:rPr>
              <w:t xml:space="preserve"> 2013</w:t>
            </w:r>
          </w:p>
        </w:tc>
        <w:tc>
          <w:tcPr>
            <w:tcW w:w="1353" w:type="dxa"/>
            <w:tcBorders>
              <w:top w:val="nil"/>
              <w:left w:val="nil"/>
              <w:bottom w:val="nil"/>
              <w:right w:val="nil"/>
            </w:tcBorders>
            <w:shd w:val="clear" w:color="auto" w:fill="auto"/>
            <w:vAlign w:val="bottom"/>
            <w:hideMark/>
          </w:tcPr>
          <w:p w14:paraId="648A2DBC" w14:textId="0A4EDBB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40968BB" w14:textId="10D54408"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80382D6" w14:textId="6573F8F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9BF085C" w14:textId="2F90069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0B0893E" w14:textId="658659D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F8DBE80" w14:textId="03FA5CD5"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D53DB56" w14:textId="77777777" w:rsidTr="001A3361">
        <w:trPr>
          <w:trHeight w:val="340"/>
        </w:trPr>
        <w:tc>
          <w:tcPr>
            <w:tcW w:w="2164" w:type="dxa"/>
            <w:tcBorders>
              <w:top w:val="nil"/>
              <w:left w:val="nil"/>
              <w:bottom w:val="nil"/>
              <w:right w:val="nil"/>
            </w:tcBorders>
            <w:shd w:val="clear" w:color="auto" w:fill="auto"/>
            <w:vAlign w:val="bottom"/>
            <w:hideMark/>
          </w:tcPr>
          <w:p w14:paraId="2998D670" w14:textId="77777777" w:rsidR="00661ABB" w:rsidRPr="00661ABB" w:rsidRDefault="00661ABB" w:rsidP="00661ABB">
            <w:pPr>
              <w:rPr>
                <w:rFonts w:ascii="Arial" w:hAnsi="Arial" w:cs="Arial"/>
                <w:color w:val="000000"/>
              </w:rPr>
            </w:pPr>
            <w:r w:rsidRPr="00661ABB">
              <w:rPr>
                <w:rFonts w:ascii="Arial" w:hAnsi="Arial" w:cs="Arial"/>
                <w:color w:val="000000"/>
              </w:rPr>
              <w:lastRenderedPageBreak/>
              <w:t>Mountain 2017</w:t>
            </w:r>
          </w:p>
        </w:tc>
        <w:tc>
          <w:tcPr>
            <w:tcW w:w="1353" w:type="dxa"/>
            <w:tcBorders>
              <w:top w:val="nil"/>
              <w:left w:val="nil"/>
              <w:bottom w:val="nil"/>
              <w:right w:val="nil"/>
            </w:tcBorders>
            <w:shd w:val="clear" w:color="auto" w:fill="auto"/>
            <w:vAlign w:val="bottom"/>
            <w:hideMark/>
          </w:tcPr>
          <w:p w14:paraId="67673E6F" w14:textId="33A5C19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ED3078E" w14:textId="436A4F8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0D5CD9F" w14:textId="6390272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53E09FB" w14:textId="49E9903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811A505" w14:textId="7EF106E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7F4970F" w14:textId="3906DAF6"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7722360B" w14:textId="77777777" w:rsidTr="001A3361">
        <w:trPr>
          <w:trHeight w:val="340"/>
        </w:trPr>
        <w:tc>
          <w:tcPr>
            <w:tcW w:w="2164" w:type="dxa"/>
            <w:tcBorders>
              <w:top w:val="nil"/>
              <w:left w:val="nil"/>
              <w:bottom w:val="nil"/>
              <w:right w:val="nil"/>
            </w:tcBorders>
            <w:shd w:val="clear" w:color="auto" w:fill="auto"/>
            <w:vAlign w:val="bottom"/>
            <w:hideMark/>
          </w:tcPr>
          <w:p w14:paraId="5512579F" w14:textId="77777777" w:rsidR="00661ABB" w:rsidRPr="00661ABB" w:rsidRDefault="00661ABB" w:rsidP="00661ABB">
            <w:pPr>
              <w:rPr>
                <w:rFonts w:ascii="Arial" w:hAnsi="Arial" w:cs="Arial"/>
                <w:color w:val="000000"/>
              </w:rPr>
            </w:pPr>
            <w:r w:rsidRPr="00661ABB">
              <w:rPr>
                <w:rFonts w:ascii="Arial" w:hAnsi="Arial" w:cs="Arial"/>
                <w:color w:val="000000"/>
              </w:rPr>
              <w:t>Muller 2016</w:t>
            </w:r>
          </w:p>
        </w:tc>
        <w:tc>
          <w:tcPr>
            <w:tcW w:w="1353" w:type="dxa"/>
            <w:tcBorders>
              <w:top w:val="nil"/>
              <w:left w:val="nil"/>
              <w:bottom w:val="nil"/>
              <w:right w:val="nil"/>
            </w:tcBorders>
            <w:shd w:val="clear" w:color="auto" w:fill="auto"/>
            <w:vAlign w:val="bottom"/>
            <w:hideMark/>
          </w:tcPr>
          <w:p w14:paraId="3BB83F63" w14:textId="596A9ED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6647D87" w14:textId="29221FD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8305F3C" w14:textId="38B5128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2C26DAA" w14:textId="7995F25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7F6101D" w14:textId="310A94E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5D4FE08" w14:textId="4C804D1C"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6582D0B" w14:textId="77777777" w:rsidTr="001A3361">
        <w:trPr>
          <w:trHeight w:val="340"/>
        </w:trPr>
        <w:tc>
          <w:tcPr>
            <w:tcW w:w="2164" w:type="dxa"/>
            <w:tcBorders>
              <w:top w:val="nil"/>
              <w:left w:val="nil"/>
              <w:bottom w:val="nil"/>
              <w:right w:val="nil"/>
            </w:tcBorders>
            <w:shd w:val="clear" w:color="auto" w:fill="auto"/>
            <w:vAlign w:val="bottom"/>
            <w:hideMark/>
          </w:tcPr>
          <w:p w14:paraId="76804C96" w14:textId="77777777" w:rsidR="00661ABB" w:rsidRPr="00661ABB" w:rsidRDefault="00661ABB" w:rsidP="00661ABB">
            <w:pPr>
              <w:rPr>
                <w:rFonts w:ascii="Arial" w:hAnsi="Arial" w:cs="Arial"/>
                <w:color w:val="000000"/>
              </w:rPr>
            </w:pPr>
            <w:r w:rsidRPr="00661ABB">
              <w:rPr>
                <w:rFonts w:ascii="Arial" w:hAnsi="Arial" w:cs="Arial"/>
                <w:color w:val="000000"/>
              </w:rPr>
              <w:t>Murray 2021</w:t>
            </w:r>
          </w:p>
        </w:tc>
        <w:tc>
          <w:tcPr>
            <w:tcW w:w="1353" w:type="dxa"/>
            <w:tcBorders>
              <w:top w:val="nil"/>
              <w:left w:val="nil"/>
              <w:bottom w:val="nil"/>
              <w:right w:val="nil"/>
            </w:tcBorders>
            <w:shd w:val="clear" w:color="auto" w:fill="auto"/>
            <w:vAlign w:val="bottom"/>
            <w:hideMark/>
          </w:tcPr>
          <w:p w14:paraId="33071BCA" w14:textId="35F5063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2C1F39E" w14:textId="78DD44F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5ABC911" w14:textId="060729A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A4D74C2" w14:textId="11D2FC5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884F950" w14:textId="6D533F8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05D4CCD" w14:textId="5A78740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E38222C" w14:textId="77777777" w:rsidTr="001A3361">
        <w:trPr>
          <w:trHeight w:val="340"/>
        </w:trPr>
        <w:tc>
          <w:tcPr>
            <w:tcW w:w="2164" w:type="dxa"/>
            <w:tcBorders>
              <w:top w:val="nil"/>
              <w:left w:val="nil"/>
              <w:bottom w:val="nil"/>
              <w:right w:val="nil"/>
            </w:tcBorders>
            <w:shd w:val="clear" w:color="auto" w:fill="auto"/>
            <w:vAlign w:val="bottom"/>
            <w:hideMark/>
          </w:tcPr>
          <w:p w14:paraId="7FC4A6EE" w14:textId="77777777" w:rsidR="00661ABB" w:rsidRPr="00661ABB" w:rsidRDefault="00661ABB" w:rsidP="00661ABB">
            <w:pPr>
              <w:rPr>
                <w:rFonts w:ascii="Arial" w:hAnsi="Arial" w:cs="Arial"/>
                <w:color w:val="000000"/>
              </w:rPr>
            </w:pPr>
            <w:r w:rsidRPr="00661ABB">
              <w:rPr>
                <w:rFonts w:ascii="Arial" w:hAnsi="Arial" w:cs="Arial"/>
                <w:color w:val="000000"/>
              </w:rPr>
              <w:t>Myers 2017</w:t>
            </w:r>
          </w:p>
        </w:tc>
        <w:tc>
          <w:tcPr>
            <w:tcW w:w="1353" w:type="dxa"/>
            <w:tcBorders>
              <w:top w:val="nil"/>
              <w:left w:val="nil"/>
              <w:bottom w:val="nil"/>
              <w:right w:val="nil"/>
            </w:tcBorders>
            <w:shd w:val="clear" w:color="auto" w:fill="auto"/>
            <w:vAlign w:val="bottom"/>
            <w:hideMark/>
          </w:tcPr>
          <w:p w14:paraId="3644F18C" w14:textId="695C197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DF34FB8" w14:textId="51021B5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A4600BD" w14:textId="3BCD5DF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A9723A8" w14:textId="6A174FD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133FCB6F" w14:textId="2C1883E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16C2E47" w14:textId="15377813"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1ACD8692" w14:textId="77777777" w:rsidTr="001A3361">
        <w:trPr>
          <w:trHeight w:val="340"/>
        </w:trPr>
        <w:tc>
          <w:tcPr>
            <w:tcW w:w="2164" w:type="dxa"/>
            <w:tcBorders>
              <w:top w:val="nil"/>
              <w:left w:val="nil"/>
              <w:bottom w:val="nil"/>
              <w:right w:val="nil"/>
            </w:tcBorders>
            <w:shd w:val="clear" w:color="auto" w:fill="auto"/>
            <w:vAlign w:val="bottom"/>
            <w:hideMark/>
          </w:tcPr>
          <w:p w14:paraId="4A83DDA8" w14:textId="77777777" w:rsidR="00661ABB" w:rsidRPr="00661ABB" w:rsidRDefault="00661ABB" w:rsidP="00661ABB">
            <w:pPr>
              <w:rPr>
                <w:rFonts w:ascii="Arial" w:hAnsi="Arial" w:cs="Arial"/>
                <w:color w:val="000000"/>
              </w:rPr>
            </w:pPr>
            <w:r w:rsidRPr="00661ABB">
              <w:rPr>
                <w:rFonts w:ascii="Arial" w:hAnsi="Arial" w:cs="Arial"/>
                <w:color w:val="000000"/>
              </w:rPr>
              <w:t>Nadler 2020</w:t>
            </w:r>
          </w:p>
        </w:tc>
        <w:tc>
          <w:tcPr>
            <w:tcW w:w="1353" w:type="dxa"/>
            <w:tcBorders>
              <w:top w:val="nil"/>
              <w:left w:val="nil"/>
              <w:bottom w:val="nil"/>
              <w:right w:val="nil"/>
            </w:tcBorders>
            <w:shd w:val="clear" w:color="auto" w:fill="auto"/>
            <w:vAlign w:val="bottom"/>
            <w:hideMark/>
          </w:tcPr>
          <w:p w14:paraId="3FDB509F" w14:textId="62EACC3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BB0AE64" w14:textId="2BED4DC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241F08DF" w14:textId="4D145BD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5A424FB" w14:textId="1D7447C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52BA673" w14:textId="15AA760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69D4785" w14:textId="5E6A240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4BB92C0" w14:textId="77777777" w:rsidTr="001A3361">
        <w:trPr>
          <w:trHeight w:val="340"/>
        </w:trPr>
        <w:tc>
          <w:tcPr>
            <w:tcW w:w="2164" w:type="dxa"/>
            <w:tcBorders>
              <w:top w:val="nil"/>
              <w:left w:val="nil"/>
              <w:bottom w:val="nil"/>
              <w:right w:val="nil"/>
            </w:tcBorders>
            <w:shd w:val="clear" w:color="auto" w:fill="auto"/>
            <w:vAlign w:val="bottom"/>
            <w:hideMark/>
          </w:tcPr>
          <w:p w14:paraId="59B04CEE"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Nedeljkovic</w:t>
            </w:r>
            <w:proofErr w:type="spellEnd"/>
            <w:r w:rsidRPr="00661ABB">
              <w:rPr>
                <w:rFonts w:ascii="Arial" w:hAnsi="Arial" w:cs="Arial"/>
                <w:color w:val="000000"/>
              </w:rPr>
              <w:t xml:space="preserve"> 2012</w:t>
            </w:r>
          </w:p>
        </w:tc>
        <w:tc>
          <w:tcPr>
            <w:tcW w:w="1353" w:type="dxa"/>
            <w:tcBorders>
              <w:top w:val="nil"/>
              <w:left w:val="nil"/>
              <w:bottom w:val="nil"/>
              <w:right w:val="nil"/>
            </w:tcBorders>
            <w:shd w:val="clear" w:color="auto" w:fill="auto"/>
            <w:vAlign w:val="bottom"/>
            <w:hideMark/>
          </w:tcPr>
          <w:p w14:paraId="5B8421A6" w14:textId="614ED60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770BB950" w14:textId="474691B5"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7D1345E" w14:textId="28A6294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FD2A8D4" w14:textId="1975DAE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FA3AD12" w14:textId="0173F98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5338680" w14:textId="4262B22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2D2772C" w14:textId="77777777" w:rsidTr="001A3361">
        <w:trPr>
          <w:trHeight w:val="340"/>
        </w:trPr>
        <w:tc>
          <w:tcPr>
            <w:tcW w:w="2164" w:type="dxa"/>
            <w:tcBorders>
              <w:top w:val="nil"/>
              <w:left w:val="nil"/>
              <w:bottom w:val="nil"/>
              <w:right w:val="nil"/>
            </w:tcBorders>
            <w:shd w:val="clear" w:color="auto" w:fill="auto"/>
            <w:vAlign w:val="bottom"/>
            <w:hideMark/>
          </w:tcPr>
          <w:p w14:paraId="6AF996B4" w14:textId="77777777" w:rsidR="00661ABB" w:rsidRPr="00661ABB" w:rsidRDefault="00661ABB" w:rsidP="00661ABB">
            <w:pPr>
              <w:rPr>
                <w:rFonts w:ascii="Arial" w:hAnsi="Arial" w:cs="Arial"/>
                <w:color w:val="000000"/>
              </w:rPr>
            </w:pPr>
            <w:r w:rsidRPr="00661ABB">
              <w:rPr>
                <w:rFonts w:ascii="Arial" w:hAnsi="Arial" w:cs="Arial"/>
                <w:color w:val="000000"/>
              </w:rPr>
              <w:t>Neff 2013</w:t>
            </w:r>
          </w:p>
        </w:tc>
        <w:tc>
          <w:tcPr>
            <w:tcW w:w="1353" w:type="dxa"/>
            <w:tcBorders>
              <w:top w:val="nil"/>
              <w:left w:val="nil"/>
              <w:bottom w:val="nil"/>
              <w:right w:val="nil"/>
            </w:tcBorders>
            <w:shd w:val="clear" w:color="auto" w:fill="auto"/>
            <w:vAlign w:val="bottom"/>
            <w:hideMark/>
          </w:tcPr>
          <w:p w14:paraId="0417781F" w14:textId="20574EE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367F2FD" w14:textId="0E71687A"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15E19075" w14:textId="375BDC7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96F82FE" w14:textId="6C315BF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600FD61" w14:textId="12FEA31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3F052112" w14:textId="52756924"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088B8EE" w14:textId="77777777" w:rsidTr="001A3361">
        <w:trPr>
          <w:trHeight w:val="340"/>
        </w:trPr>
        <w:tc>
          <w:tcPr>
            <w:tcW w:w="2164" w:type="dxa"/>
            <w:tcBorders>
              <w:top w:val="nil"/>
              <w:left w:val="nil"/>
              <w:bottom w:val="nil"/>
              <w:right w:val="nil"/>
            </w:tcBorders>
            <w:shd w:val="clear" w:color="auto" w:fill="auto"/>
            <w:vAlign w:val="bottom"/>
            <w:hideMark/>
          </w:tcPr>
          <w:p w14:paraId="1F329F57" w14:textId="77777777" w:rsidR="00661ABB" w:rsidRPr="00661ABB" w:rsidRDefault="00661ABB" w:rsidP="00661ABB">
            <w:pPr>
              <w:rPr>
                <w:rFonts w:ascii="Arial" w:hAnsi="Arial" w:cs="Arial"/>
                <w:color w:val="000000"/>
              </w:rPr>
            </w:pPr>
            <w:r w:rsidRPr="00661ABB">
              <w:rPr>
                <w:rFonts w:ascii="Arial" w:hAnsi="Arial" w:cs="Arial"/>
                <w:color w:val="000000"/>
              </w:rPr>
              <w:t>Neumeier 2017</w:t>
            </w:r>
          </w:p>
        </w:tc>
        <w:tc>
          <w:tcPr>
            <w:tcW w:w="1353" w:type="dxa"/>
            <w:tcBorders>
              <w:top w:val="nil"/>
              <w:left w:val="nil"/>
              <w:bottom w:val="nil"/>
              <w:right w:val="nil"/>
            </w:tcBorders>
            <w:shd w:val="clear" w:color="auto" w:fill="auto"/>
            <w:vAlign w:val="bottom"/>
            <w:hideMark/>
          </w:tcPr>
          <w:p w14:paraId="7417839A" w14:textId="6896AD1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5209139" w14:textId="60620294"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0D700F4D" w14:textId="34E9F43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F07BD6A" w14:textId="64FFEE5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6FA4714" w14:textId="34E6A75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A858D40" w14:textId="25F77CC0"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647BAE3" w14:textId="77777777" w:rsidTr="001A3361">
        <w:trPr>
          <w:trHeight w:val="340"/>
        </w:trPr>
        <w:tc>
          <w:tcPr>
            <w:tcW w:w="2164" w:type="dxa"/>
            <w:tcBorders>
              <w:top w:val="nil"/>
              <w:left w:val="nil"/>
              <w:bottom w:val="nil"/>
              <w:right w:val="nil"/>
            </w:tcBorders>
            <w:shd w:val="clear" w:color="auto" w:fill="auto"/>
            <w:vAlign w:val="bottom"/>
            <w:hideMark/>
          </w:tcPr>
          <w:p w14:paraId="182B2C6C" w14:textId="77777777" w:rsidR="00661ABB" w:rsidRPr="00661ABB" w:rsidRDefault="00661ABB" w:rsidP="00661ABB">
            <w:pPr>
              <w:rPr>
                <w:rFonts w:ascii="Arial" w:hAnsi="Arial" w:cs="Arial"/>
                <w:color w:val="000000"/>
              </w:rPr>
            </w:pPr>
            <w:r w:rsidRPr="00661ABB">
              <w:rPr>
                <w:rFonts w:ascii="Arial" w:hAnsi="Arial" w:cs="Arial"/>
                <w:color w:val="000000"/>
              </w:rPr>
              <w:t xml:space="preserve">Ng 2016 </w:t>
            </w:r>
          </w:p>
        </w:tc>
        <w:tc>
          <w:tcPr>
            <w:tcW w:w="1353" w:type="dxa"/>
            <w:tcBorders>
              <w:top w:val="nil"/>
              <w:left w:val="nil"/>
              <w:bottom w:val="nil"/>
              <w:right w:val="nil"/>
            </w:tcBorders>
            <w:shd w:val="clear" w:color="auto" w:fill="auto"/>
            <w:vAlign w:val="bottom"/>
            <w:hideMark/>
          </w:tcPr>
          <w:p w14:paraId="4B53FA49" w14:textId="2C0CC75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FB599B2" w14:textId="360E393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4D63BB9" w14:textId="7378062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9BDFE00" w14:textId="22FB230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8C61F04" w14:textId="221A371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03A0AE34" w14:textId="086C18D4"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7F929BF3" w14:textId="77777777" w:rsidTr="001A3361">
        <w:trPr>
          <w:trHeight w:val="340"/>
        </w:trPr>
        <w:tc>
          <w:tcPr>
            <w:tcW w:w="2164" w:type="dxa"/>
            <w:tcBorders>
              <w:top w:val="nil"/>
              <w:left w:val="nil"/>
              <w:bottom w:val="nil"/>
              <w:right w:val="nil"/>
            </w:tcBorders>
            <w:shd w:val="clear" w:color="auto" w:fill="auto"/>
            <w:vAlign w:val="bottom"/>
            <w:hideMark/>
          </w:tcPr>
          <w:p w14:paraId="48D96092" w14:textId="77777777" w:rsidR="00661ABB" w:rsidRPr="00661ABB" w:rsidRDefault="00661ABB" w:rsidP="00661ABB">
            <w:pPr>
              <w:rPr>
                <w:rFonts w:ascii="Arial" w:hAnsi="Arial" w:cs="Arial"/>
                <w:color w:val="000000"/>
              </w:rPr>
            </w:pPr>
            <w:r w:rsidRPr="00661ABB">
              <w:rPr>
                <w:rFonts w:ascii="Arial" w:hAnsi="Arial" w:cs="Arial"/>
                <w:color w:val="000000"/>
              </w:rPr>
              <w:t>Nguyen 2018</w:t>
            </w:r>
          </w:p>
        </w:tc>
        <w:tc>
          <w:tcPr>
            <w:tcW w:w="1353" w:type="dxa"/>
            <w:tcBorders>
              <w:top w:val="nil"/>
              <w:left w:val="nil"/>
              <w:bottom w:val="nil"/>
              <w:right w:val="nil"/>
            </w:tcBorders>
            <w:shd w:val="clear" w:color="auto" w:fill="auto"/>
            <w:vAlign w:val="bottom"/>
            <w:hideMark/>
          </w:tcPr>
          <w:p w14:paraId="565A8D2A" w14:textId="652A14E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AE67313" w14:textId="74B152A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5D9928B" w14:textId="01C9194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6D7B4E4" w14:textId="7DBBD91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3C4352DD" w14:textId="5DF1766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DCEBF6C" w14:textId="26C745DF"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074EE70" w14:textId="77777777" w:rsidTr="001A3361">
        <w:trPr>
          <w:trHeight w:val="340"/>
        </w:trPr>
        <w:tc>
          <w:tcPr>
            <w:tcW w:w="2164" w:type="dxa"/>
            <w:tcBorders>
              <w:top w:val="nil"/>
              <w:left w:val="nil"/>
              <w:bottom w:val="nil"/>
              <w:right w:val="nil"/>
            </w:tcBorders>
            <w:shd w:val="clear" w:color="auto" w:fill="auto"/>
            <w:vAlign w:val="bottom"/>
            <w:hideMark/>
          </w:tcPr>
          <w:p w14:paraId="3675B3F0" w14:textId="77777777" w:rsidR="00661ABB" w:rsidRPr="00661ABB" w:rsidRDefault="00661ABB" w:rsidP="00661ABB">
            <w:pPr>
              <w:rPr>
                <w:rFonts w:ascii="Arial" w:hAnsi="Arial" w:cs="Arial"/>
                <w:color w:val="000000"/>
              </w:rPr>
            </w:pPr>
            <w:r w:rsidRPr="00661ABB">
              <w:rPr>
                <w:rFonts w:ascii="Arial" w:hAnsi="Arial" w:cs="Arial"/>
                <w:color w:val="000000"/>
              </w:rPr>
              <w:t>Nielsen 2021</w:t>
            </w:r>
          </w:p>
        </w:tc>
        <w:tc>
          <w:tcPr>
            <w:tcW w:w="1353" w:type="dxa"/>
            <w:tcBorders>
              <w:top w:val="nil"/>
              <w:left w:val="nil"/>
              <w:bottom w:val="nil"/>
              <w:right w:val="nil"/>
            </w:tcBorders>
            <w:shd w:val="clear" w:color="auto" w:fill="auto"/>
            <w:vAlign w:val="bottom"/>
            <w:hideMark/>
          </w:tcPr>
          <w:p w14:paraId="5C84BF00" w14:textId="635DCAA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BA04168" w14:textId="2A7C34C9"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7DFA2DE3" w14:textId="32E7A81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1BF4818" w14:textId="2E787EC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23D601E" w14:textId="3AFBED4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279D1680" w14:textId="73E3DA5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D1D86DF" w14:textId="77777777" w:rsidTr="001A3361">
        <w:trPr>
          <w:trHeight w:val="340"/>
        </w:trPr>
        <w:tc>
          <w:tcPr>
            <w:tcW w:w="2164" w:type="dxa"/>
            <w:tcBorders>
              <w:top w:val="nil"/>
              <w:left w:val="nil"/>
              <w:bottom w:val="nil"/>
              <w:right w:val="nil"/>
            </w:tcBorders>
            <w:shd w:val="clear" w:color="auto" w:fill="auto"/>
            <w:vAlign w:val="bottom"/>
            <w:hideMark/>
          </w:tcPr>
          <w:p w14:paraId="30EC1289"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Noradechanunt</w:t>
            </w:r>
            <w:proofErr w:type="spellEnd"/>
            <w:r w:rsidRPr="00661ABB">
              <w:rPr>
                <w:rFonts w:ascii="Arial" w:hAnsi="Arial" w:cs="Arial"/>
                <w:color w:val="000000"/>
              </w:rPr>
              <w:t xml:space="preserve"> 2017</w:t>
            </w:r>
          </w:p>
        </w:tc>
        <w:tc>
          <w:tcPr>
            <w:tcW w:w="1353" w:type="dxa"/>
            <w:tcBorders>
              <w:top w:val="nil"/>
              <w:left w:val="nil"/>
              <w:bottom w:val="nil"/>
              <w:right w:val="nil"/>
            </w:tcBorders>
            <w:shd w:val="clear" w:color="auto" w:fill="auto"/>
            <w:vAlign w:val="bottom"/>
            <w:hideMark/>
          </w:tcPr>
          <w:p w14:paraId="6B8FCF0F" w14:textId="3DE6411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707629F" w14:textId="12AC5D2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15F1E17" w14:textId="7857F69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9123843" w14:textId="551FAB7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4B054F5C" w14:textId="38E4BC3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5C2615A" w14:textId="63554D6E"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E6D71C1" w14:textId="77777777" w:rsidTr="001A3361">
        <w:trPr>
          <w:trHeight w:val="340"/>
        </w:trPr>
        <w:tc>
          <w:tcPr>
            <w:tcW w:w="2164" w:type="dxa"/>
            <w:tcBorders>
              <w:top w:val="nil"/>
              <w:left w:val="nil"/>
              <w:bottom w:val="nil"/>
              <w:right w:val="nil"/>
            </w:tcBorders>
            <w:shd w:val="clear" w:color="auto" w:fill="auto"/>
            <w:vAlign w:val="bottom"/>
            <w:hideMark/>
          </w:tcPr>
          <w:p w14:paraId="60CBF64C" w14:textId="77777777" w:rsidR="00661ABB" w:rsidRPr="00661ABB" w:rsidRDefault="00661ABB" w:rsidP="00661ABB">
            <w:pPr>
              <w:rPr>
                <w:rFonts w:ascii="Arial" w:hAnsi="Arial" w:cs="Arial"/>
                <w:color w:val="000000"/>
              </w:rPr>
            </w:pPr>
            <w:r w:rsidRPr="00661ABB">
              <w:rPr>
                <w:rFonts w:ascii="Arial" w:hAnsi="Arial" w:cs="Arial"/>
                <w:color w:val="000000"/>
              </w:rPr>
              <w:t>Norman 2010</w:t>
            </w:r>
          </w:p>
        </w:tc>
        <w:tc>
          <w:tcPr>
            <w:tcW w:w="1353" w:type="dxa"/>
            <w:tcBorders>
              <w:top w:val="nil"/>
              <w:left w:val="nil"/>
              <w:bottom w:val="nil"/>
              <w:right w:val="nil"/>
            </w:tcBorders>
            <w:shd w:val="clear" w:color="auto" w:fill="auto"/>
            <w:vAlign w:val="bottom"/>
            <w:hideMark/>
          </w:tcPr>
          <w:p w14:paraId="0BB4A0EC" w14:textId="3EAD8D5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B8E3303" w14:textId="37850D4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947B330" w14:textId="08BE2B0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EB1FBA7" w14:textId="4E005E0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D0FE686" w14:textId="7F72849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60B66A3" w14:textId="7539B02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76ADECB" w14:textId="77777777" w:rsidTr="001A3361">
        <w:trPr>
          <w:trHeight w:val="340"/>
        </w:trPr>
        <w:tc>
          <w:tcPr>
            <w:tcW w:w="2164" w:type="dxa"/>
            <w:tcBorders>
              <w:top w:val="nil"/>
              <w:left w:val="nil"/>
              <w:bottom w:val="nil"/>
              <w:right w:val="nil"/>
            </w:tcBorders>
            <w:shd w:val="clear" w:color="auto" w:fill="auto"/>
            <w:vAlign w:val="bottom"/>
            <w:hideMark/>
          </w:tcPr>
          <w:p w14:paraId="17B1BA3B" w14:textId="77777777" w:rsidR="00661ABB" w:rsidRPr="00661ABB" w:rsidRDefault="00661ABB" w:rsidP="00661ABB">
            <w:pPr>
              <w:rPr>
                <w:rFonts w:ascii="Arial" w:hAnsi="Arial" w:cs="Arial"/>
                <w:color w:val="000000"/>
              </w:rPr>
            </w:pPr>
            <w:r w:rsidRPr="00661ABB">
              <w:rPr>
                <w:rFonts w:ascii="Arial" w:hAnsi="Arial" w:cs="Arial"/>
                <w:color w:val="000000"/>
              </w:rPr>
              <w:t>O'Leary 2015</w:t>
            </w:r>
          </w:p>
        </w:tc>
        <w:tc>
          <w:tcPr>
            <w:tcW w:w="1353" w:type="dxa"/>
            <w:tcBorders>
              <w:top w:val="nil"/>
              <w:left w:val="nil"/>
              <w:bottom w:val="nil"/>
              <w:right w:val="nil"/>
            </w:tcBorders>
            <w:shd w:val="clear" w:color="auto" w:fill="auto"/>
            <w:vAlign w:val="bottom"/>
            <w:hideMark/>
          </w:tcPr>
          <w:p w14:paraId="184216FE" w14:textId="49345FA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A78D289" w14:textId="3987944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8319774" w14:textId="3D049B3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18C1422" w14:textId="60DA12C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5ED31C5" w14:textId="40B7976E" w:rsidR="00661ABB" w:rsidRPr="00661ABB" w:rsidRDefault="00661ABB" w:rsidP="00661ABB">
            <w:pPr>
              <w:rPr>
                <w:rFonts w:ascii="Arial" w:hAnsi="Arial" w:cs="Arial"/>
                <w:color w:val="000000"/>
              </w:rPr>
            </w:pPr>
            <w:r w:rsidRPr="00661ABB">
              <w:rPr>
                <w:rFonts w:ascii="Arial" w:hAnsi="Arial" w:cs="Arial"/>
                <w:color w:val="000000"/>
              </w:rPr>
              <w:t>Low</w:t>
            </w:r>
          </w:p>
        </w:tc>
        <w:tc>
          <w:tcPr>
            <w:tcW w:w="1257" w:type="dxa"/>
            <w:tcBorders>
              <w:top w:val="nil"/>
              <w:left w:val="nil"/>
              <w:bottom w:val="nil"/>
              <w:right w:val="nil"/>
            </w:tcBorders>
            <w:shd w:val="clear" w:color="auto" w:fill="auto"/>
            <w:vAlign w:val="bottom"/>
            <w:hideMark/>
          </w:tcPr>
          <w:p w14:paraId="579B2F1A" w14:textId="52C17DC4"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CBB8FDE" w14:textId="77777777" w:rsidTr="001A3361">
        <w:trPr>
          <w:trHeight w:val="340"/>
        </w:trPr>
        <w:tc>
          <w:tcPr>
            <w:tcW w:w="2164" w:type="dxa"/>
            <w:tcBorders>
              <w:top w:val="nil"/>
              <w:left w:val="nil"/>
              <w:bottom w:val="nil"/>
              <w:right w:val="nil"/>
            </w:tcBorders>
            <w:shd w:val="clear" w:color="auto" w:fill="auto"/>
            <w:vAlign w:val="bottom"/>
            <w:hideMark/>
          </w:tcPr>
          <w:p w14:paraId="1A776AA4"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Oken</w:t>
            </w:r>
            <w:proofErr w:type="spellEnd"/>
            <w:r w:rsidRPr="00661ABB">
              <w:rPr>
                <w:rFonts w:ascii="Arial" w:hAnsi="Arial" w:cs="Arial"/>
                <w:color w:val="000000"/>
              </w:rPr>
              <w:t xml:space="preserve"> 2006</w:t>
            </w:r>
          </w:p>
        </w:tc>
        <w:tc>
          <w:tcPr>
            <w:tcW w:w="1353" w:type="dxa"/>
            <w:tcBorders>
              <w:top w:val="nil"/>
              <w:left w:val="nil"/>
              <w:bottom w:val="nil"/>
              <w:right w:val="nil"/>
            </w:tcBorders>
            <w:shd w:val="clear" w:color="auto" w:fill="auto"/>
            <w:vAlign w:val="bottom"/>
            <w:hideMark/>
          </w:tcPr>
          <w:p w14:paraId="7242CB99" w14:textId="1170410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789AB5D" w14:textId="195925F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77FCF26" w14:textId="1E864FC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D3ABFC5" w14:textId="45EB980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21DBAFAD" w14:textId="38BE5278" w:rsidR="00661ABB" w:rsidRPr="00661ABB" w:rsidRDefault="00661ABB" w:rsidP="00661ABB">
            <w:pPr>
              <w:rPr>
                <w:rFonts w:ascii="Arial" w:hAnsi="Arial" w:cs="Arial"/>
                <w:color w:val="000000"/>
              </w:rPr>
            </w:pPr>
            <w:r w:rsidRPr="00661ABB">
              <w:rPr>
                <w:rFonts w:ascii="Arial" w:hAnsi="Arial" w:cs="Arial"/>
                <w:color w:val="000000"/>
              </w:rPr>
              <w:t>Low</w:t>
            </w:r>
          </w:p>
        </w:tc>
        <w:tc>
          <w:tcPr>
            <w:tcW w:w="1257" w:type="dxa"/>
            <w:tcBorders>
              <w:top w:val="nil"/>
              <w:left w:val="nil"/>
              <w:bottom w:val="nil"/>
              <w:right w:val="nil"/>
            </w:tcBorders>
            <w:shd w:val="clear" w:color="auto" w:fill="auto"/>
            <w:vAlign w:val="bottom"/>
            <w:hideMark/>
          </w:tcPr>
          <w:p w14:paraId="03EF41CA" w14:textId="4623BFCA"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A362FA9" w14:textId="77777777" w:rsidTr="001A3361">
        <w:trPr>
          <w:trHeight w:val="340"/>
        </w:trPr>
        <w:tc>
          <w:tcPr>
            <w:tcW w:w="2164" w:type="dxa"/>
            <w:tcBorders>
              <w:top w:val="nil"/>
              <w:left w:val="nil"/>
              <w:bottom w:val="nil"/>
              <w:right w:val="nil"/>
            </w:tcBorders>
            <w:shd w:val="clear" w:color="auto" w:fill="auto"/>
            <w:vAlign w:val="bottom"/>
            <w:hideMark/>
          </w:tcPr>
          <w:p w14:paraId="128AF4F1" w14:textId="77777777" w:rsidR="00661ABB" w:rsidRPr="00661ABB" w:rsidRDefault="00661ABB" w:rsidP="00661ABB">
            <w:pPr>
              <w:rPr>
                <w:rFonts w:ascii="Arial" w:hAnsi="Arial" w:cs="Arial"/>
                <w:color w:val="000000"/>
              </w:rPr>
            </w:pPr>
            <w:r w:rsidRPr="00661ABB">
              <w:rPr>
                <w:rFonts w:ascii="Arial" w:hAnsi="Arial" w:cs="Arial"/>
                <w:color w:val="000000"/>
              </w:rPr>
              <w:t>Oliver, 2018</w:t>
            </w:r>
          </w:p>
        </w:tc>
        <w:tc>
          <w:tcPr>
            <w:tcW w:w="1353" w:type="dxa"/>
            <w:tcBorders>
              <w:top w:val="nil"/>
              <w:left w:val="nil"/>
              <w:bottom w:val="nil"/>
              <w:right w:val="nil"/>
            </w:tcBorders>
            <w:shd w:val="clear" w:color="auto" w:fill="auto"/>
            <w:vAlign w:val="bottom"/>
            <w:hideMark/>
          </w:tcPr>
          <w:p w14:paraId="77E38B5A" w14:textId="591CC2F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F65F8AC" w14:textId="6A234D2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601DDCA" w14:textId="6C8C93B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0A6593E" w14:textId="486EC59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8BA3E3F" w14:textId="0BEFFBB7" w:rsidR="00661ABB" w:rsidRPr="00661ABB" w:rsidRDefault="00661ABB" w:rsidP="00661ABB">
            <w:pPr>
              <w:rPr>
                <w:rFonts w:ascii="Arial" w:hAnsi="Arial" w:cs="Arial"/>
                <w:color w:val="000000"/>
              </w:rPr>
            </w:pPr>
            <w:r w:rsidRPr="00661ABB">
              <w:rPr>
                <w:rFonts w:ascii="Arial" w:hAnsi="Arial" w:cs="Arial"/>
                <w:color w:val="000000"/>
              </w:rPr>
              <w:t>Low</w:t>
            </w:r>
          </w:p>
        </w:tc>
        <w:tc>
          <w:tcPr>
            <w:tcW w:w="1257" w:type="dxa"/>
            <w:tcBorders>
              <w:top w:val="nil"/>
              <w:left w:val="nil"/>
              <w:bottom w:val="nil"/>
              <w:right w:val="nil"/>
            </w:tcBorders>
            <w:shd w:val="clear" w:color="auto" w:fill="auto"/>
            <w:vAlign w:val="bottom"/>
            <w:hideMark/>
          </w:tcPr>
          <w:p w14:paraId="6BF2BC7E" w14:textId="3CCF4D8C"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2C84A791" w14:textId="77777777" w:rsidTr="001A3361">
        <w:trPr>
          <w:trHeight w:val="340"/>
        </w:trPr>
        <w:tc>
          <w:tcPr>
            <w:tcW w:w="2164" w:type="dxa"/>
            <w:tcBorders>
              <w:top w:val="nil"/>
              <w:left w:val="nil"/>
              <w:bottom w:val="nil"/>
              <w:right w:val="nil"/>
            </w:tcBorders>
            <w:shd w:val="clear" w:color="auto" w:fill="auto"/>
            <w:vAlign w:val="bottom"/>
            <w:hideMark/>
          </w:tcPr>
          <w:p w14:paraId="6BCF4E9E"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Pacanowski</w:t>
            </w:r>
            <w:proofErr w:type="spellEnd"/>
            <w:r w:rsidRPr="00661ABB">
              <w:rPr>
                <w:rFonts w:ascii="Arial" w:hAnsi="Arial" w:cs="Arial"/>
                <w:color w:val="000000"/>
              </w:rPr>
              <w:t xml:space="preserve"> 2020</w:t>
            </w:r>
          </w:p>
        </w:tc>
        <w:tc>
          <w:tcPr>
            <w:tcW w:w="1353" w:type="dxa"/>
            <w:tcBorders>
              <w:top w:val="nil"/>
              <w:left w:val="nil"/>
              <w:bottom w:val="nil"/>
              <w:right w:val="nil"/>
            </w:tcBorders>
            <w:shd w:val="clear" w:color="auto" w:fill="auto"/>
            <w:vAlign w:val="bottom"/>
            <w:hideMark/>
          </w:tcPr>
          <w:p w14:paraId="0B07F6A4" w14:textId="3B7D271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B8DB2FD" w14:textId="6DF1CB7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61883B5" w14:textId="398DE4A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5816A88" w14:textId="7B980C4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0E0AA97" w14:textId="5039A8D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5FD2BC3" w14:textId="18A1372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1EA2425" w14:textId="77777777" w:rsidTr="001A3361">
        <w:trPr>
          <w:trHeight w:val="340"/>
        </w:trPr>
        <w:tc>
          <w:tcPr>
            <w:tcW w:w="2164" w:type="dxa"/>
            <w:tcBorders>
              <w:top w:val="nil"/>
              <w:left w:val="nil"/>
              <w:bottom w:val="nil"/>
              <w:right w:val="nil"/>
            </w:tcBorders>
            <w:shd w:val="clear" w:color="auto" w:fill="auto"/>
            <w:vAlign w:val="bottom"/>
            <w:hideMark/>
          </w:tcPr>
          <w:p w14:paraId="781D2357" w14:textId="77777777" w:rsidR="00661ABB" w:rsidRPr="00661ABB" w:rsidRDefault="00661ABB" w:rsidP="00661ABB">
            <w:pPr>
              <w:rPr>
                <w:rFonts w:ascii="Arial" w:hAnsi="Arial" w:cs="Arial"/>
                <w:color w:val="000000"/>
              </w:rPr>
            </w:pPr>
            <w:r w:rsidRPr="00661ABB">
              <w:rPr>
                <w:rFonts w:ascii="Arial" w:hAnsi="Arial" w:cs="Arial"/>
                <w:color w:val="000000"/>
              </w:rPr>
              <w:t>Page 2013</w:t>
            </w:r>
          </w:p>
        </w:tc>
        <w:tc>
          <w:tcPr>
            <w:tcW w:w="1353" w:type="dxa"/>
            <w:tcBorders>
              <w:top w:val="nil"/>
              <w:left w:val="nil"/>
              <w:bottom w:val="nil"/>
              <w:right w:val="nil"/>
            </w:tcBorders>
            <w:shd w:val="clear" w:color="auto" w:fill="auto"/>
            <w:vAlign w:val="bottom"/>
            <w:hideMark/>
          </w:tcPr>
          <w:p w14:paraId="10E1AD41" w14:textId="3779E01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CC058A0" w14:textId="238A249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A14CCF0" w14:textId="5BF9FBD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B06F2B9" w14:textId="55FC216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49A6D62" w14:textId="558A37E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3634210" w14:textId="2FBCF9C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6E74E7A" w14:textId="77777777" w:rsidTr="001A3361">
        <w:trPr>
          <w:trHeight w:val="340"/>
        </w:trPr>
        <w:tc>
          <w:tcPr>
            <w:tcW w:w="2164" w:type="dxa"/>
            <w:tcBorders>
              <w:top w:val="nil"/>
              <w:left w:val="nil"/>
              <w:bottom w:val="nil"/>
              <w:right w:val="nil"/>
            </w:tcBorders>
            <w:shd w:val="clear" w:color="auto" w:fill="auto"/>
            <w:vAlign w:val="bottom"/>
            <w:hideMark/>
          </w:tcPr>
          <w:p w14:paraId="6E799274" w14:textId="77777777" w:rsidR="00661ABB" w:rsidRPr="00661ABB" w:rsidRDefault="00661ABB" w:rsidP="00661ABB">
            <w:pPr>
              <w:rPr>
                <w:rFonts w:ascii="Arial" w:hAnsi="Arial" w:cs="Arial"/>
                <w:color w:val="000000"/>
              </w:rPr>
            </w:pPr>
            <w:r w:rsidRPr="00661ABB">
              <w:rPr>
                <w:rFonts w:ascii="Arial" w:hAnsi="Arial" w:cs="Arial"/>
                <w:color w:val="000000"/>
              </w:rPr>
              <w:t>Pan 2019</w:t>
            </w:r>
          </w:p>
        </w:tc>
        <w:tc>
          <w:tcPr>
            <w:tcW w:w="1353" w:type="dxa"/>
            <w:tcBorders>
              <w:top w:val="nil"/>
              <w:left w:val="nil"/>
              <w:bottom w:val="nil"/>
              <w:right w:val="nil"/>
            </w:tcBorders>
            <w:shd w:val="clear" w:color="auto" w:fill="auto"/>
            <w:vAlign w:val="bottom"/>
            <w:hideMark/>
          </w:tcPr>
          <w:p w14:paraId="48F46560" w14:textId="196537F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2E1E9AB" w14:textId="7E7B7B1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FCE1E24" w14:textId="7D8DBB7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166F675" w14:textId="740FAD1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1609ED3A" w14:textId="292346B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15DE942D" w14:textId="686962E7"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D9BF99B" w14:textId="77777777" w:rsidTr="001A3361">
        <w:trPr>
          <w:trHeight w:val="340"/>
        </w:trPr>
        <w:tc>
          <w:tcPr>
            <w:tcW w:w="2164" w:type="dxa"/>
            <w:tcBorders>
              <w:top w:val="nil"/>
              <w:left w:val="nil"/>
              <w:bottom w:val="nil"/>
              <w:right w:val="nil"/>
            </w:tcBorders>
            <w:shd w:val="clear" w:color="auto" w:fill="auto"/>
            <w:vAlign w:val="bottom"/>
            <w:hideMark/>
          </w:tcPr>
          <w:p w14:paraId="42BA66C7" w14:textId="77777777" w:rsidR="00661ABB" w:rsidRPr="00661ABB" w:rsidRDefault="00661ABB" w:rsidP="00661ABB">
            <w:pPr>
              <w:rPr>
                <w:rFonts w:ascii="Arial" w:hAnsi="Arial" w:cs="Arial"/>
                <w:color w:val="000000"/>
              </w:rPr>
            </w:pPr>
            <w:r w:rsidRPr="00661ABB">
              <w:rPr>
                <w:rFonts w:ascii="Arial" w:hAnsi="Arial" w:cs="Arial"/>
                <w:color w:val="000000"/>
              </w:rPr>
              <w:t>Pang 2019</w:t>
            </w:r>
          </w:p>
        </w:tc>
        <w:tc>
          <w:tcPr>
            <w:tcW w:w="1353" w:type="dxa"/>
            <w:tcBorders>
              <w:top w:val="nil"/>
              <w:left w:val="nil"/>
              <w:bottom w:val="nil"/>
              <w:right w:val="nil"/>
            </w:tcBorders>
            <w:shd w:val="clear" w:color="auto" w:fill="auto"/>
            <w:vAlign w:val="bottom"/>
            <w:hideMark/>
          </w:tcPr>
          <w:p w14:paraId="0405AC93" w14:textId="70E7461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8BA336E" w14:textId="6F4B77E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A53ED5C" w14:textId="750EC56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0C5B991" w14:textId="69B729C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C6CACAC" w14:textId="4B6C44F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4028F06A" w14:textId="69851E1E"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1C902B7" w14:textId="77777777" w:rsidTr="001A3361">
        <w:trPr>
          <w:trHeight w:val="340"/>
        </w:trPr>
        <w:tc>
          <w:tcPr>
            <w:tcW w:w="2164" w:type="dxa"/>
            <w:tcBorders>
              <w:top w:val="nil"/>
              <w:left w:val="nil"/>
              <w:bottom w:val="nil"/>
              <w:right w:val="nil"/>
            </w:tcBorders>
            <w:shd w:val="clear" w:color="auto" w:fill="auto"/>
            <w:vAlign w:val="bottom"/>
            <w:hideMark/>
          </w:tcPr>
          <w:p w14:paraId="63C3AD1D" w14:textId="77777777" w:rsidR="00661ABB" w:rsidRPr="00661ABB" w:rsidRDefault="00661ABB" w:rsidP="00661ABB">
            <w:pPr>
              <w:rPr>
                <w:rFonts w:ascii="Arial" w:hAnsi="Arial" w:cs="Arial"/>
                <w:color w:val="000000"/>
              </w:rPr>
            </w:pPr>
            <w:r w:rsidRPr="00661ABB">
              <w:rPr>
                <w:rFonts w:ascii="Arial" w:hAnsi="Arial" w:cs="Arial"/>
                <w:color w:val="000000"/>
              </w:rPr>
              <w:t>Passmore 2022</w:t>
            </w:r>
          </w:p>
        </w:tc>
        <w:tc>
          <w:tcPr>
            <w:tcW w:w="1353" w:type="dxa"/>
            <w:tcBorders>
              <w:top w:val="nil"/>
              <w:left w:val="nil"/>
              <w:bottom w:val="nil"/>
              <w:right w:val="nil"/>
            </w:tcBorders>
            <w:shd w:val="clear" w:color="auto" w:fill="auto"/>
            <w:vAlign w:val="bottom"/>
            <w:hideMark/>
          </w:tcPr>
          <w:p w14:paraId="64D50A79" w14:textId="06E5C23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BFFB519" w14:textId="2F25DA1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BD3648F" w14:textId="54964D1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7C5B20A" w14:textId="2522341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764C1FA4" w14:textId="6B5080E9"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257" w:type="dxa"/>
            <w:tcBorders>
              <w:top w:val="nil"/>
              <w:left w:val="nil"/>
              <w:bottom w:val="nil"/>
              <w:right w:val="nil"/>
            </w:tcBorders>
            <w:shd w:val="clear" w:color="auto" w:fill="auto"/>
            <w:vAlign w:val="bottom"/>
            <w:hideMark/>
          </w:tcPr>
          <w:p w14:paraId="6166DA13" w14:textId="45B5DEA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797FF0C" w14:textId="77777777" w:rsidTr="001A3361">
        <w:trPr>
          <w:trHeight w:val="340"/>
        </w:trPr>
        <w:tc>
          <w:tcPr>
            <w:tcW w:w="2164" w:type="dxa"/>
            <w:tcBorders>
              <w:top w:val="nil"/>
              <w:left w:val="nil"/>
              <w:bottom w:val="nil"/>
              <w:right w:val="nil"/>
            </w:tcBorders>
            <w:shd w:val="clear" w:color="auto" w:fill="auto"/>
            <w:vAlign w:val="bottom"/>
            <w:hideMark/>
          </w:tcPr>
          <w:p w14:paraId="5779EAF7" w14:textId="77777777" w:rsidR="00661ABB" w:rsidRPr="00661ABB" w:rsidRDefault="00661ABB" w:rsidP="00661ABB">
            <w:pPr>
              <w:rPr>
                <w:rFonts w:ascii="Arial" w:hAnsi="Arial" w:cs="Arial"/>
                <w:color w:val="000000"/>
              </w:rPr>
            </w:pPr>
            <w:r w:rsidRPr="00661ABB">
              <w:rPr>
                <w:rFonts w:ascii="Arial" w:hAnsi="Arial" w:cs="Arial"/>
                <w:color w:val="000000"/>
              </w:rPr>
              <w:t>Payne 2020</w:t>
            </w:r>
          </w:p>
        </w:tc>
        <w:tc>
          <w:tcPr>
            <w:tcW w:w="1353" w:type="dxa"/>
            <w:tcBorders>
              <w:top w:val="nil"/>
              <w:left w:val="nil"/>
              <w:bottom w:val="nil"/>
              <w:right w:val="nil"/>
            </w:tcBorders>
            <w:shd w:val="clear" w:color="auto" w:fill="auto"/>
            <w:vAlign w:val="bottom"/>
            <w:hideMark/>
          </w:tcPr>
          <w:p w14:paraId="7B37E051" w14:textId="3DB96E0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9A5746B" w14:textId="66B6025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B70036A" w14:textId="79B3F41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33FCB7B" w14:textId="56A9FB5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16DFC95" w14:textId="439671E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37FC43B" w14:textId="268D6714"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A2FCFE7" w14:textId="77777777" w:rsidTr="001A3361">
        <w:trPr>
          <w:trHeight w:val="340"/>
        </w:trPr>
        <w:tc>
          <w:tcPr>
            <w:tcW w:w="2164" w:type="dxa"/>
            <w:tcBorders>
              <w:top w:val="nil"/>
              <w:left w:val="nil"/>
              <w:bottom w:val="nil"/>
              <w:right w:val="nil"/>
            </w:tcBorders>
            <w:shd w:val="clear" w:color="auto" w:fill="auto"/>
            <w:vAlign w:val="bottom"/>
            <w:hideMark/>
          </w:tcPr>
          <w:p w14:paraId="4D20539D" w14:textId="77777777" w:rsidR="00661ABB" w:rsidRPr="00661ABB" w:rsidRDefault="00661ABB" w:rsidP="00661ABB">
            <w:pPr>
              <w:rPr>
                <w:rFonts w:ascii="Arial" w:hAnsi="Arial" w:cs="Arial"/>
                <w:color w:val="000000"/>
              </w:rPr>
            </w:pPr>
            <w:r w:rsidRPr="00661ABB">
              <w:rPr>
                <w:rFonts w:ascii="Arial" w:hAnsi="Arial" w:cs="Arial"/>
                <w:color w:val="000000"/>
              </w:rPr>
              <w:t>Perez-</w:t>
            </w:r>
            <w:proofErr w:type="spellStart"/>
            <w:r w:rsidRPr="00661ABB">
              <w:rPr>
                <w:rFonts w:ascii="Arial" w:hAnsi="Arial" w:cs="Arial"/>
                <w:color w:val="000000"/>
              </w:rPr>
              <w:t>Blasco</w:t>
            </w:r>
            <w:proofErr w:type="spellEnd"/>
            <w:r w:rsidRPr="00661ABB">
              <w:rPr>
                <w:rFonts w:ascii="Arial" w:hAnsi="Arial" w:cs="Arial"/>
                <w:color w:val="000000"/>
              </w:rPr>
              <w:t xml:space="preserve"> 2016</w:t>
            </w:r>
          </w:p>
        </w:tc>
        <w:tc>
          <w:tcPr>
            <w:tcW w:w="1353" w:type="dxa"/>
            <w:tcBorders>
              <w:top w:val="nil"/>
              <w:left w:val="nil"/>
              <w:bottom w:val="nil"/>
              <w:right w:val="nil"/>
            </w:tcBorders>
            <w:shd w:val="clear" w:color="auto" w:fill="auto"/>
            <w:vAlign w:val="bottom"/>
            <w:hideMark/>
          </w:tcPr>
          <w:p w14:paraId="6C348938" w14:textId="4A61F0C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6812BB8" w14:textId="1418D71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4770DC9" w14:textId="33A596A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65886A0" w14:textId="3EC0A13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D318136" w14:textId="442952C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6F36F3B1" w14:textId="333B9D7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C7BCD74" w14:textId="77777777" w:rsidTr="001A3361">
        <w:trPr>
          <w:trHeight w:val="340"/>
        </w:trPr>
        <w:tc>
          <w:tcPr>
            <w:tcW w:w="2164" w:type="dxa"/>
            <w:tcBorders>
              <w:top w:val="nil"/>
              <w:left w:val="nil"/>
              <w:bottom w:val="nil"/>
              <w:right w:val="nil"/>
            </w:tcBorders>
            <w:shd w:val="clear" w:color="auto" w:fill="auto"/>
            <w:vAlign w:val="bottom"/>
            <w:hideMark/>
          </w:tcPr>
          <w:p w14:paraId="6B9BB9AC"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Proyer</w:t>
            </w:r>
            <w:proofErr w:type="spellEnd"/>
            <w:r w:rsidRPr="00661ABB">
              <w:rPr>
                <w:rFonts w:ascii="Arial" w:hAnsi="Arial" w:cs="Arial"/>
                <w:color w:val="000000"/>
              </w:rPr>
              <w:t xml:space="preserve"> 2016</w:t>
            </w:r>
          </w:p>
        </w:tc>
        <w:tc>
          <w:tcPr>
            <w:tcW w:w="1353" w:type="dxa"/>
            <w:tcBorders>
              <w:top w:val="nil"/>
              <w:left w:val="nil"/>
              <w:bottom w:val="nil"/>
              <w:right w:val="nil"/>
            </w:tcBorders>
            <w:shd w:val="clear" w:color="auto" w:fill="auto"/>
            <w:vAlign w:val="bottom"/>
            <w:hideMark/>
          </w:tcPr>
          <w:p w14:paraId="502EF46B" w14:textId="3F45FFA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4638D28" w14:textId="4EFFE57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A2AFAAA" w14:textId="021FB05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DDF425F" w14:textId="3A25A00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4901FE98" w14:textId="3CB4960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C90DD04" w14:textId="031F63DE"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04E8074D" w14:textId="77777777" w:rsidTr="001A3361">
        <w:trPr>
          <w:trHeight w:val="340"/>
        </w:trPr>
        <w:tc>
          <w:tcPr>
            <w:tcW w:w="2164" w:type="dxa"/>
            <w:tcBorders>
              <w:top w:val="nil"/>
              <w:left w:val="nil"/>
              <w:bottom w:val="nil"/>
              <w:right w:val="nil"/>
            </w:tcBorders>
            <w:shd w:val="clear" w:color="auto" w:fill="auto"/>
            <w:vAlign w:val="bottom"/>
            <w:hideMark/>
          </w:tcPr>
          <w:p w14:paraId="04859D4E"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lastRenderedPageBreak/>
              <w:t>Rababah</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14F07BBA" w14:textId="48BE026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8C73F7F" w14:textId="0D77832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EDBDC6E" w14:textId="28FA6CF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3A43404" w14:textId="179C561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D6C3EF1" w14:textId="62B4A42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CB773F3" w14:textId="5833808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08DB47E" w14:textId="77777777" w:rsidTr="001A3361">
        <w:trPr>
          <w:trHeight w:val="340"/>
        </w:trPr>
        <w:tc>
          <w:tcPr>
            <w:tcW w:w="2164" w:type="dxa"/>
            <w:tcBorders>
              <w:top w:val="nil"/>
              <w:left w:val="nil"/>
              <w:bottom w:val="nil"/>
              <w:right w:val="nil"/>
            </w:tcBorders>
            <w:shd w:val="clear" w:color="auto" w:fill="auto"/>
            <w:vAlign w:val="bottom"/>
            <w:hideMark/>
          </w:tcPr>
          <w:p w14:paraId="546CB62A" w14:textId="77777777" w:rsidR="00661ABB" w:rsidRPr="00661ABB" w:rsidRDefault="00661ABB" w:rsidP="00661ABB">
            <w:pPr>
              <w:rPr>
                <w:rFonts w:ascii="Arial" w:hAnsi="Arial" w:cs="Arial"/>
                <w:color w:val="000000"/>
              </w:rPr>
            </w:pPr>
            <w:r w:rsidRPr="00661ABB">
              <w:rPr>
                <w:rFonts w:ascii="Arial" w:hAnsi="Arial" w:cs="Arial"/>
                <w:color w:val="000000"/>
              </w:rPr>
              <w:t>Read 2016</w:t>
            </w:r>
          </w:p>
        </w:tc>
        <w:tc>
          <w:tcPr>
            <w:tcW w:w="1353" w:type="dxa"/>
            <w:tcBorders>
              <w:top w:val="nil"/>
              <w:left w:val="nil"/>
              <w:bottom w:val="nil"/>
              <w:right w:val="nil"/>
            </w:tcBorders>
            <w:shd w:val="clear" w:color="auto" w:fill="auto"/>
            <w:vAlign w:val="bottom"/>
            <w:hideMark/>
          </w:tcPr>
          <w:p w14:paraId="69955501" w14:textId="0A4748B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434" w:type="dxa"/>
            <w:tcBorders>
              <w:top w:val="nil"/>
              <w:left w:val="nil"/>
              <w:bottom w:val="nil"/>
              <w:right w:val="nil"/>
            </w:tcBorders>
            <w:shd w:val="clear" w:color="auto" w:fill="auto"/>
            <w:vAlign w:val="bottom"/>
            <w:hideMark/>
          </w:tcPr>
          <w:p w14:paraId="20EAE8D9" w14:textId="77CC3F9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EF38C5E" w14:textId="2CAA42B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05CF38E" w14:textId="50C9029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8F8365F" w14:textId="32A975C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454AC5A9" w14:textId="543E930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47615671" w14:textId="77777777" w:rsidTr="001A3361">
        <w:trPr>
          <w:trHeight w:val="340"/>
        </w:trPr>
        <w:tc>
          <w:tcPr>
            <w:tcW w:w="2164" w:type="dxa"/>
            <w:tcBorders>
              <w:top w:val="nil"/>
              <w:left w:val="nil"/>
              <w:bottom w:val="nil"/>
              <w:right w:val="nil"/>
            </w:tcBorders>
            <w:shd w:val="clear" w:color="auto" w:fill="auto"/>
            <w:vAlign w:val="bottom"/>
            <w:hideMark/>
          </w:tcPr>
          <w:p w14:paraId="37522648"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Recabarren</w:t>
            </w:r>
            <w:proofErr w:type="spellEnd"/>
            <w:r w:rsidRPr="00661ABB">
              <w:rPr>
                <w:rFonts w:ascii="Arial" w:hAnsi="Arial" w:cs="Arial"/>
                <w:color w:val="000000"/>
              </w:rPr>
              <w:t xml:space="preserve"> 2019</w:t>
            </w:r>
          </w:p>
        </w:tc>
        <w:tc>
          <w:tcPr>
            <w:tcW w:w="1353" w:type="dxa"/>
            <w:tcBorders>
              <w:top w:val="nil"/>
              <w:left w:val="nil"/>
              <w:bottom w:val="nil"/>
              <w:right w:val="nil"/>
            </w:tcBorders>
            <w:shd w:val="clear" w:color="auto" w:fill="auto"/>
            <w:vAlign w:val="bottom"/>
            <w:hideMark/>
          </w:tcPr>
          <w:p w14:paraId="65937032" w14:textId="1D5A95B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4441869" w14:textId="2CBCF92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36963B7" w14:textId="3F25BF1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D2328B7" w14:textId="5E10B48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68DDC806" w14:textId="39BC08E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1F4F7C54" w14:textId="2ABB2C2D"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7B558619" w14:textId="77777777" w:rsidTr="001A3361">
        <w:trPr>
          <w:trHeight w:val="340"/>
        </w:trPr>
        <w:tc>
          <w:tcPr>
            <w:tcW w:w="2164" w:type="dxa"/>
            <w:tcBorders>
              <w:top w:val="nil"/>
              <w:left w:val="nil"/>
              <w:bottom w:val="nil"/>
              <w:right w:val="nil"/>
            </w:tcBorders>
            <w:shd w:val="clear" w:color="auto" w:fill="auto"/>
            <w:vAlign w:val="bottom"/>
            <w:hideMark/>
          </w:tcPr>
          <w:p w14:paraId="7C3E022A" w14:textId="77777777" w:rsidR="00661ABB" w:rsidRPr="00661ABB" w:rsidRDefault="00661ABB" w:rsidP="00661ABB">
            <w:pPr>
              <w:rPr>
                <w:rFonts w:ascii="Arial" w:hAnsi="Arial" w:cs="Arial"/>
                <w:color w:val="000000"/>
              </w:rPr>
            </w:pPr>
            <w:r w:rsidRPr="00661ABB">
              <w:rPr>
                <w:rFonts w:ascii="Arial" w:hAnsi="Arial" w:cs="Arial"/>
                <w:color w:val="000000"/>
              </w:rPr>
              <w:t>Rich 2021</w:t>
            </w:r>
          </w:p>
        </w:tc>
        <w:tc>
          <w:tcPr>
            <w:tcW w:w="1353" w:type="dxa"/>
            <w:tcBorders>
              <w:top w:val="nil"/>
              <w:left w:val="nil"/>
              <w:bottom w:val="nil"/>
              <w:right w:val="nil"/>
            </w:tcBorders>
            <w:shd w:val="clear" w:color="auto" w:fill="auto"/>
            <w:vAlign w:val="bottom"/>
            <w:hideMark/>
          </w:tcPr>
          <w:p w14:paraId="71E612A5" w14:textId="6A3986D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2663ADB" w14:textId="142040F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6ECA139" w14:textId="1FB6EB4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EF1F459" w14:textId="15787F3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3380913" w14:textId="005CC91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7C0D26E" w14:textId="75A9F0E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59B17D9" w14:textId="77777777" w:rsidTr="001A3361">
        <w:trPr>
          <w:trHeight w:val="340"/>
        </w:trPr>
        <w:tc>
          <w:tcPr>
            <w:tcW w:w="2164" w:type="dxa"/>
            <w:tcBorders>
              <w:top w:val="nil"/>
              <w:left w:val="nil"/>
              <w:bottom w:val="nil"/>
              <w:right w:val="nil"/>
            </w:tcBorders>
            <w:shd w:val="clear" w:color="auto" w:fill="auto"/>
            <w:vAlign w:val="bottom"/>
            <w:hideMark/>
          </w:tcPr>
          <w:p w14:paraId="1B065981" w14:textId="77777777" w:rsidR="00661ABB" w:rsidRPr="00661ABB" w:rsidRDefault="00661ABB" w:rsidP="00661ABB">
            <w:pPr>
              <w:rPr>
                <w:rFonts w:ascii="Arial" w:hAnsi="Arial" w:cs="Arial"/>
                <w:color w:val="000000"/>
              </w:rPr>
            </w:pPr>
            <w:r w:rsidRPr="00661ABB">
              <w:rPr>
                <w:rFonts w:ascii="Arial" w:hAnsi="Arial" w:cs="Arial"/>
                <w:color w:val="000000"/>
              </w:rPr>
              <w:t>Rodriguez-</w:t>
            </w:r>
            <w:proofErr w:type="spellStart"/>
            <w:r w:rsidRPr="00661ABB">
              <w:rPr>
                <w:rFonts w:ascii="Arial" w:hAnsi="Arial" w:cs="Arial"/>
                <w:color w:val="000000"/>
              </w:rPr>
              <w:t>Jimnez</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5DA47D68" w14:textId="0FD1EA0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A6BECEE" w14:textId="56D0C88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96D1A62" w14:textId="7589716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99A1D16" w14:textId="666DD7A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485A95A8" w14:textId="0D2B338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62C1E81" w14:textId="2F3488C6"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3BDC5D23" w14:textId="77777777" w:rsidTr="001A3361">
        <w:trPr>
          <w:trHeight w:val="340"/>
        </w:trPr>
        <w:tc>
          <w:tcPr>
            <w:tcW w:w="2164" w:type="dxa"/>
            <w:tcBorders>
              <w:top w:val="nil"/>
              <w:left w:val="nil"/>
              <w:bottom w:val="nil"/>
              <w:right w:val="nil"/>
            </w:tcBorders>
            <w:shd w:val="clear" w:color="auto" w:fill="auto"/>
            <w:vAlign w:val="bottom"/>
            <w:hideMark/>
          </w:tcPr>
          <w:p w14:paraId="59EEC9A1"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Roeser</w:t>
            </w:r>
            <w:proofErr w:type="spellEnd"/>
            <w:r w:rsidRPr="00661ABB">
              <w:rPr>
                <w:rFonts w:ascii="Arial" w:hAnsi="Arial" w:cs="Arial"/>
                <w:color w:val="000000"/>
              </w:rPr>
              <w:t xml:space="preserve"> 2013</w:t>
            </w:r>
          </w:p>
        </w:tc>
        <w:tc>
          <w:tcPr>
            <w:tcW w:w="1353" w:type="dxa"/>
            <w:tcBorders>
              <w:top w:val="nil"/>
              <w:left w:val="nil"/>
              <w:bottom w:val="nil"/>
              <w:right w:val="nil"/>
            </w:tcBorders>
            <w:shd w:val="clear" w:color="auto" w:fill="auto"/>
            <w:vAlign w:val="bottom"/>
            <w:hideMark/>
          </w:tcPr>
          <w:p w14:paraId="38BA119C" w14:textId="176F2DD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5426BA2" w14:textId="4D3A0A0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027F725" w14:textId="5E03E6C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84149B7" w14:textId="48F8CA2D"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293" w:type="dxa"/>
            <w:tcBorders>
              <w:top w:val="nil"/>
              <w:left w:val="nil"/>
              <w:bottom w:val="nil"/>
              <w:right w:val="nil"/>
            </w:tcBorders>
            <w:shd w:val="clear" w:color="auto" w:fill="auto"/>
            <w:vAlign w:val="bottom"/>
            <w:hideMark/>
          </w:tcPr>
          <w:p w14:paraId="0BB5D450" w14:textId="078B7D0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257" w:type="dxa"/>
            <w:tcBorders>
              <w:top w:val="nil"/>
              <w:left w:val="nil"/>
              <w:bottom w:val="nil"/>
              <w:right w:val="nil"/>
            </w:tcBorders>
            <w:shd w:val="clear" w:color="auto" w:fill="auto"/>
            <w:vAlign w:val="bottom"/>
            <w:hideMark/>
          </w:tcPr>
          <w:p w14:paraId="599ECAF1" w14:textId="7F38822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0F43E34" w14:textId="77777777" w:rsidTr="001A3361">
        <w:trPr>
          <w:trHeight w:val="340"/>
        </w:trPr>
        <w:tc>
          <w:tcPr>
            <w:tcW w:w="2164" w:type="dxa"/>
            <w:tcBorders>
              <w:top w:val="nil"/>
              <w:left w:val="nil"/>
              <w:bottom w:val="nil"/>
              <w:right w:val="nil"/>
            </w:tcBorders>
            <w:shd w:val="clear" w:color="auto" w:fill="auto"/>
            <w:vAlign w:val="bottom"/>
            <w:hideMark/>
          </w:tcPr>
          <w:p w14:paraId="0FEDDC89" w14:textId="77777777" w:rsidR="00661ABB" w:rsidRPr="00661ABB" w:rsidRDefault="00661ABB" w:rsidP="00661ABB">
            <w:pPr>
              <w:rPr>
                <w:rFonts w:ascii="Arial" w:hAnsi="Arial" w:cs="Arial"/>
                <w:color w:val="000000"/>
              </w:rPr>
            </w:pPr>
            <w:r w:rsidRPr="00661ABB">
              <w:rPr>
                <w:rFonts w:ascii="Arial" w:hAnsi="Arial" w:cs="Arial"/>
                <w:color w:val="000000"/>
              </w:rPr>
              <w:t>Santos 2022</w:t>
            </w:r>
          </w:p>
        </w:tc>
        <w:tc>
          <w:tcPr>
            <w:tcW w:w="1353" w:type="dxa"/>
            <w:tcBorders>
              <w:top w:val="nil"/>
              <w:left w:val="nil"/>
              <w:bottom w:val="nil"/>
              <w:right w:val="nil"/>
            </w:tcBorders>
            <w:shd w:val="clear" w:color="auto" w:fill="auto"/>
            <w:vAlign w:val="bottom"/>
            <w:hideMark/>
          </w:tcPr>
          <w:p w14:paraId="33323EEC" w14:textId="68F0E22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9A4C4B1" w14:textId="0CAD4F0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11A95CA" w14:textId="618824F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3F137E7" w14:textId="719E3C2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37FA8ABC" w14:textId="6D0FDED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1A924C4" w14:textId="31BD22FA"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EA9CFD6" w14:textId="77777777" w:rsidTr="001A3361">
        <w:trPr>
          <w:trHeight w:val="340"/>
        </w:trPr>
        <w:tc>
          <w:tcPr>
            <w:tcW w:w="2164" w:type="dxa"/>
            <w:tcBorders>
              <w:top w:val="nil"/>
              <w:left w:val="nil"/>
              <w:bottom w:val="nil"/>
              <w:right w:val="nil"/>
            </w:tcBorders>
            <w:shd w:val="clear" w:color="auto" w:fill="auto"/>
            <w:vAlign w:val="bottom"/>
            <w:hideMark/>
          </w:tcPr>
          <w:p w14:paraId="65034A46" w14:textId="77777777" w:rsidR="00661ABB" w:rsidRPr="00661ABB" w:rsidRDefault="00661ABB" w:rsidP="00661ABB">
            <w:pPr>
              <w:rPr>
                <w:rFonts w:ascii="Arial" w:hAnsi="Arial" w:cs="Arial"/>
                <w:color w:val="000000"/>
              </w:rPr>
            </w:pPr>
            <w:r w:rsidRPr="00661ABB">
              <w:rPr>
                <w:rFonts w:ascii="Arial" w:hAnsi="Arial" w:cs="Arial"/>
                <w:color w:val="000000"/>
              </w:rPr>
              <w:t>Schulte-</w:t>
            </w:r>
            <w:proofErr w:type="spellStart"/>
            <w:r w:rsidRPr="00661ABB">
              <w:rPr>
                <w:rFonts w:ascii="Arial" w:hAnsi="Arial" w:cs="Arial"/>
                <w:color w:val="000000"/>
              </w:rPr>
              <w:t>Frankenfeld</w:t>
            </w:r>
            <w:proofErr w:type="spellEnd"/>
            <w:r w:rsidRPr="00661ABB">
              <w:rPr>
                <w:rFonts w:ascii="Arial" w:hAnsi="Arial" w:cs="Arial"/>
                <w:color w:val="000000"/>
              </w:rPr>
              <w:t xml:space="preserve"> 2022</w:t>
            </w:r>
          </w:p>
        </w:tc>
        <w:tc>
          <w:tcPr>
            <w:tcW w:w="1353" w:type="dxa"/>
            <w:tcBorders>
              <w:top w:val="nil"/>
              <w:left w:val="nil"/>
              <w:bottom w:val="nil"/>
              <w:right w:val="nil"/>
            </w:tcBorders>
            <w:shd w:val="clear" w:color="auto" w:fill="auto"/>
            <w:vAlign w:val="bottom"/>
            <w:hideMark/>
          </w:tcPr>
          <w:p w14:paraId="4A454329" w14:textId="7E3AF15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E2E4CAA" w14:textId="5214269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1400E9E" w14:textId="7083990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17D9CB8" w14:textId="4F11726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4AF1DFBD" w14:textId="3CADD1B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C212589" w14:textId="7932B9E6"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75AB904" w14:textId="77777777" w:rsidTr="001A3361">
        <w:trPr>
          <w:trHeight w:val="340"/>
        </w:trPr>
        <w:tc>
          <w:tcPr>
            <w:tcW w:w="2164" w:type="dxa"/>
            <w:tcBorders>
              <w:top w:val="nil"/>
              <w:left w:val="nil"/>
              <w:bottom w:val="nil"/>
              <w:right w:val="nil"/>
            </w:tcBorders>
            <w:shd w:val="clear" w:color="auto" w:fill="auto"/>
            <w:vAlign w:val="bottom"/>
            <w:hideMark/>
          </w:tcPr>
          <w:p w14:paraId="33972121"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Seear</w:t>
            </w:r>
            <w:proofErr w:type="spellEnd"/>
            <w:r w:rsidRPr="00661ABB">
              <w:rPr>
                <w:rFonts w:ascii="Arial" w:hAnsi="Arial" w:cs="Arial"/>
                <w:color w:val="000000"/>
              </w:rPr>
              <w:t xml:space="preserve"> 2013</w:t>
            </w:r>
          </w:p>
        </w:tc>
        <w:tc>
          <w:tcPr>
            <w:tcW w:w="1353" w:type="dxa"/>
            <w:tcBorders>
              <w:top w:val="nil"/>
              <w:left w:val="nil"/>
              <w:bottom w:val="nil"/>
              <w:right w:val="nil"/>
            </w:tcBorders>
            <w:shd w:val="clear" w:color="auto" w:fill="auto"/>
            <w:vAlign w:val="bottom"/>
            <w:hideMark/>
          </w:tcPr>
          <w:p w14:paraId="47DEC767" w14:textId="2694C19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894A125" w14:textId="56C5C0F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8F6E368" w14:textId="44F1C61D"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27ED3E4" w14:textId="5913912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69393C4" w14:textId="77CB02B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6989A0C" w14:textId="0F653986"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F2B5CDE" w14:textId="77777777" w:rsidTr="001A3361">
        <w:trPr>
          <w:trHeight w:val="340"/>
        </w:trPr>
        <w:tc>
          <w:tcPr>
            <w:tcW w:w="2164" w:type="dxa"/>
            <w:tcBorders>
              <w:top w:val="nil"/>
              <w:left w:val="nil"/>
              <w:bottom w:val="nil"/>
              <w:right w:val="nil"/>
            </w:tcBorders>
            <w:shd w:val="clear" w:color="auto" w:fill="auto"/>
            <w:vAlign w:val="bottom"/>
            <w:hideMark/>
          </w:tcPr>
          <w:p w14:paraId="4E78B5A1"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Senf</w:t>
            </w:r>
            <w:proofErr w:type="spellEnd"/>
            <w:r w:rsidRPr="00661ABB">
              <w:rPr>
                <w:rFonts w:ascii="Arial" w:hAnsi="Arial" w:cs="Arial"/>
                <w:color w:val="000000"/>
              </w:rPr>
              <w:t xml:space="preserve"> 2013</w:t>
            </w:r>
          </w:p>
        </w:tc>
        <w:tc>
          <w:tcPr>
            <w:tcW w:w="1353" w:type="dxa"/>
            <w:tcBorders>
              <w:top w:val="nil"/>
              <w:left w:val="nil"/>
              <w:bottom w:val="nil"/>
              <w:right w:val="nil"/>
            </w:tcBorders>
            <w:shd w:val="clear" w:color="auto" w:fill="auto"/>
            <w:vAlign w:val="bottom"/>
            <w:hideMark/>
          </w:tcPr>
          <w:p w14:paraId="07DCBFE7" w14:textId="2FE06F2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ABAAF4D" w14:textId="6E9CBF4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6E3E129" w14:textId="06E823A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F41A09D" w14:textId="600C51B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3BB5BC8" w14:textId="4759C7B7"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257" w:type="dxa"/>
            <w:tcBorders>
              <w:top w:val="nil"/>
              <w:left w:val="nil"/>
              <w:bottom w:val="nil"/>
              <w:right w:val="nil"/>
            </w:tcBorders>
            <w:shd w:val="clear" w:color="auto" w:fill="auto"/>
            <w:vAlign w:val="bottom"/>
            <w:hideMark/>
          </w:tcPr>
          <w:p w14:paraId="25BD0311" w14:textId="3A69DE3F"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896ACAD" w14:textId="77777777" w:rsidTr="001A3361">
        <w:trPr>
          <w:trHeight w:val="340"/>
        </w:trPr>
        <w:tc>
          <w:tcPr>
            <w:tcW w:w="2164" w:type="dxa"/>
            <w:tcBorders>
              <w:top w:val="nil"/>
              <w:left w:val="nil"/>
              <w:bottom w:val="nil"/>
              <w:right w:val="nil"/>
            </w:tcBorders>
            <w:shd w:val="clear" w:color="auto" w:fill="auto"/>
            <w:vAlign w:val="bottom"/>
            <w:hideMark/>
          </w:tcPr>
          <w:p w14:paraId="1D96AB9C"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Seppälä</w:t>
            </w:r>
            <w:proofErr w:type="spellEnd"/>
            <w:r w:rsidRPr="00661ABB">
              <w:rPr>
                <w:rFonts w:ascii="Arial" w:hAnsi="Arial" w:cs="Arial"/>
                <w:color w:val="000000"/>
              </w:rPr>
              <w:t>, 2020</w:t>
            </w:r>
          </w:p>
        </w:tc>
        <w:tc>
          <w:tcPr>
            <w:tcW w:w="1353" w:type="dxa"/>
            <w:tcBorders>
              <w:top w:val="nil"/>
              <w:left w:val="nil"/>
              <w:bottom w:val="nil"/>
              <w:right w:val="nil"/>
            </w:tcBorders>
            <w:shd w:val="clear" w:color="auto" w:fill="auto"/>
            <w:vAlign w:val="bottom"/>
            <w:hideMark/>
          </w:tcPr>
          <w:p w14:paraId="384235EC" w14:textId="6665E23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F1B65B1" w14:textId="57085B8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91911AA" w14:textId="4528A3E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1C782D9" w14:textId="1767637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2DF37B60" w14:textId="2378E52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70D0E2B8" w14:textId="4B7AB941"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1871A5E0" w14:textId="77777777" w:rsidTr="001A3361">
        <w:trPr>
          <w:trHeight w:val="340"/>
        </w:trPr>
        <w:tc>
          <w:tcPr>
            <w:tcW w:w="2164" w:type="dxa"/>
            <w:tcBorders>
              <w:top w:val="nil"/>
              <w:left w:val="nil"/>
              <w:bottom w:val="nil"/>
              <w:right w:val="nil"/>
            </w:tcBorders>
            <w:shd w:val="clear" w:color="auto" w:fill="auto"/>
            <w:vAlign w:val="bottom"/>
            <w:hideMark/>
          </w:tcPr>
          <w:p w14:paraId="676B17AD" w14:textId="77777777" w:rsidR="00661ABB" w:rsidRPr="00661ABB" w:rsidRDefault="00661ABB" w:rsidP="00661ABB">
            <w:pPr>
              <w:rPr>
                <w:rFonts w:ascii="Arial" w:hAnsi="Arial" w:cs="Arial"/>
                <w:color w:val="000000"/>
              </w:rPr>
            </w:pPr>
            <w:r w:rsidRPr="00661ABB">
              <w:rPr>
                <w:rFonts w:ascii="Arial" w:hAnsi="Arial" w:cs="Arial"/>
                <w:color w:val="000000"/>
              </w:rPr>
              <w:t>Shapiro 2011</w:t>
            </w:r>
          </w:p>
        </w:tc>
        <w:tc>
          <w:tcPr>
            <w:tcW w:w="1353" w:type="dxa"/>
            <w:tcBorders>
              <w:top w:val="nil"/>
              <w:left w:val="nil"/>
              <w:bottom w:val="nil"/>
              <w:right w:val="nil"/>
            </w:tcBorders>
            <w:shd w:val="clear" w:color="auto" w:fill="auto"/>
            <w:vAlign w:val="bottom"/>
            <w:hideMark/>
          </w:tcPr>
          <w:p w14:paraId="127835D8" w14:textId="30939C7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8B66BD3" w14:textId="24F625F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95334A6" w14:textId="687DCF9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817AA96" w14:textId="72CD8C7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0EF7EDB9" w14:textId="4FDBC2C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86792A5" w14:textId="21DF84EB"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45B913F" w14:textId="77777777" w:rsidTr="001A3361">
        <w:trPr>
          <w:trHeight w:val="340"/>
        </w:trPr>
        <w:tc>
          <w:tcPr>
            <w:tcW w:w="2164" w:type="dxa"/>
            <w:tcBorders>
              <w:top w:val="nil"/>
              <w:left w:val="nil"/>
              <w:bottom w:val="nil"/>
              <w:right w:val="nil"/>
            </w:tcBorders>
            <w:shd w:val="clear" w:color="auto" w:fill="auto"/>
            <w:vAlign w:val="bottom"/>
            <w:hideMark/>
          </w:tcPr>
          <w:p w14:paraId="5AF5455C" w14:textId="77777777" w:rsidR="00661ABB" w:rsidRPr="00661ABB" w:rsidRDefault="00661ABB" w:rsidP="00661ABB">
            <w:pPr>
              <w:rPr>
                <w:rFonts w:ascii="Arial" w:hAnsi="Arial" w:cs="Arial"/>
                <w:color w:val="000000"/>
              </w:rPr>
            </w:pPr>
            <w:r w:rsidRPr="00661ABB">
              <w:rPr>
                <w:rFonts w:ascii="Arial" w:hAnsi="Arial" w:cs="Arial"/>
                <w:color w:val="000000"/>
              </w:rPr>
              <w:t>Sommers-</w:t>
            </w:r>
            <w:proofErr w:type="spellStart"/>
            <w:r w:rsidRPr="00661ABB">
              <w:rPr>
                <w:rFonts w:ascii="Arial" w:hAnsi="Arial" w:cs="Arial"/>
                <w:color w:val="000000"/>
              </w:rPr>
              <w:t>Spijkerman</w:t>
            </w:r>
            <w:proofErr w:type="spellEnd"/>
            <w:r w:rsidRPr="00661ABB">
              <w:rPr>
                <w:rFonts w:ascii="Arial" w:hAnsi="Arial" w:cs="Arial"/>
                <w:color w:val="000000"/>
              </w:rPr>
              <w:t xml:space="preserve"> 2018</w:t>
            </w:r>
          </w:p>
        </w:tc>
        <w:tc>
          <w:tcPr>
            <w:tcW w:w="1353" w:type="dxa"/>
            <w:tcBorders>
              <w:top w:val="nil"/>
              <w:left w:val="nil"/>
              <w:bottom w:val="nil"/>
              <w:right w:val="nil"/>
            </w:tcBorders>
            <w:shd w:val="clear" w:color="auto" w:fill="auto"/>
            <w:vAlign w:val="bottom"/>
            <w:hideMark/>
          </w:tcPr>
          <w:p w14:paraId="0E72C31A" w14:textId="3227124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3B36667" w14:textId="2494DDD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46C72D4" w14:textId="4750458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F7E210E" w14:textId="7EA2A90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24C70176" w14:textId="7621667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018FCA96" w14:textId="0A481894"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1B8E52B1" w14:textId="77777777" w:rsidTr="001A3361">
        <w:trPr>
          <w:trHeight w:val="340"/>
        </w:trPr>
        <w:tc>
          <w:tcPr>
            <w:tcW w:w="2164" w:type="dxa"/>
            <w:tcBorders>
              <w:top w:val="nil"/>
              <w:left w:val="nil"/>
              <w:bottom w:val="nil"/>
              <w:right w:val="nil"/>
            </w:tcBorders>
            <w:shd w:val="clear" w:color="auto" w:fill="auto"/>
            <w:vAlign w:val="bottom"/>
            <w:hideMark/>
          </w:tcPr>
          <w:p w14:paraId="47DFCC91" w14:textId="77777777" w:rsidR="00661ABB" w:rsidRPr="00661ABB" w:rsidRDefault="00661ABB" w:rsidP="00661ABB">
            <w:pPr>
              <w:rPr>
                <w:rFonts w:ascii="Arial" w:hAnsi="Arial" w:cs="Arial"/>
                <w:color w:val="000000"/>
              </w:rPr>
            </w:pPr>
            <w:r w:rsidRPr="00661ABB">
              <w:rPr>
                <w:rFonts w:ascii="Arial" w:hAnsi="Arial" w:cs="Arial"/>
                <w:color w:val="000000"/>
              </w:rPr>
              <w:t>Sood 2014</w:t>
            </w:r>
          </w:p>
        </w:tc>
        <w:tc>
          <w:tcPr>
            <w:tcW w:w="1353" w:type="dxa"/>
            <w:tcBorders>
              <w:top w:val="nil"/>
              <w:left w:val="nil"/>
              <w:bottom w:val="nil"/>
              <w:right w:val="nil"/>
            </w:tcBorders>
            <w:shd w:val="clear" w:color="auto" w:fill="auto"/>
            <w:vAlign w:val="bottom"/>
            <w:hideMark/>
          </w:tcPr>
          <w:p w14:paraId="6FB7C23C" w14:textId="5A075F5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7A35B13" w14:textId="5994E5C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0E9DBAA" w14:textId="03DE6C7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69CFB06" w14:textId="7E5918E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3F56EF18" w14:textId="48E331A1"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257" w:type="dxa"/>
            <w:tcBorders>
              <w:top w:val="nil"/>
              <w:left w:val="nil"/>
              <w:bottom w:val="nil"/>
              <w:right w:val="nil"/>
            </w:tcBorders>
            <w:shd w:val="clear" w:color="auto" w:fill="auto"/>
            <w:vAlign w:val="bottom"/>
            <w:hideMark/>
          </w:tcPr>
          <w:p w14:paraId="051F445D" w14:textId="7BFE72F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1586BE6" w14:textId="77777777" w:rsidTr="001A3361">
        <w:trPr>
          <w:trHeight w:val="340"/>
        </w:trPr>
        <w:tc>
          <w:tcPr>
            <w:tcW w:w="2164" w:type="dxa"/>
            <w:tcBorders>
              <w:top w:val="nil"/>
              <w:left w:val="nil"/>
              <w:bottom w:val="nil"/>
              <w:right w:val="nil"/>
            </w:tcBorders>
            <w:shd w:val="clear" w:color="auto" w:fill="auto"/>
            <w:vAlign w:val="bottom"/>
            <w:hideMark/>
          </w:tcPr>
          <w:p w14:paraId="3E071EE7" w14:textId="77777777" w:rsidR="00661ABB" w:rsidRPr="00661ABB" w:rsidRDefault="00661ABB" w:rsidP="00661ABB">
            <w:pPr>
              <w:rPr>
                <w:rFonts w:ascii="Arial" w:hAnsi="Arial" w:cs="Arial"/>
                <w:color w:val="000000"/>
              </w:rPr>
            </w:pPr>
            <w:r w:rsidRPr="00661ABB">
              <w:rPr>
                <w:rFonts w:ascii="Arial" w:hAnsi="Arial" w:cs="Arial"/>
                <w:color w:val="000000"/>
              </w:rPr>
              <w:t>Spence 2007</w:t>
            </w:r>
          </w:p>
        </w:tc>
        <w:tc>
          <w:tcPr>
            <w:tcW w:w="1353" w:type="dxa"/>
            <w:tcBorders>
              <w:top w:val="nil"/>
              <w:left w:val="nil"/>
              <w:bottom w:val="nil"/>
              <w:right w:val="nil"/>
            </w:tcBorders>
            <w:shd w:val="clear" w:color="auto" w:fill="auto"/>
            <w:vAlign w:val="bottom"/>
            <w:hideMark/>
          </w:tcPr>
          <w:p w14:paraId="32394C26" w14:textId="441FC2B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B2B2B8A" w14:textId="35FF215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2322FE4" w14:textId="31FDF55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A6400BC" w14:textId="664CADF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97D345D" w14:textId="7306A36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34ECE99" w14:textId="0C3EAC3D"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00DF10E" w14:textId="77777777" w:rsidTr="001A3361">
        <w:trPr>
          <w:trHeight w:val="340"/>
        </w:trPr>
        <w:tc>
          <w:tcPr>
            <w:tcW w:w="2164" w:type="dxa"/>
            <w:tcBorders>
              <w:top w:val="nil"/>
              <w:left w:val="nil"/>
              <w:bottom w:val="nil"/>
              <w:right w:val="nil"/>
            </w:tcBorders>
            <w:shd w:val="clear" w:color="auto" w:fill="auto"/>
            <w:vAlign w:val="bottom"/>
            <w:hideMark/>
          </w:tcPr>
          <w:p w14:paraId="382FFF65" w14:textId="77777777" w:rsidR="00661ABB" w:rsidRPr="00661ABB" w:rsidRDefault="00661ABB" w:rsidP="00661ABB">
            <w:pPr>
              <w:rPr>
                <w:rFonts w:ascii="Arial" w:hAnsi="Arial" w:cs="Arial"/>
                <w:color w:val="000000"/>
              </w:rPr>
            </w:pPr>
            <w:r w:rsidRPr="00661ABB">
              <w:rPr>
                <w:rFonts w:ascii="Arial" w:hAnsi="Arial" w:cs="Arial"/>
                <w:color w:val="000000"/>
              </w:rPr>
              <w:t>Spence 2019</w:t>
            </w:r>
          </w:p>
        </w:tc>
        <w:tc>
          <w:tcPr>
            <w:tcW w:w="1353" w:type="dxa"/>
            <w:tcBorders>
              <w:top w:val="nil"/>
              <w:left w:val="nil"/>
              <w:bottom w:val="nil"/>
              <w:right w:val="nil"/>
            </w:tcBorders>
            <w:shd w:val="clear" w:color="auto" w:fill="auto"/>
            <w:vAlign w:val="bottom"/>
            <w:hideMark/>
          </w:tcPr>
          <w:p w14:paraId="24658FF1" w14:textId="6512D2B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74FD781" w14:textId="3D4631B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D0B7096" w14:textId="690D372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AEB2CF1" w14:textId="1640776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6B27FC87" w14:textId="6E0AE03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780FC538" w14:textId="0B52A081"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27DB48AE" w14:textId="77777777" w:rsidTr="001A3361">
        <w:trPr>
          <w:trHeight w:val="340"/>
        </w:trPr>
        <w:tc>
          <w:tcPr>
            <w:tcW w:w="2164" w:type="dxa"/>
            <w:tcBorders>
              <w:top w:val="nil"/>
              <w:left w:val="nil"/>
              <w:bottom w:val="nil"/>
              <w:right w:val="nil"/>
            </w:tcBorders>
            <w:shd w:val="clear" w:color="auto" w:fill="auto"/>
            <w:vAlign w:val="bottom"/>
            <w:hideMark/>
          </w:tcPr>
          <w:p w14:paraId="01E5555F" w14:textId="77777777" w:rsidR="00661ABB" w:rsidRPr="00661ABB" w:rsidRDefault="00661ABB" w:rsidP="00661ABB">
            <w:pPr>
              <w:rPr>
                <w:rFonts w:ascii="Arial" w:hAnsi="Arial" w:cs="Arial"/>
                <w:color w:val="000000"/>
              </w:rPr>
            </w:pPr>
            <w:r w:rsidRPr="00661ABB">
              <w:rPr>
                <w:rFonts w:ascii="Arial" w:hAnsi="Arial" w:cs="Arial"/>
                <w:color w:val="000000"/>
              </w:rPr>
              <w:t>Steinhardt 2008</w:t>
            </w:r>
          </w:p>
        </w:tc>
        <w:tc>
          <w:tcPr>
            <w:tcW w:w="1353" w:type="dxa"/>
            <w:tcBorders>
              <w:top w:val="nil"/>
              <w:left w:val="nil"/>
              <w:bottom w:val="nil"/>
              <w:right w:val="nil"/>
            </w:tcBorders>
            <w:shd w:val="clear" w:color="auto" w:fill="auto"/>
            <w:vAlign w:val="bottom"/>
            <w:hideMark/>
          </w:tcPr>
          <w:p w14:paraId="5608C23A" w14:textId="7A7C485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9100510" w14:textId="543DA55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669F070F" w14:textId="0955BA4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DDEB8E4" w14:textId="663E17D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467F8FD" w14:textId="501EF5B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03C7ECFD" w14:textId="60E61BB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9E856C5" w14:textId="77777777" w:rsidTr="001A3361">
        <w:trPr>
          <w:trHeight w:val="340"/>
        </w:trPr>
        <w:tc>
          <w:tcPr>
            <w:tcW w:w="2164" w:type="dxa"/>
            <w:tcBorders>
              <w:top w:val="nil"/>
              <w:left w:val="nil"/>
              <w:bottom w:val="nil"/>
              <w:right w:val="nil"/>
            </w:tcBorders>
            <w:shd w:val="clear" w:color="auto" w:fill="auto"/>
            <w:vAlign w:val="bottom"/>
            <w:hideMark/>
          </w:tcPr>
          <w:p w14:paraId="227FF97A" w14:textId="77777777" w:rsidR="00661ABB" w:rsidRPr="00661ABB" w:rsidRDefault="00661ABB" w:rsidP="00661ABB">
            <w:pPr>
              <w:rPr>
                <w:rFonts w:ascii="Arial" w:hAnsi="Arial" w:cs="Arial"/>
                <w:color w:val="000000"/>
              </w:rPr>
            </w:pPr>
            <w:r w:rsidRPr="00661ABB">
              <w:rPr>
                <w:rFonts w:ascii="Arial" w:hAnsi="Arial" w:cs="Arial"/>
                <w:color w:val="000000"/>
              </w:rPr>
              <w:t>Strauss 2021</w:t>
            </w:r>
          </w:p>
        </w:tc>
        <w:tc>
          <w:tcPr>
            <w:tcW w:w="1353" w:type="dxa"/>
            <w:tcBorders>
              <w:top w:val="nil"/>
              <w:left w:val="nil"/>
              <w:bottom w:val="nil"/>
              <w:right w:val="nil"/>
            </w:tcBorders>
            <w:shd w:val="clear" w:color="auto" w:fill="auto"/>
            <w:vAlign w:val="bottom"/>
            <w:hideMark/>
          </w:tcPr>
          <w:p w14:paraId="229294FD" w14:textId="7205870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6C6A7550" w14:textId="4544F00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B23823C" w14:textId="37B04EF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C482186" w14:textId="5D8E968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663AD078" w14:textId="6E2DFEF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795C6DAC" w14:textId="078390F5"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5AECA02B" w14:textId="77777777" w:rsidTr="001A3361">
        <w:trPr>
          <w:trHeight w:val="340"/>
        </w:trPr>
        <w:tc>
          <w:tcPr>
            <w:tcW w:w="2164" w:type="dxa"/>
            <w:tcBorders>
              <w:top w:val="nil"/>
              <w:left w:val="nil"/>
              <w:bottom w:val="nil"/>
              <w:right w:val="nil"/>
            </w:tcBorders>
            <w:shd w:val="clear" w:color="auto" w:fill="auto"/>
            <w:vAlign w:val="bottom"/>
            <w:hideMark/>
          </w:tcPr>
          <w:p w14:paraId="1155A401" w14:textId="77777777" w:rsidR="00661ABB" w:rsidRPr="00661ABB" w:rsidRDefault="00661ABB" w:rsidP="00661ABB">
            <w:pPr>
              <w:rPr>
                <w:rFonts w:ascii="Arial" w:hAnsi="Arial" w:cs="Arial"/>
                <w:color w:val="000000"/>
              </w:rPr>
            </w:pPr>
            <w:r w:rsidRPr="00661ABB">
              <w:rPr>
                <w:rFonts w:ascii="Arial" w:hAnsi="Arial" w:cs="Arial"/>
                <w:color w:val="000000"/>
              </w:rPr>
              <w:t>Sturm 2022</w:t>
            </w:r>
          </w:p>
        </w:tc>
        <w:tc>
          <w:tcPr>
            <w:tcW w:w="1353" w:type="dxa"/>
            <w:tcBorders>
              <w:top w:val="nil"/>
              <w:left w:val="nil"/>
              <w:bottom w:val="nil"/>
              <w:right w:val="nil"/>
            </w:tcBorders>
            <w:shd w:val="clear" w:color="auto" w:fill="auto"/>
            <w:vAlign w:val="bottom"/>
            <w:hideMark/>
          </w:tcPr>
          <w:p w14:paraId="1D816513" w14:textId="47D2A4B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80F51EA" w14:textId="3DB97B3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EC62079" w14:textId="3707D02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1D8B114" w14:textId="6DE5836A"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10E0E0E" w14:textId="31BBFF4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33DF4FE" w14:textId="2AF706F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CCD74D5" w14:textId="77777777" w:rsidTr="001A3361">
        <w:trPr>
          <w:trHeight w:val="340"/>
        </w:trPr>
        <w:tc>
          <w:tcPr>
            <w:tcW w:w="2164" w:type="dxa"/>
            <w:tcBorders>
              <w:top w:val="nil"/>
              <w:left w:val="nil"/>
              <w:bottom w:val="nil"/>
              <w:right w:val="nil"/>
            </w:tcBorders>
            <w:shd w:val="clear" w:color="auto" w:fill="auto"/>
            <w:vAlign w:val="bottom"/>
            <w:hideMark/>
          </w:tcPr>
          <w:p w14:paraId="06060FED" w14:textId="77777777" w:rsidR="00661ABB" w:rsidRPr="00661ABB" w:rsidRDefault="00661ABB" w:rsidP="00661ABB">
            <w:pPr>
              <w:rPr>
                <w:rFonts w:ascii="Arial" w:hAnsi="Arial" w:cs="Arial"/>
                <w:color w:val="000000"/>
              </w:rPr>
            </w:pPr>
            <w:r w:rsidRPr="00661ABB">
              <w:rPr>
                <w:rFonts w:ascii="Arial" w:hAnsi="Arial" w:cs="Arial"/>
                <w:color w:val="000000"/>
              </w:rPr>
              <w:t>Taylor 2014</w:t>
            </w:r>
          </w:p>
        </w:tc>
        <w:tc>
          <w:tcPr>
            <w:tcW w:w="1353" w:type="dxa"/>
            <w:tcBorders>
              <w:top w:val="nil"/>
              <w:left w:val="nil"/>
              <w:bottom w:val="nil"/>
              <w:right w:val="nil"/>
            </w:tcBorders>
            <w:shd w:val="clear" w:color="auto" w:fill="auto"/>
            <w:vAlign w:val="bottom"/>
            <w:hideMark/>
          </w:tcPr>
          <w:p w14:paraId="319DB464" w14:textId="3039DC1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A1E2A23" w14:textId="6A230B8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24330F8" w14:textId="3618AE3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6BA7309" w14:textId="2DD03D3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59DBEB0C" w14:textId="3DCAEB1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4D50FD6" w14:textId="1467330F"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43949216" w14:textId="77777777" w:rsidTr="001A3361">
        <w:trPr>
          <w:trHeight w:val="340"/>
        </w:trPr>
        <w:tc>
          <w:tcPr>
            <w:tcW w:w="2164" w:type="dxa"/>
            <w:tcBorders>
              <w:top w:val="nil"/>
              <w:left w:val="nil"/>
              <w:bottom w:val="nil"/>
              <w:right w:val="nil"/>
            </w:tcBorders>
            <w:shd w:val="clear" w:color="auto" w:fill="auto"/>
            <w:vAlign w:val="bottom"/>
            <w:hideMark/>
          </w:tcPr>
          <w:p w14:paraId="51080564" w14:textId="77777777" w:rsidR="00661ABB" w:rsidRPr="00661ABB" w:rsidRDefault="00661ABB" w:rsidP="00661ABB">
            <w:pPr>
              <w:rPr>
                <w:rFonts w:ascii="Arial" w:hAnsi="Arial" w:cs="Arial"/>
                <w:color w:val="000000"/>
              </w:rPr>
            </w:pPr>
            <w:r w:rsidRPr="00661ABB">
              <w:rPr>
                <w:rFonts w:ascii="Arial" w:hAnsi="Arial" w:cs="Arial"/>
                <w:color w:val="000000"/>
              </w:rPr>
              <w:t>Taylor 2022</w:t>
            </w:r>
          </w:p>
        </w:tc>
        <w:tc>
          <w:tcPr>
            <w:tcW w:w="1353" w:type="dxa"/>
            <w:tcBorders>
              <w:top w:val="nil"/>
              <w:left w:val="nil"/>
              <w:bottom w:val="nil"/>
              <w:right w:val="nil"/>
            </w:tcBorders>
            <w:shd w:val="clear" w:color="auto" w:fill="auto"/>
            <w:vAlign w:val="bottom"/>
            <w:hideMark/>
          </w:tcPr>
          <w:p w14:paraId="3BC3AA64" w14:textId="6A4989F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C6C88BB" w14:textId="0227A67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AC655EF" w14:textId="379872D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5DB9029" w14:textId="0360D6B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33642AC" w14:textId="13016E6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13A888CB" w14:textId="053A2DFE"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76FB0FF4" w14:textId="77777777" w:rsidTr="001A3361">
        <w:trPr>
          <w:trHeight w:val="340"/>
        </w:trPr>
        <w:tc>
          <w:tcPr>
            <w:tcW w:w="2164" w:type="dxa"/>
            <w:tcBorders>
              <w:top w:val="nil"/>
              <w:left w:val="nil"/>
              <w:bottom w:val="nil"/>
              <w:right w:val="nil"/>
            </w:tcBorders>
            <w:shd w:val="clear" w:color="auto" w:fill="auto"/>
            <w:vAlign w:val="bottom"/>
            <w:hideMark/>
          </w:tcPr>
          <w:p w14:paraId="35B534A1" w14:textId="77777777" w:rsidR="00661ABB" w:rsidRPr="00661ABB" w:rsidRDefault="00661ABB" w:rsidP="00661ABB">
            <w:pPr>
              <w:rPr>
                <w:rFonts w:ascii="Arial" w:hAnsi="Arial" w:cs="Arial"/>
                <w:color w:val="000000"/>
              </w:rPr>
            </w:pPr>
            <w:r w:rsidRPr="00661ABB">
              <w:rPr>
                <w:rFonts w:ascii="Arial" w:hAnsi="Arial" w:cs="Arial"/>
                <w:color w:val="000000"/>
              </w:rPr>
              <w:t>Terblanche 2022</w:t>
            </w:r>
          </w:p>
        </w:tc>
        <w:tc>
          <w:tcPr>
            <w:tcW w:w="1353" w:type="dxa"/>
            <w:tcBorders>
              <w:top w:val="nil"/>
              <w:left w:val="nil"/>
              <w:bottom w:val="nil"/>
              <w:right w:val="nil"/>
            </w:tcBorders>
            <w:shd w:val="clear" w:color="auto" w:fill="auto"/>
            <w:vAlign w:val="bottom"/>
            <w:hideMark/>
          </w:tcPr>
          <w:p w14:paraId="03B0C7C7" w14:textId="266D03A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FECD51E" w14:textId="245A2AF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BB89FBD" w14:textId="370E0CF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4D4E635" w14:textId="4DF16F4F"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293" w:type="dxa"/>
            <w:tcBorders>
              <w:top w:val="nil"/>
              <w:left w:val="nil"/>
              <w:bottom w:val="nil"/>
              <w:right w:val="nil"/>
            </w:tcBorders>
            <w:shd w:val="clear" w:color="auto" w:fill="auto"/>
            <w:vAlign w:val="bottom"/>
            <w:hideMark/>
          </w:tcPr>
          <w:p w14:paraId="56906335" w14:textId="613DC57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7C3ACDEE" w14:textId="0109187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7D52D9D" w14:textId="77777777" w:rsidTr="001A3361">
        <w:trPr>
          <w:trHeight w:val="340"/>
        </w:trPr>
        <w:tc>
          <w:tcPr>
            <w:tcW w:w="2164" w:type="dxa"/>
            <w:tcBorders>
              <w:top w:val="nil"/>
              <w:left w:val="nil"/>
              <w:bottom w:val="nil"/>
              <w:right w:val="nil"/>
            </w:tcBorders>
            <w:shd w:val="clear" w:color="auto" w:fill="auto"/>
            <w:vAlign w:val="bottom"/>
            <w:hideMark/>
          </w:tcPr>
          <w:p w14:paraId="18A00472"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Timlin</w:t>
            </w:r>
            <w:proofErr w:type="spellEnd"/>
            <w:r w:rsidRPr="00661ABB">
              <w:rPr>
                <w:rFonts w:ascii="Arial" w:hAnsi="Arial" w:cs="Arial"/>
                <w:color w:val="000000"/>
              </w:rPr>
              <w:t xml:space="preserve"> 2017</w:t>
            </w:r>
          </w:p>
        </w:tc>
        <w:tc>
          <w:tcPr>
            <w:tcW w:w="1353" w:type="dxa"/>
            <w:tcBorders>
              <w:top w:val="nil"/>
              <w:left w:val="nil"/>
              <w:bottom w:val="nil"/>
              <w:right w:val="nil"/>
            </w:tcBorders>
            <w:shd w:val="clear" w:color="auto" w:fill="auto"/>
            <w:vAlign w:val="bottom"/>
            <w:hideMark/>
          </w:tcPr>
          <w:p w14:paraId="4DD7462E" w14:textId="73F3993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6AC3876" w14:textId="2DDC5DA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27FEFA55" w14:textId="1378F5C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BD66531" w14:textId="3EFCE15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AF51297" w14:textId="7775CAB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6D72C8E" w14:textId="7594E69B"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4641A49" w14:textId="77777777" w:rsidTr="001A3361">
        <w:trPr>
          <w:trHeight w:val="340"/>
        </w:trPr>
        <w:tc>
          <w:tcPr>
            <w:tcW w:w="2164" w:type="dxa"/>
            <w:tcBorders>
              <w:top w:val="nil"/>
              <w:left w:val="nil"/>
              <w:bottom w:val="nil"/>
              <w:right w:val="nil"/>
            </w:tcBorders>
            <w:shd w:val="clear" w:color="auto" w:fill="auto"/>
            <w:vAlign w:val="bottom"/>
            <w:hideMark/>
          </w:tcPr>
          <w:p w14:paraId="3D2AC8F5"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Trombka</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2D6C3B3E" w14:textId="4DDB8C4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C298401" w14:textId="7657D362"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FB9E2F8" w14:textId="3B7A966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9451E4F" w14:textId="57E8C91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5BA88AD9" w14:textId="0BB8F1E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BE391FA" w14:textId="11F29225"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6B637767" w14:textId="77777777" w:rsidTr="001A3361">
        <w:trPr>
          <w:trHeight w:val="340"/>
        </w:trPr>
        <w:tc>
          <w:tcPr>
            <w:tcW w:w="2164" w:type="dxa"/>
            <w:tcBorders>
              <w:top w:val="nil"/>
              <w:left w:val="nil"/>
              <w:bottom w:val="nil"/>
              <w:right w:val="nil"/>
            </w:tcBorders>
            <w:shd w:val="clear" w:color="auto" w:fill="auto"/>
            <w:vAlign w:val="bottom"/>
            <w:hideMark/>
          </w:tcPr>
          <w:p w14:paraId="5F511CBD" w14:textId="77777777" w:rsidR="00661ABB" w:rsidRPr="00661ABB" w:rsidRDefault="00661ABB" w:rsidP="00661ABB">
            <w:pPr>
              <w:rPr>
                <w:rFonts w:ascii="Arial" w:hAnsi="Arial" w:cs="Arial"/>
                <w:color w:val="000000"/>
              </w:rPr>
            </w:pPr>
            <w:r w:rsidRPr="00661ABB">
              <w:rPr>
                <w:rFonts w:ascii="Arial" w:hAnsi="Arial" w:cs="Arial"/>
                <w:color w:val="000000"/>
              </w:rPr>
              <w:lastRenderedPageBreak/>
              <w:t>Tsang 2021</w:t>
            </w:r>
          </w:p>
        </w:tc>
        <w:tc>
          <w:tcPr>
            <w:tcW w:w="1353" w:type="dxa"/>
            <w:tcBorders>
              <w:top w:val="nil"/>
              <w:left w:val="nil"/>
              <w:bottom w:val="nil"/>
              <w:right w:val="nil"/>
            </w:tcBorders>
            <w:shd w:val="clear" w:color="auto" w:fill="auto"/>
            <w:vAlign w:val="bottom"/>
            <w:hideMark/>
          </w:tcPr>
          <w:p w14:paraId="45C85DAB" w14:textId="4498EAA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2BE4F40" w14:textId="51B14C69"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49F313D4" w14:textId="7222A9C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D4C9418" w14:textId="18474BD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4DDA1BA8" w14:textId="59CFB09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4363EC0D" w14:textId="0EC4CC8D"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0CE86E72" w14:textId="77777777" w:rsidTr="001A3361">
        <w:trPr>
          <w:trHeight w:val="340"/>
        </w:trPr>
        <w:tc>
          <w:tcPr>
            <w:tcW w:w="2164" w:type="dxa"/>
            <w:tcBorders>
              <w:top w:val="nil"/>
              <w:left w:val="nil"/>
              <w:bottom w:val="nil"/>
              <w:right w:val="nil"/>
            </w:tcBorders>
            <w:shd w:val="clear" w:color="auto" w:fill="auto"/>
            <w:vAlign w:val="bottom"/>
            <w:hideMark/>
          </w:tcPr>
          <w:p w14:paraId="61E88B99" w14:textId="77777777" w:rsidR="00661ABB" w:rsidRPr="00661ABB" w:rsidRDefault="00661ABB" w:rsidP="00661ABB">
            <w:pPr>
              <w:rPr>
                <w:rFonts w:ascii="Arial" w:hAnsi="Arial" w:cs="Arial"/>
                <w:color w:val="000000"/>
              </w:rPr>
            </w:pPr>
            <w:r w:rsidRPr="00661ABB">
              <w:rPr>
                <w:rFonts w:ascii="Arial" w:hAnsi="Arial" w:cs="Arial"/>
                <w:color w:val="000000"/>
              </w:rPr>
              <w:t xml:space="preserve">Van </w:t>
            </w:r>
            <w:proofErr w:type="spellStart"/>
            <w:r w:rsidRPr="00661ABB">
              <w:rPr>
                <w:rFonts w:ascii="Arial" w:hAnsi="Arial" w:cs="Arial"/>
                <w:color w:val="000000"/>
              </w:rPr>
              <w:t>Roie</w:t>
            </w:r>
            <w:proofErr w:type="spellEnd"/>
            <w:r w:rsidRPr="00661ABB">
              <w:rPr>
                <w:rFonts w:ascii="Arial" w:hAnsi="Arial" w:cs="Arial"/>
                <w:color w:val="000000"/>
              </w:rPr>
              <w:t xml:space="preserve"> 2017</w:t>
            </w:r>
          </w:p>
        </w:tc>
        <w:tc>
          <w:tcPr>
            <w:tcW w:w="1353" w:type="dxa"/>
            <w:tcBorders>
              <w:top w:val="nil"/>
              <w:left w:val="nil"/>
              <w:bottom w:val="nil"/>
              <w:right w:val="nil"/>
            </w:tcBorders>
            <w:shd w:val="clear" w:color="auto" w:fill="auto"/>
            <w:vAlign w:val="bottom"/>
            <w:hideMark/>
          </w:tcPr>
          <w:p w14:paraId="31405D0D" w14:textId="13884F0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D3E87DA" w14:textId="4D67900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2EE7EA7" w14:textId="1D16BE9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27D98F3" w14:textId="316FE1B5" w:rsidR="00661ABB" w:rsidRPr="00661ABB" w:rsidRDefault="00661ABB" w:rsidP="00661ABB">
            <w:pPr>
              <w:rPr>
                <w:rFonts w:ascii="Arial" w:hAnsi="Arial" w:cs="Arial"/>
                <w:color w:val="000000"/>
              </w:rPr>
            </w:pPr>
            <w:proofErr w:type="gramStart"/>
            <w:r w:rsidRPr="00661ABB">
              <w:rPr>
                <w:rFonts w:ascii="Arial" w:hAnsi="Arial" w:cs="Arial"/>
                <w:color w:val="000000"/>
              </w:rPr>
              <w:t>Some  Concerns</w:t>
            </w:r>
            <w:proofErr w:type="gramEnd"/>
          </w:p>
        </w:tc>
        <w:tc>
          <w:tcPr>
            <w:tcW w:w="1293" w:type="dxa"/>
            <w:tcBorders>
              <w:top w:val="nil"/>
              <w:left w:val="nil"/>
              <w:bottom w:val="nil"/>
              <w:right w:val="nil"/>
            </w:tcBorders>
            <w:shd w:val="clear" w:color="auto" w:fill="auto"/>
            <w:vAlign w:val="bottom"/>
            <w:hideMark/>
          </w:tcPr>
          <w:p w14:paraId="2761524F" w14:textId="2F0148F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B9F64BC" w14:textId="235DB02F"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5BB3FA5" w14:textId="77777777" w:rsidTr="001A3361">
        <w:trPr>
          <w:trHeight w:val="340"/>
        </w:trPr>
        <w:tc>
          <w:tcPr>
            <w:tcW w:w="2164" w:type="dxa"/>
            <w:tcBorders>
              <w:top w:val="nil"/>
              <w:left w:val="nil"/>
              <w:bottom w:val="nil"/>
              <w:right w:val="nil"/>
            </w:tcBorders>
            <w:shd w:val="clear" w:color="auto" w:fill="auto"/>
            <w:vAlign w:val="bottom"/>
            <w:hideMark/>
          </w:tcPr>
          <w:p w14:paraId="4BE1BF57"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vanDijk</w:t>
            </w:r>
            <w:proofErr w:type="spellEnd"/>
            <w:r w:rsidRPr="00661ABB">
              <w:rPr>
                <w:rFonts w:ascii="Arial" w:hAnsi="Arial" w:cs="Arial"/>
                <w:color w:val="000000"/>
              </w:rPr>
              <w:t xml:space="preserve"> 2017</w:t>
            </w:r>
          </w:p>
        </w:tc>
        <w:tc>
          <w:tcPr>
            <w:tcW w:w="1353" w:type="dxa"/>
            <w:tcBorders>
              <w:top w:val="nil"/>
              <w:left w:val="nil"/>
              <w:bottom w:val="nil"/>
              <w:right w:val="nil"/>
            </w:tcBorders>
            <w:shd w:val="clear" w:color="auto" w:fill="auto"/>
            <w:vAlign w:val="bottom"/>
            <w:hideMark/>
          </w:tcPr>
          <w:p w14:paraId="2E7641BA" w14:textId="21CA08D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9C43D3D" w14:textId="37DF7EA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86DF745" w14:textId="659FEA5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DB3EF0E" w14:textId="377786E7" w:rsidR="00661ABB" w:rsidRPr="00661ABB" w:rsidRDefault="00661ABB" w:rsidP="00661ABB">
            <w:pPr>
              <w:rPr>
                <w:rFonts w:ascii="Arial" w:hAnsi="Arial" w:cs="Arial"/>
                <w:color w:val="000000"/>
              </w:rPr>
            </w:pPr>
            <w:proofErr w:type="gramStart"/>
            <w:r w:rsidRPr="00661ABB">
              <w:rPr>
                <w:rFonts w:ascii="Arial" w:hAnsi="Arial" w:cs="Arial"/>
                <w:color w:val="000000"/>
              </w:rPr>
              <w:t>Some  Concerns</w:t>
            </w:r>
            <w:proofErr w:type="gramEnd"/>
          </w:p>
        </w:tc>
        <w:tc>
          <w:tcPr>
            <w:tcW w:w="1293" w:type="dxa"/>
            <w:tcBorders>
              <w:top w:val="nil"/>
              <w:left w:val="nil"/>
              <w:bottom w:val="nil"/>
              <w:right w:val="nil"/>
            </w:tcBorders>
            <w:shd w:val="clear" w:color="auto" w:fill="auto"/>
            <w:vAlign w:val="bottom"/>
            <w:hideMark/>
          </w:tcPr>
          <w:p w14:paraId="3AE6AF86" w14:textId="4B205D6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EE86D70" w14:textId="0CFA7B6A"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736F37CB" w14:textId="77777777" w:rsidTr="001A3361">
        <w:trPr>
          <w:trHeight w:val="340"/>
        </w:trPr>
        <w:tc>
          <w:tcPr>
            <w:tcW w:w="2164" w:type="dxa"/>
            <w:tcBorders>
              <w:top w:val="nil"/>
              <w:left w:val="nil"/>
              <w:bottom w:val="nil"/>
              <w:right w:val="nil"/>
            </w:tcBorders>
            <w:shd w:val="clear" w:color="auto" w:fill="auto"/>
            <w:vAlign w:val="bottom"/>
            <w:hideMark/>
          </w:tcPr>
          <w:p w14:paraId="2B85949A"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vanEmmerik</w:t>
            </w:r>
            <w:proofErr w:type="spellEnd"/>
            <w:r w:rsidRPr="00661ABB">
              <w:rPr>
                <w:rFonts w:ascii="Arial" w:hAnsi="Arial" w:cs="Arial"/>
                <w:color w:val="000000"/>
              </w:rPr>
              <w:t xml:space="preserve"> 2018</w:t>
            </w:r>
          </w:p>
        </w:tc>
        <w:tc>
          <w:tcPr>
            <w:tcW w:w="1353" w:type="dxa"/>
            <w:tcBorders>
              <w:top w:val="nil"/>
              <w:left w:val="nil"/>
              <w:bottom w:val="nil"/>
              <w:right w:val="nil"/>
            </w:tcBorders>
            <w:shd w:val="clear" w:color="auto" w:fill="auto"/>
            <w:vAlign w:val="bottom"/>
            <w:hideMark/>
          </w:tcPr>
          <w:p w14:paraId="3EA2B4EF" w14:textId="1817A79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303F844" w14:textId="3B19F79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A57E819" w14:textId="32C05E7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96FE50C" w14:textId="179B7F0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44B2BF4C" w14:textId="7DDF1DD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18619A75" w14:textId="0FC3A436"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29A6AED2" w14:textId="77777777" w:rsidTr="001A3361">
        <w:trPr>
          <w:trHeight w:val="340"/>
        </w:trPr>
        <w:tc>
          <w:tcPr>
            <w:tcW w:w="2164" w:type="dxa"/>
            <w:tcBorders>
              <w:top w:val="nil"/>
              <w:left w:val="nil"/>
              <w:bottom w:val="nil"/>
              <w:right w:val="nil"/>
            </w:tcBorders>
            <w:shd w:val="clear" w:color="auto" w:fill="auto"/>
            <w:vAlign w:val="bottom"/>
            <w:hideMark/>
          </w:tcPr>
          <w:p w14:paraId="0CBC56EB" w14:textId="77777777" w:rsidR="00661ABB" w:rsidRPr="00661ABB" w:rsidRDefault="00661ABB" w:rsidP="00661ABB">
            <w:pPr>
              <w:rPr>
                <w:rFonts w:ascii="Arial" w:hAnsi="Arial" w:cs="Arial"/>
                <w:color w:val="000000"/>
              </w:rPr>
            </w:pPr>
            <w:r w:rsidRPr="00661ABB">
              <w:rPr>
                <w:rFonts w:ascii="Arial" w:hAnsi="Arial" w:cs="Arial"/>
                <w:color w:val="000000"/>
              </w:rPr>
              <w:t>Verweij 2018</w:t>
            </w:r>
          </w:p>
        </w:tc>
        <w:tc>
          <w:tcPr>
            <w:tcW w:w="1353" w:type="dxa"/>
            <w:tcBorders>
              <w:top w:val="nil"/>
              <w:left w:val="nil"/>
              <w:bottom w:val="nil"/>
              <w:right w:val="nil"/>
            </w:tcBorders>
            <w:shd w:val="clear" w:color="auto" w:fill="auto"/>
            <w:vAlign w:val="bottom"/>
            <w:hideMark/>
          </w:tcPr>
          <w:p w14:paraId="305F25B3" w14:textId="360DDAC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D3623EF" w14:textId="11A9F44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10D74D9" w14:textId="43F240C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C486752" w14:textId="1A8CA74E" w:rsidR="00661ABB" w:rsidRPr="00661ABB" w:rsidRDefault="00661ABB" w:rsidP="00661ABB">
            <w:pPr>
              <w:rPr>
                <w:rFonts w:ascii="Arial" w:hAnsi="Arial" w:cs="Arial"/>
                <w:color w:val="000000"/>
              </w:rPr>
            </w:pPr>
            <w:proofErr w:type="gramStart"/>
            <w:r w:rsidRPr="00661ABB">
              <w:rPr>
                <w:rFonts w:ascii="Arial" w:hAnsi="Arial" w:cs="Arial"/>
                <w:color w:val="000000"/>
              </w:rPr>
              <w:t>Some  Concerns</w:t>
            </w:r>
            <w:proofErr w:type="gramEnd"/>
          </w:p>
        </w:tc>
        <w:tc>
          <w:tcPr>
            <w:tcW w:w="1293" w:type="dxa"/>
            <w:tcBorders>
              <w:top w:val="nil"/>
              <w:left w:val="nil"/>
              <w:bottom w:val="nil"/>
              <w:right w:val="nil"/>
            </w:tcBorders>
            <w:shd w:val="clear" w:color="auto" w:fill="auto"/>
            <w:vAlign w:val="bottom"/>
            <w:hideMark/>
          </w:tcPr>
          <w:p w14:paraId="30B0A15D" w14:textId="5B7107D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032B27E8" w14:textId="36529782"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6F987218" w14:textId="77777777" w:rsidTr="001A3361">
        <w:trPr>
          <w:trHeight w:val="340"/>
        </w:trPr>
        <w:tc>
          <w:tcPr>
            <w:tcW w:w="2164" w:type="dxa"/>
            <w:tcBorders>
              <w:top w:val="nil"/>
              <w:left w:val="nil"/>
              <w:bottom w:val="nil"/>
              <w:right w:val="nil"/>
            </w:tcBorders>
            <w:shd w:val="clear" w:color="auto" w:fill="auto"/>
            <w:vAlign w:val="bottom"/>
            <w:hideMark/>
          </w:tcPr>
          <w:p w14:paraId="7A8D8953"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Viskovich</w:t>
            </w:r>
            <w:proofErr w:type="spellEnd"/>
            <w:r w:rsidRPr="00661ABB">
              <w:rPr>
                <w:rFonts w:ascii="Arial" w:hAnsi="Arial" w:cs="Arial"/>
                <w:color w:val="000000"/>
              </w:rPr>
              <w:t xml:space="preserve"> 2020</w:t>
            </w:r>
          </w:p>
        </w:tc>
        <w:tc>
          <w:tcPr>
            <w:tcW w:w="1353" w:type="dxa"/>
            <w:tcBorders>
              <w:top w:val="nil"/>
              <w:left w:val="nil"/>
              <w:bottom w:val="nil"/>
              <w:right w:val="nil"/>
            </w:tcBorders>
            <w:shd w:val="clear" w:color="auto" w:fill="auto"/>
            <w:vAlign w:val="bottom"/>
            <w:hideMark/>
          </w:tcPr>
          <w:p w14:paraId="22DA4099" w14:textId="09306B5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29ECE268" w14:textId="0D7E05B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FB68BCA" w14:textId="3BFE5A1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91DC6B0" w14:textId="4DBA5B5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265BFC9F" w14:textId="4257C89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1F71975" w14:textId="4EA597EF"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3DD13CEC" w14:textId="77777777" w:rsidTr="001A3361">
        <w:trPr>
          <w:trHeight w:val="340"/>
        </w:trPr>
        <w:tc>
          <w:tcPr>
            <w:tcW w:w="2164" w:type="dxa"/>
            <w:tcBorders>
              <w:top w:val="nil"/>
              <w:left w:val="nil"/>
              <w:bottom w:val="nil"/>
              <w:right w:val="nil"/>
            </w:tcBorders>
            <w:shd w:val="clear" w:color="auto" w:fill="auto"/>
            <w:vAlign w:val="bottom"/>
            <w:hideMark/>
          </w:tcPr>
          <w:p w14:paraId="465E05B1"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Wadhen</w:t>
            </w:r>
            <w:proofErr w:type="spellEnd"/>
            <w:r w:rsidRPr="00661ABB">
              <w:rPr>
                <w:rFonts w:ascii="Arial" w:hAnsi="Arial" w:cs="Arial"/>
                <w:color w:val="000000"/>
              </w:rPr>
              <w:t xml:space="preserve"> 2021</w:t>
            </w:r>
          </w:p>
        </w:tc>
        <w:tc>
          <w:tcPr>
            <w:tcW w:w="1353" w:type="dxa"/>
            <w:tcBorders>
              <w:top w:val="nil"/>
              <w:left w:val="nil"/>
              <w:bottom w:val="nil"/>
              <w:right w:val="nil"/>
            </w:tcBorders>
            <w:shd w:val="clear" w:color="auto" w:fill="auto"/>
            <w:vAlign w:val="bottom"/>
            <w:hideMark/>
          </w:tcPr>
          <w:p w14:paraId="200D44A0" w14:textId="5FF5EC4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80E6220" w14:textId="56C7D14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AD741B7" w14:textId="7618168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F00C606" w14:textId="7F185A0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BB9A506" w14:textId="5A440CE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4BFCD702" w14:textId="1E3D9BE0"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51E0B126" w14:textId="77777777" w:rsidTr="001A3361">
        <w:trPr>
          <w:trHeight w:val="340"/>
        </w:trPr>
        <w:tc>
          <w:tcPr>
            <w:tcW w:w="2164" w:type="dxa"/>
            <w:tcBorders>
              <w:top w:val="nil"/>
              <w:left w:val="nil"/>
              <w:bottom w:val="nil"/>
              <w:right w:val="nil"/>
            </w:tcBorders>
            <w:shd w:val="clear" w:color="auto" w:fill="auto"/>
            <w:vAlign w:val="bottom"/>
            <w:hideMark/>
          </w:tcPr>
          <w:p w14:paraId="1F1AF15E"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Waelde</w:t>
            </w:r>
            <w:proofErr w:type="spellEnd"/>
            <w:r w:rsidRPr="00661ABB">
              <w:rPr>
                <w:rFonts w:ascii="Arial" w:hAnsi="Arial" w:cs="Arial"/>
                <w:color w:val="000000"/>
              </w:rPr>
              <w:t xml:space="preserve"> 2017</w:t>
            </w:r>
          </w:p>
        </w:tc>
        <w:tc>
          <w:tcPr>
            <w:tcW w:w="1353" w:type="dxa"/>
            <w:tcBorders>
              <w:top w:val="nil"/>
              <w:left w:val="nil"/>
              <w:bottom w:val="nil"/>
              <w:right w:val="nil"/>
            </w:tcBorders>
            <w:shd w:val="clear" w:color="auto" w:fill="auto"/>
            <w:vAlign w:val="bottom"/>
            <w:hideMark/>
          </w:tcPr>
          <w:p w14:paraId="67AA6F80" w14:textId="38B0DA8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0845EDD" w14:textId="42ABFD7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1380433" w14:textId="0DA4BF1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D05F00C" w14:textId="31EA36C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7D6B5D5" w14:textId="0EAC785B"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530A6C11" w14:textId="3D25AA34"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DB55C19" w14:textId="77777777" w:rsidTr="001A3361">
        <w:trPr>
          <w:trHeight w:val="340"/>
        </w:trPr>
        <w:tc>
          <w:tcPr>
            <w:tcW w:w="2164" w:type="dxa"/>
            <w:tcBorders>
              <w:top w:val="nil"/>
              <w:left w:val="nil"/>
              <w:bottom w:val="nil"/>
              <w:right w:val="nil"/>
            </w:tcBorders>
            <w:shd w:val="clear" w:color="auto" w:fill="auto"/>
            <w:vAlign w:val="bottom"/>
            <w:hideMark/>
          </w:tcPr>
          <w:p w14:paraId="33F8EB01" w14:textId="77777777" w:rsidR="00661ABB" w:rsidRPr="00661ABB" w:rsidRDefault="00661ABB" w:rsidP="00661ABB">
            <w:pPr>
              <w:rPr>
                <w:rFonts w:ascii="Arial" w:hAnsi="Arial" w:cs="Arial"/>
                <w:color w:val="000000"/>
              </w:rPr>
            </w:pPr>
            <w:r w:rsidRPr="00661ABB">
              <w:rPr>
                <w:rFonts w:ascii="Arial" w:hAnsi="Arial" w:cs="Arial"/>
                <w:color w:val="000000"/>
              </w:rPr>
              <w:t>Wang 2020</w:t>
            </w:r>
          </w:p>
        </w:tc>
        <w:tc>
          <w:tcPr>
            <w:tcW w:w="1353" w:type="dxa"/>
            <w:tcBorders>
              <w:top w:val="nil"/>
              <w:left w:val="nil"/>
              <w:bottom w:val="nil"/>
              <w:right w:val="nil"/>
            </w:tcBorders>
            <w:shd w:val="clear" w:color="auto" w:fill="auto"/>
            <w:vAlign w:val="bottom"/>
            <w:hideMark/>
          </w:tcPr>
          <w:p w14:paraId="6F5C43ED" w14:textId="2958729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1A6CEA3" w14:textId="2031E6F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7522080" w14:textId="180CF41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64B5ADCF" w14:textId="79920F8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8D9B9D7" w14:textId="47F73E2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43BB2633" w14:textId="62D8AA99"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23429760" w14:textId="77777777" w:rsidTr="001A3361">
        <w:trPr>
          <w:trHeight w:val="340"/>
        </w:trPr>
        <w:tc>
          <w:tcPr>
            <w:tcW w:w="2164" w:type="dxa"/>
            <w:tcBorders>
              <w:top w:val="nil"/>
              <w:left w:val="nil"/>
              <w:bottom w:val="nil"/>
              <w:right w:val="nil"/>
            </w:tcBorders>
            <w:shd w:val="clear" w:color="auto" w:fill="auto"/>
            <w:vAlign w:val="bottom"/>
            <w:hideMark/>
          </w:tcPr>
          <w:p w14:paraId="227501C8" w14:textId="77777777" w:rsidR="00661ABB" w:rsidRPr="00661ABB" w:rsidRDefault="00661ABB" w:rsidP="00661ABB">
            <w:pPr>
              <w:rPr>
                <w:rFonts w:ascii="Arial" w:hAnsi="Arial" w:cs="Arial"/>
                <w:color w:val="000000"/>
              </w:rPr>
            </w:pPr>
            <w:r w:rsidRPr="00661ABB">
              <w:rPr>
                <w:rFonts w:ascii="Arial" w:hAnsi="Arial" w:cs="Arial"/>
                <w:color w:val="000000"/>
              </w:rPr>
              <w:t>Welford 2022</w:t>
            </w:r>
          </w:p>
        </w:tc>
        <w:tc>
          <w:tcPr>
            <w:tcW w:w="1353" w:type="dxa"/>
            <w:tcBorders>
              <w:top w:val="nil"/>
              <w:left w:val="nil"/>
              <w:bottom w:val="nil"/>
              <w:right w:val="nil"/>
            </w:tcBorders>
            <w:shd w:val="clear" w:color="auto" w:fill="auto"/>
            <w:vAlign w:val="bottom"/>
            <w:hideMark/>
          </w:tcPr>
          <w:p w14:paraId="7DD21D95" w14:textId="0F17CED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00C5EBB9" w14:textId="42CA1210"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3F0BECC" w14:textId="3F0D739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5D4607F" w14:textId="6EC9C0F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3F86928C" w14:textId="31616BB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28B0D75B" w14:textId="6B830EC3"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536F3B22" w14:textId="77777777" w:rsidTr="001A3361">
        <w:trPr>
          <w:trHeight w:val="340"/>
        </w:trPr>
        <w:tc>
          <w:tcPr>
            <w:tcW w:w="2164" w:type="dxa"/>
            <w:tcBorders>
              <w:top w:val="nil"/>
              <w:left w:val="nil"/>
              <w:bottom w:val="nil"/>
              <w:right w:val="nil"/>
            </w:tcBorders>
            <w:shd w:val="clear" w:color="auto" w:fill="auto"/>
            <w:vAlign w:val="bottom"/>
            <w:hideMark/>
          </w:tcPr>
          <w:p w14:paraId="4CB60522"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Weytens</w:t>
            </w:r>
            <w:proofErr w:type="spellEnd"/>
            <w:r w:rsidRPr="00661ABB">
              <w:rPr>
                <w:rFonts w:ascii="Arial" w:hAnsi="Arial" w:cs="Arial"/>
                <w:color w:val="000000"/>
              </w:rPr>
              <w:t xml:space="preserve"> 2014</w:t>
            </w:r>
          </w:p>
        </w:tc>
        <w:tc>
          <w:tcPr>
            <w:tcW w:w="1353" w:type="dxa"/>
            <w:tcBorders>
              <w:top w:val="nil"/>
              <w:left w:val="nil"/>
              <w:bottom w:val="nil"/>
              <w:right w:val="nil"/>
            </w:tcBorders>
            <w:shd w:val="clear" w:color="auto" w:fill="auto"/>
            <w:vAlign w:val="bottom"/>
            <w:hideMark/>
          </w:tcPr>
          <w:p w14:paraId="7DEFB939" w14:textId="59F4E34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0A1B1AC" w14:textId="2C826D8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0629F7F8" w14:textId="43665F7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31A888A" w14:textId="61096CD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BF4C662" w14:textId="038905E6"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786B9CE7" w14:textId="281496D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15D5AF48" w14:textId="77777777" w:rsidTr="001A3361">
        <w:trPr>
          <w:trHeight w:val="340"/>
        </w:trPr>
        <w:tc>
          <w:tcPr>
            <w:tcW w:w="2164" w:type="dxa"/>
            <w:tcBorders>
              <w:top w:val="nil"/>
              <w:left w:val="nil"/>
              <w:bottom w:val="nil"/>
              <w:right w:val="nil"/>
            </w:tcBorders>
            <w:shd w:val="clear" w:color="auto" w:fill="auto"/>
            <w:vAlign w:val="bottom"/>
            <w:hideMark/>
          </w:tcPr>
          <w:p w14:paraId="6D3C72DF" w14:textId="77777777" w:rsidR="00661ABB" w:rsidRPr="00661ABB" w:rsidRDefault="00661ABB" w:rsidP="00661ABB">
            <w:pPr>
              <w:rPr>
                <w:rFonts w:ascii="Arial" w:hAnsi="Arial" w:cs="Arial"/>
                <w:color w:val="000000"/>
              </w:rPr>
            </w:pPr>
            <w:r w:rsidRPr="00661ABB">
              <w:rPr>
                <w:rFonts w:ascii="Arial" w:hAnsi="Arial" w:cs="Arial"/>
                <w:color w:val="000000"/>
              </w:rPr>
              <w:t>Wilke 2022</w:t>
            </w:r>
          </w:p>
        </w:tc>
        <w:tc>
          <w:tcPr>
            <w:tcW w:w="1353" w:type="dxa"/>
            <w:tcBorders>
              <w:top w:val="nil"/>
              <w:left w:val="nil"/>
              <w:bottom w:val="nil"/>
              <w:right w:val="nil"/>
            </w:tcBorders>
            <w:shd w:val="clear" w:color="auto" w:fill="auto"/>
            <w:vAlign w:val="bottom"/>
            <w:hideMark/>
          </w:tcPr>
          <w:p w14:paraId="430FC7F4" w14:textId="4381C01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F76A78B" w14:textId="00002ACC"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606596A" w14:textId="5AA9BDC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CA0E9CA" w14:textId="39E9FF6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1435994A" w14:textId="1417F3F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7467A7B" w14:textId="12E13A6C"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32DCA8B3" w14:textId="77777777" w:rsidTr="001A3361">
        <w:trPr>
          <w:trHeight w:val="340"/>
        </w:trPr>
        <w:tc>
          <w:tcPr>
            <w:tcW w:w="2164" w:type="dxa"/>
            <w:tcBorders>
              <w:top w:val="nil"/>
              <w:left w:val="nil"/>
              <w:bottom w:val="nil"/>
              <w:right w:val="nil"/>
            </w:tcBorders>
            <w:shd w:val="clear" w:color="auto" w:fill="auto"/>
            <w:vAlign w:val="bottom"/>
            <w:hideMark/>
          </w:tcPr>
          <w:p w14:paraId="41B21487" w14:textId="77777777" w:rsidR="00661ABB" w:rsidRPr="00661ABB" w:rsidRDefault="00661ABB" w:rsidP="00661ABB">
            <w:pPr>
              <w:rPr>
                <w:rFonts w:ascii="Arial" w:hAnsi="Arial" w:cs="Arial"/>
                <w:color w:val="000000"/>
              </w:rPr>
            </w:pPr>
            <w:r w:rsidRPr="00661ABB">
              <w:rPr>
                <w:rFonts w:ascii="Arial" w:hAnsi="Arial" w:cs="Arial"/>
                <w:color w:val="000000"/>
              </w:rPr>
              <w:t>Wingert 2022</w:t>
            </w:r>
          </w:p>
        </w:tc>
        <w:tc>
          <w:tcPr>
            <w:tcW w:w="1353" w:type="dxa"/>
            <w:tcBorders>
              <w:top w:val="nil"/>
              <w:left w:val="nil"/>
              <w:bottom w:val="nil"/>
              <w:right w:val="nil"/>
            </w:tcBorders>
            <w:shd w:val="clear" w:color="auto" w:fill="auto"/>
            <w:vAlign w:val="bottom"/>
            <w:hideMark/>
          </w:tcPr>
          <w:p w14:paraId="67CA61CC" w14:textId="1DEF066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5A16B862" w14:textId="0CA2828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34AC694F" w14:textId="43A8BB2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550D024" w14:textId="05D506A5"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184DEA1E" w14:textId="5A2E628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001B501A" w14:textId="3901C7A4"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69BDED15" w14:textId="77777777" w:rsidTr="001A3361">
        <w:trPr>
          <w:trHeight w:val="340"/>
        </w:trPr>
        <w:tc>
          <w:tcPr>
            <w:tcW w:w="2164" w:type="dxa"/>
            <w:tcBorders>
              <w:top w:val="nil"/>
              <w:left w:val="nil"/>
              <w:bottom w:val="nil"/>
              <w:right w:val="nil"/>
            </w:tcBorders>
            <w:shd w:val="clear" w:color="auto" w:fill="auto"/>
            <w:vAlign w:val="bottom"/>
            <w:hideMark/>
          </w:tcPr>
          <w:p w14:paraId="4C2D7B32" w14:textId="77777777" w:rsidR="00661ABB" w:rsidRPr="00661ABB" w:rsidRDefault="00661ABB" w:rsidP="00661ABB">
            <w:pPr>
              <w:rPr>
                <w:rFonts w:ascii="Arial" w:hAnsi="Arial" w:cs="Arial"/>
                <w:color w:val="000000"/>
              </w:rPr>
            </w:pPr>
            <w:r w:rsidRPr="00661ABB">
              <w:rPr>
                <w:rFonts w:ascii="Arial" w:hAnsi="Arial" w:cs="Arial"/>
                <w:color w:val="000000"/>
              </w:rPr>
              <w:t>Xiong 2022</w:t>
            </w:r>
          </w:p>
        </w:tc>
        <w:tc>
          <w:tcPr>
            <w:tcW w:w="1353" w:type="dxa"/>
            <w:tcBorders>
              <w:top w:val="nil"/>
              <w:left w:val="nil"/>
              <w:bottom w:val="nil"/>
              <w:right w:val="nil"/>
            </w:tcBorders>
            <w:shd w:val="clear" w:color="auto" w:fill="auto"/>
            <w:vAlign w:val="bottom"/>
            <w:hideMark/>
          </w:tcPr>
          <w:p w14:paraId="07DBFA45" w14:textId="3237EC33"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434" w:type="dxa"/>
            <w:tcBorders>
              <w:top w:val="nil"/>
              <w:left w:val="nil"/>
              <w:bottom w:val="nil"/>
              <w:right w:val="nil"/>
            </w:tcBorders>
            <w:shd w:val="clear" w:color="auto" w:fill="auto"/>
            <w:vAlign w:val="bottom"/>
            <w:hideMark/>
          </w:tcPr>
          <w:p w14:paraId="1D1CD906" w14:textId="4736FBE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76BE783E" w14:textId="3A9DCC3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0417E427" w14:textId="2AD7D787"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239868C9" w14:textId="41EE2A5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28F8BED6" w14:textId="44E8DCF8"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045C8F44" w14:textId="77777777" w:rsidTr="001A3361">
        <w:trPr>
          <w:trHeight w:val="340"/>
        </w:trPr>
        <w:tc>
          <w:tcPr>
            <w:tcW w:w="2164" w:type="dxa"/>
            <w:tcBorders>
              <w:top w:val="nil"/>
              <w:left w:val="nil"/>
              <w:bottom w:val="nil"/>
              <w:right w:val="nil"/>
            </w:tcBorders>
            <w:shd w:val="clear" w:color="auto" w:fill="auto"/>
            <w:vAlign w:val="bottom"/>
            <w:hideMark/>
          </w:tcPr>
          <w:p w14:paraId="363D3A90" w14:textId="77777777" w:rsidR="00661ABB" w:rsidRPr="00661ABB" w:rsidRDefault="00661ABB" w:rsidP="00661ABB">
            <w:pPr>
              <w:rPr>
                <w:rFonts w:ascii="Arial" w:hAnsi="Arial" w:cs="Arial"/>
                <w:color w:val="000000"/>
              </w:rPr>
            </w:pPr>
            <w:r w:rsidRPr="00661ABB">
              <w:rPr>
                <w:rFonts w:ascii="Arial" w:hAnsi="Arial" w:cs="Arial"/>
                <w:color w:val="000000"/>
              </w:rPr>
              <w:t>Xu 2021</w:t>
            </w:r>
          </w:p>
        </w:tc>
        <w:tc>
          <w:tcPr>
            <w:tcW w:w="1353" w:type="dxa"/>
            <w:tcBorders>
              <w:top w:val="nil"/>
              <w:left w:val="nil"/>
              <w:bottom w:val="nil"/>
              <w:right w:val="nil"/>
            </w:tcBorders>
            <w:shd w:val="clear" w:color="auto" w:fill="auto"/>
            <w:vAlign w:val="bottom"/>
            <w:hideMark/>
          </w:tcPr>
          <w:p w14:paraId="65FC6A6C" w14:textId="107647DD"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F8B8F59" w14:textId="0182267B"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8070234" w14:textId="31C37C8E"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FEC598F" w14:textId="6DDC5E0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3934A688" w14:textId="01B8382C"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33E5723E" w14:textId="70D45C53" w:rsidR="00661ABB" w:rsidRPr="00661ABB" w:rsidRDefault="00661ABB" w:rsidP="00661ABB">
            <w:pPr>
              <w:rPr>
                <w:rFonts w:ascii="Arial" w:hAnsi="Arial" w:cs="Arial"/>
                <w:color w:val="000000"/>
              </w:rPr>
            </w:pPr>
            <w:r w:rsidRPr="00661ABB">
              <w:rPr>
                <w:rFonts w:ascii="Arial" w:hAnsi="Arial" w:cs="Arial"/>
                <w:color w:val="000000"/>
              </w:rPr>
              <w:t>Low Risk</w:t>
            </w:r>
          </w:p>
        </w:tc>
      </w:tr>
      <w:tr w:rsidR="00661ABB" w:rsidRPr="00661ABB" w14:paraId="60BB3748" w14:textId="77777777" w:rsidTr="001A3361">
        <w:trPr>
          <w:trHeight w:val="340"/>
        </w:trPr>
        <w:tc>
          <w:tcPr>
            <w:tcW w:w="2164" w:type="dxa"/>
            <w:tcBorders>
              <w:top w:val="nil"/>
              <w:left w:val="nil"/>
              <w:bottom w:val="nil"/>
              <w:right w:val="nil"/>
            </w:tcBorders>
            <w:shd w:val="clear" w:color="auto" w:fill="auto"/>
            <w:vAlign w:val="bottom"/>
            <w:hideMark/>
          </w:tcPr>
          <w:p w14:paraId="6DF0D5E7" w14:textId="77777777" w:rsidR="00661ABB" w:rsidRPr="00661ABB" w:rsidRDefault="00661ABB" w:rsidP="00661ABB">
            <w:pPr>
              <w:rPr>
                <w:rFonts w:ascii="Arial" w:hAnsi="Arial" w:cs="Arial"/>
                <w:color w:val="000000"/>
              </w:rPr>
            </w:pPr>
            <w:r w:rsidRPr="00661ABB">
              <w:rPr>
                <w:rFonts w:ascii="Arial" w:hAnsi="Arial" w:cs="Arial"/>
                <w:color w:val="000000"/>
              </w:rPr>
              <w:t>Yang 2018</w:t>
            </w:r>
          </w:p>
        </w:tc>
        <w:tc>
          <w:tcPr>
            <w:tcW w:w="1353" w:type="dxa"/>
            <w:tcBorders>
              <w:top w:val="nil"/>
              <w:left w:val="nil"/>
              <w:bottom w:val="nil"/>
              <w:right w:val="nil"/>
            </w:tcBorders>
            <w:shd w:val="clear" w:color="auto" w:fill="auto"/>
            <w:vAlign w:val="bottom"/>
            <w:hideMark/>
          </w:tcPr>
          <w:p w14:paraId="4B4AF395" w14:textId="3A1C7DC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56F6DED" w14:textId="3657DDD9" w:rsidR="00661ABB" w:rsidRPr="00661ABB" w:rsidRDefault="00661ABB" w:rsidP="00661ABB">
            <w:pPr>
              <w:rPr>
                <w:rFonts w:ascii="Arial" w:hAnsi="Arial" w:cs="Arial"/>
                <w:color w:val="000000"/>
              </w:rPr>
            </w:pPr>
            <w:r w:rsidRPr="00661ABB">
              <w:rPr>
                <w:rFonts w:ascii="Arial" w:hAnsi="Arial" w:cs="Arial"/>
                <w:color w:val="000000"/>
              </w:rPr>
              <w:t>High Risk</w:t>
            </w:r>
          </w:p>
        </w:tc>
        <w:tc>
          <w:tcPr>
            <w:tcW w:w="1350" w:type="dxa"/>
            <w:tcBorders>
              <w:top w:val="nil"/>
              <w:left w:val="nil"/>
              <w:bottom w:val="nil"/>
              <w:right w:val="nil"/>
            </w:tcBorders>
            <w:shd w:val="clear" w:color="auto" w:fill="auto"/>
            <w:vAlign w:val="bottom"/>
            <w:hideMark/>
          </w:tcPr>
          <w:p w14:paraId="6ED8EBEB" w14:textId="23EBF573"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2DF99E0" w14:textId="1D0A1775"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93" w:type="dxa"/>
            <w:tcBorders>
              <w:top w:val="nil"/>
              <w:left w:val="nil"/>
              <w:bottom w:val="nil"/>
              <w:right w:val="nil"/>
            </w:tcBorders>
            <w:shd w:val="clear" w:color="auto" w:fill="auto"/>
            <w:vAlign w:val="bottom"/>
            <w:hideMark/>
          </w:tcPr>
          <w:p w14:paraId="271ED176" w14:textId="5A47335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6456605A" w14:textId="30179C5E"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D59F2C4" w14:textId="77777777" w:rsidTr="001A3361">
        <w:trPr>
          <w:trHeight w:val="340"/>
        </w:trPr>
        <w:tc>
          <w:tcPr>
            <w:tcW w:w="2164" w:type="dxa"/>
            <w:tcBorders>
              <w:top w:val="nil"/>
              <w:left w:val="nil"/>
              <w:bottom w:val="nil"/>
              <w:right w:val="nil"/>
            </w:tcBorders>
            <w:shd w:val="clear" w:color="auto" w:fill="auto"/>
            <w:vAlign w:val="bottom"/>
            <w:hideMark/>
          </w:tcPr>
          <w:p w14:paraId="0944B627"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Yıldırım</w:t>
            </w:r>
            <w:proofErr w:type="spellEnd"/>
          </w:p>
        </w:tc>
        <w:tc>
          <w:tcPr>
            <w:tcW w:w="1353" w:type="dxa"/>
            <w:tcBorders>
              <w:top w:val="nil"/>
              <w:left w:val="nil"/>
              <w:bottom w:val="nil"/>
              <w:right w:val="nil"/>
            </w:tcBorders>
            <w:shd w:val="clear" w:color="auto" w:fill="auto"/>
            <w:vAlign w:val="bottom"/>
            <w:hideMark/>
          </w:tcPr>
          <w:p w14:paraId="2C0CA659" w14:textId="03B2FE0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7C56764D" w14:textId="351E3ED7"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C055D3D" w14:textId="76922576"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14D6AAFB" w14:textId="1ACF34D8"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A6A0D0B" w14:textId="7CB43BE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18318C5" w14:textId="70664103"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92849B1" w14:textId="77777777" w:rsidTr="001A3361">
        <w:trPr>
          <w:trHeight w:val="340"/>
        </w:trPr>
        <w:tc>
          <w:tcPr>
            <w:tcW w:w="2164" w:type="dxa"/>
            <w:tcBorders>
              <w:top w:val="nil"/>
              <w:left w:val="nil"/>
              <w:bottom w:val="nil"/>
              <w:right w:val="nil"/>
            </w:tcBorders>
            <w:shd w:val="clear" w:color="auto" w:fill="auto"/>
            <w:vAlign w:val="bottom"/>
            <w:hideMark/>
          </w:tcPr>
          <w:p w14:paraId="3EC321B2" w14:textId="77777777" w:rsidR="00661ABB" w:rsidRPr="00661ABB" w:rsidRDefault="00661ABB" w:rsidP="00661ABB">
            <w:pPr>
              <w:rPr>
                <w:rFonts w:ascii="Arial" w:hAnsi="Arial" w:cs="Arial"/>
                <w:color w:val="000000"/>
              </w:rPr>
            </w:pPr>
            <w:r w:rsidRPr="00661ABB">
              <w:rPr>
                <w:rFonts w:ascii="Arial" w:hAnsi="Arial" w:cs="Arial"/>
                <w:color w:val="000000"/>
              </w:rPr>
              <w:t>Zeng 2019</w:t>
            </w:r>
          </w:p>
        </w:tc>
        <w:tc>
          <w:tcPr>
            <w:tcW w:w="1353" w:type="dxa"/>
            <w:tcBorders>
              <w:top w:val="nil"/>
              <w:left w:val="nil"/>
              <w:bottom w:val="nil"/>
              <w:right w:val="nil"/>
            </w:tcBorders>
            <w:shd w:val="clear" w:color="auto" w:fill="auto"/>
            <w:vAlign w:val="bottom"/>
            <w:hideMark/>
          </w:tcPr>
          <w:p w14:paraId="5EF070FF" w14:textId="27DAA6E2"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92BBD7A" w14:textId="76D9566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2E10DF2B" w14:textId="21D25C5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84E3309" w14:textId="5759EF5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4B08C5DF" w14:textId="78F30264"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57" w:type="dxa"/>
            <w:tcBorders>
              <w:top w:val="nil"/>
              <w:left w:val="nil"/>
              <w:bottom w:val="nil"/>
              <w:right w:val="nil"/>
            </w:tcBorders>
            <w:shd w:val="clear" w:color="auto" w:fill="auto"/>
            <w:vAlign w:val="bottom"/>
            <w:hideMark/>
          </w:tcPr>
          <w:p w14:paraId="2A9BE18B" w14:textId="79C0A827"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7AFDCA48" w14:textId="77777777" w:rsidTr="001A3361">
        <w:trPr>
          <w:trHeight w:val="340"/>
        </w:trPr>
        <w:tc>
          <w:tcPr>
            <w:tcW w:w="2164" w:type="dxa"/>
            <w:tcBorders>
              <w:top w:val="nil"/>
              <w:left w:val="nil"/>
              <w:bottom w:val="nil"/>
              <w:right w:val="nil"/>
            </w:tcBorders>
            <w:shd w:val="clear" w:color="auto" w:fill="auto"/>
            <w:vAlign w:val="bottom"/>
            <w:hideMark/>
          </w:tcPr>
          <w:p w14:paraId="599FEDFB" w14:textId="77777777" w:rsidR="00661ABB" w:rsidRPr="00661ABB" w:rsidRDefault="00661ABB" w:rsidP="00661ABB">
            <w:pPr>
              <w:rPr>
                <w:rFonts w:ascii="Arial" w:hAnsi="Arial" w:cs="Arial"/>
                <w:color w:val="000000"/>
              </w:rPr>
            </w:pPr>
            <w:r w:rsidRPr="00661ABB">
              <w:rPr>
                <w:rFonts w:ascii="Arial" w:hAnsi="Arial" w:cs="Arial"/>
                <w:color w:val="000000"/>
              </w:rPr>
              <w:t>Zhang 2019</w:t>
            </w:r>
          </w:p>
        </w:tc>
        <w:tc>
          <w:tcPr>
            <w:tcW w:w="1353" w:type="dxa"/>
            <w:tcBorders>
              <w:top w:val="nil"/>
              <w:left w:val="nil"/>
              <w:bottom w:val="nil"/>
              <w:right w:val="nil"/>
            </w:tcBorders>
            <w:shd w:val="clear" w:color="auto" w:fill="auto"/>
            <w:vAlign w:val="bottom"/>
            <w:hideMark/>
          </w:tcPr>
          <w:p w14:paraId="6779987D" w14:textId="66DFAA3F"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3EDBD93D" w14:textId="7F16B953"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1329CD3C" w14:textId="4D340A8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45B322A1" w14:textId="680DFEAE"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04445E4C" w14:textId="4CFC7C3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4DE23AFD" w14:textId="4D489CBC" w:rsidR="00661ABB" w:rsidRPr="00661ABB" w:rsidRDefault="00661ABB" w:rsidP="00661ABB">
            <w:pPr>
              <w:rPr>
                <w:rFonts w:ascii="Arial" w:hAnsi="Arial" w:cs="Arial"/>
                <w:color w:val="000000"/>
              </w:rPr>
            </w:pPr>
            <w:r w:rsidRPr="00661ABB">
              <w:rPr>
                <w:rFonts w:ascii="Arial" w:hAnsi="Arial" w:cs="Arial"/>
                <w:color w:val="000000"/>
              </w:rPr>
              <w:t>High Risk</w:t>
            </w:r>
          </w:p>
        </w:tc>
      </w:tr>
      <w:tr w:rsidR="00661ABB" w:rsidRPr="00661ABB" w14:paraId="37BDDE3E" w14:textId="77777777" w:rsidTr="001A3361">
        <w:trPr>
          <w:trHeight w:val="340"/>
        </w:trPr>
        <w:tc>
          <w:tcPr>
            <w:tcW w:w="2164" w:type="dxa"/>
            <w:tcBorders>
              <w:top w:val="nil"/>
              <w:left w:val="nil"/>
              <w:bottom w:val="nil"/>
              <w:right w:val="nil"/>
            </w:tcBorders>
            <w:shd w:val="clear" w:color="auto" w:fill="auto"/>
            <w:vAlign w:val="bottom"/>
            <w:hideMark/>
          </w:tcPr>
          <w:p w14:paraId="75462C35" w14:textId="77777777" w:rsidR="00661ABB" w:rsidRPr="00661ABB" w:rsidRDefault="00661ABB" w:rsidP="00661ABB">
            <w:pPr>
              <w:rPr>
                <w:rFonts w:ascii="Arial" w:hAnsi="Arial" w:cs="Arial"/>
                <w:color w:val="000000"/>
              </w:rPr>
            </w:pPr>
            <w:r w:rsidRPr="00661ABB">
              <w:rPr>
                <w:rFonts w:ascii="Arial" w:hAnsi="Arial" w:cs="Arial"/>
                <w:color w:val="000000"/>
              </w:rPr>
              <w:t>Zheng 2022</w:t>
            </w:r>
          </w:p>
        </w:tc>
        <w:tc>
          <w:tcPr>
            <w:tcW w:w="1353" w:type="dxa"/>
            <w:tcBorders>
              <w:top w:val="nil"/>
              <w:left w:val="nil"/>
              <w:bottom w:val="nil"/>
              <w:right w:val="nil"/>
            </w:tcBorders>
            <w:shd w:val="clear" w:color="auto" w:fill="auto"/>
            <w:vAlign w:val="bottom"/>
            <w:hideMark/>
          </w:tcPr>
          <w:p w14:paraId="201AD76E" w14:textId="3D287918"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40C75946" w14:textId="0DA53051"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3AB8A2C1" w14:textId="1C78307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58489529" w14:textId="72995881"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738F37EF" w14:textId="1AFE149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5861B732" w14:textId="7486F257" w:rsidR="00661ABB" w:rsidRPr="00661ABB" w:rsidRDefault="00661ABB" w:rsidP="00661ABB">
            <w:pPr>
              <w:rPr>
                <w:rFonts w:ascii="Arial" w:hAnsi="Arial" w:cs="Arial"/>
                <w:color w:val="000000"/>
              </w:rPr>
            </w:pPr>
            <w:r w:rsidRPr="00661ABB">
              <w:rPr>
                <w:rFonts w:ascii="Arial" w:hAnsi="Arial" w:cs="Arial"/>
                <w:color w:val="000000"/>
              </w:rPr>
              <w:t>Some Concerns</w:t>
            </w:r>
          </w:p>
        </w:tc>
      </w:tr>
      <w:tr w:rsidR="00661ABB" w:rsidRPr="00661ABB" w14:paraId="673FD599" w14:textId="77777777" w:rsidTr="001A3361">
        <w:trPr>
          <w:trHeight w:val="340"/>
        </w:trPr>
        <w:tc>
          <w:tcPr>
            <w:tcW w:w="2164" w:type="dxa"/>
            <w:tcBorders>
              <w:top w:val="nil"/>
              <w:left w:val="nil"/>
              <w:bottom w:val="nil"/>
              <w:right w:val="nil"/>
            </w:tcBorders>
            <w:shd w:val="clear" w:color="auto" w:fill="auto"/>
            <w:vAlign w:val="bottom"/>
            <w:hideMark/>
          </w:tcPr>
          <w:p w14:paraId="0A03CBA4" w14:textId="77777777" w:rsidR="00661ABB" w:rsidRPr="00661ABB" w:rsidRDefault="00661ABB" w:rsidP="00661ABB">
            <w:pPr>
              <w:rPr>
                <w:rFonts w:ascii="Arial" w:hAnsi="Arial" w:cs="Arial"/>
                <w:color w:val="000000"/>
              </w:rPr>
            </w:pPr>
            <w:proofErr w:type="spellStart"/>
            <w:r w:rsidRPr="00661ABB">
              <w:rPr>
                <w:rFonts w:ascii="Arial" w:hAnsi="Arial" w:cs="Arial"/>
                <w:color w:val="000000"/>
              </w:rPr>
              <w:t>Zilcha</w:t>
            </w:r>
            <w:proofErr w:type="spellEnd"/>
            <w:r w:rsidRPr="00661ABB">
              <w:rPr>
                <w:rFonts w:ascii="Arial" w:hAnsi="Arial" w:cs="Arial"/>
                <w:color w:val="000000"/>
              </w:rPr>
              <w:t>-Mano 2016</w:t>
            </w:r>
          </w:p>
        </w:tc>
        <w:tc>
          <w:tcPr>
            <w:tcW w:w="1353" w:type="dxa"/>
            <w:tcBorders>
              <w:top w:val="nil"/>
              <w:left w:val="nil"/>
              <w:bottom w:val="nil"/>
              <w:right w:val="nil"/>
            </w:tcBorders>
            <w:shd w:val="clear" w:color="auto" w:fill="auto"/>
            <w:vAlign w:val="bottom"/>
            <w:hideMark/>
          </w:tcPr>
          <w:p w14:paraId="4EA80142" w14:textId="7CE8A5B4" w:rsidR="00661ABB" w:rsidRPr="00661ABB" w:rsidRDefault="00661ABB" w:rsidP="00661ABB">
            <w:pPr>
              <w:rPr>
                <w:rFonts w:ascii="Arial" w:hAnsi="Arial" w:cs="Arial"/>
                <w:color w:val="000000"/>
              </w:rPr>
            </w:pPr>
            <w:r w:rsidRPr="00661ABB">
              <w:rPr>
                <w:rFonts w:ascii="Arial" w:hAnsi="Arial" w:cs="Arial"/>
                <w:color w:val="000000"/>
              </w:rPr>
              <w:t>Low Risk</w:t>
            </w:r>
          </w:p>
        </w:tc>
        <w:tc>
          <w:tcPr>
            <w:tcW w:w="1434" w:type="dxa"/>
            <w:tcBorders>
              <w:top w:val="nil"/>
              <w:left w:val="nil"/>
              <w:bottom w:val="nil"/>
              <w:right w:val="nil"/>
            </w:tcBorders>
            <w:shd w:val="clear" w:color="auto" w:fill="auto"/>
            <w:vAlign w:val="bottom"/>
            <w:hideMark/>
          </w:tcPr>
          <w:p w14:paraId="1E452109" w14:textId="54E63450"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350" w:type="dxa"/>
            <w:tcBorders>
              <w:top w:val="nil"/>
              <w:left w:val="nil"/>
              <w:bottom w:val="nil"/>
              <w:right w:val="nil"/>
            </w:tcBorders>
            <w:shd w:val="clear" w:color="auto" w:fill="auto"/>
            <w:vAlign w:val="bottom"/>
            <w:hideMark/>
          </w:tcPr>
          <w:p w14:paraId="5D112ADD" w14:textId="0D6692B9" w:rsidR="00661ABB" w:rsidRPr="00661ABB" w:rsidRDefault="00661ABB" w:rsidP="00661ABB">
            <w:pPr>
              <w:rPr>
                <w:rFonts w:ascii="Arial" w:hAnsi="Arial" w:cs="Arial"/>
                <w:color w:val="000000"/>
              </w:rPr>
            </w:pPr>
            <w:r w:rsidRPr="00661ABB">
              <w:rPr>
                <w:rFonts w:ascii="Arial" w:hAnsi="Arial" w:cs="Arial"/>
                <w:color w:val="000000"/>
              </w:rPr>
              <w:t>Low Risk</w:t>
            </w:r>
          </w:p>
        </w:tc>
        <w:tc>
          <w:tcPr>
            <w:tcW w:w="1350" w:type="dxa"/>
            <w:tcBorders>
              <w:top w:val="nil"/>
              <w:left w:val="nil"/>
              <w:bottom w:val="nil"/>
              <w:right w:val="nil"/>
            </w:tcBorders>
            <w:shd w:val="clear" w:color="auto" w:fill="auto"/>
            <w:vAlign w:val="bottom"/>
            <w:hideMark/>
          </w:tcPr>
          <w:p w14:paraId="76A63CE5" w14:textId="2417616F" w:rsidR="00661ABB" w:rsidRPr="00661ABB" w:rsidRDefault="00661ABB" w:rsidP="00661ABB">
            <w:pPr>
              <w:rPr>
                <w:rFonts w:ascii="Arial" w:hAnsi="Arial" w:cs="Arial"/>
                <w:color w:val="000000"/>
              </w:rPr>
            </w:pPr>
            <w:r w:rsidRPr="00661ABB">
              <w:rPr>
                <w:rFonts w:ascii="Arial" w:hAnsi="Arial" w:cs="Arial"/>
                <w:color w:val="000000"/>
              </w:rPr>
              <w:t>Some Concerns</w:t>
            </w:r>
          </w:p>
        </w:tc>
        <w:tc>
          <w:tcPr>
            <w:tcW w:w="1293" w:type="dxa"/>
            <w:tcBorders>
              <w:top w:val="nil"/>
              <w:left w:val="nil"/>
              <w:bottom w:val="nil"/>
              <w:right w:val="nil"/>
            </w:tcBorders>
            <w:shd w:val="clear" w:color="auto" w:fill="auto"/>
            <w:vAlign w:val="bottom"/>
            <w:hideMark/>
          </w:tcPr>
          <w:p w14:paraId="627B0A83" w14:textId="47D9AF1A" w:rsidR="00661ABB" w:rsidRPr="00661ABB" w:rsidRDefault="00661ABB" w:rsidP="00661ABB">
            <w:pPr>
              <w:rPr>
                <w:rFonts w:ascii="Arial" w:hAnsi="Arial" w:cs="Arial"/>
                <w:color w:val="000000"/>
              </w:rPr>
            </w:pPr>
            <w:r w:rsidRPr="00661ABB">
              <w:rPr>
                <w:rFonts w:ascii="Arial" w:hAnsi="Arial" w:cs="Arial"/>
                <w:color w:val="000000"/>
              </w:rPr>
              <w:t>Low Risk</w:t>
            </w:r>
          </w:p>
        </w:tc>
        <w:tc>
          <w:tcPr>
            <w:tcW w:w="1257" w:type="dxa"/>
            <w:tcBorders>
              <w:top w:val="nil"/>
              <w:left w:val="nil"/>
              <w:bottom w:val="nil"/>
              <w:right w:val="nil"/>
            </w:tcBorders>
            <w:shd w:val="clear" w:color="auto" w:fill="auto"/>
            <w:vAlign w:val="bottom"/>
            <w:hideMark/>
          </w:tcPr>
          <w:p w14:paraId="254F1E08" w14:textId="1C7C7984" w:rsidR="00661ABB" w:rsidRPr="00661ABB" w:rsidRDefault="00661ABB" w:rsidP="00661ABB">
            <w:pPr>
              <w:rPr>
                <w:rFonts w:ascii="Arial" w:hAnsi="Arial" w:cs="Arial"/>
                <w:color w:val="000000"/>
              </w:rPr>
            </w:pPr>
            <w:r w:rsidRPr="00661ABB">
              <w:rPr>
                <w:rFonts w:ascii="Arial" w:hAnsi="Arial" w:cs="Arial"/>
                <w:color w:val="000000"/>
              </w:rPr>
              <w:t>High Risk</w:t>
            </w:r>
          </w:p>
        </w:tc>
      </w:tr>
    </w:tbl>
    <w:p w14:paraId="21268C64" w14:textId="77777777" w:rsidR="00661ABB" w:rsidRDefault="00661ABB" w:rsidP="00661ABB">
      <w:pPr>
        <w:rPr>
          <w:rFonts w:ascii="Arial" w:hAnsi="Arial" w:cs="Arial"/>
        </w:rPr>
      </w:pPr>
    </w:p>
    <w:p w14:paraId="00E56EBC" w14:textId="77777777" w:rsidR="00661ABB" w:rsidRDefault="00661ABB" w:rsidP="00661ABB">
      <w:pPr>
        <w:rPr>
          <w:rFonts w:ascii="Arial" w:hAnsi="Arial" w:cs="Arial"/>
        </w:rPr>
      </w:pPr>
    </w:p>
    <w:p w14:paraId="3470C7D8" w14:textId="77777777" w:rsidR="00661ABB" w:rsidRDefault="00661ABB" w:rsidP="00661ABB">
      <w:pPr>
        <w:rPr>
          <w:rFonts w:ascii="Arial" w:hAnsi="Arial" w:cs="Arial"/>
        </w:rPr>
      </w:pPr>
    </w:p>
    <w:p w14:paraId="41C427CD" w14:textId="77777777" w:rsidR="007808AE" w:rsidRDefault="007808AE" w:rsidP="007808AE">
      <w:pPr>
        <w:rPr>
          <w:rFonts w:ascii="Arial" w:hAnsi="Arial" w:cs="Arial"/>
        </w:rPr>
      </w:pPr>
    </w:p>
    <w:p w14:paraId="006620B8" w14:textId="77777777" w:rsidR="007808AE" w:rsidRDefault="007808AE" w:rsidP="007808AE">
      <w:pPr>
        <w:rPr>
          <w:rFonts w:ascii="Arial" w:hAnsi="Arial" w:cs="Arial"/>
        </w:rPr>
      </w:pPr>
    </w:p>
    <w:p w14:paraId="63CB7360" w14:textId="77777777" w:rsidR="00C95A95" w:rsidRDefault="00C95A95" w:rsidP="007808AE">
      <w:pPr>
        <w:rPr>
          <w:rFonts w:ascii="Arial" w:hAnsi="Arial" w:cs="Arial"/>
        </w:rPr>
      </w:pPr>
    </w:p>
    <w:p w14:paraId="3108D188" w14:textId="77777777" w:rsidR="00C95A95" w:rsidRDefault="00C95A95" w:rsidP="007808AE">
      <w:pPr>
        <w:rPr>
          <w:rFonts w:ascii="Arial" w:hAnsi="Arial" w:cs="Arial"/>
        </w:rPr>
      </w:pPr>
    </w:p>
    <w:p w14:paraId="082A3243" w14:textId="77777777" w:rsidR="007808AE" w:rsidRPr="007808AE" w:rsidRDefault="007808AE" w:rsidP="007808AE">
      <w:pPr>
        <w:rPr>
          <w:rFonts w:ascii="Arial" w:hAnsi="Arial" w:cs="Arial"/>
        </w:rPr>
      </w:pPr>
    </w:p>
    <w:p w14:paraId="510B5183" w14:textId="77777777" w:rsidR="004E57B2" w:rsidRDefault="004E57B2" w:rsidP="004E57B2">
      <w:pPr>
        <w:tabs>
          <w:tab w:val="left" w:pos="1762"/>
        </w:tabs>
      </w:pPr>
    </w:p>
    <w:p w14:paraId="57C4A1A3" w14:textId="0890862D" w:rsidR="004E57B2" w:rsidRPr="00EF4690" w:rsidRDefault="004E57B2" w:rsidP="00EF4690">
      <w:pPr>
        <w:pStyle w:val="ListParagraph"/>
        <w:numPr>
          <w:ilvl w:val="0"/>
          <w:numId w:val="25"/>
        </w:numPr>
        <w:tabs>
          <w:tab w:val="left" w:pos="1762"/>
        </w:tabs>
        <w:rPr>
          <w:rFonts w:ascii="Arial" w:hAnsi="Arial" w:cs="Arial"/>
          <w:b/>
          <w:bCs/>
        </w:rPr>
      </w:pPr>
      <w:r w:rsidRPr="00EF4690">
        <w:rPr>
          <w:rFonts w:ascii="Arial" w:hAnsi="Arial" w:cs="Arial"/>
          <w:b/>
          <w:bCs/>
        </w:rPr>
        <w:lastRenderedPageBreak/>
        <w:t>Results</w:t>
      </w:r>
      <w:r w:rsidR="005D09B8" w:rsidRPr="00EF4690">
        <w:rPr>
          <w:rFonts w:ascii="Arial" w:hAnsi="Arial" w:cs="Arial"/>
          <w:b/>
          <w:bCs/>
        </w:rPr>
        <w:t xml:space="preserve"> </w:t>
      </w:r>
    </w:p>
    <w:p w14:paraId="69BDFCAF" w14:textId="77777777" w:rsidR="00EF4690" w:rsidRDefault="00EF4690" w:rsidP="004E57B2">
      <w:pPr>
        <w:tabs>
          <w:tab w:val="left" w:pos="1762"/>
        </w:tabs>
        <w:rPr>
          <w:rFonts w:ascii="Arial" w:hAnsi="Arial" w:cs="Arial"/>
          <w:b/>
          <w:bCs/>
        </w:rPr>
      </w:pPr>
    </w:p>
    <w:p w14:paraId="2ECBEBAC" w14:textId="2DB0B576" w:rsidR="00EF4690" w:rsidRPr="00C95A95" w:rsidRDefault="00EF4690" w:rsidP="00C95A95">
      <w:pPr>
        <w:pStyle w:val="ListParagraph"/>
        <w:numPr>
          <w:ilvl w:val="1"/>
          <w:numId w:val="25"/>
        </w:numPr>
        <w:rPr>
          <w:rFonts w:ascii="Arial" w:hAnsi="Arial" w:cs="Arial"/>
        </w:rPr>
      </w:pPr>
      <w:r>
        <w:rPr>
          <w:rFonts w:ascii="Arial" w:hAnsi="Arial" w:cs="Arial"/>
        </w:rPr>
        <w:t>Node</w:t>
      </w:r>
      <w:r w:rsidRPr="00EF4690">
        <w:rPr>
          <w:rFonts w:ascii="Arial" w:hAnsi="Arial" w:cs="Arial"/>
        </w:rPr>
        <w:t xml:space="preserve"> </w:t>
      </w:r>
      <w:r>
        <w:rPr>
          <w:rFonts w:ascii="Arial" w:hAnsi="Arial" w:cs="Arial"/>
        </w:rPr>
        <w:t xml:space="preserve">labels and brief descriptions: those in BOLD were excluded from final analysis or merged with another </w:t>
      </w:r>
      <w:r w:rsidR="00C053D8">
        <w:rPr>
          <w:rFonts w:ascii="Arial" w:hAnsi="Arial" w:cs="Arial"/>
        </w:rPr>
        <w:t>node</w:t>
      </w:r>
      <w:r>
        <w:rPr>
          <w:rFonts w:ascii="Arial" w:hAnsi="Arial" w:cs="Arial"/>
        </w:rPr>
        <w:t xml:space="preserve"> following transitivity and consistency checks</w:t>
      </w:r>
      <w:r w:rsidR="00C95A95">
        <w:rPr>
          <w:rFonts w:ascii="Arial" w:hAnsi="Arial" w:cs="Arial"/>
        </w:rPr>
        <w:t>.</w:t>
      </w:r>
    </w:p>
    <w:tbl>
      <w:tblPr>
        <w:tblStyle w:val="TableGrid"/>
        <w:tblpPr w:leftFromText="180" w:rightFromText="180" w:vertAnchor="page" w:horzAnchor="margin" w:tblpY="1826"/>
        <w:tblW w:w="9067" w:type="dxa"/>
        <w:tblBorders>
          <w:top w:val="single" w:sz="4" w:space="0" w:color="40404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6"/>
        <w:gridCol w:w="7531"/>
      </w:tblGrid>
      <w:tr w:rsidR="00EF4690" w:rsidRPr="00EB5E77" w14:paraId="104C8ADC" w14:textId="77777777" w:rsidTr="00AD2477">
        <w:trPr>
          <w:trHeight w:val="510"/>
        </w:trPr>
        <w:tc>
          <w:tcPr>
            <w:tcW w:w="1536" w:type="dxa"/>
            <w:tcBorders>
              <w:bottom w:val="single" w:sz="4" w:space="0" w:color="404040"/>
            </w:tcBorders>
          </w:tcPr>
          <w:p w14:paraId="460E8E41" w14:textId="77777777" w:rsidR="00EF4690" w:rsidRPr="00866757" w:rsidRDefault="00EF4690" w:rsidP="00EF4690">
            <w:pPr>
              <w:rPr>
                <w:rFonts w:ascii="Arial" w:hAnsi="Arial" w:cs="Arial"/>
                <w:b/>
                <w:bCs/>
              </w:rPr>
            </w:pPr>
            <w:r w:rsidRPr="00866757">
              <w:rPr>
                <w:rFonts w:ascii="Arial" w:hAnsi="Arial" w:cs="Arial"/>
                <w:b/>
                <w:bCs/>
              </w:rPr>
              <w:lastRenderedPageBreak/>
              <w:t>Node Label</w:t>
            </w:r>
          </w:p>
        </w:tc>
        <w:tc>
          <w:tcPr>
            <w:tcW w:w="7531" w:type="dxa"/>
            <w:tcBorders>
              <w:bottom w:val="single" w:sz="4" w:space="0" w:color="404040"/>
            </w:tcBorders>
          </w:tcPr>
          <w:p w14:paraId="37742968" w14:textId="77777777" w:rsidR="00EF4690" w:rsidRPr="00866757" w:rsidRDefault="00EF4690" w:rsidP="00EF4690">
            <w:pPr>
              <w:autoSpaceDE w:val="0"/>
              <w:autoSpaceDN w:val="0"/>
              <w:adjustRightInd w:val="0"/>
              <w:rPr>
                <w:rFonts w:ascii="Arial" w:hAnsi="Arial" w:cs="Arial"/>
                <w:b/>
                <w:bCs/>
              </w:rPr>
            </w:pPr>
            <w:r w:rsidRPr="00866757">
              <w:rPr>
                <w:rFonts w:ascii="Arial" w:hAnsi="Arial" w:cs="Arial"/>
                <w:b/>
                <w:bCs/>
              </w:rPr>
              <w:t>Intervention Brief Description</w:t>
            </w:r>
          </w:p>
        </w:tc>
      </w:tr>
      <w:tr w:rsidR="00EF4690" w:rsidRPr="00EB5E77" w14:paraId="15498070" w14:textId="77777777" w:rsidTr="00AD2477">
        <w:trPr>
          <w:trHeight w:val="510"/>
        </w:trPr>
        <w:tc>
          <w:tcPr>
            <w:tcW w:w="1536" w:type="dxa"/>
            <w:tcBorders>
              <w:top w:val="single" w:sz="4" w:space="0" w:color="404040"/>
            </w:tcBorders>
          </w:tcPr>
          <w:p w14:paraId="6377D3FD" w14:textId="77777777" w:rsidR="00EF4690" w:rsidRPr="00EB5E77" w:rsidRDefault="00EF4690" w:rsidP="00EF4690">
            <w:pPr>
              <w:rPr>
                <w:rFonts w:ascii="Arial" w:hAnsi="Arial" w:cs="Arial"/>
              </w:rPr>
            </w:pPr>
            <w:r w:rsidRPr="00EB5E77">
              <w:rPr>
                <w:rFonts w:ascii="Arial" w:hAnsi="Arial" w:cs="Arial"/>
              </w:rPr>
              <w:t>C</w:t>
            </w:r>
          </w:p>
        </w:tc>
        <w:tc>
          <w:tcPr>
            <w:tcW w:w="7531" w:type="dxa"/>
            <w:tcBorders>
              <w:top w:val="single" w:sz="4" w:space="0" w:color="404040"/>
            </w:tcBorders>
          </w:tcPr>
          <w:p w14:paraId="070C885A" w14:textId="77777777" w:rsidR="00EF4690" w:rsidRPr="00EB5E77" w:rsidRDefault="00EF4690" w:rsidP="00EF4690">
            <w:pPr>
              <w:autoSpaceDE w:val="0"/>
              <w:autoSpaceDN w:val="0"/>
              <w:adjustRightInd w:val="0"/>
              <w:rPr>
                <w:rFonts w:ascii="Arial" w:hAnsi="Arial" w:cs="Arial"/>
              </w:rPr>
            </w:pPr>
            <w:r w:rsidRPr="00EB5E77">
              <w:rPr>
                <w:rFonts w:ascii="Arial" w:hAnsi="Arial" w:cs="Arial"/>
              </w:rPr>
              <w:t>No Intervention Control - includes passive control (e.g., sit still), no intervention and wait list and TAU</w:t>
            </w:r>
          </w:p>
        </w:tc>
      </w:tr>
      <w:tr w:rsidR="00EF4690" w:rsidRPr="00EB5E77" w14:paraId="5189F201" w14:textId="77777777" w:rsidTr="00AD2477">
        <w:trPr>
          <w:trHeight w:val="510"/>
        </w:trPr>
        <w:tc>
          <w:tcPr>
            <w:tcW w:w="1536" w:type="dxa"/>
          </w:tcPr>
          <w:p w14:paraId="3FD11171" w14:textId="77777777" w:rsidR="00EF4690" w:rsidRPr="00EB5E77" w:rsidRDefault="00EF4690" w:rsidP="00EF4690">
            <w:pPr>
              <w:rPr>
                <w:rFonts w:ascii="Arial" w:hAnsi="Arial" w:cs="Arial"/>
              </w:rPr>
            </w:pPr>
            <w:r w:rsidRPr="00EB5E77">
              <w:rPr>
                <w:rFonts w:ascii="Arial" w:hAnsi="Arial" w:cs="Arial"/>
              </w:rPr>
              <w:t>MIND</w:t>
            </w:r>
          </w:p>
        </w:tc>
        <w:tc>
          <w:tcPr>
            <w:tcW w:w="7531" w:type="dxa"/>
          </w:tcPr>
          <w:p w14:paraId="52970433" w14:textId="77777777" w:rsidR="00EF4690" w:rsidRPr="00EB5E77" w:rsidRDefault="00EF4690" w:rsidP="00EF4690">
            <w:pPr>
              <w:rPr>
                <w:rFonts w:ascii="Arial" w:hAnsi="Arial" w:cs="Arial"/>
              </w:rPr>
            </w:pPr>
            <w:r w:rsidRPr="00EB5E77">
              <w:rPr>
                <w:rFonts w:ascii="Arial" w:hAnsi="Arial" w:cs="Arial"/>
              </w:rPr>
              <w:t>Mindfulness-based approaches</w:t>
            </w:r>
          </w:p>
        </w:tc>
      </w:tr>
      <w:tr w:rsidR="00EF4690" w:rsidRPr="00EB5E77" w14:paraId="2849A904" w14:textId="77777777" w:rsidTr="00AD2477">
        <w:trPr>
          <w:trHeight w:val="510"/>
        </w:trPr>
        <w:tc>
          <w:tcPr>
            <w:tcW w:w="1536" w:type="dxa"/>
          </w:tcPr>
          <w:p w14:paraId="3415FFC8" w14:textId="77777777" w:rsidR="00EF4690" w:rsidRPr="00EB5E77" w:rsidRDefault="00EF4690" w:rsidP="00EF4690">
            <w:pPr>
              <w:rPr>
                <w:rFonts w:ascii="Arial" w:hAnsi="Arial" w:cs="Arial"/>
              </w:rPr>
            </w:pPr>
            <w:r w:rsidRPr="00EB5E77">
              <w:rPr>
                <w:rFonts w:ascii="Arial" w:hAnsi="Arial" w:cs="Arial"/>
              </w:rPr>
              <w:t>EX</w:t>
            </w:r>
          </w:p>
        </w:tc>
        <w:tc>
          <w:tcPr>
            <w:tcW w:w="7531" w:type="dxa"/>
          </w:tcPr>
          <w:p w14:paraId="4B027951" w14:textId="77777777" w:rsidR="00EF4690" w:rsidRPr="00EB5E77" w:rsidRDefault="00EF4690" w:rsidP="00EF4690">
            <w:pPr>
              <w:rPr>
                <w:rFonts w:ascii="Arial" w:hAnsi="Arial" w:cs="Arial"/>
              </w:rPr>
            </w:pPr>
            <w:r w:rsidRPr="00EB5E77">
              <w:rPr>
                <w:rFonts w:ascii="Arial" w:hAnsi="Arial" w:cs="Arial"/>
              </w:rPr>
              <w:t>Exercise</w:t>
            </w:r>
          </w:p>
        </w:tc>
      </w:tr>
      <w:tr w:rsidR="00EF4690" w:rsidRPr="00EB5E77" w14:paraId="42A4F986" w14:textId="77777777" w:rsidTr="00AD2477">
        <w:trPr>
          <w:trHeight w:val="510"/>
        </w:trPr>
        <w:tc>
          <w:tcPr>
            <w:tcW w:w="1536" w:type="dxa"/>
          </w:tcPr>
          <w:p w14:paraId="2CE5B96C" w14:textId="77777777" w:rsidR="00EF4690" w:rsidRPr="00EB5E77" w:rsidRDefault="00EF4690" w:rsidP="00EF4690">
            <w:pPr>
              <w:rPr>
                <w:rFonts w:ascii="Arial" w:hAnsi="Arial" w:cs="Arial"/>
              </w:rPr>
            </w:pPr>
            <w:r w:rsidRPr="00EB5E77">
              <w:rPr>
                <w:rFonts w:ascii="Arial" w:hAnsi="Arial" w:cs="Arial"/>
              </w:rPr>
              <w:t>COMB</w:t>
            </w:r>
          </w:p>
        </w:tc>
        <w:tc>
          <w:tcPr>
            <w:tcW w:w="7531" w:type="dxa"/>
          </w:tcPr>
          <w:p w14:paraId="04073C34" w14:textId="77777777" w:rsidR="00EF4690" w:rsidRPr="00EB5E77" w:rsidRDefault="00EF4690" w:rsidP="00EF4690">
            <w:pPr>
              <w:autoSpaceDE w:val="0"/>
              <w:autoSpaceDN w:val="0"/>
              <w:adjustRightInd w:val="0"/>
              <w:rPr>
                <w:rFonts w:ascii="Arial" w:hAnsi="Arial" w:cs="Arial"/>
                <w:sz w:val="26"/>
                <w:szCs w:val="26"/>
              </w:rPr>
            </w:pPr>
            <w:r w:rsidRPr="00EB5E77">
              <w:rPr>
                <w:rFonts w:ascii="Arial" w:hAnsi="Arial" w:cs="Arial"/>
              </w:rPr>
              <w:t>Multi-Component Psychological intervention (e.g. combined CBT, PPI and Mindfulness). Clear psychological paradigms combined into one.</w:t>
            </w:r>
          </w:p>
        </w:tc>
      </w:tr>
      <w:tr w:rsidR="00B07E4D" w:rsidRPr="00EB5E77" w14:paraId="11D792F3" w14:textId="77777777" w:rsidTr="00AD2477">
        <w:trPr>
          <w:trHeight w:val="510"/>
        </w:trPr>
        <w:tc>
          <w:tcPr>
            <w:tcW w:w="1536" w:type="dxa"/>
          </w:tcPr>
          <w:p w14:paraId="723D80A1" w14:textId="4DF809A7" w:rsidR="00B07E4D" w:rsidRPr="00EB5E77" w:rsidRDefault="00B07E4D" w:rsidP="00EF4690">
            <w:pPr>
              <w:rPr>
                <w:rFonts w:ascii="Arial" w:hAnsi="Arial" w:cs="Arial"/>
              </w:rPr>
            </w:pPr>
            <w:r>
              <w:rPr>
                <w:rFonts w:ascii="Arial" w:hAnsi="Arial" w:cs="Arial"/>
              </w:rPr>
              <w:t>PPI</w:t>
            </w:r>
          </w:p>
        </w:tc>
        <w:tc>
          <w:tcPr>
            <w:tcW w:w="7531" w:type="dxa"/>
          </w:tcPr>
          <w:p w14:paraId="3C7C911B" w14:textId="6B818EE7" w:rsidR="00B07E4D" w:rsidRPr="00EB5E77" w:rsidRDefault="00B07E4D" w:rsidP="00EF4690">
            <w:pPr>
              <w:autoSpaceDE w:val="0"/>
              <w:autoSpaceDN w:val="0"/>
              <w:adjustRightInd w:val="0"/>
              <w:rPr>
                <w:rFonts w:ascii="Arial" w:hAnsi="Arial" w:cs="Arial"/>
              </w:rPr>
            </w:pPr>
            <w:r>
              <w:rPr>
                <w:rFonts w:ascii="Arial" w:hAnsi="Arial" w:cs="Arial"/>
              </w:rPr>
              <w:t>Single component PPI e.g. Three good things exercise, character strengths, best possible self or goal setting</w:t>
            </w:r>
          </w:p>
        </w:tc>
      </w:tr>
      <w:tr w:rsidR="00B07E4D" w:rsidRPr="00EB5E77" w14:paraId="51CFC43D" w14:textId="77777777" w:rsidTr="00AD2477">
        <w:trPr>
          <w:trHeight w:val="510"/>
        </w:trPr>
        <w:tc>
          <w:tcPr>
            <w:tcW w:w="1536" w:type="dxa"/>
          </w:tcPr>
          <w:p w14:paraId="4E0574E7" w14:textId="3A97FCC7" w:rsidR="00B07E4D" w:rsidRPr="00B07E4D" w:rsidRDefault="00B07E4D" w:rsidP="00B07E4D">
            <w:pPr>
              <w:rPr>
                <w:rFonts w:ascii="Arial" w:hAnsi="Arial" w:cs="Arial"/>
                <w:b/>
                <w:bCs/>
              </w:rPr>
            </w:pPr>
            <w:r w:rsidRPr="00EB5E77">
              <w:rPr>
                <w:rFonts w:ascii="Arial" w:hAnsi="Arial" w:cs="Arial"/>
              </w:rPr>
              <w:t>ACT</w:t>
            </w:r>
          </w:p>
        </w:tc>
        <w:tc>
          <w:tcPr>
            <w:tcW w:w="7531" w:type="dxa"/>
          </w:tcPr>
          <w:p w14:paraId="426298FC" w14:textId="73C93548" w:rsidR="00B07E4D" w:rsidRPr="00B07E4D" w:rsidRDefault="00B07E4D" w:rsidP="00B07E4D">
            <w:pPr>
              <w:rPr>
                <w:rFonts w:ascii="Arial" w:hAnsi="Arial" w:cs="Arial"/>
                <w:b/>
                <w:bCs/>
              </w:rPr>
            </w:pPr>
            <w:r w:rsidRPr="00EB5E77">
              <w:rPr>
                <w:rFonts w:ascii="Arial" w:hAnsi="Arial" w:cs="Arial"/>
              </w:rPr>
              <w:t>Acceptance and commitment therapy</w:t>
            </w:r>
          </w:p>
        </w:tc>
      </w:tr>
      <w:tr w:rsidR="00B07E4D" w:rsidRPr="00EB5E77" w14:paraId="1C00443B" w14:textId="77777777" w:rsidTr="00AD2477">
        <w:trPr>
          <w:trHeight w:val="510"/>
        </w:trPr>
        <w:tc>
          <w:tcPr>
            <w:tcW w:w="1536" w:type="dxa"/>
          </w:tcPr>
          <w:p w14:paraId="21FE3832" w14:textId="090E06F1" w:rsidR="00B07E4D" w:rsidRPr="00B07E4D" w:rsidRDefault="00B07E4D" w:rsidP="00B07E4D">
            <w:pPr>
              <w:rPr>
                <w:rFonts w:ascii="Arial" w:hAnsi="Arial" w:cs="Arial"/>
                <w:b/>
                <w:bCs/>
              </w:rPr>
            </w:pPr>
            <w:r w:rsidRPr="00EB5E77">
              <w:rPr>
                <w:rFonts w:ascii="Arial" w:hAnsi="Arial" w:cs="Arial"/>
              </w:rPr>
              <w:t>NAT</w:t>
            </w:r>
          </w:p>
        </w:tc>
        <w:tc>
          <w:tcPr>
            <w:tcW w:w="7531" w:type="dxa"/>
          </w:tcPr>
          <w:p w14:paraId="30BE9FAC" w14:textId="7A2D01B9" w:rsidR="00B07E4D" w:rsidRPr="00B07E4D" w:rsidRDefault="00B07E4D" w:rsidP="00B07E4D">
            <w:pPr>
              <w:rPr>
                <w:rFonts w:ascii="Arial" w:hAnsi="Arial" w:cs="Arial"/>
                <w:b/>
                <w:bCs/>
              </w:rPr>
            </w:pPr>
            <w:r w:rsidRPr="00EB5E77">
              <w:rPr>
                <w:rFonts w:ascii="Arial" w:hAnsi="Arial" w:cs="Arial"/>
              </w:rPr>
              <w:t>Nature Interventions</w:t>
            </w:r>
          </w:p>
        </w:tc>
      </w:tr>
      <w:tr w:rsidR="00B07E4D" w:rsidRPr="00EB5E77" w14:paraId="4A4C66AC" w14:textId="77777777" w:rsidTr="00AD2477">
        <w:trPr>
          <w:trHeight w:val="510"/>
        </w:trPr>
        <w:tc>
          <w:tcPr>
            <w:tcW w:w="1536" w:type="dxa"/>
          </w:tcPr>
          <w:p w14:paraId="187B0013" w14:textId="2BA7FC90" w:rsidR="00B07E4D" w:rsidRPr="00B07E4D" w:rsidRDefault="00B07E4D" w:rsidP="00B07E4D">
            <w:pPr>
              <w:rPr>
                <w:rFonts w:ascii="Arial" w:hAnsi="Arial" w:cs="Arial"/>
                <w:b/>
                <w:bCs/>
              </w:rPr>
            </w:pPr>
            <w:r w:rsidRPr="00EB5E77">
              <w:rPr>
                <w:rFonts w:ascii="Arial" w:hAnsi="Arial" w:cs="Arial"/>
              </w:rPr>
              <w:t>EXPSY</w:t>
            </w:r>
          </w:p>
        </w:tc>
        <w:tc>
          <w:tcPr>
            <w:tcW w:w="7531" w:type="dxa"/>
          </w:tcPr>
          <w:p w14:paraId="41BEA854" w14:textId="6690D86F" w:rsidR="00B07E4D" w:rsidRPr="00B07E4D" w:rsidRDefault="00B07E4D" w:rsidP="00B07E4D">
            <w:pPr>
              <w:rPr>
                <w:rFonts w:ascii="Arial" w:hAnsi="Arial" w:cs="Arial"/>
                <w:b/>
                <w:bCs/>
              </w:rPr>
            </w:pPr>
            <w:r>
              <w:rPr>
                <w:rFonts w:ascii="Arial" w:hAnsi="Arial" w:cs="Arial"/>
              </w:rPr>
              <w:t>Physical movement</w:t>
            </w:r>
            <w:r w:rsidRPr="00EB5E77">
              <w:rPr>
                <w:rFonts w:ascii="Arial" w:hAnsi="Arial" w:cs="Arial"/>
              </w:rPr>
              <w:t xml:space="preserve"> </w:t>
            </w:r>
            <w:r>
              <w:rPr>
                <w:rFonts w:ascii="Arial" w:hAnsi="Arial" w:cs="Arial"/>
              </w:rPr>
              <w:t>with a</w:t>
            </w:r>
            <w:r w:rsidRPr="00EB5E77">
              <w:rPr>
                <w:rFonts w:ascii="Arial" w:hAnsi="Arial" w:cs="Arial"/>
              </w:rPr>
              <w:t xml:space="preserve"> psychological intervention (excludes yoga)</w:t>
            </w:r>
          </w:p>
        </w:tc>
      </w:tr>
      <w:tr w:rsidR="00B07E4D" w:rsidRPr="00EB5E77" w14:paraId="7FCC1879" w14:textId="77777777" w:rsidTr="00AD2477">
        <w:trPr>
          <w:trHeight w:val="510"/>
        </w:trPr>
        <w:tc>
          <w:tcPr>
            <w:tcW w:w="1536" w:type="dxa"/>
          </w:tcPr>
          <w:p w14:paraId="2AA83EE3" w14:textId="77777777" w:rsidR="00B07E4D" w:rsidRPr="00EB5E77" w:rsidRDefault="00B07E4D" w:rsidP="00B07E4D">
            <w:pPr>
              <w:rPr>
                <w:rFonts w:ascii="Arial" w:hAnsi="Arial" w:cs="Arial"/>
              </w:rPr>
            </w:pPr>
            <w:r w:rsidRPr="00EB5E77">
              <w:rPr>
                <w:rFonts w:ascii="Arial" w:hAnsi="Arial" w:cs="Arial"/>
              </w:rPr>
              <w:t>COMPAS</w:t>
            </w:r>
          </w:p>
        </w:tc>
        <w:tc>
          <w:tcPr>
            <w:tcW w:w="7531" w:type="dxa"/>
          </w:tcPr>
          <w:p w14:paraId="1381656E" w14:textId="77777777" w:rsidR="00B07E4D" w:rsidRPr="00EB5E77" w:rsidRDefault="00B07E4D" w:rsidP="00B07E4D">
            <w:pPr>
              <w:rPr>
                <w:rFonts w:ascii="Arial" w:hAnsi="Arial" w:cs="Arial"/>
              </w:rPr>
            </w:pPr>
            <w:r w:rsidRPr="00EB5E77">
              <w:rPr>
                <w:rFonts w:ascii="Arial" w:hAnsi="Arial" w:cs="Arial"/>
              </w:rPr>
              <w:t>Compassion focused therapy</w:t>
            </w:r>
          </w:p>
        </w:tc>
      </w:tr>
      <w:tr w:rsidR="00B07E4D" w:rsidRPr="00EB5E77" w14:paraId="1DF8E013" w14:textId="77777777" w:rsidTr="00AD2477">
        <w:trPr>
          <w:trHeight w:val="510"/>
        </w:trPr>
        <w:tc>
          <w:tcPr>
            <w:tcW w:w="1536" w:type="dxa"/>
          </w:tcPr>
          <w:p w14:paraId="53D3D42A" w14:textId="77777777" w:rsidR="00B07E4D" w:rsidRPr="00EB5E77" w:rsidRDefault="00B07E4D" w:rsidP="00B07E4D">
            <w:pPr>
              <w:rPr>
                <w:rFonts w:ascii="Arial" w:hAnsi="Arial" w:cs="Arial"/>
              </w:rPr>
            </w:pPr>
            <w:r w:rsidRPr="00EB5E77">
              <w:rPr>
                <w:rFonts w:ascii="Arial" w:hAnsi="Arial" w:cs="Arial"/>
              </w:rPr>
              <w:t>YOGA</w:t>
            </w:r>
          </w:p>
        </w:tc>
        <w:tc>
          <w:tcPr>
            <w:tcW w:w="7531" w:type="dxa"/>
          </w:tcPr>
          <w:p w14:paraId="007F32FE" w14:textId="77777777" w:rsidR="00B07E4D" w:rsidRPr="00EB5E77" w:rsidRDefault="00B07E4D" w:rsidP="00B07E4D">
            <w:pPr>
              <w:rPr>
                <w:rFonts w:ascii="Arial" w:hAnsi="Arial" w:cs="Arial"/>
              </w:rPr>
            </w:pPr>
            <w:r w:rsidRPr="00EB5E77">
              <w:rPr>
                <w:rFonts w:ascii="Arial" w:hAnsi="Arial" w:cs="Arial"/>
              </w:rPr>
              <w:t xml:space="preserve">Yoga </w:t>
            </w:r>
          </w:p>
        </w:tc>
      </w:tr>
      <w:tr w:rsidR="00B07E4D" w:rsidRPr="00EB5E77" w14:paraId="00931745" w14:textId="77777777" w:rsidTr="00AD2477">
        <w:trPr>
          <w:trHeight w:val="510"/>
        </w:trPr>
        <w:tc>
          <w:tcPr>
            <w:tcW w:w="1536" w:type="dxa"/>
          </w:tcPr>
          <w:p w14:paraId="6FB8F75A" w14:textId="77777777" w:rsidR="00B07E4D" w:rsidRPr="00EB5E77" w:rsidRDefault="00B07E4D" w:rsidP="00B07E4D">
            <w:pPr>
              <w:rPr>
                <w:rFonts w:ascii="Arial" w:hAnsi="Arial" w:cs="Arial"/>
              </w:rPr>
            </w:pPr>
            <w:r w:rsidRPr="00EB5E77">
              <w:rPr>
                <w:rFonts w:ascii="Arial" w:hAnsi="Arial" w:cs="Arial"/>
              </w:rPr>
              <w:t>MPPI</w:t>
            </w:r>
          </w:p>
        </w:tc>
        <w:tc>
          <w:tcPr>
            <w:tcW w:w="7531" w:type="dxa"/>
          </w:tcPr>
          <w:p w14:paraId="25F633F7" w14:textId="77777777" w:rsidR="00B07E4D" w:rsidRPr="00EB5E77" w:rsidRDefault="00B07E4D" w:rsidP="00B07E4D">
            <w:pPr>
              <w:rPr>
                <w:rFonts w:ascii="Arial" w:hAnsi="Arial" w:cs="Arial"/>
              </w:rPr>
            </w:pPr>
            <w:r w:rsidRPr="00EB5E77">
              <w:rPr>
                <w:rFonts w:ascii="Arial" w:hAnsi="Arial" w:cs="Arial"/>
              </w:rPr>
              <w:t>Multi-Component PPI</w:t>
            </w:r>
          </w:p>
        </w:tc>
      </w:tr>
      <w:tr w:rsidR="00B07E4D" w:rsidRPr="00EB5E77" w14:paraId="608C104B" w14:textId="77777777" w:rsidTr="00AD2477">
        <w:trPr>
          <w:trHeight w:val="510"/>
        </w:trPr>
        <w:tc>
          <w:tcPr>
            <w:tcW w:w="1536" w:type="dxa"/>
          </w:tcPr>
          <w:p w14:paraId="25F05B81" w14:textId="77777777" w:rsidR="00B07E4D" w:rsidRPr="00EF4690" w:rsidRDefault="00B07E4D" w:rsidP="00B07E4D">
            <w:pPr>
              <w:rPr>
                <w:rFonts w:ascii="Arial" w:hAnsi="Arial" w:cs="Arial"/>
                <w:b/>
                <w:bCs/>
              </w:rPr>
            </w:pPr>
            <w:r w:rsidRPr="00EF4690">
              <w:rPr>
                <w:rFonts w:ascii="Arial" w:hAnsi="Arial" w:cs="Arial"/>
                <w:b/>
                <w:bCs/>
              </w:rPr>
              <w:t>MEMS</w:t>
            </w:r>
          </w:p>
        </w:tc>
        <w:tc>
          <w:tcPr>
            <w:tcW w:w="7531" w:type="dxa"/>
          </w:tcPr>
          <w:p w14:paraId="10F32881" w14:textId="77777777" w:rsidR="00B07E4D" w:rsidRPr="00EF4690" w:rsidRDefault="00B07E4D" w:rsidP="00B07E4D">
            <w:pPr>
              <w:rPr>
                <w:rFonts w:ascii="Arial" w:hAnsi="Arial" w:cs="Arial"/>
                <w:b/>
                <w:bCs/>
              </w:rPr>
            </w:pPr>
            <w:r w:rsidRPr="00EF4690">
              <w:rPr>
                <w:rFonts w:ascii="Arial" w:hAnsi="Arial" w:cs="Arial"/>
                <w:b/>
                <w:bCs/>
              </w:rPr>
              <w:t xml:space="preserve">Early Memories / Reminiscence </w:t>
            </w:r>
          </w:p>
        </w:tc>
      </w:tr>
      <w:tr w:rsidR="00B07E4D" w:rsidRPr="00EB5E77" w14:paraId="0F41295B" w14:textId="77777777" w:rsidTr="00AD2477">
        <w:trPr>
          <w:trHeight w:val="510"/>
        </w:trPr>
        <w:tc>
          <w:tcPr>
            <w:tcW w:w="1536" w:type="dxa"/>
          </w:tcPr>
          <w:p w14:paraId="7859E4FC" w14:textId="77777777" w:rsidR="00B07E4D" w:rsidRPr="00B07E4D" w:rsidRDefault="00B07E4D" w:rsidP="00B07E4D">
            <w:pPr>
              <w:rPr>
                <w:rFonts w:ascii="Arial" w:hAnsi="Arial" w:cs="Arial"/>
                <w:b/>
                <w:bCs/>
              </w:rPr>
            </w:pPr>
            <w:r w:rsidRPr="00B07E4D">
              <w:rPr>
                <w:rFonts w:ascii="Arial" w:hAnsi="Arial" w:cs="Arial"/>
                <w:b/>
                <w:bCs/>
              </w:rPr>
              <w:t>PE</w:t>
            </w:r>
          </w:p>
        </w:tc>
        <w:tc>
          <w:tcPr>
            <w:tcW w:w="7531" w:type="dxa"/>
          </w:tcPr>
          <w:p w14:paraId="2BB28C49" w14:textId="77777777" w:rsidR="00B07E4D" w:rsidRPr="00B07E4D" w:rsidRDefault="00B07E4D" w:rsidP="00B07E4D">
            <w:pPr>
              <w:rPr>
                <w:rFonts w:ascii="Arial" w:hAnsi="Arial" w:cs="Arial"/>
                <w:b/>
                <w:bCs/>
              </w:rPr>
            </w:pPr>
            <w:r w:rsidRPr="00B07E4D">
              <w:rPr>
                <w:rFonts w:ascii="Arial" w:hAnsi="Arial" w:cs="Arial"/>
                <w:b/>
                <w:bCs/>
              </w:rPr>
              <w:t>Psychoeducation</w:t>
            </w:r>
          </w:p>
        </w:tc>
      </w:tr>
      <w:tr w:rsidR="00B07E4D" w:rsidRPr="00EB5E77" w14:paraId="52E9025D" w14:textId="77777777" w:rsidTr="00AD2477">
        <w:trPr>
          <w:trHeight w:val="510"/>
        </w:trPr>
        <w:tc>
          <w:tcPr>
            <w:tcW w:w="1536" w:type="dxa"/>
          </w:tcPr>
          <w:p w14:paraId="51DC4353" w14:textId="77777777" w:rsidR="00B07E4D" w:rsidRPr="00B07E4D" w:rsidRDefault="00B07E4D" w:rsidP="00B07E4D">
            <w:pPr>
              <w:rPr>
                <w:rFonts w:ascii="Arial" w:hAnsi="Arial" w:cs="Arial"/>
                <w:b/>
                <w:bCs/>
              </w:rPr>
            </w:pPr>
            <w:r w:rsidRPr="00B07E4D">
              <w:rPr>
                <w:rFonts w:ascii="Arial" w:hAnsi="Arial" w:cs="Arial"/>
                <w:b/>
                <w:bCs/>
              </w:rPr>
              <w:t>ACTIVE</w:t>
            </w:r>
          </w:p>
        </w:tc>
        <w:tc>
          <w:tcPr>
            <w:tcW w:w="7531" w:type="dxa"/>
          </w:tcPr>
          <w:p w14:paraId="0A0FBAFF" w14:textId="77777777" w:rsidR="00B07E4D" w:rsidRPr="00B07E4D" w:rsidRDefault="00B07E4D" w:rsidP="00B07E4D">
            <w:pPr>
              <w:rPr>
                <w:rFonts w:ascii="Arial" w:hAnsi="Arial" w:cs="Arial"/>
                <w:b/>
                <w:bCs/>
              </w:rPr>
            </w:pPr>
            <w:r w:rsidRPr="00B07E4D">
              <w:rPr>
                <w:rFonts w:ascii="Arial" w:hAnsi="Arial" w:cs="Arial"/>
                <w:b/>
                <w:bCs/>
              </w:rPr>
              <w:t>Active Control – includes listening to audiobook, writing down neutral events, daily activities, self-monitoring</w:t>
            </w:r>
          </w:p>
        </w:tc>
      </w:tr>
      <w:tr w:rsidR="00B07E4D" w:rsidRPr="00EB5E77" w14:paraId="3B3E96A6" w14:textId="77777777" w:rsidTr="00AD2477">
        <w:trPr>
          <w:trHeight w:val="510"/>
        </w:trPr>
        <w:tc>
          <w:tcPr>
            <w:tcW w:w="1536" w:type="dxa"/>
          </w:tcPr>
          <w:p w14:paraId="500C86EC" w14:textId="77777777" w:rsidR="00B07E4D" w:rsidRPr="00B07E4D" w:rsidRDefault="00B07E4D" w:rsidP="00B07E4D">
            <w:pPr>
              <w:rPr>
                <w:rFonts w:ascii="Arial" w:hAnsi="Arial" w:cs="Arial"/>
                <w:b/>
                <w:bCs/>
              </w:rPr>
            </w:pPr>
            <w:r w:rsidRPr="00B07E4D">
              <w:rPr>
                <w:rFonts w:ascii="Arial" w:hAnsi="Arial" w:cs="Arial"/>
                <w:b/>
                <w:bCs/>
              </w:rPr>
              <w:t>GOAL</w:t>
            </w:r>
          </w:p>
        </w:tc>
        <w:tc>
          <w:tcPr>
            <w:tcW w:w="7531" w:type="dxa"/>
          </w:tcPr>
          <w:p w14:paraId="0BA0DD1C" w14:textId="77777777" w:rsidR="00B07E4D" w:rsidRPr="00B07E4D" w:rsidRDefault="00B07E4D" w:rsidP="00B07E4D">
            <w:pPr>
              <w:rPr>
                <w:rFonts w:ascii="Arial" w:hAnsi="Arial" w:cs="Arial"/>
                <w:b/>
                <w:bCs/>
              </w:rPr>
            </w:pPr>
            <w:r w:rsidRPr="00B07E4D">
              <w:rPr>
                <w:rFonts w:ascii="Arial" w:hAnsi="Arial" w:cs="Arial"/>
                <w:b/>
                <w:bCs/>
              </w:rPr>
              <w:t>Goal Setting Interventions</w:t>
            </w:r>
          </w:p>
        </w:tc>
      </w:tr>
      <w:tr w:rsidR="00B07E4D" w:rsidRPr="00EB5E77" w14:paraId="1E471226" w14:textId="77777777" w:rsidTr="00AD2477">
        <w:trPr>
          <w:trHeight w:val="510"/>
        </w:trPr>
        <w:tc>
          <w:tcPr>
            <w:tcW w:w="1536" w:type="dxa"/>
          </w:tcPr>
          <w:p w14:paraId="6B26288E" w14:textId="77777777" w:rsidR="00B07E4D" w:rsidRPr="00B07E4D" w:rsidRDefault="00B07E4D" w:rsidP="00B07E4D">
            <w:pPr>
              <w:rPr>
                <w:rFonts w:ascii="Arial" w:hAnsi="Arial" w:cs="Arial"/>
                <w:b/>
                <w:bCs/>
              </w:rPr>
            </w:pPr>
            <w:r w:rsidRPr="00B07E4D">
              <w:rPr>
                <w:rFonts w:ascii="Arial" w:hAnsi="Arial" w:cs="Arial"/>
                <w:b/>
                <w:bCs/>
              </w:rPr>
              <w:t>STRENGTH</w:t>
            </w:r>
          </w:p>
        </w:tc>
        <w:tc>
          <w:tcPr>
            <w:tcW w:w="7531" w:type="dxa"/>
          </w:tcPr>
          <w:p w14:paraId="31EED004" w14:textId="77777777" w:rsidR="00B07E4D" w:rsidRPr="00B07E4D" w:rsidRDefault="00B07E4D" w:rsidP="00B07E4D">
            <w:pPr>
              <w:rPr>
                <w:rFonts w:ascii="Arial" w:hAnsi="Arial" w:cs="Arial"/>
                <w:b/>
                <w:bCs/>
              </w:rPr>
            </w:pPr>
            <w:r w:rsidRPr="00B07E4D">
              <w:rPr>
                <w:rFonts w:ascii="Arial" w:hAnsi="Arial" w:cs="Arial"/>
                <w:b/>
                <w:bCs/>
              </w:rPr>
              <w:t>Character Strengths</w:t>
            </w:r>
          </w:p>
        </w:tc>
      </w:tr>
      <w:tr w:rsidR="00B07E4D" w:rsidRPr="00EB5E77" w14:paraId="7229B36F" w14:textId="77777777" w:rsidTr="00AD2477">
        <w:trPr>
          <w:trHeight w:val="510"/>
        </w:trPr>
        <w:tc>
          <w:tcPr>
            <w:tcW w:w="1536" w:type="dxa"/>
          </w:tcPr>
          <w:p w14:paraId="27900B28" w14:textId="77777777" w:rsidR="00B07E4D" w:rsidRPr="00EF4690" w:rsidRDefault="00B07E4D" w:rsidP="00B07E4D">
            <w:pPr>
              <w:rPr>
                <w:rFonts w:ascii="Arial" w:hAnsi="Arial" w:cs="Arial"/>
                <w:b/>
                <w:bCs/>
              </w:rPr>
            </w:pPr>
            <w:r w:rsidRPr="00EF4690">
              <w:rPr>
                <w:rFonts w:ascii="Arial" w:hAnsi="Arial" w:cs="Arial"/>
                <w:b/>
                <w:bCs/>
              </w:rPr>
              <w:t>SOCIAL</w:t>
            </w:r>
          </w:p>
        </w:tc>
        <w:tc>
          <w:tcPr>
            <w:tcW w:w="7531" w:type="dxa"/>
          </w:tcPr>
          <w:p w14:paraId="5C08BEB8" w14:textId="77777777" w:rsidR="00B07E4D" w:rsidRPr="00EF4690" w:rsidRDefault="00B07E4D" w:rsidP="00B07E4D">
            <w:pPr>
              <w:rPr>
                <w:rFonts w:ascii="Arial" w:hAnsi="Arial" w:cs="Arial"/>
                <w:b/>
                <w:bCs/>
              </w:rPr>
            </w:pPr>
            <w:r w:rsidRPr="00EF4690">
              <w:rPr>
                <w:rFonts w:ascii="Arial" w:hAnsi="Arial" w:cs="Arial"/>
                <w:b/>
                <w:bCs/>
              </w:rPr>
              <w:t>Social Groups e.g., discussions, peer support, sharing stressors</w:t>
            </w:r>
          </w:p>
        </w:tc>
      </w:tr>
      <w:tr w:rsidR="00B07E4D" w:rsidRPr="00EB5E77" w14:paraId="30A3B799" w14:textId="77777777" w:rsidTr="00AD2477">
        <w:trPr>
          <w:trHeight w:val="510"/>
        </w:trPr>
        <w:tc>
          <w:tcPr>
            <w:tcW w:w="1536" w:type="dxa"/>
          </w:tcPr>
          <w:p w14:paraId="44D595BF" w14:textId="77777777" w:rsidR="00B07E4D" w:rsidRPr="00B07E4D" w:rsidRDefault="00B07E4D" w:rsidP="00B07E4D">
            <w:pPr>
              <w:rPr>
                <w:rFonts w:ascii="Arial" w:hAnsi="Arial" w:cs="Arial"/>
                <w:b/>
                <w:bCs/>
              </w:rPr>
            </w:pPr>
            <w:r w:rsidRPr="00B07E4D">
              <w:rPr>
                <w:rFonts w:ascii="Arial" w:hAnsi="Arial" w:cs="Arial"/>
                <w:b/>
                <w:bCs/>
              </w:rPr>
              <w:t>HE</w:t>
            </w:r>
          </w:p>
        </w:tc>
        <w:tc>
          <w:tcPr>
            <w:tcW w:w="7531" w:type="dxa"/>
          </w:tcPr>
          <w:p w14:paraId="50DE93EE" w14:textId="77777777" w:rsidR="00B07E4D" w:rsidRPr="00B07E4D" w:rsidRDefault="00B07E4D" w:rsidP="00B07E4D">
            <w:pPr>
              <w:rPr>
                <w:rFonts w:ascii="Arial" w:hAnsi="Arial" w:cs="Arial"/>
                <w:b/>
                <w:bCs/>
              </w:rPr>
            </w:pPr>
            <w:r w:rsidRPr="00B07E4D">
              <w:rPr>
                <w:rFonts w:ascii="Arial" w:hAnsi="Arial" w:cs="Arial"/>
                <w:b/>
                <w:bCs/>
              </w:rPr>
              <w:t>Physical health or lifestyle Education</w:t>
            </w:r>
          </w:p>
        </w:tc>
      </w:tr>
      <w:tr w:rsidR="00B07E4D" w:rsidRPr="00EB5E77" w14:paraId="64322AEF" w14:textId="77777777" w:rsidTr="00AD2477">
        <w:trPr>
          <w:trHeight w:val="510"/>
        </w:trPr>
        <w:tc>
          <w:tcPr>
            <w:tcW w:w="1536" w:type="dxa"/>
          </w:tcPr>
          <w:p w14:paraId="13C73DB4" w14:textId="77777777" w:rsidR="00B07E4D" w:rsidRPr="00EF4690" w:rsidRDefault="00B07E4D" w:rsidP="00B07E4D">
            <w:pPr>
              <w:rPr>
                <w:rFonts w:ascii="Arial" w:hAnsi="Arial" w:cs="Arial"/>
                <w:b/>
                <w:bCs/>
              </w:rPr>
            </w:pPr>
            <w:r w:rsidRPr="00EF4690">
              <w:rPr>
                <w:rFonts w:ascii="Arial" w:hAnsi="Arial" w:cs="Arial"/>
                <w:b/>
                <w:bCs/>
              </w:rPr>
              <w:t>CBT</w:t>
            </w:r>
          </w:p>
        </w:tc>
        <w:tc>
          <w:tcPr>
            <w:tcW w:w="7531" w:type="dxa"/>
          </w:tcPr>
          <w:p w14:paraId="5D96E30D" w14:textId="77777777" w:rsidR="00B07E4D" w:rsidRPr="00EF4690" w:rsidRDefault="00B07E4D" w:rsidP="00B07E4D">
            <w:pPr>
              <w:rPr>
                <w:rFonts w:ascii="Arial" w:hAnsi="Arial" w:cs="Arial"/>
                <w:b/>
                <w:bCs/>
              </w:rPr>
            </w:pPr>
            <w:r w:rsidRPr="00EF4690">
              <w:rPr>
                <w:rFonts w:ascii="Arial" w:hAnsi="Arial" w:cs="Arial"/>
                <w:b/>
                <w:bCs/>
              </w:rPr>
              <w:t>Cognitive Behavioural Therapy</w:t>
            </w:r>
          </w:p>
        </w:tc>
      </w:tr>
      <w:tr w:rsidR="00B07E4D" w:rsidRPr="00EB5E77" w14:paraId="7EAA2F4D" w14:textId="77777777" w:rsidTr="00AD2477">
        <w:trPr>
          <w:trHeight w:val="510"/>
        </w:trPr>
        <w:tc>
          <w:tcPr>
            <w:tcW w:w="1536" w:type="dxa"/>
          </w:tcPr>
          <w:p w14:paraId="60299DD5" w14:textId="266C33AE" w:rsidR="00B07E4D" w:rsidRPr="00EF4690" w:rsidRDefault="00B07E4D" w:rsidP="00B07E4D">
            <w:pPr>
              <w:rPr>
                <w:rFonts w:ascii="Arial" w:hAnsi="Arial" w:cs="Arial"/>
                <w:b/>
                <w:bCs/>
              </w:rPr>
            </w:pPr>
            <w:r w:rsidRPr="00B07E4D">
              <w:rPr>
                <w:rFonts w:ascii="Arial" w:hAnsi="Arial" w:cs="Arial"/>
                <w:b/>
                <w:bCs/>
              </w:rPr>
              <w:t>GRAT</w:t>
            </w:r>
          </w:p>
        </w:tc>
        <w:tc>
          <w:tcPr>
            <w:tcW w:w="7531" w:type="dxa"/>
          </w:tcPr>
          <w:p w14:paraId="3798DEDA" w14:textId="20074E4A" w:rsidR="00B07E4D" w:rsidRPr="00EF4690" w:rsidRDefault="00B07E4D" w:rsidP="00B07E4D">
            <w:pPr>
              <w:rPr>
                <w:rFonts w:ascii="Arial" w:hAnsi="Arial" w:cs="Arial"/>
                <w:b/>
                <w:bCs/>
              </w:rPr>
            </w:pPr>
            <w:r w:rsidRPr="00B07E4D">
              <w:rPr>
                <w:rFonts w:ascii="Arial" w:hAnsi="Arial" w:cs="Arial"/>
                <w:b/>
                <w:bCs/>
              </w:rPr>
              <w:t>Gratitude</w:t>
            </w:r>
          </w:p>
        </w:tc>
      </w:tr>
      <w:tr w:rsidR="00B07E4D" w:rsidRPr="00EB5E77" w14:paraId="52D3BC9F" w14:textId="77777777" w:rsidTr="00AD2477">
        <w:trPr>
          <w:trHeight w:val="510"/>
        </w:trPr>
        <w:tc>
          <w:tcPr>
            <w:tcW w:w="1536" w:type="dxa"/>
          </w:tcPr>
          <w:p w14:paraId="725C0705" w14:textId="77777777" w:rsidR="00B07E4D" w:rsidRPr="00B07E4D" w:rsidRDefault="00B07E4D" w:rsidP="00B07E4D">
            <w:pPr>
              <w:rPr>
                <w:rFonts w:ascii="Arial" w:hAnsi="Arial" w:cs="Arial"/>
                <w:b/>
                <w:bCs/>
              </w:rPr>
            </w:pPr>
            <w:r w:rsidRPr="00B07E4D">
              <w:rPr>
                <w:rFonts w:ascii="Arial" w:hAnsi="Arial" w:cs="Arial"/>
                <w:b/>
                <w:bCs/>
              </w:rPr>
              <w:t>BPS</w:t>
            </w:r>
          </w:p>
        </w:tc>
        <w:tc>
          <w:tcPr>
            <w:tcW w:w="7531" w:type="dxa"/>
          </w:tcPr>
          <w:p w14:paraId="4F862CE6" w14:textId="77777777" w:rsidR="00B07E4D" w:rsidRPr="00B07E4D" w:rsidRDefault="00B07E4D" w:rsidP="00B07E4D">
            <w:pPr>
              <w:rPr>
                <w:rFonts w:ascii="Arial" w:hAnsi="Arial" w:cs="Arial"/>
                <w:b/>
                <w:bCs/>
              </w:rPr>
            </w:pPr>
            <w:r w:rsidRPr="00B07E4D">
              <w:rPr>
                <w:rFonts w:ascii="Arial" w:hAnsi="Arial" w:cs="Arial"/>
                <w:b/>
                <w:bCs/>
              </w:rPr>
              <w:t>Best Possible Self</w:t>
            </w:r>
          </w:p>
        </w:tc>
      </w:tr>
      <w:tr w:rsidR="00B07E4D" w:rsidRPr="00EB5E77" w14:paraId="044DF08D" w14:textId="77777777" w:rsidTr="00AD2477">
        <w:trPr>
          <w:trHeight w:val="510"/>
        </w:trPr>
        <w:tc>
          <w:tcPr>
            <w:tcW w:w="1536" w:type="dxa"/>
          </w:tcPr>
          <w:p w14:paraId="1FF81314" w14:textId="77777777" w:rsidR="00B07E4D" w:rsidRPr="00B07E4D" w:rsidRDefault="00B07E4D" w:rsidP="00B07E4D">
            <w:pPr>
              <w:rPr>
                <w:rFonts w:ascii="Arial" w:hAnsi="Arial" w:cs="Arial"/>
                <w:b/>
                <w:bCs/>
              </w:rPr>
            </w:pPr>
            <w:r w:rsidRPr="00B07E4D">
              <w:rPr>
                <w:rFonts w:ascii="Arial" w:hAnsi="Arial" w:cs="Arial"/>
                <w:b/>
                <w:bCs/>
              </w:rPr>
              <w:t>EXNAT</w:t>
            </w:r>
          </w:p>
        </w:tc>
        <w:tc>
          <w:tcPr>
            <w:tcW w:w="7531" w:type="dxa"/>
          </w:tcPr>
          <w:p w14:paraId="0B00AEA6" w14:textId="77777777" w:rsidR="00B07E4D" w:rsidRPr="00B07E4D" w:rsidRDefault="00B07E4D" w:rsidP="00B07E4D">
            <w:pPr>
              <w:rPr>
                <w:rFonts w:ascii="Arial" w:hAnsi="Arial" w:cs="Arial"/>
                <w:b/>
                <w:bCs/>
              </w:rPr>
            </w:pPr>
            <w:r w:rsidRPr="00B07E4D">
              <w:rPr>
                <w:rFonts w:ascii="Arial" w:hAnsi="Arial" w:cs="Arial"/>
                <w:b/>
                <w:bCs/>
              </w:rPr>
              <w:t>Exercise in nature</w:t>
            </w:r>
          </w:p>
        </w:tc>
      </w:tr>
      <w:tr w:rsidR="00B07E4D" w:rsidRPr="00EB5E77" w14:paraId="271FD6F8" w14:textId="77777777" w:rsidTr="00AD2477">
        <w:trPr>
          <w:trHeight w:val="510"/>
        </w:trPr>
        <w:tc>
          <w:tcPr>
            <w:tcW w:w="1536" w:type="dxa"/>
          </w:tcPr>
          <w:p w14:paraId="3D1214E2" w14:textId="77777777" w:rsidR="00B07E4D" w:rsidRPr="00B07E4D" w:rsidRDefault="00B07E4D" w:rsidP="00B07E4D">
            <w:pPr>
              <w:rPr>
                <w:rFonts w:ascii="Arial" w:hAnsi="Arial" w:cs="Arial"/>
                <w:b/>
                <w:bCs/>
              </w:rPr>
            </w:pPr>
            <w:r w:rsidRPr="00B07E4D">
              <w:rPr>
                <w:rFonts w:ascii="Arial" w:hAnsi="Arial" w:cs="Arial"/>
                <w:b/>
                <w:bCs/>
              </w:rPr>
              <w:t>WRITE</w:t>
            </w:r>
          </w:p>
        </w:tc>
        <w:tc>
          <w:tcPr>
            <w:tcW w:w="7531" w:type="dxa"/>
          </w:tcPr>
          <w:p w14:paraId="79B7FCC3" w14:textId="77777777" w:rsidR="00B07E4D" w:rsidRPr="00B07E4D" w:rsidRDefault="00B07E4D" w:rsidP="00B07E4D">
            <w:pPr>
              <w:rPr>
                <w:rFonts w:ascii="Arial" w:hAnsi="Arial" w:cs="Arial"/>
                <w:b/>
                <w:bCs/>
              </w:rPr>
            </w:pPr>
            <w:r w:rsidRPr="00B07E4D">
              <w:rPr>
                <w:rFonts w:ascii="Arial" w:hAnsi="Arial" w:cs="Arial"/>
                <w:b/>
                <w:bCs/>
              </w:rPr>
              <w:t>Expressive Writing</w:t>
            </w:r>
          </w:p>
        </w:tc>
      </w:tr>
    </w:tbl>
    <w:p w14:paraId="5532F064" w14:textId="77777777" w:rsidR="00EF4690" w:rsidRDefault="00EF4690" w:rsidP="00EF4690">
      <w:pPr>
        <w:rPr>
          <w:rFonts w:ascii="Arial" w:hAnsi="Arial" w:cs="Arial"/>
        </w:rPr>
      </w:pPr>
    </w:p>
    <w:p w14:paraId="296F8B46" w14:textId="77777777" w:rsidR="00EF4690" w:rsidRDefault="00EF4690" w:rsidP="00EF4690">
      <w:pPr>
        <w:rPr>
          <w:rFonts w:ascii="Arial" w:hAnsi="Arial" w:cs="Arial"/>
        </w:rPr>
      </w:pPr>
    </w:p>
    <w:p w14:paraId="7D450E0D" w14:textId="3F72C49F" w:rsidR="00EF4690" w:rsidRPr="00B07E4D" w:rsidRDefault="00B07E4D" w:rsidP="00B07E4D">
      <w:pPr>
        <w:rPr>
          <w:rFonts w:ascii="Arial" w:hAnsi="Arial" w:cs="Arial"/>
        </w:rPr>
      </w:pPr>
      <w:r>
        <w:rPr>
          <w:rFonts w:ascii="Arial" w:hAnsi="Arial" w:cs="Arial"/>
        </w:rPr>
        <w:lastRenderedPageBreak/>
        <w:t xml:space="preserve">*Nodes highlighted in bold were adapted, </w:t>
      </w:r>
      <w:r w:rsidR="00C95A95">
        <w:rPr>
          <w:rFonts w:ascii="Arial" w:hAnsi="Arial" w:cs="Arial"/>
        </w:rPr>
        <w:t>merged,</w:t>
      </w:r>
      <w:r>
        <w:rPr>
          <w:rFonts w:ascii="Arial" w:hAnsi="Arial" w:cs="Arial"/>
        </w:rPr>
        <w:t xml:space="preserve"> or removed (additional information in </w:t>
      </w:r>
      <w:r w:rsidR="00B612E2" w:rsidRPr="00B612E2">
        <w:rPr>
          <w:rFonts w:ascii="Arial" w:hAnsi="Arial" w:cs="Arial"/>
          <w:noProof/>
        </w:rPr>
        <w:t>Supplementary Information</w:t>
      </w:r>
      <w:r w:rsidR="00B612E2" w:rsidRPr="006D137A">
        <w:t xml:space="preserve"> </w:t>
      </w:r>
      <w:r>
        <w:rPr>
          <w:rFonts w:ascii="Arial" w:hAnsi="Arial" w:cs="Arial"/>
        </w:rPr>
        <w:t>2.2.3</w:t>
      </w:r>
    </w:p>
    <w:p w14:paraId="019385CA" w14:textId="77777777" w:rsidR="00C81E16" w:rsidRDefault="00C81E16" w:rsidP="00EF4690">
      <w:pPr>
        <w:rPr>
          <w:rFonts w:ascii="Arial" w:hAnsi="Arial" w:cs="Arial"/>
        </w:rPr>
      </w:pPr>
    </w:p>
    <w:p w14:paraId="19309D97" w14:textId="77777777" w:rsidR="00C81E16" w:rsidRDefault="00C81E16" w:rsidP="00C81E16">
      <w:pPr>
        <w:rPr>
          <w:rFonts w:ascii="Arial" w:hAnsi="Arial" w:cs="Arial"/>
        </w:rPr>
      </w:pPr>
    </w:p>
    <w:p w14:paraId="47423C12" w14:textId="6CB4F091" w:rsidR="00C81E16" w:rsidRPr="00C81E16" w:rsidRDefault="00C81E16" w:rsidP="00C81E16">
      <w:pPr>
        <w:pStyle w:val="ListParagraph"/>
        <w:numPr>
          <w:ilvl w:val="1"/>
          <w:numId w:val="25"/>
        </w:numPr>
        <w:rPr>
          <w:rFonts w:ascii="Arial" w:hAnsi="Arial" w:cs="Arial"/>
        </w:rPr>
      </w:pPr>
      <w:r w:rsidRPr="00C81E16">
        <w:rPr>
          <w:rFonts w:ascii="Arial" w:hAnsi="Arial" w:cs="Arial"/>
        </w:rPr>
        <w:t>Initial analysis and node adaptions</w:t>
      </w:r>
    </w:p>
    <w:p w14:paraId="449FF537" w14:textId="77777777" w:rsidR="00EF4690" w:rsidRPr="00EF4690" w:rsidRDefault="00EF4690" w:rsidP="00EF4690">
      <w:pPr>
        <w:rPr>
          <w:rFonts w:ascii="Arial" w:hAnsi="Arial" w:cs="Arial"/>
        </w:rPr>
      </w:pPr>
    </w:p>
    <w:p w14:paraId="21CF6B4C" w14:textId="4EB9AAC1" w:rsidR="006C1168" w:rsidRPr="00EF4690" w:rsidRDefault="00EF4690" w:rsidP="00EF4690">
      <w:pPr>
        <w:pStyle w:val="ListParagraph"/>
        <w:numPr>
          <w:ilvl w:val="2"/>
          <w:numId w:val="25"/>
        </w:numPr>
        <w:rPr>
          <w:rFonts w:ascii="Arial" w:hAnsi="Arial" w:cs="Arial"/>
        </w:rPr>
      </w:pPr>
      <w:r>
        <w:rPr>
          <w:rFonts w:ascii="Arial" w:hAnsi="Arial" w:cs="Arial"/>
        </w:rPr>
        <w:t>Initial a</w:t>
      </w:r>
      <w:r w:rsidRPr="00EF4690">
        <w:rPr>
          <w:rFonts w:ascii="Arial" w:hAnsi="Arial" w:cs="Arial"/>
        </w:rPr>
        <w:t>ssessment of transitivity</w:t>
      </w:r>
      <w:r>
        <w:rPr>
          <w:rFonts w:ascii="Arial" w:hAnsi="Arial" w:cs="Arial"/>
        </w:rPr>
        <w:t xml:space="preserve"> prior to node exclusion</w:t>
      </w:r>
      <w:r w:rsidRPr="00EF4690">
        <w:rPr>
          <w:rFonts w:ascii="Arial" w:hAnsi="Arial" w:cs="Arial"/>
        </w:rPr>
        <w:t xml:space="preserve"> (box plot distribution of potential effect modifier</w:t>
      </w:r>
      <w:r w:rsidR="00025F49">
        <w:rPr>
          <w:rFonts w:ascii="Arial" w:hAnsi="Arial" w:cs="Arial"/>
        </w:rPr>
        <w:t>:</w:t>
      </w:r>
      <w:r>
        <w:rPr>
          <w:rFonts w:ascii="Arial" w:hAnsi="Arial" w:cs="Arial"/>
        </w:rPr>
        <w:t xml:space="preserve"> age</w:t>
      </w:r>
      <w:r w:rsidRPr="00EF4690">
        <w:rPr>
          <w:rFonts w:ascii="Arial" w:hAnsi="Arial" w:cs="Arial"/>
        </w:rPr>
        <w:t>)</w:t>
      </w:r>
    </w:p>
    <w:p w14:paraId="0E7DFD55" w14:textId="3848586B" w:rsidR="006C1168" w:rsidRDefault="006C1168" w:rsidP="004E57B2">
      <w:pPr>
        <w:tabs>
          <w:tab w:val="left" w:pos="1762"/>
        </w:tabs>
        <w:rPr>
          <w:rFonts w:ascii="Arial" w:hAnsi="Arial" w:cs="Arial"/>
          <w:b/>
          <w:bCs/>
        </w:rPr>
      </w:pPr>
    </w:p>
    <w:p w14:paraId="4A8FB5C3" w14:textId="063CD661" w:rsidR="00EF4690" w:rsidRDefault="00EF4690" w:rsidP="004E57B2">
      <w:pPr>
        <w:tabs>
          <w:tab w:val="left" w:pos="1762"/>
        </w:tabs>
        <w:rPr>
          <w:rFonts w:ascii="Arial" w:hAnsi="Arial" w:cs="Arial"/>
          <w:b/>
          <w:bCs/>
        </w:rPr>
      </w:pPr>
      <w:r>
        <w:rPr>
          <w:noProof/>
        </w:rPr>
        <w:drawing>
          <wp:inline distT="0" distB="0" distL="0" distR="0" wp14:anchorId="66F9073A" wp14:editId="25DB3853">
            <wp:extent cx="5728335" cy="3495008"/>
            <wp:effectExtent l="0" t="0" r="0" b="0"/>
            <wp:docPr id="416981405" name="Picture 6" descr="A graph of candlestick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981405" name="Picture 6" descr="A graph of candlesticks on a black background&#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8335" cy="3495008"/>
                    </a:xfrm>
                    <a:prstGeom prst="rect">
                      <a:avLst/>
                    </a:prstGeom>
                  </pic:spPr>
                </pic:pic>
              </a:graphicData>
            </a:graphic>
          </wp:inline>
        </w:drawing>
      </w:r>
    </w:p>
    <w:p w14:paraId="236BB803" w14:textId="27930C52" w:rsidR="00866757" w:rsidRDefault="00DC41BD" w:rsidP="004E57B2">
      <w:pPr>
        <w:tabs>
          <w:tab w:val="left" w:pos="1762"/>
        </w:tabs>
        <w:rPr>
          <w:rFonts w:ascii="Arial" w:hAnsi="Arial" w:cs="Arial"/>
          <w:b/>
          <w:bCs/>
        </w:rPr>
      </w:pPr>
      <w:r w:rsidRPr="00DC41BD">
        <w:rPr>
          <w:rFonts w:ascii="Arial" w:hAnsi="Arial" w:cs="Arial"/>
          <w:b/>
          <w:bCs/>
        </w:rPr>
        <w:t>S Fig</w:t>
      </w:r>
      <w:r>
        <w:rPr>
          <w:rFonts w:ascii="Arial" w:hAnsi="Arial" w:cs="Arial"/>
          <w:b/>
          <w:bCs/>
        </w:rPr>
        <w:t>ure</w:t>
      </w:r>
      <w:r w:rsidRPr="00DC41BD">
        <w:rPr>
          <w:rFonts w:ascii="Arial" w:hAnsi="Arial" w:cs="Arial"/>
          <w:b/>
          <w:bCs/>
        </w:rPr>
        <w:t xml:space="preserve"> </w:t>
      </w:r>
      <w:r w:rsidR="004B0A7F">
        <w:rPr>
          <w:rFonts w:ascii="Arial" w:hAnsi="Arial" w:cs="Arial"/>
          <w:b/>
          <w:bCs/>
        </w:rPr>
        <w:t>2</w:t>
      </w:r>
      <w:r>
        <w:rPr>
          <w:rFonts w:ascii="Arial" w:hAnsi="Arial" w:cs="Arial"/>
        </w:rPr>
        <w:t xml:space="preserve"> | </w:t>
      </w:r>
      <w:r w:rsidRPr="00EF4690">
        <w:rPr>
          <w:rFonts w:ascii="Arial" w:hAnsi="Arial" w:cs="Arial"/>
        </w:rPr>
        <w:t>box plot distribution of potential effect modifier</w:t>
      </w:r>
      <w:r>
        <w:rPr>
          <w:rFonts w:ascii="Arial" w:hAnsi="Arial" w:cs="Arial"/>
        </w:rPr>
        <w:t>: age</w:t>
      </w:r>
    </w:p>
    <w:p w14:paraId="2BBCD951" w14:textId="77777777" w:rsidR="00EF4690" w:rsidRDefault="00EF4690" w:rsidP="00866757">
      <w:pPr>
        <w:rPr>
          <w:rFonts w:ascii="Arial" w:hAnsi="Arial" w:cs="Arial"/>
        </w:rPr>
      </w:pPr>
    </w:p>
    <w:p w14:paraId="4E4F04C3" w14:textId="77777777" w:rsidR="00EF4690" w:rsidRDefault="00EF4690" w:rsidP="00866757">
      <w:pPr>
        <w:rPr>
          <w:rFonts w:ascii="Arial" w:hAnsi="Arial" w:cs="Arial"/>
        </w:rPr>
      </w:pPr>
    </w:p>
    <w:p w14:paraId="5F39E0AE" w14:textId="06BE7106" w:rsidR="00C053D8" w:rsidRDefault="00C053D8" w:rsidP="00C053D8">
      <w:pPr>
        <w:pStyle w:val="ListParagraph"/>
        <w:numPr>
          <w:ilvl w:val="2"/>
          <w:numId w:val="25"/>
        </w:numPr>
        <w:rPr>
          <w:rFonts w:ascii="Arial" w:hAnsi="Arial" w:cs="Arial"/>
        </w:rPr>
      </w:pPr>
      <w:r>
        <w:rPr>
          <w:rFonts w:ascii="Arial" w:hAnsi="Arial" w:cs="Arial"/>
        </w:rPr>
        <w:t>Initial a</w:t>
      </w:r>
      <w:r w:rsidRPr="00EF4690">
        <w:rPr>
          <w:rFonts w:ascii="Arial" w:hAnsi="Arial" w:cs="Arial"/>
        </w:rPr>
        <w:t xml:space="preserve">ssessment of local inconsistency </w:t>
      </w:r>
      <w:r>
        <w:rPr>
          <w:rFonts w:ascii="Arial" w:hAnsi="Arial" w:cs="Arial"/>
        </w:rPr>
        <w:t xml:space="preserve">prior to node exclusion </w:t>
      </w:r>
    </w:p>
    <w:p w14:paraId="4924F869" w14:textId="77777777" w:rsidR="00C053D8" w:rsidRPr="00C053D8" w:rsidRDefault="00C053D8" w:rsidP="00C053D8">
      <w:pPr>
        <w:rPr>
          <w:rFonts w:ascii="Arial" w:hAnsi="Arial" w:cs="Arial"/>
        </w:rPr>
      </w:pPr>
    </w:p>
    <w:tbl>
      <w:tblPr>
        <w:tblW w:w="7792" w:type="dxa"/>
        <w:tblLook w:val="04A0" w:firstRow="1" w:lastRow="0" w:firstColumn="1" w:lastColumn="0" w:noHBand="0" w:noVBand="1"/>
      </w:tblPr>
      <w:tblGrid>
        <w:gridCol w:w="2830"/>
        <w:gridCol w:w="2127"/>
        <w:gridCol w:w="1559"/>
        <w:gridCol w:w="1276"/>
      </w:tblGrid>
      <w:tr w:rsidR="00C053D8" w:rsidRPr="004F3621" w14:paraId="7B98622F" w14:textId="77777777" w:rsidTr="00C053D8">
        <w:trPr>
          <w:trHeight w:val="227"/>
        </w:trPr>
        <w:tc>
          <w:tcPr>
            <w:tcW w:w="2830" w:type="dxa"/>
            <w:tcBorders>
              <w:top w:val="single" w:sz="4" w:space="0" w:color="auto"/>
              <w:left w:val="single" w:sz="4" w:space="0" w:color="auto"/>
              <w:bottom w:val="single" w:sz="4" w:space="0" w:color="auto"/>
              <w:right w:val="single" w:sz="4" w:space="0" w:color="auto"/>
            </w:tcBorders>
            <w:shd w:val="clear" w:color="auto" w:fill="auto"/>
            <w:noWrap/>
            <w:hideMark/>
          </w:tcPr>
          <w:p w14:paraId="0FBCAA93" w14:textId="77777777" w:rsidR="00C053D8" w:rsidRPr="004F3621" w:rsidRDefault="00C053D8" w:rsidP="003C2E74">
            <w:pPr>
              <w:jc w:val="center"/>
              <w:rPr>
                <w:rFonts w:ascii="Arial" w:hAnsi="Arial" w:cs="Arial"/>
                <w:b/>
                <w:bCs/>
                <w:color w:val="000000"/>
                <w:sz w:val="22"/>
                <w:szCs w:val="22"/>
              </w:rPr>
            </w:pPr>
            <w:r w:rsidRPr="004F3621">
              <w:rPr>
                <w:rFonts w:ascii="Arial" w:hAnsi="Arial" w:cs="Arial"/>
                <w:b/>
                <w:bCs/>
                <w:color w:val="000000"/>
                <w:sz w:val="22"/>
                <w:szCs w:val="22"/>
              </w:rPr>
              <w:t>Comparison</w:t>
            </w:r>
          </w:p>
        </w:tc>
        <w:tc>
          <w:tcPr>
            <w:tcW w:w="2127" w:type="dxa"/>
            <w:tcBorders>
              <w:top w:val="single" w:sz="4" w:space="0" w:color="auto"/>
              <w:left w:val="nil"/>
              <w:bottom w:val="single" w:sz="4" w:space="0" w:color="auto"/>
              <w:right w:val="single" w:sz="4" w:space="0" w:color="auto"/>
            </w:tcBorders>
            <w:shd w:val="clear" w:color="auto" w:fill="auto"/>
            <w:noWrap/>
            <w:hideMark/>
          </w:tcPr>
          <w:p w14:paraId="53E8821F" w14:textId="77777777" w:rsidR="00C053D8" w:rsidRPr="004F3621" w:rsidRDefault="00C053D8" w:rsidP="003C2E74">
            <w:pPr>
              <w:jc w:val="center"/>
              <w:rPr>
                <w:rFonts w:ascii="Arial" w:hAnsi="Arial" w:cs="Arial"/>
                <w:b/>
                <w:bCs/>
                <w:color w:val="000000"/>
                <w:sz w:val="22"/>
                <w:szCs w:val="22"/>
              </w:rPr>
            </w:pPr>
            <w:r w:rsidRPr="004F3621">
              <w:rPr>
                <w:rFonts w:ascii="Arial" w:hAnsi="Arial" w:cs="Arial"/>
                <w:b/>
                <w:bCs/>
                <w:color w:val="000000"/>
                <w:sz w:val="22"/>
                <w:szCs w:val="22"/>
              </w:rPr>
              <w:t>direct</w:t>
            </w:r>
          </w:p>
        </w:tc>
        <w:tc>
          <w:tcPr>
            <w:tcW w:w="1559" w:type="dxa"/>
            <w:tcBorders>
              <w:top w:val="single" w:sz="4" w:space="0" w:color="auto"/>
              <w:left w:val="nil"/>
              <w:bottom w:val="single" w:sz="4" w:space="0" w:color="auto"/>
              <w:right w:val="single" w:sz="4" w:space="0" w:color="auto"/>
            </w:tcBorders>
            <w:shd w:val="clear" w:color="auto" w:fill="auto"/>
            <w:noWrap/>
            <w:hideMark/>
          </w:tcPr>
          <w:p w14:paraId="19D4CC5C" w14:textId="77777777" w:rsidR="00C053D8" w:rsidRPr="004F3621" w:rsidRDefault="00C053D8" w:rsidP="003C2E74">
            <w:pPr>
              <w:jc w:val="center"/>
              <w:rPr>
                <w:rFonts w:ascii="Arial" w:hAnsi="Arial" w:cs="Arial"/>
                <w:b/>
                <w:bCs/>
                <w:color w:val="000000"/>
                <w:sz w:val="22"/>
                <w:szCs w:val="22"/>
              </w:rPr>
            </w:pPr>
            <w:r w:rsidRPr="004F3621">
              <w:rPr>
                <w:rFonts w:ascii="Arial" w:hAnsi="Arial" w:cs="Arial"/>
                <w:b/>
                <w:bCs/>
                <w:color w:val="000000"/>
                <w:sz w:val="22"/>
                <w:szCs w:val="22"/>
              </w:rPr>
              <w:t>indirect</w:t>
            </w:r>
          </w:p>
        </w:tc>
        <w:tc>
          <w:tcPr>
            <w:tcW w:w="1276" w:type="dxa"/>
            <w:tcBorders>
              <w:top w:val="single" w:sz="4" w:space="0" w:color="auto"/>
              <w:left w:val="nil"/>
              <w:bottom w:val="single" w:sz="4" w:space="0" w:color="auto"/>
              <w:right w:val="single" w:sz="4" w:space="0" w:color="auto"/>
            </w:tcBorders>
            <w:shd w:val="clear" w:color="auto" w:fill="auto"/>
            <w:noWrap/>
            <w:hideMark/>
          </w:tcPr>
          <w:p w14:paraId="13B0AAE2" w14:textId="77777777" w:rsidR="00C053D8" w:rsidRPr="004F3621" w:rsidRDefault="00C053D8" w:rsidP="003C2E74">
            <w:pPr>
              <w:jc w:val="center"/>
              <w:rPr>
                <w:rFonts w:ascii="Arial" w:hAnsi="Arial" w:cs="Arial"/>
                <w:b/>
                <w:bCs/>
                <w:color w:val="000000"/>
                <w:sz w:val="22"/>
                <w:szCs w:val="22"/>
              </w:rPr>
            </w:pPr>
            <w:r w:rsidRPr="004F3621">
              <w:rPr>
                <w:rFonts w:ascii="Arial" w:hAnsi="Arial" w:cs="Arial"/>
                <w:b/>
                <w:bCs/>
                <w:color w:val="000000"/>
                <w:sz w:val="22"/>
                <w:szCs w:val="22"/>
              </w:rPr>
              <w:t>p-value</w:t>
            </w:r>
          </w:p>
        </w:tc>
      </w:tr>
      <w:tr w:rsidR="00C053D8" w:rsidRPr="004F3621" w14:paraId="328B4BFB" w14:textId="77777777" w:rsidTr="00C053D8">
        <w:trPr>
          <w:trHeight w:val="227"/>
        </w:trPr>
        <w:tc>
          <w:tcPr>
            <w:tcW w:w="2830" w:type="dxa"/>
            <w:tcBorders>
              <w:top w:val="nil"/>
              <w:left w:val="nil"/>
              <w:bottom w:val="nil"/>
              <w:right w:val="nil"/>
            </w:tcBorders>
            <w:shd w:val="clear" w:color="auto" w:fill="auto"/>
            <w:noWrap/>
            <w:vAlign w:val="bottom"/>
            <w:hideMark/>
          </w:tcPr>
          <w:p w14:paraId="1FFBAD39"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ACTIVE vs BPS</w:t>
            </w:r>
          </w:p>
        </w:tc>
        <w:tc>
          <w:tcPr>
            <w:tcW w:w="2127" w:type="dxa"/>
            <w:tcBorders>
              <w:top w:val="nil"/>
              <w:left w:val="nil"/>
              <w:bottom w:val="nil"/>
              <w:right w:val="nil"/>
            </w:tcBorders>
            <w:shd w:val="clear" w:color="auto" w:fill="auto"/>
            <w:noWrap/>
            <w:vAlign w:val="bottom"/>
            <w:hideMark/>
          </w:tcPr>
          <w:p w14:paraId="153118D6"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0.9035</w:t>
            </w:r>
          </w:p>
        </w:tc>
        <w:tc>
          <w:tcPr>
            <w:tcW w:w="1559" w:type="dxa"/>
            <w:tcBorders>
              <w:top w:val="nil"/>
              <w:left w:val="nil"/>
              <w:bottom w:val="nil"/>
              <w:right w:val="nil"/>
            </w:tcBorders>
            <w:shd w:val="clear" w:color="auto" w:fill="auto"/>
            <w:noWrap/>
            <w:vAlign w:val="bottom"/>
            <w:hideMark/>
          </w:tcPr>
          <w:p w14:paraId="179274E7"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0.7412</w:t>
            </w:r>
          </w:p>
        </w:tc>
        <w:tc>
          <w:tcPr>
            <w:tcW w:w="1276" w:type="dxa"/>
            <w:tcBorders>
              <w:top w:val="nil"/>
              <w:left w:val="nil"/>
              <w:bottom w:val="nil"/>
              <w:right w:val="nil"/>
            </w:tcBorders>
            <w:shd w:val="clear" w:color="auto" w:fill="auto"/>
            <w:noWrap/>
            <w:vAlign w:val="bottom"/>
            <w:hideMark/>
          </w:tcPr>
          <w:p w14:paraId="689B8D5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0.6036</w:t>
            </w:r>
          </w:p>
        </w:tc>
      </w:tr>
      <w:tr w:rsidR="00C053D8" w:rsidRPr="004F3621" w14:paraId="05CFA069" w14:textId="77777777" w:rsidTr="00C053D8">
        <w:trPr>
          <w:trHeight w:val="227"/>
        </w:trPr>
        <w:tc>
          <w:tcPr>
            <w:tcW w:w="2830" w:type="dxa"/>
            <w:tcBorders>
              <w:top w:val="nil"/>
              <w:left w:val="nil"/>
              <w:bottom w:val="nil"/>
              <w:right w:val="nil"/>
            </w:tcBorders>
            <w:shd w:val="clear" w:color="auto" w:fill="auto"/>
            <w:noWrap/>
            <w:vAlign w:val="bottom"/>
            <w:hideMark/>
          </w:tcPr>
          <w:p w14:paraId="24EEA730"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ACTIVE vs C</w:t>
            </w:r>
          </w:p>
        </w:tc>
        <w:tc>
          <w:tcPr>
            <w:tcW w:w="2127" w:type="dxa"/>
            <w:tcBorders>
              <w:top w:val="nil"/>
              <w:left w:val="nil"/>
              <w:bottom w:val="nil"/>
              <w:right w:val="nil"/>
            </w:tcBorders>
            <w:shd w:val="clear" w:color="auto" w:fill="auto"/>
            <w:noWrap/>
            <w:vAlign w:val="bottom"/>
            <w:hideMark/>
          </w:tcPr>
          <w:p w14:paraId="7290AF7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0.9299</w:t>
            </w:r>
          </w:p>
        </w:tc>
        <w:tc>
          <w:tcPr>
            <w:tcW w:w="1559" w:type="dxa"/>
            <w:tcBorders>
              <w:top w:val="nil"/>
              <w:left w:val="nil"/>
              <w:bottom w:val="nil"/>
              <w:right w:val="nil"/>
            </w:tcBorders>
            <w:shd w:val="clear" w:color="auto" w:fill="auto"/>
            <w:noWrap/>
            <w:vAlign w:val="bottom"/>
            <w:hideMark/>
          </w:tcPr>
          <w:p w14:paraId="33A7FF3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1.3136</w:t>
            </w:r>
          </w:p>
        </w:tc>
        <w:tc>
          <w:tcPr>
            <w:tcW w:w="1276" w:type="dxa"/>
            <w:tcBorders>
              <w:top w:val="nil"/>
              <w:left w:val="nil"/>
              <w:bottom w:val="nil"/>
              <w:right w:val="nil"/>
            </w:tcBorders>
            <w:shd w:val="clear" w:color="auto" w:fill="auto"/>
            <w:noWrap/>
            <w:vAlign w:val="bottom"/>
            <w:hideMark/>
          </w:tcPr>
          <w:p w14:paraId="4EF771A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0.3457</w:t>
            </w:r>
          </w:p>
        </w:tc>
      </w:tr>
      <w:tr w:rsidR="00C053D8" w:rsidRPr="004F3621" w14:paraId="5E975FA1" w14:textId="77777777" w:rsidTr="00C053D8">
        <w:trPr>
          <w:trHeight w:val="227"/>
        </w:trPr>
        <w:tc>
          <w:tcPr>
            <w:tcW w:w="2830" w:type="dxa"/>
            <w:tcBorders>
              <w:top w:val="nil"/>
              <w:left w:val="nil"/>
              <w:bottom w:val="nil"/>
              <w:right w:val="nil"/>
            </w:tcBorders>
            <w:shd w:val="clear" w:color="auto" w:fill="auto"/>
            <w:noWrap/>
            <w:vAlign w:val="bottom"/>
            <w:hideMark/>
          </w:tcPr>
          <w:p w14:paraId="09498AFA"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ACTIVE vs COMB</w:t>
            </w:r>
          </w:p>
        </w:tc>
        <w:tc>
          <w:tcPr>
            <w:tcW w:w="2127" w:type="dxa"/>
            <w:tcBorders>
              <w:top w:val="nil"/>
              <w:left w:val="nil"/>
              <w:bottom w:val="nil"/>
              <w:right w:val="nil"/>
            </w:tcBorders>
            <w:shd w:val="clear" w:color="auto" w:fill="auto"/>
            <w:noWrap/>
            <w:vAlign w:val="bottom"/>
            <w:hideMark/>
          </w:tcPr>
          <w:p w14:paraId="6565607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0.6904</w:t>
            </w:r>
          </w:p>
        </w:tc>
        <w:tc>
          <w:tcPr>
            <w:tcW w:w="1559" w:type="dxa"/>
            <w:tcBorders>
              <w:top w:val="nil"/>
              <w:left w:val="nil"/>
              <w:bottom w:val="nil"/>
              <w:right w:val="nil"/>
            </w:tcBorders>
            <w:shd w:val="clear" w:color="auto" w:fill="auto"/>
            <w:noWrap/>
            <w:vAlign w:val="bottom"/>
            <w:hideMark/>
          </w:tcPr>
          <w:p w14:paraId="7D320E7D"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0.8857</w:t>
            </w:r>
          </w:p>
        </w:tc>
        <w:tc>
          <w:tcPr>
            <w:tcW w:w="1276" w:type="dxa"/>
            <w:tcBorders>
              <w:top w:val="nil"/>
              <w:left w:val="nil"/>
              <w:bottom w:val="nil"/>
              <w:right w:val="nil"/>
            </w:tcBorders>
            <w:shd w:val="clear" w:color="auto" w:fill="auto"/>
            <w:noWrap/>
            <w:vAlign w:val="bottom"/>
            <w:hideMark/>
          </w:tcPr>
          <w:p w14:paraId="0462D52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0.4019</w:t>
            </w:r>
          </w:p>
        </w:tc>
      </w:tr>
      <w:tr w:rsidR="00C053D8" w:rsidRPr="004F3621" w14:paraId="6D6FC1BA" w14:textId="77777777" w:rsidTr="00C053D8">
        <w:trPr>
          <w:trHeight w:val="227"/>
        </w:trPr>
        <w:tc>
          <w:tcPr>
            <w:tcW w:w="2830" w:type="dxa"/>
            <w:tcBorders>
              <w:top w:val="nil"/>
              <w:left w:val="nil"/>
              <w:bottom w:val="nil"/>
              <w:right w:val="nil"/>
            </w:tcBorders>
            <w:shd w:val="clear" w:color="auto" w:fill="auto"/>
            <w:noWrap/>
            <w:vAlign w:val="bottom"/>
            <w:hideMark/>
          </w:tcPr>
          <w:p w14:paraId="703C7B00"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ACTIVE vs COMPAS</w:t>
            </w:r>
          </w:p>
        </w:tc>
        <w:tc>
          <w:tcPr>
            <w:tcW w:w="2127" w:type="dxa"/>
            <w:tcBorders>
              <w:top w:val="nil"/>
              <w:left w:val="nil"/>
              <w:bottom w:val="nil"/>
              <w:right w:val="nil"/>
            </w:tcBorders>
            <w:shd w:val="clear" w:color="auto" w:fill="auto"/>
            <w:noWrap/>
            <w:vAlign w:val="bottom"/>
            <w:hideMark/>
          </w:tcPr>
          <w:p w14:paraId="5B47B53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0.9048</w:t>
            </w:r>
          </w:p>
        </w:tc>
        <w:tc>
          <w:tcPr>
            <w:tcW w:w="1559" w:type="dxa"/>
            <w:tcBorders>
              <w:top w:val="nil"/>
              <w:left w:val="nil"/>
              <w:bottom w:val="nil"/>
              <w:right w:val="nil"/>
            </w:tcBorders>
            <w:shd w:val="clear" w:color="auto" w:fill="auto"/>
            <w:noWrap/>
            <w:vAlign w:val="bottom"/>
            <w:hideMark/>
          </w:tcPr>
          <w:p w14:paraId="68FF254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0.7866</w:t>
            </w:r>
          </w:p>
        </w:tc>
        <w:tc>
          <w:tcPr>
            <w:tcW w:w="1276" w:type="dxa"/>
            <w:tcBorders>
              <w:top w:val="nil"/>
              <w:left w:val="nil"/>
              <w:bottom w:val="nil"/>
              <w:right w:val="nil"/>
            </w:tcBorders>
            <w:shd w:val="clear" w:color="auto" w:fill="auto"/>
            <w:noWrap/>
            <w:vAlign w:val="bottom"/>
            <w:hideMark/>
          </w:tcPr>
          <w:p w14:paraId="1F4677D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0.6684</w:t>
            </w:r>
          </w:p>
        </w:tc>
      </w:tr>
      <w:tr w:rsidR="00C053D8" w:rsidRPr="004F3621" w14:paraId="5D689AA3" w14:textId="77777777" w:rsidTr="00C053D8">
        <w:trPr>
          <w:trHeight w:val="227"/>
        </w:trPr>
        <w:tc>
          <w:tcPr>
            <w:tcW w:w="2830" w:type="dxa"/>
            <w:tcBorders>
              <w:top w:val="nil"/>
              <w:left w:val="nil"/>
              <w:bottom w:val="nil"/>
              <w:right w:val="nil"/>
            </w:tcBorders>
            <w:shd w:val="clear" w:color="auto" w:fill="auto"/>
            <w:noWrap/>
            <w:vAlign w:val="bottom"/>
            <w:hideMark/>
          </w:tcPr>
          <w:p w14:paraId="7367E1DF"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ACTIVE vs EX</w:t>
            </w:r>
          </w:p>
        </w:tc>
        <w:tc>
          <w:tcPr>
            <w:tcW w:w="2127" w:type="dxa"/>
            <w:tcBorders>
              <w:top w:val="nil"/>
              <w:left w:val="nil"/>
              <w:bottom w:val="nil"/>
              <w:right w:val="nil"/>
            </w:tcBorders>
            <w:shd w:val="clear" w:color="auto" w:fill="auto"/>
            <w:noWrap/>
            <w:vAlign w:val="bottom"/>
            <w:hideMark/>
          </w:tcPr>
          <w:p w14:paraId="73511807"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0.804</w:t>
            </w:r>
          </w:p>
        </w:tc>
        <w:tc>
          <w:tcPr>
            <w:tcW w:w="1559" w:type="dxa"/>
            <w:tcBorders>
              <w:top w:val="nil"/>
              <w:left w:val="nil"/>
              <w:bottom w:val="nil"/>
              <w:right w:val="nil"/>
            </w:tcBorders>
            <w:shd w:val="clear" w:color="auto" w:fill="auto"/>
            <w:noWrap/>
            <w:vAlign w:val="bottom"/>
            <w:hideMark/>
          </w:tcPr>
          <w:p w14:paraId="0913B3A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0.8674</w:t>
            </w:r>
          </w:p>
        </w:tc>
        <w:tc>
          <w:tcPr>
            <w:tcW w:w="1276" w:type="dxa"/>
            <w:tcBorders>
              <w:top w:val="nil"/>
              <w:left w:val="nil"/>
              <w:bottom w:val="nil"/>
              <w:right w:val="nil"/>
            </w:tcBorders>
            <w:shd w:val="clear" w:color="auto" w:fill="auto"/>
            <w:noWrap/>
            <w:vAlign w:val="bottom"/>
            <w:hideMark/>
          </w:tcPr>
          <w:p w14:paraId="53E0429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0.8397</w:t>
            </w:r>
          </w:p>
        </w:tc>
      </w:tr>
      <w:tr w:rsidR="00C053D8" w:rsidRPr="004F3621" w14:paraId="49E7DFA2" w14:textId="77777777" w:rsidTr="00C053D8">
        <w:trPr>
          <w:trHeight w:val="227"/>
        </w:trPr>
        <w:tc>
          <w:tcPr>
            <w:tcW w:w="2830" w:type="dxa"/>
            <w:tcBorders>
              <w:top w:val="nil"/>
              <w:left w:val="nil"/>
              <w:bottom w:val="nil"/>
              <w:right w:val="nil"/>
            </w:tcBorders>
            <w:shd w:val="clear" w:color="auto" w:fill="auto"/>
            <w:noWrap/>
            <w:vAlign w:val="bottom"/>
            <w:hideMark/>
          </w:tcPr>
          <w:p w14:paraId="110146FE"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ACTIVE vs GRAT</w:t>
            </w:r>
          </w:p>
        </w:tc>
        <w:tc>
          <w:tcPr>
            <w:tcW w:w="2127" w:type="dxa"/>
            <w:tcBorders>
              <w:top w:val="nil"/>
              <w:left w:val="nil"/>
              <w:bottom w:val="nil"/>
              <w:right w:val="nil"/>
            </w:tcBorders>
            <w:shd w:val="clear" w:color="auto" w:fill="auto"/>
            <w:noWrap/>
            <w:vAlign w:val="bottom"/>
            <w:hideMark/>
          </w:tcPr>
          <w:p w14:paraId="790D47B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0.8596</w:t>
            </w:r>
          </w:p>
        </w:tc>
        <w:tc>
          <w:tcPr>
            <w:tcW w:w="1559" w:type="dxa"/>
            <w:tcBorders>
              <w:top w:val="nil"/>
              <w:left w:val="nil"/>
              <w:bottom w:val="nil"/>
              <w:right w:val="nil"/>
            </w:tcBorders>
            <w:shd w:val="clear" w:color="auto" w:fill="auto"/>
            <w:noWrap/>
            <w:vAlign w:val="bottom"/>
            <w:hideMark/>
          </w:tcPr>
          <w:p w14:paraId="0D849E8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0.9145</w:t>
            </w:r>
          </w:p>
        </w:tc>
        <w:tc>
          <w:tcPr>
            <w:tcW w:w="1276" w:type="dxa"/>
            <w:tcBorders>
              <w:top w:val="nil"/>
              <w:left w:val="nil"/>
              <w:bottom w:val="nil"/>
              <w:right w:val="nil"/>
            </w:tcBorders>
            <w:shd w:val="clear" w:color="auto" w:fill="auto"/>
            <w:noWrap/>
            <w:vAlign w:val="bottom"/>
            <w:hideMark/>
          </w:tcPr>
          <w:p w14:paraId="33C28EA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0.8389</w:t>
            </w:r>
          </w:p>
        </w:tc>
      </w:tr>
      <w:tr w:rsidR="00C053D8" w:rsidRPr="004F3621" w14:paraId="1A78D118" w14:textId="77777777" w:rsidTr="00C053D8">
        <w:trPr>
          <w:trHeight w:val="227"/>
        </w:trPr>
        <w:tc>
          <w:tcPr>
            <w:tcW w:w="2830" w:type="dxa"/>
            <w:tcBorders>
              <w:top w:val="nil"/>
              <w:left w:val="nil"/>
              <w:bottom w:val="nil"/>
              <w:right w:val="nil"/>
            </w:tcBorders>
            <w:shd w:val="clear" w:color="auto" w:fill="auto"/>
            <w:noWrap/>
            <w:vAlign w:val="bottom"/>
            <w:hideMark/>
          </w:tcPr>
          <w:p w14:paraId="5F7B1574"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ACTIVE vs MIND</w:t>
            </w:r>
          </w:p>
        </w:tc>
        <w:tc>
          <w:tcPr>
            <w:tcW w:w="2127" w:type="dxa"/>
            <w:tcBorders>
              <w:top w:val="nil"/>
              <w:left w:val="nil"/>
              <w:bottom w:val="nil"/>
              <w:right w:val="nil"/>
            </w:tcBorders>
            <w:shd w:val="clear" w:color="auto" w:fill="auto"/>
            <w:noWrap/>
            <w:vAlign w:val="bottom"/>
            <w:hideMark/>
          </w:tcPr>
          <w:p w14:paraId="0FF2E78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0.9366</w:t>
            </w:r>
          </w:p>
        </w:tc>
        <w:tc>
          <w:tcPr>
            <w:tcW w:w="1559" w:type="dxa"/>
            <w:tcBorders>
              <w:top w:val="nil"/>
              <w:left w:val="nil"/>
              <w:bottom w:val="nil"/>
              <w:right w:val="nil"/>
            </w:tcBorders>
            <w:shd w:val="clear" w:color="auto" w:fill="auto"/>
            <w:noWrap/>
            <w:vAlign w:val="bottom"/>
            <w:hideMark/>
          </w:tcPr>
          <w:p w14:paraId="74A9A89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0.7726</w:t>
            </w:r>
          </w:p>
        </w:tc>
        <w:tc>
          <w:tcPr>
            <w:tcW w:w="1276" w:type="dxa"/>
            <w:tcBorders>
              <w:top w:val="nil"/>
              <w:left w:val="nil"/>
              <w:bottom w:val="nil"/>
              <w:right w:val="nil"/>
            </w:tcBorders>
            <w:shd w:val="clear" w:color="auto" w:fill="auto"/>
            <w:noWrap/>
            <w:vAlign w:val="bottom"/>
            <w:hideMark/>
          </w:tcPr>
          <w:p w14:paraId="2BB6AF8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0.451</w:t>
            </w:r>
          </w:p>
        </w:tc>
      </w:tr>
      <w:tr w:rsidR="00C053D8" w:rsidRPr="004F3621" w14:paraId="03A917C7" w14:textId="77777777" w:rsidTr="00C053D8">
        <w:trPr>
          <w:trHeight w:val="227"/>
        </w:trPr>
        <w:tc>
          <w:tcPr>
            <w:tcW w:w="2830" w:type="dxa"/>
            <w:tcBorders>
              <w:top w:val="nil"/>
              <w:left w:val="nil"/>
              <w:bottom w:val="nil"/>
              <w:right w:val="nil"/>
            </w:tcBorders>
            <w:shd w:val="clear" w:color="auto" w:fill="auto"/>
            <w:noWrap/>
            <w:vAlign w:val="bottom"/>
            <w:hideMark/>
          </w:tcPr>
          <w:p w14:paraId="27FA53A5"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BPS vs C</w:t>
            </w:r>
          </w:p>
        </w:tc>
        <w:tc>
          <w:tcPr>
            <w:tcW w:w="2127" w:type="dxa"/>
            <w:tcBorders>
              <w:top w:val="nil"/>
              <w:left w:val="nil"/>
              <w:bottom w:val="nil"/>
              <w:right w:val="nil"/>
            </w:tcBorders>
            <w:shd w:val="clear" w:color="auto" w:fill="auto"/>
            <w:noWrap/>
            <w:vAlign w:val="bottom"/>
            <w:hideMark/>
          </w:tcPr>
          <w:p w14:paraId="4967B72F"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1.8254</w:t>
            </w:r>
          </w:p>
        </w:tc>
        <w:tc>
          <w:tcPr>
            <w:tcW w:w="1559" w:type="dxa"/>
            <w:tcBorders>
              <w:top w:val="nil"/>
              <w:left w:val="nil"/>
              <w:bottom w:val="nil"/>
              <w:right w:val="nil"/>
            </w:tcBorders>
            <w:shd w:val="clear" w:color="auto" w:fill="auto"/>
            <w:noWrap/>
            <w:vAlign w:val="bottom"/>
            <w:hideMark/>
          </w:tcPr>
          <w:p w14:paraId="2AEB628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1.3295</w:t>
            </w:r>
          </w:p>
        </w:tc>
        <w:tc>
          <w:tcPr>
            <w:tcW w:w="1276" w:type="dxa"/>
            <w:tcBorders>
              <w:top w:val="nil"/>
              <w:left w:val="nil"/>
              <w:bottom w:val="nil"/>
              <w:right w:val="nil"/>
            </w:tcBorders>
            <w:shd w:val="clear" w:color="auto" w:fill="auto"/>
            <w:noWrap/>
            <w:vAlign w:val="bottom"/>
            <w:hideMark/>
          </w:tcPr>
          <w:p w14:paraId="2330012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0.4227</w:t>
            </w:r>
          </w:p>
        </w:tc>
      </w:tr>
      <w:tr w:rsidR="00C053D8" w:rsidRPr="004F3621" w14:paraId="33FCE5E9" w14:textId="77777777" w:rsidTr="00C053D8">
        <w:trPr>
          <w:trHeight w:val="227"/>
        </w:trPr>
        <w:tc>
          <w:tcPr>
            <w:tcW w:w="2830" w:type="dxa"/>
            <w:tcBorders>
              <w:top w:val="nil"/>
              <w:left w:val="nil"/>
              <w:bottom w:val="nil"/>
              <w:right w:val="nil"/>
            </w:tcBorders>
            <w:shd w:val="clear" w:color="auto" w:fill="auto"/>
            <w:noWrap/>
            <w:vAlign w:val="bottom"/>
            <w:hideMark/>
          </w:tcPr>
          <w:p w14:paraId="0901E245"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BPS vs GRAT</w:t>
            </w:r>
          </w:p>
        </w:tc>
        <w:tc>
          <w:tcPr>
            <w:tcW w:w="2127" w:type="dxa"/>
            <w:tcBorders>
              <w:top w:val="nil"/>
              <w:left w:val="nil"/>
              <w:bottom w:val="nil"/>
              <w:right w:val="nil"/>
            </w:tcBorders>
            <w:shd w:val="clear" w:color="auto" w:fill="auto"/>
            <w:noWrap/>
            <w:vAlign w:val="bottom"/>
            <w:hideMark/>
          </w:tcPr>
          <w:p w14:paraId="285234A7"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1.0764</w:t>
            </w:r>
          </w:p>
        </w:tc>
        <w:tc>
          <w:tcPr>
            <w:tcW w:w="1559" w:type="dxa"/>
            <w:tcBorders>
              <w:top w:val="nil"/>
              <w:left w:val="nil"/>
              <w:bottom w:val="nil"/>
              <w:right w:val="nil"/>
            </w:tcBorders>
            <w:shd w:val="clear" w:color="auto" w:fill="auto"/>
            <w:noWrap/>
            <w:vAlign w:val="bottom"/>
            <w:hideMark/>
          </w:tcPr>
          <w:p w14:paraId="74BABE5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1.0707</w:t>
            </w:r>
          </w:p>
        </w:tc>
        <w:tc>
          <w:tcPr>
            <w:tcW w:w="1276" w:type="dxa"/>
            <w:tcBorders>
              <w:top w:val="nil"/>
              <w:left w:val="nil"/>
              <w:bottom w:val="nil"/>
              <w:right w:val="nil"/>
            </w:tcBorders>
            <w:shd w:val="clear" w:color="auto" w:fill="auto"/>
            <w:noWrap/>
            <w:vAlign w:val="bottom"/>
            <w:hideMark/>
          </w:tcPr>
          <w:p w14:paraId="3B25CB81"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0.9897</w:t>
            </w:r>
          </w:p>
        </w:tc>
      </w:tr>
      <w:tr w:rsidR="00C053D8" w:rsidRPr="004F3621" w14:paraId="17E10674" w14:textId="77777777" w:rsidTr="00C053D8">
        <w:trPr>
          <w:trHeight w:val="227"/>
        </w:trPr>
        <w:tc>
          <w:tcPr>
            <w:tcW w:w="2830" w:type="dxa"/>
            <w:tcBorders>
              <w:top w:val="nil"/>
              <w:left w:val="nil"/>
              <w:bottom w:val="nil"/>
              <w:right w:val="nil"/>
            </w:tcBorders>
            <w:shd w:val="clear" w:color="auto" w:fill="auto"/>
            <w:noWrap/>
            <w:vAlign w:val="bottom"/>
            <w:hideMark/>
          </w:tcPr>
          <w:p w14:paraId="080CF184"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CBT</w:t>
            </w:r>
          </w:p>
        </w:tc>
        <w:tc>
          <w:tcPr>
            <w:tcW w:w="2127" w:type="dxa"/>
            <w:tcBorders>
              <w:top w:val="nil"/>
              <w:left w:val="nil"/>
              <w:bottom w:val="nil"/>
              <w:right w:val="nil"/>
            </w:tcBorders>
            <w:shd w:val="clear" w:color="auto" w:fill="auto"/>
            <w:noWrap/>
            <w:vAlign w:val="bottom"/>
            <w:hideMark/>
          </w:tcPr>
          <w:p w14:paraId="739A0E9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0.9645</w:t>
            </w:r>
          </w:p>
        </w:tc>
        <w:tc>
          <w:tcPr>
            <w:tcW w:w="1559" w:type="dxa"/>
            <w:tcBorders>
              <w:top w:val="nil"/>
              <w:left w:val="nil"/>
              <w:bottom w:val="nil"/>
              <w:right w:val="nil"/>
            </w:tcBorders>
            <w:shd w:val="clear" w:color="auto" w:fill="auto"/>
            <w:noWrap/>
            <w:vAlign w:val="bottom"/>
            <w:hideMark/>
          </w:tcPr>
          <w:p w14:paraId="782DEB06"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0.6066</w:t>
            </w:r>
          </w:p>
        </w:tc>
        <w:tc>
          <w:tcPr>
            <w:tcW w:w="1276" w:type="dxa"/>
            <w:tcBorders>
              <w:top w:val="nil"/>
              <w:left w:val="nil"/>
              <w:bottom w:val="nil"/>
              <w:right w:val="nil"/>
            </w:tcBorders>
            <w:shd w:val="clear" w:color="000000" w:fill="FFFFFF"/>
            <w:noWrap/>
            <w:vAlign w:val="bottom"/>
            <w:hideMark/>
          </w:tcPr>
          <w:p w14:paraId="149E4C47" w14:textId="77777777" w:rsidR="00C053D8" w:rsidRPr="004F3621" w:rsidRDefault="00C053D8" w:rsidP="003C2E74">
            <w:pPr>
              <w:jc w:val="right"/>
              <w:rPr>
                <w:rFonts w:ascii="Arial" w:hAnsi="Arial" w:cs="Arial"/>
                <w:color w:val="000000" w:themeColor="text1"/>
                <w:sz w:val="22"/>
                <w:szCs w:val="22"/>
              </w:rPr>
            </w:pPr>
            <w:r w:rsidRPr="004F3621">
              <w:rPr>
                <w:rFonts w:ascii="Arial" w:hAnsi="Arial" w:cs="Arial"/>
                <w:color w:val="000000" w:themeColor="text1"/>
                <w:sz w:val="22"/>
                <w:szCs w:val="22"/>
              </w:rPr>
              <w:t>0.1017</w:t>
            </w:r>
          </w:p>
        </w:tc>
      </w:tr>
      <w:tr w:rsidR="00C053D8" w:rsidRPr="004F3621" w14:paraId="6F6CBFEE" w14:textId="77777777" w:rsidTr="00C053D8">
        <w:trPr>
          <w:trHeight w:val="227"/>
        </w:trPr>
        <w:tc>
          <w:tcPr>
            <w:tcW w:w="2830" w:type="dxa"/>
            <w:tcBorders>
              <w:top w:val="nil"/>
              <w:left w:val="nil"/>
              <w:bottom w:val="nil"/>
              <w:right w:val="nil"/>
            </w:tcBorders>
            <w:shd w:val="clear" w:color="auto" w:fill="auto"/>
            <w:noWrap/>
            <w:vAlign w:val="bottom"/>
            <w:hideMark/>
          </w:tcPr>
          <w:p w14:paraId="2EC14EA2"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COMB</w:t>
            </w:r>
          </w:p>
        </w:tc>
        <w:tc>
          <w:tcPr>
            <w:tcW w:w="2127" w:type="dxa"/>
            <w:tcBorders>
              <w:top w:val="nil"/>
              <w:left w:val="nil"/>
              <w:bottom w:val="nil"/>
              <w:right w:val="nil"/>
            </w:tcBorders>
            <w:shd w:val="clear" w:color="auto" w:fill="auto"/>
            <w:noWrap/>
            <w:vAlign w:val="bottom"/>
            <w:hideMark/>
          </w:tcPr>
          <w:p w14:paraId="48F2630F"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0.6687</w:t>
            </w:r>
          </w:p>
        </w:tc>
        <w:tc>
          <w:tcPr>
            <w:tcW w:w="1559" w:type="dxa"/>
            <w:tcBorders>
              <w:top w:val="nil"/>
              <w:left w:val="nil"/>
              <w:bottom w:val="nil"/>
              <w:right w:val="nil"/>
            </w:tcBorders>
            <w:shd w:val="clear" w:color="auto" w:fill="auto"/>
            <w:noWrap/>
            <w:vAlign w:val="bottom"/>
            <w:hideMark/>
          </w:tcPr>
          <w:p w14:paraId="15CF17D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0.6248</w:t>
            </w:r>
          </w:p>
        </w:tc>
        <w:tc>
          <w:tcPr>
            <w:tcW w:w="1276" w:type="dxa"/>
            <w:tcBorders>
              <w:top w:val="nil"/>
              <w:left w:val="nil"/>
              <w:bottom w:val="nil"/>
              <w:right w:val="nil"/>
            </w:tcBorders>
            <w:shd w:val="clear" w:color="auto" w:fill="auto"/>
            <w:noWrap/>
            <w:vAlign w:val="bottom"/>
            <w:hideMark/>
          </w:tcPr>
          <w:p w14:paraId="44D30B7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0.7032</w:t>
            </w:r>
          </w:p>
        </w:tc>
      </w:tr>
      <w:tr w:rsidR="00C053D8" w:rsidRPr="004F3621" w14:paraId="296EE2EA" w14:textId="77777777" w:rsidTr="00C053D8">
        <w:trPr>
          <w:trHeight w:val="227"/>
        </w:trPr>
        <w:tc>
          <w:tcPr>
            <w:tcW w:w="2830" w:type="dxa"/>
            <w:tcBorders>
              <w:top w:val="nil"/>
              <w:left w:val="nil"/>
              <w:bottom w:val="nil"/>
              <w:right w:val="nil"/>
            </w:tcBorders>
            <w:shd w:val="clear" w:color="auto" w:fill="auto"/>
            <w:noWrap/>
            <w:vAlign w:val="bottom"/>
            <w:hideMark/>
          </w:tcPr>
          <w:p w14:paraId="3A0C0187"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COMPAS</w:t>
            </w:r>
          </w:p>
        </w:tc>
        <w:tc>
          <w:tcPr>
            <w:tcW w:w="2127" w:type="dxa"/>
            <w:tcBorders>
              <w:top w:val="nil"/>
              <w:left w:val="nil"/>
              <w:bottom w:val="nil"/>
              <w:right w:val="nil"/>
            </w:tcBorders>
            <w:shd w:val="clear" w:color="auto" w:fill="auto"/>
            <w:noWrap/>
            <w:vAlign w:val="bottom"/>
            <w:hideMark/>
          </w:tcPr>
          <w:p w14:paraId="79A3597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0.6283</w:t>
            </w:r>
          </w:p>
        </w:tc>
        <w:tc>
          <w:tcPr>
            <w:tcW w:w="1559" w:type="dxa"/>
            <w:tcBorders>
              <w:top w:val="nil"/>
              <w:left w:val="nil"/>
              <w:bottom w:val="nil"/>
              <w:right w:val="nil"/>
            </w:tcBorders>
            <w:shd w:val="clear" w:color="auto" w:fill="auto"/>
            <w:noWrap/>
            <w:vAlign w:val="bottom"/>
            <w:hideMark/>
          </w:tcPr>
          <w:p w14:paraId="0AABA6F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0.721</w:t>
            </w:r>
          </w:p>
        </w:tc>
        <w:tc>
          <w:tcPr>
            <w:tcW w:w="1276" w:type="dxa"/>
            <w:tcBorders>
              <w:top w:val="nil"/>
              <w:left w:val="nil"/>
              <w:bottom w:val="nil"/>
              <w:right w:val="nil"/>
            </w:tcBorders>
            <w:shd w:val="clear" w:color="auto" w:fill="auto"/>
            <w:noWrap/>
            <w:vAlign w:val="bottom"/>
            <w:hideMark/>
          </w:tcPr>
          <w:p w14:paraId="762FF8F6"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0.5401</w:t>
            </w:r>
          </w:p>
        </w:tc>
      </w:tr>
      <w:tr w:rsidR="00C053D8" w:rsidRPr="004F3621" w14:paraId="45317177" w14:textId="77777777" w:rsidTr="00C053D8">
        <w:trPr>
          <w:trHeight w:val="227"/>
        </w:trPr>
        <w:tc>
          <w:tcPr>
            <w:tcW w:w="2830" w:type="dxa"/>
            <w:tcBorders>
              <w:top w:val="nil"/>
              <w:left w:val="nil"/>
              <w:bottom w:val="nil"/>
              <w:right w:val="nil"/>
            </w:tcBorders>
            <w:shd w:val="clear" w:color="auto" w:fill="auto"/>
            <w:noWrap/>
            <w:vAlign w:val="bottom"/>
            <w:hideMark/>
          </w:tcPr>
          <w:p w14:paraId="1E03F3EA"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EX</w:t>
            </w:r>
          </w:p>
        </w:tc>
        <w:tc>
          <w:tcPr>
            <w:tcW w:w="2127" w:type="dxa"/>
            <w:tcBorders>
              <w:top w:val="nil"/>
              <w:left w:val="nil"/>
              <w:bottom w:val="nil"/>
              <w:right w:val="nil"/>
            </w:tcBorders>
            <w:shd w:val="clear" w:color="auto" w:fill="auto"/>
            <w:noWrap/>
            <w:vAlign w:val="bottom"/>
            <w:hideMark/>
          </w:tcPr>
          <w:p w14:paraId="18B127B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0.6882</w:t>
            </w:r>
          </w:p>
        </w:tc>
        <w:tc>
          <w:tcPr>
            <w:tcW w:w="1559" w:type="dxa"/>
            <w:tcBorders>
              <w:top w:val="nil"/>
              <w:left w:val="nil"/>
              <w:bottom w:val="nil"/>
              <w:right w:val="nil"/>
            </w:tcBorders>
            <w:shd w:val="clear" w:color="auto" w:fill="auto"/>
            <w:noWrap/>
            <w:vAlign w:val="bottom"/>
            <w:hideMark/>
          </w:tcPr>
          <w:p w14:paraId="5F4E14F6"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0.6558</w:t>
            </w:r>
          </w:p>
        </w:tc>
        <w:tc>
          <w:tcPr>
            <w:tcW w:w="1276" w:type="dxa"/>
            <w:tcBorders>
              <w:top w:val="nil"/>
              <w:left w:val="nil"/>
              <w:bottom w:val="nil"/>
              <w:right w:val="nil"/>
            </w:tcBorders>
            <w:shd w:val="clear" w:color="auto" w:fill="auto"/>
            <w:noWrap/>
            <w:vAlign w:val="bottom"/>
            <w:hideMark/>
          </w:tcPr>
          <w:p w14:paraId="51870E0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0.7871</w:t>
            </w:r>
          </w:p>
        </w:tc>
      </w:tr>
      <w:tr w:rsidR="00C053D8" w:rsidRPr="004F3621" w14:paraId="39FE0744" w14:textId="77777777" w:rsidTr="00C053D8">
        <w:trPr>
          <w:trHeight w:val="227"/>
        </w:trPr>
        <w:tc>
          <w:tcPr>
            <w:tcW w:w="2830" w:type="dxa"/>
            <w:tcBorders>
              <w:top w:val="nil"/>
              <w:left w:val="nil"/>
              <w:bottom w:val="nil"/>
              <w:right w:val="nil"/>
            </w:tcBorders>
            <w:shd w:val="clear" w:color="auto" w:fill="auto"/>
            <w:noWrap/>
            <w:vAlign w:val="bottom"/>
            <w:hideMark/>
          </w:tcPr>
          <w:p w14:paraId="14DABD0C"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EXNAT</w:t>
            </w:r>
          </w:p>
        </w:tc>
        <w:tc>
          <w:tcPr>
            <w:tcW w:w="2127" w:type="dxa"/>
            <w:tcBorders>
              <w:top w:val="nil"/>
              <w:left w:val="nil"/>
              <w:bottom w:val="nil"/>
              <w:right w:val="nil"/>
            </w:tcBorders>
            <w:shd w:val="clear" w:color="auto" w:fill="auto"/>
            <w:noWrap/>
            <w:vAlign w:val="bottom"/>
            <w:hideMark/>
          </w:tcPr>
          <w:p w14:paraId="26932E8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0.5073</w:t>
            </w:r>
          </w:p>
        </w:tc>
        <w:tc>
          <w:tcPr>
            <w:tcW w:w="1559" w:type="dxa"/>
            <w:tcBorders>
              <w:top w:val="nil"/>
              <w:left w:val="nil"/>
              <w:bottom w:val="nil"/>
              <w:right w:val="nil"/>
            </w:tcBorders>
            <w:shd w:val="clear" w:color="auto" w:fill="auto"/>
            <w:noWrap/>
            <w:vAlign w:val="bottom"/>
            <w:hideMark/>
          </w:tcPr>
          <w:p w14:paraId="776CE19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0.55</w:t>
            </w:r>
          </w:p>
        </w:tc>
        <w:tc>
          <w:tcPr>
            <w:tcW w:w="1276" w:type="dxa"/>
            <w:tcBorders>
              <w:top w:val="nil"/>
              <w:left w:val="nil"/>
              <w:bottom w:val="nil"/>
              <w:right w:val="nil"/>
            </w:tcBorders>
            <w:shd w:val="clear" w:color="auto" w:fill="auto"/>
            <w:noWrap/>
            <w:vAlign w:val="bottom"/>
            <w:hideMark/>
          </w:tcPr>
          <w:p w14:paraId="27170A97"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0.8893</w:t>
            </w:r>
          </w:p>
        </w:tc>
      </w:tr>
      <w:tr w:rsidR="00C053D8" w:rsidRPr="004F3621" w14:paraId="7B6C7E8C" w14:textId="77777777" w:rsidTr="00C053D8">
        <w:trPr>
          <w:trHeight w:val="227"/>
        </w:trPr>
        <w:tc>
          <w:tcPr>
            <w:tcW w:w="2830" w:type="dxa"/>
            <w:tcBorders>
              <w:top w:val="nil"/>
              <w:left w:val="nil"/>
              <w:bottom w:val="nil"/>
              <w:right w:val="nil"/>
            </w:tcBorders>
            <w:shd w:val="clear" w:color="auto" w:fill="auto"/>
            <w:noWrap/>
            <w:vAlign w:val="bottom"/>
            <w:hideMark/>
          </w:tcPr>
          <w:p w14:paraId="61698F52"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EXPSY</w:t>
            </w:r>
          </w:p>
        </w:tc>
        <w:tc>
          <w:tcPr>
            <w:tcW w:w="2127" w:type="dxa"/>
            <w:tcBorders>
              <w:top w:val="nil"/>
              <w:left w:val="nil"/>
              <w:bottom w:val="nil"/>
              <w:right w:val="nil"/>
            </w:tcBorders>
            <w:shd w:val="clear" w:color="auto" w:fill="auto"/>
            <w:noWrap/>
            <w:vAlign w:val="bottom"/>
            <w:hideMark/>
          </w:tcPr>
          <w:p w14:paraId="29AC31E7"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0.4153</w:t>
            </w:r>
          </w:p>
        </w:tc>
        <w:tc>
          <w:tcPr>
            <w:tcW w:w="1559" w:type="dxa"/>
            <w:tcBorders>
              <w:top w:val="nil"/>
              <w:left w:val="nil"/>
              <w:bottom w:val="nil"/>
              <w:right w:val="nil"/>
            </w:tcBorders>
            <w:shd w:val="clear" w:color="auto" w:fill="auto"/>
            <w:noWrap/>
            <w:vAlign w:val="bottom"/>
            <w:hideMark/>
          </w:tcPr>
          <w:p w14:paraId="4E034116"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0.5112</w:t>
            </w:r>
          </w:p>
        </w:tc>
        <w:tc>
          <w:tcPr>
            <w:tcW w:w="1276" w:type="dxa"/>
            <w:tcBorders>
              <w:top w:val="nil"/>
              <w:left w:val="nil"/>
              <w:bottom w:val="nil"/>
              <w:right w:val="nil"/>
            </w:tcBorders>
            <w:shd w:val="clear" w:color="auto" w:fill="auto"/>
            <w:noWrap/>
            <w:vAlign w:val="bottom"/>
            <w:hideMark/>
          </w:tcPr>
          <w:p w14:paraId="6DE4BE7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0.6338</w:t>
            </w:r>
          </w:p>
        </w:tc>
      </w:tr>
      <w:tr w:rsidR="00C053D8" w:rsidRPr="004F3621" w14:paraId="5AB8E64A" w14:textId="77777777" w:rsidTr="00C053D8">
        <w:trPr>
          <w:trHeight w:val="227"/>
        </w:trPr>
        <w:tc>
          <w:tcPr>
            <w:tcW w:w="2830" w:type="dxa"/>
            <w:tcBorders>
              <w:top w:val="nil"/>
              <w:left w:val="nil"/>
              <w:bottom w:val="nil"/>
              <w:right w:val="nil"/>
            </w:tcBorders>
            <w:shd w:val="clear" w:color="auto" w:fill="auto"/>
            <w:noWrap/>
            <w:vAlign w:val="bottom"/>
            <w:hideMark/>
          </w:tcPr>
          <w:p w14:paraId="0C3FC975"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GOAL</w:t>
            </w:r>
          </w:p>
        </w:tc>
        <w:tc>
          <w:tcPr>
            <w:tcW w:w="2127" w:type="dxa"/>
            <w:tcBorders>
              <w:top w:val="nil"/>
              <w:left w:val="nil"/>
              <w:bottom w:val="nil"/>
              <w:right w:val="nil"/>
            </w:tcBorders>
            <w:shd w:val="clear" w:color="auto" w:fill="auto"/>
            <w:noWrap/>
            <w:vAlign w:val="bottom"/>
            <w:hideMark/>
          </w:tcPr>
          <w:p w14:paraId="0620461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0.6499</w:t>
            </w:r>
          </w:p>
        </w:tc>
        <w:tc>
          <w:tcPr>
            <w:tcW w:w="1559" w:type="dxa"/>
            <w:tcBorders>
              <w:top w:val="nil"/>
              <w:left w:val="nil"/>
              <w:bottom w:val="nil"/>
              <w:right w:val="nil"/>
            </w:tcBorders>
            <w:shd w:val="clear" w:color="auto" w:fill="auto"/>
            <w:noWrap/>
            <w:vAlign w:val="bottom"/>
            <w:hideMark/>
          </w:tcPr>
          <w:p w14:paraId="1F2D261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1.4103</w:t>
            </w:r>
          </w:p>
        </w:tc>
        <w:tc>
          <w:tcPr>
            <w:tcW w:w="1276" w:type="dxa"/>
            <w:tcBorders>
              <w:top w:val="nil"/>
              <w:left w:val="nil"/>
              <w:bottom w:val="nil"/>
              <w:right w:val="nil"/>
            </w:tcBorders>
            <w:shd w:val="clear" w:color="auto" w:fill="auto"/>
            <w:noWrap/>
            <w:vAlign w:val="bottom"/>
            <w:hideMark/>
          </w:tcPr>
          <w:p w14:paraId="221A018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0.3032</w:t>
            </w:r>
          </w:p>
        </w:tc>
      </w:tr>
      <w:tr w:rsidR="00C053D8" w:rsidRPr="004F3621" w14:paraId="7789ECE7" w14:textId="77777777" w:rsidTr="00C053D8">
        <w:trPr>
          <w:trHeight w:val="227"/>
        </w:trPr>
        <w:tc>
          <w:tcPr>
            <w:tcW w:w="2830" w:type="dxa"/>
            <w:tcBorders>
              <w:top w:val="nil"/>
              <w:left w:val="nil"/>
              <w:bottom w:val="nil"/>
              <w:right w:val="nil"/>
            </w:tcBorders>
            <w:shd w:val="clear" w:color="auto" w:fill="auto"/>
            <w:noWrap/>
            <w:vAlign w:val="bottom"/>
            <w:hideMark/>
          </w:tcPr>
          <w:p w14:paraId="02678DB6"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lastRenderedPageBreak/>
              <w:t>C vs GRAT</w:t>
            </w:r>
          </w:p>
        </w:tc>
        <w:tc>
          <w:tcPr>
            <w:tcW w:w="2127" w:type="dxa"/>
            <w:tcBorders>
              <w:top w:val="nil"/>
              <w:left w:val="nil"/>
              <w:bottom w:val="nil"/>
              <w:right w:val="nil"/>
            </w:tcBorders>
            <w:shd w:val="clear" w:color="auto" w:fill="auto"/>
            <w:noWrap/>
            <w:vAlign w:val="bottom"/>
            <w:hideMark/>
          </w:tcPr>
          <w:p w14:paraId="59B4370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0.7083</w:t>
            </w:r>
          </w:p>
        </w:tc>
        <w:tc>
          <w:tcPr>
            <w:tcW w:w="1559" w:type="dxa"/>
            <w:tcBorders>
              <w:top w:val="nil"/>
              <w:left w:val="nil"/>
              <w:bottom w:val="nil"/>
              <w:right w:val="nil"/>
            </w:tcBorders>
            <w:shd w:val="clear" w:color="auto" w:fill="auto"/>
            <w:noWrap/>
            <w:vAlign w:val="bottom"/>
            <w:hideMark/>
          </w:tcPr>
          <w:p w14:paraId="71AF5B4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0.7197</w:t>
            </w:r>
          </w:p>
        </w:tc>
        <w:tc>
          <w:tcPr>
            <w:tcW w:w="1276" w:type="dxa"/>
            <w:tcBorders>
              <w:top w:val="nil"/>
              <w:left w:val="nil"/>
              <w:bottom w:val="nil"/>
              <w:right w:val="nil"/>
            </w:tcBorders>
            <w:shd w:val="clear" w:color="auto" w:fill="auto"/>
            <w:noWrap/>
            <w:vAlign w:val="bottom"/>
            <w:hideMark/>
          </w:tcPr>
          <w:p w14:paraId="6F4CFCC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0.9296</w:t>
            </w:r>
          </w:p>
        </w:tc>
      </w:tr>
      <w:tr w:rsidR="00C053D8" w:rsidRPr="004F3621" w14:paraId="6D3D7233" w14:textId="77777777" w:rsidTr="00C053D8">
        <w:trPr>
          <w:trHeight w:val="227"/>
        </w:trPr>
        <w:tc>
          <w:tcPr>
            <w:tcW w:w="2830" w:type="dxa"/>
            <w:tcBorders>
              <w:top w:val="nil"/>
              <w:left w:val="nil"/>
              <w:bottom w:val="nil"/>
              <w:right w:val="nil"/>
            </w:tcBorders>
            <w:shd w:val="clear" w:color="auto" w:fill="auto"/>
            <w:noWrap/>
            <w:vAlign w:val="bottom"/>
            <w:hideMark/>
          </w:tcPr>
          <w:p w14:paraId="015243F2" w14:textId="77777777" w:rsidR="00C053D8" w:rsidRPr="004F3621" w:rsidRDefault="00C053D8" w:rsidP="003C2E74">
            <w:pPr>
              <w:rPr>
                <w:rFonts w:ascii="Arial" w:hAnsi="Arial" w:cs="Arial"/>
                <w:color w:val="000000"/>
                <w:sz w:val="22"/>
                <w:szCs w:val="22"/>
              </w:rPr>
            </w:pPr>
            <w:r w:rsidRPr="004F3621">
              <w:rPr>
                <w:rFonts w:ascii="Arial" w:hAnsi="Arial" w:cs="Arial"/>
                <w:color w:val="FF0000"/>
                <w:sz w:val="22"/>
                <w:szCs w:val="22"/>
              </w:rPr>
              <w:t>C vs MEMS</w:t>
            </w:r>
          </w:p>
        </w:tc>
        <w:tc>
          <w:tcPr>
            <w:tcW w:w="2127" w:type="dxa"/>
            <w:tcBorders>
              <w:top w:val="nil"/>
              <w:left w:val="nil"/>
              <w:bottom w:val="nil"/>
              <w:right w:val="nil"/>
            </w:tcBorders>
            <w:shd w:val="clear" w:color="auto" w:fill="auto"/>
            <w:noWrap/>
            <w:vAlign w:val="bottom"/>
            <w:hideMark/>
          </w:tcPr>
          <w:p w14:paraId="4C054F4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0.4954</w:t>
            </w:r>
          </w:p>
        </w:tc>
        <w:tc>
          <w:tcPr>
            <w:tcW w:w="1559" w:type="dxa"/>
            <w:tcBorders>
              <w:top w:val="nil"/>
              <w:left w:val="nil"/>
              <w:bottom w:val="nil"/>
              <w:right w:val="nil"/>
            </w:tcBorders>
            <w:shd w:val="clear" w:color="auto" w:fill="auto"/>
            <w:noWrap/>
            <w:vAlign w:val="bottom"/>
            <w:hideMark/>
          </w:tcPr>
          <w:p w14:paraId="02BFA27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0.9112</w:t>
            </w:r>
          </w:p>
        </w:tc>
        <w:tc>
          <w:tcPr>
            <w:tcW w:w="1276" w:type="dxa"/>
            <w:tcBorders>
              <w:top w:val="nil"/>
              <w:left w:val="nil"/>
              <w:bottom w:val="nil"/>
              <w:right w:val="nil"/>
            </w:tcBorders>
            <w:shd w:val="clear" w:color="000000" w:fill="FFFFFF"/>
            <w:noWrap/>
            <w:vAlign w:val="bottom"/>
            <w:hideMark/>
          </w:tcPr>
          <w:p w14:paraId="0CC7EF8B" w14:textId="77777777" w:rsidR="00C053D8" w:rsidRPr="004F3621" w:rsidRDefault="00C053D8" w:rsidP="003C2E74">
            <w:pPr>
              <w:jc w:val="right"/>
              <w:rPr>
                <w:rFonts w:ascii="Arial" w:hAnsi="Arial" w:cs="Arial"/>
                <w:color w:val="FF6600"/>
                <w:sz w:val="22"/>
                <w:szCs w:val="22"/>
              </w:rPr>
            </w:pPr>
            <w:r w:rsidRPr="004F3621">
              <w:rPr>
                <w:rFonts w:ascii="Arial" w:hAnsi="Arial" w:cs="Arial"/>
                <w:color w:val="FF6600"/>
                <w:sz w:val="22"/>
                <w:szCs w:val="22"/>
              </w:rPr>
              <w:t>0.0978</w:t>
            </w:r>
          </w:p>
        </w:tc>
      </w:tr>
      <w:tr w:rsidR="00C053D8" w:rsidRPr="004F3621" w14:paraId="6C28EC01" w14:textId="77777777" w:rsidTr="00C053D8">
        <w:trPr>
          <w:trHeight w:val="227"/>
        </w:trPr>
        <w:tc>
          <w:tcPr>
            <w:tcW w:w="2830" w:type="dxa"/>
            <w:tcBorders>
              <w:top w:val="nil"/>
              <w:left w:val="nil"/>
              <w:bottom w:val="nil"/>
              <w:right w:val="nil"/>
            </w:tcBorders>
            <w:shd w:val="clear" w:color="auto" w:fill="auto"/>
            <w:noWrap/>
            <w:vAlign w:val="bottom"/>
            <w:hideMark/>
          </w:tcPr>
          <w:p w14:paraId="69530307"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MIND</w:t>
            </w:r>
          </w:p>
        </w:tc>
        <w:tc>
          <w:tcPr>
            <w:tcW w:w="2127" w:type="dxa"/>
            <w:tcBorders>
              <w:top w:val="nil"/>
              <w:left w:val="nil"/>
              <w:bottom w:val="nil"/>
              <w:right w:val="nil"/>
            </w:tcBorders>
            <w:shd w:val="clear" w:color="auto" w:fill="auto"/>
            <w:noWrap/>
            <w:vAlign w:val="bottom"/>
            <w:hideMark/>
          </w:tcPr>
          <w:p w14:paraId="30A825D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0.6518</w:t>
            </w:r>
          </w:p>
        </w:tc>
        <w:tc>
          <w:tcPr>
            <w:tcW w:w="1559" w:type="dxa"/>
            <w:tcBorders>
              <w:top w:val="nil"/>
              <w:left w:val="nil"/>
              <w:bottom w:val="nil"/>
              <w:right w:val="nil"/>
            </w:tcBorders>
            <w:shd w:val="clear" w:color="auto" w:fill="auto"/>
            <w:noWrap/>
            <w:vAlign w:val="bottom"/>
            <w:hideMark/>
          </w:tcPr>
          <w:p w14:paraId="3DC0A47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0.6829</w:t>
            </w:r>
          </w:p>
        </w:tc>
        <w:tc>
          <w:tcPr>
            <w:tcW w:w="1276" w:type="dxa"/>
            <w:tcBorders>
              <w:top w:val="nil"/>
              <w:left w:val="nil"/>
              <w:bottom w:val="nil"/>
              <w:right w:val="nil"/>
            </w:tcBorders>
            <w:shd w:val="clear" w:color="auto" w:fill="auto"/>
            <w:noWrap/>
            <w:vAlign w:val="bottom"/>
            <w:hideMark/>
          </w:tcPr>
          <w:p w14:paraId="227135C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0.719</w:t>
            </w:r>
          </w:p>
        </w:tc>
      </w:tr>
      <w:tr w:rsidR="00C053D8" w:rsidRPr="004F3621" w14:paraId="101543FB" w14:textId="77777777" w:rsidTr="00C053D8">
        <w:trPr>
          <w:trHeight w:val="227"/>
        </w:trPr>
        <w:tc>
          <w:tcPr>
            <w:tcW w:w="2830" w:type="dxa"/>
            <w:tcBorders>
              <w:top w:val="nil"/>
              <w:left w:val="nil"/>
              <w:bottom w:val="nil"/>
              <w:right w:val="nil"/>
            </w:tcBorders>
            <w:shd w:val="clear" w:color="auto" w:fill="auto"/>
            <w:noWrap/>
            <w:vAlign w:val="bottom"/>
            <w:hideMark/>
          </w:tcPr>
          <w:p w14:paraId="78F2E4F6" w14:textId="77777777" w:rsidR="00C053D8" w:rsidRPr="004F3621" w:rsidRDefault="00C053D8" w:rsidP="003C2E74">
            <w:pPr>
              <w:rPr>
                <w:rFonts w:ascii="Arial" w:hAnsi="Arial" w:cs="Arial"/>
                <w:color w:val="000000"/>
                <w:sz w:val="22"/>
                <w:szCs w:val="22"/>
              </w:rPr>
            </w:pPr>
            <w:r w:rsidRPr="004F3621">
              <w:rPr>
                <w:rFonts w:ascii="Arial" w:hAnsi="Arial" w:cs="Arial"/>
                <w:color w:val="FF0000"/>
                <w:sz w:val="22"/>
                <w:szCs w:val="22"/>
              </w:rPr>
              <w:t>C vs MPPI</w:t>
            </w:r>
          </w:p>
        </w:tc>
        <w:tc>
          <w:tcPr>
            <w:tcW w:w="2127" w:type="dxa"/>
            <w:tcBorders>
              <w:top w:val="nil"/>
              <w:left w:val="nil"/>
              <w:bottom w:val="nil"/>
              <w:right w:val="nil"/>
            </w:tcBorders>
            <w:shd w:val="clear" w:color="auto" w:fill="auto"/>
            <w:noWrap/>
            <w:vAlign w:val="bottom"/>
            <w:hideMark/>
          </w:tcPr>
          <w:p w14:paraId="1946A249"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0.6202</w:t>
            </w:r>
          </w:p>
        </w:tc>
        <w:tc>
          <w:tcPr>
            <w:tcW w:w="1559" w:type="dxa"/>
            <w:tcBorders>
              <w:top w:val="nil"/>
              <w:left w:val="nil"/>
              <w:bottom w:val="nil"/>
              <w:right w:val="nil"/>
            </w:tcBorders>
            <w:shd w:val="clear" w:color="auto" w:fill="auto"/>
            <w:noWrap/>
            <w:vAlign w:val="bottom"/>
            <w:hideMark/>
          </w:tcPr>
          <w:p w14:paraId="45CC9A2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0.3658</w:t>
            </w:r>
          </w:p>
        </w:tc>
        <w:tc>
          <w:tcPr>
            <w:tcW w:w="1276" w:type="dxa"/>
            <w:tcBorders>
              <w:top w:val="nil"/>
              <w:left w:val="nil"/>
              <w:bottom w:val="nil"/>
              <w:right w:val="nil"/>
            </w:tcBorders>
            <w:shd w:val="clear" w:color="000000" w:fill="FFFFFF"/>
            <w:noWrap/>
            <w:vAlign w:val="bottom"/>
            <w:hideMark/>
          </w:tcPr>
          <w:p w14:paraId="554340AE" w14:textId="77777777" w:rsidR="00C053D8" w:rsidRPr="004F3621" w:rsidRDefault="00C053D8" w:rsidP="003C2E74">
            <w:pPr>
              <w:jc w:val="right"/>
              <w:rPr>
                <w:rFonts w:ascii="Arial" w:hAnsi="Arial" w:cs="Arial"/>
                <w:color w:val="FF6600"/>
                <w:sz w:val="22"/>
                <w:szCs w:val="22"/>
              </w:rPr>
            </w:pPr>
            <w:r w:rsidRPr="004F3621">
              <w:rPr>
                <w:rFonts w:ascii="Arial" w:hAnsi="Arial" w:cs="Arial"/>
                <w:color w:val="FF6600"/>
                <w:sz w:val="22"/>
                <w:szCs w:val="22"/>
              </w:rPr>
              <w:t>0.0609</w:t>
            </w:r>
          </w:p>
        </w:tc>
      </w:tr>
      <w:tr w:rsidR="00C053D8" w:rsidRPr="004F3621" w14:paraId="441E2F69" w14:textId="77777777" w:rsidTr="00C053D8">
        <w:trPr>
          <w:trHeight w:val="227"/>
        </w:trPr>
        <w:tc>
          <w:tcPr>
            <w:tcW w:w="2830" w:type="dxa"/>
            <w:tcBorders>
              <w:top w:val="nil"/>
              <w:left w:val="nil"/>
              <w:bottom w:val="nil"/>
              <w:right w:val="nil"/>
            </w:tcBorders>
            <w:shd w:val="clear" w:color="auto" w:fill="auto"/>
            <w:noWrap/>
            <w:vAlign w:val="bottom"/>
            <w:hideMark/>
          </w:tcPr>
          <w:p w14:paraId="1ADDB5D3"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PE</w:t>
            </w:r>
          </w:p>
        </w:tc>
        <w:tc>
          <w:tcPr>
            <w:tcW w:w="2127" w:type="dxa"/>
            <w:tcBorders>
              <w:top w:val="nil"/>
              <w:left w:val="nil"/>
              <w:bottom w:val="nil"/>
              <w:right w:val="nil"/>
            </w:tcBorders>
            <w:shd w:val="clear" w:color="auto" w:fill="auto"/>
            <w:noWrap/>
            <w:vAlign w:val="bottom"/>
            <w:hideMark/>
          </w:tcPr>
          <w:p w14:paraId="469517A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0.9806</w:t>
            </w:r>
          </w:p>
        </w:tc>
        <w:tc>
          <w:tcPr>
            <w:tcW w:w="1559" w:type="dxa"/>
            <w:tcBorders>
              <w:top w:val="nil"/>
              <w:left w:val="nil"/>
              <w:bottom w:val="nil"/>
              <w:right w:val="nil"/>
            </w:tcBorders>
            <w:shd w:val="clear" w:color="auto" w:fill="auto"/>
            <w:noWrap/>
            <w:vAlign w:val="bottom"/>
            <w:hideMark/>
          </w:tcPr>
          <w:p w14:paraId="60B822E6"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0.7337</w:t>
            </w:r>
          </w:p>
        </w:tc>
        <w:tc>
          <w:tcPr>
            <w:tcW w:w="1276" w:type="dxa"/>
            <w:tcBorders>
              <w:top w:val="nil"/>
              <w:left w:val="nil"/>
              <w:bottom w:val="nil"/>
              <w:right w:val="nil"/>
            </w:tcBorders>
            <w:shd w:val="clear" w:color="auto" w:fill="auto"/>
            <w:noWrap/>
            <w:vAlign w:val="bottom"/>
            <w:hideMark/>
          </w:tcPr>
          <w:p w14:paraId="131FC03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0.3227</w:t>
            </w:r>
          </w:p>
        </w:tc>
      </w:tr>
      <w:tr w:rsidR="00C053D8" w:rsidRPr="004F3621" w14:paraId="752E800C" w14:textId="77777777" w:rsidTr="00C053D8">
        <w:trPr>
          <w:trHeight w:val="227"/>
        </w:trPr>
        <w:tc>
          <w:tcPr>
            <w:tcW w:w="2830" w:type="dxa"/>
            <w:tcBorders>
              <w:top w:val="nil"/>
              <w:left w:val="nil"/>
              <w:bottom w:val="nil"/>
              <w:right w:val="nil"/>
            </w:tcBorders>
            <w:shd w:val="clear" w:color="auto" w:fill="auto"/>
            <w:noWrap/>
            <w:vAlign w:val="bottom"/>
            <w:hideMark/>
          </w:tcPr>
          <w:p w14:paraId="550DADC7" w14:textId="77777777" w:rsidR="00C053D8" w:rsidRPr="004F3621" w:rsidRDefault="00C053D8" w:rsidP="003C2E74">
            <w:pPr>
              <w:rPr>
                <w:rFonts w:ascii="Arial" w:hAnsi="Arial" w:cs="Arial"/>
                <w:color w:val="000000"/>
                <w:sz w:val="22"/>
                <w:szCs w:val="22"/>
              </w:rPr>
            </w:pPr>
            <w:r w:rsidRPr="004F3621">
              <w:rPr>
                <w:rFonts w:ascii="Arial" w:hAnsi="Arial" w:cs="Arial"/>
                <w:color w:val="FF0000"/>
                <w:sz w:val="22"/>
                <w:szCs w:val="22"/>
              </w:rPr>
              <w:t>C vs SOCIAL</w:t>
            </w:r>
          </w:p>
        </w:tc>
        <w:tc>
          <w:tcPr>
            <w:tcW w:w="2127" w:type="dxa"/>
            <w:tcBorders>
              <w:top w:val="nil"/>
              <w:left w:val="nil"/>
              <w:bottom w:val="nil"/>
              <w:right w:val="nil"/>
            </w:tcBorders>
            <w:shd w:val="clear" w:color="auto" w:fill="auto"/>
            <w:noWrap/>
            <w:vAlign w:val="bottom"/>
            <w:hideMark/>
          </w:tcPr>
          <w:p w14:paraId="08D094F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0.5654</w:t>
            </w:r>
          </w:p>
        </w:tc>
        <w:tc>
          <w:tcPr>
            <w:tcW w:w="1559" w:type="dxa"/>
            <w:tcBorders>
              <w:top w:val="nil"/>
              <w:left w:val="nil"/>
              <w:bottom w:val="nil"/>
              <w:right w:val="nil"/>
            </w:tcBorders>
            <w:shd w:val="clear" w:color="auto" w:fill="auto"/>
            <w:noWrap/>
            <w:vAlign w:val="bottom"/>
            <w:hideMark/>
          </w:tcPr>
          <w:p w14:paraId="44EEBFB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1.275</w:t>
            </w:r>
          </w:p>
        </w:tc>
        <w:tc>
          <w:tcPr>
            <w:tcW w:w="1276" w:type="dxa"/>
            <w:tcBorders>
              <w:top w:val="nil"/>
              <w:left w:val="nil"/>
              <w:bottom w:val="nil"/>
              <w:right w:val="nil"/>
            </w:tcBorders>
            <w:shd w:val="clear" w:color="000000" w:fill="FFFFFF"/>
            <w:noWrap/>
            <w:vAlign w:val="bottom"/>
            <w:hideMark/>
          </w:tcPr>
          <w:p w14:paraId="163E7580" w14:textId="77777777" w:rsidR="00C053D8" w:rsidRPr="004F3621" w:rsidRDefault="00C053D8" w:rsidP="003C2E74">
            <w:pPr>
              <w:jc w:val="right"/>
              <w:rPr>
                <w:rFonts w:ascii="Arial" w:hAnsi="Arial" w:cs="Arial"/>
                <w:color w:val="FF6600"/>
                <w:sz w:val="22"/>
                <w:szCs w:val="22"/>
              </w:rPr>
            </w:pPr>
            <w:r w:rsidRPr="004F3621">
              <w:rPr>
                <w:rFonts w:ascii="Arial" w:hAnsi="Arial" w:cs="Arial"/>
                <w:color w:val="FF6600"/>
                <w:sz w:val="22"/>
                <w:szCs w:val="22"/>
              </w:rPr>
              <w:t>0.0566</w:t>
            </w:r>
          </w:p>
        </w:tc>
      </w:tr>
      <w:tr w:rsidR="00C053D8" w:rsidRPr="004F3621" w14:paraId="64E69626" w14:textId="77777777" w:rsidTr="00C053D8">
        <w:trPr>
          <w:trHeight w:val="227"/>
        </w:trPr>
        <w:tc>
          <w:tcPr>
            <w:tcW w:w="2830" w:type="dxa"/>
            <w:tcBorders>
              <w:top w:val="nil"/>
              <w:left w:val="nil"/>
              <w:bottom w:val="nil"/>
              <w:right w:val="nil"/>
            </w:tcBorders>
            <w:shd w:val="clear" w:color="auto" w:fill="auto"/>
            <w:noWrap/>
            <w:vAlign w:val="bottom"/>
            <w:hideMark/>
          </w:tcPr>
          <w:p w14:paraId="13F33051"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STRENGTH</w:t>
            </w:r>
          </w:p>
        </w:tc>
        <w:tc>
          <w:tcPr>
            <w:tcW w:w="2127" w:type="dxa"/>
            <w:tcBorders>
              <w:top w:val="nil"/>
              <w:left w:val="nil"/>
              <w:bottom w:val="nil"/>
              <w:right w:val="nil"/>
            </w:tcBorders>
            <w:shd w:val="clear" w:color="auto" w:fill="auto"/>
            <w:noWrap/>
            <w:vAlign w:val="bottom"/>
            <w:hideMark/>
          </w:tcPr>
          <w:p w14:paraId="739152BD"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0.6887</w:t>
            </w:r>
          </w:p>
        </w:tc>
        <w:tc>
          <w:tcPr>
            <w:tcW w:w="1559" w:type="dxa"/>
            <w:tcBorders>
              <w:top w:val="nil"/>
              <w:left w:val="nil"/>
              <w:bottom w:val="nil"/>
              <w:right w:val="nil"/>
            </w:tcBorders>
            <w:shd w:val="clear" w:color="auto" w:fill="auto"/>
            <w:noWrap/>
            <w:vAlign w:val="bottom"/>
            <w:hideMark/>
          </w:tcPr>
          <w:p w14:paraId="2920092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0.7004</w:t>
            </w:r>
          </w:p>
        </w:tc>
        <w:tc>
          <w:tcPr>
            <w:tcW w:w="1276" w:type="dxa"/>
            <w:tcBorders>
              <w:top w:val="nil"/>
              <w:left w:val="nil"/>
              <w:bottom w:val="nil"/>
              <w:right w:val="nil"/>
            </w:tcBorders>
            <w:shd w:val="clear" w:color="auto" w:fill="auto"/>
            <w:noWrap/>
            <w:vAlign w:val="bottom"/>
            <w:hideMark/>
          </w:tcPr>
          <w:p w14:paraId="4D0C1DF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0.9488</w:t>
            </w:r>
          </w:p>
        </w:tc>
      </w:tr>
      <w:tr w:rsidR="00C053D8" w:rsidRPr="004F3621" w14:paraId="58E017C2" w14:textId="77777777" w:rsidTr="00C053D8">
        <w:trPr>
          <w:trHeight w:val="227"/>
        </w:trPr>
        <w:tc>
          <w:tcPr>
            <w:tcW w:w="2830" w:type="dxa"/>
            <w:tcBorders>
              <w:top w:val="nil"/>
              <w:left w:val="nil"/>
              <w:bottom w:val="nil"/>
              <w:right w:val="nil"/>
            </w:tcBorders>
            <w:shd w:val="clear" w:color="auto" w:fill="auto"/>
            <w:noWrap/>
            <w:vAlign w:val="bottom"/>
            <w:hideMark/>
          </w:tcPr>
          <w:p w14:paraId="7D1B0E96"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WRITE</w:t>
            </w:r>
          </w:p>
        </w:tc>
        <w:tc>
          <w:tcPr>
            <w:tcW w:w="2127" w:type="dxa"/>
            <w:tcBorders>
              <w:top w:val="nil"/>
              <w:left w:val="nil"/>
              <w:bottom w:val="nil"/>
              <w:right w:val="nil"/>
            </w:tcBorders>
            <w:shd w:val="clear" w:color="auto" w:fill="auto"/>
            <w:noWrap/>
            <w:vAlign w:val="bottom"/>
            <w:hideMark/>
          </w:tcPr>
          <w:p w14:paraId="120B881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0.8281</w:t>
            </w:r>
          </w:p>
        </w:tc>
        <w:tc>
          <w:tcPr>
            <w:tcW w:w="1559" w:type="dxa"/>
            <w:tcBorders>
              <w:top w:val="nil"/>
              <w:left w:val="nil"/>
              <w:bottom w:val="nil"/>
              <w:right w:val="nil"/>
            </w:tcBorders>
            <w:shd w:val="clear" w:color="auto" w:fill="auto"/>
            <w:noWrap/>
            <w:vAlign w:val="bottom"/>
            <w:hideMark/>
          </w:tcPr>
          <w:p w14:paraId="5F703D3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0.7536</w:t>
            </w:r>
          </w:p>
        </w:tc>
        <w:tc>
          <w:tcPr>
            <w:tcW w:w="1276" w:type="dxa"/>
            <w:tcBorders>
              <w:top w:val="nil"/>
              <w:left w:val="nil"/>
              <w:bottom w:val="nil"/>
              <w:right w:val="nil"/>
            </w:tcBorders>
            <w:shd w:val="clear" w:color="auto" w:fill="auto"/>
            <w:noWrap/>
            <w:vAlign w:val="bottom"/>
            <w:hideMark/>
          </w:tcPr>
          <w:p w14:paraId="6FE9013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0.8527</w:t>
            </w:r>
          </w:p>
        </w:tc>
      </w:tr>
      <w:tr w:rsidR="00C053D8" w:rsidRPr="004F3621" w14:paraId="7A2E90FC" w14:textId="77777777" w:rsidTr="00C053D8">
        <w:trPr>
          <w:trHeight w:val="227"/>
        </w:trPr>
        <w:tc>
          <w:tcPr>
            <w:tcW w:w="2830" w:type="dxa"/>
            <w:tcBorders>
              <w:top w:val="nil"/>
              <w:left w:val="nil"/>
              <w:bottom w:val="nil"/>
              <w:right w:val="nil"/>
            </w:tcBorders>
            <w:shd w:val="clear" w:color="auto" w:fill="auto"/>
            <w:noWrap/>
            <w:vAlign w:val="bottom"/>
            <w:hideMark/>
          </w:tcPr>
          <w:p w14:paraId="27FC4EA9"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 vs YOGA</w:t>
            </w:r>
          </w:p>
        </w:tc>
        <w:tc>
          <w:tcPr>
            <w:tcW w:w="2127" w:type="dxa"/>
            <w:tcBorders>
              <w:top w:val="nil"/>
              <w:left w:val="nil"/>
              <w:bottom w:val="nil"/>
              <w:right w:val="nil"/>
            </w:tcBorders>
            <w:shd w:val="clear" w:color="auto" w:fill="auto"/>
            <w:noWrap/>
            <w:vAlign w:val="bottom"/>
            <w:hideMark/>
          </w:tcPr>
          <w:p w14:paraId="1562736D"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0.8778</w:t>
            </w:r>
          </w:p>
        </w:tc>
        <w:tc>
          <w:tcPr>
            <w:tcW w:w="1559" w:type="dxa"/>
            <w:tcBorders>
              <w:top w:val="nil"/>
              <w:left w:val="nil"/>
              <w:bottom w:val="nil"/>
              <w:right w:val="nil"/>
            </w:tcBorders>
            <w:shd w:val="clear" w:color="auto" w:fill="auto"/>
            <w:noWrap/>
            <w:vAlign w:val="bottom"/>
            <w:hideMark/>
          </w:tcPr>
          <w:p w14:paraId="7CF2E1C1"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0.5679</w:t>
            </w:r>
          </w:p>
        </w:tc>
        <w:tc>
          <w:tcPr>
            <w:tcW w:w="1276" w:type="dxa"/>
            <w:tcBorders>
              <w:top w:val="nil"/>
              <w:left w:val="nil"/>
              <w:bottom w:val="nil"/>
              <w:right w:val="nil"/>
            </w:tcBorders>
            <w:shd w:val="clear" w:color="000000" w:fill="FFFFFF"/>
            <w:noWrap/>
            <w:vAlign w:val="bottom"/>
            <w:hideMark/>
          </w:tcPr>
          <w:p w14:paraId="0CCB9C0F" w14:textId="77777777" w:rsidR="00C053D8" w:rsidRPr="004F3621" w:rsidRDefault="00C053D8" w:rsidP="003C2E74">
            <w:pPr>
              <w:jc w:val="right"/>
              <w:rPr>
                <w:rFonts w:ascii="Arial" w:hAnsi="Arial" w:cs="Arial"/>
                <w:color w:val="000000" w:themeColor="text1"/>
                <w:sz w:val="22"/>
                <w:szCs w:val="22"/>
              </w:rPr>
            </w:pPr>
            <w:r w:rsidRPr="004F3621">
              <w:rPr>
                <w:rFonts w:ascii="Arial" w:hAnsi="Arial" w:cs="Arial"/>
                <w:color w:val="000000" w:themeColor="text1"/>
                <w:sz w:val="22"/>
                <w:szCs w:val="22"/>
              </w:rPr>
              <w:t>0.123</w:t>
            </w:r>
          </w:p>
        </w:tc>
      </w:tr>
      <w:tr w:rsidR="00C053D8" w:rsidRPr="004F3621" w14:paraId="4F0485D1" w14:textId="77777777" w:rsidTr="00C053D8">
        <w:trPr>
          <w:trHeight w:val="227"/>
        </w:trPr>
        <w:tc>
          <w:tcPr>
            <w:tcW w:w="2830" w:type="dxa"/>
            <w:tcBorders>
              <w:top w:val="nil"/>
              <w:left w:val="nil"/>
              <w:bottom w:val="nil"/>
              <w:right w:val="nil"/>
            </w:tcBorders>
            <w:shd w:val="clear" w:color="auto" w:fill="auto"/>
            <w:noWrap/>
            <w:vAlign w:val="bottom"/>
            <w:hideMark/>
          </w:tcPr>
          <w:p w14:paraId="677D13D2"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COMB vs EX</w:t>
            </w:r>
          </w:p>
        </w:tc>
        <w:tc>
          <w:tcPr>
            <w:tcW w:w="2127" w:type="dxa"/>
            <w:tcBorders>
              <w:top w:val="nil"/>
              <w:left w:val="nil"/>
              <w:bottom w:val="nil"/>
              <w:right w:val="nil"/>
            </w:tcBorders>
            <w:shd w:val="clear" w:color="auto" w:fill="auto"/>
            <w:noWrap/>
            <w:vAlign w:val="bottom"/>
            <w:hideMark/>
          </w:tcPr>
          <w:p w14:paraId="446E5E4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0.8611</w:t>
            </w:r>
          </w:p>
        </w:tc>
        <w:tc>
          <w:tcPr>
            <w:tcW w:w="1559" w:type="dxa"/>
            <w:tcBorders>
              <w:top w:val="nil"/>
              <w:left w:val="nil"/>
              <w:bottom w:val="nil"/>
              <w:right w:val="nil"/>
            </w:tcBorders>
            <w:shd w:val="clear" w:color="auto" w:fill="auto"/>
            <w:noWrap/>
            <w:vAlign w:val="bottom"/>
            <w:hideMark/>
          </w:tcPr>
          <w:p w14:paraId="5924388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1.0508</w:t>
            </w:r>
          </w:p>
        </w:tc>
        <w:tc>
          <w:tcPr>
            <w:tcW w:w="1276" w:type="dxa"/>
            <w:tcBorders>
              <w:top w:val="nil"/>
              <w:left w:val="nil"/>
              <w:bottom w:val="nil"/>
              <w:right w:val="nil"/>
            </w:tcBorders>
            <w:shd w:val="clear" w:color="auto" w:fill="auto"/>
            <w:noWrap/>
            <w:vAlign w:val="bottom"/>
            <w:hideMark/>
          </w:tcPr>
          <w:p w14:paraId="5D98EE8D"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0.6108</w:t>
            </w:r>
          </w:p>
        </w:tc>
      </w:tr>
      <w:tr w:rsidR="00C053D8" w:rsidRPr="004F3621" w14:paraId="0706C5E8" w14:textId="77777777" w:rsidTr="00C053D8">
        <w:trPr>
          <w:trHeight w:val="227"/>
        </w:trPr>
        <w:tc>
          <w:tcPr>
            <w:tcW w:w="2830" w:type="dxa"/>
            <w:tcBorders>
              <w:top w:val="nil"/>
              <w:left w:val="nil"/>
              <w:bottom w:val="nil"/>
              <w:right w:val="nil"/>
            </w:tcBorders>
            <w:shd w:val="clear" w:color="auto" w:fill="auto"/>
            <w:noWrap/>
            <w:vAlign w:val="bottom"/>
            <w:hideMark/>
          </w:tcPr>
          <w:p w14:paraId="7B8E80A8"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COMB vs MIND</w:t>
            </w:r>
          </w:p>
        </w:tc>
        <w:tc>
          <w:tcPr>
            <w:tcW w:w="2127" w:type="dxa"/>
            <w:tcBorders>
              <w:top w:val="nil"/>
              <w:left w:val="nil"/>
              <w:bottom w:val="nil"/>
              <w:right w:val="nil"/>
            </w:tcBorders>
            <w:shd w:val="clear" w:color="auto" w:fill="auto"/>
            <w:noWrap/>
            <w:vAlign w:val="bottom"/>
            <w:hideMark/>
          </w:tcPr>
          <w:p w14:paraId="24EAB627"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1.0917</w:t>
            </w:r>
          </w:p>
        </w:tc>
        <w:tc>
          <w:tcPr>
            <w:tcW w:w="1559" w:type="dxa"/>
            <w:tcBorders>
              <w:top w:val="nil"/>
              <w:left w:val="nil"/>
              <w:bottom w:val="nil"/>
              <w:right w:val="nil"/>
            </w:tcBorders>
            <w:shd w:val="clear" w:color="auto" w:fill="auto"/>
            <w:noWrap/>
            <w:vAlign w:val="bottom"/>
            <w:hideMark/>
          </w:tcPr>
          <w:p w14:paraId="5B5AB91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0.9837</w:t>
            </w:r>
          </w:p>
        </w:tc>
        <w:tc>
          <w:tcPr>
            <w:tcW w:w="1276" w:type="dxa"/>
            <w:tcBorders>
              <w:top w:val="nil"/>
              <w:left w:val="nil"/>
              <w:bottom w:val="nil"/>
              <w:right w:val="nil"/>
            </w:tcBorders>
            <w:shd w:val="clear" w:color="auto" w:fill="auto"/>
            <w:noWrap/>
            <w:vAlign w:val="bottom"/>
            <w:hideMark/>
          </w:tcPr>
          <w:p w14:paraId="427B15F9"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0.6737</w:t>
            </w:r>
          </w:p>
        </w:tc>
      </w:tr>
      <w:tr w:rsidR="00C053D8" w:rsidRPr="004F3621" w14:paraId="78D7292C" w14:textId="77777777" w:rsidTr="00C053D8">
        <w:trPr>
          <w:trHeight w:val="227"/>
        </w:trPr>
        <w:tc>
          <w:tcPr>
            <w:tcW w:w="2830" w:type="dxa"/>
            <w:tcBorders>
              <w:top w:val="nil"/>
              <w:left w:val="nil"/>
              <w:bottom w:val="nil"/>
              <w:right w:val="nil"/>
            </w:tcBorders>
            <w:shd w:val="clear" w:color="auto" w:fill="auto"/>
            <w:noWrap/>
            <w:vAlign w:val="bottom"/>
            <w:hideMark/>
          </w:tcPr>
          <w:p w14:paraId="29E2FD98"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COMB vs PE</w:t>
            </w:r>
          </w:p>
        </w:tc>
        <w:tc>
          <w:tcPr>
            <w:tcW w:w="2127" w:type="dxa"/>
            <w:tcBorders>
              <w:top w:val="nil"/>
              <w:left w:val="nil"/>
              <w:bottom w:val="nil"/>
              <w:right w:val="nil"/>
            </w:tcBorders>
            <w:shd w:val="clear" w:color="auto" w:fill="auto"/>
            <w:noWrap/>
            <w:vAlign w:val="bottom"/>
            <w:hideMark/>
          </w:tcPr>
          <w:p w14:paraId="04277F6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1.112</w:t>
            </w:r>
          </w:p>
        </w:tc>
        <w:tc>
          <w:tcPr>
            <w:tcW w:w="1559" w:type="dxa"/>
            <w:tcBorders>
              <w:top w:val="nil"/>
              <w:left w:val="nil"/>
              <w:bottom w:val="nil"/>
              <w:right w:val="nil"/>
            </w:tcBorders>
            <w:shd w:val="clear" w:color="auto" w:fill="auto"/>
            <w:noWrap/>
            <w:vAlign w:val="bottom"/>
            <w:hideMark/>
          </w:tcPr>
          <w:p w14:paraId="7A50057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1.2203</w:t>
            </w:r>
          </w:p>
        </w:tc>
        <w:tc>
          <w:tcPr>
            <w:tcW w:w="1276" w:type="dxa"/>
            <w:tcBorders>
              <w:top w:val="nil"/>
              <w:left w:val="nil"/>
              <w:bottom w:val="nil"/>
              <w:right w:val="nil"/>
            </w:tcBorders>
            <w:shd w:val="clear" w:color="auto" w:fill="auto"/>
            <w:noWrap/>
            <w:vAlign w:val="bottom"/>
            <w:hideMark/>
          </w:tcPr>
          <w:p w14:paraId="6AEF492D"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0.7257</w:t>
            </w:r>
          </w:p>
        </w:tc>
      </w:tr>
      <w:tr w:rsidR="00C053D8" w:rsidRPr="004F3621" w14:paraId="74AE9CEF" w14:textId="77777777" w:rsidTr="00C053D8">
        <w:trPr>
          <w:trHeight w:val="227"/>
        </w:trPr>
        <w:tc>
          <w:tcPr>
            <w:tcW w:w="2830" w:type="dxa"/>
            <w:tcBorders>
              <w:top w:val="nil"/>
              <w:left w:val="nil"/>
              <w:bottom w:val="nil"/>
              <w:right w:val="nil"/>
            </w:tcBorders>
            <w:shd w:val="clear" w:color="auto" w:fill="auto"/>
            <w:noWrap/>
            <w:vAlign w:val="bottom"/>
            <w:hideMark/>
          </w:tcPr>
          <w:p w14:paraId="7153777D"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COMB vs SOCIAL</w:t>
            </w:r>
          </w:p>
        </w:tc>
        <w:tc>
          <w:tcPr>
            <w:tcW w:w="2127" w:type="dxa"/>
            <w:tcBorders>
              <w:top w:val="nil"/>
              <w:left w:val="nil"/>
              <w:bottom w:val="nil"/>
              <w:right w:val="nil"/>
            </w:tcBorders>
            <w:shd w:val="clear" w:color="auto" w:fill="auto"/>
            <w:noWrap/>
            <w:vAlign w:val="bottom"/>
            <w:hideMark/>
          </w:tcPr>
          <w:p w14:paraId="2A1BF60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1.172</w:t>
            </w:r>
          </w:p>
        </w:tc>
        <w:tc>
          <w:tcPr>
            <w:tcW w:w="1559" w:type="dxa"/>
            <w:tcBorders>
              <w:top w:val="nil"/>
              <w:left w:val="nil"/>
              <w:bottom w:val="nil"/>
              <w:right w:val="nil"/>
            </w:tcBorders>
            <w:shd w:val="clear" w:color="auto" w:fill="auto"/>
            <w:noWrap/>
            <w:vAlign w:val="bottom"/>
            <w:hideMark/>
          </w:tcPr>
          <w:p w14:paraId="0DB9B7D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1.7471</w:t>
            </w:r>
          </w:p>
        </w:tc>
        <w:tc>
          <w:tcPr>
            <w:tcW w:w="1276" w:type="dxa"/>
            <w:tcBorders>
              <w:top w:val="nil"/>
              <w:left w:val="nil"/>
              <w:bottom w:val="nil"/>
              <w:right w:val="nil"/>
            </w:tcBorders>
            <w:shd w:val="clear" w:color="auto" w:fill="auto"/>
            <w:noWrap/>
            <w:vAlign w:val="bottom"/>
            <w:hideMark/>
          </w:tcPr>
          <w:p w14:paraId="28CDA7E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0.4396</w:t>
            </w:r>
          </w:p>
        </w:tc>
      </w:tr>
      <w:tr w:rsidR="00C053D8" w:rsidRPr="004F3621" w14:paraId="4972D3B4" w14:textId="77777777" w:rsidTr="00C053D8">
        <w:trPr>
          <w:trHeight w:val="227"/>
        </w:trPr>
        <w:tc>
          <w:tcPr>
            <w:tcW w:w="2830" w:type="dxa"/>
            <w:tcBorders>
              <w:top w:val="nil"/>
              <w:left w:val="nil"/>
              <w:bottom w:val="nil"/>
              <w:right w:val="nil"/>
            </w:tcBorders>
            <w:shd w:val="clear" w:color="auto" w:fill="auto"/>
            <w:noWrap/>
            <w:vAlign w:val="bottom"/>
            <w:hideMark/>
          </w:tcPr>
          <w:p w14:paraId="69C7651F"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COMPAS vs EX</w:t>
            </w:r>
          </w:p>
        </w:tc>
        <w:tc>
          <w:tcPr>
            <w:tcW w:w="2127" w:type="dxa"/>
            <w:tcBorders>
              <w:top w:val="nil"/>
              <w:left w:val="nil"/>
              <w:bottom w:val="nil"/>
              <w:right w:val="nil"/>
            </w:tcBorders>
            <w:shd w:val="clear" w:color="auto" w:fill="auto"/>
            <w:noWrap/>
            <w:vAlign w:val="bottom"/>
            <w:hideMark/>
          </w:tcPr>
          <w:p w14:paraId="217F5079"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1.0691</w:t>
            </w:r>
          </w:p>
        </w:tc>
        <w:tc>
          <w:tcPr>
            <w:tcW w:w="1559" w:type="dxa"/>
            <w:tcBorders>
              <w:top w:val="nil"/>
              <w:left w:val="nil"/>
              <w:bottom w:val="nil"/>
              <w:right w:val="nil"/>
            </w:tcBorders>
            <w:shd w:val="clear" w:color="auto" w:fill="auto"/>
            <w:noWrap/>
            <w:vAlign w:val="bottom"/>
            <w:hideMark/>
          </w:tcPr>
          <w:p w14:paraId="2C3EEF4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1.0501</w:t>
            </w:r>
          </w:p>
        </w:tc>
        <w:tc>
          <w:tcPr>
            <w:tcW w:w="1276" w:type="dxa"/>
            <w:tcBorders>
              <w:top w:val="nil"/>
              <w:left w:val="nil"/>
              <w:bottom w:val="nil"/>
              <w:right w:val="nil"/>
            </w:tcBorders>
            <w:shd w:val="clear" w:color="auto" w:fill="auto"/>
            <w:noWrap/>
            <w:vAlign w:val="bottom"/>
            <w:hideMark/>
          </w:tcPr>
          <w:p w14:paraId="056D340F"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0.9627</w:t>
            </w:r>
          </w:p>
        </w:tc>
      </w:tr>
      <w:tr w:rsidR="00C053D8" w:rsidRPr="004F3621" w14:paraId="4B6BBD70" w14:textId="77777777" w:rsidTr="00C053D8">
        <w:trPr>
          <w:trHeight w:val="227"/>
        </w:trPr>
        <w:tc>
          <w:tcPr>
            <w:tcW w:w="2830" w:type="dxa"/>
            <w:tcBorders>
              <w:top w:val="nil"/>
              <w:left w:val="nil"/>
              <w:bottom w:val="nil"/>
              <w:right w:val="nil"/>
            </w:tcBorders>
            <w:shd w:val="clear" w:color="auto" w:fill="auto"/>
            <w:noWrap/>
            <w:vAlign w:val="bottom"/>
            <w:hideMark/>
          </w:tcPr>
          <w:p w14:paraId="55307954"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COMPAS vs GRAT</w:t>
            </w:r>
          </w:p>
        </w:tc>
        <w:tc>
          <w:tcPr>
            <w:tcW w:w="2127" w:type="dxa"/>
            <w:tcBorders>
              <w:top w:val="nil"/>
              <w:left w:val="nil"/>
              <w:bottom w:val="nil"/>
              <w:right w:val="nil"/>
            </w:tcBorders>
            <w:shd w:val="clear" w:color="auto" w:fill="auto"/>
            <w:noWrap/>
            <w:vAlign w:val="bottom"/>
            <w:hideMark/>
          </w:tcPr>
          <w:p w14:paraId="3FAB7CA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0.8407</w:t>
            </w:r>
          </w:p>
        </w:tc>
        <w:tc>
          <w:tcPr>
            <w:tcW w:w="1559" w:type="dxa"/>
            <w:tcBorders>
              <w:top w:val="nil"/>
              <w:left w:val="nil"/>
              <w:bottom w:val="nil"/>
              <w:right w:val="nil"/>
            </w:tcBorders>
            <w:shd w:val="clear" w:color="auto" w:fill="auto"/>
            <w:noWrap/>
            <w:vAlign w:val="bottom"/>
            <w:hideMark/>
          </w:tcPr>
          <w:p w14:paraId="30DA1D8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1.1864</w:t>
            </w:r>
          </w:p>
        </w:tc>
        <w:tc>
          <w:tcPr>
            <w:tcW w:w="1276" w:type="dxa"/>
            <w:tcBorders>
              <w:top w:val="nil"/>
              <w:left w:val="nil"/>
              <w:bottom w:val="nil"/>
              <w:right w:val="nil"/>
            </w:tcBorders>
            <w:shd w:val="clear" w:color="auto" w:fill="auto"/>
            <w:noWrap/>
            <w:vAlign w:val="bottom"/>
            <w:hideMark/>
          </w:tcPr>
          <w:p w14:paraId="3AAAF45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0.2504</w:t>
            </w:r>
          </w:p>
        </w:tc>
      </w:tr>
      <w:tr w:rsidR="00C053D8" w:rsidRPr="004F3621" w14:paraId="5F1EDFAB" w14:textId="77777777" w:rsidTr="00C053D8">
        <w:trPr>
          <w:trHeight w:val="227"/>
        </w:trPr>
        <w:tc>
          <w:tcPr>
            <w:tcW w:w="2830" w:type="dxa"/>
            <w:tcBorders>
              <w:top w:val="nil"/>
              <w:left w:val="nil"/>
              <w:bottom w:val="nil"/>
              <w:right w:val="nil"/>
            </w:tcBorders>
            <w:shd w:val="clear" w:color="auto" w:fill="auto"/>
            <w:noWrap/>
            <w:vAlign w:val="bottom"/>
            <w:hideMark/>
          </w:tcPr>
          <w:p w14:paraId="7F4F4EBF"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COMPAS vs MIND</w:t>
            </w:r>
          </w:p>
        </w:tc>
        <w:tc>
          <w:tcPr>
            <w:tcW w:w="2127" w:type="dxa"/>
            <w:tcBorders>
              <w:top w:val="nil"/>
              <w:left w:val="nil"/>
              <w:bottom w:val="nil"/>
              <w:right w:val="nil"/>
            </w:tcBorders>
            <w:shd w:val="clear" w:color="auto" w:fill="auto"/>
            <w:noWrap/>
            <w:vAlign w:val="bottom"/>
            <w:hideMark/>
          </w:tcPr>
          <w:p w14:paraId="208CE62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1.0735</w:t>
            </w:r>
          </w:p>
        </w:tc>
        <w:tc>
          <w:tcPr>
            <w:tcW w:w="1559" w:type="dxa"/>
            <w:tcBorders>
              <w:top w:val="nil"/>
              <w:left w:val="nil"/>
              <w:bottom w:val="nil"/>
              <w:right w:val="nil"/>
            </w:tcBorders>
            <w:shd w:val="clear" w:color="auto" w:fill="auto"/>
            <w:noWrap/>
            <w:vAlign w:val="bottom"/>
            <w:hideMark/>
          </w:tcPr>
          <w:p w14:paraId="58664E3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1.0111</w:t>
            </w:r>
          </w:p>
        </w:tc>
        <w:tc>
          <w:tcPr>
            <w:tcW w:w="1276" w:type="dxa"/>
            <w:tcBorders>
              <w:top w:val="nil"/>
              <w:left w:val="nil"/>
              <w:bottom w:val="nil"/>
              <w:right w:val="nil"/>
            </w:tcBorders>
            <w:shd w:val="clear" w:color="auto" w:fill="auto"/>
            <w:noWrap/>
            <w:vAlign w:val="bottom"/>
            <w:hideMark/>
          </w:tcPr>
          <w:p w14:paraId="67D485D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0.884</w:t>
            </w:r>
          </w:p>
        </w:tc>
      </w:tr>
      <w:tr w:rsidR="00C053D8" w:rsidRPr="004F3621" w14:paraId="30B662F6" w14:textId="77777777" w:rsidTr="0052011D">
        <w:trPr>
          <w:trHeight w:val="415"/>
        </w:trPr>
        <w:tc>
          <w:tcPr>
            <w:tcW w:w="2830" w:type="dxa"/>
            <w:tcBorders>
              <w:top w:val="nil"/>
              <w:left w:val="nil"/>
              <w:bottom w:val="nil"/>
              <w:right w:val="nil"/>
            </w:tcBorders>
            <w:shd w:val="clear" w:color="auto" w:fill="auto"/>
            <w:noWrap/>
            <w:vAlign w:val="bottom"/>
            <w:hideMark/>
          </w:tcPr>
          <w:p w14:paraId="3E77922A"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COMPAS vs MPPI</w:t>
            </w:r>
          </w:p>
        </w:tc>
        <w:tc>
          <w:tcPr>
            <w:tcW w:w="2127" w:type="dxa"/>
            <w:tcBorders>
              <w:top w:val="nil"/>
              <w:left w:val="nil"/>
              <w:bottom w:val="nil"/>
              <w:right w:val="nil"/>
            </w:tcBorders>
            <w:shd w:val="clear" w:color="auto" w:fill="auto"/>
            <w:noWrap/>
            <w:vAlign w:val="bottom"/>
            <w:hideMark/>
          </w:tcPr>
          <w:p w14:paraId="0C2F3671"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0.9218</w:t>
            </w:r>
          </w:p>
        </w:tc>
        <w:tc>
          <w:tcPr>
            <w:tcW w:w="1559" w:type="dxa"/>
            <w:tcBorders>
              <w:top w:val="nil"/>
              <w:left w:val="nil"/>
              <w:bottom w:val="nil"/>
              <w:right w:val="nil"/>
            </w:tcBorders>
            <w:shd w:val="clear" w:color="auto" w:fill="auto"/>
            <w:noWrap/>
            <w:vAlign w:val="bottom"/>
            <w:hideMark/>
          </w:tcPr>
          <w:p w14:paraId="0A48571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0.8764</w:t>
            </w:r>
          </w:p>
        </w:tc>
        <w:tc>
          <w:tcPr>
            <w:tcW w:w="1276" w:type="dxa"/>
            <w:tcBorders>
              <w:top w:val="nil"/>
              <w:left w:val="nil"/>
              <w:bottom w:val="nil"/>
              <w:right w:val="nil"/>
            </w:tcBorders>
            <w:shd w:val="clear" w:color="auto" w:fill="auto"/>
            <w:noWrap/>
            <w:vAlign w:val="bottom"/>
            <w:hideMark/>
          </w:tcPr>
          <w:p w14:paraId="144185C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0.9056</w:t>
            </w:r>
          </w:p>
        </w:tc>
      </w:tr>
      <w:tr w:rsidR="00C053D8" w:rsidRPr="004F3621" w14:paraId="21B57356" w14:textId="77777777" w:rsidTr="00C053D8">
        <w:trPr>
          <w:trHeight w:val="227"/>
        </w:trPr>
        <w:tc>
          <w:tcPr>
            <w:tcW w:w="2830" w:type="dxa"/>
            <w:tcBorders>
              <w:top w:val="nil"/>
              <w:left w:val="nil"/>
              <w:bottom w:val="nil"/>
              <w:right w:val="nil"/>
            </w:tcBorders>
            <w:shd w:val="clear" w:color="auto" w:fill="auto"/>
            <w:noWrap/>
            <w:vAlign w:val="bottom"/>
            <w:hideMark/>
          </w:tcPr>
          <w:p w14:paraId="5FFF4345" w14:textId="77777777" w:rsidR="00C053D8" w:rsidRPr="004F3621" w:rsidRDefault="00C053D8" w:rsidP="003C2E74">
            <w:pPr>
              <w:rPr>
                <w:rFonts w:ascii="Arial" w:hAnsi="Arial" w:cs="Arial"/>
                <w:color w:val="000000"/>
                <w:sz w:val="22"/>
                <w:szCs w:val="22"/>
              </w:rPr>
            </w:pPr>
            <w:r w:rsidRPr="004F3621">
              <w:rPr>
                <w:rFonts w:ascii="Arial" w:hAnsi="Arial" w:cs="Arial"/>
                <w:color w:val="FF0000"/>
                <w:sz w:val="22"/>
                <w:szCs w:val="22"/>
              </w:rPr>
              <w:t>EX vs EXNAT</w:t>
            </w:r>
          </w:p>
        </w:tc>
        <w:tc>
          <w:tcPr>
            <w:tcW w:w="2127" w:type="dxa"/>
            <w:tcBorders>
              <w:top w:val="nil"/>
              <w:left w:val="nil"/>
              <w:bottom w:val="nil"/>
              <w:right w:val="nil"/>
            </w:tcBorders>
            <w:shd w:val="clear" w:color="auto" w:fill="auto"/>
            <w:noWrap/>
            <w:vAlign w:val="bottom"/>
            <w:hideMark/>
          </w:tcPr>
          <w:p w14:paraId="5EC487F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0.3477</w:t>
            </w:r>
          </w:p>
        </w:tc>
        <w:tc>
          <w:tcPr>
            <w:tcW w:w="1559" w:type="dxa"/>
            <w:tcBorders>
              <w:top w:val="nil"/>
              <w:left w:val="nil"/>
              <w:bottom w:val="nil"/>
              <w:right w:val="nil"/>
            </w:tcBorders>
            <w:shd w:val="clear" w:color="auto" w:fill="auto"/>
            <w:noWrap/>
            <w:vAlign w:val="bottom"/>
            <w:hideMark/>
          </w:tcPr>
          <w:p w14:paraId="34A180D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1.029</w:t>
            </w:r>
          </w:p>
        </w:tc>
        <w:tc>
          <w:tcPr>
            <w:tcW w:w="1276" w:type="dxa"/>
            <w:tcBorders>
              <w:top w:val="nil"/>
              <w:left w:val="nil"/>
              <w:bottom w:val="nil"/>
              <w:right w:val="nil"/>
            </w:tcBorders>
            <w:shd w:val="clear" w:color="000000" w:fill="FFFFFF"/>
            <w:noWrap/>
            <w:vAlign w:val="bottom"/>
            <w:hideMark/>
          </w:tcPr>
          <w:p w14:paraId="32D7F3EC" w14:textId="77777777" w:rsidR="00C053D8" w:rsidRPr="004F3621" w:rsidRDefault="00C053D8" w:rsidP="003C2E74">
            <w:pPr>
              <w:jc w:val="right"/>
              <w:rPr>
                <w:rFonts w:ascii="Arial" w:hAnsi="Arial" w:cs="Arial"/>
                <w:color w:val="FF6600"/>
                <w:sz w:val="22"/>
                <w:szCs w:val="22"/>
              </w:rPr>
            </w:pPr>
            <w:r w:rsidRPr="004F3621">
              <w:rPr>
                <w:rFonts w:ascii="Arial" w:hAnsi="Arial" w:cs="Arial"/>
                <w:color w:val="FF6600"/>
                <w:sz w:val="22"/>
                <w:szCs w:val="22"/>
              </w:rPr>
              <w:t>0.0827</w:t>
            </w:r>
          </w:p>
        </w:tc>
      </w:tr>
      <w:tr w:rsidR="00C053D8" w:rsidRPr="004F3621" w14:paraId="4A54E321" w14:textId="77777777" w:rsidTr="00C053D8">
        <w:trPr>
          <w:trHeight w:val="227"/>
        </w:trPr>
        <w:tc>
          <w:tcPr>
            <w:tcW w:w="2830" w:type="dxa"/>
            <w:tcBorders>
              <w:top w:val="nil"/>
              <w:left w:val="nil"/>
              <w:bottom w:val="nil"/>
              <w:right w:val="nil"/>
            </w:tcBorders>
            <w:shd w:val="clear" w:color="auto" w:fill="auto"/>
            <w:noWrap/>
            <w:vAlign w:val="bottom"/>
            <w:hideMark/>
          </w:tcPr>
          <w:p w14:paraId="49167279"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EX vs EXPSY</w:t>
            </w:r>
          </w:p>
        </w:tc>
        <w:tc>
          <w:tcPr>
            <w:tcW w:w="2127" w:type="dxa"/>
            <w:tcBorders>
              <w:top w:val="nil"/>
              <w:left w:val="nil"/>
              <w:bottom w:val="nil"/>
              <w:right w:val="nil"/>
            </w:tcBorders>
            <w:shd w:val="clear" w:color="auto" w:fill="auto"/>
            <w:noWrap/>
            <w:vAlign w:val="bottom"/>
            <w:hideMark/>
          </w:tcPr>
          <w:p w14:paraId="7D3269B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0.7242</w:t>
            </w:r>
          </w:p>
        </w:tc>
        <w:tc>
          <w:tcPr>
            <w:tcW w:w="1559" w:type="dxa"/>
            <w:tcBorders>
              <w:top w:val="nil"/>
              <w:left w:val="nil"/>
              <w:bottom w:val="nil"/>
              <w:right w:val="nil"/>
            </w:tcBorders>
            <w:shd w:val="clear" w:color="auto" w:fill="auto"/>
            <w:noWrap/>
            <w:vAlign w:val="bottom"/>
            <w:hideMark/>
          </w:tcPr>
          <w:p w14:paraId="120D8E0F"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0.6295</w:t>
            </w:r>
          </w:p>
        </w:tc>
        <w:tc>
          <w:tcPr>
            <w:tcW w:w="1276" w:type="dxa"/>
            <w:tcBorders>
              <w:top w:val="nil"/>
              <w:left w:val="nil"/>
              <w:bottom w:val="nil"/>
              <w:right w:val="nil"/>
            </w:tcBorders>
            <w:shd w:val="clear" w:color="auto" w:fill="auto"/>
            <w:noWrap/>
            <w:vAlign w:val="bottom"/>
            <w:hideMark/>
          </w:tcPr>
          <w:p w14:paraId="2D0F985D"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0.7638</w:t>
            </w:r>
          </w:p>
        </w:tc>
      </w:tr>
      <w:tr w:rsidR="00C053D8" w:rsidRPr="004F3621" w14:paraId="3B6E7714" w14:textId="77777777" w:rsidTr="00C053D8">
        <w:trPr>
          <w:trHeight w:val="227"/>
        </w:trPr>
        <w:tc>
          <w:tcPr>
            <w:tcW w:w="2830" w:type="dxa"/>
            <w:tcBorders>
              <w:top w:val="nil"/>
              <w:left w:val="nil"/>
              <w:bottom w:val="nil"/>
              <w:right w:val="nil"/>
            </w:tcBorders>
            <w:shd w:val="clear" w:color="auto" w:fill="auto"/>
            <w:noWrap/>
            <w:vAlign w:val="bottom"/>
            <w:hideMark/>
          </w:tcPr>
          <w:p w14:paraId="359A3D6F"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EX vs HE</w:t>
            </w:r>
          </w:p>
        </w:tc>
        <w:tc>
          <w:tcPr>
            <w:tcW w:w="2127" w:type="dxa"/>
            <w:tcBorders>
              <w:top w:val="nil"/>
              <w:left w:val="nil"/>
              <w:bottom w:val="nil"/>
              <w:right w:val="nil"/>
            </w:tcBorders>
            <w:shd w:val="clear" w:color="auto" w:fill="auto"/>
            <w:noWrap/>
            <w:vAlign w:val="bottom"/>
            <w:hideMark/>
          </w:tcPr>
          <w:p w14:paraId="793399FF"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1.2534</w:t>
            </w:r>
          </w:p>
        </w:tc>
        <w:tc>
          <w:tcPr>
            <w:tcW w:w="1559" w:type="dxa"/>
            <w:tcBorders>
              <w:top w:val="nil"/>
              <w:left w:val="nil"/>
              <w:bottom w:val="nil"/>
              <w:right w:val="nil"/>
            </w:tcBorders>
            <w:shd w:val="clear" w:color="auto" w:fill="auto"/>
            <w:noWrap/>
            <w:vAlign w:val="bottom"/>
            <w:hideMark/>
          </w:tcPr>
          <w:p w14:paraId="4BA7C13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0.8036</w:t>
            </w:r>
          </w:p>
        </w:tc>
        <w:tc>
          <w:tcPr>
            <w:tcW w:w="1276" w:type="dxa"/>
            <w:tcBorders>
              <w:top w:val="nil"/>
              <w:left w:val="nil"/>
              <w:bottom w:val="nil"/>
              <w:right w:val="nil"/>
            </w:tcBorders>
            <w:shd w:val="clear" w:color="auto" w:fill="auto"/>
            <w:noWrap/>
            <w:vAlign w:val="bottom"/>
            <w:hideMark/>
          </w:tcPr>
          <w:p w14:paraId="7DAB9B37"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0.2345</w:t>
            </w:r>
          </w:p>
        </w:tc>
      </w:tr>
      <w:tr w:rsidR="00C053D8" w:rsidRPr="004F3621" w14:paraId="097E141F" w14:textId="77777777" w:rsidTr="00C053D8">
        <w:trPr>
          <w:trHeight w:val="227"/>
        </w:trPr>
        <w:tc>
          <w:tcPr>
            <w:tcW w:w="2830" w:type="dxa"/>
            <w:tcBorders>
              <w:top w:val="nil"/>
              <w:left w:val="nil"/>
              <w:bottom w:val="nil"/>
              <w:right w:val="nil"/>
            </w:tcBorders>
            <w:shd w:val="clear" w:color="auto" w:fill="auto"/>
            <w:noWrap/>
            <w:vAlign w:val="bottom"/>
            <w:hideMark/>
          </w:tcPr>
          <w:p w14:paraId="17DB1BE6"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EX vs MIND</w:t>
            </w:r>
          </w:p>
        </w:tc>
        <w:tc>
          <w:tcPr>
            <w:tcW w:w="2127" w:type="dxa"/>
            <w:tcBorders>
              <w:top w:val="nil"/>
              <w:left w:val="nil"/>
              <w:bottom w:val="nil"/>
              <w:right w:val="nil"/>
            </w:tcBorders>
            <w:shd w:val="clear" w:color="auto" w:fill="auto"/>
            <w:noWrap/>
            <w:vAlign w:val="bottom"/>
            <w:hideMark/>
          </w:tcPr>
          <w:p w14:paraId="4BCA140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0.8762</w:t>
            </w:r>
          </w:p>
        </w:tc>
        <w:tc>
          <w:tcPr>
            <w:tcW w:w="1559" w:type="dxa"/>
            <w:tcBorders>
              <w:top w:val="nil"/>
              <w:left w:val="nil"/>
              <w:bottom w:val="nil"/>
              <w:right w:val="nil"/>
            </w:tcBorders>
            <w:shd w:val="clear" w:color="auto" w:fill="auto"/>
            <w:noWrap/>
            <w:vAlign w:val="bottom"/>
            <w:hideMark/>
          </w:tcPr>
          <w:p w14:paraId="226F49B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0.9686</w:t>
            </w:r>
          </w:p>
        </w:tc>
        <w:tc>
          <w:tcPr>
            <w:tcW w:w="1276" w:type="dxa"/>
            <w:tcBorders>
              <w:top w:val="nil"/>
              <w:left w:val="nil"/>
              <w:bottom w:val="nil"/>
              <w:right w:val="nil"/>
            </w:tcBorders>
            <w:shd w:val="clear" w:color="auto" w:fill="auto"/>
            <w:noWrap/>
            <w:vAlign w:val="bottom"/>
            <w:hideMark/>
          </w:tcPr>
          <w:p w14:paraId="226B4D3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0.8243</w:t>
            </w:r>
          </w:p>
        </w:tc>
      </w:tr>
      <w:tr w:rsidR="00C053D8" w:rsidRPr="004F3621" w14:paraId="6DBB3F4D" w14:textId="77777777" w:rsidTr="00C053D8">
        <w:trPr>
          <w:trHeight w:val="227"/>
        </w:trPr>
        <w:tc>
          <w:tcPr>
            <w:tcW w:w="2830" w:type="dxa"/>
            <w:tcBorders>
              <w:top w:val="nil"/>
              <w:left w:val="nil"/>
              <w:bottom w:val="nil"/>
              <w:right w:val="nil"/>
            </w:tcBorders>
            <w:shd w:val="clear" w:color="auto" w:fill="auto"/>
            <w:noWrap/>
            <w:vAlign w:val="bottom"/>
            <w:hideMark/>
          </w:tcPr>
          <w:p w14:paraId="44D69445"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EX vs SOCIAL</w:t>
            </w:r>
          </w:p>
        </w:tc>
        <w:tc>
          <w:tcPr>
            <w:tcW w:w="2127" w:type="dxa"/>
            <w:tcBorders>
              <w:top w:val="nil"/>
              <w:left w:val="nil"/>
              <w:bottom w:val="nil"/>
              <w:right w:val="nil"/>
            </w:tcBorders>
            <w:shd w:val="clear" w:color="auto" w:fill="auto"/>
            <w:noWrap/>
            <w:vAlign w:val="bottom"/>
            <w:hideMark/>
          </w:tcPr>
          <w:p w14:paraId="7702FEF1"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1.532</w:t>
            </w:r>
          </w:p>
        </w:tc>
        <w:tc>
          <w:tcPr>
            <w:tcW w:w="1559" w:type="dxa"/>
            <w:tcBorders>
              <w:top w:val="nil"/>
              <w:left w:val="nil"/>
              <w:bottom w:val="nil"/>
              <w:right w:val="nil"/>
            </w:tcBorders>
            <w:shd w:val="clear" w:color="auto" w:fill="auto"/>
            <w:noWrap/>
            <w:vAlign w:val="bottom"/>
            <w:hideMark/>
          </w:tcPr>
          <w:p w14:paraId="48FB68A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1.6143</w:t>
            </w:r>
          </w:p>
        </w:tc>
        <w:tc>
          <w:tcPr>
            <w:tcW w:w="1276" w:type="dxa"/>
            <w:tcBorders>
              <w:top w:val="nil"/>
              <w:left w:val="nil"/>
              <w:bottom w:val="nil"/>
              <w:right w:val="nil"/>
            </w:tcBorders>
            <w:shd w:val="clear" w:color="auto" w:fill="auto"/>
            <w:noWrap/>
            <w:vAlign w:val="bottom"/>
            <w:hideMark/>
          </w:tcPr>
          <w:p w14:paraId="6FE98C6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0.9094</w:t>
            </w:r>
          </w:p>
        </w:tc>
      </w:tr>
      <w:tr w:rsidR="00C053D8" w:rsidRPr="004F3621" w14:paraId="461F2371" w14:textId="77777777" w:rsidTr="00C053D8">
        <w:trPr>
          <w:trHeight w:val="227"/>
        </w:trPr>
        <w:tc>
          <w:tcPr>
            <w:tcW w:w="2830" w:type="dxa"/>
            <w:tcBorders>
              <w:top w:val="nil"/>
              <w:left w:val="nil"/>
              <w:bottom w:val="nil"/>
              <w:right w:val="nil"/>
            </w:tcBorders>
            <w:shd w:val="clear" w:color="auto" w:fill="auto"/>
            <w:noWrap/>
            <w:vAlign w:val="bottom"/>
            <w:hideMark/>
          </w:tcPr>
          <w:p w14:paraId="4378538D"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EX vs YOGA</w:t>
            </w:r>
          </w:p>
        </w:tc>
        <w:tc>
          <w:tcPr>
            <w:tcW w:w="2127" w:type="dxa"/>
            <w:tcBorders>
              <w:top w:val="nil"/>
              <w:left w:val="nil"/>
              <w:bottom w:val="nil"/>
              <w:right w:val="nil"/>
            </w:tcBorders>
            <w:shd w:val="clear" w:color="auto" w:fill="auto"/>
            <w:noWrap/>
            <w:vAlign w:val="bottom"/>
            <w:hideMark/>
          </w:tcPr>
          <w:p w14:paraId="7A2A155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0.9228</w:t>
            </w:r>
          </w:p>
        </w:tc>
        <w:tc>
          <w:tcPr>
            <w:tcW w:w="1559" w:type="dxa"/>
            <w:tcBorders>
              <w:top w:val="nil"/>
              <w:left w:val="nil"/>
              <w:bottom w:val="nil"/>
              <w:right w:val="nil"/>
            </w:tcBorders>
            <w:shd w:val="clear" w:color="auto" w:fill="auto"/>
            <w:noWrap/>
            <w:vAlign w:val="bottom"/>
            <w:hideMark/>
          </w:tcPr>
          <w:p w14:paraId="3B80E77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1.3254</w:t>
            </w:r>
          </w:p>
        </w:tc>
        <w:tc>
          <w:tcPr>
            <w:tcW w:w="1276" w:type="dxa"/>
            <w:tcBorders>
              <w:top w:val="nil"/>
              <w:left w:val="nil"/>
              <w:bottom w:val="nil"/>
              <w:right w:val="nil"/>
            </w:tcBorders>
            <w:shd w:val="clear" w:color="auto" w:fill="auto"/>
            <w:noWrap/>
            <w:vAlign w:val="bottom"/>
            <w:hideMark/>
          </w:tcPr>
          <w:p w14:paraId="5B3CCA06"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0.1856</w:t>
            </w:r>
          </w:p>
        </w:tc>
      </w:tr>
      <w:tr w:rsidR="00C053D8" w:rsidRPr="004F3621" w14:paraId="692716DB" w14:textId="77777777" w:rsidTr="00C053D8">
        <w:trPr>
          <w:trHeight w:val="227"/>
        </w:trPr>
        <w:tc>
          <w:tcPr>
            <w:tcW w:w="2830" w:type="dxa"/>
            <w:tcBorders>
              <w:top w:val="nil"/>
              <w:left w:val="nil"/>
              <w:bottom w:val="nil"/>
              <w:right w:val="nil"/>
            </w:tcBorders>
            <w:shd w:val="clear" w:color="auto" w:fill="auto"/>
            <w:noWrap/>
            <w:vAlign w:val="bottom"/>
            <w:hideMark/>
          </w:tcPr>
          <w:p w14:paraId="339F8908"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EXNAT vs HE</w:t>
            </w:r>
          </w:p>
        </w:tc>
        <w:tc>
          <w:tcPr>
            <w:tcW w:w="2127" w:type="dxa"/>
            <w:tcBorders>
              <w:top w:val="nil"/>
              <w:left w:val="nil"/>
              <w:bottom w:val="nil"/>
              <w:right w:val="nil"/>
            </w:tcBorders>
            <w:shd w:val="clear" w:color="auto" w:fill="auto"/>
            <w:noWrap/>
            <w:vAlign w:val="bottom"/>
            <w:hideMark/>
          </w:tcPr>
          <w:p w14:paraId="0A58CFB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0.9518</w:t>
            </w:r>
          </w:p>
        </w:tc>
        <w:tc>
          <w:tcPr>
            <w:tcW w:w="1559" w:type="dxa"/>
            <w:tcBorders>
              <w:top w:val="nil"/>
              <w:left w:val="nil"/>
              <w:bottom w:val="nil"/>
              <w:right w:val="nil"/>
            </w:tcBorders>
            <w:shd w:val="clear" w:color="auto" w:fill="auto"/>
            <w:noWrap/>
            <w:vAlign w:val="bottom"/>
            <w:hideMark/>
          </w:tcPr>
          <w:p w14:paraId="0C25C18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2.2905</w:t>
            </w:r>
          </w:p>
        </w:tc>
        <w:tc>
          <w:tcPr>
            <w:tcW w:w="1276" w:type="dxa"/>
            <w:tcBorders>
              <w:top w:val="nil"/>
              <w:left w:val="nil"/>
              <w:bottom w:val="nil"/>
              <w:right w:val="nil"/>
            </w:tcBorders>
            <w:shd w:val="clear" w:color="000000" w:fill="FFFFFF"/>
            <w:noWrap/>
            <w:vAlign w:val="bottom"/>
            <w:hideMark/>
          </w:tcPr>
          <w:p w14:paraId="1F7F13CB" w14:textId="77777777" w:rsidR="00C053D8" w:rsidRPr="004F3621" w:rsidRDefault="00C053D8" w:rsidP="003C2E74">
            <w:pPr>
              <w:jc w:val="right"/>
              <w:rPr>
                <w:rFonts w:ascii="Arial" w:hAnsi="Arial" w:cs="Arial"/>
                <w:color w:val="000000" w:themeColor="text1"/>
                <w:sz w:val="22"/>
                <w:szCs w:val="22"/>
              </w:rPr>
            </w:pPr>
            <w:r w:rsidRPr="004F3621">
              <w:rPr>
                <w:rFonts w:ascii="Arial" w:hAnsi="Arial" w:cs="Arial"/>
                <w:color w:val="000000" w:themeColor="text1"/>
                <w:sz w:val="22"/>
                <w:szCs w:val="22"/>
              </w:rPr>
              <w:t>0.1037</w:t>
            </w:r>
          </w:p>
        </w:tc>
      </w:tr>
      <w:tr w:rsidR="00C053D8" w:rsidRPr="004F3621" w14:paraId="5B7A9901" w14:textId="77777777" w:rsidTr="00C053D8">
        <w:trPr>
          <w:trHeight w:val="227"/>
        </w:trPr>
        <w:tc>
          <w:tcPr>
            <w:tcW w:w="2830" w:type="dxa"/>
            <w:tcBorders>
              <w:top w:val="nil"/>
              <w:left w:val="nil"/>
              <w:bottom w:val="nil"/>
              <w:right w:val="nil"/>
            </w:tcBorders>
            <w:shd w:val="clear" w:color="auto" w:fill="auto"/>
            <w:noWrap/>
            <w:vAlign w:val="bottom"/>
            <w:hideMark/>
          </w:tcPr>
          <w:p w14:paraId="1BA4ADAC"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EXPSY vs MIND</w:t>
            </w:r>
          </w:p>
        </w:tc>
        <w:tc>
          <w:tcPr>
            <w:tcW w:w="2127" w:type="dxa"/>
            <w:tcBorders>
              <w:top w:val="nil"/>
              <w:left w:val="nil"/>
              <w:bottom w:val="nil"/>
              <w:right w:val="nil"/>
            </w:tcBorders>
            <w:shd w:val="clear" w:color="auto" w:fill="auto"/>
            <w:noWrap/>
            <w:vAlign w:val="bottom"/>
            <w:hideMark/>
          </w:tcPr>
          <w:p w14:paraId="17A7585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1.1796</w:t>
            </w:r>
          </w:p>
        </w:tc>
        <w:tc>
          <w:tcPr>
            <w:tcW w:w="1559" w:type="dxa"/>
            <w:tcBorders>
              <w:top w:val="nil"/>
              <w:left w:val="nil"/>
              <w:bottom w:val="nil"/>
              <w:right w:val="nil"/>
            </w:tcBorders>
            <w:shd w:val="clear" w:color="auto" w:fill="auto"/>
            <w:noWrap/>
            <w:vAlign w:val="bottom"/>
            <w:hideMark/>
          </w:tcPr>
          <w:p w14:paraId="09F56FB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1.4485</w:t>
            </w:r>
          </w:p>
        </w:tc>
        <w:tc>
          <w:tcPr>
            <w:tcW w:w="1276" w:type="dxa"/>
            <w:tcBorders>
              <w:top w:val="nil"/>
              <w:left w:val="nil"/>
              <w:bottom w:val="nil"/>
              <w:right w:val="nil"/>
            </w:tcBorders>
            <w:shd w:val="clear" w:color="auto" w:fill="auto"/>
            <w:noWrap/>
            <w:vAlign w:val="bottom"/>
            <w:hideMark/>
          </w:tcPr>
          <w:p w14:paraId="27CC1627"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0.6836</w:t>
            </w:r>
          </w:p>
        </w:tc>
      </w:tr>
      <w:tr w:rsidR="00C053D8" w:rsidRPr="004F3621" w14:paraId="77EC2293" w14:textId="77777777" w:rsidTr="00C053D8">
        <w:trPr>
          <w:trHeight w:val="227"/>
        </w:trPr>
        <w:tc>
          <w:tcPr>
            <w:tcW w:w="2830" w:type="dxa"/>
            <w:tcBorders>
              <w:top w:val="nil"/>
              <w:left w:val="nil"/>
              <w:bottom w:val="nil"/>
              <w:right w:val="nil"/>
            </w:tcBorders>
            <w:shd w:val="clear" w:color="auto" w:fill="auto"/>
            <w:noWrap/>
            <w:vAlign w:val="bottom"/>
            <w:hideMark/>
          </w:tcPr>
          <w:p w14:paraId="094C961B"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EXPSY vs YOGA</w:t>
            </w:r>
          </w:p>
        </w:tc>
        <w:tc>
          <w:tcPr>
            <w:tcW w:w="2127" w:type="dxa"/>
            <w:tcBorders>
              <w:top w:val="nil"/>
              <w:left w:val="nil"/>
              <w:bottom w:val="nil"/>
              <w:right w:val="nil"/>
            </w:tcBorders>
            <w:shd w:val="clear" w:color="auto" w:fill="auto"/>
            <w:noWrap/>
            <w:vAlign w:val="bottom"/>
            <w:hideMark/>
          </w:tcPr>
          <w:p w14:paraId="5A273C0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1.9144</w:t>
            </w:r>
          </w:p>
        </w:tc>
        <w:tc>
          <w:tcPr>
            <w:tcW w:w="1559" w:type="dxa"/>
            <w:tcBorders>
              <w:top w:val="nil"/>
              <w:left w:val="nil"/>
              <w:bottom w:val="nil"/>
              <w:right w:val="nil"/>
            </w:tcBorders>
            <w:shd w:val="clear" w:color="auto" w:fill="auto"/>
            <w:noWrap/>
            <w:vAlign w:val="bottom"/>
            <w:hideMark/>
          </w:tcPr>
          <w:p w14:paraId="2E360D6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1.6634</w:t>
            </w:r>
          </w:p>
        </w:tc>
        <w:tc>
          <w:tcPr>
            <w:tcW w:w="1276" w:type="dxa"/>
            <w:tcBorders>
              <w:top w:val="nil"/>
              <w:left w:val="nil"/>
              <w:bottom w:val="nil"/>
              <w:right w:val="nil"/>
            </w:tcBorders>
            <w:shd w:val="clear" w:color="auto" w:fill="auto"/>
            <w:noWrap/>
            <w:vAlign w:val="bottom"/>
            <w:hideMark/>
          </w:tcPr>
          <w:p w14:paraId="6AAC880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0.816</w:t>
            </w:r>
          </w:p>
        </w:tc>
      </w:tr>
      <w:tr w:rsidR="00C053D8" w:rsidRPr="004F3621" w14:paraId="43A3A4C5" w14:textId="77777777" w:rsidTr="00C053D8">
        <w:trPr>
          <w:trHeight w:val="227"/>
        </w:trPr>
        <w:tc>
          <w:tcPr>
            <w:tcW w:w="2830" w:type="dxa"/>
            <w:tcBorders>
              <w:top w:val="nil"/>
              <w:left w:val="nil"/>
              <w:bottom w:val="nil"/>
              <w:right w:val="nil"/>
            </w:tcBorders>
            <w:shd w:val="clear" w:color="auto" w:fill="auto"/>
            <w:noWrap/>
            <w:vAlign w:val="bottom"/>
            <w:hideMark/>
          </w:tcPr>
          <w:p w14:paraId="38F76906"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GOAL vs GRAT</w:t>
            </w:r>
          </w:p>
        </w:tc>
        <w:tc>
          <w:tcPr>
            <w:tcW w:w="2127" w:type="dxa"/>
            <w:tcBorders>
              <w:top w:val="nil"/>
              <w:left w:val="nil"/>
              <w:bottom w:val="nil"/>
              <w:right w:val="nil"/>
            </w:tcBorders>
            <w:shd w:val="clear" w:color="auto" w:fill="auto"/>
            <w:noWrap/>
            <w:vAlign w:val="bottom"/>
            <w:hideMark/>
          </w:tcPr>
          <w:p w14:paraId="0684DC2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0.9354</w:t>
            </w:r>
          </w:p>
        </w:tc>
        <w:tc>
          <w:tcPr>
            <w:tcW w:w="1559" w:type="dxa"/>
            <w:tcBorders>
              <w:top w:val="nil"/>
              <w:left w:val="nil"/>
              <w:bottom w:val="nil"/>
              <w:right w:val="nil"/>
            </w:tcBorders>
            <w:shd w:val="clear" w:color="auto" w:fill="auto"/>
            <w:noWrap/>
            <w:vAlign w:val="bottom"/>
            <w:hideMark/>
          </w:tcPr>
          <w:p w14:paraId="31FF91C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1.0982</w:t>
            </w:r>
          </w:p>
        </w:tc>
        <w:tc>
          <w:tcPr>
            <w:tcW w:w="1276" w:type="dxa"/>
            <w:tcBorders>
              <w:top w:val="nil"/>
              <w:left w:val="nil"/>
              <w:bottom w:val="nil"/>
              <w:right w:val="nil"/>
            </w:tcBorders>
            <w:shd w:val="clear" w:color="auto" w:fill="auto"/>
            <w:noWrap/>
            <w:vAlign w:val="bottom"/>
            <w:hideMark/>
          </w:tcPr>
          <w:p w14:paraId="34873FB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0.7132</w:t>
            </w:r>
          </w:p>
        </w:tc>
      </w:tr>
      <w:tr w:rsidR="00C053D8" w:rsidRPr="004F3621" w14:paraId="27C6186D" w14:textId="77777777" w:rsidTr="00C053D8">
        <w:trPr>
          <w:trHeight w:val="227"/>
        </w:trPr>
        <w:tc>
          <w:tcPr>
            <w:tcW w:w="2830" w:type="dxa"/>
            <w:tcBorders>
              <w:top w:val="nil"/>
              <w:left w:val="nil"/>
              <w:bottom w:val="nil"/>
              <w:right w:val="nil"/>
            </w:tcBorders>
            <w:shd w:val="clear" w:color="auto" w:fill="auto"/>
            <w:noWrap/>
            <w:vAlign w:val="bottom"/>
            <w:hideMark/>
          </w:tcPr>
          <w:p w14:paraId="77F5053C"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GRAT vs MEMS</w:t>
            </w:r>
          </w:p>
        </w:tc>
        <w:tc>
          <w:tcPr>
            <w:tcW w:w="2127" w:type="dxa"/>
            <w:tcBorders>
              <w:top w:val="nil"/>
              <w:left w:val="nil"/>
              <w:bottom w:val="nil"/>
              <w:right w:val="nil"/>
            </w:tcBorders>
            <w:shd w:val="clear" w:color="auto" w:fill="auto"/>
            <w:noWrap/>
            <w:vAlign w:val="bottom"/>
            <w:hideMark/>
          </w:tcPr>
          <w:p w14:paraId="0DD6CFAD"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1.0826</w:t>
            </w:r>
          </w:p>
        </w:tc>
        <w:tc>
          <w:tcPr>
            <w:tcW w:w="1559" w:type="dxa"/>
            <w:tcBorders>
              <w:top w:val="nil"/>
              <w:left w:val="nil"/>
              <w:bottom w:val="nil"/>
              <w:right w:val="nil"/>
            </w:tcBorders>
            <w:shd w:val="clear" w:color="auto" w:fill="auto"/>
            <w:noWrap/>
            <w:vAlign w:val="bottom"/>
            <w:hideMark/>
          </w:tcPr>
          <w:p w14:paraId="04E9E38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1.4915</w:t>
            </w:r>
          </w:p>
        </w:tc>
        <w:tc>
          <w:tcPr>
            <w:tcW w:w="1276" w:type="dxa"/>
            <w:tcBorders>
              <w:top w:val="nil"/>
              <w:left w:val="nil"/>
              <w:bottom w:val="nil"/>
              <w:right w:val="nil"/>
            </w:tcBorders>
            <w:shd w:val="clear" w:color="auto" w:fill="auto"/>
            <w:noWrap/>
            <w:vAlign w:val="bottom"/>
            <w:hideMark/>
          </w:tcPr>
          <w:p w14:paraId="1BC9CCE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0.2196</w:t>
            </w:r>
          </w:p>
        </w:tc>
      </w:tr>
      <w:tr w:rsidR="00C053D8" w:rsidRPr="004F3621" w14:paraId="2155717F" w14:textId="77777777" w:rsidTr="00C053D8">
        <w:trPr>
          <w:trHeight w:val="227"/>
        </w:trPr>
        <w:tc>
          <w:tcPr>
            <w:tcW w:w="2830" w:type="dxa"/>
            <w:tcBorders>
              <w:top w:val="nil"/>
              <w:left w:val="nil"/>
              <w:bottom w:val="nil"/>
              <w:right w:val="nil"/>
            </w:tcBorders>
            <w:shd w:val="clear" w:color="auto" w:fill="auto"/>
            <w:noWrap/>
            <w:vAlign w:val="bottom"/>
            <w:hideMark/>
          </w:tcPr>
          <w:p w14:paraId="75A3E004"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GRAT vs MIND</w:t>
            </w:r>
          </w:p>
        </w:tc>
        <w:tc>
          <w:tcPr>
            <w:tcW w:w="2127" w:type="dxa"/>
            <w:tcBorders>
              <w:top w:val="nil"/>
              <w:left w:val="nil"/>
              <w:bottom w:val="nil"/>
              <w:right w:val="nil"/>
            </w:tcBorders>
            <w:shd w:val="clear" w:color="auto" w:fill="auto"/>
            <w:noWrap/>
            <w:vAlign w:val="bottom"/>
            <w:hideMark/>
          </w:tcPr>
          <w:p w14:paraId="2AD5F22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0.8568</w:t>
            </w:r>
          </w:p>
        </w:tc>
        <w:tc>
          <w:tcPr>
            <w:tcW w:w="1559" w:type="dxa"/>
            <w:tcBorders>
              <w:top w:val="nil"/>
              <w:left w:val="nil"/>
              <w:bottom w:val="nil"/>
              <w:right w:val="nil"/>
            </w:tcBorders>
            <w:shd w:val="clear" w:color="auto" w:fill="auto"/>
            <w:noWrap/>
            <w:vAlign w:val="bottom"/>
            <w:hideMark/>
          </w:tcPr>
          <w:p w14:paraId="6CB800B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0.9267</w:t>
            </w:r>
          </w:p>
        </w:tc>
        <w:tc>
          <w:tcPr>
            <w:tcW w:w="1276" w:type="dxa"/>
            <w:tcBorders>
              <w:top w:val="nil"/>
              <w:left w:val="nil"/>
              <w:bottom w:val="nil"/>
              <w:right w:val="nil"/>
            </w:tcBorders>
            <w:shd w:val="clear" w:color="auto" w:fill="auto"/>
            <w:noWrap/>
            <w:vAlign w:val="bottom"/>
            <w:hideMark/>
          </w:tcPr>
          <w:p w14:paraId="6A001C9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0.8115</w:t>
            </w:r>
          </w:p>
        </w:tc>
      </w:tr>
      <w:tr w:rsidR="00C053D8" w:rsidRPr="004F3621" w14:paraId="5370704B" w14:textId="77777777" w:rsidTr="00C053D8">
        <w:trPr>
          <w:trHeight w:val="227"/>
        </w:trPr>
        <w:tc>
          <w:tcPr>
            <w:tcW w:w="2830" w:type="dxa"/>
            <w:tcBorders>
              <w:top w:val="nil"/>
              <w:left w:val="nil"/>
              <w:bottom w:val="nil"/>
              <w:right w:val="nil"/>
            </w:tcBorders>
            <w:shd w:val="clear" w:color="auto" w:fill="auto"/>
            <w:noWrap/>
            <w:vAlign w:val="bottom"/>
            <w:hideMark/>
          </w:tcPr>
          <w:p w14:paraId="65EFE828"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GRAT vs MPPI</w:t>
            </w:r>
          </w:p>
        </w:tc>
        <w:tc>
          <w:tcPr>
            <w:tcW w:w="2127" w:type="dxa"/>
            <w:tcBorders>
              <w:top w:val="nil"/>
              <w:left w:val="nil"/>
              <w:bottom w:val="nil"/>
              <w:right w:val="nil"/>
            </w:tcBorders>
            <w:shd w:val="clear" w:color="auto" w:fill="auto"/>
            <w:noWrap/>
            <w:vAlign w:val="bottom"/>
            <w:hideMark/>
          </w:tcPr>
          <w:p w14:paraId="3FAA2A4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1.1941</w:t>
            </w:r>
          </w:p>
        </w:tc>
        <w:tc>
          <w:tcPr>
            <w:tcW w:w="1559" w:type="dxa"/>
            <w:tcBorders>
              <w:top w:val="nil"/>
              <w:left w:val="nil"/>
              <w:bottom w:val="nil"/>
              <w:right w:val="nil"/>
            </w:tcBorders>
            <w:shd w:val="clear" w:color="auto" w:fill="auto"/>
            <w:noWrap/>
            <w:vAlign w:val="bottom"/>
            <w:hideMark/>
          </w:tcPr>
          <w:p w14:paraId="7E241D1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0.7519</w:t>
            </w:r>
          </w:p>
        </w:tc>
        <w:tc>
          <w:tcPr>
            <w:tcW w:w="1276" w:type="dxa"/>
            <w:tcBorders>
              <w:top w:val="nil"/>
              <w:left w:val="nil"/>
              <w:bottom w:val="nil"/>
              <w:right w:val="nil"/>
            </w:tcBorders>
            <w:shd w:val="clear" w:color="auto" w:fill="auto"/>
            <w:noWrap/>
            <w:vAlign w:val="bottom"/>
            <w:hideMark/>
          </w:tcPr>
          <w:p w14:paraId="4A7DB40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0.2273</w:t>
            </w:r>
          </w:p>
        </w:tc>
      </w:tr>
      <w:tr w:rsidR="00C053D8" w:rsidRPr="004F3621" w14:paraId="1DAD0865" w14:textId="77777777" w:rsidTr="00C053D8">
        <w:trPr>
          <w:trHeight w:val="227"/>
        </w:trPr>
        <w:tc>
          <w:tcPr>
            <w:tcW w:w="2830" w:type="dxa"/>
            <w:tcBorders>
              <w:top w:val="nil"/>
              <w:left w:val="nil"/>
              <w:bottom w:val="nil"/>
              <w:right w:val="nil"/>
            </w:tcBorders>
            <w:shd w:val="clear" w:color="auto" w:fill="auto"/>
            <w:noWrap/>
            <w:vAlign w:val="bottom"/>
            <w:hideMark/>
          </w:tcPr>
          <w:p w14:paraId="1B90E1D6"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GRAT vs PE</w:t>
            </w:r>
          </w:p>
        </w:tc>
        <w:tc>
          <w:tcPr>
            <w:tcW w:w="2127" w:type="dxa"/>
            <w:tcBorders>
              <w:top w:val="nil"/>
              <w:left w:val="nil"/>
              <w:bottom w:val="nil"/>
              <w:right w:val="nil"/>
            </w:tcBorders>
            <w:shd w:val="clear" w:color="auto" w:fill="auto"/>
            <w:noWrap/>
            <w:vAlign w:val="bottom"/>
            <w:hideMark/>
          </w:tcPr>
          <w:p w14:paraId="20349A7F"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1.0061</w:t>
            </w:r>
          </w:p>
        </w:tc>
        <w:tc>
          <w:tcPr>
            <w:tcW w:w="1559" w:type="dxa"/>
            <w:tcBorders>
              <w:top w:val="nil"/>
              <w:left w:val="nil"/>
              <w:bottom w:val="nil"/>
              <w:right w:val="nil"/>
            </w:tcBorders>
            <w:shd w:val="clear" w:color="auto" w:fill="auto"/>
            <w:noWrap/>
            <w:vAlign w:val="bottom"/>
            <w:hideMark/>
          </w:tcPr>
          <w:p w14:paraId="1D17C61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1.0982</w:t>
            </w:r>
          </w:p>
        </w:tc>
        <w:tc>
          <w:tcPr>
            <w:tcW w:w="1276" w:type="dxa"/>
            <w:tcBorders>
              <w:top w:val="nil"/>
              <w:left w:val="nil"/>
              <w:bottom w:val="nil"/>
              <w:right w:val="nil"/>
            </w:tcBorders>
            <w:shd w:val="clear" w:color="auto" w:fill="auto"/>
            <w:noWrap/>
            <w:vAlign w:val="bottom"/>
            <w:hideMark/>
          </w:tcPr>
          <w:p w14:paraId="3418276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0.8556</w:t>
            </w:r>
          </w:p>
        </w:tc>
      </w:tr>
      <w:tr w:rsidR="00C053D8" w:rsidRPr="004F3621" w14:paraId="5FFAC023" w14:textId="77777777" w:rsidTr="00C053D8">
        <w:trPr>
          <w:trHeight w:val="227"/>
        </w:trPr>
        <w:tc>
          <w:tcPr>
            <w:tcW w:w="2830" w:type="dxa"/>
            <w:tcBorders>
              <w:top w:val="nil"/>
              <w:left w:val="nil"/>
              <w:bottom w:val="nil"/>
              <w:right w:val="nil"/>
            </w:tcBorders>
            <w:shd w:val="clear" w:color="auto" w:fill="auto"/>
            <w:noWrap/>
            <w:vAlign w:val="bottom"/>
            <w:hideMark/>
          </w:tcPr>
          <w:p w14:paraId="1227B9F9"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GRAT vs STRENGTH</w:t>
            </w:r>
          </w:p>
        </w:tc>
        <w:tc>
          <w:tcPr>
            <w:tcW w:w="2127" w:type="dxa"/>
            <w:tcBorders>
              <w:top w:val="nil"/>
              <w:left w:val="nil"/>
              <w:bottom w:val="nil"/>
              <w:right w:val="nil"/>
            </w:tcBorders>
            <w:shd w:val="clear" w:color="auto" w:fill="auto"/>
            <w:noWrap/>
            <w:vAlign w:val="bottom"/>
            <w:hideMark/>
          </w:tcPr>
          <w:p w14:paraId="1916508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0.9677</w:t>
            </w:r>
          </w:p>
        </w:tc>
        <w:tc>
          <w:tcPr>
            <w:tcW w:w="1559" w:type="dxa"/>
            <w:tcBorders>
              <w:top w:val="nil"/>
              <w:left w:val="nil"/>
              <w:bottom w:val="nil"/>
              <w:right w:val="nil"/>
            </w:tcBorders>
            <w:shd w:val="clear" w:color="auto" w:fill="auto"/>
            <w:noWrap/>
            <w:vAlign w:val="bottom"/>
            <w:hideMark/>
          </w:tcPr>
          <w:p w14:paraId="081C71C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0.9822</w:t>
            </w:r>
          </w:p>
        </w:tc>
        <w:tc>
          <w:tcPr>
            <w:tcW w:w="1276" w:type="dxa"/>
            <w:tcBorders>
              <w:top w:val="nil"/>
              <w:left w:val="nil"/>
              <w:bottom w:val="nil"/>
              <w:right w:val="nil"/>
            </w:tcBorders>
            <w:shd w:val="clear" w:color="auto" w:fill="auto"/>
            <w:noWrap/>
            <w:vAlign w:val="bottom"/>
            <w:hideMark/>
          </w:tcPr>
          <w:p w14:paraId="4644FF16"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0.9555</w:t>
            </w:r>
          </w:p>
        </w:tc>
      </w:tr>
      <w:tr w:rsidR="00C053D8" w:rsidRPr="004F3621" w14:paraId="2B73FD0D" w14:textId="77777777" w:rsidTr="00C053D8">
        <w:trPr>
          <w:trHeight w:val="227"/>
        </w:trPr>
        <w:tc>
          <w:tcPr>
            <w:tcW w:w="2830" w:type="dxa"/>
            <w:tcBorders>
              <w:top w:val="nil"/>
              <w:left w:val="nil"/>
              <w:bottom w:val="nil"/>
              <w:right w:val="nil"/>
            </w:tcBorders>
            <w:shd w:val="clear" w:color="auto" w:fill="auto"/>
            <w:noWrap/>
            <w:vAlign w:val="bottom"/>
            <w:hideMark/>
          </w:tcPr>
          <w:p w14:paraId="31A9F40E"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GRAT vs WRITE</w:t>
            </w:r>
          </w:p>
        </w:tc>
        <w:tc>
          <w:tcPr>
            <w:tcW w:w="2127" w:type="dxa"/>
            <w:tcBorders>
              <w:top w:val="nil"/>
              <w:left w:val="nil"/>
              <w:bottom w:val="nil"/>
              <w:right w:val="nil"/>
            </w:tcBorders>
            <w:shd w:val="clear" w:color="auto" w:fill="auto"/>
            <w:noWrap/>
            <w:vAlign w:val="bottom"/>
            <w:hideMark/>
          </w:tcPr>
          <w:p w14:paraId="600481C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1.4641</w:t>
            </w:r>
          </w:p>
        </w:tc>
        <w:tc>
          <w:tcPr>
            <w:tcW w:w="1559" w:type="dxa"/>
            <w:tcBorders>
              <w:top w:val="nil"/>
              <w:left w:val="nil"/>
              <w:bottom w:val="nil"/>
              <w:right w:val="nil"/>
            </w:tcBorders>
            <w:shd w:val="clear" w:color="auto" w:fill="auto"/>
            <w:noWrap/>
            <w:vAlign w:val="bottom"/>
            <w:hideMark/>
          </w:tcPr>
          <w:p w14:paraId="27F4383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0.912</w:t>
            </w:r>
          </w:p>
        </w:tc>
        <w:tc>
          <w:tcPr>
            <w:tcW w:w="1276" w:type="dxa"/>
            <w:tcBorders>
              <w:top w:val="nil"/>
              <w:left w:val="nil"/>
              <w:bottom w:val="nil"/>
              <w:right w:val="nil"/>
            </w:tcBorders>
            <w:shd w:val="clear" w:color="auto" w:fill="auto"/>
            <w:noWrap/>
            <w:vAlign w:val="bottom"/>
            <w:hideMark/>
          </w:tcPr>
          <w:p w14:paraId="5F1E60C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0.3409</w:t>
            </w:r>
          </w:p>
        </w:tc>
      </w:tr>
      <w:tr w:rsidR="00C053D8" w:rsidRPr="004F3621" w14:paraId="0555847E" w14:textId="77777777" w:rsidTr="00C053D8">
        <w:trPr>
          <w:trHeight w:val="227"/>
        </w:trPr>
        <w:tc>
          <w:tcPr>
            <w:tcW w:w="2830" w:type="dxa"/>
            <w:tcBorders>
              <w:top w:val="nil"/>
              <w:left w:val="nil"/>
              <w:bottom w:val="nil"/>
              <w:right w:val="nil"/>
            </w:tcBorders>
            <w:shd w:val="clear" w:color="auto" w:fill="auto"/>
            <w:noWrap/>
            <w:vAlign w:val="bottom"/>
            <w:hideMark/>
          </w:tcPr>
          <w:p w14:paraId="1BBFA322"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HE vs MIND</w:t>
            </w:r>
          </w:p>
        </w:tc>
        <w:tc>
          <w:tcPr>
            <w:tcW w:w="2127" w:type="dxa"/>
            <w:tcBorders>
              <w:top w:val="nil"/>
              <w:left w:val="nil"/>
              <w:bottom w:val="nil"/>
              <w:right w:val="nil"/>
            </w:tcBorders>
            <w:shd w:val="clear" w:color="auto" w:fill="auto"/>
            <w:noWrap/>
            <w:vAlign w:val="bottom"/>
            <w:hideMark/>
          </w:tcPr>
          <w:p w14:paraId="21E206CD"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0.8863</w:t>
            </w:r>
          </w:p>
        </w:tc>
        <w:tc>
          <w:tcPr>
            <w:tcW w:w="1559" w:type="dxa"/>
            <w:tcBorders>
              <w:top w:val="nil"/>
              <w:left w:val="nil"/>
              <w:bottom w:val="nil"/>
              <w:right w:val="nil"/>
            </w:tcBorders>
            <w:shd w:val="clear" w:color="auto" w:fill="auto"/>
            <w:noWrap/>
            <w:vAlign w:val="bottom"/>
            <w:hideMark/>
          </w:tcPr>
          <w:p w14:paraId="772BA9D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0.8578</w:t>
            </w:r>
          </w:p>
        </w:tc>
        <w:tc>
          <w:tcPr>
            <w:tcW w:w="1276" w:type="dxa"/>
            <w:tcBorders>
              <w:top w:val="nil"/>
              <w:left w:val="nil"/>
              <w:bottom w:val="nil"/>
              <w:right w:val="nil"/>
            </w:tcBorders>
            <w:shd w:val="clear" w:color="auto" w:fill="auto"/>
            <w:noWrap/>
            <w:vAlign w:val="bottom"/>
            <w:hideMark/>
          </w:tcPr>
          <w:p w14:paraId="611F358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0.9414</w:t>
            </w:r>
          </w:p>
        </w:tc>
      </w:tr>
      <w:tr w:rsidR="00C053D8" w:rsidRPr="004F3621" w14:paraId="2280FF0A" w14:textId="77777777" w:rsidTr="00C053D8">
        <w:trPr>
          <w:trHeight w:val="227"/>
        </w:trPr>
        <w:tc>
          <w:tcPr>
            <w:tcW w:w="2830" w:type="dxa"/>
            <w:tcBorders>
              <w:top w:val="nil"/>
              <w:left w:val="nil"/>
              <w:bottom w:val="nil"/>
              <w:right w:val="nil"/>
            </w:tcBorders>
            <w:shd w:val="clear" w:color="auto" w:fill="auto"/>
            <w:noWrap/>
            <w:vAlign w:val="bottom"/>
            <w:hideMark/>
          </w:tcPr>
          <w:p w14:paraId="3CC88055" w14:textId="77777777" w:rsidR="00C053D8" w:rsidRPr="004F3621" w:rsidRDefault="00C053D8" w:rsidP="003C2E74">
            <w:pPr>
              <w:rPr>
                <w:rFonts w:ascii="Arial" w:hAnsi="Arial" w:cs="Arial"/>
                <w:color w:val="000000"/>
                <w:sz w:val="22"/>
                <w:szCs w:val="22"/>
              </w:rPr>
            </w:pPr>
            <w:r w:rsidRPr="004F3621">
              <w:rPr>
                <w:rFonts w:ascii="Arial" w:hAnsi="Arial" w:cs="Arial"/>
                <w:color w:val="FF0000"/>
                <w:sz w:val="22"/>
                <w:szCs w:val="22"/>
              </w:rPr>
              <w:t>MEMS vs MPPI</w:t>
            </w:r>
          </w:p>
        </w:tc>
        <w:tc>
          <w:tcPr>
            <w:tcW w:w="2127" w:type="dxa"/>
            <w:tcBorders>
              <w:top w:val="nil"/>
              <w:left w:val="nil"/>
              <w:bottom w:val="nil"/>
              <w:right w:val="nil"/>
            </w:tcBorders>
            <w:shd w:val="clear" w:color="auto" w:fill="auto"/>
            <w:noWrap/>
            <w:vAlign w:val="bottom"/>
            <w:hideMark/>
          </w:tcPr>
          <w:p w14:paraId="72F01D4F"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0.2932</w:t>
            </w:r>
          </w:p>
        </w:tc>
        <w:tc>
          <w:tcPr>
            <w:tcW w:w="1559" w:type="dxa"/>
            <w:tcBorders>
              <w:top w:val="nil"/>
              <w:left w:val="nil"/>
              <w:bottom w:val="nil"/>
              <w:right w:val="nil"/>
            </w:tcBorders>
            <w:shd w:val="clear" w:color="auto" w:fill="auto"/>
            <w:noWrap/>
            <w:vAlign w:val="bottom"/>
            <w:hideMark/>
          </w:tcPr>
          <w:p w14:paraId="00A1572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0.877</w:t>
            </w:r>
          </w:p>
        </w:tc>
        <w:tc>
          <w:tcPr>
            <w:tcW w:w="1276" w:type="dxa"/>
            <w:tcBorders>
              <w:top w:val="nil"/>
              <w:left w:val="nil"/>
              <w:bottom w:val="nil"/>
              <w:right w:val="nil"/>
            </w:tcBorders>
            <w:shd w:val="clear" w:color="000000" w:fill="FFFFFF"/>
            <w:noWrap/>
            <w:vAlign w:val="bottom"/>
            <w:hideMark/>
          </w:tcPr>
          <w:p w14:paraId="4898A1B9" w14:textId="77777777" w:rsidR="00C053D8" w:rsidRPr="004F3621" w:rsidRDefault="00C053D8" w:rsidP="003C2E74">
            <w:pPr>
              <w:jc w:val="right"/>
              <w:rPr>
                <w:rFonts w:ascii="Arial" w:hAnsi="Arial" w:cs="Arial"/>
                <w:color w:val="FF0000"/>
                <w:sz w:val="22"/>
                <w:szCs w:val="22"/>
              </w:rPr>
            </w:pPr>
            <w:r w:rsidRPr="004F3621">
              <w:rPr>
                <w:rFonts w:ascii="Arial" w:hAnsi="Arial" w:cs="Arial"/>
                <w:color w:val="FF0000"/>
                <w:sz w:val="22"/>
                <w:szCs w:val="22"/>
              </w:rPr>
              <w:t>0.0019</w:t>
            </w:r>
          </w:p>
        </w:tc>
      </w:tr>
      <w:tr w:rsidR="00C053D8" w:rsidRPr="004F3621" w14:paraId="4E3C03CF" w14:textId="77777777" w:rsidTr="00C053D8">
        <w:trPr>
          <w:trHeight w:val="227"/>
        </w:trPr>
        <w:tc>
          <w:tcPr>
            <w:tcW w:w="2830" w:type="dxa"/>
            <w:tcBorders>
              <w:top w:val="nil"/>
              <w:left w:val="nil"/>
              <w:bottom w:val="nil"/>
              <w:right w:val="nil"/>
            </w:tcBorders>
            <w:shd w:val="clear" w:color="auto" w:fill="auto"/>
            <w:noWrap/>
            <w:vAlign w:val="bottom"/>
            <w:hideMark/>
          </w:tcPr>
          <w:p w14:paraId="49C4F6DA"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MEMS vs SOCIAL</w:t>
            </w:r>
          </w:p>
        </w:tc>
        <w:tc>
          <w:tcPr>
            <w:tcW w:w="2127" w:type="dxa"/>
            <w:tcBorders>
              <w:top w:val="nil"/>
              <w:left w:val="nil"/>
              <w:bottom w:val="nil"/>
              <w:right w:val="nil"/>
            </w:tcBorders>
            <w:shd w:val="clear" w:color="auto" w:fill="auto"/>
            <w:noWrap/>
            <w:vAlign w:val="bottom"/>
            <w:hideMark/>
          </w:tcPr>
          <w:p w14:paraId="243EE95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1.1998</w:t>
            </w:r>
          </w:p>
        </w:tc>
        <w:tc>
          <w:tcPr>
            <w:tcW w:w="1559" w:type="dxa"/>
            <w:tcBorders>
              <w:top w:val="nil"/>
              <w:left w:val="nil"/>
              <w:bottom w:val="nil"/>
              <w:right w:val="nil"/>
            </w:tcBorders>
            <w:shd w:val="clear" w:color="auto" w:fill="auto"/>
            <w:noWrap/>
            <w:vAlign w:val="bottom"/>
            <w:hideMark/>
          </w:tcPr>
          <w:p w14:paraId="1C8A171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1.3296</w:t>
            </w:r>
          </w:p>
        </w:tc>
        <w:tc>
          <w:tcPr>
            <w:tcW w:w="1276" w:type="dxa"/>
            <w:tcBorders>
              <w:top w:val="nil"/>
              <w:left w:val="nil"/>
              <w:bottom w:val="nil"/>
              <w:right w:val="nil"/>
            </w:tcBorders>
            <w:shd w:val="clear" w:color="auto" w:fill="auto"/>
            <w:noWrap/>
            <w:vAlign w:val="bottom"/>
            <w:hideMark/>
          </w:tcPr>
          <w:p w14:paraId="78A432C1"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0.8179</w:t>
            </w:r>
          </w:p>
        </w:tc>
      </w:tr>
      <w:tr w:rsidR="00C053D8" w:rsidRPr="004F3621" w14:paraId="4CC66BF9" w14:textId="77777777" w:rsidTr="00C053D8">
        <w:trPr>
          <w:trHeight w:val="227"/>
        </w:trPr>
        <w:tc>
          <w:tcPr>
            <w:tcW w:w="2830" w:type="dxa"/>
            <w:tcBorders>
              <w:top w:val="nil"/>
              <w:left w:val="nil"/>
              <w:bottom w:val="nil"/>
              <w:right w:val="nil"/>
            </w:tcBorders>
            <w:shd w:val="clear" w:color="auto" w:fill="auto"/>
            <w:noWrap/>
            <w:vAlign w:val="bottom"/>
            <w:hideMark/>
          </w:tcPr>
          <w:p w14:paraId="6F6AF30A"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MEMS vs STRENGTH</w:t>
            </w:r>
          </w:p>
        </w:tc>
        <w:tc>
          <w:tcPr>
            <w:tcW w:w="2127" w:type="dxa"/>
            <w:tcBorders>
              <w:top w:val="nil"/>
              <w:left w:val="nil"/>
              <w:bottom w:val="nil"/>
              <w:right w:val="nil"/>
            </w:tcBorders>
            <w:shd w:val="clear" w:color="auto" w:fill="auto"/>
            <w:noWrap/>
            <w:vAlign w:val="bottom"/>
            <w:hideMark/>
          </w:tcPr>
          <w:p w14:paraId="74FAB47A"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0.8738</w:t>
            </w:r>
          </w:p>
        </w:tc>
        <w:tc>
          <w:tcPr>
            <w:tcW w:w="1559" w:type="dxa"/>
            <w:tcBorders>
              <w:top w:val="nil"/>
              <w:left w:val="nil"/>
              <w:bottom w:val="nil"/>
              <w:right w:val="nil"/>
            </w:tcBorders>
            <w:shd w:val="clear" w:color="auto" w:fill="auto"/>
            <w:noWrap/>
            <w:vAlign w:val="bottom"/>
            <w:hideMark/>
          </w:tcPr>
          <w:p w14:paraId="50EA9119"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0.7727</w:t>
            </w:r>
          </w:p>
        </w:tc>
        <w:tc>
          <w:tcPr>
            <w:tcW w:w="1276" w:type="dxa"/>
            <w:tcBorders>
              <w:top w:val="nil"/>
              <w:left w:val="nil"/>
              <w:bottom w:val="nil"/>
              <w:right w:val="nil"/>
            </w:tcBorders>
            <w:shd w:val="clear" w:color="auto" w:fill="auto"/>
            <w:noWrap/>
            <w:vAlign w:val="bottom"/>
            <w:hideMark/>
          </w:tcPr>
          <w:p w14:paraId="51CD51C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0.6787</w:t>
            </w:r>
          </w:p>
        </w:tc>
      </w:tr>
      <w:tr w:rsidR="00C053D8" w:rsidRPr="004F3621" w14:paraId="4C1934B2" w14:textId="77777777" w:rsidTr="00C053D8">
        <w:trPr>
          <w:trHeight w:val="227"/>
        </w:trPr>
        <w:tc>
          <w:tcPr>
            <w:tcW w:w="2830" w:type="dxa"/>
            <w:tcBorders>
              <w:top w:val="nil"/>
              <w:left w:val="nil"/>
              <w:bottom w:val="nil"/>
              <w:right w:val="nil"/>
            </w:tcBorders>
            <w:shd w:val="clear" w:color="auto" w:fill="auto"/>
            <w:noWrap/>
            <w:vAlign w:val="bottom"/>
            <w:hideMark/>
          </w:tcPr>
          <w:p w14:paraId="732909E5"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MIND vs CBT</w:t>
            </w:r>
          </w:p>
        </w:tc>
        <w:tc>
          <w:tcPr>
            <w:tcW w:w="2127" w:type="dxa"/>
            <w:tcBorders>
              <w:top w:val="nil"/>
              <w:left w:val="nil"/>
              <w:bottom w:val="nil"/>
              <w:right w:val="nil"/>
            </w:tcBorders>
            <w:shd w:val="clear" w:color="auto" w:fill="auto"/>
            <w:noWrap/>
            <w:vAlign w:val="bottom"/>
            <w:hideMark/>
          </w:tcPr>
          <w:p w14:paraId="086D794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0.85</w:t>
            </w:r>
          </w:p>
        </w:tc>
        <w:tc>
          <w:tcPr>
            <w:tcW w:w="1559" w:type="dxa"/>
            <w:tcBorders>
              <w:top w:val="nil"/>
              <w:left w:val="nil"/>
              <w:bottom w:val="nil"/>
              <w:right w:val="nil"/>
            </w:tcBorders>
            <w:shd w:val="clear" w:color="auto" w:fill="auto"/>
            <w:noWrap/>
            <w:vAlign w:val="bottom"/>
            <w:hideMark/>
          </w:tcPr>
          <w:p w14:paraId="6AD144A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1.3873</w:t>
            </w:r>
          </w:p>
        </w:tc>
        <w:tc>
          <w:tcPr>
            <w:tcW w:w="1276" w:type="dxa"/>
            <w:tcBorders>
              <w:top w:val="nil"/>
              <w:left w:val="nil"/>
              <w:bottom w:val="nil"/>
              <w:right w:val="nil"/>
            </w:tcBorders>
            <w:shd w:val="clear" w:color="000000" w:fill="FFFFFF"/>
            <w:noWrap/>
            <w:vAlign w:val="bottom"/>
            <w:hideMark/>
          </w:tcPr>
          <w:p w14:paraId="79444BB4" w14:textId="77777777" w:rsidR="00C053D8" w:rsidRPr="004F3621" w:rsidRDefault="00C053D8" w:rsidP="003C2E74">
            <w:pPr>
              <w:jc w:val="right"/>
              <w:rPr>
                <w:rFonts w:ascii="Arial" w:hAnsi="Arial" w:cs="Arial"/>
                <w:color w:val="000000" w:themeColor="text1"/>
                <w:sz w:val="22"/>
                <w:szCs w:val="22"/>
              </w:rPr>
            </w:pPr>
            <w:r w:rsidRPr="004F3621">
              <w:rPr>
                <w:rFonts w:ascii="Arial" w:hAnsi="Arial" w:cs="Arial"/>
                <w:color w:val="000000" w:themeColor="text1"/>
                <w:sz w:val="22"/>
                <w:szCs w:val="22"/>
              </w:rPr>
              <w:t>0.1064</w:t>
            </w:r>
          </w:p>
        </w:tc>
      </w:tr>
      <w:tr w:rsidR="00C053D8" w:rsidRPr="004F3621" w14:paraId="377319D4" w14:textId="77777777" w:rsidTr="00C053D8">
        <w:trPr>
          <w:trHeight w:val="227"/>
        </w:trPr>
        <w:tc>
          <w:tcPr>
            <w:tcW w:w="2830" w:type="dxa"/>
            <w:tcBorders>
              <w:top w:val="nil"/>
              <w:left w:val="nil"/>
              <w:bottom w:val="nil"/>
              <w:right w:val="nil"/>
            </w:tcBorders>
            <w:shd w:val="clear" w:color="auto" w:fill="auto"/>
            <w:noWrap/>
            <w:vAlign w:val="bottom"/>
            <w:hideMark/>
          </w:tcPr>
          <w:p w14:paraId="7E0777B0"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MIND vs MPPI</w:t>
            </w:r>
          </w:p>
        </w:tc>
        <w:tc>
          <w:tcPr>
            <w:tcW w:w="2127" w:type="dxa"/>
            <w:tcBorders>
              <w:top w:val="nil"/>
              <w:left w:val="nil"/>
              <w:bottom w:val="nil"/>
              <w:right w:val="nil"/>
            </w:tcBorders>
            <w:shd w:val="clear" w:color="auto" w:fill="auto"/>
            <w:noWrap/>
            <w:vAlign w:val="bottom"/>
            <w:hideMark/>
          </w:tcPr>
          <w:p w14:paraId="7F8791C5"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0.974</w:t>
            </w:r>
          </w:p>
        </w:tc>
        <w:tc>
          <w:tcPr>
            <w:tcW w:w="1559" w:type="dxa"/>
            <w:tcBorders>
              <w:top w:val="nil"/>
              <w:left w:val="nil"/>
              <w:bottom w:val="nil"/>
              <w:right w:val="nil"/>
            </w:tcBorders>
            <w:shd w:val="clear" w:color="auto" w:fill="auto"/>
            <w:noWrap/>
            <w:vAlign w:val="bottom"/>
            <w:hideMark/>
          </w:tcPr>
          <w:p w14:paraId="0EF035E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0.8572</w:t>
            </w:r>
          </w:p>
        </w:tc>
        <w:tc>
          <w:tcPr>
            <w:tcW w:w="1276" w:type="dxa"/>
            <w:tcBorders>
              <w:top w:val="nil"/>
              <w:left w:val="nil"/>
              <w:bottom w:val="nil"/>
              <w:right w:val="nil"/>
            </w:tcBorders>
            <w:shd w:val="clear" w:color="auto" w:fill="auto"/>
            <w:noWrap/>
            <w:vAlign w:val="bottom"/>
            <w:hideMark/>
          </w:tcPr>
          <w:p w14:paraId="30513BE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0.7291</w:t>
            </w:r>
          </w:p>
        </w:tc>
      </w:tr>
      <w:tr w:rsidR="00C053D8" w:rsidRPr="004F3621" w14:paraId="6E76417D" w14:textId="77777777" w:rsidTr="00C053D8">
        <w:trPr>
          <w:trHeight w:val="227"/>
        </w:trPr>
        <w:tc>
          <w:tcPr>
            <w:tcW w:w="2830" w:type="dxa"/>
            <w:tcBorders>
              <w:top w:val="nil"/>
              <w:left w:val="nil"/>
              <w:bottom w:val="nil"/>
              <w:right w:val="nil"/>
            </w:tcBorders>
            <w:shd w:val="clear" w:color="auto" w:fill="auto"/>
            <w:noWrap/>
            <w:vAlign w:val="bottom"/>
            <w:hideMark/>
          </w:tcPr>
          <w:p w14:paraId="55B2B3DB"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MIND vs PE</w:t>
            </w:r>
          </w:p>
        </w:tc>
        <w:tc>
          <w:tcPr>
            <w:tcW w:w="2127" w:type="dxa"/>
            <w:tcBorders>
              <w:top w:val="nil"/>
              <w:left w:val="nil"/>
              <w:bottom w:val="nil"/>
              <w:right w:val="nil"/>
            </w:tcBorders>
            <w:shd w:val="clear" w:color="auto" w:fill="auto"/>
            <w:noWrap/>
            <w:vAlign w:val="bottom"/>
            <w:hideMark/>
          </w:tcPr>
          <w:p w14:paraId="43AAAA3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1.0899</w:t>
            </w:r>
          </w:p>
        </w:tc>
        <w:tc>
          <w:tcPr>
            <w:tcW w:w="1559" w:type="dxa"/>
            <w:tcBorders>
              <w:top w:val="nil"/>
              <w:left w:val="nil"/>
              <w:bottom w:val="nil"/>
              <w:right w:val="nil"/>
            </w:tcBorders>
            <w:shd w:val="clear" w:color="auto" w:fill="auto"/>
            <w:noWrap/>
            <w:vAlign w:val="bottom"/>
            <w:hideMark/>
          </w:tcPr>
          <w:p w14:paraId="055172D4"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1.2461</w:t>
            </w:r>
          </w:p>
        </w:tc>
        <w:tc>
          <w:tcPr>
            <w:tcW w:w="1276" w:type="dxa"/>
            <w:tcBorders>
              <w:top w:val="nil"/>
              <w:left w:val="nil"/>
              <w:bottom w:val="nil"/>
              <w:right w:val="nil"/>
            </w:tcBorders>
            <w:shd w:val="clear" w:color="auto" w:fill="auto"/>
            <w:noWrap/>
            <w:vAlign w:val="bottom"/>
            <w:hideMark/>
          </w:tcPr>
          <w:p w14:paraId="20AED6E1"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0.5816</w:t>
            </w:r>
          </w:p>
        </w:tc>
      </w:tr>
      <w:tr w:rsidR="00C053D8" w:rsidRPr="004F3621" w14:paraId="02D32E9D" w14:textId="77777777" w:rsidTr="00C053D8">
        <w:trPr>
          <w:trHeight w:val="227"/>
        </w:trPr>
        <w:tc>
          <w:tcPr>
            <w:tcW w:w="2830" w:type="dxa"/>
            <w:tcBorders>
              <w:top w:val="nil"/>
              <w:left w:val="nil"/>
              <w:bottom w:val="nil"/>
              <w:right w:val="nil"/>
            </w:tcBorders>
            <w:shd w:val="clear" w:color="auto" w:fill="auto"/>
            <w:noWrap/>
            <w:vAlign w:val="bottom"/>
            <w:hideMark/>
          </w:tcPr>
          <w:p w14:paraId="49BB4AC0" w14:textId="77777777" w:rsidR="00C053D8" w:rsidRPr="004F3621" w:rsidRDefault="00C053D8" w:rsidP="003C2E74">
            <w:pPr>
              <w:rPr>
                <w:rFonts w:ascii="Arial" w:hAnsi="Arial" w:cs="Arial"/>
                <w:color w:val="000000"/>
                <w:sz w:val="22"/>
                <w:szCs w:val="22"/>
              </w:rPr>
            </w:pPr>
            <w:r w:rsidRPr="004F3621">
              <w:rPr>
                <w:rFonts w:ascii="Arial" w:hAnsi="Arial" w:cs="Arial"/>
                <w:color w:val="FF0000"/>
                <w:sz w:val="22"/>
                <w:szCs w:val="22"/>
              </w:rPr>
              <w:t>MIND vs SOCIAL</w:t>
            </w:r>
          </w:p>
        </w:tc>
        <w:tc>
          <w:tcPr>
            <w:tcW w:w="2127" w:type="dxa"/>
            <w:tcBorders>
              <w:top w:val="nil"/>
              <w:left w:val="nil"/>
              <w:bottom w:val="nil"/>
              <w:right w:val="nil"/>
            </w:tcBorders>
            <w:shd w:val="clear" w:color="auto" w:fill="auto"/>
            <w:noWrap/>
            <w:vAlign w:val="bottom"/>
            <w:hideMark/>
          </w:tcPr>
          <w:p w14:paraId="312F88A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17.6293</w:t>
            </w:r>
          </w:p>
        </w:tc>
        <w:tc>
          <w:tcPr>
            <w:tcW w:w="1559" w:type="dxa"/>
            <w:tcBorders>
              <w:top w:val="nil"/>
              <w:left w:val="nil"/>
              <w:bottom w:val="nil"/>
              <w:right w:val="nil"/>
            </w:tcBorders>
            <w:shd w:val="clear" w:color="auto" w:fill="auto"/>
            <w:noWrap/>
            <w:vAlign w:val="bottom"/>
            <w:hideMark/>
          </w:tcPr>
          <w:p w14:paraId="0799836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1.2886</w:t>
            </w:r>
          </w:p>
        </w:tc>
        <w:tc>
          <w:tcPr>
            <w:tcW w:w="1276" w:type="dxa"/>
            <w:tcBorders>
              <w:top w:val="nil"/>
              <w:left w:val="nil"/>
              <w:bottom w:val="nil"/>
              <w:right w:val="nil"/>
            </w:tcBorders>
            <w:shd w:val="clear" w:color="000000" w:fill="FFFFFF"/>
            <w:noWrap/>
            <w:vAlign w:val="bottom"/>
            <w:hideMark/>
          </w:tcPr>
          <w:p w14:paraId="2751A928" w14:textId="77777777" w:rsidR="00C053D8" w:rsidRPr="004F3621" w:rsidRDefault="00C053D8" w:rsidP="003C2E74">
            <w:pPr>
              <w:jc w:val="right"/>
              <w:rPr>
                <w:rFonts w:ascii="Arial" w:hAnsi="Arial" w:cs="Arial"/>
                <w:color w:val="FF0000"/>
                <w:sz w:val="22"/>
                <w:szCs w:val="22"/>
              </w:rPr>
            </w:pPr>
            <w:r w:rsidRPr="004F3621">
              <w:rPr>
                <w:rFonts w:ascii="Arial" w:hAnsi="Arial" w:cs="Arial"/>
                <w:color w:val="FF0000"/>
                <w:sz w:val="22"/>
                <w:szCs w:val="22"/>
              </w:rPr>
              <w:t>0</w:t>
            </w:r>
          </w:p>
        </w:tc>
      </w:tr>
      <w:tr w:rsidR="00C053D8" w:rsidRPr="004F3621" w14:paraId="0B089FEE" w14:textId="77777777" w:rsidTr="00C053D8">
        <w:trPr>
          <w:trHeight w:val="227"/>
        </w:trPr>
        <w:tc>
          <w:tcPr>
            <w:tcW w:w="2830" w:type="dxa"/>
            <w:tcBorders>
              <w:top w:val="nil"/>
              <w:left w:val="nil"/>
              <w:bottom w:val="nil"/>
              <w:right w:val="nil"/>
            </w:tcBorders>
            <w:shd w:val="clear" w:color="auto" w:fill="auto"/>
            <w:noWrap/>
            <w:vAlign w:val="bottom"/>
            <w:hideMark/>
          </w:tcPr>
          <w:p w14:paraId="7AAFF0A8"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MIND vs WRITE</w:t>
            </w:r>
          </w:p>
        </w:tc>
        <w:tc>
          <w:tcPr>
            <w:tcW w:w="2127" w:type="dxa"/>
            <w:tcBorders>
              <w:top w:val="nil"/>
              <w:left w:val="nil"/>
              <w:bottom w:val="nil"/>
              <w:right w:val="nil"/>
            </w:tcBorders>
            <w:shd w:val="clear" w:color="auto" w:fill="auto"/>
            <w:noWrap/>
            <w:vAlign w:val="bottom"/>
            <w:hideMark/>
          </w:tcPr>
          <w:p w14:paraId="4AB06301"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0.8253</w:t>
            </w:r>
          </w:p>
        </w:tc>
        <w:tc>
          <w:tcPr>
            <w:tcW w:w="1559" w:type="dxa"/>
            <w:tcBorders>
              <w:top w:val="nil"/>
              <w:left w:val="nil"/>
              <w:bottom w:val="nil"/>
              <w:right w:val="nil"/>
            </w:tcBorders>
            <w:shd w:val="clear" w:color="auto" w:fill="auto"/>
            <w:noWrap/>
            <w:vAlign w:val="bottom"/>
            <w:hideMark/>
          </w:tcPr>
          <w:p w14:paraId="6BD30570"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1.4418</w:t>
            </w:r>
          </w:p>
        </w:tc>
        <w:tc>
          <w:tcPr>
            <w:tcW w:w="1276" w:type="dxa"/>
            <w:tcBorders>
              <w:top w:val="nil"/>
              <w:left w:val="nil"/>
              <w:bottom w:val="nil"/>
              <w:right w:val="nil"/>
            </w:tcBorders>
            <w:shd w:val="clear" w:color="auto" w:fill="auto"/>
            <w:noWrap/>
            <w:vAlign w:val="bottom"/>
            <w:hideMark/>
          </w:tcPr>
          <w:p w14:paraId="19847EFE"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0.2592</w:t>
            </w:r>
          </w:p>
        </w:tc>
      </w:tr>
      <w:tr w:rsidR="00C053D8" w:rsidRPr="004F3621" w14:paraId="7029D80F" w14:textId="77777777" w:rsidTr="00C053D8">
        <w:trPr>
          <w:trHeight w:val="227"/>
        </w:trPr>
        <w:tc>
          <w:tcPr>
            <w:tcW w:w="2830" w:type="dxa"/>
            <w:tcBorders>
              <w:top w:val="nil"/>
              <w:left w:val="nil"/>
              <w:bottom w:val="nil"/>
              <w:right w:val="nil"/>
            </w:tcBorders>
            <w:shd w:val="clear" w:color="auto" w:fill="auto"/>
            <w:noWrap/>
            <w:vAlign w:val="bottom"/>
            <w:hideMark/>
          </w:tcPr>
          <w:p w14:paraId="64EC3624"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MIND vs YOGA</w:t>
            </w:r>
          </w:p>
        </w:tc>
        <w:tc>
          <w:tcPr>
            <w:tcW w:w="2127" w:type="dxa"/>
            <w:tcBorders>
              <w:top w:val="nil"/>
              <w:left w:val="nil"/>
              <w:bottom w:val="nil"/>
              <w:right w:val="nil"/>
            </w:tcBorders>
            <w:shd w:val="clear" w:color="auto" w:fill="auto"/>
            <w:noWrap/>
            <w:vAlign w:val="bottom"/>
            <w:hideMark/>
          </w:tcPr>
          <w:p w14:paraId="54E5E442"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1.0371</w:t>
            </w:r>
          </w:p>
        </w:tc>
        <w:tc>
          <w:tcPr>
            <w:tcW w:w="1559" w:type="dxa"/>
            <w:tcBorders>
              <w:top w:val="nil"/>
              <w:left w:val="nil"/>
              <w:bottom w:val="nil"/>
              <w:right w:val="nil"/>
            </w:tcBorders>
            <w:shd w:val="clear" w:color="auto" w:fill="auto"/>
            <w:noWrap/>
            <w:vAlign w:val="bottom"/>
            <w:hideMark/>
          </w:tcPr>
          <w:p w14:paraId="1272A85F"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1.2614</w:t>
            </w:r>
          </w:p>
        </w:tc>
        <w:tc>
          <w:tcPr>
            <w:tcW w:w="1276" w:type="dxa"/>
            <w:tcBorders>
              <w:top w:val="nil"/>
              <w:left w:val="nil"/>
              <w:bottom w:val="nil"/>
              <w:right w:val="nil"/>
            </w:tcBorders>
            <w:shd w:val="clear" w:color="auto" w:fill="auto"/>
            <w:noWrap/>
            <w:vAlign w:val="bottom"/>
            <w:hideMark/>
          </w:tcPr>
          <w:p w14:paraId="53B209A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0.5939</w:t>
            </w:r>
          </w:p>
        </w:tc>
      </w:tr>
      <w:tr w:rsidR="00C053D8" w:rsidRPr="004F3621" w14:paraId="5E90449B" w14:textId="77777777" w:rsidTr="00C053D8">
        <w:trPr>
          <w:trHeight w:val="227"/>
        </w:trPr>
        <w:tc>
          <w:tcPr>
            <w:tcW w:w="2830" w:type="dxa"/>
            <w:tcBorders>
              <w:top w:val="nil"/>
              <w:left w:val="nil"/>
              <w:bottom w:val="nil"/>
              <w:right w:val="nil"/>
            </w:tcBorders>
            <w:shd w:val="clear" w:color="auto" w:fill="auto"/>
            <w:noWrap/>
            <w:vAlign w:val="bottom"/>
            <w:hideMark/>
          </w:tcPr>
          <w:p w14:paraId="1052A9B8"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PE vs CBT</w:t>
            </w:r>
          </w:p>
        </w:tc>
        <w:tc>
          <w:tcPr>
            <w:tcW w:w="2127" w:type="dxa"/>
            <w:tcBorders>
              <w:top w:val="nil"/>
              <w:left w:val="nil"/>
              <w:bottom w:val="nil"/>
              <w:right w:val="nil"/>
            </w:tcBorders>
            <w:shd w:val="clear" w:color="auto" w:fill="auto"/>
            <w:noWrap/>
            <w:vAlign w:val="bottom"/>
            <w:hideMark/>
          </w:tcPr>
          <w:p w14:paraId="4E45AB7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1.1214</w:t>
            </w:r>
          </w:p>
        </w:tc>
        <w:tc>
          <w:tcPr>
            <w:tcW w:w="1559" w:type="dxa"/>
            <w:tcBorders>
              <w:top w:val="nil"/>
              <w:left w:val="nil"/>
              <w:bottom w:val="nil"/>
              <w:right w:val="nil"/>
            </w:tcBorders>
            <w:shd w:val="clear" w:color="auto" w:fill="auto"/>
            <w:noWrap/>
            <w:vAlign w:val="bottom"/>
            <w:hideMark/>
          </w:tcPr>
          <w:p w14:paraId="61CFFA3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0.9584</w:t>
            </w:r>
          </w:p>
        </w:tc>
        <w:tc>
          <w:tcPr>
            <w:tcW w:w="1276" w:type="dxa"/>
            <w:tcBorders>
              <w:top w:val="nil"/>
              <w:left w:val="nil"/>
              <w:bottom w:val="nil"/>
              <w:right w:val="nil"/>
            </w:tcBorders>
            <w:shd w:val="clear" w:color="auto" w:fill="auto"/>
            <w:noWrap/>
            <w:vAlign w:val="bottom"/>
            <w:hideMark/>
          </w:tcPr>
          <w:p w14:paraId="02BE6E0B"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0.7056</w:t>
            </w:r>
          </w:p>
        </w:tc>
      </w:tr>
      <w:tr w:rsidR="00C053D8" w:rsidRPr="004F3621" w14:paraId="1328ACD8" w14:textId="77777777" w:rsidTr="00C053D8">
        <w:trPr>
          <w:trHeight w:val="227"/>
        </w:trPr>
        <w:tc>
          <w:tcPr>
            <w:tcW w:w="2830" w:type="dxa"/>
            <w:tcBorders>
              <w:top w:val="nil"/>
              <w:left w:val="nil"/>
              <w:bottom w:val="nil"/>
              <w:right w:val="nil"/>
            </w:tcBorders>
            <w:shd w:val="clear" w:color="auto" w:fill="auto"/>
            <w:noWrap/>
            <w:vAlign w:val="bottom"/>
            <w:hideMark/>
          </w:tcPr>
          <w:p w14:paraId="5FA4D962"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PE vs SOCIAL</w:t>
            </w:r>
          </w:p>
        </w:tc>
        <w:tc>
          <w:tcPr>
            <w:tcW w:w="2127" w:type="dxa"/>
            <w:tcBorders>
              <w:top w:val="nil"/>
              <w:left w:val="nil"/>
              <w:bottom w:val="nil"/>
              <w:right w:val="nil"/>
            </w:tcBorders>
            <w:shd w:val="clear" w:color="auto" w:fill="auto"/>
            <w:noWrap/>
            <w:vAlign w:val="bottom"/>
            <w:hideMark/>
          </w:tcPr>
          <w:p w14:paraId="523464B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1.2018</w:t>
            </w:r>
          </w:p>
        </w:tc>
        <w:tc>
          <w:tcPr>
            <w:tcW w:w="1559" w:type="dxa"/>
            <w:tcBorders>
              <w:top w:val="nil"/>
              <w:left w:val="nil"/>
              <w:bottom w:val="nil"/>
              <w:right w:val="nil"/>
            </w:tcBorders>
            <w:shd w:val="clear" w:color="auto" w:fill="auto"/>
            <w:noWrap/>
            <w:vAlign w:val="bottom"/>
            <w:hideMark/>
          </w:tcPr>
          <w:p w14:paraId="3F095BDC"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1.5616</w:t>
            </w:r>
          </w:p>
        </w:tc>
        <w:tc>
          <w:tcPr>
            <w:tcW w:w="1276" w:type="dxa"/>
            <w:tcBorders>
              <w:top w:val="nil"/>
              <w:left w:val="nil"/>
              <w:bottom w:val="nil"/>
              <w:right w:val="nil"/>
            </w:tcBorders>
            <w:shd w:val="clear" w:color="auto" w:fill="auto"/>
            <w:noWrap/>
            <w:vAlign w:val="bottom"/>
            <w:hideMark/>
          </w:tcPr>
          <w:p w14:paraId="6515DF69"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0.4699</w:t>
            </w:r>
          </w:p>
        </w:tc>
      </w:tr>
      <w:tr w:rsidR="00C053D8" w:rsidRPr="004F3621" w14:paraId="536DE882" w14:textId="77777777" w:rsidTr="00C053D8">
        <w:trPr>
          <w:trHeight w:val="227"/>
        </w:trPr>
        <w:tc>
          <w:tcPr>
            <w:tcW w:w="2830" w:type="dxa"/>
            <w:tcBorders>
              <w:top w:val="nil"/>
              <w:left w:val="nil"/>
              <w:bottom w:val="nil"/>
              <w:right w:val="nil"/>
            </w:tcBorders>
            <w:shd w:val="clear" w:color="auto" w:fill="auto"/>
            <w:noWrap/>
            <w:vAlign w:val="bottom"/>
            <w:hideMark/>
          </w:tcPr>
          <w:p w14:paraId="1A7B8AF3" w14:textId="77777777" w:rsidR="00C053D8" w:rsidRPr="004F3621" w:rsidRDefault="00C053D8" w:rsidP="003C2E74">
            <w:pPr>
              <w:rPr>
                <w:rFonts w:ascii="Arial" w:hAnsi="Arial" w:cs="Arial"/>
                <w:color w:val="000000"/>
                <w:sz w:val="22"/>
                <w:szCs w:val="22"/>
              </w:rPr>
            </w:pPr>
            <w:r w:rsidRPr="004F3621">
              <w:rPr>
                <w:rFonts w:ascii="Arial" w:hAnsi="Arial" w:cs="Arial"/>
                <w:color w:val="000000"/>
                <w:sz w:val="22"/>
                <w:szCs w:val="22"/>
              </w:rPr>
              <w:t>STRENGTH vs CBT</w:t>
            </w:r>
          </w:p>
        </w:tc>
        <w:tc>
          <w:tcPr>
            <w:tcW w:w="2127" w:type="dxa"/>
            <w:tcBorders>
              <w:top w:val="nil"/>
              <w:left w:val="nil"/>
              <w:bottom w:val="nil"/>
              <w:right w:val="nil"/>
            </w:tcBorders>
            <w:shd w:val="clear" w:color="auto" w:fill="auto"/>
            <w:noWrap/>
            <w:vAlign w:val="bottom"/>
            <w:hideMark/>
          </w:tcPr>
          <w:p w14:paraId="108E53C3"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1.115</w:t>
            </w:r>
          </w:p>
        </w:tc>
        <w:tc>
          <w:tcPr>
            <w:tcW w:w="1559" w:type="dxa"/>
            <w:tcBorders>
              <w:top w:val="nil"/>
              <w:left w:val="nil"/>
              <w:bottom w:val="nil"/>
              <w:right w:val="nil"/>
            </w:tcBorders>
            <w:shd w:val="clear" w:color="auto" w:fill="auto"/>
            <w:noWrap/>
            <w:vAlign w:val="bottom"/>
            <w:hideMark/>
          </w:tcPr>
          <w:p w14:paraId="3F301E41"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1.1093</w:t>
            </w:r>
          </w:p>
        </w:tc>
        <w:tc>
          <w:tcPr>
            <w:tcW w:w="1276" w:type="dxa"/>
            <w:tcBorders>
              <w:top w:val="nil"/>
              <w:left w:val="nil"/>
              <w:bottom w:val="nil"/>
              <w:right w:val="nil"/>
            </w:tcBorders>
            <w:shd w:val="clear" w:color="auto" w:fill="auto"/>
            <w:noWrap/>
            <w:vAlign w:val="bottom"/>
            <w:hideMark/>
          </w:tcPr>
          <w:p w14:paraId="34058938" w14:textId="77777777" w:rsidR="00C053D8" w:rsidRPr="004F3621" w:rsidRDefault="00C053D8" w:rsidP="003C2E74">
            <w:pPr>
              <w:jc w:val="right"/>
              <w:rPr>
                <w:rFonts w:ascii="Arial" w:hAnsi="Arial" w:cs="Arial"/>
                <w:color w:val="000000"/>
                <w:sz w:val="22"/>
                <w:szCs w:val="22"/>
              </w:rPr>
            </w:pPr>
            <w:r w:rsidRPr="004F3621">
              <w:rPr>
                <w:rFonts w:ascii="Arial" w:hAnsi="Arial" w:cs="Arial"/>
                <w:color w:val="000000"/>
                <w:sz w:val="22"/>
                <w:szCs w:val="22"/>
              </w:rPr>
              <w:t>0.9906</w:t>
            </w:r>
          </w:p>
        </w:tc>
      </w:tr>
    </w:tbl>
    <w:p w14:paraId="0516DE87" w14:textId="48F2E0AD" w:rsidR="00EF4690" w:rsidRPr="00C053D8" w:rsidRDefault="00EF4690" w:rsidP="00C053D8">
      <w:pPr>
        <w:rPr>
          <w:rFonts w:ascii="Arial" w:hAnsi="Arial" w:cs="Arial"/>
        </w:rPr>
      </w:pPr>
    </w:p>
    <w:p w14:paraId="5A4B9AC0" w14:textId="77777777" w:rsidR="00EF4690" w:rsidRPr="00C053D8" w:rsidRDefault="00EF4690" w:rsidP="00866757">
      <w:pPr>
        <w:rPr>
          <w:rFonts w:ascii="Arial" w:hAnsi="Arial" w:cs="Arial"/>
        </w:rPr>
      </w:pPr>
    </w:p>
    <w:p w14:paraId="058481BD" w14:textId="75EDFD29" w:rsidR="00EC0D27" w:rsidRPr="00EF4690" w:rsidRDefault="00EC0D27" w:rsidP="00EC0D27">
      <w:pPr>
        <w:pStyle w:val="ListParagraph"/>
        <w:numPr>
          <w:ilvl w:val="2"/>
          <w:numId w:val="25"/>
        </w:numPr>
        <w:rPr>
          <w:rFonts w:ascii="Arial" w:hAnsi="Arial" w:cs="Arial"/>
        </w:rPr>
      </w:pPr>
      <w:r>
        <w:rPr>
          <w:rFonts w:ascii="Arial" w:hAnsi="Arial" w:cs="Arial"/>
        </w:rPr>
        <w:t>Rationale for node a</w:t>
      </w:r>
      <w:r w:rsidRPr="00EF4690">
        <w:rPr>
          <w:rFonts w:ascii="Arial" w:hAnsi="Arial" w:cs="Arial"/>
        </w:rPr>
        <w:t xml:space="preserve">daptions made based on </w:t>
      </w:r>
      <w:r>
        <w:rPr>
          <w:rFonts w:ascii="Arial" w:hAnsi="Arial" w:cs="Arial"/>
        </w:rPr>
        <w:t xml:space="preserve">transitivity and consistency </w:t>
      </w:r>
      <w:r w:rsidR="00C81E16" w:rsidRPr="00EF4690">
        <w:rPr>
          <w:rFonts w:ascii="Arial" w:hAnsi="Arial" w:cs="Arial"/>
        </w:rPr>
        <w:t>assessments.</w:t>
      </w:r>
    </w:p>
    <w:p w14:paraId="424EE683" w14:textId="4A36B490" w:rsidR="00EF4690" w:rsidRDefault="00EF4690" w:rsidP="00EC0D27">
      <w:pPr>
        <w:rPr>
          <w:rFonts w:ascii="Arial" w:hAnsi="Arial" w:cs="Arial"/>
        </w:rPr>
      </w:pPr>
    </w:p>
    <w:p w14:paraId="043B8509" w14:textId="1D46F8A5" w:rsidR="00EC0D27" w:rsidRPr="00EC0D27" w:rsidRDefault="00EC0D27" w:rsidP="00EC0D27">
      <w:pPr>
        <w:rPr>
          <w:rFonts w:ascii="Arial" w:hAnsi="Arial" w:cs="Arial"/>
        </w:rPr>
      </w:pPr>
      <w:r w:rsidRPr="00EC0D27">
        <w:rPr>
          <w:rFonts w:ascii="Arial" w:hAnsi="Arial" w:cs="Arial"/>
        </w:rPr>
        <w:t>SOCIAL</w:t>
      </w:r>
    </w:p>
    <w:p w14:paraId="6D8D497E" w14:textId="7AAF849F" w:rsidR="00EC0D27" w:rsidRDefault="00EC0D27" w:rsidP="003802CC">
      <w:pPr>
        <w:tabs>
          <w:tab w:val="left" w:pos="3729"/>
        </w:tabs>
        <w:spacing w:line="360" w:lineRule="auto"/>
        <w:jc w:val="both"/>
        <w:rPr>
          <w:rFonts w:ascii="Arial" w:hAnsi="Arial" w:cs="Arial"/>
        </w:rPr>
      </w:pPr>
      <w:r w:rsidRPr="00EC0D27">
        <w:rPr>
          <w:rFonts w:ascii="Arial" w:hAnsi="Arial" w:cs="Arial"/>
          <w:noProof/>
        </w:rPr>
        <w:lastRenderedPageBreak/>
        <w:t xml:space="preserve">Multiple comparisons with the node SOCIAL (social identity building interventions) consistently had an average age of participants higher than other comparisons. For example, the comparison MEMS v SOCIAL had a median age of 75.5yrs old (see </w:t>
      </w:r>
      <w:r w:rsidR="00B612E2" w:rsidRPr="00B612E2">
        <w:rPr>
          <w:rFonts w:ascii="Arial" w:hAnsi="Arial" w:cs="Arial"/>
          <w:noProof/>
        </w:rPr>
        <w:t>Supplementary Information</w:t>
      </w:r>
      <w:r w:rsidR="00B612E2" w:rsidRPr="006D137A">
        <w:t xml:space="preserve"> </w:t>
      </w:r>
      <w:r w:rsidRPr="00EC0D27">
        <w:rPr>
          <w:rFonts w:ascii="Arial" w:hAnsi="Arial" w:cs="Arial"/>
          <w:noProof/>
        </w:rPr>
        <w:t>2.1.1).</w:t>
      </w:r>
      <w:r w:rsidRPr="00EC0D27">
        <w:rPr>
          <w:rFonts w:ascii="Arial" w:hAnsi="Arial" w:cs="Arial"/>
        </w:rPr>
        <w:t xml:space="preserve"> In addition, during SIDE splitting checks, two comparisons containing SOCIAL (MIND v SOCIAL, C v SOCIAL) were found to be inconsistent (direct and indirect estimates were statistically significantly different). </w:t>
      </w:r>
      <w:r>
        <w:rPr>
          <w:rFonts w:ascii="Arial" w:hAnsi="Arial" w:cs="Arial"/>
        </w:rPr>
        <w:t>Following a discussion concerning the clinical and statistical heterogeneity of the interventions classed as SOCIAL</w:t>
      </w:r>
      <w:r w:rsidRPr="00EC0D27">
        <w:rPr>
          <w:rFonts w:ascii="Arial" w:hAnsi="Arial" w:cs="Arial"/>
        </w:rPr>
        <w:t xml:space="preserve">, the decision was made to exclude the </w:t>
      </w:r>
      <w:r>
        <w:rPr>
          <w:rFonts w:ascii="Arial" w:hAnsi="Arial" w:cs="Arial"/>
        </w:rPr>
        <w:t xml:space="preserve">intervention </w:t>
      </w:r>
      <w:r w:rsidRPr="00EC0D27">
        <w:rPr>
          <w:rFonts w:ascii="Arial" w:hAnsi="Arial" w:cs="Arial"/>
        </w:rPr>
        <w:t xml:space="preserve">node SOCIAL from the NMA.  </w:t>
      </w:r>
    </w:p>
    <w:p w14:paraId="462319EF" w14:textId="77777777" w:rsidR="00C854E2" w:rsidRDefault="00C854E2" w:rsidP="00EC0D27">
      <w:pPr>
        <w:tabs>
          <w:tab w:val="left" w:pos="3729"/>
        </w:tabs>
        <w:rPr>
          <w:rFonts w:ascii="Arial" w:hAnsi="Arial" w:cs="Arial"/>
        </w:rPr>
      </w:pPr>
    </w:p>
    <w:p w14:paraId="54AC8A1B" w14:textId="458C4F69" w:rsidR="00C854E2" w:rsidRDefault="00C854E2" w:rsidP="00EC0D27">
      <w:pPr>
        <w:tabs>
          <w:tab w:val="left" w:pos="3729"/>
        </w:tabs>
        <w:rPr>
          <w:rFonts w:ascii="Arial" w:hAnsi="Arial" w:cs="Arial"/>
        </w:rPr>
      </w:pPr>
      <w:r>
        <w:rPr>
          <w:rFonts w:ascii="Arial" w:hAnsi="Arial" w:cs="Arial"/>
        </w:rPr>
        <w:t>GRAT</w:t>
      </w:r>
    </w:p>
    <w:p w14:paraId="3CF25D91" w14:textId="687DBB0F" w:rsidR="00C854E2" w:rsidRDefault="00154FEA" w:rsidP="003802CC">
      <w:pPr>
        <w:tabs>
          <w:tab w:val="left" w:pos="3729"/>
        </w:tabs>
        <w:spacing w:line="360" w:lineRule="auto"/>
        <w:jc w:val="both"/>
        <w:rPr>
          <w:rFonts w:ascii="Arial" w:hAnsi="Arial" w:cs="Arial"/>
        </w:rPr>
      </w:pPr>
      <w:r>
        <w:rPr>
          <w:rFonts w:ascii="Arial" w:hAnsi="Arial" w:cs="Arial"/>
        </w:rPr>
        <w:t xml:space="preserve">This node originally contained the classic gratitude intervention ‘three good things’ in addition to savouring interventions and one ‘gratitude visit’ intervention. </w:t>
      </w:r>
      <w:r w:rsidR="008D500C">
        <w:rPr>
          <w:rFonts w:ascii="Arial" w:hAnsi="Arial" w:cs="Arial"/>
        </w:rPr>
        <w:t>Upon</w:t>
      </w:r>
      <w:r>
        <w:rPr>
          <w:rFonts w:ascii="Arial" w:hAnsi="Arial" w:cs="Arial"/>
        </w:rPr>
        <w:t xml:space="preserve"> discussion, it was decided that these intervention types were too distinct to be classed as one node. Since there were not enough arms to create a new node, gratitude visit (n = 1) and savouring intervention arms (n = 2) were removed from NMA. </w:t>
      </w:r>
    </w:p>
    <w:p w14:paraId="53A8CECE" w14:textId="77777777" w:rsidR="00C854E2" w:rsidRDefault="00C854E2" w:rsidP="00EC0D27">
      <w:pPr>
        <w:tabs>
          <w:tab w:val="left" w:pos="3729"/>
        </w:tabs>
        <w:rPr>
          <w:rFonts w:ascii="Arial" w:hAnsi="Arial" w:cs="Arial"/>
        </w:rPr>
      </w:pPr>
    </w:p>
    <w:p w14:paraId="7C67ECF1" w14:textId="64697A6D" w:rsidR="00C854E2" w:rsidRDefault="00C854E2" w:rsidP="00EC0D27">
      <w:pPr>
        <w:tabs>
          <w:tab w:val="left" w:pos="3729"/>
        </w:tabs>
        <w:rPr>
          <w:rFonts w:ascii="Arial" w:hAnsi="Arial" w:cs="Arial"/>
        </w:rPr>
      </w:pPr>
      <w:r>
        <w:rPr>
          <w:rFonts w:ascii="Arial" w:hAnsi="Arial" w:cs="Arial"/>
        </w:rPr>
        <w:t>MEMS</w:t>
      </w:r>
    </w:p>
    <w:p w14:paraId="0CC84AD6" w14:textId="5A5B189D" w:rsidR="00C854E2" w:rsidRDefault="003802CC" w:rsidP="00C43D78">
      <w:pPr>
        <w:tabs>
          <w:tab w:val="left" w:pos="3729"/>
        </w:tabs>
        <w:spacing w:line="360" w:lineRule="auto"/>
        <w:jc w:val="both"/>
        <w:rPr>
          <w:rFonts w:ascii="Arial" w:hAnsi="Arial" w:cs="Arial"/>
        </w:rPr>
      </w:pPr>
      <w:r>
        <w:rPr>
          <w:rFonts w:ascii="Arial" w:hAnsi="Arial" w:cs="Arial"/>
        </w:rPr>
        <w:t xml:space="preserve">This node originally contained both reminiscence discission groups and early memories interventions. From clinical discussion, it was decided that discussion groups should be re-categorised as SOCIAL (a node which was later removed) and early memories intervention arms should be characterised in the ACTIVE control node. </w:t>
      </w:r>
    </w:p>
    <w:p w14:paraId="065ACE71" w14:textId="77777777" w:rsidR="00C854E2" w:rsidRDefault="00C854E2" w:rsidP="00EC0D27">
      <w:pPr>
        <w:tabs>
          <w:tab w:val="left" w:pos="3729"/>
        </w:tabs>
        <w:rPr>
          <w:rFonts w:ascii="Arial" w:hAnsi="Arial" w:cs="Arial"/>
        </w:rPr>
      </w:pPr>
    </w:p>
    <w:p w14:paraId="11E2E0C8" w14:textId="0777F74B" w:rsidR="00C854E2" w:rsidRDefault="00C854E2" w:rsidP="00EC0D27">
      <w:pPr>
        <w:tabs>
          <w:tab w:val="left" w:pos="3729"/>
        </w:tabs>
        <w:rPr>
          <w:rFonts w:ascii="Arial" w:hAnsi="Arial" w:cs="Arial"/>
        </w:rPr>
      </w:pPr>
      <w:r>
        <w:rPr>
          <w:rFonts w:ascii="Arial" w:hAnsi="Arial" w:cs="Arial"/>
        </w:rPr>
        <w:t>MPPI</w:t>
      </w:r>
    </w:p>
    <w:p w14:paraId="2AB9BF17" w14:textId="7BC7D26C" w:rsidR="00F008E4" w:rsidRDefault="00C854E2" w:rsidP="00F008E4">
      <w:pPr>
        <w:spacing w:line="360" w:lineRule="auto"/>
        <w:jc w:val="both"/>
        <w:rPr>
          <w:rFonts w:ascii="Arial" w:hAnsi="Arial" w:cs="Arial"/>
        </w:rPr>
      </w:pPr>
      <w:r w:rsidRPr="00F008E4">
        <w:rPr>
          <w:rFonts w:ascii="Arial" w:hAnsi="Arial" w:cs="Arial"/>
        </w:rPr>
        <w:t>MPPI was re</w:t>
      </w:r>
      <w:r w:rsidR="00F008E4">
        <w:rPr>
          <w:rFonts w:ascii="Arial" w:hAnsi="Arial" w:cs="Arial"/>
        </w:rPr>
        <w:t>-de</w:t>
      </w:r>
      <w:r w:rsidRPr="00F008E4">
        <w:rPr>
          <w:rFonts w:ascii="Arial" w:hAnsi="Arial" w:cs="Arial"/>
        </w:rPr>
        <w:t>fined</w:t>
      </w:r>
      <w:r w:rsidR="00F008E4">
        <w:rPr>
          <w:rFonts w:ascii="Arial" w:hAnsi="Arial" w:cs="Arial"/>
        </w:rPr>
        <w:t xml:space="preserve"> to include interventions which explicitly contained positive psychology interventions such as acts of kindness, gratitude, mindfulness, resilience, goal setting, strengths building. Treatment arms which described themselves as positive psychology but whose content had been significantly adapted to a niche client group were removed (e.g. positive psychology for couples therapy or tailored to manage older aging). The aim of this re-definition was to reduce the heterogeneity of interventions defined as MPPI and ensure they made clinical sense to categorise as one node. 3 arms in total were removed.</w:t>
      </w:r>
    </w:p>
    <w:p w14:paraId="35A8252B" w14:textId="77777777" w:rsidR="00C854E2" w:rsidRDefault="00C854E2" w:rsidP="00EC0D27">
      <w:pPr>
        <w:tabs>
          <w:tab w:val="left" w:pos="3729"/>
        </w:tabs>
        <w:rPr>
          <w:rFonts w:ascii="Arial" w:hAnsi="Arial" w:cs="Arial"/>
        </w:rPr>
      </w:pPr>
    </w:p>
    <w:p w14:paraId="2B9C036E" w14:textId="70D2BCB8" w:rsidR="00C854E2" w:rsidRDefault="00C854E2" w:rsidP="00EC0D27">
      <w:pPr>
        <w:tabs>
          <w:tab w:val="left" w:pos="3729"/>
        </w:tabs>
        <w:rPr>
          <w:rFonts w:ascii="Arial" w:hAnsi="Arial" w:cs="Arial"/>
        </w:rPr>
      </w:pPr>
      <w:r>
        <w:rPr>
          <w:rFonts w:ascii="Arial" w:hAnsi="Arial" w:cs="Arial"/>
        </w:rPr>
        <w:t>CBT</w:t>
      </w:r>
    </w:p>
    <w:p w14:paraId="2CF3C15D" w14:textId="1885D2A7" w:rsidR="00C854E2" w:rsidRDefault="00657A45" w:rsidP="00E904BB">
      <w:pPr>
        <w:spacing w:line="360" w:lineRule="auto"/>
        <w:jc w:val="both"/>
        <w:rPr>
          <w:rFonts w:ascii="Arial" w:hAnsi="Arial" w:cs="Arial"/>
        </w:rPr>
      </w:pPr>
      <w:r>
        <w:rPr>
          <w:rFonts w:ascii="Arial" w:hAnsi="Arial" w:cs="Arial"/>
        </w:rPr>
        <w:lastRenderedPageBreak/>
        <w:t xml:space="preserve">Arms defined as CBT were checked to ensure they fitted a description of CBT. We found only n=2 arms truly fitted the definition of </w:t>
      </w:r>
      <w:r w:rsidR="009B07F4">
        <w:rPr>
          <w:rFonts w:ascii="Arial" w:hAnsi="Arial" w:cs="Arial"/>
        </w:rPr>
        <w:t>CBT;</w:t>
      </w:r>
      <w:r>
        <w:rPr>
          <w:rFonts w:ascii="Arial" w:hAnsi="Arial" w:cs="Arial"/>
        </w:rPr>
        <w:t xml:space="preserve"> the others were more broadly related to challenging thought patterns but did not explicitly fit the CBT model. In addition, during discussion amongst the research group, concerns were raised that CBT is not a wellbeing focused psychological intervention, given that its emphasis is on reducing ill being (via eliminating unhelpful thoughts and behaviours) as opposed to building positive wellbeing. </w:t>
      </w:r>
      <w:r w:rsidR="00E904BB">
        <w:rPr>
          <w:rFonts w:ascii="Arial" w:hAnsi="Arial" w:cs="Arial"/>
        </w:rPr>
        <w:t>The decision was therefore made to remove the studies within the node CBT.</w:t>
      </w:r>
    </w:p>
    <w:p w14:paraId="689963D1" w14:textId="77777777" w:rsidR="0052011D" w:rsidRPr="00EC0D27" w:rsidRDefault="0052011D" w:rsidP="00E904BB">
      <w:pPr>
        <w:spacing w:line="360" w:lineRule="auto"/>
        <w:jc w:val="both"/>
        <w:rPr>
          <w:rFonts w:ascii="Arial" w:hAnsi="Arial" w:cs="Arial"/>
        </w:rPr>
      </w:pPr>
    </w:p>
    <w:p w14:paraId="6F696EE7" w14:textId="7087AB69" w:rsidR="00EC0D27" w:rsidRDefault="0052011D" w:rsidP="00EC0D27">
      <w:pPr>
        <w:rPr>
          <w:rFonts w:ascii="Arial" w:hAnsi="Arial" w:cs="Arial"/>
        </w:rPr>
      </w:pPr>
      <w:r>
        <w:rPr>
          <w:rFonts w:ascii="Arial" w:hAnsi="Arial" w:cs="Arial"/>
        </w:rPr>
        <w:t>EXNAT</w:t>
      </w:r>
    </w:p>
    <w:p w14:paraId="5078FF9D" w14:textId="381AF250" w:rsidR="0052011D" w:rsidRPr="00EC0D27" w:rsidRDefault="0052011D" w:rsidP="0052011D">
      <w:pPr>
        <w:spacing w:line="360" w:lineRule="auto"/>
        <w:jc w:val="both"/>
        <w:rPr>
          <w:rFonts w:ascii="Arial" w:hAnsi="Arial" w:cs="Arial"/>
        </w:rPr>
      </w:pPr>
      <w:r>
        <w:rPr>
          <w:rFonts w:ascii="Arial" w:hAnsi="Arial" w:cs="Arial"/>
        </w:rPr>
        <w:t>Note that EXNAT was inconsistent because of an error during data extraction. This node only contains direct evidence from one study (Li 2020). The wrong outcome measure had been extracted and so this was changed to the outcome PANAS (positive affect) which was a more standardised and frequently used measure across other studies. Upon correction, the consistency was no longer significant (p = 0.843).</w:t>
      </w:r>
    </w:p>
    <w:p w14:paraId="24F28F75" w14:textId="77777777" w:rsidR="00D06F08" w:rsidRDefault="00D06F08" w:rsidP="00D510F2"/>
    <w:p w14:paraId="2A6929E1" w14:textId="2D0BB6C7" w:rsidR="00B07E4D" w:rsidRPr="00B07E4D" w:rsidRDefault="00B07E4D" w:rsidP="00D510F2">
      <w:pPr>
        <w:rPr>
          <w:rFonts w:ascii="Arial" w:hAnsi="Arial" w:cs="Arial"/>
        </w:rPr>
      </w:pPr>
      <w:r w:rsidRPr="00B07E4D">
        <w:rPr>
          <w:rFonts w:ascii="Arial" w:hAnsi="Arial" w:cs="Arial"/>
        </w:rPr>
        <w:t>PPI</w:t>
      </w:r>
    </w:p>
    <w:p w14:paraId="196BA867" w14:textId="433389CB" w:rsidR="00B07E4D" w:rsidRDefault="00B07E4D" w:rsidP="00B07E4D">
      <w:pPr>
        <w:spacing w:line="360" w:lineRule="auto"/>
        <w:jc w:val="both"/>
        <w:rPr>
          <w:rFonts w:ascii="Arial" w:hAnsi="Arial" w:cs="Arial"/>
        </w:rPr>
      </w:pPr>
      <w:r>
        <w:rPr>
          <w:rFonts w:ascii="Arial" w:hAnsi="Arial" w:cs="Arial"/>
        </w:rPr>
        <w:t>Following discussion, the decision was made to merge the single PPIs to one node, given that their effect size estimates were similar, to increase the number of arms in a node and increase the confidence of the estimate. Therefore GOAL, GRAT, STRENGTH and BPS were all changed to PPI. Where one study compared two PPIs versus a control in multiple arms, the PPI which was most like the other interventions in the node were chosen for inclusion.</w:t>
      </w:r>
    </w:p>
    <w:p w14:paraId="3D0E55A7" w14:textId="77777777" w:rsidR="005F2574" w:rsidRDefault="005F2574" w:rsidP="005F2574">
      <w:pPr>
        <w:rPr>
          <w:rFonts w:ascii="Arial" w:hAnsi="Arial" w:cs="Arial"/>
        </w:rPr>
      </w:pPr>
    </w:p>
    <w:p w14:paraId="55674FCB" w14:textId="6F6E22F2" w:rsidR="00622D79" w:rsidRDefault="00622D79" w:rsidP="005F2574">
      <w:pPr>
        <w:rPr>
          <w:rFonts w:ascii="Arial" w:hAnsi="Arial" w:cs="Arial"/>
        </w:rPr>
      </w:pPr>
      <w:r>
        <w:rPr>
          <w:rFonts w:ascii="Arial" w:hAnsi="Arial" w:cs="Arial"/>
        </w:rPr>
        <w:t>PE/HE</w:t>
      </w:r>
    </w:p>
    <w:p w14:paraId="73128B1A" w14:textId="35314417" w:rsidR="00622D79" w:rsidRDefault="00622D79" w:rsidP="00C95A95">
      <w:pPr>
        <w:spacing w:line="360" w:lineRule="auto"/>
        <w:rPr>
          <w:rFonts w:ascii="Arial" w:hAnsi="Arial" w:cs="Arial"/>
        </w:rPr>
      </w:pPr>
      <w:r>
        <w:rPr>
          <w:rFonts w:ascii="Arial" w:hAnsi="Arial" w:cs="Arial"/>
        </w:rPr>
        <w:t xml:space="preserve">Psychoeducation and health education were merged to create one node called ED </w:t>
      </w:r>
      <w:r w:rsidR="00C95A95">
        <w:rPr>
          <w:rFonts w:ascii="Arial" w:hAnsi="Arial" w:cs="Arial"/>
        </w:rPr>
        <w:t>to</w:t>
      </w:r>
      <w:r>
        <w:rPr>
          <w:rFonts w:ascii="Arial" w:hAnsi="Arial" w:cs="Arial"/>
        </w:rPr>
        <w:t xml:space="preserve"> increase the number of studies in the node.</w:t>
      </w:r>
    </w:p>
    <w:p w14:paraId="69070848" w14:textId="77777777" w:rsidR="00622D79" w:rsidRDefault="00622D79" w:rsidP="005F2574">
      <w:pPr>
        <w:rPr>
          <w:rFonts w:ascii="Arial" w:hAnsi="Arial" w:cs="Arial"/>
        </w:rPr>
      </w:pPr>
    </w:p>
    <w:p w14:paraId="072F5202" w14:textId="0605EAF8" w:rsidR="00622D79" w:rsidRDefault="00622D79" w:rsidP="005F2574">
      <w:pPr>
        <w:rPr>
          <w:rFonts w:ascii="Arial" w:hAnsi="Arial" w:cs="Arial"/>
        </w:rPr>
      </w:pPr>
      <w:r>
        <w:rPr>
          <w:rFonts w:ascii="Arial" w:hAnsi="Arial" w:cs="Arial"/>
        </w:rPr>
        <w:t>ACTIVE/WRITE</w:t>
      </w:r>
    </w:p>
    <w:p w14:paraId="129148E9" w14:textId="2433411C" w:rsidR="00622D79" w:rsidRPr="005F2574" w:rsidRDefault="00C95A95" w:rsidP="00C95A95">
      <w:pPr>
        <w:spacing w:line="360" w:lineRule="auto"/>
        <w:jc w:val="both"/>
        <w:rPr>
          <w:rFonts w:ascii="Arial" w:hAnsi="Arial" w:cs="Arial"/>
        </w:rPr>
      </w:pPr>
      <w:r>
        <w:rPr>
          <w:rFonts w:ascii="Arial" w:hAnsi="Arial" w:cs="Arial"/>
        </w:rPr>
        <w:t>It</w:t>
      </w:r>
      <w:r w:rsidR="00622D79">
        <w:rPr>
          <w:rFonts w:ascii="Arial" w:hAnsi="Arial" w:cs="Arial"/>
        </w:rPr>
        <w:t xml:space="preserve"> was decided that it did not make clinical sense to cluster the interventions in the active control condition together as they were heterogeneous in practice e.g. listening to an audiobook versus writing about your typical day, versus reflecting on </w:t>
      </w:r>
      <w:r>
        <w:rPr>
          <w:rFonts w:ascii="Arial" w:hAnsi="Arial" w:cs="Arial"/>
        </w:rPr>
        <w:t>memories</w:t>
      </w:r>
      <w:r w:rsidR="0067572E">
        <w:rPr>
          <w:rFonts w:ascii="Arial" w:hAnsi="Arial" w:cs="Arial"/>
        </w:rPr>
        <w:t xml:space="preserve">, verses reflective </w:t>
      </w:r>
      <w:r>
        <w:rPr>
          <w:rFonts w:ascii="Arial" w:hAnsi="Arial" w:cs="Arial"/>
        </w:rPr>
        <w:t>journaling</w:t>
      </w:r>
      <w:r w:rsidR="00622D79">
        <w:rPr>
          <w:rFonts w:ascii="Arial" w:hAnsi="Arial" w:cs="Arial"/>
        </w:rPr>
        <w:t xml:space="preserve">. When the active controls were further split into separate nodes, the </w:t>
      </w:r>
      <w:r>
        <w:rPr>
          <w:rFonts w:ascii="Arial" w:hAnsi="Arial" w:cs="Arial"/>
        </w:rPr>
        <w:t>n</w:t>
      </w:r>
      <w:r w:rsidR="00622D79">
        <w:rPr>
          <w:rFonts w:ascii="Arial" w:hAnsi="Arial" w:cs="Arial"/>
        </w:rPr>
        <w:t xml:space="preserve"> of arms became very small and had large confidence intervals. It was decided eventually to remove active controls from the overall NMA.</w:t>
      </w:r>
    </w:p>
    <w:p w14:paraId="5F64081B" w14:textId="77777777" w:rsidR="005F2574" w:rsidRPr="005F2574" w:rsidRDefault="005F2574" w:rsidP="005F2574">
      <w:pPr>
        <w:rPr>
          <w:rFonts w:ascii="Arial" w:hAnsi="Arial" w:cs="Arial"/>
        </w:rPr>
      </w:pPr>
    </w:p>
    <w:p w14:paraId="2DE67ADE" w14:textId="77777777" w:rsidR="005F2574" w:rsidRPr="005F2574" w:rsidRDefault="005F2574" w:rsidP="005F2574">
      <w:pPr>
        <w:rPr>
          <w:rFonts w:ascii="Arial" w:hAnsi="Arial" w:cs="Arial"/>
        </w:rPr>
      </w:pPr>
    </w:p>
    <w:p w14:paraId="0B847B46" w14:textId="77777777" w:rsidR="005F2574" w:rsidRPr="005F2574" w:rsidRDefault="005F2574" w:rsidP="005F2574">
      <w:pPr>
        <w:rPr>
          <w:rFonts w:ascii="Arial" w:hAnsi="Arial" w:cs="Arial"/>
        </w:rPr>
      </w:pPr>
    </w:p>
    <w:p w14:paraId="055878E2" w14:textId="77777777" w:rsidR="005F2574" w:rsidRPr="005F2574" w:rsidRDefault="005F2574" w:rsidP="005F2574">
      <w:pPr>
        <w:rPr>
          <w:rFonts w:ascii="Arial" w:hAnsi="Arial" w:cs="Arial"/>
        </w:rPr>
      </w:pPr>
    </w:p>
    <w:p w14:paraId="71A18D6A" w14:textId="77777777" w:rsidR="005F2574" w:rsidRPr="005F2574" w:rsidRDefault="005F2574" w:rsidP="005F2574">
      <w:pPr>
        <w:rPr>
          <w:rFonts w:ascii="Arial" w:hAnsi="Arial" w:cs="Arial"/>
        </w:rPr>
      </w:pPr>
    </w:p>
    <w:p w14:paraId="6D5F6FA8" w14:textId="77777777" w:rsidR="005F2574" w:rsidRPr="005F2574" w:rsidRDefault="005F2574" w:rsidP="005F2574">
      <w:pPr>
        <w:rPr>
          <w:rFonts w:ascii="Arial" w:hAnsi="Arial" w:cs="Arial"/>
        </w:rPr>
      </w:pPr>
    </w:p>
    <w:p w14:paraId="457E1242" w14:textId="77777777" w:rsidR="005F2574" w:rsidRPr="005F2574" w:rsidRDefault="005F2574" w:rsidP="005F2574">
      <w:pPr>
        <w:rPr>
          <w:rFonts w:ascii="Arial" w:hAnsi="Arial" w:cs="Arial"/>
        </w:rPr>
      </w:pPr>
    </w:p>
    <w:p w14:paraId="631961B1" w14:textId="77777777" w:rsidR="005F2574" w:rsidRPr="005F2574" w:rsidRDefault="005F2574" w:rsidP="005F2574">
      <w:pPr>
        <w:rPr>
          <w:rFonts w:ascii="Arial" w:hAnsi="Arial" w:cs="Arial"/>
        </w:rPr>
      </w:pPr>
    </w:p>
    <w:p w14:paraId="3BD6B7FE" w14:textId="77777777" w:rsidR="005F2574" w:rsidRPr="005F2574" w:rsidRDefault="005F2574" w:rsidP="005F2574">
      <w:pPr>
        <w:rPr>
          <w:rFonts w:ascii="Arial" w:hAnsi="Arial" w:cs="Arial"/>
        </w:rPr>
      </w:pPr>
    </w:p>
    <w:p w14:paraId="125C3979" w14:textId="77777777" w:rsidR="005F2574" w:rsidRPr="005F2574" w:rsidRDefault="005F2574" w:rsidP="005F2574">
      <w:pPr>
        <w:rPr>
          <w:rFonts w:ascii="Arial" w:hAnsi="Arial" w:cs="Arial"/>
        </w:rPr>
      </w:pPr>
    </w:p>
    <w:p w14:paraId="11248DB9" w14:textId="77777777" w:rsidR="005F2574" w:rsidRPr="005F2574" w:rsidRDefault="005F2574" w:rsidP="005F2574">
      <w:pPr>
        <w:rPr>
          <w:rFonts w:ascii="Arial" w:hAnsi="Arial" w:cs="Arial"/>
        </w:rPr>
      </w:pPr>
    </w:p>
    <w:p w14:paraId="1E50B4BF" w14:textId="77777777" w:rsidR="005F2574" w:rsidRPr="005F2574" w:rsidRDefault="005F2574" w:rsidP="005F2574">
      <w:pPr>
        <w:rPr>
          <w:rFonts w:ascii="Arial" w:hAnsi="Arial" w:cs="Arial"/>
        </w:rPr>
      </w:pPr>
    </w:p>
    <w:p w14:paraId="4DF95BC7" w14:textId="77777777" w:rsidR="005F2574" w:rsidRPr="005F2574" w:rsidRDefault="005F2574" w:rsidP="005F2574">
      <w:pPr>
        <w:rPr>
          <w:rFonts w:ascii="Arial" w:hAnsi="Arial" w:cs="Arial"/>
        </w:rPr>
      </w:pPr>
    </w:p>
    <w:p w14:paraId="06D80498" w14:textId="77777777" w:rsidR="005F2574" w:rsidRPr="005F2574" w:rsidRDefault="005F2574" w:rsidP="005F2574">
      <w:pPr>
        <w:rPr>
          <w:rFonts w:ascii="Arial" w:hAnsi="Arial" w:cs="Arial"/>
        </w:rPr>
      </w:pPr>
    </w:p>
    <w:p w14:paraId="11CCF34E" w14:textId="77777777" w:rsidR="005F2574" w:rsidRPr="005F2574" w:rsidRDefault="005F2574" w:rsidP="005F2574">
      <w:pPr>
        <w:rPr>
          <w:rFonts w:ascii="Arial" w:hAnsi="Arial" w:cs="Arial"/>
        </w:rPr>
      </w:pPr>
    </w:p>
    <w:p w14:paraId="28C976B3" w14:textId="77777777" w:rsidR="005F2574" w:rsidRPr="005F2574" w:rsidRDefault="005F2574" w:rsidP="005F2574">
      <w:pPr>
        <w:rPr>
          <w:rFonts w:ascii="Arial" w:hAnsi="Arial" w:cs="Arial"/>
        </w:rPr>
      </w:pPr>
    </w:p>
    <w:p w14:paraId="27D5BF0C" w14:textId="77777777" w:rsidR="005F2574" w:rsidRPr="005F2574" w:rsidRDefault="005F2574" w:rsidP="005F2574">
      <w:pPr>
        <w:rPr>
          <w:rFonts w:ascii="Arial" w:hAnsi="Arial" w:cs="Arial"/>
        </w:rPr>
      </w:pPr>
    </w:p>
    <w:p w14:paraId="2F6E1765" w14:textId="77777777" w:rsidR="005F2574" w:rsidRPr="005F2574" w:rsidRDefault="005F2574" w:rsidP="005F2574">
      <w:pPr>
        <w:rPr>
          <w:rFonts w:ascii="Arial" w:hAnsi="Arial" w:cs="Arial"/>
        </w:rPr>
      </w:pPr>
    </w:p>
    <w:p w14:paraId="45B4F565" w14:textId="77777777" w:rsidR="005F2574" w:rsidRPr="005F2574" w:rsidRDefault="005F2574" w:rsidP="005F2574">
      <w:pPr>
        <w:rPr>
          <w:rFonts w:ascii="Arial" w:hAnsi="Arial" w:cs="Arial"/>
        </w:rPr>
      </w:pPr>
    </w:p>
    <w:p w14:paraId="389DF39E" w14:textId="77777777" w:rsidR="005F2574" w:rsidRPr="005F2574" w:rsidRDefault="005F2574" w:rsidP="005F2574">
      <w:pPr>
        <w:rPr>
          <w:rFonts w:ascii="Arial" w:hAnsi="Arial" w:cs="Arial"/>
        </w:rPr>
      </w:pPr>
    </w:p>
    <w:p w14:paraId="3E296A5A" w14:textId="77777777" w:rsidR="005F2574" w:rsidRPr="005F2574" w:rsidRDefault="005F2574" w:rsidP="005F2574">
      <w:pPr>
        <w:rPr>
          <w:rFonts w:ascii="Arial" w:hAnsi="Arial" w:cs="Arial"/>
        </w:rPr>
      </w:pPr>
    </w:p>
    <w:p w14:paraId="5630FAF0" w14:textId="77777777" w:rsidR="005F2574" w:rsidRPr="005F2574" w:rsidRDefault="005F2574" w:rsidP="005F2574">
      <w:pPr>
        <w:rPr>
          <w:rFonts w:ascii="Arial" w:hAnsi="Arial" w:cs="Arial"/>
        </w:rPr>
      </w:pPr>
    </w:p>
    <w:p w14:paraId="178B018F" w14:textId="77777777" w:rsidR="005F2574" w:rsidRPr="005F2574" w:rsidRDefault="005F2574" w:rsidP="005F2574">
      <w:pPr>
        <w:rPr>
          <w:rFonts w:ascii="Arial" w:hAnsi="Arial" w:cs="Arial"/>
        </w:rPr>
      </w:pPr>
    </w:p>
    <w:p w14:paraId="6615818E" w14:textId="77777777" w:rsidR="005F2574" w:rsidRPr="005F2574" w:rsidRDefault="005F2574" w:rsidP="005F2574">
      <w:pPr>
        <w:rPr>
          <w:rFonts w:ascii="Arial" w:hAnsi="Arial" w:cs="Arial"/>
        </w:rPr>
      </w:pPr>
    </w:p>
    <w:p w14:paraId="5170C043" w14:textId="4AFE624B" w:rsidR="005F2574" w:rsidRDefault="005F2574" w:rsidP="005F2574">
      <w:pPr>
        <w:tabs>
          <w:tab w:val="left" w:pos="2366"/>
        </w:tabs>
        <w:rPr>
          <w:rFonts w:ascii="Arial" w:hAnsi="Arial" w:cs="Arial"/>
        </w:rPr>
      </w:pPr>
      <w:r>
        <w:rPr>
          <w:rFonts w:ascii="Arial" w:hAnsi="Arial" w:cs="Arial"/>
        </w:rPr>
        <w:tab/>
      </w:r>
    </w:p>
    <w:p w14:paraId="0A84BF0D" w14:textId="6D8CBB67" w:rsidR="005F2574" w:rsidRPr="005F2574" w:rsidRDefault="005F2574" w:rsidP="005F2574">
      <w:pPr>
        <w:tabs>
          <w:tab w:val="left" w:pos="2366"/>
        </w:tabs>
        <w:rPr>
          <w:rFonts w:ascii="Arial" w:hAnsi="Arial" w:cs="Arial"/>
        </w:rPr>
        <w:sectPr w:rsidR="005F2574" w:rsidRPr="005F2574" w:rsidSect="00A23AB1">
          <w:pgSz w:w="11901" w:h="16817"/>
          <w:pgMar w:top="1440" w:right="1440" w:bottom="1440" w:left="1440" w:header="709" w:footer="709" w:gutter="0"/>
          <w:cols w:space="708"/>
          <w:docGrid w:linePitch="360"/>
        </w:sectPr>
      </w:pPr>
      <w:r>
        <w:rPr>
          <w:rFonts w:ascii="Arial" w:hAnsi="Arial" w:cs="Arial"/>
        </w:rPr>
        <w:tab/>
      </w:r>
    </w:p>
    <w:p w14:paraId="6AA9C24C" w14:textId="28095654" w:rsidR="005F2574" w:rsidRPr="00C81E16" w:rsidRDefault="005F2574" w:rsidP="00C81E16">
      <w:pPr>
        <w:pStyle w:val="ListParagraph"/>
        <w:numPr>
          <w:ilvl w:val="1"/>
          <w:numId w:val="25"/>
        </w:numPr>
        <w:rPr>
          <w:rFonts w:ascii="Arial" w:hAnsi="Arial" w:cs="Arial"/>
        </w:rPr>
      </w:pPr>
      <w:r w:rsidRPr="00C81E16">
        <w:rPr>
          <w:rFonts w:ascii="Arial" w:hAnsi="Arial" w:cs="Arial"/>
        </w:rPr>
        <w:lastRenderedPageBreak/>
        <w:t>Characteristics of Included Studies Across the Different Comparisons</w:t>
      </w:r>
    </w:p>
    <w:p w14:paraId="0D8FC3D1" w14:textId="77777777" w:rsidR="005F2574" w:rsidRPr="00472E04" w:rsidRDefault="005F2574" w:rsidP="005F2574">
      <w:pPr>
        <w:ind w:left="360"/>
        <w:rPr>
          <w:rFonts w:ascii="Arial" w:hAnsi="Arial" w:cs="Arial"/>
          <w:sz w:val="20"/>
          <w:szCs w:val="20"/>
        </w:rPr>
      </w:pPr>
    </w:p>
    <w:tbl>
      <w:tblPr>
        <w:tblpPr w:leftFromText="180" w:rightFromText="180" w:vertAnchor="text" w:tblpX="-289" w:tblpY="1"/>
        <w:tblOverlap w:val="never"/>
        <w:tblW w:w="14847"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ook w:val="04A0" w:firstRow="1" w:lastRow="0" w:firstColumn="1" w:lastColumn="0" w:noHBand="0" w:noVBand="1"/>
      </w:tblPr>
      <w:tblGrid>
        <w:gridCol w:w="1092"/>
        <w:gridCol w:w="1041"/>
        <w:gridCol w:w="998"/>
        <w:gridCol w:w="942"/>
        <w:gridCol w:w="975"/>
        <w:gridCol w:w="883"/>
        <w:gridCol w:w="883"/>
        <w:gridCol w:w="883"/>
        <w:gridCol w:w="883"/>
        <w:gridCol w:w="850"/>
        <w:gridCol w:w="850"/>
        <w:gridCol w:w="1075"/>
        <w:gridCol w:w="850"/>
        <w:gridCol w:w="917"/>
        <w:gridCol w:w="917"/>
        <w:gridCol w:w="808"/>
      </w:tblGrid>
      <w:tr w:rsidR="00B009C0" w:rsidRPr="000B77F8" w14:paraId="547D1E32" w14:textId="77777777" w:rsidTr="00B009C0">
        <w:trPr>
          <w:trHeight w:val="624"/>
          <w:tblHeader/>
        </w:trPr>
        <w:tc>
          <w:tcPr>
            <w:tcW w:w="1092" w:type="dxa"/>
          </w:tcPr>
          <w:p w14:paraId="5F57D31C" w14:textId="77777777" w:rsidR="00B009C0" w:rsidRPr="000B77F8" w:rsidRDefault="00B009C0" w:rsidP="00C03ABE">
            <w:pPr>
              <w:jc w:val="center"/>
              <w:rPr>
                <w:rFonts w:ascii="Arial" w:hAnsi="Arial" w:cs="Arial"/>
                <w:b/>
                <w:bCs/>
                <w:color w:val="000000"/>
                <w:sz w:val="15"/>
                <w:szCs w:val="15"/>
              </w:rPr>
            </w:pPr>
            <w:r w:rsidRPr="000B77F8">
              <w:rPr>
                <w:rFonts w:ascii="Arial" w:hAnsi="Arial" w:cs="Arial"/>
                <w:b/>
                <w:bCs/>
                <w:color w:val="000000"/>
                <w:sz w:val="15"/>
                <w:szCs w:val="15"/>
              </w:rPr>
              <w:t>Comparison</w:t>
            </w:r>
          </w:p>
        </w:tc>
        <w:tc>
          <w:tcPr>
            <w:tcW w:w="1041" w:type="dxa"/>
            <w:shd w:val="clear" w:color="auto" w:fill="D9E2F3" w:themeFill="accent1" w:themeFillTint="33"/>
            <w:noWrap/>
            <w:hideMark/>
          </w:tcPr>
          <w:p w14:paraId="474ABD20" w14:textId="4CC7BC60"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Setting</w:t>
            </w:r>
            <w:r w:rsidRPr="000B77F8">
              <w:rPr>
                <w:rFonts w:ascii="Arial" w:hAnsi="Arial" w:cs="Arial"/>
                <w:b/>
                <w:bCs/>
                <w:color w:val="000000"/>
                <w:sz w:val="15"/>
                <w:szCs w:val="15"/>
              </w:rPr>
              <w:t xml:space="preserve">: </w:t>
            </w:r>
            <w:r w:rsidRPr="00472E04">
              <w:rPr>
                <w:rFonts w:ascii="Arial" w:hAnsi="Arial" w:cs="Arial"/>
                <w:b/>
                <w:bCs/>
                <w:color w:val="000000"/>
                <w:sz w:val="15"/>
                <w:szCs w:val="15"/>
              </w:rPr>
              <w:t xml:space="preserve"> Community (%)</w:t>
            </w:r>
          </w:p>
        </w:tc>
        <w:tc>
          <w:tcPr>
            <w:tcW w:w="998" w:type="dxa"/>
            <w:shd w:val="clear" w:color="auto" w:fill="D9E2F3" w:themeFill="accent1" w:themeFillTint="33"/>
            <w:noWrap/>
            <w:hideMark/>
          </w:tcPr>
          <w:p w14:paraId="19465A4E" w14:textId="7DB79F72"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Setting</w:t>
            </w:r>
            <w:r w:rsidRPr="000B77F8">
              <w:rPr>
                <w:rFonts w:ascii="Arial" w:hAnsi="Arial" w:cs="Arial"/>
                <w:b/>
                <w:bCs/>
                <w:color w:val="000000"/>
                <w:sz w:val="15"/>
                <w:szCs w:val="15"/>
              </w:rPr>
              <w:t xml:space="preserve">: </w:t>
            </w:r>
            <w:r>
              <w:rPr>
                <w:rFonts w:ascii="Arial" w:hAnsi="Arial" w:cs="Arial"/>
                <w:b/>
                <w:bCs/>
                <w:color w:val="000000"/>
                <w:sz w:val="15"/>
                <w:szCs w:val="15"/>
              </w:rPr>
              <w:t>Online</w:t>
            </w:r>
            <w:r w:rsidRPr="00472E04">
              <w:rPr>
                <w:rFonts w:ascii="Arial" w:hAnsi="Arial" w:cs="Arial"/>
                <w:b/>
                <w:bCs/>
                <w:color w:val="000000"/>
                <w:sz w:val="15"/>
                <w:szCs w:val="15"/>
              </w:rPr>
              <w:t xml:space="preserve"> (%)</w:t>
            </w:r>
          </w:p>
        </w:tc>
        <w:tc>
          <w:tcPr>
            <w:tcW w:w="942" w:type="dxa"/>
            <w:shd w:val="clear" w:color="auto" w:fill="D9E2F3" w:themeFill="accent1" w:themeFillTint="33"/>
            <w:noWrap/>
            <w:hideMark/>
          </w:tcPr>
          <w:p w14:paraId="3B032878" w14:textId="62645310"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Setting</w:t>
            </w:r>
            <w:r w:rsidRPr="000B77F8">
              <w:rPr>
                <w:rFonts w:ascii="Arial" w:hAnsi="Arial" w:cs="Arial"/>
                <w:b/>
                <w:bCs/>
                <w:color w:val="000000"/>
                <w:sz w:val="15"/>
                <w:szCs w:val="15"/>
              </w:rPr>
              <w:t xml:space="preserve">: </w:t>
            </w:r>
            <w:r>
              <w:rPr>
                <w:rFonts w:ascii="Arial" w:hAnsi="Arial" w:cs="Arial"/>
                <w:b/>
                <w:bCs/>
                <w:color w:val="000000"/>
                <w:sz w:val="15"/>
                <w:szCs w:val="15"/>
              </w:rPr>
              <w:t>University</w:t>
            </w:r>
            <w:r w:rsidRPr="00472E04">
              <w:rPr>
                <w:rFonts w:ascii="Arial" w:hAnsi="Arial" w:cs="Arial"/>
                <w:b/>
                <w:bCs/>
                <w:color w:val="000000"/>
                <w:sz w:val="15"/>
                <w:szCs w:val="15"/>
              </w:rPr>
              <w:t xml:space="preserve"> (%)</w:t>
            </w:r>
          </w:p>
        </w:tc>
        <w:tc>
          <w:tcPr>
            <w:tcW w:w="975" w:type="dxa"/>
            <w:shd w:val="clear" w:color="auto" w:fill="D9E2F3" w:themeFill="accent1" w:themeFillTint="33"/>
            <w:noWrap/>
            <w:hideMark/>
          </w:tcPr>
          <w:p w14:paraId="03345E09" w14:textId="72A3DAF4"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Setting</w:t>
            </w:r>
            <w:r w:rsidRPr="000B77F8">
              <w:rPr>
                <w:rFonts w:ascii="Arial" w:hAnsi="Arial" w:cs="Arial"/>
                <w:b/>
                <w:bCs/>
                <w:color w:val="000000"/>
                <w:sz w:val="15"/>
                <w:szCs w:val="15"/>
              </w:rPr>
              <w:t xml:space="preserve">: </w:t>
            </w:r>
            <w:r>
              <w:rPr>
                <w:rFonts w:ascii="Arial" w:hAnsi="Arial" w:cs="Arial"/>
                <w:b/>
                <w:bCs/>
                <w:color w:val="000000"/>
                <w:sz w:val="15"/>
                <w:szCs w:val="15"/>
              </w:rPr>
              <w:t>Workplace</w:t>
            </w:r>
            <w:r w:rsidRPr="00472E04">
              <w:rPr>
                <w:rFonts w:ascii="Arial" w:hAnsi="Arial" w:cs="Arial"/>
                <w:b/>
                <w:bCs/>
                <w:color w:val="000000"/>
                <w:sz w:val="15"/>
                <w:szCs w:val="15"/>
              </w:rPr>
              <w:t xml:space="preserve"> (%)</w:t>
            </w:r>
          </w:p>
        </w:tc>
        <w:tc>
          <w:tcPr>
            <w:tcW w:w="883" w:type="dxa"/>
            <w:shd w:val="clear" w:color="auto" w:fill="auto"/>
            <w:noWrap/>
            <w:hideMark/>
          </w:tcPr>
          <w:p w14:paraId="0B083BF7" w14:textId="5AEE59B4"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Intensity</w:t>
            </w:r>
            <w:r w:rsidRPr="000B77F8">
              <w:rPr>
                <w:rFonts w:ascii="Arial" w:hAnsi="Arial" w:cs="Arial"/>
                <w:b/>
                <w:bCs/>
                <w:color w:val="000000"/>
                <w:sz w:val="15"/>
                <w:szCs w:val="15"/>
              </w:rPr>
              <w:t xml:space="preserve">: </w:t>
            </w:r>
            <w:r w:rsidRPr="00472E04">
              <w:rPr>
                <w:rFonts w:ascii="Arial" w:hAnsi="Arial" w:cs="Arial"/>
                <w:b/>
                <w:bCs/>
                <w:color w:val="000000"/>
                <w:sz w:val="15"/>
                <w:szCs w:val="15"/>
              </w:rPr>
              <w:t>B</w:t>
            </w:r>
            <w:r w:rsidRPr="000B77F8">
              <w:rPr>
                <w:rFonts w:ascii="Arial" w:hAnsi="Arial" w:cs="Arial"/>
                <w:b/>
                <w:bCs/>
                <w:color w:val="000000"/>
                <w:sz w:val="15"/>
                <w:szCs w:val="15"/>
              </w:rPr>
              <w:t>rief</w:t>
            </w:r>
            <w:r w:rsidRPr="00472E04">
              <w:rPr>
                <w:rFonts w:ascii="Arial" w:hAnsi="Arial" w:cs="Arial"/>
                <w:b/>
                <w:bCs/>
                <w:color w:val="000000"/>
                <w:sz w:val="15"/>
                <w:szCs w:val="15"/>
              </w:rPr>
              <w:t xml:space="preserve"> (%)</w:t>
            </w:r>
          </w:p>
        </w:tc>
        <w:tc>
          <w:tcPr>
            <w:tcW w:w="883" w:type="dxa"/>
            <w:shd w:val="clear" w:color="auto" w:fill="auto"/>
            <w:noWrap/>
            <w:hideMark/>
          </w:tcPr>
          <w:p w14:paraId="55F12B27" w14:textId="77777777"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Intensity</w:t>
            </w:r>
            <w:r w:rsidRPr="000B77F8">
              <w:rPr>
                <w:rFonts w:ascii="Arial" w:hAnsi="Arial" w:cs="Arial"/>
                <w:b/>
                <w:bCs/>
                <w:color w:val="000000"/>
                <w:sz w:val="15"/>
                <w:szCs w:val="15"/>
              </w:rPr>
              <w:t xml:space="preserve">: </w:t>
            </w:r>
            <w:r w:rsidRPr="00472E04">
              <w:rPr>
                <w:rFonts w:ascii="Arial" w:hAnsi="Arial" w:cs="Arial"/>
                <w:b/>
                <w:bCs/>
                <w:color w:val="000000"/>
                <w:sz w:val="15"/>
                <w:szCs w:val="15"/>
              </w:rPr>
              <w:t>S</w:t>
            </w:r>
            <w:r w:rsidRPr="000B77F8">
              <w:rPr>
                <w:rFonts w:ascii="Arial" w:hAnsi="Arial" w:cs="Arial"/>
                <w:b/>
                <w:bCs/>
                <w:color w:val="000000"/>
                <w:sz w:val="15"/>
                <w:szCs w:val="15"/>
              </w:rPr>
              <w:t>hort</w:t>
            </w:r>
            <w:r w:rsidRPr="00472E04">
              <w:rPr>
                <w:rFonts w:ascii="Arial" w:hAnsi="Arial" w:cs="Arial"/>
                <w:b/>
                <w:bCs/>
                <w:color w:val="000000"/>
                <w:sz w:val="15"/>
                <w:szCs w:val="15"/>
              </w:rPr>
              <w:t xml:space="preserve"> (%)</w:t>
            </w:r>
          </w:p>
        </w:tc>
        <w:tc>
          <w:tcPr>
            <w:tcW w:w="883" w:type="dxa"/>
            <w:shd w:val="clear" w:color="auto" w:fill="auto"/>
            <w:noWrap/>
            <w:hideMark/>
          </w:tcPr>
          <w:p w14:paraId="20115F63" w14:textId="77777777"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Intensity</w:t>
            </w:r>
            <w:r w:rsidRPr="000B77F8">
              <w:rPr>
                <w:rFonts w:ascii="Arial" w:hAnsi="Arial" w:cs="Arial"/>
                <w:b/>
                <w:bCs/>
                <w:color w:val="000000"/>
                <w:sz w:val="15"/>
                <w:szCs w:val="15"/>
              </w:rPr>
              <w:t xml:space="preserve">: </w:t>
            </w:r>
            <w:r w:rsidRPr="00472E04">
              <w:rPr>
                <w:rFonts w:ascii="Arial" w:hAnsi="Arial" w:cs="Arial"/>
                <w:b/>
                <w:bCs/>
                <w:color w:val="000000"/>
                <w:sz w:val="15"/>
                <w:szCs w:val="15"/>
              </w:rPr>
              <w:t>M</w:t>
            </w:r>
            <w:r w:rsidRPr="000B77F8">
              <w:rPr>
                <w:rFonts w:ascii="Arial" w:hAnsi="Arial" w:cs="Arial"/>
                <w:b/>
                <w:bCs/>
                <w:color w:val="000000"/>
                <w:sz w:val="15"/>
                <w:szCs w:val="15"/>
              </w:rPr>
              <w:t>edium</w:t>
            </w:r>
            <w:r w:rsidRPr="00472E04">
              <w:rPr>
                <w:rFonts w:ascii="Arial" w:hAnsi="Arial" w:cs="Arial"/>
                <w:b/>
                <w:bCs/>
                <w:color w:val="000000"/>
                <w:sz w:val="15"/>
                <w:szCs w:val="15"/>
              </w:rPr>
              <w:t xml:space="preserve"> (%)</w:t>
            </w:r>
          </w:p>
        </w:tc>
        <w:tc>
          <w:tcPr>
            <w:tcW w:w="883" w:type="dxa"/>
            <w:shd w:val="clear" w:color="auto" w:fill="auto"/>
            <w:noWrap/>
            <w:hideMark/>
          </w:tcPr>
          <w:p w14:paraId="5585168E" w14:textId="77777777"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Intensity</w:t>
            </w:r>
            <w:r w:rsidRPr="000B77F8">
              <w:rPr>
                <w:rFonts w:ascii="Arial" w:hAnsi="Arial" w:cs="Arial"/>
                <w:b/>
                <w:bCs/>
                <w:color w:val="000000"/>
                <w:sz w:val="15"/>
                <w:szCs w:val="15"/>
              </w:rPr>
              <w:t xml:space="preserve">: </w:t>
            </w:r>
            <w:r w:rsidRPr="00472E04">
              <w:rPr>
                <w:rFonts w:ascii="Arial" w:hAnsi="Arial" w:cs="Arial"/>
                <w:b/>
                <w:bCs/>
                <w:color w:val="000000"/>
                <w:sz w:val="15"/>
                <w:szCs w:val="15"/>
              </w:rPr>
              <w:t>L</w:t>
            </w:r>
            <w:r w:rsidRPr="000B77F8">
              <w:rPr>
                <w:rFonts w:ascii="Arial" w:hAnsi="Arial" w:cs="Arial"/>
                <w:b/>
                <w:bCs/>
                <w:color w:val="000000"/>
                <w:sz w:val="15"/>
                <w:szCs w:val="15"/>
              </w:rPr>
              <w:t>ong</w:t>
            </w:r>
            <w:r w:rsidRPr="00472E04">
              <w:rPr>
                <w:rFonts w:ascii="Arial" w:hAnsi="Arial" w:cs="Arial"/>
                <w:b/>
                <w:bCs/>
                <w:color w:val="000000"/>
                <w:sz w:val="15"/>
                <w:szCs w:val="15"/>
              </w:rPr>
              <w:t xml:space="preserve"> (%)</w:t>
            </w:r>
          </w:p>
        </w:tc>
        <w:tc>
          <w:tcPr>
            <w:tcW w:w="850" w:type="dxa"/>
            <w:shd w:val="clear" w:color="auto" w:fill="D9E2F3" w:themeFill="accent1" w:themeFillTint="33"/>
            <w:noWrap/>
            <w:hideMark/>
          </w:tcPr>
          <w:p w14:paraId="6DBF2B43" w14:textId="03276FA9"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Delivery</w:t>
            </w:r>
            <w:r w:rsidRPr="000B77F8">
              <w:rPr>
                <w:rFonts w:ascii="Arial" w:hAnsi="Arial" w:cs="Arial"/>
                <w:b/>
                <w:bCs/>
                <w:color w:val="000000"/>
                <w:sz w:val="15"/>
                <w:szCs w:val="15"/>
              </w:rPr>
              <w:t xml:space="preserve">: </w:t>
            </w:r>
            <w:r w:rsidRPr="00472E04">
              <w:rPr>
                <w:rFonts w:ascii="Arial" w:hAnsi="Arial" w:cs="Arial"/>
                <w:b/>
                <w:bCs/>
                <w:color w:val="000000"/>
                <w:sz w:val="15"/>
                <w:szCs w:val="15"/>
              </w:rPr>
              <w:t>In-person (%)</w:t>
            </w:r>
          </w:p>
        </w:tc>
        <w:tc>
          <w:tcPr>
            <w:tcW w:w="850" w:type="dxa"/>
            <w:shd w:val="clear" w:color="auto" w:fill="D9E2F3" w:themeFill="accent1" w:themeFillTint="33"/>
            <w:noWrap/>
            <w:hideMark/>
          </w:tcPr>
          <w:p w14:paraId="59EB95D6" w14:textId="77777777"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Delivery</w:t>
            </w:r>
            <w:r w:rsidRPr="000B77F8">
              <w:rPr>
                <w:rFonts w:ascii="Arial" w:hAnsi="Arial" w:cs="Arial"/>
                <w:b/>
                <w:bCs/>
                <w:color w:val="000000"/>
                <w:sz w:val="15"/>
                <w:szCs w:val="15"/>
              </w:rPr>
              <w:t xml:space="preserve">: </w:t>
            </w:r>
            <w:r w:rsidRPr="00472E04">
              <w:rPr>
                <w:rFonts w:ascii="Arial" w:hAnsi="Arial" w:cs="Arial"/>
                <w:b/>
                <w:bCs/>
                <w:color w:val="000000"/>
                <w:sz w:val="15"/>
                <w:szCs w:val="15"/>
              </w:rPr>
              <w:t>Online platform (%)</w:t>
            </w:r>
          </w:p>
        </w:tc>
        <w:tc>
          <w:tcPr>
            <w:tcW w:w="1075" w:type="dxa"/>
            <w:shd w:val="clear" w:color="auto" w:fill="D9E2F3" w:themeFill="accent1" w:themeFillTint="33"/>
            <w:noWrap/>
            <w:hideMark/>
          </w:tcPr>
          <w:p w14:paraId="3DE00D2E" w14:textId="77777777"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Delivery</w:t>
            </w:r>
            <w:r w:rsidRPr="000B77F8">
              <w:rPr>
                <w:rFonts w:ascii="Arial" w:hAnsi="Arial" w:cs="Arial"/>
                <w:b/>
                <w:bCs/>
                <w:color w:val="000000"/>
                <w:sz w:val="15"/>
                <w:szCs w:val="15"/>
              </w:rPr>
              <w:t xml:space="preserve">: </w:t>
            </w:r>
            <w:r w:rsidRPr="00472E04">
              <w:rPr>
                <w:rFonts w:ascii="Arial" w:hAnsi="Arial" w:cs="Arial"/>
                <w:b/>
                <w:bCs/>
                <w:color w:val="000000"/>
                <w:sz w:val="15"/>
                <w:szCs w:val="15"/>
              </w:rPr>
              <w:t>Instructions (%)</w:t>
            </w:r>
          </w:p>
        </w:tc>
        <w:tc>
          <w:tcPr>
            <w:tcW w:w="850" w:type="dxa"/>
            <w:shd w:val="clear" w:color="auto" w:fill="D9E2F3" w:themeFill="accent1" w:themeFillTint="33"/>
            <w:noWrap/>
            <w:hideMark/>
          </w:tcPr>
          <w:p w14:paraId="576680C4" w14:textId="77777777"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Delivery</w:t>
            </w:r>
            <w:r w:rsidRPr="000B77F8">
              <w:rPr>
                <w:rFonts w:ascii="Arial" w:hAnsi="Arial" w:cs="Arial"/>
                <w:b/>
                <w:bCs/>
                <w:color w:val="000000"/>
                <w:sz w:val="15"/>
                <w:szCs w:val="15"/>
              </w:rPr>
              <w:t>:</w:t>
            </w:r>
            <w:r w:rsidRPr="00472E04">
              <w:rPr>
                <w:rFonts w:ascii="Arial" w:hAnsi="Arial" w:cs="Arial"/>
                <w:b/>
                <w:bCs/>
                <w:color w:val="000000"/>
                <w:sz w:val="15"/>
                <w:szCs w:val="15"/>
              </w:rPr>
              <w:t xml:space="preserve"> Live video (%)</w:t>
            </w:r>
          </w:p>
        </w:tc>
        <w:tc>
          <w:tcPr>
            <w:tcW w:w="917" w:type="dxa"/>
            <w:shd w:val="clear" w:color="auto" w:fill="auto"/>
            <w:noWrap/>
            <w:hideMark/>
          </w:tcPr>
          <w:p w14:paraId="1266BDFE" w14:textId="4098FF2B"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Format</w:t>
            </w:r>
            <w:r w:rsidRPr="000B77F8">
              <w:rPr>
                <w:rFonts w:ascii="Arial" w:hAnsi="Arial" w:cs="Arial"/>
                <w:b/>
                <w:bCs/>
                <w:color w:val="000000"/>
                <w:sz w:val="15"/>
                <w:szCs w:val="15"/>
              </w:rPr>
              <w:t xml:space="preserve">: </w:t>
            </w:r>
            <w:r>
              <w:rPr>
                <w:rFonts w:ascii="Arial" w:hAnsi="Arial" w:cs="Arial"/>
                <w:b/>
                <w:bCs/>
                <w:color w:val="000000"/>
                <w:sz w:val="15"/>
                <w:szCs w:val="15"/>
              </w:rPr>
              <w:t>Group</w:t>
            </w:r>
            <w:r w:rsidRPr="00472E04">
              <w:rPr>
                <w:rFonts w:ascii="Arial" w:hAnsi="Arial" w:cs="Arial"/>
                <w:b/>
                <w:bCs/>
                <w:color w:val="000000"/>
                <w:sz w:val="15"/>
                <w:szCs w:val="15"/>
              </w:rPr>
              <w:t xml:space="preserve"> (%)</w:t>
            </w:r>
          </w:p>
        </w:tc>
        <w:tc>
          <w:tcPr>
            <w:tcW w:w="917" w:type="dxa"/>
            <w:shd w:val="clear" w:color="auto" w:fill="auto"/>
            <w:noWrap/>
            <w:hideMark/>
          </w:tcPr>
          <w:p w14:paraId="0A936423" w14:textId="3D17EE7D"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Format</w:t>
            </w:r>
            <w:r w:rsidRPr="000B77F8">
              <w:rPr>
                <w:rFonts w:ascii="Arial" w:hAnsi="Arial" w:cs="Arial"/>
                <w:b/>
                <w:bCs/>
                <w:color w:val="000000"/>
                <w:sz w:val="15"/>
                <w:szCs w:val="15"/>
              </w:rPr>
              <w:t xml:space="preserve">: </w:t>
            </w:r>
            <w:r>
              <w:rPr>
                <w:rFonts w:ascii="Arial" w:hAnsi="Arial" w:cs="Arial"/>
                <w:b/>
                <w:bCs/>
                <w:color w:val="000000"/>
                <w:sz w:val="15"/>
                <w:szCs w:val="15"/>
              </w:rPr>
              <w:t>Individual</w:t>
            </w:r>
            <w:r w:rsidRPr="00472E04">
              <w:rPr>
                <w:rFonts w:ascii="Arial" w:hAnsi="Arial" w:cs="Arial"/>
                <w:b/>
                <w:bCs/>
                <w:color w:val="000000"/>
                <w:sz w:val="15"/>
                <w:szCs w:val="15"/>
              </w:rPr>
              <w:t xml:space="preserve"> (%)</w:t>
            </w:r>
          </w:p>
        </w:tc>
        <w:tc>
          <w:tcPr>
            <w:tcW w:w="808" w:type="dxa"/>
            <w:shd w:val="clear" w:color="auto" w:fill="D9E2F3" w:themeFill="accent1" w:themeFillTint="33"/>
            <w:noWrap/>
            <w:hideMark/>
          </w:tcPr>
          <w:p w14:paraId="5375424B" w14:textId="1E7BF418" w:rsidR="00B009C0" w:rsidRPr="00472E04" w:rsidRDefault="00B009C0" w:rsidP="00C03ABE">
            <w:pPr>
              <w:jc w:val="center"/>
              <w:rPr>
                <w:rFonts w:ascii="Arial" w:hAnsi="Arial" w:cs="Arial"/>
                <w:b/>
                <w:bCs/>
                <w:color w:val="000000"/>
                <w:sz w:val="15"/>
                <w:szCs w:val="15"/>
              </w:rPr>
            </w:pPr>
            <w:r w:rsidRPr="00472E04">
              <w:rPr>
                <w:rFonts w:ascii="Arial" w:hAnsi="Arial" w:cs="Arial"/>
                <w:b/>
                <w:bCs/>
                <w:color w:val="000000"/>
                <w:sz w:val="15"/>
                <w:szCs w:val="15"/>
              </w:rPr>
              <w:t>Western (%)</w:t>
            </w:r>
          </w:p>
        </w:tc>
      </w:tr>
      <w:tr w:rsidR="00B009C0" w:rsidRPr="00B009C0" w14:paraId="7A616852" w14:textId="77777777" w:rsidTr="00B009C0">
        <w:trPr>
          <w:trHeight w:val="300"/>
        </w:trPr>
        <w:tc>
          <w:tcPr>
            <w:tcW w:w="1092" w:type="dxa"/>
            <w:vAlign w:val="bottom"/>
          </w:tcPr>
          <w:p w14:paraId="5EFC5408" w14:textId="3CF4C1CA"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COMB-MIND</w:t>
            </w:r>
          </w:p>
        </w:tc>
        <w:tc>
          <w:tcPr>
            <w:tcW w:w="1041" w:type="dxa"/>
            <w:shd w:val="clear" w:color="auto" w:fill="D9E2F3" w:themeFill="accent1" w:themeFillTint="33"/>
            <w:noWrap/>
            <w:vAlign w:val="bottom"/>
          </w:tcPr>
          <w:p w14:paraId="11309804" w14:textId="14BB44C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10449484" w14:textId="6F49D9A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3202553C" w14:textId="7F2F122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50%</w:t>
            </w:r>
          </w:p>
        </w:tc>
        <w:tc>
          <w:tcPr>
            <w:tcW w:w="975" w:type="dxa"/>
            <w:shd w:val="clear" w:color="auto" w:fill="D9E2F3" w:themeFill="accent1" w:themeFillTint="33"/>
            <w:noWrap/>
            <w:vAlign w:val="bottom"/>
          </w:tcPr>
          <w:p w14:paraId="1E8CAB00" w14:textId="4BD8A7E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50%</w:t>
            </w:r>
          </w:p>
        </w:tc>
        <w:tc>
          <w:tcPr>
            <w:tcW w:w="883" w:type="dxa"/>
            <w:shd w:val="clear" w:color="auto" w:fill="auto"/>
            <w:noWrap/>
            <w:vAlign w:val="bottom"/>
          </w:tcPr>
          <w:p w14:paraId="1588EE6D" w14:textId="7CCC512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412F93C1" w14:textId="4553720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594429E1" w14:textId="2D4B783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2707839E" w14:textId="434F12B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665106EF" w14:textId="6E66D2A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4D83E40D" w14:textId="79AD355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57D0AFC5" w14:textId="04E3A25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7BF40BBA" w14:textId="2BD8DBA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5C72E5BD" w14:textId="01B8B88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917" w:type="dxa"/>
            <w:shd w:val="clear" w:color="auto" w:fill="auto"/>
            <w:noWrap/>
            <w:vAlign w:val="bottom"/>
          </w:tcPr>
          <w:p w14:paraId="3EE47793" w14:textId="268B9DE9"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5DCC1C2A" w14:textId="5195CAA3"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3D9C30CA" w14:textId="77777777" w:rsidTr="00B009C0">
        <w:trPr>
          <w:trHeight w:val="300"/>
        </w:trPr>
        <w:tc>
          <w:tcPr>
            <w:tcW w:w="1092" w:type="dxa"/>
            <w:vAlign w:val="bottom"/>
          </w:tcPr>
          <w:p w14:paraId="05EC15AB" w14:textId="51AE303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COMPAS-PPI</w:t>
            </w:r>
          </w:p>
        </w:tc>
        <w:tc>
          <w:tcPr>
            <w:tcW w:w="1041" w:type="dxa"/>
            <w:shd w:val="clear" w:color="auto" w:fill="D9E2F3" w:themeFill="accent1" w:themeFillTint="33"/>
            <w:noWrap/>
            <w:vAlign w:val="bottom"/>
          </w:tcPr>
          <w:p w14:paraId="4D07E89C" w14:textId="227DA6D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437377F2" w14:textId="4977858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3FCD5F7F" w14:textId="0949DDE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44D56A25" w14:textId="71D22B7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4A55F392" w14:textId="7D183E0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5E6DF19E" w14:textId="2610C18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3ADB2279" w14:textId="6BDC2A6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03C66144" w14:textId="7854C37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6C8E10FE" w14:textId="1DD78BB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212ECF52" w14:textId="7117C56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1BD4379C" w14:textId="37FC8C5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376625B4" w14:textId="6EA06E3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64C12F8C" w14:textId="084A8291"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624A00CC" w14:textId="2D7FAE99"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4C0D8460" w14:textId="5DA1901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78B6E375" w14:textId="77777777" w:rsidTr="00B009C0">
        <w:trPr>
          <w:trHeight w:val="300"/>
        </w:trPr>
        <w:tc>
          <w:tcPr>
            <w:tcW w:w="1092" w:type="dxa"/>
            <w:vAlign w:val="bottom"/>
          </w:tcPr>
          <w:p w14:paraId="2C088E06" w14:textId="26DBA5C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C-ACT</w:t>
            </w:r>
          </w:p>
        </w:tc>
        <w:tc>
          <w:tcPr>
            <w:tcW w:w="1041" w:type="dxa"/>
            <w:shd w:val="clear" w:color="auto" w:fill="D9E2F3" w:themeFill="accent1" w:themeFillTint="33"/>
            <w:noWrap/>
            <w:vAlign w:val="bottom"/>
          </w:tcPr>
          <w:p w14:paraId="5F3D5172" w14:textId="537328F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4E6A7760" w14:textId="03F87B7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65728C78" w14:textId="6EA5E40A"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60%</w:t>
            </w:r>
          </w:p>
        </w:tc>
        <w:tc>
          <w:tcPr>
            <w:tcW w:w="975" w:type="dxa"/>
            <w:shd w:val="clear" w:color="auto" w:fill="D9E2F3" w:themeFill="accent1" w:themeFillTint="33"/>
            <w:noWrap/>
            <w:vAlign w:val="bottom"/>
          </w:tcPr>
          <w:p w14:paraId="7683B553" w14:textId="6D2A42F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40%</w:t>
            </w:r>
          </w:p>
        </w:tc>
        <w:tc>
          <w:tcPr>
            <w:tcW w:w="883" w:type="dxa"/>
            <w:shd w:val="clear" w:color="auto" w:fill="auto"/>
            <w:noWrap/>
            <w:vAlign w:val="bottom"/>
          </w:tcPr>
          <w:p w14:paraId="35D03A46" w14:textId="29A03C2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83" w:type="dxa"/>
            <w:shd w:val="clear" w:color="auto" w:fill="auto"/>
            <w:noWrap/>
            <w:vAlign w:val="bottom"/>
          </w:tcPr>
          <w:p w14:paraId="10585258" w14:textId="0330E0B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40%</w:t>
            </w:r>
          </w:p>
        </w:tc>
        <w:tc>
          <w:tcPr>
            <w:tcW w:w="883" w:type="dxa"/>
            <w:shd w:val="clear" w:color="auto" w:fill="auto"/>
            <w:noWrap/>
            <w:vAlign w:val="bottom"/>
          </w:tcPr>
          <w:p w14:paraId="275BB550" w14:textId="05289A1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83" w:type="dxa"/>
            <w:shd w:val="clear" w:color="auto" w:fill="auto"/>
            <w:noWrap/>
            <w:vAlign w:val="bottom"/>
          </w:tcPr>
          <w:p w14:paraId="04479283" w14:textId="01ABB87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50" w:type="dxa"/>
            <w:shd w:val="clear" w:color="auto" w:fill="D9E2F3" w:themeFill="accent1" w:themeFillTint="33"/>
            <w:noWrap/>
            <w:vAlign w:val="bottom"/>
          </w:tcPr>
          <w:p w14:paraId="48CC53E7" w14:textId="7D47A5E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80%</w:t>
            </w:r>
          </w:p>
        </w:tc>
        <w:tc>
          <w:tcPr>
            <w:tcW w:w="850" w:type="dxa"/>
            <w:shd w:val="clear" w:color="auto" w:fill="D9E2F3" w:themeFill="accent1" w:themeFillTint="33"/>
            <w:noWrap/>
            <w:vAlign w:val="bottom"/>
          </w:tcPr>
          <w:p w14:paraId="61BB941E" w14:textId="40B46D0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1075" w:type="dxa"/>
            <w:shd w:val="clear" w:color="auto" w:fill="D9E2F3" w:themeFill="accent1" w:themeFillTint="33"/>
            <w:noWrap/>
            <w:vAlign w:val="bottom"/>
          </w:tcPr>
          <w:p w14:paraId="742E1C83" w14:textId="64C784C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2808B0B9" w14:textId="553D9AF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707068AB" w14:textId="11F4F11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80%</w:t>
            </w:r>
          </w:p>
        </w:tc>
        <w:tc>
          <w:tcPr>
            <w:tcW w:w="917" w:type="dxa"/>
            <w:shd w:val="clear" w:color="auto" w:fill="auto"/>
            <w:noWrap/>
            <w:vAlign w:val="bottom"/>
          </w:tcPr>
          <w:p w14:paraId="236C628E" w14:textId="7CD1EDCC"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20%</w:t>
            </w:r>
          </w:p>
        </w:tc>
        <w:tc>
          <w:tcPr>
            <w:tcW w:w="808" w:type="dxa"/>
            <w:shd w:val="clear" w:color="auto" w:fill="D9E2F3" w:themeFill="accent1" w:themeFillTint="33"/>
            <w:noWrap/>
            <w:vAlign w:val="bottom"/>
          </w:tcPr>
          <w:p w14:paraId="100DB3C9" w14:textId="7D901A6B"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80%</w:t>
            </w:r>
          </w:p>
        </w:tc>
      </w:tr>
      <w:tr w:rsidR="00B009C0" w:rsidRPr="00B009C0" w14:paraId="08354794" w14:textId="77777777" w:rsidTr="00B009C0">
        <w:trPr>
          <w:trHeight w:val="300"/>
        </w:trPr>
        <w:tc>
          <w:tcPr>
            <w:tcW w:w="1092" w:type="dxa"/>
            <w:vAlign w:val="bottom"/>
          </w:tcPr>
          <w:p w14:paraId="1B40FD9C" w14:textId="0958478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C-COMB</w:t>
            </w:r>
          </w:p>
        </w:tc>
        <w:tc>
          <w:tcPr>
            <w:tcW w:w="1041" w:type="dxa"/>
            <w:shd w:val="clear" w:color="auto" w:fill="D9E2F3" w:themeFill="accent1" w:themeFillTint="33"/>
            <w:noWrap/>
            <w:vAlign w:val="bottom"/>
          </w:tcPr>
          <w:p w14:paraId="274E1820" w14:textId="1ABC4C9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15%</w:t>
            </w:r>
          </w:p>
        </w:tc>
        <w:tc>
          <w:tcPr>
            <w:tcW w:w="998" w:type="dxa"/>
            <w:shd w:val="clear" w:color="auto" w:fill="D9E2F3" w:themeFill="accent1" w:themeFillTint="33"/>
            <w:noWrap/>
            <w:vAlign w:val="bottom"/>
          </w:tcPr>
          <w:p w14:paraId="7A003DEA" w14:textId="44D2710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15%</w:t>
            </w:r>
          </w:p>
        </w:tc>
        <w:tc>
          <w:tcPr>
            <w:tcW w:w="942" w:type="dxa"/>
            <w:shd w:val="clear" w:color="auto" w:fill="D9E2F3" w:themeFill="accent1" w:themeFillTint="33"/>
            <w:noWrap/>
            <w:vAlign w:val="bottom"/>
          </w:tcPr>
          <w:p w14:paraId="76544658" w14:textId="5846FA46"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50%</w:t>
            </w:r>
          </w:p>
        </w:tc>
        <w:tc>
          <w:tcPr>
            <w:tcW w:w="975" w:type="dxa"/>
            <w:shd w:val="clear" w:color="auto" w:fill="D9E2F3" w:themeFill="accent1" w:themeFillTint="33"/>
            <w:noWrap/>
            <w:vAlign w:val="bottom"/>
          </w:tcPr>
          <w:p w14:paraId="1A1BA66A" w14:textId="35FC3C6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20%</w:t>
            </w:r>
          </w:p>
        </w:tc>
        <w:tc>
          <w:tcPr>
            <w:tcW w:w="883" w:type="dxa"/>
            <w:shd w:val="clear" w:color="auto" w:fill="auto"/>
            <w:noWrap/>
            <w:vAlign w:val="bottom"/>
          </w:tcPr>
          <w:p w14:paraId="31CC0182" w14:textId="4BC43F9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7A629943" w14:textId="42C8F57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83" w:type="dxa"/>
            <w:shd w:val="clear" w:color="auto" w:fill="auto"/>
            <w:noWrap/>
            <w:vAlign w:val="bottom"/>
          </w:tcPr>
          <w:p w14:paraId="339E92A8" w14:textId="327D916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75%</w:t>
            </w:r>
          </w:p>
        </w:tc>
        <w:tc>
          <w:tcPr>
            <w:tcW w:w="883" w:type="dxa"/>
            <w:shd w:val="clear" w:color="auto" w:fill="auto"/>
            <w:noWrap/>
            <w:vAlign w:val="bottom"/>
          </w:tcPr>
          <w:p w14:paraId="656CFF7C" w14:textId="1640C91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6.7%</w:t>
            </w:r>
          </w:p>
        </w:tc>
        <w:tc>
          <w:tcPr>
            <w:tcW w:w="850" w:type="dxa"/>
            <w:shd w:val="clear" w:color="auto" w:fill="D9E2F3" w:themeFill="accent1" w:themeFillTint="33"/>
            <w:noWrap/>
            <w:vAlign w:val="bottom"/>
          </w:tcPr>
          <w:p w14:paraId="21922AB0" w14:textId="2CD3D71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57.9%</w:t>
            </w:r>
          </w:p>
        </w:tc>
        <w:tc>
          <w:tcPr>
            <w:tcW w:w="850" w:type="dxa"/>
            <w:shd w:val="clear" w:color="auto" w:fill="D9E2F3" w:themeFill="accent1" w:themeFillTint="33"/>
            <w:noWrap/>
            <w:vAlign w:val="bottom"/>
          </w:tcPr>
          <w:p w14:paraId="7F7C7854" w14:textId="55F04E4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36.8%</w:t>
            </w:r>
          </w:p>
        </w:tc>
        <w:tc>
          <w:tcPr>
            <w:tcW w:w="1075" w:type="dxa"/>
            <w:shd w:val="clear" w:color="auto" w:fill="D9E2F3" w:themeFill="accent1" w:themeFillTint="33"/>
            <w:noWrap/>
            <w:vAlign w:val="bottom"/>
          </w:tcPr>
          <w:p w14:paraId="652118E9" w14:textId="7EF7ABF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5.3%</w:t>
            </w:r>
          </w:p>
        </w:tc>
        <w:tc>
          <w:tcPr>
            <w:tcW w:w="850" w:type="dxa"/>
            <w:shd w:val="clear" w:color="auto" w:fill="D9E2F3" w:themeFill="accent1" w:themeFillTint="33"/>
            <w:noWrap/>
            <w:vAlign w:val="bottom"/>
          </w:tcPr>
          <w:p w14:paraId="41C5A026" w14:textId="7E8E23E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559DB529" w14:textId="3FE3BF24"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65%</w:t>
            </w:r>
          </w:p>
        </w:tc>
        <w:tc>
          <w:tcPr>
            <w:tcW w:w="917" w:type="dxa"/>
            <w:shd w:val="clear" w:color="auto" w:fill="auto"/>
            <w:noWrap/>
            <w:vAlign w:val="bottom"/>
          </w:tcPr>
          <w:p w14:paraId="1E3BBA31" w14:textId="1F28913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35%</w:t>
            </w:r>
          </w:p>
        </w:tc>
        <w:tc>
          <w:tcPr>
            <w:tcW w:w="808" w:type="dxa"/>
            <w:shd w:val="clear" w:color="auto" w:fill="D9E2F3" w:themeFill="accent1" w:themeFillTint="33"/>
            <w:noWrap/>
            <w:vAlign w:val="bottom"/>
          </w:tcPr>
          <w:p w14:paraId="7462AA89" w14:textId="237C1753"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85%</w:t>
            </w:r>
          </w:p>
        </w:tc>
      </w:tr>
      <w:tr w:rsidR="00B009C0" w:rsidRPr="00B009C0" w14:paraId="3473C78B" w14:textId="77777777" w:rsidTr="00B009C0">
        <w:trPr>
          <w:trHeight w:val="300"/>
        </w:trPr>
        <w:tc>
          <w:tcPr>
            <w:tcW w:w="1092" w:type="dxa"/>
            <w:vAlign w:val="bottom"/>
          </w:tcPr>
          <w:p w14:paraId="7F07AB57" w14:textId="28A50CC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C-COMPAS</w:t>
            </w:r>
          </w:p>
        </w:tc>
        <w:tc>
          <w:tcPr>
            <w:tcW w:w="1041" w:type="dxa"/>
            <w:shd w:val="clear" w:color="auto" w:fill="D9E2F3" w:themeFill="accent1" w:themeFillTint="33"/>
            <w:noWrap/>
            <w:vAlign w:val="bottom"/>
          </w:tcPr>
          <w:p w14:paraId="644519BF" w14:textId="5EE75F2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26.7%</w:t>
            </w:r>
          </w:p>
        </w:tc>
        <w:tc>
          <w:tcPr>
            <w:tcW w:w="998" w:type="dxa"/>
            <w:shd w:val="clear" w:color="auto" w:fill="D9E2F3" w:themeFill="accent1" w:themeFillTint="33"/>
            <w:noWrap/>
            <w:vAlign w:val="bottom"/>
          </w:tcPr>
          <w:p w14:paraId="49F998DE" w14:textId="6D3AD5A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13.3%</w:t>
            </w:r>
          </w:p>
        </w:tc>
        <w:tc>
          <w:tcPr>
            <w:tcW w:w="942" w:type="dxa"/>
            <w:shd w:val="clear" w:color="auto" w:fill="D9E2F3" w:themeFill="accent1" w:themeFillTint="33"/>
            <w:noWrap/>
            <w:vAlign w:val="bottom"/>
          </w:tcPr>
          <w:p w14:paraId="076A4662" w14:textId="05234A21"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26.7%</w:t>
            </w:r>
          </w:p>
        </w:tc>
        <w:tc>
          <w:tcPr>
            <w:tcW w:w="975" w:type="dxa"/>
            <w:shd w:val="clear" w:color="auto" w:fill="D9E2F3" w:themeFill="accent1" w:themeFillTint="33"/>
            <w:noWrap/>
            <w:vAlign w:val="bottom"/>
          </w:tcPr>
          <w:p w14:paraId="131AC6E4" w14:textId="35DF7B0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33.3%</w:t>
            </w:r>
          </w:p>
        </w:tc>
        <w:tc>
          <w:tcPr>
            <w:tcW w:w="883" w:type="dxa"/>
            <w:shd w:val="clear" w:color="auto" w:fill="auto"/>
            <w:noWrap/>
            <w:vAlign w:val="bottom"/>
          </w:tcPr>
          <w:p w14:paraId="054CCF88" w14:textId="3619990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EC23872" w14:textId="0F10357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83" w:type="dxa"/>
            <w:shd w:val="clear" w:color="auto" w:fill="auto"/>
            <w:noWrap/>
            <w:vAlign w:val="bottom"/>
          </w:tcPr>
          <w:p w14:paraId="2BFC556B" w14:textId="7BE048E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60%</w:t>
            </w:r>
          </w:p>
        </w:tc>
        <w:tc>
          <w:tcPr>
            <w:tcW w:w="883" w:type="dxa"/>
            <w:shd w:val="clear" w:color="auto" w:fill="auto"/>
            <w:noWrap/>
            <w:vAlign w:val="bottom"/>
          </w:tcPr>
          <w:p w14:paraId="0A65A1D9" w14:textId="665ADAD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25%</w:t>
            </w:r>
          </w:p>
        </w:tc>
        <w:tc>
          <w:tcPr>
            <w:tcW w:w="850" w:type="dxa"/>
            <w:shd w:val="clear" w:color="auto" w:fill="D9E2F3" w:themeFill="accent1" w:themeFillTint="33"/>
            <w:noWrap/>
            <w:vAlign w:val="bottom"/>
          </w:tcPr>
          <w:p w14:paraId="77FEA93E" w14:textId="2432127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78.6%</w:t>
            </w:r>
          </w:p>
        </w:tc>
        <w:tc>
          <w:tcPr>
            <w:tcW w:w="850" w:type="dxa"/>
            <w:shd w:val="clear" w:color="auto" w:fill="D9E2F3" w:themeFill="accent1" w:themeFillTint="33"/>
            <w:noWrap/>
            <w:vAlign w:val="bottom"/>
          </w:tcPr>
          <w:p w14:paraId="7FAF9E30" w14:textId="2FFA838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14.3%</w:t>
            </w:r>
          </w:p>
        </w:tc>
        <w:tc>
          <w:tcPr>
            <w:tcW w:w="1075" w:type="dxa"/>
            <w:shd w:val="clear" w:color="auto" w:fill="D9E2F3" w:themeFill="accent1" w:themeFillTint="33"/>
            <w:noWrap/>
            <w:vAlign w:val="bottom"/>
          </w:tcPr>
          <w:p w14:paraId="0F54A295" w14:textId="3894529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3CEDED72" w14:textId="2D3068E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7.1%</w:t>
            </w:r>
          </w:p>
        </w:tc>
        <w:tc>
          <w:tcPr>
            <w:tcW w:w="917" w:type="dxa"/>
            <w:shd w:val="clear" w:color="auto" w:fill="auto"/>
            <w:noWrap/>
            <w:vAlign w:val="bottom"/>
          </w:tcPr>
          <w:p w14:paraId="0EBAF48D" w14:textId="2244EFC5"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71.4%</w:t>
            </w:r>
          </w:p>
        </w:tc>
        <w:tc>
          <w:tcPr>
            <w:tcW w:w="917" w:type="dxa"/>
            <w:shd w:val="clear" w:color="auto" w:fill="auto"/>
            <w:noWrap/>
            <w:vAlign w:val="bottom"/>
          </w:tcPr>
          <w:p w14:paraId="3544794C" w14:textId="49AF1FF9"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28.6%</w:t>
            </w:r>
          </w:p>
        </w:tc>
        <w:tc>
          <w:tcPr>
            <w:tcW w:w="808" w:type="dxa"/>
            <w:shd w:val="clear" w:color="auto" w:fill="D9E2F3" w:themeFill="accent1" w:themeFillTint="33"/>
            <w:noWrap/>
            <w:vAlign w:val="bottom"/>
          </w:tcPr>
          <w:p w14:paraId="1EEE3BAB" w14:textId="523D8883"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64.3%</w:t>
            </w:r>
          </w:p>
        </w:tc>
      </w:tr>
      <w:tr w:rsidR="00B009C0" w:rsidRPr="00B009C0" w14:paraId="7FB1E5D3" w14:textId="77777777" w:rsidTr="00B009C0">
        <w:trPr>
          <w:trHeight w:val="97"/>
        </w:trPr>
        <w:tc>
          <w:tcPr>
            <w:tcW w:w="1092" w:type="dxa"/>
            <w:vAlign w:val="bottom"/>
          </w:tcPr>
          <w:p w14:paraId="58BAF0B8" w14:textId="597F875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C-ED</w:t>
            </w:r>
          </w:p>
        </w:tc>
        <w:tc>
          <w:tcPr>
            <w:tcW w:w="1041" w:type="dxa"/>
            <w:shd w:val="clear" w:color="auto" w:fill="D9E2F3" w:themeFill="accent1" w:themeFillTint="33"/>
            <w:noWrap/>
            <w:vAlign w:val="bottom"/>
          </w:tcPr>
          <w:p w14:paraId="16B198CA" w14:textId="0C791A76"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363F3DF9" w14:textId="1CF8D74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333942F6" w14:textId="1167209A"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75" w:type="dxa"/>
            <w:shd w:val="clear" w:color="auto" w:fill="D9E2F3" w:themeFill="accent1" w:themeFillTint="33"/>
            <w:noWrap/>
            <w:vAlign w:val="bottom"/>
          </w:tcPr>
          <w:p w14:paraId="36CAB87A" w14:textId="3C5A5FB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883" w:type="dxa"/>
            <w:shd w:val="clear" w:color="auto" w:fill="auto"/>
            <w:noWrap/>
            <w:vAlign w:val="bottom"/>
          </w:tcPr>
          <w:p w14:paraId="1A13E362" w14:textId="337C8C6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0806EFE3" w14:textId="4C244F0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0D2D7D4F" w14:textId="27F864B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252CE8C3" w14:textId="7F3C513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6EA48FF" w14:textId="7F4DB55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24FF3568" w14:textId="6331C05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6DB0974B" w14:textId="06AD84D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2AA90126" w14:textId="49CD991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309DCDAC" w14:textId="3488276E"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917" w:type="dxa"/>
            <w:shd w:val="clear" w:color="auto" w:fill="auto"/>
            <w:noWrap/>
            <w:vAlign w:val="bottom"/>
          </w:tcPr>
          <w:p w14:paraId="30E8022C" w14:textId="665D65C0"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4FA81EC9" w14:textId="3FD5654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71889773" w14:textId="77777777" w:rsidTr="00B009C0">
        <w:trPr>
          <w:trHeight w:val="300"/>
        </w:trPr>
        <w:tc>
          <w:tcPr>
            <w:tcW w:w="1092" w:type="dxa"/>
            <w:vAlign w:val="bottom"/>
          </w:tcPr>
          <w:p w14:paraId="66CAC390" w14:textId="7216593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C-EX</w:t>
            </w:r>
          </w:p>
        </w:tc>
        <w:tc>
          <w:tcPr>
            <w:tcW w:w="1041" w:type="dxa"/>
            <w:shd w:val="clear" w:color="auto" w:fill="D9E2F3" w:themeFill="accent1" w:themeFillTint="33"/>
            <w:noWrap/>
            <w:vAlign w:val="bottom"/>
          </w:tcPr>
          <w:p w14:paraId="0BBD6B85" w14:textId="5E69E1E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45.5%</w:t>
            </w:r>
          </w:p>
        </w:tc>
        <w:tc>
          <w:tcPr>
            <w:tcW w:w="998" w:type="dxa"/>
            <w:shd w:val="clear" w:color="auto" w:fill="D9E2F3" w:themeFill="accent1" w:themeFillTint="33"/>
            <w:noWrap/>
            <w:vAlign w:val="bottom"/>
          </w:tcPr>
          <w:p w14:paraId="7CD2789F" w14:textId="1F0D5BD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9.1%</w:t>
            </w:r>
          </w:p>
        </w:tc>
        <w:tc>
          <w:tcPr>
            <w:tcW w:w="942" w:type="dxa"/>
            <w:shd w:val="clear" w:color="auto" w:fill="D9E2F3" w:themeFill="accent1" w:themeFillTint="33"/>
            <w:noWrap/>
            <w:vAlign w:val="bottom"/>
          </w:tcPr>
          <w:p w14:paraId="316A6B84" w14:textId="5E888ADD"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36.4%</w:t>
            </w:r>
          </w:p>
        </w:tc>
        <w:tc>
          <w:tcPr>
            <w:tcW w:w="975" w:type="dxa"/>
            <w:shd w:val="clear" w:color="auto" w:fill="D9E2F3" w:themeFill="accent1" w:themeFillTint="33"/>
            <w:noWrap/>
            <w:vAlign w:val="bottom"/>
          </w:tcPr>
          <w:p w14:paraId="5AAB7540" w14:textId="374418A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13.6%</w:t>
            </w:r>
          </w:p>
        </w:tc>
        <w:tc>
          <w:tcPr>
            <w:tcW w:w="883" w:type="dxa"/>
            <w:shd w:val="clear" w:color="auto" w:fill="auto"/>
            <w:noWrap/>
            <w:vAlign w:val="bottom"/>
          </w:tcPr>
          <w:p w14:paraId="7EBE1155" w14:textId="4B128BF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5%</w:t>
            </w:r>
          </w:p>
        </w:tc>
        <w:tc>
          <w:tcPr>
            <w:tcW w:w="883" w:type="dxa"/>
            <w:shd w:val="clear" w:color="auto" w:fill="auto"/>
            <w:noWrap/>
            <w:vAlign w:val="bottom"/>
          </w:tcPr>
          <w:p w14:paraId="5CABD819" w14:textId="2190894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12.5%</w:t>
            </w:r>
          </w:p>
        </w:tc>
        <w:tc>
          <w:tcPr>
            <w:tcW w:w="883" w:type="dxa"/>
            <w:shd w:val="clear" w:color="auto" w:fill="auto"/>
            <w:noWrap/>
            <w:vAlign w:val="bottom"/>
          </w:tcPr>
          <w:p w14:paraId="478E186A" w14:textId="40F0318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16.7%</w:t>
            </w:r>
          </w:p>
        </w:tc>
        <w:tc>
          <w:tcPr>
            <w:tcW w:w="883" w:type="dxa"/>
            <w:shd w:val="clear" w:color="auto" w:fill="auto"/>
            <w:noWrap/>
            <w:vAlign w:val="bottom"/>
          </w:tcPr>
          <w:p w14:paraId="314B727A" w14:textId="59A7F63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62.5%</w:t>
            </w:r>
          </w:p>
        </w:tc>
        <w:tc>
          <w:tcPr>
            <w:tcW w:w="850" w:type="dxa"/>
            <w:shd w:val="clear" w:color="auto" w:fill="D9E2F3" w:themeFill="accent1" w:themeFillTint="33"/>
            <w:noWrap/>
            <w:vAlign w:val="bottom"/>
          </w:tcPr>
          <w:p w14:paraId="36736F3D" w14:textId="26E1DEC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81%</w:t>
            </w:r>
          </w:p>
        </w:tc>
        <w:tc>
          <w:tcPr>
            <w:tcW w:w="850" w:type="dxa"/>
            <w:shd w:val="clear" w:color="auto" w:fill="D9E2F3" w:themeFill="accent1" w:themeFillTint="33"/>
            <w:noWrap/>
            <w:vAlign w:val="bottom"/>
          </w:tcPr>
          <w:p w14:paraId="057F447D" w14:textId="422B32B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9.5%</w:t>
            </w:r>
          </w:p>
        </w:tc>
        <w:tc>
          <w:tcPr>
            <w:tcW w:w="1075" w:type="dxa"/>
            <w:shd w:val="clear" w:color="auto" w:fill="D9E2F3" w:themeFill="accent1" w:themeFillTint="33"/>
            <w:noWrap/>
            <w:vAlign w:val="bottom"/>
          </w:tcPr>
          <w:p w14:paraId="7E733444" w14:textId="0E45241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4.8%</w:t>
            </w:r>
          </w:p>
        </w:tc>
        <w:tc>
          <w:tcPr>
            <w:tcW w:w="850" w:type="dxa"/>
            <w:shd w:val="clear" w:color="auto" w:fill="D9E2F3" w:themeFill="accent1" w:themeFillTint="33"/>
            <w:noWrap/>
            <w:vAlign w:val="bottom"/>
          </w:tcPr>
          <w:p w14:paraId="24A91223" w14:textId="0D876EF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4.8%</w:t>
            </w:r>
          </w:p>
        </w:tc>
        <w:tc>
          <w:tcPr>
            <w:tcW w:w="917" w:type="dxa"/>
            <w:shd w:val="clear" w:color="auto" w:fill="auto"/>
            <w:noWrap/>
            <w:vAlign w:val="bottom"/>
          </w:tcPr>
          <w:p w14:paraId="05297EBE" w14:textId="55FDB44D"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68.2%</w:t>
            </w:r>
          </w:p>
        </w:tc>
        <w:tc>
          <w:tcPr>
            <w:tcW w:w="917" w:type="dxa"/>
            <w:shd w:val="clear" w:color="auto" w:fill="auto"/>
            <w:noWrap/>
            <w:vAlign w:val="bottom"/>
          </w:tcPr>
          <w:p w14:paraId="23EFF114" w14:textId="00FACE69"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31.8%</w:t>
            </w:r>
          </w:p>
        </w:tc>
        <w:tc>
          <w:tcPr>
            <w:tcW w:w="808" w:type="dxa"/>
            <w:shd w:val="clear" w:color="auto" w:fill="D9E2F3" w:themeFill="accent1" w:themeFillTint="33"/>
            <w:noWrap/>
            <w:vAlign w:val="bottom"/>
          </w:tcPr>
          <w:p w14:paraId="47004CA1" w14:textId="775E0BBB"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77.3%</w:t>
            </w:r>
          </w:p>
        </w:tc>
      </w:tr>
      <w:tr w:rsidR="00B009C0" w:rsidRPr="00B009C0" w14:paraId="1E3F5911" w14:textId="77777777" w:rsidTr="00B009C0">
        <w:trPr>
          <w:trHeight w:val="300"/>
        </w:trPr>
        <w:tc>
          <w:tcPr>
            <w:tcW w:w="1092" w:type="dxa"/>
            <w:vAlign w:val="bottom"/>
          </w:tcPr>
          <w:p w14:paraId="20270440" w14:textId="4A7191E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C-EXPSY</w:t>
            </w:r>
          </w:p>
        </w:tc>
        <w:tc>
          <w:tcPr>
            <w:tcW w:w="1041" w:type="dxa"/>
            <w:shd w:val="clear" w:color="auto" w:fill="D9E2F3" w:themeFill="accent1" w:themeFillTint="33"/>
            <w:noWrap/>
            <w:vAlign w:val="bottom"/>
          </w:tcPr>
          <w:p w14:paraId="13DACD44" w14:textId="01F66A31"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4C015E27" w14:textId="65547A2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6B85DDB3" w14:textId="74DFAF71"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09970C93" w14:textId="445A8181"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02CA1023" w14:textId="1CC4DF3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1CD9D30D" w14:textId="47B2E75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B826660" w14:textId="3560CEB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049E5AC1" w14:textId="5DE7167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A0C448D" w14:textId="2EB3DEF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53AEB607" w14:textId="457E696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708A1E74" w14:textId="1D9D5D1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7DBF4844" w14:textId="3908432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2E4449C5" w14:textId="4CA46591"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0CCEE828" w14:textId="59D9400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78ACF4FC" w14:textId="6C5CDB40"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51A949DD" w14:textId="77777777" w:rsidTr="00B009C0">
        <w:trPr>
          <w:trHeight w:val="300"/>
        </w:trPr>
        <w:tc>
          <w:tcPr>
            <w:tcW w:w="1092" w:type="dxa"/>
            <w:vAlign w:val="bottom"/>
          </w:tcPr>
          <w:p w14:paraId="7F489BD7" w14:textId="5F270AA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C-MIND</w:t>
            </w:r>
          </w:p>
        </w:tc>
        <w:tc>
          <w:tcPr>
            <w:tcW w:w="1041" w:type="dxa"/>
            <w:shd w:val="clear" w:color="auto" w:fill="D9E2F3" w:themeFill="accent1" w:themeFillTint="33"/>
            <w:noWrap/>
            <w:vAlign w:val="bottom"/>
          </w:tcPr>
          <w:p w14:paraId="1F8F8FED" w14:textId="77D08BD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5.4%</w:t>
            </w:r>
          </w:p>
        </w:tc>
        <w:tc>
          <w:tcPr>
            <w:tcW w:w="998" w:type="dxa"/>
            <w:shd w:val="clear" w:color="auto" w:fill="D9E2F3" w:themeFill="accent1" w:themeFillTint="33"/>
            <w:noWrap/>
            <w:vAlign w:val="bottom"/>
          </w:tcPr>
          <w:p w14:paraId="6191447F" w14:textId="1692D6B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18%</w:t>
            </w:r>
          </w:p>
        </w:tc>
        <w:tc>
          <w:tcPr>
            <w:tcW w:w="942" w:type="dxa"/>
            <w:shd w:val="clear" w:color="auto" w:fill="D9E2F3" w:themeFill="accent1" w:themeFillTint="33"/>
            <w:noWrap/>
            <w:vAlign w:val="bottom"/>
          </w:tcPr>
          <w:p w14:paraId="1CFDAE54" w14:textId="1A44B35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45%</w:t>
            </w:r>
          </w:p>
        </w:tc>
        <w:tc>
          <w:tcPr>
            <w:tcW w:w="975" w:type="dxa"/>
            <w:shd w:val="clear" w:color="auto" w:fill="D9E2F3" w:themeFill="accent1" w:themeFillTint="33"/>
            <w:noWrap/>
            <w:vAlign w:val="bottom"/>
          </w:tcPr>
          <w:p w14:paraId="4B159F76" w14:textId="58A1615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45%</w:t>
            </w:r>
          </w:p>
        </w:tc>
        <w:tc>
          <w:tcPr>
            <w:tcW w:w="883" w:type="dxa"/>
            <w:shd w:val="clear" w:color="auto" w:fill="auto"/>
            <w:noWrap/>
            <w:vAlign w:val="bottom"/>
          </w:tcPr>
          <w:p w14:paraId="17934EA2" w14:textId="51EC0FC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11.7%</w:t>
            </w:r>
          </w:p>
        </w:tc>
        <w:tc>
          <w:tcPr>
            <w:tcW w:w="883" w:type="dxa"/>
            <w:shd w:val="clear" w:color="auto" w:fill="auto"/>
            <w:noWrap/>
            <w:vAlign w:val="bottom"/>
          </w:tcPr>
          <w:p w14:paraId="093C4B63" w14:textId="6826696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25%</w:t>
            </w:r>
          </w:p>
        </w:tc>
        <w:tc>
          <w:tcPr>
            <w:tcW w:w="883" w:type="dxa"/>
            <w:shd w:val="clear" w:color="auto" w:fill="auto"/>
            <w:noWrap/>
            <w:vAlign w:val="bottom"/>
          </w:tcPr>
          <w:p w14:paraId="6924C0B9" w14:textId="24A5CCD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63.3%</w:t>
            </w:r>
          </w:p>
        </w:tc>
        <w:tc>
          <w:tcPr>
            <w:tcW w:w="883" w:type="dxa"/>
            <w:shd w:val="clear" w:color="auto" w:fill="auto"/>
            <w:noWrap/>
            <w:vAlign w:val="bottom"/>
          </w:tcPr>
          <w:p w14:paraId="4202560B" w14:textId="07B1023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6.7%</w:t>
            </w:r>
          </w:p>
        </w:tc>
        <w:tc>
          <w:tcPr>
            <w:tcW w:w="850" w:type="dxa"/>
            <w:shd w:val="clear" w:color="auto" w:fill="D9E2F3" w:themeFill="accent1" w:themeFillTint="33"/>
            <w:noWrap/>
            <w:vAlign w:val="bottom"/>
          </w:tcPr>
          <w:p w14:paraId="6EABBFDB" w14:textId="2FF0AF9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66.2%</w:t>
            </w:r>
          </w:p>
        </w:tc>
        <w:tc>
          <w:tcPr>
            <w:tcW w:w="850" w:type="dxa"/>
            <w:shd w:val="clear" w:color="auto" w:fill="D9E2F3" w:themeFill="accent1" w:themeFillTint="33"/>
            <w:noWrap/>
            <w:vAlign w:val="bottom"/>
          </w:tcPr>
          <w:p w14:paraId="4DEC28EC" w14:textId="3F8D8D3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29.2%</w:t>
            </w:r>
          </w:p>
        </w:tc>
        <w:tc>
          <w:tcPr>
            <w:tcW w:w="1075" w:type="dxa"/>
            <w:shd w:val="clear" w:color="auto" w:fill="D9E2F3" w:themeFill="accent1" w:themeFillTint="33"/>
            <w:noWrap/>
            <w:vAlign w:val="bottom"/>
          </w:tcPr>
          <w:p w14:paraId="77EAC304" w14:textId="346F9B3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3.1%</w:t>
            </w:r>
          </w:p>
        </w:tc>
        <w:tc>
          <w:tcPr>
            <w:tcW w:w="850" w:type="dxa"/>
            <w:shd w:val="clear" w:color="auto" w:fill="D9E2F3" w:themeFill="accent1" w:themeFillTint="33"/>
            <w:noWrap/>
            <w:vAlign w:val="bottom"/>
          </w:tcPr>
          <w:p w14:paraId="04487621" w14:textId="38A2B98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6AE88543" w14:textId="12049E7D"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68.8%</w:t>
            </w:r>
          </w:p>
        </w:tc>
        <w:tc>
          <w:tcPr>
            <w:tcW w:w="917" w:type="dxa"/>
            <w:shd w:val="clear" w:color="auto" w:fill="auto"/>
            <w:noWrap/>
            <w:vAlign w:val="bottom"/>
          </w:tcPr>
          <w:p w14:paraId="754D3ACC" w14:textId="5640E53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31.2%</w:t>
            </w:r>
          </w:p>
        </w:tc>
        <w:tc>
          <w:tcPr>
            <w:tcW w:w="808" w:type="dxa"/>
            <w:shd w:val="clear" w:color="auto" w:fill="D9E2F3" w:themeFill="accent1" w:themeFillTint="33"/>
            <w:noWrap/>
            <w:vAlign w:val="bottom"/>
          </w:tcPr>
          <w:p w14:paraId="2ED58DAF" w14:textId="546B00DA"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82.8%</w:t>
            </w:r>
          </w:p>
        </w:tc>
      </w:tr>
      <w:tr w:rsidR="00B009C0" w:rsidRPr="00B009C0" w14:paraId="6A401EE0" w14:textId="77777777" w:rsidTr="00B009C0">
        <w:trPr>
          <w:trHeight w:val="300"/>
        </w:trPr>
        <w:tc>
          <w:tcPr>
            <w:tcW w:w="1092" w:type="dxa"/>
            <w:vAlign w:val="bottom"/>
          </w:tcPr>
          <w:p w14:paraId="66839493" w14:textId="4220BBD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C-MPPI</w:t>
            </w:r>
          </w:p>
        </w:tc>
        <w:tc>
          <w:tcPr>
            <w:tcW w:w="1041" w:type="dxa"/>
            <w:shd w:val="clear" w:color="auto" w:fill="D9E2F3" w:themeFill="accent1" w:themeFillTint="33"/>
            <w:noWrap/>
            <w:vAlign w:val="bottom"/>
          </w:tcPr>
          <w:p w14:paraId="60E7BDD1" w14:textId="7CD33AD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25%</w:t>
            </w:r>
          </w:p>
        </w:tc>
        <w:tc>
          <w:tcPr>
            <w:tcW w:w="998" w:type="dxa"/>
            <w:shd w:val="clear" w:color="auto" w:fill="D9E2F3" w:themeFill="accent1" w:themeFillTint="33"/>
            <w:noWrap/>
            <w:vAlign w:val="bottom"/>
          </w:tcPr>
          <w:p w14:paraId="3569E2C7" w14:textId="4E86119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3A2DBCB1" w14:textId="085EB271"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37.5%</w:t>
            </w:r>
          </w:p>
        </w:tc>
        <w:tc>
          <w:tcPr>
            <w:tcW w:w="975" w:type="dxa"/>
            <w:shd w:val="clear" w:color="auto" w:fill="D9E2F3" w:themeFill="accent1" w:themeFillTint="33"/>
            <w:noWrap/>
            <w:vAlign w:val="bottom"/>
          </w:tcPr>
          <w:p w14:paraId="07ACA852" w14:textId="33F05CF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37.5%</w:t>
            </w:r>
          </w:p>
        </w:tc>
        <w:tc>
          <w:tcPr>
            <w:tcW w:w="883" w:type="dxa"/>
            <w:shd w:val="clear" w:color="auto" w:fill="auto"/>
            <w:noWrap/>
            <w:vAlign w:val="bottom"/>
          </w:tcPr>
          <w:p w14:paraId="05C21959" w14:textId="4BDC1E2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12.5%</w:t>
            </w:r>
          </w:p>
        </w:tc>
        <w:tc>
          <w:tcPr>
            <w:tcW w:w="883" w:type="dxa"/>
            <w:shd w:val="clear" w:color="auto" w:fill="auto"/>
            <w:noWrap/>
            <w:vAlign w:val="bottom"/>
          </w:tcPr>
          <w:p w14:paraId="025330B8" w14:textId="567CBFC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12.5%</w:t>
            </w:r>
          </w:p>
        </w:tc>
        <w:tc>
          <w:tcPr>
            <w:tcW w:w="883" w:type="dxa"/>
            <w:shd w:val="clear" w:color="auto" w:fill="auto"/>
            <w:noWrap/>
            <w:vAlign w:val="bottom"/>
          </w:tcPr>
          <w:p w14:paraId="4C80BDF6" w14:textId="0AD58BA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62.5%</w:t>
            </w:r>
          </w:p>
        </w:tc>
        <w:tc>
          <w:tcPr>
            <w:tcW w:w="883" w:type="dxa"/>
            <w:shd w:val="clear" w:color="auto" w:fill="auto"/>
            <w:noWrap/>
            <w:vAlign w:val="bottom"/>
          </w:tcPr>
          <w:p w14:paraId="02046C47" w14:textId="3D5A9FF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12.5%</w:t>
            </w:r>
          </w:p>
        </w:tc>
        <w:tc>
          <w:tcPr>
            <w:tcW w:w="850" w:type="dxa"/>
            <w:shd w:val="clear" w:color="auto" w:fill="D9E2F3" w:themeFill="accent1" w:themeFillTint="33"/>
            <w:noWrap/>
            <w:vAlign w:val="bottom"/>
          </w:tcPr>
          <w:p w14:paraId="7EBA851B" w14:textId="1396F90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75%</w:t>
            </w:r>
          </w:p>
        </w:tc>
        <w:tc>
          <w:tcPr>
            <w:tcW w:w="850" w:type="dxa"/>
            <w:shd w:val="clear" w:color="auto" w:fill="D9E2F3" w:themeFill="accent1" w:themeFillTint="33"/>
            <w:noWrap/>
            <w:vAlign w:val="bottom"/>
          </w:tcPr>
          <w:p w14:paraId="5491482F" w14:textId="21DD2D8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648B08B7" w14:textId="3D29858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4DA45EC" w14:textId="7CF3E62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25%</w:t>
            </w:r>
          </w:p>
        </w:tc>
        <w:tc>
          <w:tcPr>
            <w:tcW w:w="917" w:type="dxa"/>
            <w:shd w:val="clear" w:color="auto" w:fill="auto"/>
            <w:noWrap/>
            <w:vAlign w:val="bottom"/>
          </w:tcPr>
          <w:p w14:paraId="04B948BA" w14:textId="183A764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62.5%</w:t>
            </w:r>
          </w:p>
        </w:tc>
        <w:tc>
          <w:tcPr>
            <w:tcW w:w="917" w:type="dxa"/>
            <w:shd w:val="clear" w:color="auto" w:fill="auto"/>
            <w:noWrap/>
            <w:vAlign w:val="bottom"/>
          </w:tcPr>
          <w:p w14:paraId="5327C0D1" w14:textId="15D8083D"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37.5%</w:t>
            </w:r>
          </w:p>
        </w:tc>
        <w:tc>
          <w:tcPr>
            <w:tcW w:w="808" w:type="dxa"/>
            <w:shd w:val="clear" w:color="auto" w:fill="D9E2F3" w:themeFill="accent1" w:themeFillTint="33"/>
            <w:noWrap/>
            <w:vAlign w:val="bottom"/>
          </w:tcPr>
          <w:p w14:paraId="371CE313" w14:textId="0521876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87.5%</w:t>
            </w:r>
          </w:p>
        </w:tc>
      </w:tr>
      <w:tr w:rsidR="00B009C0" w:rsidRPr="00B009C0" w14:paraId="40118B36" w14:textId="77777777" w:rsidTr="00B009C0">
        <w:trPr>
          <w:trHeight w:val="300"/>
        </w:trPr>
        <w:tc>
          <w:tcPr>
            <w:tcW w:w="1092" w:type="dxa"/>
            <w:vAlign w:val="bottom"/>
          </w:tcPr>
          <w:p w14:paraId="38ED6273" w14:textId="272A2C6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C-NAT</w:t>
            </w:r>
          </w:p>
        </w:tc>
        <w:tc>
          <w:tcPr>
            <w:tcW w:w="1041" w:type="dxa"/>
            <w:shd w:val="clear" w:color="auto" w:fill="D9E2F3" w:themeFill="accent1" w:themeFillTint="33"/>
            <w:noWrap/>
            <w:vAlign w:val="bottom"/>
          </w:tcPr>
          <w:p w14:paraId="05E69EE9" w14:textId="17F5E3E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50%</w:t>
            </w:r>
          </w:p>
        </w:tc>
        <w:tc>
          <w:tcPr>
            <w:tcW w:w="998" w:type="dxa"/>
            <w:shd w:val="clear" w:color="auto" w:fill="D9E2F3" w:themeFill="accent1" w:themeFillTint="33"/>
            <w:noWrap/>
            <w:vAlign w:val="bottom"/>
          </w:tcPr>
          <w:p w14:paraId="7B6B0EE8" w14:textId="4F35CEA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5527D84F" w14:textId="5E4557B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50%</w:t>
            </w:r>
          </w:p>
        </w:tc>
        <w:tc>
          <w:tcPr>
            <w:tcW w:w="975" w:type="dxa"/>
            <w:shd w:val="clear" w:color="auto" w:fill="D9E2F3" w:themeFill="accent1" w:themeFillTint="33"/>
            <w:noWrap/>
            <w:vAlign w:val="bottom"/>
          </w:tcPr>
          <w:p w14:paraId="74A23C77" w14:textId="25432E7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0EF6A568" w14:textId="3D0A436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25%</w:t>
            </w:r>
          </w:p>
        </w:tc>
        <w:tc>
          <w:tcPr>
            <w:tcW w:w="883" w:type="dxa"/>
            <w:shd w:val="clear" w:color="auto" w:fill="auto"/>
            <w:noWrap/>
            <w:vAlign w:val="bottom"/>
          </w:tcPr>
          <w:p w14:paraId="27344A25" w14:textId="4DC8E2D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50%</w:t>
            </w:r>
          </w:p>
        </w:tc>
        <w:tc>
          <w:tcPr>
            <w:tcW w:w="883" w:type="dxa"/>
            <w:shd w:val="clear" w:color="auto" w:fill="auto"/>
            <w:noWrap/>
            <w:vAlign w:val="bottom"/>
          </w:tcPr>
          <w:p w14:paraId="1C0D2C3C" w14:textId="2EB442A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4066B584" w14:textId="546ED37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25%</w:t>
            </w:r>
          </w:p>
        </w:tc>
        <w:tc>
          <w:tcPr>
            <w:tcW w:w="850" w:type="dxa"/>
            <w:shd w:val="clear" w:color="auto" w:fill="D9E2F3" w:themeFill="accent1" w:themeFillTint="33"/>
            <w:noWrap/>
            <w:vAlign w:val="bottom"/>
          </w:tcPr>
          <w:p w14:paraId="3F4E59E0" w14:textId="5B9725D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75%</w:t>
            </w:r>
          </w:p>
        </w:tc>
        <w:tc>
          <w:tcPr>
            <w:tcW w:w="850" w:type="dxa"/>
            <w:shd w:val="clear" w:color="auto" w:fill="D9E2F3" w:themeFill="accent1" w:themeFillTint="33"/>
            <w:noWrap/>
            <w:vAlign w:val="bottom"/>
          </w:tcPr>
          <w:p w14:paraId="3BDAC6CF" w14:textId="50927F2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5309C445" w14:textId="1F256FF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38BB7970" w14:textId="7A44F3F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25%</w:t>
            </w:r>
          </w:p>
        </w:tc>
        <w:tc>
          <w:tcPr>
            <w:tcW w:w="917" w:type="dxa"/>
            <w:shd w:val="clear" w:color="auto" w:fill="auto"/>
            <w:noWrap/>
            <w:vAlign w:val="bottom"/>
          </w:tcPr>
          <w:p w14:paraId="0B2E8685" w14:textId="5016B8C3"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50%</w:t>
            </w:r>
          </w:p>
        </w:tc>
        <w:tc>
          <w:tcPr>
            <w:tcW w:w="917" w:type="dxa"/>
            <w:shd w:val="clear" w:color="auto" w:fill="auto"/>
            <w:noWrap/>
            <w:vAlign w:val="bottom"/>
          </w:tcPr>
          <w:p w14:paraId="12EB6513" w14:textId="12BAE417"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50%</w:t>
            </w:r>
          </w:p>
        </w:tc>
        <w:tc>
          <w:tcPr>
            <w:tcW w:w="808" w:type="dxa"/>
            <w:shd w:val="clear" w:color="auto" w:fill="D9E2F3" w:themeFill="accent1" w:themeFillTint="33"/>
            <w:noWrap/>
            <w:vAlign w:val="bottom"/>
          </w:tcPr>
          <w:p w14:paraId="6B914BB0" w14:textId="052BAD05"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50%</w:t>
            </w:r>
          </w:p>
        </w:tc>
      </w:tr>
      <w:tr w:rsidR="00B009C0" w:rsidRPr="00B009C0" w14:paraId="4C765E11" w14:textId="77777777" w:rsidTr="00B009C0">
        <w:trPr>
          <w:trHeight w:val="300"/>
        </w:trPr>
        <w:tc>
          <w:tcPr>
            <w:tcW w:w="1092" w:type="dxa"/>
            <w:vAlign w:val="bottom"/>
          </w:tcPr>
          <w:p w14:paraId="7C165C39" w14:textId="1D5B934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C-PPI</w:t>
            </w:r>
          </w:p>
        </w:tc>
        <w:tc>
          <w:tcPr>
            <w:tcW w:w="1041" w:type="dxa"/>
            <w:shd w:val="clear" w:color="auto" w:fill="D9E2F3" w:themeFill="accent1" w:themeFillTint="33"/>
            <w:noWrap/>
            <w:vAlign w:val="bottom"/>
          </w:tcPr>
          <w:p w14:paraId="00DCED19" w14:textId="5D2D0BA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33.3%</w:t>
            </w:r>
          </w:p>
        </w:tc>
        <w:tc>
          <w:tcPr>
            <w:tcW w:w="998" w:type="dxa"/>
            <w:shd w:val="clear" w:color="auto" w:fill="D9E2F3" w:themeFill="accent1" w:themeFillTint="33"/>
            <w:noWrap/>
            <w:vAlign w:val="bottom"/>
          </w:tcPr>
          <w:p w14:paraId="36808B42" w14:textId="2424630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22.2%</w:t>
            </w:r>
          </w:p>
        </w:tc>
        <w:tc>
          <w:tcPr>
            <w:tcW w:w="942" w:type="dxa"/>
            <w:shd w:val="clear" w:color="auto" w:fill="D9E2F3" w:themeFill="accent1" w:themeFillTint="33"/>
            <w:noWrap/>
            <w:vAlign w:val="bottom"/>
          </w:tcPr>
          <w:p w14:paraId="7C6B3F23" w14:textId="22F8C6B6"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27.8%</w:t>
            </w:r>
          </w:p>
        </w:tc>
        <w:tc>
          <w:tcPr>
            <w:tcW w:w="975" w:type="dxa"/>
            <w:shd w:val="clear" w:color="auto" w:fill="D9E2F3" w:themeFill="accent1" w:themeFillTint="33"/>
            <w:noWrap/>
            <w:vAlign w:val="bottom"/>
          </w:tcPr>
          <w:p w14:paraId="3962170E" w14:textId="3CEBF78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11.1%</w:t>
            </w:r>
          </w:p>
        </w:tc>
        <w:tc>
          <w:tcPr>
            <w:tcW w:w="883" w:type="dxa"/>
            <w:shd w:val="clear" w:color="auto" w:fill="auto"/>
            <w:noWrap/>
            <w:vAlign w:val="bottom"/>
          </w:tcPr>
          <w:p w14:paraId="031B38CD" w14:textId="3765999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30%</w:t>
            </w:r>
          </w:p>
        </w:tc>
        <w:tc>
          <w:tcPr>
            <w:tcW w:w="883" w:type="dxa"/>
            <w:shd w:val="clear" w:color="auto" w:fill="auto"/>
            <w:noWrap/>
            <w:vAlign w:val="bottom"/>
          </w:tcPr>
          <w:p w14:paraId="465EB33D" w14:textId="4FC321E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83" w:type="dxa"/>
            <w:shd w:val="clear" w:color="auto" w:fill="auto"/>
            <w:noWrap/>
            <w:vAlign w:val="bottom"/>
          </w:tcPr>
          <w:p w14:paraId="3A0F0FCB" w14:textId="0BF9980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83" w:type="dxa"/>
            <w:shd w:val="clear" w:color="auto" w:fill="auto"/>
            <w:noWrap/>
            <w:vAlign w:val="bottom"/>
          </w:tcPr>
          <w:p w14:paraId="6EDDA70D" w14:textId="0149317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50" w:type="dxa"/>
            <w:shd w:val="clear" w:color="auto" w:fill="D9E2F3" w:themeFill="accent1" w:themeFillTint="33"/>
            <w:noWrap/>
            <w:vAlign w:val="bottom"/>
          </w:tcPr>
          <w:p w14:paraId="485E826D" w14:textId="056CD80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47.1%</w:t>
            </w:r>
          </w:p>
        </w:tc>
        <w:tc>
          <w:tcPr>
            <w:tcW w:w="850" w:type="dxa"/>
            <w:shd w:val="clear" w:color="auto" w:fill="D9E2F3" w:themeFill="accent1" w:themeFillTint="33"/>
            <w:noWrap/>
            <w:vAlign w:val="bottom"/>
          </w:tcPr>
          <w:p w14:paraId="6CBE6E3B" w14:textId="3BA8AA4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17.6%</w:t>
            </w:r>
          </w:p>
        </w:tc>
        <w:tc>
          <w:tcPr>
            <w:tcW w:w="1075" w:type="dxa"/>
            <w:shd w:val="clear" w:color="auto" w:fill="D9E2F3" w:themeFill="accent1" w:themeFillTint="33"/>
            <w:noWrap/>
            <w:vAlign w:val="bottom"/>
          </w:tcPr>
          <w:p w14:paraId="6097B715" w14:textId="5099844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37577ED1" w14:textId="2C74051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35.3%</w:t>
            </w:r>
          </w:p>
        </w:tc>
        <w:tc>
          <w:tcPr>
            <w:tcW w:w="917" w:type="dxa"/>
            <w:shd w:val="clear" w:color="auto" w:fill="auto"/>
            <w:noWrap/>
            <w:vAlign w:val="bottom"/>
          </w:tcPr>
          <w:p w14:paraId="32A8D7C4" w14:textId="1F76DF1D"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33.3%</w:t>
            </w:r>
          </w:p>
        </w:tc>
        <w:tc>
          <w:tcPr>
            <w:tcW w:w="917" w:type="dxa"/>
            <w:shd w:val="clear" w:color="auto" w:fill="auto"/>
            <w:noWrap/>
            <w:vAlign w:val="bottom"/>
          </w:tcPr>
          <w:p w14:paraId="126A4AC1" w14:textId="2E5A2F2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66.7%</w:t>
            </w:r>
          </w:p>
        </w:tc>
        <w:tc>
          <w:tcPr>
            <w:tcW w:w="808" w:type="dxa"/>
            <w:shd w:val="clear" w:color="auto" w:fill="D9E2F3" w:themeFill="accent1" w:themeFillTint="33"/>
            <w:noWrap/>
            <w:vAlign w:val="bottom"/>
          </w:tcPr>
          <w:p w14:paraId="12C28BB5" w14:textId="4F4A2855"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72.2%</w:t>
            </w:r>
          </w:p>
        </w:tc>
      </w:tr>
      <w:tr w:rsidR="00B009C0" w:rsidRPr="00B009C0" w14:paraId="20DF7BFA" w14:textId="77777777" w:rsidTr="00B009C0">
        <w:trPr>
          <w:trHeight w:val="300"/>
        </w:trPr>
        <w:tc>
          <w:tcPr>
            <w:tcW w:w="1092" w:type="dxa"/>
            <w:vAlign w:val="bottom"/>
          </w:tcPr>
          <w:p w14:paraId="74039EAB" w14:textId="4384C85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C-YOGA</w:t>
            </w:r>
          </w:p>
        </w:tc>
        <w:tc>
          <w:tcPr>
            <w:tcW w:w="1041" w:type="dxa"/>
            <w:shd w:val="clear" w:color="auto" w:fill="D9E2F3" w:themeFill="accent1" w:themeFillTint="33"/>
            <w:noWrap/>
            <w:vAlign w:val="bottom"/>
          </w:tcPr>
          <w:p w14:paraId="49EB06EC" w14:textId="5806B5ED"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27.3%</w:t>
            </w:r>
          </w:p>
        </w:tc>
        <w:tc>
          <w:tcPr>
            <w:tcW w:w="998" w:type="dxa"/>
            <w:shd w:val="clear" w:color="auto" w:fill="D9E2F3" w:themeFill="accent1" w:themeFillTint="33"/>
            <w:noWrap/>
            <w:vAlign w:val="bottom"/>
          </w:tcPr>
          <w:p w14:paraId="58756EDD" w14:textId="147E3CC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2C2AFA0A" w14:textId="49EDBB6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27.3%</w:t>
            </w:r>
          </w:p>
        </w:tc>
        <w:tc>
          <w:tcPr>
            <w:tcW w:w="975" w:type="dxa"/>
            <w:shd w:val="clear" w:color="auto" w:fill="D9E2F3" w:themeFill="accent1" w:themeFillTint="33"/>
            <w:noWrap/>
            <w:vAlign w:val="bottom"/>
          </w:tcPr>
          <w:p w14:paraId="07C71EBD" w14:textId="403AA7C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45.5%</w:t>
            </w:r>
          </w:p>
        </w:tc>
        <w:tc>
          <w:tcPr>
            <w:tcW w:w="883" w:type="dxa"/>
            <w:shd w:val="clear" w:color="auto" w:fill="auto"/>
            <w:noWrap/>
            <w:vAlign w:val="bottom"/>
          </w:tcPr>
          <w:p w14:paraId="7CF2E89C" w14:textId="14DAD78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0DD2B278" w14:textId="2A8BCDD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16.7%</w:t>
            </w:r>
          </w:p>
        </w:tc>
        <w:tc>
          <w:tcPr>
            <w:tcW w:w="883" w:type="dxa"/>
            <w:shd w:val="clear" w:color="auto" w:fill="auto"/>
            <w:noWrap/>
            <w:vAlign w:val="bottom"/>
          </w:tcPr>
          <w:p w14:paraId="67155A91" w14:textId="5064322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41.7%</w:t>
            </w:r>
          </w:p>
        </w:tc>
        <w:tc>
          <w:tcPr>
            <w:tcW w:w="883" w:type="dxa"/>
            <w:shd w:val="clear" w:color="auto" w:fill="auto"/>
            <w:noWrap/>
            <w:vAlign w:val="bottom"/>
          </w:tcPr>
          <w:p w14:paraId="394056A0" w14:textId="2EE4F0D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41.7%</w:t>
            </w:r>
          </w:p>
        </w:tc>
        <w:tc>
          <w:tcPr>
            <w:tcW w:w="850" w:type="dxa"/>
            <w:shd w:val="clear" w:color="auto" w:fill="D9E2F3" w:themeFill="accent1" w:themeFillTint="33"/>
            <w:noWrap/>
            <w:vAlign w:val="bottom"/>
          </w:tcPr>
          <w:p w14:paraId="74480BD1" w14:textId="7A77037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91.7%</w:t>
            </w:r>
          </w:p>
        </w:tc>
        <w:tc>
          <w:tcPr>
            <w:tcW w:w="850" w:type="dxa"/>
            <w:shd w:val="clear" w:color="auto" w:fill="D9E2F3" w:themeFill="accent1" w:themeFillTint="33"/>
            <w:noWrap/>
            <w:vAlign w:val="bottom"/>
          </w:tcPr>
          <w:p w14:paraId="0AFA4D03" w14:textId="42CE0DF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3F6917C6" w14:textId="75FA3C5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8.3%</w:t>
            </w:r>
          </w:p>
        </w:tc>
        <w:tc>
          <w:tcPr>
            <w:tcW w:w="850" w:type="dxa"/>
            <w:shd w:val="clear" w:color="auto" w:fill="D9E2F3" w:themeFill="accent1" w:themeFillTint="33"/>
            <w:noWrap/>
            <w:vAlign w:val="bottom"/>
          </w:tcPr>
          <w:p w14:paraId="3DC1DCCC" w14:textId="1BEA4C6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51405E17" w14:textId="45DC0053"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917" w:type="dxa"/>
            <w:shd w:val="clear" w:color="auto" w:fill="auto"/>
            <w:noWrap/>
            <w:vAlign w:val="bottom"/>
          </w:tcPr>
          <w:p w14:paraId="2D668C59" w14:textId="240545A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5222ECB3" w14:textId="178D9520"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601EEEB3" w14:textId="77777777" w:rsidTr="00B009C0">
        <w:trPr>
          <w:trHeight w:val="300"/>
        </w:trPr>
        <w:tc>
          <w:tcPr>
            <w:tcW w:w="1092" w:type="dxa"/>
            <w:vAlign w:val="bottom"/>
          </w:tcPr>
          <w:p w14:paraId="38A3DD58" w14:textId="254406F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ED-COMB</w:t>
            </w:r>
          </w:p>
        </w:tc>
        <w:tc>
          <w:tcPr>
            <w:tcW w:w="1041" w:type="dxa"/>
            <w:shd w:val="clear" w:color="auto" w:fill="D9E2F3" w:themeFill="accent1" w:themeFillTint="33"/>
            <w:noWrap/>
            <w:vAlign w:val="bottom"/>
          </w:tcPr>
          <w:p w14:paraId="016F434D" w14:textId="3DCCF57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24759BA5" w14:textId="7AF2DDF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4EE0C509" w14:textId="5239CB2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33.3%</w:t>
            </w:r>
          </w:p>
        </w:tc>
        <w:tc>
          <w:tcPr>
            <w:tcW w:w="975" w:type="dxa"/>
            <w:shd w:val="clear" w:color="auto" w:fill="D9E2F3" w:themeFill="accent1" w:themeFillTint="33"/>
            <w:noWrap/>
            <w:vAlign w:val="bottom"/>
          </w:tcPr>
          <w:p w14:paraId="1FF3C32D" w14:textId="0E339E91"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66.7%</w:t>
            </w:r>
          </w:p>
        </w:tc>
        <w:tc>
          <w:tcPr>
            <w:tcW w:w="883" w:type="dxa"/>
            <w:shd w:val="clear" w:color="auto" w:fill="auto"/>
            <w:noWrap/>
            <w:vAlign w:val="bottom"/>
          </w:tcPr>
          <w:p w14:paraId="6593497F" w14:textId="0DE7C20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5E777729" w14:textId="0F0C300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28233A8F" w14:textId="619A9AE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A8A518B" w14:textId="0335C2D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57673A48" w14:textId="5921085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66.7%</w:t>
            </w:r>
          </w:p>
        </w:tc>
        <w:tc>
          <w:tcPr>
            <w:tcW w:w="850" w:type="dxa"/>
            <w:shd w:val="clear" w:color="auto" w:fill="D9E2F3" w:themeFill="accent1" w:themeFillTint="33"/>
            <w:noWrap/>
            <w:vAlign w:val="bottom"/>
          </w:tcPr>
          <w:p w14:paraId="2E33AE81" w14:textId="6349119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33.3%</w:t>
            </w:r>
          </w:p>
        </w:tc>
        <w:tc>
          <w:tcPr>
            <w:tcW w:w="1075" w:type="dxa"/>
            <w:shd w:val="clear" w:color="auto" w:fill="D9E2F3" w:themeFill="accent1" w:themeFillTint="33"/>
            <w:noWrap/>
            <w:vAlign w:val="bottom"/>
          </w:tcPr>
          <w:p w14:paraId="0FBA563F" w14:textId="0535E6D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7A8B5805" w14:textId="7FE4A28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4EBCAD4E" w14:textId="342A2DA5"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66.7%</w:t>
            </w:r>
          </w:p>
        </w:tc>
        <w:tc>
          <w:tcPr>
            <w:tcW w:w="917" w:type="dxa"/>
            <w:shd w:val="clear" w:color="auto" w:fill="auto"/>
            <w:noWrap/>
            <w:vAlign w:val="bottom"/>
          </w:tcPr>
          <w:p w14:paraId="37515BFC" w14:textId="5125F1E0"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33.3%</w:t>
            </w:r>
          </w:p>
        </w:tc>
        <w:tc>
          <w:tcPr>
            <w:tcW w:w="808" w:type="dxa"/>
            <w:shd w:val="clear" w:color="auto" w:fill="D9E2F3" w:themeFill="accent1" w:themeFillTint="33"/>
            <w:noWrap/>
            <w:vAlign w:val="bottom"/>
          </w:tcPr>
          <w:p w14:paraId="4742936F" w14:textId="3845E491"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66.7%</w:t>
            </w:r>
          </w:p>
        </w:tc>
      </w:tr>
      <w:tr w:rsidR="00B009C0" w:rsidRPr="00B009C0" w14:paraId="291C8EC6" w14:textId="77777777" w:rsidTr="00B009C0">
        <w:trPr>
          <w:trHeight w:val="300"/>
        </w:trPr>
        <w:tc>
          <w:tcPr>
            <w:tcW w:w="1092" w:type="dxa"/>
            <w:vAlign w:val="bottom"/>
          </w:tcPr>
          <w:p w14:paraId="1DB84004" w14:textId="6D56DCC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ED-EX</w:t>
            </w:r>
          </w:p>
        </w:tc>
        <w:tc>
          <w:tcPr>
            <w:tcW w:w="1041" w:type="dxa"/>
            <w:shd w:val="clear" w:color="auto" w:fill="D9E2F3" w:themeFill="accent1" w:themeFillTint="33"/>
            <w:noWrap/>
            <w:vAlign w:val="bottom"/>
          </w:tcPr>
          <w:p w14:paraId="407C9E03" w14:textId="38603EF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60%</w:t>
            </w:r>
          </w:p>
        </w:tc>
        <w:tc>
          <w:tcPr>
            <w:tcW w:w="998" w:type="dxa"/>
            <w:shd w:val="clear" w:color="auto" w:fill="D9E2F3" w:themeFill="accent1" w:themeFillTint="33"/>
            <w:noWrap/>
            <w:vAlign w:val="bottom"/>
          </w:tcPr>
          <w:p w14:paraId="07C6BAA6" w14:textId="5F5C7BF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6DF338CF" w14:textId="7A0DBF8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40%</w:t>
            </w:r>
          </w:p>
        </w:tc>
        <w:tc>
          <w:tcPr>
            <w:tcW w:w="975" w:type="dxa"/>
            <w:shd w:val="clear" w:color="auto" w:fill="D9E2F3" w:themeFill="accent1" w:themeFillTint="33"/>
            <w:noWrap/>
            <w:vAlign w:val="bottom"/>
          </w:tcPr>
          <w:p w14:paraId="26D75A7B" w14:textId="7C7A5CD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2EB6EF23" w14:textId="28A0A03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3B00CC02" w14:textId="352E747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289F4EB5" w14:textId="5237761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029B3167" w14:textId="34BB11C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16C2E003" w14:textId="0187E1A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4D189148" w14:textId="54E8DD9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428A5EDB" w14:textId="048912D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5165E062" w14:textId="19A3FFA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4C5DEDDC" w14:textId="68573E7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80%</w:t>
            </w:r>
          </w:p>
        </w:tc>
        <w:tc>
          <w:tcPr>
            <w:tcW w:w="917" w:type="dxa"/>
            <w:shd w:val="clear" w:color="auto" w:fill="auto"/>
            <w:noWrap/>
            <w:vAlign w:val="bottom"/>
          </w:tcPr>
          <w:p w14:paraId="4A7AFE18" w14:textId="7604694B"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20%</w:t>
            </w:r>
          </w:p>
        </w:tc>
        <w:tc>
          <w:tcPr>
            <w:tcW w:w="808" w:type="dxa"/>
            <w:shd w:val="clear" w:color="auto" w:fill="D9E2F3" w:themeFill="accent1" w:themeFillTint="33"/>
            <w:noWrap/>
            <w:vAlign w:val="bottom"/>
          </w:tcPr>
          <w:p w14:paraId="6B72AB25" w14:textId="7DC81704"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60%</w:t>
            </w:r>
          </w:p>
        </w:tc>
      </w:tr>
      <w:tr w:rsidR="00B009C0" w:rsidRPr="00B009C0" w14:paraId="1CE697CB" w14:textId="77777777" w:rsidTr="00B009C0">
        <w:trPr>
          <w:trHeight w:val="300"/>
        </w:trPr>
        <w:tc>
          <w:tcPr>
            <w:tcW w:w="1092" w:type="dxa"/>
            <w:vAlign w:val="bottom"/>
          </w:tcPr>
          <w:p w14:paraId="479DFDCC" w14:textId="7D495FA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ED-MIND</w:t>
            </w:r>
          </w:p>
        </w:tc>
        <w:tc>
          <w:tcPr>
            <w:tcW w:w="1041" w:type="dxa"/>
            <w:shd w:val="clear" w:color="auto" w:fill="D9E2F3" w:themeFill="accent1" w:themeFillTint="33"/>
            <w:noWrap/>
            <w:vAlign w:val="bottom"/>
          </w:tcPr>
          <w:p w14:paraId="131E59F9" w14:textId="02E6792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20%</w:t>
            </w:r>
          </w:p>
        </w:tc>
        <w:tc>
          <w:tcPr>
            <w:tcW w:w="998" w:type="dxa"/>
            <w:shd w:val="clear" w:color="auto" w:fill="D9E2F3" w:themeFill="accent1" w:themeFillTint="33"/>
            <w:noWrap/>
            <w:vAlign w:val="bottom"/>
          </w:tcPr>
          <w:p w14:paraId="0E6E574A" w14:textId="5EC1D881"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20%</w:t>
            </w:r>
          </w:p>
        </w:tc>
        <w:tc>
          <w:tcPr>
            <w:tcW w:w="942" w:type="dxa"/>
            <w:shd w:val="clear" w:color="auto" w:fill="D9E2F3" w:themeFill="accent1" w:themeFillTint="33"/>
            <w:noWrap/>
            <w:vAlign w:val="bottom"/>
          </w:tcPr>
          <w:p w14:paraId="3A175D58" w14:textId="4D9BADD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75" w:type="dxa"/>
            <w:shd w:val="clear" w:color="auto" w:fill="D9E2F3" w:themeFill="accent1" w:themeFillTint="33"/>
            <w:noWrap/>
            <w:vAlign w:val="bottom"/>
          </w:tcPr>
          <w:p w14:paraId="2D64B9EF" w14:textId="686843C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60%</w:t>
            </w:r>
          </w:p>
        </w:tc>
        <w:tc>
          <w:tcPr>
            <w:tcW w:w="883" w:type="dxa"/>
            <w:shd w:val="clear" w:color="auto" w:fill="auto"/>
            <w:noWrap/>
            <w:vAlign w:val="bottom"/>
          </w:tcPr>
          <w:p w14:paraId="0C3DCBD0" w14:textId="1EA5242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40%</w:t>
            </w:r>
          </w:p>
        </w:tc>
        <w:tc>
          <w:tcPr>
            <w:tcW w:w="883" w:type="dxa"/>
            <w:shd w:val="clear" w:color="auto" w:fill="auto"/>
            <w:noWrap/>
            <w:vAlign w:val="bottom"/>
          </w:tcPr>
          <w:p w14:paraId="39C090B4" w14:textId="4069815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2B7C0E54" w14:textId="2A93491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40%</w:t>
            </w:r>
          </w:p>
        </w:tc>
        <w:tc>
          <w:tcPr>
            <w:tcW w:w="883" w:type="dxa"/>
            <w:shd w:val="clear" w:color="auto" w:fill="auto"/>
            <w:noWrap/>
            <w:vAlign w:val="bottom"/>
          </w:tcPr>
          <w:p w14:paraId="513E6430" w14:textId="6F67951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20%</w:t>
            </w:r>
          </w:p>
        </w:tc>
        <w:tc>
          <w:tcPr>
            <w:tcW w:w="850" w:type="dxa"/>
            <w:shd w:val="clear" w:color="auto" w:fill="D9E2F3" w:themeFill="accent1" w:themeFillTint="33"/>
            <w:noWrap/>
            <w:vAlign w:val="bottom"/>
          </w:tcPr>
          <w:p w14:paraId="61965DB4" w14:textId="00FFCFF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60%</w:t>
            </w:r>
          </w:p>
        </w:tc>
        <w:tc>
          <w:tcPr>
            <w:tcW w:w="850" w:type="dxa"/>
            <w:shd w:val="clear" w:color="auto" w:fill="D9E2F3" w:themeFill="accent1" w:themeFillTint="33"/>
            <w:noWrap/>
            <w:vAlign w:val="bottom"/>
          </w:tcPr>
          <w:p w14:paraId="60959B2E" w14:textId="70D9D05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40%</w:t>
            </w:r>
          </w:p>
        </w:tc>
        <w:tc>
          <w:tcPr>
            <w:tcW w:w="1075" w:type="dxa"/>
            <w:shd w:val="clear" w:color="auto" w:fill="D9E2F3" w:themeFill="accent1" w:themeFillTint="33"/>
            <w:noWrap/>
            <w:vAlign w:val="bottom"/>
          </w:tcPr>
          <w:p w14:paraId="666F16EA" w14:textId="6F1B118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ECEFBBA" w14:textId="7C7CE8A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759BFDE9" w14:textId="4A74CFE0"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60%</w:t>
            </w:r>
          </w:p>
        </w:tc>
        <w:tc>
          <w:tcPr>
            <w:tcW w:w="917" w:type="dxa"/>
            <w:shd w:val="clear" w:color="auto" w:fill="auto"/>
            <w:noWrap/>
            <w:vAlign w:val="bottom"/>
          </w:tcPr>
          <w:p w14:paraId="7C68D0B2" w14:textId="7E57922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40%</w:t>
            </w:r>
          </w:p>
        </w:tc>
        <w:tc>
          <w:tcPr>
            <w:tcW w:w="808" w:type="dxa"/>
            <w:shd w:val="clear" w:color="auto" w:fill="D9E2F3" w:themeFill="accent1" w:themeFillTint="33"/>
            <w:noWrap/>
            <w:vAlign w:val="bottom"/>
          </w:tcPr>
          <w:p w14:paraId="5C1B4302" w14:textId="18EA16E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75%</w:t>
            </w:r>
          </w:p>
        </w:tc>
      </w:tr>
      <w:tr w:rsidR="00B009C0" w:rsidRPr="00B009C0" w14:paraId="044EE1B4" w14:textId="77777777" w:rsidTr="00B009C0">
        <w:trPr>
          <w:trHeight w:val="300"/>
        </w:trPr>
        <w:tc>
          <w:tcPr>
            <w:tcW w:w="1092" w:type="dxa"/>
            <w:vAlign w:val="bottom"/>
          </w:tcPr>
          <w:p w14:paraId="555A0815" w14:textId="02FD181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ED-PPI</w:t>
            </w:r>
          </w:p>
        </w:tc>
        <w:tc>
          <w:tcPr>
            <w:tcW w:w="1041" w:type="dxa"/>
            <w:shd w:val="clear" w:color="auto" w:fill="D9E2F3" w:themeFill="accent1" w:themeFillTint="33"/>
            <w:noWrap/>
            <w:vAlign w:val="bottom"/>
          </w:tcPr>
          <w:p w14:paraId="79F4F673" w14:textId="4292DCD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459F9E67" w14:textId="172DEDF6"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178C9C3A" w14:textId="580EAB0A"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08522980" w14:textId="45C4931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530ED177" w14:textId="097FFAD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7A86A462" w14:textId="0DC61F0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1A5D41DC" w14:textId="04A1607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06B44AF3" w14:textId="3DFE273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DABFE54" w14:textId="41EDC1E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5A48C33E" w14:textId="5933C22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3476FC7D" w14:textId="31AB73A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53C10E84" w14:textId="1981D88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917" w:type="dxa"/>
            <w:shd w:val="clear" w:color="auto" w:fill="auto"/>
            <w:noWrap/>
            <w:vAlign w:val="bottom"/>
          </w:tcPr>
          <w:p w14:paraId="3056C641" w14:textId="7C2EC8BB"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0C007F76" w14:textId="29D7B9E7"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0A268F2A" w14:textId="32438DCC"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2D3971AA" w14:textId="77777777" w:rsidTr="00B009C0">
        <w:trPr>
          <w:trHeight w:val="300"/>
        </w:trPr>
        <w:tc>
          <w:tcPr>
            <w:tcW w:w="1092" w:type="dxa"/>
            <w:vAlign w:val="bottom"/>
          </w:tcPr>
          <w:p w14:paraId="613566A5" w14:textId="214AFDB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EX-COMB</w:t>
            </w:r>
          </w:p>
        </w:tc>
        <w:tc>
          <w:tcPr>
            <w:tcW w:w="1041" w:type="dxa"/>
            <w:shd w:val="clear" w:color="auto" w:fill="D9E2F3" w:themeFill="accent1" w:themeFillTint="33"/>
            <w:noWrap/>
            <w:vAlign w:val="bottom"/>
          </w:tcPr>
          <w:p w14:paraId="58AFA0E1" w14:textId="54F4501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98" w:type="dxa"/>
            <w:shd w:val="clear" w:color="auto" w:fill="D9E2F3" w:themeFill="accent1" w:themeFillTint="33"/>
            <w:noWrap/>
            <w:vAlign w:val="bottom"/>
          </w:tcPr>
          <w:p w14:paraId="64BBC8E1" w14:textId="3BB055F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13164438" w14:textId="76DE007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75" w:type="dxa"/>
            <w:shd w:val="clear" w:color="auto" w:fill="D9E2F3" w:themeFill="accent1" w:themeFillTint="33"/>
            <w:noWrap/>
            <w:vAlign w:val="bottom"/>
          </w:tcPr>
          <w:p w14:paraId="5843E212" w14:textId="3DC520D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3F44C28D" w14:textId="0187DF8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4BE87848" w14:textId="5497DDE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305B52ED" w14:textId="612954F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3A890FBC" w14:textId="09AD6FC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372D7DA2" w14:textId="7D3EF4D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67397DA0" w14:textId="73437A9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239551CC" w14:textId="7EC33D1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326FBD73" w14:textId="230B586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03C3C36A" w14:textId="29C2BA4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917" w:type="dxa"/>
            <w:shd w:val="clear" w:color="auto" w:fill="auto"/>
            <w:noWrap/>
            <w:vAlign w:val="bottom"/>
          </w:tcPr>
          <w:p w14:paraId="082C7CCC" w14:textId="2E70DD4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2DBC55EF" w14:textId="70D43FCC"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6B62ACF5" w14:textId="77777777" w:rsidTr="00B009C0">
        <w:trPr>
          <w:trHeight w:val="300"/>
        </w:trPr>
        <w:tc>
          <w:tcPr>
            <w:tcW w:w="1092" w:type="dxa"/>
            <w:vAlign w:val="bottom"/>
          </w:tcPr>
          <w:p w14:paraId="0FCA574F" w14:textId="4E8892F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EX-COMPAS</w:t>
            </w:r>
          </w:p>
        </w:tc>
        <w:tc>
          <w:tcPr>
            <w:tcW w:w="1041" w:type="dxa"/>
            <w:shd w:val="clear" w:color="auto" w:fill="D9E2F3" w:themeFill="accent1" w:themeFillTint="33"/>
            <w:noWrap/>
            <w:vAlign w:val="bottom"/>
          </w:tcPr>
          <w:p w14:paraId="60842F4A" w14:textId="687B11E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4A170F8F" w14:textId="546AB4A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42" w:type="dxa"/>
            <w:shd w:val="clear" w:color="auto" w:fill="D9E2F3" w:themeFill="accent1" w:themeFillTint="33"/>
            <w:noWrap/>
            <w:vAlign w:val="bottom"/>
          </w:tcPr>
          <w:p w14:paraId="71BCCD71" w14:textId="1CA0DCB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75" w:type="dxa"/>
            <w:shd w:val="clear" w:color="auto" w:fill="D9E2F3" w:themeFill="accent1" w:themeFillTint="33"/>
            <w:noWrap/>
            <w:vAlign w:val="bottom"/>
          </w:tcPr>
          <w:p w14:paraId="732268DA" w14:textId="6240D40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0A1D5654" w14:textId="6E2F89B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228593FB" w14:textId="30C3B9F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798AD840" w14:textId="5FC28D0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5E9707CF" w14:textId="45A8296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63137414" w14:textId="500B84F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7C5901F9" w14:textId="64F9B19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1075" w:type="dxa"/>
            <w:shd w:val="clear" w:color="auto" w:fill="D9E2F3" w:themeFill="accent1" w:themeFillTint="33"/>
            <w:noWrap/>
            <w:vAlign w:val="bottom"/>
          </w:tcPr>
          <w:p w14:paraId="7DAD9E12" w14:textId="5A1F5D0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0896190B" w14:textId="0040A79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014B8242" w14:textId="202C768C"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48D0C77D" w14:textId="64CC9181"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0C81D204" w14:textId="3A3A616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6DF1C128" w14:textId="77777777" w:rsidTr="00B009C0">
        <w:trPr>
          <w:trHeight w:val="300"/>
        </w:trPr>
        <w:tc>
          <w:tcPr>
            <w:tcW w:w="1092" w:type="dxa"/>
            <w:vAlign w:val="bottom"/>
          </w:tcPr>
          <w:p w14:paraId="4392141C" w14:textId="6C126E6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EX-EXPSY</w:t>
            </w:r>
          </w:p>
        </w:tc>
        <w:tc>
          <w:tcPr>
            <w:tcW w:w="1041" w:type="dxa"/>
            <w:shd w:val="clear" w:color="auto" w:fill="D9E2F3" w:themeFill="accent1" w:themeFillTint="33"/>
            <w:noWrap/>
            <w:vAlign w:val="bottom"/>
          </w:tcPr>
          <w:p w14:paraId="561A5F98" w14:textId="1A21394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66.7%</w:t>
            </w:r>
          </w:p>
        </w:tc>
        <w:tc>
          <w:tcPr>
            <w:tcW w:w="998" w:type="dxa"/>
            <w:shd w:val="clear" w:color="auto" w:fill="D9E2F3" w:themeFill="accent1" w:themeFillTint="33"/>
            <w:noWrap/>
            <w:vAlign w:val="bottom"/>
          </w:tcPr>
          <w:p w14:paraId="4CD239DD" w14:textId="07A05CDA"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38029F7D" w14:textId="2E16BFC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33.3%</w:t>
            </w:r>
          </w:p>
        </w:tc>
        <w:tc>
          <w:tcPr>
            <w:tcW w:w="975" w:type="dxa"/>
            <w:shd w:val="clear" w:color="auto" w:fill="D9E2F3" w:themeFill="accent1" w:themeFillTint="33"/>
            <w:noWrap/>
            <w:vAlign w:val="bottom"/>
          </w:tcPr>
          <w:p w14:paraId="57AD4DD5" w14:textId="39C92CE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2E8FD2E6" w14:textId="06E793C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33.3%</w:t>
            </w:r>
          </w:p>
        </w:tc>
        <w:tc>
          <w:tcPr>
            <w:tcW w:w="883" w:type="dxa"/>
            <w:shd w:val="clear" w:color="auto" w:fill="auto"/>
            <w:noWrap/>
            <w:vAlign w:val="bottom"/>
          </w:tcPr>
          <w:p w14:paraId="5E9A9852" w14:textId="7D1CDED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BD268AA" w14:textId="579D6B4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33.3%</w:t>
            </w:r>
          </w:p>
        </w:tc>
        <w:tc>
          <w:tcPr>
            <w:tcW w:w="883" w:type="dxa"/>
            <w:shd w:val="clear" w:color="auto" w:fill="auto"/>
            <w:noWrap/>
            <w:vAlign w:val="bottom"/>
          </w:tcPr>
          <w:p w14:paraId="02062AA9" w14:textId="4D29F4E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33.3%</w:t>
            </w:r>
          </w:p>
        </w:tc>
        <w:tc>
          <w:tcPr>
            <w:tcW w:w="850" w:type="dxa"/>
            <w:shd w:val="clear" w:color="auto" w:fill="D9E2F3" w:themeFill="accent1" w:themeFillTint="33"/>
            <w:noWrap/>
            <w:vAlign w:val="bottom"/>
          </w:tcPr>
          <w:p w14:paraId="419F5442" w14:textId="419C963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66.7%</w:t>
            </w:r>
          </w:p>
        </w:tc>
        <w:tc>
          <w:tcPr>
            <w:tcW w:w="850" w:type="dxa"/>
            <w:shd w:val="clear" w:color="auto" w:fill="D9E2F3" w:themeFill="accent1" w:themeFillTint="33"/>
            <w:noWrap/>
            <w:vAlign w:val="bottom"/>
          </w:tcPr>
          <w:p w14:paraId="18705108" w14:textId="2F3AB1D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33.3%</w:t>
            </w:r>
          </w:p>
        </w:tc>
        <w:tc>
          <w:tcPr>
            <w:tcW w:w="1075" w:type="dxa"/>
            <w:shd w:val="clear" w:color="auto" w:fill="D9E2F3" w:themeFill="accent1" w:themeFillTint="33"/>
            <w:noWrap/>
            <w:vAlign w:val="bottom"/>
          </w:tcPr>
          <w:p w14:paraId="27E15D59" w14:textId="79C4547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0BC6F714" w14:textId="7BEA877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6B016246" w14:textId="192EC4DB"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2F24177C" w14:textId="3242C74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16A5B3DC" w14:textId="50A1D47A"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66.7%</w:t>
            </w:r>
          </w:p>
        </w:tc>
      </w:tr>
      <w:tr w:rsidR="00B009C0" w:rsidRPr="00B009C0" w14:paraId="4DF6A185" w14:textId="77777777" w:rsidTr="00B009C0">
        <w:trPr>
          <w:trHeight w:val="300"/>
        </w:trPr>
        <w:tc>
          <w:tcPr>
            <w:tcW w:w="1092" w:type="dxa"/>
            <w:vAlign w:val="bottom"/>
          </w:tcPr>
          <w:p w14:paraId="6E8C0B3F" w14:textId="75CCAFC6"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EX-MIND</w:t>
            </w:r>
          </w:p>
        </w:tc>
        <w:tc>
          <w:tcPr>
            <w:tcW w:w="1041" w:type="dxa"/>
            <w:shd w:val="clear" w:color="auto" w:fill="D9E2F3" w:themeFill="accent1" w:themeFillTint="33"/>
            <w:noWrap/>
            <w:vAlign w:val="bottom"/>
          </w:tcPr>
          <w:p w14:paraId="0D986980" w14:textId="4880238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2B13FF7C" w14:textId="76E0FCB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393D036D" w14:textId="304AE0AD"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74B93C18" w14:textId="439A268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01435A36" w14:textId="0A7863E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0FE875E7" w14:textId="479D36C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3FFDFCE" w14:textId="754B9AC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A39D2B7" w14:textId="707CC0D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75595CA" w14:textId="32A1155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39604205" w14:textId="68BD741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3CD19947" w14:textId="471A7D8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FF1FC01" w14:textId="5E4D82B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115D8995" w14:textId="21CD112B"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4C73DD17" w14:textId="5318674D"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13F58B88" w14:textId="09BF7C09"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394BA1CE" w14:textId="77777777" w:rsidTr="00B009C0">
        <w:trPr>
          <w:trHeight w:val="300"/>
        </w:trPr>
        <w:tc>
          <w:tcPr>
            <w:tcW w:w="1092" w:type="dxa"/>
            <w:vAlign w:val="bottom"/>
          </w:tcPr>
          <w:p w14:paraId="099F3F3D" w14:textId="0BC53FD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EX-YOGA</w:t>
            </w:r>
          </w:p>
        </w:tc>
        <w:tc>
          <w:tcPr>
            <w:tcW w:w="1041" w:type="dxa"/>
            <w:shd w:val="clear" w:color="auto" w:fill="D9E2F3" w:themeFill="accent1" w:themeFillTint="33"/>
            <w:noWrap/>
            <w:vAlign w:val="bottom"/>
          </w:tcPr>
          <w:p w14:paraId="3D49CB6C" w14:textId="2930094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98" w:type="dxa"/>
            <w:shd w:val="clear" w:color="auto" w:fill="D9E2F3" w:themeFill="accent1" w:themeFillTint="33"/>
            <w:noWrap/>
            <w:vAlign w:val="bottom"/>
          </w:tcPr>
          <w:p w14:paraId="530DB3EB" w14:textId="32E0DCA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4FBC155D" w14:textId="777D05A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75" w:type="dxa"/>
            <w:shd w:val="clear" w:color="auto" w:fill="D9E2F3" w:themeFill="accent1" w:themeFillTint="33"/>
            <w:noWrap/>
            <w:vAlign w:val="bottom"/>
          </w:tcPr>
          <w:p w14:paraId="7D8C6633" w14:textId="124E802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0E39B56E" w14:textId="0157588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56F1FD06" w14:textId="0EEB9B7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1C84B4A3" w14:textId="7FB70F9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2A128272" w14:textId="2CDD515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23230FDB" w14:textId="4008BBD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13240021" w14:textId="2A1A195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6725B4F9" w14:textId="464B055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2C9C9D22" w14:textId="471868D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0F44F1AE" w14:textId="2E078690"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917" w:type="dxa"/>
            <w:shd w:val="clear" w:color="auto" w:fill="auto"/>
            <w:noWrap/>
            <w:vAlign w:val="bottom"/>
          </w:tcPr>
          <w:p w14:paraId="62F848E5" w14:textId="71C2077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6A116B3B" w14:textId="0E5AAFC9"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706E1997" w14:textId="77777777" w:rsidTr="00B009C0">
        <w:trPr>
          <w:trHeight w:val="300"/>
        </w:trPr>
        <w:tc>
          <w:tcPr>
            <w:tcW w:w="1092" w:type="dxa"/>
            <w:vAlign w:val="bottom"/>
          </w:tcPr>
          <w:p w14:paraId="258B40D7" w14:textId="68964F1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MIND-COMPAS</w:t>
            </w:r>
          </w:p>
        </w:tc>
        <w:tc>
          <w:tcPr>
            <w:tcW w:w="1041" w:type="dxa"/>
            <w:shd w:val="clear" w:color="auto" w:fill="D9E2F3" w:themeFill="accent1" w:themeFillTint="33"/>
            <w:noWrap/>
            <w:vAlign w:val="bottom"/>
          </w:tcPr>
          <w:p w14:paraId="6A434C3F" w14:textId="69664FF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32D10C6A" w14:textId="1517CD8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18D61E32" w14:textId="4D341FA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695115EA" w14:textId="63AF870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66C2A339" w14:textId="71771AD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53FCAD27" w14:textId="014D0C1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1F8B9D24" w14:textId="03D47B9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4A183E1A" w14:textId="0995DEB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1F1344FD" w14:textId="1CF908B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414A53B5" w14:textId="18CFB53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5B7A30A0" w14:textId="7368A27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79A85D36" w14:textId="102D05F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4B0CE0D2" w14:textId="563448AC"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4819AA09" w14:textId="2ED4C86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1B9CFBA1" w14:textId="218DA4CA"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2FECF415" w14:textId="77777777" w:rsidTr="00B009C0">
        <w:trPr>
          <w:trHeight w:val="300"/>
        </w:trPr>
        <w:tc>
          <w:tcPr>
            <w:tcW w:w="1092" w:type="dxa"/>
            <w:vAlign w:val="bottom"/>
          </w:tcPr>
          <w:p w14:paraId="4AD8A858" w14:textId="5FDB582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MIND-C</w:t>
            </w:r>
          </w:p>
        </w:tc>
        <w:tc>
          <w:tcPr>
            <w:tcW w:w="1041" w:type="dxa"/>
            <w:shd w:val="clear" w:color="auto" w:fill="D9E2F3" w:themeFill="accent1" w:themeFillTint="33"/>
            <w:noWrap/>
            <w:vAlign w:val="bottom"/>
          </w:tcPr>
          <w:p w14:paraId="74BF26C9" w14:textId="7CD1B6B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643FDFA8" w14:textId="145C8A6A"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01742CCA" w14:textId="3D36D3D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60E7056B" w14:textId="7B6A601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19C7B104" w14:textId="1FB6E33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1CDEAEE9" w14:textId="4637FF5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25E8ECEC" w14:textId="6D4C5DB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73D5F020" w14:textId="25B4018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7169E605" w14:textId="70E0793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06AA4B53" w14:textId="6E97200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4E186C38" w14:textId="36B384E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19FC7B9C" w14:textId="1FFF6BB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061ECC4B" w14:textId="35FE86EF"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66900AB2" w14:textId="008B4D6E"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3EF74A5F" w14:textId="23398AB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1F8CBEA0" w14:textId="77777777" w:rsidTr="00B009C0">
        <w:trPr>
          <w:trHeight w:val="300"/>
        </w:trPr>
        <w:tc>
          <w:tcPr>
            <w:tcW w:w="1092" w:type="dxa"/>
            <w:vAlign w:val="bottom"/>
          </w:tcPr>
          <w:p w14:paraId="305C8DBD" w14:textId="3AF5ED0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lastRenderedPageBreak/>
              <w:t>MIND-EXPSY</w:t>
            </w:r>
          </w:p>
        </w:tc>
        <w:tc>
          <w:tcPr>
            <w:tcW w:w="1041" w:type="dxa"/>
            <w:shd w:val="clear" w:color="auto" w:fill="D9E2F3" w:themeFill="accent1" w:themeFillTint="33"/>
            <w:noWrap/>
            <w:vAlign w:val="bottom"/>
          </w:tcPr>
          <w:p w14:paraId="69B669C5" w14:textId="07943F0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160489CE" w14:textId="5D42BC91"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47275224" w14:textId="6448FC6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4A8712A8" w14:textId="5F074984"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3AE3A03B" w14:textId="2518E23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4986D22C" w14:textId="46AC5CC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5439BA8C" w14:textId="5D7052F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45B68186" w14:textId="392B1C8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0593C468" w14:textId="75785CB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10E26B47" w14:textId="25891B0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593A3DAF" w14:textId="17DF2A9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2A5D59F0" w14:textId="6770F80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5A500D39" w14:textId="7F46A0C0"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4C183705" w14:textId="5391D3F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5803A98F" w14:textId="6D64061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238C6384" w14:textId="77777777" w:rsidTr="00B009C0">
        <w:trPr>
          <w:trHeight w:val="300"/>
        </w:trPr>
        <w:tc>
          <w:tcPr>
            <w:tcW w:w="1092" w:type="dxa"/>
            <w:vAlign w:val="bottom"/>
          </w:tcPr>
          <w:p w14:paraId="7579B446" w14:textId="359C27D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MIND-PPI</w:t>
            </w:r>
          </w:p>
        </w:tc>
        <w:tc>
          <w:tcPr>
            <w:tcW w:w="1041" w:type="dxa"/>
            <w:shd w:val="clear" w:color="auto" w:fill="D9E2F3" w:themeFill="accent1" w:themeFillTint="33"/>
            <w:noWrap/>
            <w:vAlign w:val="bottom"/>
          </w:tcPr>
          <w:p w14:paraId="5905CB74" w14:textId="42B1499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4E5AFBE1" w14:textId="2661ABB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137DBF4E" w14:textId="0C05F86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5A20E1A2" w14:textId="5C176E9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3A7CFCF0" w14:textId="5540336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68004B0B" w14:textId="1B02191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E4BC640" w14:textId="3A8A6E0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C017C9C" w14:textId="6BAC3CD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10165427" w14:textId="093B53A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43A709CD" w14:textId="440496D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7A2FC8B3" w14:textId="7F1A9A6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163362F5" w14:textId="3AA2506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4C680215" w14:textId="1D32D791"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4D24B87E" w14:textId="4284929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14C6A3F3" w14:textId="7799494A"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0E637FA2" w14:textId="77777777" w:rsidTr="00B009C0">
        <w:trPr>
          <w:trHeight w:val="300"/>
        </w:trPr>
        <w:tc>
          <w:tcPr>
            <w:tcW w:w="1092" w:type="dxa"/>
            <w:vAlign w:val="bottom"/>
          </w:tcPr>
          <w:p w14:paraId="5BD2884E" w14:textId="09FA9BA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MIND-YOGA</w:t>
            </w:r>
          </w:p>
        </w:tc>
        <w:tc>
          <w:tcPr>
            <w:tcW w:w="1041" w:type="dxa"/>
            <w:shd w:val="clear" w:color="auto" w:fill="D9E2F3" w:themeFill="accent1" w:themeFillTint="33"/>
            <w:noWrap/>
            <w:vAlign w:val="bottom"/>
          </w:tcPr>
          <w:p w14:paraId="36C411DF" w14:textId="6E31443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1AEE6351" w14:textId="731375F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4664E2F5" w14:textId="4CA2034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2763A440" w14:textId="7E63FC86"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34A0FD86" w14:textId="7C95492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1F2AC217" w14:textId="06252E5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50%</w:t>
            </w:r>
          </w:p>
        </w:tc>
        <w:tc>
          <w:tcPr>
            <w:tcW w:w="883" w:type="dxa"/>
            <w:shd w:val="clear" w:color="auto" w:fill="auto"/>
            <w:noWrap/>
            <w:vAlign w:val="bottom"/>
          </w:tcPr>
          <w:p w14:paraId="4664BFFA" w14:textId="5B6FCE7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50%</w:t>
            </w:r>
          </w:p>
        </w:tc>
        <w:tc>
          <w:tcPr>
            <w:tcW w:w="883" w:type="dxa"/>
            <w:shd w:val="clear" w:color="auto" w:fill="auto"/>
            <w:noWrap/>
            <w:vAlign w:val="bottom"/>
          </w:tcPr>
          <w:p w14:paraId="2225A892" w14:textId="6B51A08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19C0BF36" w14:textId="1EC652B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127429C0" w14:textId="3960B6F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0D7267E5" w14:textId="4E57CBD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7908780E" w14:textId="1933D41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54F2B64F" w14:textId="46E725B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917" w:type="dxa"/>
            <w:shd w:val="clear" w:color="auto" w:fill="auto"/>
            <w:noWrap/>
            <w:vAlign w:val="bottom"/>
          </w:tcPr>
          <w:p w14:paraId="7E48CCE3" w14:textId="2C9EDAFD"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49E918A6" w14:textId="0CB9895A"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72B5484E" w14:textId="77777777" w:rsidTr="00B009C0">
        <w:trPr>
          <w:trHeight w:val="300"/>
        </w:trPr>
        <w:tc>
          <w:tcPr>
            <w:tcW w:w="1092" w:type="dxa"/>
            <w:vAlign w:val="bottom"/>
          </w:tcPr>
          <w:p w14:paraId="1A242FD6" w14:textId="5CDBA30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MPPI-COMPAS</w:t>
            </w:r>
          </w:p>
        </w:tc>
        <w:tc>
          <w:tcPr>
            <w:tcW w:w="1041" w:type="dxa"/>
            <w:shd w:val="clear" w:color="auto" w:fill="D9E2F3" w:themeFill="accent1" w:themeFillTint="33"/>
            <w:noWrap/>
            <w:vAlign w:val="bottom"/>
          </w:tcPr>
          <w:p w14:paraId="794BF13E" w14:textId="710B2C0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7172C2D1" w14:textId="54A4B726"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5AA8D053" w14:textId="4E1305E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75" w:type="dxa"/>
            <w:shd w:val="clear" w:color="auto" w:fill="D9E2F3" w:themeFill="accent1" w:themeFillTint="33"/>
            <w:noWrap/>
            <w:vAlign w:val="bottom"/>
          </w:tcPr>
          <w:p w14:paraId="194CD87F" w14:textId="4AD5FAE8"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341A3988" w14:textId="3F401A7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D1DF57D" w14:textId="1943F3E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315FA982" w14:textId="5EF02F3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3DF6A5AF" w14:textId="3F4F61F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3A3F1306" w14:textId="16E1A44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20C9AEF7" w14:textId="696888E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7449EEC7" w14:textId="6A5977A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535A3936" w14:textId="054F810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47519C44" w14:textId="76E4EA3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20E4B9C4" w14:textId="46FA00B8"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01B75E9C" w14:textId="074BB65B"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4013199D" w14:textId="77777777" w:rsidTr="00B009C0">
        <w:trPr>
          <w:trHeight w:val="300"/>
        </w:trPr>
        <w:tc>
          <w:tcPr>
            <w:tcW w:w="1092" w:type="dxa"/>
            <w:vAlign w:val="bottom"/>
          </w:tcPr>
          <w:p w14:paraId="2FA3DD0A" w14:textId="0E07728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MPPI-PPI</w:t>
            </w:r>
          </w:p>
        </w:tc>
        <w:tc>
          <w:tcPr>
            <w:tcW w:w="1041" w:type="dxa"/>
            <w:shd w:val="clear" w:color="auto" w:fill="D9E2F3" w:themeFill="accent1" w:themeFillTint="33"/>
            <w:noWrap/>
            <w:vAlign w:val="bottom"/>
          </w:tcPr>
          <w:p w14:paraId="3C63870C" w14:textId="4EC122CB"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98" w:type="dxa"/>
            <w:shd w:val="clear" w:color="auto" w:fill="D9E2F3" w:themeFill="accent1" w:themeFillTint="33"/>
            <w:noWrap/>
            <w:vAlign w:val="bottom"/>
          </w:tcPr>
          <w:p w14:paraId="5140BCF6" w14:textId="6260B4B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3B9E0EE5" w14:textId="3301AAB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75" w:type="dxa"/>
            <w:shd w:val="clear" w:color="auto" w:fill="D9E2F3" w:themeFill="accent1" w:themeFillTint="33"/>
            <w:noWrap/>
            <w:vAlign w:val="bottom"/>
          </w:tcPr>
          <w:p w14:paraId="39AE45C0" w14:textId="61FE3CD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6DB6B96E" w14:textId="68A640E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15F49345" w14:textId="4D14321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2C27D87" w14:textId="1AD245D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5A569E79" w14:textId="0FCF214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80A8084" w14:textId="7ADE356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55F12BC2" w14:textId="39B3530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20288938" w14:textId="2F8556F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4E24F7B8" w14:textId="2965FB4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917" w:type="dxa"/>
            <w:shd w:val="clear" w:color="auto" w:fill="auto"/>
            <w:noWrap/>
            <w:vAlign w:val="bottom"/>
          </w:tcPr>
          <w:p w14:paraId="7B402788" w14:textId="44CC4B6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67397681" w14:textId="6C74D8C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2284147F" w14:textId="46FB954B"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65716953" w14:textId="77777777" w:rsidTr="00B009C0">
        <w:trPr>
          <w:trHeight w:val="300"/>
        </w:trPr>
        <w:tc>
          <w:tcPr>
            <w:tcW w:w="1092" w:type="dxa"/>
            <w:vAlign w:val="bottom"/>
          </w:tcPr>
          <w:p w14:paraId="37CA6ED5" w14:textId="716FE2B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PPI-COMPAS</w:t>
            </w:r>
          </w:p>
        </w:tc>
        <w:tc>
          <w:tcPr>
            <w:tcW w:w="1041" w:type="dxa"/>
            <w:shd w:val="clear" w:color="auto" w:fill="D9E2F3" w:themeFill="accent1" w:themeFillTint="33"/>
            <w:noWrap/>
            <w:vAlign w:val="bottom"/>
          </w:tcPr>
          <w:p w14:paraId="6C0AB033" w14:textId="6C59303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98" w:type="dxa"/>
            <w:shd w:val="clear" w:color="auto" w:fill="D9E2F3" w:themeFill="accent1" w:themeFillTint="33"/>
            <w:noWrap/>
            <w:vAlign w:val="bottom"/>
          </w:tcPr>
          <w:p w14:paraId="71169806" w14:textId="349B8E9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0AD315FE" w14:textId="4EB90965"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75" w:type="dxa"/>
            <w:shd w:val="clear" w:color="auto" w:fill="D9E2F3" w:themeFill="accent1" w:themeFillTint="33"/>
            <w:noWrap/>
            <w:vAlign w:val="bottom"/>
          </w:tcPr>
          <w:p w14:paraId="5EFF75D5" w14:textId="2BAA54CA"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09584DF0" w14:textId="3C9087C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1BB2B6B3" w14:textId="0FB64A8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3217A195" w14:textId="5F5586A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4F9E9F94" w14:textId="6F1B0F80"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135CD16D" w14:textId="7CBCB5A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6ADB0236" w14:textId="6E90CE0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6EF0B39F" w14:textId="443DF6EE"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2327CB15" w14:textId="1836EE71"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917" w:type="dxa"/>
            <w:shd w:val="clear" w:color="auto" w:fill="auto"/>
            <w:noWrap/>
            <w:vAlign w:val="bottom"/>
          </w:tcPr>
          <w:p w14:paraId="48A6A2E5" w14:textId="5EC686C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3BC402DC" w14:textId="012CBA04"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69AE7954" w14:textId="2B0B26EC"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660422DB" w14:textId="77777777" w:rsidTr="00B009C0">
        <w:trPr>
          <w:trHeight w:val="300"/>
        </w:trPr>
        <w:tc>
          <w:tcPr>
            <w:tcW w:w="1092" w:type="dxa"/>
            <w:vAlign w:val="bottom"/>
          </w:tcPr>
          <w:p w14:paraId="4AE27EE0" w14:textId="40838ED7"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PPI-MIND</w:t>
            </w:r>
          </w:p>
        </w:tc>
        <w:tc>
          <w:tcPr>
            <w:tcW w:w="1041" w:type="dxa"/>
            <w:shd w:val="clear" w:color="auto" w:fill="D9E2F3" w:themeFill="accent1" w:themeFillTint="33"/>
            <w:noWrap/>
            <w:vAlign w:val="bottom"/>
          </w:tcPr>
          <w:p w14:paraId="6E2A3C87" w14:textId="120BB68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98" w:type="dxa"/>
            <w:shd w:val="clear" w:color="auto" w:fill="D9E2F3" w:themeFill="accent1" w:themeFillTint="33"/>
            <w:noWrap/>
            <w:vAlign w:val="bottom"/>
          </w:tcPr>
          <w:p w14:paraId="6560E91F" w14:textId="6667475E"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100%</w:t>
            </w:r>
          </w:p>
        </w:tc>
        <w:tc>
          <w:tcPr>
            <w:tcW w:w="942" w:type="dxa"/>
            <w:shd w:val="clear" w:color="auto" w:fill="D9E2F3" w:themeFill="accent1" w:themeFillTint="33"/>
            <w:noWrap/>
            <w:vAlign w:val="bottom"/>
          </w:tcPr>
          <w:p w14:paraId="51DC419F" w14:textId="2329BC90"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75" w:type="dxa"/>
            <w:shd w:val="clear" w:color="auto" w:fill="D9E2F3" w:themeFill="accent1" w:themeFillTint="33"/>
            <w:noWrap/>
            <w:vAlign w:val="bottom"/>
          </w:tcPr>
          <w:p w14:paraId="09CE582B" w14:textId="1333AAD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4C191035" w14:textId="23744E5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788FAFFF" w14:textId="3FEE6C6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83" w:type="dxa"/>
            <w:shd w:val="clear" w:color="auto" w:fill="auto"/>
            <w:noWrap/>
            <w:vAlign w:val="bottom"/>
          </w:tcPr>
          <w:p w14:paraId="3B5FB54F" w14:textId="38C14425"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1BB7249" w14:textId="69601708"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6F1C4B82" w14:textId="7F01169D"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2B89B722" w14:textId="67CD8FF3"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1075" w:type="dxa"/>
            <w:shd w:val="clear" w:color="auto" w:fill="D9E2F3" w:themeFill="accent1" w:themeFillTint="33"/>
            <w:noWrap/>
            <w:vAlign w:val="bottom"/>
          </w:tcPr>
          <w:p w14:paraId="5D436566" w14:textId="54185456"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7D95CFEB" w14:textId="44685922"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775670B7" w14:textId="1D8F7B3A"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917" w:type="dxa"/>
            <w:shd w:val="clear" w:color="auto" w:fill="auto"/>
            <w:noWrap/>
            <w:vAlign w:val="bottom"/>
          </w:tcPr>
          <w:p w14:paraId="4A2F108B" w14:textId="24771875"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808" w:type="dxa"/>
            <w:shd w:val="clear" w:color="auto" w:fill="D9E2F3" w:themeFill="accent1" w:themeFillTint="33"/>
            <w:noWrap/>
            <w:vAlign w:val="bottom"/>
          </w:tcPr>
          <w:p w14:paraId="0A9A8C46" w14:textId="03243B26"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r w:rsidR="00B009C0" w:rsidRPr="00B009C0" w14:paraId="7460FC04" w14:textId="77777777" w:rsidTr="00B009C0">
        <w:trPr>
          <w:trHeight w:val="300"/>
        </w:trPr>
        <w:tc>
          <w:tcPr>
            <w:tcW w:w="1092" w:type="dxa"/>
            <w:vAlign w:val="bottom"/>
          </w:tcPr>
          <w:p w14:paraId="47BA2C0F" w14:textId="402ED639"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YOGA-EX</w:t>
            </w:r>
          </w:p>
        </w:tc>
        <w:tc>
          <w:tcPr>
            <w:tcW w:w="1041" w:type="dxa"/>
            <w:shd w:val="clear" w:color="auto" w:fill="D9E2F3" w:themeFill="accent1" w:themeFillTint="33"/>
            <w:noWrap/>
            <w:vAlign w:val="bottom"/>
          </w:tcPr>
          <w:p w14:paraId="4C3928FE" w14:textId="5FDD1ECC"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50%</w:t>
            </w:r>
          </w:p>
        </w:tc>
        <w:tc>
          <w:tcPr>
            <w:tcW w:w="998" w:type="dxa"/>
            <w:shd w:val="clear" w:color="auto" w:fill="D9E2F3" w:themeFill="accent1" w:themeFillTint="33"/>
            <w:noWrap/>
            <w:vAlign w:val="bottom"/>
          </w:tcPr>
          <w:p w14:paraId="47E6878B" w14:textId="40F36CFF"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942" w:type="dxa"/>
            <w:shd w:val="clear" w:color="auto" w:fill="D9E2F3" w:themeFill="accent1" w:themeFillTint="33"/>
            <w:noWrap/>
            <w:vAlign w:val="bottom"/>
          </w:tcPr>
          <w:p w14:paraId="71EAAF38" w14:textId="55A95A43"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50%</w:t>
            </w:r>
          </w:p>
        </w:tc>
        <w:tc>
          <w:tcPr>
            <w:tcW w:w="975" w:type="dxa"/>
            <w:shd w:val="clear" w:color="auto" w:fill="D9E2F3" w:themeFill="accent1" w:themeFillTint="33"/>
            <w:noWrap/>
            <w:vAlign w:val="bottom"/>
          </w:tcPr>
          <w:p w14:paraId="5350DB5F" w14:textId="5CF89E32" w:rsidR="00B009C0" w:rsidRPr="00F57D41" w:rsidRDefault="00B009C0" w:rsidP="00B009C0">
            <w:pPr>
              <w:rPr>
                <w:rFonts w:ascii="Arial" w:hAnsi="Arial" w:cs="Arial"/>
                <w:color w:val="000000"/>
                <w:sz w:val="15"/>
                <w:szCs w:val="15"/>
              </w:rPr>
            </w:pPr>
            <w:r w:rsidRPr="00F57D41">
              <w:rPr>
                <w:rFonts w:ascii="Arial" w:hAnsi="Arial" w:cs="Arial"/>
                <w:color w:val="000000"/>
                <w:sz w:val="15"/>
                <w:szCs w:val="15"/>
              </w:rPr>
              <w:t>0%</w:t>
            </w:r>
          </w:p>
        </w:tc>
        <w:tc>
          <w:tcPr>
            <w:tcW w:w="883" w:type="dxa"/>
            <w:shd w:val="clear" w:color="auto" w:fill="auto"/>
            <w:noWrap/>
            <w:vAlign w:val="bottom"/>
          </w:tcPr>
          <w:p w14:paraId="5FFCB83B" w14:textId="5D6A25AF"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7D349EC6" w14:textId="4C3493EC"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66BC0EFC" w14:textId="181BAD6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83" w:type="dxa"/>
            <w:shd w:val="clear" w:color="auto" w:fill="auto"/>
            <w:noWrap/>
            <w:vAlign w:val="bottom"/>
          </w:tcPr>
          <w:p w14:paraId="5797B987" w14:textId="78D86577"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72B56407" w14:textId="41B1EE44"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100%</w:t>
            </w:r>
          </w:p>
        </w:tc>
        <w:tc>
          <w:tcPr>
            <w:tcW w:w="850" w:type="dxa"/>
            <w:shd w:val="clear" w:color="auto" w:fill="D9E2F3" w:themeFill="accent1" w:themeFillTint="33"/>
            <w:noWrap/>
            <w:vAlign w:val="bottom"/>
          </w:tcPr>
          <w:p w14:paraId="33CB67A4" w14:textId="620E7A19"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1075" w:type="dxa"/>
            <w:shd w:val="clear" w:color="auto" w:fill="D9E2F3" w:themeFill="accent1" w:themeFillTint="33"/>
            <w:noWrap/>
            <w:vAlign w:val="bottom"/>
          </w:tcPr>
          <w:p w14:paraId="1D53C53D" w14:textId="606EF14A"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850" w:type="dxa"/>
            <w:shd w:val="clear" w:color="auto" w:fill="D9E2F3" w:themeFill="accent1" w:themeFillTint="33"/>
            <w:noWrap/>
            <w:vAlign w:val="bottom"/>
          </w:tcPr>
          <w:p w14:paraId="31C273A7" w14:textId="1B2B866B" w:rsidR="00B009C0" w:rsidRPr="009D21CB" w:rsidRDefault="00B009C0" w:rsidP="00B009C0">
            <w:pPr>
              <w:rPr>
                <w:rFonts w:ascii="Arial" w:hAnsi="Arial" w:cs="Arial"/>
                <w:color w:val="000000"/>
                <w:sz w:val="15"/>
                <w:szCs w:val="15"/>
              </w:rPr>
            </w:pPr>
            <w:r w:rsidRPr="009D21CB">
              <w:rPr>
                <w:rFonts w:ascii="Arial" w:hAnsi="Arial" w:cs="Arial"/>
                <w:color w:val="000000"/>
                <w:sz w:val="15"/>
                <w:szCs w:val="15"/>
              </w:rPr>
              <w:t>0%</w:t>
            </w:r>
          </w:p>
        </w:tc>
        <w:tc>
          <w:tcPr>
            <w:tcW w:w="917" w:type="dxa"/>
            <w:shd w:val="clear" w:color="auto" w:fill="auto"/>
            <w:noWrap/>
            <w:vAlign w:val="bottom"/>
          </w:tcPr>
          <w:p w14:paraId="0BDB93E1" w14:textId="693959A2"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c>
          <w:tcPr>
            <w:tcW w:w="917" w:type="dxa"/>
            <w:shd w:val="clear" w:color="auto" w:fill="auto"/>
            <w:noWrap/>
            <w:vAlign w:val="bottom"/>
          </w:tcPr>
          <w:p w14:paraId="01C4D9C9" w14:textId="5830829D"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0%</w:t>
            </w:r>
          </w:p>
        </w:tc>
        <w:tc>
          <w:tcPr>
            <w:tcW w:w="808" w:type="dxa"/>
            <w:shd w:val="clear" w:color="auto" w:fill="D9E2F3" w:themeFill="accent1" w:themeFillTint="33"/>
            <w:noWrap/>
            <w:vAlign w:val="bottom"/>
          </w:tcPr>
          <w:p w14:paraId="77E3AC96" w14:textId="506503B3" w:rsidR="00B009C0" w:rsidRPr="00B009C0" w:rsidRDefault="00B009C0" w:rsidP="00B009C0">
            <w:pPr>
              <w:rPr>
                <w:rFonts w:ascii="Arial" w:hAnsi="Arial" w:cs="Arial"/>
                <w:color w:val="000000"/>
                <w:sz w:val="15"/>
                <w:szCs w:val="15"/>
              </w:rPr>
            </w:pPr>
            <w:r w:rsidRPr="00B009C0">
              <w:rPr>
                <w:rFonts w:ascii="Arial" w:hAnsi="Arial" w:cs="Arial"/>
                <w:color w:val="000000"/>
                <w:sz w:val="15"/>
                <w:szCs w:val="15"/>
              </w:rPr>
              <w:t>100%</w:t>
            </w:r>
          </w:p>
        </w:tc>
      </w:tr>
    </w:tbl>
    <w:p w14:paraId="16F6BDDF" w14:textId="77777777" w:rsidR="005F2574" w:rsidRDefault="005F2574" w:rsidP="005F2574">
      <w:pPr>
        <w:rPr>
          <w:rFonts w:ascii="Arial" w:hAnsi="Arial" w:cs="Arial"/>
        </w:rPr>
      </w:pPr>
    </w:p>
    <w:p w14:paraId="12DECED5" w14:textId="77777777" w:rsidR="005F2574" w:rsidRPr="0055250E" w:rsidRDefault="005F2574" w:rsidP="005F2574">
      <w:pPr>
        <w:rPr>
          <w:rFonts w:ascii="Arial" w:hAnsi="Arial" w:cs="Arial"/>
        </w:rPr>
      </w:pPr>
    </w:p>
    <w:p w14:paraId="08B18B69" w14:textId="77777777" w:rsidR="005F2574" w:rsidRPr="0055250E" w:rsidRDefault="005F2574" w:rsidP="005F2574">
      <w:pPr>
        <w:rPr>
          <w:rFonts w:ascii="Arial" w:hAnsi="Arial" w:cs="Arial"/>
        </w:rPr>
      </w:pPr>
    </w:p>
    <w:p w14:paraId="1E3E004E" w14:textId="77777777" w:rsidR="005F2574" w:rsidRDefault="005F2574" w:rsidP="005F2574">
      <w:pPr>
        <w:rPr>
          <w:rFonts w:ascii="Arial" w:hAnsi="Arial" w:cs="Arial"/>
        </w:rPr>
      </w:pPr>
    </w:p>
    <w:p w14:paraId="3F0A7FB5" w14:textId="77777777" w:rsidR="008D69A8" w:rsidRDefault="008D69A8" w:rsidP="005F2574">
      <w:pPr>
        <w:rPr>
          <w:rFonts w:ascii="Arial" w:hAnsi="Arial" w:cs="Arial"/>
        </w:rPr>
      </w:pPr>
    </w:p>
    <w:p w14:paraId="659D3C0A" w14:textId="77777777" w:rsidR="008D69A8" w:rsidRDefault="008D69A8" w:rsidP="005F2574">
      <w:pPr>
        <w:rPr>
          <w:rFonts w:ascii="Arial" w:hAnsi="Arial" w:cs="Arial"/>
        </w:rPr>
      </w:pPr>
    </w:p>
    <w:p w14:paraId="338A7646" w14:textId="77777777" w:rsidR="008D69A8" w:rsidRDefault="008D69A8" w:rsidP="005F2574">
      <w:pPr>
        <w:rPr>
          <w:rFonts w:ascii="Arial" w:hAnsi="Arial" w:cs="Arial"/>
        </w:rPr>
      </w:pPr>
    </w:p>
    <w:p w14:paraId="24AF4579" w14:textId="77777777" w:rsidR="008D69A8" w:rsidRDefault="008D69A8" w:rsidP="005F2574">
      <w:pPr>
        <w:rPr>
          <w:rFonts w:ascii="Arial" w:hAnsi="Arial" w:cs="Arial"/>
        </w:rPr>
      </w:pPr>
    </w:p>
    <w:p w14:paraId="3A0984A4" w14:textId="77777777" w:rsidR="008D69A8" w:rsidRDefault="008D69A8" w:rsidP="005F2574">
      <w:pPr>
        <w:rPr>
          <w:rFonts w:ascii="Arial" w:hAnsi="Arial" w:cs="Arial"/>
        </w:rPr>
      </w:pPr>
    </w:p>
    <w:p w14:paraId="178B71AB" w14:textId="77777777" w:rsidR="008D69A8" w:rsidRDefault="008D69A8" w:rsidP="005F2574">
      <w:pPr>
        <w:rPr>
          <w:rFonts w:ascii="Arial" w:hAnsi="Arial" w:cs="Arial"/>
        </w:rPr>
      </w:pPr>
    </w:p>
    <w:p w14:paraId="6A3E71BB" w14:textId="77777777" w:rsidR="008D69A8" w:rsidRDefault="008D69A8" w:rsidP="005F2574">
      <w:pPr>
        <w:rPr>
          <w:rFonts w:ascii="Arial" w:hAnsi="Arial" w:cs="Arial"/>
        </w:rPr>
      </w:pPr>
    </w:p>
    <w:p w14:paraId="08E10F56" w14:textId="77777777" w:rsidR="008D69A8" w:rsidRDefault="008D69A8" w:rsidP="005F2574">
      <w:pPr>
        <w:rPr>
          <w:rFonts w:ascii="Arial" w:hAnsi="Arial" w:cs="Arial"/>
        </w:rPr>
      </w:pPr>
    </w:p>
    <w:p w14:paraId="137F5280" w14:textId="77777777" w:rsidR="008D69A8" w:rsidRDefault="008D69A8" w:rsidP="005F2574">
      <w:pPr>
        <w:rPr>
          <w:rFonts w:ascii="Arial" w:hAnsi="Arial" w:cs="Arial"/>
        </w:rPr>
      </w:pPr>
    </w:p>
    <w:p w14:paraId="2CEAF04A" w14:textId="77777777" w:rsidR="008D69A8" w:rsidRDefault="008D69A8" w:rsidP="005F2574">
      <w:pPr>
        <w:rPr>
          <w:rFonts w:ascii="Arial" w:hAnsi="Arial" w:cs="Arial"/>
        </w:rPr>
      </w:pPr>
    </w:p>
    <w:p w14:paraId="441099B2" w14:textId="77777777" w:rsidR="008D69A8" w:rsidRDefault="008D69A8" w:rsidP="005F2574">
      <w:pPr>
        <w:rPr>
          <w:rFonts w:ascii="Arial" w:hAnsi="Arial" w:cs="Arial"/>
        </w:rPr>
      </w:pPr>
    </w:p>
    <w:p w14:paraId="2EA4FDD0" w14:textId="77777777" w:rsidR="008D69A8" w:rsidRDefault="008D69A8" w:rsidP="005F2574">
      <w:pPr>
        <w:rPr>
          <w:rFonts w:ascii="Arial" w:hAnsi="Arial" w:cs="Arial"/>
        </w:rPr>
      </w:pPr>
    </w:p>
    <w:p w14:paraId="39C66D6B" w14:textId="77777777" w:rsidR="008D69A8" w:rsidRDefault="008D69A8" w:rsidP="005F2574">
      <w:pPr>
        <w:rPr>
          <w:rFonts w:ascii="Arial" w:hAnsi="Arial" w:cs="Arial"/>
        </w:rPr>
      </w:pPr>
    </w:p>
    <w:p w14:paraId="5E93EDF6" w14:textId="77777777" w:rsidR="008D69A8" w:rsidRPr="0055250E" w:rsidRDefault="008D69A8" w:rsidP="005F2574">
      <w:pPr>
        <w:rPr>
          <w:rFonts w:ascii="Arial" w:hAnsi="Arial" w:cs="Arial"/>
        </w:rPr>
      </w:pPr>
    </w:p>
    <w:p w14:paraId="0F657CBA" w14:textId="77777777" w:rsidR="005F2574" w:rsidRDefault="005F2574" w:rsidP="00D510F2">
      <w:pPr>
        <w:rPr>
          <w:rFonts w:ascii="Arial" w:hAnsi="Arial" w:cs="Arial"/>
        </w:rPr>
      </w:pPr>
    </w:p>
    <w:p w14:paraId="069058C2" w14:textId="77777777" w:rsidR="005F2574" w:rsidRDefault="005F2574" w:rsidP="00D510F2">
      <w:pPr>
        <w:rPr>
          <w:rFonts w:ascii="Arial" w:hAnsi="Arial" w:cs="Arial"/>
        </w:rPr>
      </w:pPr>
    </w:p>
    <w:p w14:paraId="06423E3C" w14:textId="4D7E1C4E" w:rsidR="00D06F08" w:rsidRDefault="00D06F08" w:rsidP="00C81E16">
      <w:pPr>
        <w:pStyle w:val="ListParagraph"/>
        <w:numPr>
          <w:ilvl w:val="1"/>
          <w:numId w:val="25"/>
        </w:numPr>
        <w:rPr>
          <w:rFonts w:ascii="Arial" w:hAnsi="Arial" w:cs="Arial"/>
        </w:rPr>
      </w:pPr>
      <w:commentRangeStart w:id="0"/>
      <w:r w:rsidRPr="00C81E16">
        <w:rPr>
          <w:rFonts w:ascii="Arial" w:hAnsi="Arial" w:cs="Arial"/>
        </w:rPr>
        <w:lastRenderedPageBreak/>
        <w:t xml:space="preserve"> Final NMA Model </w:t>
      </w:r>
      <w:commentRangeEnd w:id="0"/>
      <w:r w:rsidR="007E1470">
        <w:rPr>
          <w:rStyle w:val="CommentReference"/>
        </w:rPr>
        <w:commentReference w:id="0"/>
      </w:r>
      <w:r w:rsidRPr="00C81E16">
        <w:rPr>
          <w:rFonts w:ascii="Arial" w:hAnsi="Arial" w:cs="Arial"/>
        </w:rPr>
        <w:t>results including final SIDE assessment of local consistency (coherence)</w:t>
      </w:r>
    </w:p>
    <w:p w14:paraId="2A43BDB8" w14:textId="77777777" w:rsidR="008D69A8" w:rsidRDefault="008D69A8" w:rsidP="008D69A8">
      <w:pPr>
        <w:rPr>
          <w:rFonts w:ascii="Arial" w:hAnsi="Arial" w:cs="Arial"/>
        </w:rPr>
      </w:pPr>
    </w:p>
    <w:tbl>
      <w:tblPr>
        <w:tblStyle w:val="TableGrid"/>
        <w:tblW w:w="138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1558"/>
        <w:gridCol w:w="1984"/>
        <w:gridCol w:w="1984"/>
        <w:gridCol w:w="1984"/>
        <w:gridCol w:w="1984"/>
        <w:gridCol w:w="1984"/>
      </w:tblGrid>
      <w:tr w:rsidR="00A22FE5" w:rsidRPr="008D69A8" w14:paraId="3FF27B0C" w14:textId="77777777" w:rsidTr="00A22FE5">
        <w:tc>
          <w:tcPr>
            <w:tcW w:w="2410" w:type="dxa"/>
            <w:tcBorders>
              <w:top w:val="single" w:sz="4" w:space="0" w:color="auto"/>
              <w:bottom w:val="single" w:sz="4" w:space="0" w:color="auto"/>
            </w:tcBorders>
            <w:hideMark/>
          </w:tcPr>
          <w:p w14:paraId="7FF10E85" w14:textId="306FC911" w:rsidR="00A22FE5" w:rsidRPr="008D69A8" w:rsidRDefault="00A22FE5" w:rsidP="00A22FE5">
            <w:pPr>
              <w:rPr>
                <w:rFonts w:ascii="Arial" w:hAnsi="Arial" w:cs="Arial"/>
              </w:rPr>
            </w:pPr>
            <w:r>
              <w:rPr>
                <w:rFonts w:ascii="Arial" w:hAnsi="Arial" w:cs="Arial"/>
              </w:rPr>
              <w:t>Comparison</w:t>
            </w:r>
          </w:p>
        </w:tc>
        <w:tc>
          <w:tcPr>
            <w:tcW w:w="1558" w:type="dxa"/>
            <w:tcBorders>
              <w:top w:val="single" w:sz="4" w:space="0" w:color="auto"/>
              <w:bottom w:val="single" w:sz="4" w:space="0" w:color="auto"/>
            </w:tcBorders>
            <w:hideMark/>
          </w:tcPr>
          <w:p w14:paraId="5DC70544" w14:textId="726131D1" w:rsidR="00A22FE5" w:rsidRPr="008D69A8" w:rsidRDefault="00A22FE5" w:rsidP="00A22FE5">
            <w:pPr>
              <w:rPr>
                <w:rFonts w:ascii="Arial" w:hAnsi="Arial" w:cs="Arial"/>
              </w:rPr>
            </w:pPr>
            <w:r>
              <w:rPr>
                <w:rFonts w:ascii="Arial" w:hAnsi="Arial" w:cs="Arial"/>
              </w:rPr>
              <w:t>N of studies direct evidence</w:t>
            </w:r>
          </w:p>
        </w:tc>
        <w:tc>
          <w:tcPr>
            <w:tcW w:w="1984" w:type="dxa"/>
            <w:tcBorders>
              <w:top w:val="single" w:sz="4" w:space="0" w:color="auto"/>
              <w:bottom w:val="single" w:sz="4" w:space="0" w:color="auto"/>
            </w:tcBorders>
            <w:hideMark/>
          </w:tcPr>
          <w:p w14:paraId="2C6B4D14" w14:textId="060541B7" w:rsidR="00A22FE5" w:rsidRPr="008D69A8" w:rsidRDefault="00A22FE5" w:rsidP="00A22FE5">
            <w:pPr>
              <w:rPr>
                <w:rFonts w:ascii="Arial" w:hAnsi="Arial" w:cs="Arial"/>
              </w:rPr>
            </w:pPr>
            <w:r w:rsidRPr="008D69A8">
              <w:rPr>
                <w:rFonts w:ascii="Arial" w:hAnsi="Arial" w:cs="Arial"/>
              </w:rPr>
              <w:t>Network meta-analysis </w:t>
            </w:r>
          </w:p>
        </w:tc>
        <w:tc>
          <w:tcPr>
            <w:tcW w:w="1984" w:type="dxa"/>
            <w:tcBorders>
              <w:top w:val="single" w:sz="4" w:space="0" w:color="auto"/>
              <w:bottom w:val="single" w:sz="4" w:space="0" w:color="auto"/>
            </w:tcBorders>
            <w:hideMark/>
          </w:tcPr>
          <w:p w14:paraId="2B78C61E" w14:textId="3B056A8D" w:rsidR="00A22FE5" w:rsidRPr="008D69A8" w:rsidRDefault="00A22FE5" w:rsidP="00A22FE5">
            <w:pPr>
              <w:rPr>
                <w:rFonts w:ascii="Arial" w:hAnsi="Arial" w:cs="Arial"/>
              </w:rPr>
            </w:pPr>
            <w:r w:rsidRPr="008D69A8">
              <w:rPr>
                <w:rFonts w:ascii="Arial" w:hAnsi="Arial" w:cs="Arial"/>
              </w:rPr>
              <w:t> Direct estimate </w:t>
            </w:r>
          </w:p>
        </w:tc>
        <w:tc>
          <w:tcPr>
            <w:tcW w:w="1984" w:type="dxa"/>
            <w:tcBorders>
              <w:top w:val="single" w:sz="4" w:space="0" w:color="auto"/>
              <w:bottom w:val="single" w:sz="4" w:space="0" w:color="auto"/>
            </w:tcBorders>
            <w:hideMark/>
          </w:tcPr>
          <w:p w14:paraId="53553C2C" w14:textId="6F67D242" w:rsidR="00A22FE5" w:rsidRPr="008D69A8" w:rsidRDefault="00A22FE5" w:rsidP="00A22FE5">
            <w:pPr>
              <w:rPr>
                <w:rFonts w:ascii="Arial" w:hAnsi="Arial" w:cs="Arial"/>
              </w:rPr>
            </w:pPr>
            <w:r w:rsidRPr="008D69A8">
              <w:rPr>
                <w:rFonts w:ascii="Arial" w:hAnsi="Arial" w:cs="Arial"/>
              </w:rPr>
              <w:t>Indirect estimate </w:t>
            </w:r>
          </w:p>
        </w:tc>
        <w:tc>
          <w:tcPr>
            <w:tcW w:w="1984" w:type="dxa"/>
            <w:tcBorders>
              <w:top w:val="single" w:sz="4" w:space="0" w:color="auto"/>
              <w:bottom w:val="single" w:sz="4" w:space="0" w:color="auto"/>
            </w:tcBorders>
            <w:hideMark/>
          </w:tcPr>
          <w:p w14:paraId="07F24492" w14:textId="72E0D42D" w:rsidR="00A22FE5" w:rsidRPr="008D69A8" w:rsidRDefault="00A22FE5" w:rsidP="00A22FE5">
            <w:pPr>
              <w:rPr>
                <w:rFonts w:ascii="Arial" w:hAnsi="Arial" w:cs="Arial"/>
              </w:rPr>
            </w:pPr>
            <w:r>
              <w:rPr>
                <w:rFonts w:ascii="Arial" w:hAnsi="Arial" w:cs="Arial"/>
              </w:rPr>
              <w:t>Difference</w:t>
            </w:r>
          </w:p>
        </w:tc>
        <w:tc>
          <w:tcPr>
            <w:tcW w:w="1984" w:type="dxa"/>
            <w:tcBorders>
              <w:top w:val="single" w:sz="4" w:space="0" w:color="auto"/>
              <w:bottom w:val="single" w:sz="4" w:space="0" w:color="auto"/>
            </w:tcBorders>
            <w:hideMark/>
          </w:tcPr>
          <w:p w14:paraId="6EDA18B3" w14:textId="172D72BA" w:rsidR="00A22FE5" w:rsidRPr="008D69A8" w:rsidRDefault="00A22FE5" w:rsidP="00A22FE5">
            <w:pPr>
              <w:rPr>
                <w:rFonts w:ascii="Arial" w:hAnsi="Arial" w:cs="Arial"/>
              </w:rPr>
            </w:pPr>
            <w:r w:rsidRPr="008D69A8">
              <w:rPr>
                <w:rFonts w:ascii="Arial" w:hAnsi="Arial" w:cs="Arial"/>
              </w:rPr>
              <w:t>Incoherence (p value)</w:t>
            </w:r>
          </w:p>
        </w:tc>
      </w:tr>
      <w:tr w:rsidR="00A22FE5" w:rsidRPr="008D69A8" w14:paraId="39D81A2F" w14:textId="77777777" w:rsidTr="00A22FE5">
        <w:tc>
          <w:tcPr>
            <w:tcW w:w="2410" w:type="dxa"/>
            <w:tcBorders>
              <w:top w:val="single" w:sz="4" w:space="0" w:color="auto"/>
            </w:tcBorders>
            <w:hideMark/>
          </w:tcPr>
          <w:p w14:paraId="5467441D" w14:textId="77777777" w:rsidR="00A22FE5" w:rsidRPr="008D69A8" w:rsidRDefault="00A22FE5" w:rsidP="00A22FE5">
            <w:pPr>
              <w:rPr>
                <w:rFonts w:ascii="Arial" w:hAnsi="Arial" w:cs="Arial"/>
              </w:rPr>
            </w:pPr>
            <w:proofErr w:type="gramStart"/>
            <w:r w:rsidRPr="008D69A8">
              <w:rPr>
                <w:rFonts w:ascii="Arial" w:hAnsi="Arial" w:cs="Arial"/>
              </w:rPr>
              <w:t>ACT:COMB</w:t>
            </w:r>
            <w:proofErr w:type="gramEnd"/>
          </w:p>
        </w:tc>
        <w:tc>
          <w:tcPr>
            <w:tcW w:w="1558" w:type="dxa"/>
            <w:tcBorders>
              <w:top w:val="single" w:sz="4" w:space="0" w:color="auto"/>
            </w:tcBorders>
            <w:hideMark/>
          </w:tcPr>
          <w:p w14:paraId="18ACF4B0" w14:textId="77777777" w:rsidR="00A22FE5" w:rsidRPr="008D69A8" w:rsidRDefault="00A22FE5" w:rsidP="00A22FE5">
            <w:pPr>
              <w:rPr>
                <w:rFonts w:ascii="Arial" w:hAnsi="Arial" w:cs="Arial"/>
              </w:rPr>
            </w:pPr>
            <w:r w:rsidRPr="008D69A8">
              <w:rPr>
                <w:rFonts w:ascii="Arial" w:hAnsi="Arial" w:cs="Arial"/>
              </w:rPr>
              <w:t>0</w:t>
            </w:r>
          </w:p>
        </w:tc>
        <w:tc>
          <w:tcPr>
            <w:tcW w:w="1984" w:type="dxa"/>
            <w:tcBorders>
              <w:top w:val="single" w:sz="4" w:space="0" w:color="auto"/>
            </w:tcBorders>
            <w:hideMark/>
          </w:tcPr>
          <w:p w14:paraId="63D34F5D" w14:textId="77777777" w:rsidR="00A22FE5" w:rsidRPr="008D69A8" w:rsidRDefault="00A22FE5" w:rsidP="00A22FE5">
            <w:pPr>
              <w:rPr>
                <w:rFonts w:ascii="Arial" w:hAnsi="Arial" w:cs="Arial"/>
              </w:rPr>
            </w:pPr>
            <w:r w:rsidRPr="008D69A8">
              <w:rPr>
                <w:rFonts w:ascii="Arial" w:hAnsi="Arial" w:cs="Arial"/>
              </w:rPr>
              <w:t>-0.0061</w:t>
            </w:r>
          </w:p>
        </w:tc>
        <w:tc>
          <w:tcPr>
            <w:tcW w:w="1984" w:type="dxa"/>
            <w:tcBorders>
              <w:top w:val="single" w:sz="4" w:space="0" w:color="auto"/>
            </w:tcBorders>
            <w:hideMark/>
          </w:tcPr>
          <w:p w14:paraId="3C989234" w14:textId="77777777" w:rsidR="00A22FE5" w:rsidRPr="008D69A8" w:rsidRDefault="00A22FE5" w:rsidP="00A22FE5">
            <w:pPr>
              <w:rPr>
                <w:rFonts w:ascii="Arial" w:hAnsi="Arial" w:cs="Arial"/>
              </w:rPr>
            </w:pPr>
            <w:r w:rsidRPr="008D69A8">
              <w:rPr>
                <w:rFonts w:ascii="Arial" w:hAnsi="Arial" w:cs="Arial"/>
              </w:rPr>
              <w:t>.</w:t>
            </w:r>
          </w:p>
        </w:tc>
        <w:tc>
          <w:tcPr>
            <w:tcW w:w="1984" w:type="dxa"/>
            <w:tcBorders>
              <w:top w:val="single" w:sz="4" w:space="0" w:color="auto"/>
            </w:tcBorders>
            <w:hideMark/>
          </w:tcPr>
          <w:p w14:paraId="442DB28D" w14:textId="77777777" w:rsidR="00A22FE5" w:rsidRPr="008D69A8" w:rsidRDefault="00A22FE5" w:rsidP="00A22FE5">
            <w:pPr>
              <w:rPr>
                <w:rFonts w:ascii="Arial" w:hAnsi="Arial" w:cs="Arial"/>
              </w:rPr>
            </w:pPr>
            <w:r w:rsidRPr="008D69A8">
              <w:rPr>
                <w:rFonts w:ascii="Arial" w:hAnsi="Arial" w:cs="Arial"/>
              </w:rPr>
              <w:t>-0.0061</w:t>
            </w:r>
          </w:p>
        </w:tc>
        <w:tc>
          <w:tcPr>
            <w:tcW w:w="1984" w:type="dxa"/>
            <w:tcBorders>
              <w:top w:val="single" w:sz="4" w:space="0" w:color="auto"/>
            </w:tcBorders>
            <w:hideMark/>
          </w:tcPr>
          <w:p w14:paraId="2827A703" w14:textId="77777777" w:rsidR="00A22FE5" w:rsidRPr="008D69A8" w:rsidRDefault="00A22FE5" w:rsidP="00A22FE5">
            <w:pPr>
              <w:rPr>
                <w:rFonts w:ascii="Arial" w:hAnsi="Arial" w:cs="Arial"/>
              </w:rPr>
            </w:pPr>
            <w:r w:rsidRPr="008D69A8">
              <w:rPr>
                <w:rFonts w:ascii="Arial" w:hAnsi="Arial" w:cs="Arial"/>
              </w:rPr>
              <w:t>.</w:t>
            </w:r>
          </w:p>
        </w:tc>
        <w:tc>
          <w:tcPr>
            <w:tcW w:w="1984" w:type="dxa"/>
            <w:tcBorders>
              <w:top w:val="single" w:sz="4" w:space="0" w:color="auto"/>
            </w:tcBorders>
            <w:hideMark/>
          </w:tcPr>
          <w:p w14:paraId="4BE8B798"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3513C2BA" w14:textId="77777777" w:rsidTr="00A22FE5">
        <w:tc>
          <w:tcPr>
            <w:tcW w:w="2410" w:type="dxa"/>
            <w:hideMark/>
          </w:tcPr>
          <w:p w14:paraId="3271605B" w14:textId="77777777" w:rsidR="00A22FE5" w:rsidRPr="008D69A8" w:rsidRDefault="00A22FE5" w:rsidP="00A22FE5">
            <w:pPr>
              <w:rPr>
                <w:rFonts w:ascii="Arial" w:hAnsi="Arial" w:cs="Arial"/>
              </w:rPr>
            </w:pPr>
            <w:proofErr w:type="gramStart"/>
            <w:r w:rsidRPr="008D69A8">
              <w:rPr>
                <w:rFonts w:ascii="Arial" w:hAnsi="Arial" w:cs="Arial"/>
              </w:rPr>
              <w:t>ACT:COMPAS</w:t>
            </w:r>
            <w:proofErr w:type="gramEnd"/>
          </w:p>
        </w:tc>
        <w:tc>
          <w:tcPr>
            <w:tcW w:w="1558" w:type="dxa"/>
            <w:hideMark/>
          </w:tcPr>
          <w:p w14:paraId="428A5062"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8B837B9" w14:textId="77777777" w:rsidR="00A22FE5" w:rsidRPr="008D69A8" w:rsidRDefault="00A22FE5" w:rsidP="00A22FE5">
            <w:pPr>
              <w:rPr>
                <w:rFonts w:ascii="Arial" w:hAnsi="Arial" w:cs="Arial"/>
              </w:rPr>
            </w:pPr>
            <w:r w:rsidRPr="008D69A8">
              <w:rPr>
                <w:rFonts w:ascii="Arial" w:hAnsi="Arial" w:cs="Arial"/>
              </w:rPr>
              <w:t>-0.0542</w:t>
            </w:r>
          </w:p>
        </w:tc>
        <w:tc>
          <w:tcPr>
            <w:tcW w:w="1984" w:type="dxa"/>
            <w:hideMark/>
          </w:tcPr>
          <w:p w14:paraId="6E3E6A3A"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B7E31D9" w14:textId="77777777" w:rsidR="00A22FE5" w:rsidRPr="008D69A8" w:rsidRDefault="00A22FE5" w:rsidP="00A22FE5">
            <w:pPr>
              <w:rPr>
                <w:rFonts w:ascii="Arial" w:hAnsi="Arial" w:cs="Arial"/>
              </w:rPr>
            </w:pPr>
            <w:r w:rsidRPr="008D69A8">
              <w:rPr>
                <w:rFonts w:ascii="Arial" w:hAnsi="Arial" w:cs="Arial"/>
              </w:rPr>
              <w:t>-0.0542</w:t>
            </w:r>
          </w:p>
        </w:tc>
        <w:tc>
          <w:tcPr>
            <w:tcW w:w="1984" w:type="dxa"/>
            <w:hideMark/>
          </w:tcPr>
          <w:p w14:paraId="634B388F"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3BDD7FC"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3E822F7E" w14:textId="77777777" w:rsidTr="00A22FE5">
        <w:tc>
          <w:tcPr>
            <w:tcW w:w="2410" w:type="dxa"/>
            <w:hideMark/>
          </w:tcPr>
          <w:p w14:paraId="52222DCA" w14:textId="77777777" w:rsidR="00A22FE5" w:rsidRPr="008D69A8" w:rsidRDefault="00A22FE5" w:rsidP="00A22FE5">
            <w:pPr>
              <w:rPr>
                <w:rFonts w:ascii="Arial" w:hAnsi="Arial" w:cs="Arial"/>
              </w:rPr>
            </w:pPr>
            <w:r w:rsidRPr="008D69A8">
              <w:rPr>
                <w:rFonts w:ascii="Arial" w:hAnsi="Arial" w:cs="Arial"/>
              </w:rPr>
              <w:t>ACT:C</w:t>
            </w:r>
          </w:p>
        </w:tc>
        <w:tc>
          <w:tcPr>
            <w:tcW w:w="1558" w:type="dxa"/>
            <w:hideMark/>
          </w:tcPr>
          <w:p w14:paraId="04437E85" w14:textId="77777777" w:rsidR="00A22FE5" w:rsidRPr="008D69A8" w:rsidRDefault="00A22FE5" w:rsidP="00A22FE5">
            <w:pPr>
              <w:rPr>
                <w:rFonts w:ascii="Arial" w:hAnsi="Arial" w:cs="Arial"/>
              </w:rPr>
            </w:pPr>
            <w:r w:rsidRPr="008D69A8">
              <w:rPr>
                <w:rFonts w:ascii="Arial" w:hAnsi="Arial" w:cs="Arial"/>
              </w:rPr>
              <w:t>5</w:t>
            </w:r>
          </w:p>
        </w:tc>
        <w:tc>
          <w:tcPr>
            <w:tcW w:w="1984" w:type="dxa"/>
            <w:hideMark/>
          </w:tcPr>
          <w:p w14:paraId="7D31C571" w14:textId="77777777" w:rsidR="00A22FE5" w:rsidRPr="008D69A8" w:rsidRDefault="00A22FE5" w:rsidP="00A22FE5">
            <w:pPr>
              <w:rPr>
                <w:rFonts w:ascii="Arial" w:hAnsi="Arial" w:cs="Arial"/>
              </w:rPr>
            </w:pPr>
            <w:r w:rsidRPr="008D69A8">
              <w:rPr>
                <w:rFonts w:ascii="Arial" w:hAnsi="Arial" w:cs="Arial"/>
              </w:rPr>
              <w:t>0.3920</w:t>
            </w:r>
          </w:p>
        </w:tc>
        <w:tc>
          <w:tcPr>
            <w:tcW w:w="1984" w:type="dxa"/>
            <w:hideMark/>
          </w:tcPr>
          <w:p w14:paraId="79706DBE" w14:textId="77777777" w:rsidR="00A22FE5" w:rsidRPr="008D69A8" w:rsidRDefault="00A22FE5" w:rsidP="00A22FE5">
            <w:pPr>
              <w:rPr>
                <w:rFonts w:ascii="Arial" w:hAnsi="Arial" w:cs="Arial"/>
              </w:rPr>
            </w:pPr>
            <w:r w:rsidRPr="008D69A8">
              <w:rPr>
                <w:rFonts w:ascii="Arial" w:hAnsi="Arial" w:cs="Arial"/>
              </w:rPr>
              <w:t>0.3920</w:t>
            </w:r>
          </w:p>
        </w:tc>
        <w:tc>
          <w:tcPr>
            <w:tcW w:w="1984" w:type="dxa"/>
            <w:hideMark/>
          </w:tcPr>
          <w:p w14:paraId="692F0F3A"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4D6811FD"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27DC883"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5554F719" w14:textId="77777777" w:rsidTr="00A22FE5">
        <w:tc>
          <w:tcPr>
            <w:tcW w:w="2410" w:type="dxa"/>
            <w:hideMark/>
          </w:tcPr>
          <w:p w14:paraId="2364CFD0" w14:textId="77777777" w:rsidR="00A22FE5" w:rsidRPr="008D69A8" w:rsidRDefault="00A22FE5" w:rsidP="00A22FE5">
            <w:pPr>
              <w:rPr>
                <w:rFonts w:ascii="Arial" w:hAnsi="Arial" w:cs="Arial"/>
              </w:rPr>
            </w:pPr>
            <w:proofErr w:type="gramStart"/>
            <w:r w:rsidRPr="008D69A8">
              <w:rPr>
                <w:rFonts w:ascii="Arial" w:hAnsi="Arial" w:cs="Arial"/>
              </w:rPr>
              <w:t>ACT:ED</w:t>
            </w:r>
            <w:proofErr w:type="gramEnd"/>
          </w:p>
        </w:tc>
        <w:tc>
          <w:tcPr>
            <w:tcW w:w="1558" w:type="dxa"/>
            <w:hideMark/>
          </w:tcPr>
          <w:p w14:paraId="6D852CA3"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24BBEFFD" w14:textId="77777777" w:rsidR="00A22FE5" w:rsidRPr="008D69A8" w:rsidRDefault="00A22FE5" w:rsidP="00A22FE5">
            <w:pPr>
              <w:rPr>
                <w:rFonts w:ascii="Arial" w:hAnsi="Arial" w:cs="Arial"/>
              </w:rPr>
            </w:pPr>
            <w:r w:rsidRPr="008D69A8">
              <w:rPr>
                <w:rFonts w:ascii="Arial" w:hAnsi="Arial" w:cs="Arial"/>
              </w:rPr>
              <w:t>0.1348</w:t>
            </w:r>
          </w:p>
        </w:tc>
        <w:tc>
          <w:tcPr>
            <w:tcW w:w="1984" w:type="dxa"/>
            <w:hideMark/>
          </w:tcPr>
          <w:p w14:paraId="58F27DA6"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9CB20BE" w14:textId="77777777" w:rsidR="00A22FE5" w:rsidRPr="008D69A8" w:rsidRDefault="00A22FE5" w:rsidP="00A22FE5">
            <w:pPr>
              <w:rPr>
                <w:rFonts w:ascii="Arial" w:hAnsi="Arial" w:cs="Arial"/>
              </w:rPr>
            </w:pPr>
            <w:r w:rsidRPr="008D69A8">
              <w:rPr>
                <w:rFonts w:ascii="Arial" w:hAnsi="Arial" w:cs="Arial"/>
              </w:rPr>
              <w:t>0.1348</w:t>
            </w:r>
          </w:p>
        </w:tc>
        <w:tc>
          <w:tcPr>
            <w:tcW w:w="1984" w:type="dxa"/>
            <w:hideMark/>
          </w:tcPr>
          <w:p w14:paraId="30B41841"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48ECCD5"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660D5899" w14:textId="77777777" w:rsidTr="00A22FE5">
        <w:tc>
          <w:tcPr>
            <w:tcW w:w="2410" w:type="dxa"/>
            <w:hideMark/>
          </w:tcPr>
          <w:p w14:paraId="37984D41" w14:textId="77777777" w:rsidR="00A22FE5" w:rsidRPr="008D69A8" w:rsidRDefault="00A22FE5" w:rsidP="00A22FE5">
            <w:pPr>
              <w:rPr>
                <w:rFonts w:ascii="Arial" w:hAnsi="Arial" w:cs="Arial"/>
              </w:rPr>
            </w:pPr>
            <w:proofErr w:type="gramStart"/>
            <w:r w:rsidRPr="008D69A8">
              <w:rPr>
                <w:rFonts w:ascii="Arial" w:hAnsi="Arial" w:cs="Arial"/>
              </w:rPr>
              <w:t>ACT:EX</w:t>
            </w:r>
            <w:proofErr w:type="gramEnd"/>
          </w:p>
        </w:tc>
        <w:tc>
          <w:tcPr>
            <w:tcW w:w="1558" w:type="dxa"/>
            <w:hideMark/>
          </w:tcPr>
          <w:p w14:paraId="68D881EA"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03B35D2B" w14:textId="77777777" w:rsidR="00A22FE5" w:rsidRPr="008D69A8" w:rsidRDefault="00A22FE5" w:rsidP="00A22FE5">
            <w:pPr>
              <w:rPr>
                <w:rFonts w:ascii="Arial" w:hAnsi="Arial" w:cs="Arial"/>
              </w:rPr>
            </w:pPr>
            <w:r w:rsidRPr="008D69A8">
              <w:rPr>
                <w:rFonts w:ascii="Arial" w:hAnsi="Arial" w:cs="Arial"/>
              </w:rPr>
              <w:t>-0.0263</w:t>
            </w:r>
          </w:p>
        </w:tc>
        <w:tc>
          <w:tcPr>
            <w:tcW w:w="1984" w:type="dxa"/>
            <w:hideMark/>
          </w:tcPr>
          <w:p w14:paraId="1309E688"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DDDB3D0" w14:textId="77777777" w:rsidR="00A22FE5" w:rsidRPr="008D69A8" w:rsidRDefault="00A22FE5" w:rsidP="00A22FE5">
            <w:pPr>
              <w:rPr>
                <w:rFonts w:ascii="Arial" w:hAnsi="Arial" w:cs="Arial"/>
              </w:rPr>
            </w:pPr>
            <w:r w:rsidRPr="008D69A8">
              <w:rPr>
                <w:rFonts w:ascii="Arial" w:hAnsi="Arial" w:cs="Arial"/>
              </w:rPr>
              <w:t>-0.0263</w:t>
            </w:r>
          </w:p>
        </w:tc>
        <w:tc>
          <w:tcPr>
            <w:tcW w:w="1984" w:type="dxa"/>
            <w:hideMark/>
          </w:tcPr>
          <w:p w14:paraId="3D482C8C"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466C7D7"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7BCC441B" w14:textId="77777777" w:rsidTr="00A22FE5">
        <w:tc>
          <w:tcPr>
            <w:tcW w:w="2410" w:type="dxa"/>
            <w:hideMark/>
          </w:tcPr>
          <w:p w14:paraId="290CC917" w14:textId="77777777" w:rsidR="00A22FE5" w:rsidRPr="008D69A8" w:rsidRDefault="00A22FE5" w:rsidP="00A22FE5">
            <w:pPr>
              <w:rPr>
                <w:rFonts w:ascii="Arial" w:hAnsi="Arial" w:cs="Arial"/>
              </w:rPr>
            </w:pPr>
            <w:proofErr w:type="gramStart"/>
            <w:r w:rsidRPr="008D69A8">
              <w:rPr>
                <w:rFonts w:ascii="Arial" w:hAnsi="Arial" w:cs="Arial"/>
              </w:rPr>
              <w:t>ACT:EXPSY</w:t>
            </w:r>
            <w:proofErr w:type="gramEnd"/>
          </w:p>
        </w:tc>
        <w:tc>
          <w:tcPr>
            <w:tcW w:w="1558" w:type="dxa"/>
            <w:hideMark/>
          </w:tcPr>
          <w:p w14:paraId="6A8B3339"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871C2DE" w14:textId="77777777" w:rsidR="00A22FE5" w:rsidRPr="008D69A8" w:rsidRDefault="00A22FE5" w:rsidP="00A22FE5">
            <w:pPr>
              <w:rPr>
                <w:rFonts w:ascii="Arial" w:hAnsi="Arial" w:cs="Arial"/>
              </w:rPr>
            </w:pPr>
            <w:r w:rsidRPr="008D69A8">
              <w:rPr>
                <w:rFonts w:ascii="Arial" w:hAnsi="Arial" w:cs="Arial"/>
              </w:rPr>
              <w:t>-0.3430</w:t>
            </w:r>
          </w:p>
        </w:tc>
        <w:tc>
          <w:tcPr>
            <w:tcW w:w="1984" w:type="dxa"/>
            <w:hideMark/>
          </w:tcPr>
          <w:p w14:paraId="5F4D908B"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DAF12CA" w14:textId="77777777" w:rsidR="00A22FE5" w:rsidRPr="008D69A8" w:rsidRDefault="00A22FE5" w:rsidP="00A22FE5">
            <w:pPr>
              <w:rPr>
                <w:rFonts w:ascii="Arial" w:hAnsi="Arial" w:cs="Arial"/>
              </w:rPr>
            </w:pPr>
            <w:r w:rsidRPr="008D69A8">
              <w:rPr>
                <w:rFonts w:ascii="Arial" w:hAnsi="Arial" w:cs="Arial"/>
              </w:rPr>
              <w:t>-0.3430</w:t>
            </w:r>
          </w:p>
        </w:tc>
        <w:tc>
          <w:tcPr>
            <w:tcW w:w="1984" w:type="dxa"/>
            <w:hideMark/>
          </w:tcPr>
          <w:p w14:paraId="0070B79D"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E8EEAA2"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10114B73" w14:textId="77777777" w:rsidTr="00A22FE5">
        <w:tc>
          <w:tcPr>
            <w:tcW w:w="2410" w:type="dxa"/>
            <w:hideMark/>
          </w:tcPr>
          <w:p w14:paraId="665DB85E" w14:textId="77777777" w:rsidR="00A22FE5" w:rsidRPr="008D69A8" w:rsidRDefault="00A22FE5" w:rsidP="00A22FE5">
            <w:pPr>
              <w:rPr>
                <w:rFonts w:ascii="Arial" w:hAnsi="Arial" w:cs="Arial"/>
              </w:rPr>
            </w:pPr>
            <w:proofErr w:type="gramStart"/>
            <w:r w:rsidRPr="008D69A8">
              <w:rPr>
                <w:rFonts w:ascii="Arial" w:hAnsi="Arial" w:cs="Arial"/>
              </w:rPr>
              <w:t>ACT:MIND</w:t>
            </w:r>
            <w:proofErr w:type="gramEnd"/>
          </w:p>
        </w:tc>
        <w:tc>
          <w:tcPr>
            <w:tcW w:w="1558" w:type="dxa"/>
            <w:hideMark/>
          </w:tcPr>
          <w:p w14:paraId="3476D207"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85BC8DF" w14:textId="77777777" w:rsidR="00A22FE5" w:rsidRPr="008D69A8" w:rsidRDefault="00A22FE5" w:rsidP="00A22FE5">
            <w:pPr>
              <w:rPr>
                <w:rFonts w:ascii="Arial" w:hAnsi="Arial" w:cs="Arial"/>
              </w:rPr>
            </w:pPr>
            <w:r w:rsidRPr="008D69A8">
              <w:rPr>
                <w:rFonts w:ascii="Arial" w:hAnsi="Arial" w:cs="Arial"/>
              </w:rPr>
              <w:t>-0.0518</w:t>
            </w:r>
          </w:p>
        </w:tc>
        <w:tc>
          <w:tcPr>
            <w:tcW w:w="1984" w:type="dxa"/>
            <w:hideMark/>
          </w:tcPr>
          <w:p w14:paraId="1435C6B7"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E151AB1" w14:textId="77777777" w:rsidR="00A22FE5" w:rsidRPr="008D69A8" w:rsidRDefault="00A22FE5" w:rsidP="00A22FE5">
            <w:pPr>
              <w:rPr>
                <w:rFonts w:ascii="Arial" w:hAnsi="Arial" w:cs="Arial"/>
              </w:rPr>
            </w:pPr>
            <w:r w:rsidRPr="008D69A8">
              <w:rPr>
                <w:rFonts w:ascii="Arial" w:hAnsi="Arial" w:cs="Arial"/>
              </w:rPr>
              <w:t>-0.0518</w:t>
            </w:r>
          </w:p>
        </w:tc>
        <w:tc>
          <w:tcPr>
            <w:tcW w:w="1984" w:type="dxa"/>
            <w:hideMark/>
          </w:tcPr>
          <w:p w14:paraId="3AADEBB1"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1D1A2BDC"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329AEE2E" w14:textId="77777777" w:rsidTr="00A22FE5">
        <w:tc>
          <w:tcPr>
            <w:tcW w:w="2410" w:type="dxa"/>
            <w:hideMark/>
          </w:tcPr>
          <w:p w14:paraId="02883AEC" w14:textId="77777777" w:rsidR="00A22FE5" w:rsidRPr="008D69A8" w:rsidRDefault="00A22FE5" w:rsidP="00A22FE5">
            <w:pPr>
              <w:rPr>
                <w:rFonts w:ascii="Arial" w:hAnsi="Arial" w:cs="Arial"/>
              </w:rPr>
            </w:pPr>
            <w:proofErr w:type="gramStart"/>
            <w:r w:rsidRPr="008D69A8">
              <w:rPr>
                <w:rFonts w:ascii="Arial" w:hAnsi="Arial" w:cs="Arial"/>
              </w:rPr>
              <w:t>ACT:MPPI</w:t>
            </w:r>
            <w:proofErr w:type="gramEnd"/>
          </w:p>
        </w:tc>
        <w:tc>
          <w:tcPr>
            <w:tcW w:w="1558" w:type="dxa"/>
            <w:hideMark/>
          </w:tcPr>
          <w:p w14:paraId="3F490F6E"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FECF424" w14:textId="77777777" w:rsidR="00A22FE5" w:rsidRPr="008D69A8" w:rsidRDefault="00A22FE5" w:rsidP="00A22FE5">
            <w:pPr>
              <w:rPr>
                <w:rFonts w:ascii="Arial" w:hAnsi="Arial" w:cs="Arial"/>
              </w:rPr>
            </w:pPr>
            <w:r w:rsidRPr="008D69A8">
              <w:rPr>
                <w:rFonts w:ascii="Arial" w:hAnsi="Arial" w:cs="Arial"/>
              </w:rPr>
              <w:t>0.0821</w:t>
            </w:r>
          </w:p>
        </w:tc>
        <w:tc>
          <w:tcPr>
            <w:tcW w:w="1984" w:type="dxa"/>
            <w:hideMark/>
          </w:tcPr>
          <w:p w14:paraId="605EDE6B"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287AACE" w14:textId="77777777" w:rsidR="00A22FE5" w:rsidRPr="008D69A8" w:rsidRDefault="00A22FE5" w:rsidP="00A22FE5">
            <w:pPr>
              <w:rPr>
                <w:rFonts w:ascii="Arial" w:hAnsi="Arial" w:cs="Arial"/>
              </w:rPr>
            </w:pPr>
            <w:r w:rsidRPr="008D69A8">
              <w:rPr>
                <w:rFonts w:ascii="Arial" w:hAnsi="Arial" w:cs="Arial"/>
              </w:rPr>
              <w:t>0.0821</w:t>
            </w:r>
          </w:p>
        </w:tc>
        <w:tc>
          <w:tcPr>
            <w:tcW w:w="1984" w:type="dxa"/>
            <w:hideMark/>
          </w:tcPr>
          <w:p w14:paraId="19B064F3"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4845A36A"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481CBF7D" w14:textId="77777777" w:rsidTr="00A22FE5">
        <w:tc>
          <w:tcPr>
            <w:tcW w:w="2410" w:type="dxa"/>
            <w:hideMark/>
          </w:tcPr>
          <w:p w14:paraId="7CB017ED" w14:textId="77777777" w:rsidR="00A22FE5" w:rsidRPr="008D69A8" w:rsidRDefault="00A22FE5" w:rsidP="00A22FE5">
            <w:pPr>
              <w:rPr>
                <w:rFonts w:ascii="Arial" w:hAnsi="Arial" w:cs="Arial"/>
              </w:rPr>
            </w:pPr>
            <w:proofErr w:type="gramStart"/>
            <w:r w:rsidRPr="008D69A8">
              <w:rPr>
                <w:rFonts w:ascii="Arial" w:hAnsi="Arial" w:cs="Arial"/>
              </w:rPr>
              <w:t>ACT:NAT</w:t>
            </w:r>
            <w:proofErr w:type="gramEnd"/>
          </w:p>
        </w:tc>
        <w:tc>
          <w:tcPr>
            <w:tcW w:w="1558" w:type="dxa"/>
            <w:hideMark/>
          </w:tcPr>
          <w:p w14:paraId="0A92C84D"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6F03BCE5" w14:textId="77777777" w:rsidR="00A22FE5" w:rsidRPr="008D69A8" w:rsidRDefault="00A22FE5" w:rsidP="00A22FE5">
            <w:pPr>
              <w:rPr>
                <w:rFonts w:ascii="Arial" w:hAnsi="Arial" w:cs="Arial"/>
              </w:rPr>
            </w:pPr>
            <w:r w:rsidRPr="008D69A8">
              <w:rPr>
                <w:rFonts w:ascii="Arial" w:hAnsi="Arial" w:cs="Arial"/>
              </w:rPr>
              <w:t>0.3447</w:t>
            </w:r>
          </w:p>
        </w:tc>
        <w:tc>
          <w:tcPr>
            <w:tcW w:w="1984" w:type="dxa"/>
            <w:hideMark/>
          </w:tcPr>
          <w:p w14:paraId="7D7291DA"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2F52515B" w14:textId="77777777" w:rsidR="00A22FE5" w:rsidRPr="008D69A8" w:rsidRDefault="00A22FE5" w:rsidP="00A22FE5">
            <w:pPr>
              <w:rPr>
                <w:rFonts w:ascii="Arial" w:hAnsi="Arial" w:cs="Arial"/>
              </w:rPr>
            </w:pPr>
            <w:r w:rsidRPr="008D69A8">
              <w:rPr>
                <w:rFonts w:ascii="Arial" w:hAnsi="Arial" w:cs="Arial"/>
              </w:rPr>
              <w:t>0.3447</w:t>
            </w:r>
          </w:p>
        </w:tc>
        <w:tc>
          <w:tcPr>
            <w:tcW w:w="1984" w:type="dxa"/>
            <w:hideMark/>
          </w:tcPr>
          <w:p w14:paraId="0407DEF6"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42B9C6C"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0FFB24F1" w14:textId="77777777" w:rsidTr="00A22FE5">
        <w:tc>
          <w:tcPr>
            <w:tcW w:w="2410" w:type="dxa"/>
            <w:hideMark/>
          </w:tcPr>
          <w:p w14:paraId="11EAF99A" w14:textId="77777777" w:rsidR="00A22FE5" w:rsidRPr="008D69A8" w:rsidRDefault="00A22FE5" w:rsidP="00A22FE5">
            <w:pPr>
              <w:rPr>
                <w:rFonts w:ascii="Arial" w:hAnsi="Arial" w:cs="Arial"/>
              </w:rPr>
            </w:pPr>
            <w:proofErr w:type="gramStart"/>
            <w:r w:rsidRPr="008D69A8">
              <w:rPr>
                <w:rFonts w:ascii="Arial" w:hAnsi="Arial" w:cs="Arial"/>
              </w:rPr>
              <w:t>ACT:PPI</w:t>
            </w:r>
            <w:proofErr w:type="gramEnd"/>
          </w:p>
        </w:tc>
        <w:tc>
          <w:tcPr>
            <w:tcW w:w="1558" w:type="dxa"/>
            <w:hideMark/>
          </w:tcPr>
          <w:p w14:paraId="7E763E97"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9D3B894" w14:textId="77777777" w:rsidR="00A22FE5" w:rsidRPr="008D69A8" w:rsidRDefault="00A22FE5" w:rsidP="00A22FE5">
            <w:pPr>
              <w:rPr>
                <w:rFonts w:ascii="Arial" w:hAnsi="Arial" w:cs="Arial"/>
              </w:rPr>
            </w:pPr>
            <w:r w:rsidRPr="008D69A8">
              <w:rPr>
                <w:rFonts w:ascii="Arial" w:hAnsi="Arial" w:cs="Arial"/>
              </w:rPr>
              <w:t>-0.0146</w:t>
            </w:r>
          </w:p>
        </w:tc>
        <w:tc>
          <w:tcPr>
            <w:tcW w:w="1984" w:type="dxa"/>
            <w:hideMark/>
          </w:tcPr>
          <w:p w14:paraId="6A5CBF75"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0329E677" w14:textId="77777777" w:rsidR="00A22FE5" w:rsidRPr="008D69A8" w:rsidRDefault="00A22FE5" w:rsidP="00A22FE5">
            <w:pPr>
              <w:rPr>
                <w:rFonts w:ascii="Arial" w:hAnsi="Arial" w:cs="Arial"/>
              </w:rPr>
            </w:pPr>
            <w:r w:rsidRPr="008D69A8">
              <w:rPr>
                <w:rFonts w:ascii="Arial" w:hAnsi="Arial" w:cs="Arial"/>
              </w:rPr>
              <w:t>-0.0146</w:t>
            </w:r>
          </w:p>
        </w:tc>
        <w:tc>
          <w:tcPr>
            <w:tcW w:w="1984" w:type="dxa"/>
            <w:hideMark/>
          </w:tcPr>
          <w:p w14:paraId="797B197A"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017566F3"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0676353D" w14:textId="77777777" w:rsidTr="00A22FE5">
        <w:tc>
          <w:tcPr>
            <w:tcW w:w="2410" w:type="dxa"/>
            <w:hideMark/>
          </w:tcPr>
          <w:p w14:paraId="30C4DF8D" w14:textId="77777777" w:rsidR="00A22FE5" w:rsidRPr="008D69A8" w:rsidRDefault="00A22FE5" w:rsidP="00A22FE5">
            <w:pPr>
              <w:rPr>
                <w:rFonts w:ascii="Arial" w:hAnsi="Arial" w:cs="Arial"/>
              </w:rPr>
            </w:pPr>
            <w:proofErr w:type="gramStart"/>
            <w:r w:rsidRPr="008D69A8">
              <w:rPr>
                <w:rFonts w:ascii="Arial" w:hAnsi="Arial" w:cs="Arial"/>
              </w:rPr>
              <w:t>ACT:YOGA</w:t>
            </w:r>
            <w:proofErr w:type="gramEnd"/>
          </w:p>
        </w:tc>
        <w:tc>
          <w:tcPr>
            <w:tcW w:w="1558" w:type="dxa"/>
            <w:hideMark/>
          </w:tcPr>
          <w:p w14:paraId="0BC0FF2C"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446D294B" w14:textId="77777777" w:rsidR="00A22FE5" w:rsidRPr="008D69A8" w:rsidRDefault="00A22FE5" w:rsidP="00A22FE5">
            <w:pPr>
              <w:rPr>
                <w:rFonts w:ascii="Arial" w:hAnsi="Arial" w:cs="Arial"/>
              </w:rPr>
            </w:pPr>
            <w:r w:rsidRPr="008D69A8">
              <w:rPr>
                <w:rFonts w:ascii="Arial" w:hAnsi="Arial" w:cs="Arial"/>
              </w:rPr>
              <w:t>-0.1025</w:t>
            </w:r>
          </w:p>
        </w:tc>
        <w:tc>
          <w:tcPr>
            <w:tcW w:w="1984" w:type="dxa"/>
            <w:hideMark/>
          </w:tcPr>
          <w:p w14:paraId="2AD5EB61"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BB3A680" w14:textId="77777777" w:rsidR="00A22FE5" w:rsidRPr="008D69A8" w:rsidRDefault="00A22FE5" w:rsidP="00A22FE5">
            <w:pPr>
              <w:rPr>
                <w:rFonts w:ascii="Arial" w:hAnsi="Arial" w:cs="Arial"/>
              </w:rPr>
            </w:pPr>
            <w:r w:rsidRPr="008D69A8">
              <w:rPr>
                <w:rFonts w:ascii="Arial" w:hAnsi="Arial" w:cs="Arial"/>
              </w:rPr>
              <w:t>-0.1025</w:t>
            </w:r>
          </w:p>
        </w:tc>
        <w:tc>
          <w:tcPr>
            <w:tcW w:w="1984" w:type="dxa"/>
            <w:hideMark/>
          </w:tcPr>
          <w:p w14:paraId="66077A87"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09185B60"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23EB8A36" w14:textId="77777777" w:rsidTr="00A22FE5">
        <w:tc>
          <w:tcPr>
            <w:tcW w:w="2410" w:type="dxa"/>
            <w:hideMark/>
          </w:tcPr>
          <w:p w14:paraId="7FE523F2" w14:textId="77777777" w:rsidR="00A22FE5" w:rsidRPr="008D69A8" w:rsidRDefault="00A22FE5" w:rsidP="00A22FE5">
            <w:pPr>
              <w:rPr>
                <w:rFonts w:ascii="Arial" w:hAnsi="Arial" w:cs="Arial"/>
              </w:rPr>
            </w:pPr>
            <w:proofErr w:type="gramStart"/>
            <w:r w:rsidRPr="008D69A8">
              <w:rPr>
                <w:rFonts w:ascii="Arial" w:hAnsi="Arial" w:cs="Arial"/>
              </w:rPr>
              <w:t>COMB:COMPAS</w:t>
            </w:r>
            <w:proofErr w:type="gramEnd"/>
          </w:p>
        </w:tc>
        <w:tc>
          <w:tcPr>
            <w:tcW w:w="1558" w:type="dxa"/>
            <w:hideMark/>
          </w:tcPr>
          <w:p w14:paraId="14A1035D"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35453D46" w14:textId="77777777" w:rsidR="00A22FE5" w:rsidRPr="008D69A8" w:rsidRDefault="00A22FE5" w:rsidP="00A22FE5">
            <w:pPr>
              <w:rPr>
                <w:rFonts w:ascii="Arial" w:hAnsi="Arial" w:cs="Arial"/>
              </w:rPr>
            </w:pPr>
            <w:r w:rsidRPr="008D69A8">
              <w:rPr>
                <w:rFonts w:ascii="Arial" w:hAnsi="Arial" w:cs="Arial"/>
              </w:rPr>
              <w:t>-0.0481</w:t>
            </w:r>
          </w:p>
        </w:tc>
        <w:tc>
          <w:tcPr>
            <w:tcW w:w="1984" w:type="dxa"/>
            <w:hideMark/>
          </w:tcPr>
          <w:p w14:paraId="3C4C736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BF34C9E" w14:textId="77777777" w:rsidR="00A22FE5" w:rsidRPr="008D69A8" w:rsidRDefault="00A22FE5" w:rsidP="00A22FE5">
            <w:pPr>
              <w:rPr>
                <w:rFonts w:ascii="Arial" w:hAnsi="Arial" w:cs="Arial"/>
              </w:rPr>
            </w:pPr>
            <w:r w:rsidRPr="008D69A8">
              <w:rPr>
                <w:rFonts w:ascii="Arial" w:hAnsi="Arial" w:cs="Arial"/>
              </w:rPr>
              <w:t>-0.0481</w:t>
            </w:r>
          </w:p>
        </w:tc>
        <w:tc>
          <w:tcPr>
            <w:tcW w:w="1984" w:type="dxa"/>
            <w:hideMark/>
          </w:tcPr>
          <w:p w14:paraId="1FCF375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29B51B78"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28136937" w14:textId="77777777" w:rsidTr="00A22FE5">
        <w:tc>
          <w:tcPr>
            <w:tcW w:w="2410" w:type="dxa"/>
            <w:hideMark/>
          </w:tcPr>
          <w:p w14:paraId="1E21F543" w14:textId="77777777" w:rsidR="00A22FE5" w:rsidRPr="008D69A8" w:rsidRDefault="00A22FE5" w:rsidP="00A22FE5">
            <w:pPr>
              <w:rPr>
                <w:rFonts w:ascii="Arial" w:hAnsi="Arial" w:cs="Arial"/>
              </w:rPr>
            </w:pPr>
            <w:r w:rsidRPr="008D69A8">
              <w:rPr>
                <w:rFonts w:ascii="Arial" w:hAnsi="Arial" w:cs="Arial"/>
              </w:rPr>
              <w:t>COMB:C</w:t>
            </w:r>
          </w:p>
        </w:tc>
        <w:tc>
          <w:tcPr>
            <w:tcW w:w="1558" w:type="dxa"/>
            <w:hideMark/>
          </w:tcPr>
          <w:p w14:paraId="17CAD54C" w14:textId="77777777" w:rsidR="00A22FE5" w:rsidRPr="008D69A8" w:rsidRDefault="00A22FE5" w:rsidP="00A22FE5">
            <w:pPr>
              <w:rPr>
                <w:rFonts w:ascii="Arial" w:hAnsi="Arial" w:cs="Arial"/>
              </w:rPr>
            </w:pPr>
            <w:r w:rsidRPr="008D69A8">
              <w:rPr>
                <w:rFonts w:ascii="Arial" w:hAnsi="Arial" w:cs="Arial"/>
              </w:rPr>
              <w:t>21</w:t>
            </w:r>
          </w:p>
        </w:tc>
        <w:tc>
          <w:tcPr>
            <w:tcW w:w="1984" w:type="dxa"/>
            <w:hideMark/>
          </w:tcPr>
          <w:p w14:paraId="6057C32B" w14:textId="77777777" w:rsidR="00A22FE5" w:rsidRPr="008D69A8" w:rsidRDefault="00A22FE5" w:rsidP="00A22FE5">
            <w:pPr>
              <w:rPr>
                <w:rFonts w:ascii="Arial" w:hAnsi="Arial" w:cs="Arial"/>
              </w:rPr>
            </w:pPr>
            <w:r w:rsidRPr="008D69A8">
              <w:rPr>
                <w:rFonts w:ascii="Arial" w:hAnsi="Arial" w:cs="Arial"/>
              </w:rPr>
              <w:t>0.3981</w:t>
            </w:r>
          </w:p>
        </w:tc>
        <w:tc>
          <w:tcPr>
            <w:tcW w:w="1984" w:type="dxa"/>
            <w:hideMark/>
          </w:tcPr>
          <w:p w14:paraId="21E73A84" w14:textId="77777777" w:rsidR="00A22FE5" w:rsidRPr="008D69A8" w:rsidRDefault="00A22FE5" w:rsidP="00A22FE5">
            <w:pPr>
              <w:rPr>
                <w:rFonts w:ascii="Arial" w:hAnsi="Arial" w:cs="Arial"/>
              </w:rPr>
            </w:pPr>
            <w:r w:rsidRPr="008D69A8">
              <w:rPr>
                <w:rFonts w:ascii="Arial" w:hAnsi="Arial" w:cs="Arial"/>
              </w:rPr>
              <w:t>0.4031</w:t>
            </w:r>
          </w:p>
        </w:tc>
        <w:tc>
          <w:tcPr>
            <w:tcW w:w="1984" w:type="dxa"/>
            <w:hideMark/>
          </w:tcPr>
          <w:p w14:paraId="3EBC9107" w14:textId="77777777" w:rsidR="00A22FE5" w:rsidRPr="008D69A8" w:rsidRDefault="00A22FE5" w:rsidP="00A22FE5">
            <w:pPr>
              <w:rPr>
                <w:rFonts w:ascii="Arial" w:hAnsi="Arial" w:cs="Arial"/>
              </w:rPr>
            </w:pPr>
            <w:r w:rsidRPr="008D69A8">
              <w:rPr>
                <w:rFonts w:ascii="Arial" w:hAnsi="Arial" w:cs="Arial"/>
              </w:rPr>
              <w:t>0.3733</w:t>
            </w:r>
          </w:p>
        </w:tc>
        <w:tc>
          <w:tcPr>
            <w:tcW w:w="1984" w:type="dxa"/>
            <w:hideMark/>
          </w:tcPr>
          <w:p w14:paraId="6314806C" w14:textId="77777777" w:rsidR="00A22FE5" w:rsidRPr="008D69A8" w:rsidRDefault="00A22FE5" w:rsidP="00A22FE5">
            <w:pPr>
              <w:rPr>
                <w:rFonts w:ascii="Arial" w:hAnsi="Arial" w:cs="Arial"/>
              </w:rPr>
            </w:pPr>
            <w:r w:rsidRPr="008D69A8">
              <w:rPr>
                <w:rFonts w:ascii="Arial" w:hAnsi="Arial" w:cs="Arial"/>
              </w:rPr>
              <w:t>0.0298</w:t>
            </w:r>
          </w:p>
        </w:tc>
        <w:tc>
          <w:tcPr>
            <w:tcW w:w="1984" w:type="dxa"/>
            <w:hideMark/>
          </w:tcPr>
          <w:p w14:paraId="3652F87B" w14:textId="77777777" w:rsidR="00A22FE5" w:rsidRPr="008D69A8" w:rsidRDefault="00A22FE5" w:rsidP="00A22FE5">
            <w:pPr>
              <w:rPr>
                <w:rFonts w:ascii="Arial" w:hAnsi="Arial" w:cs="Arial"/>
              </w:rPr>
            </w:pPr>
            <w:r w:rsidRPr="008D69A8">
              <w:rPr>
                <w:rFonts w:ascii="Arial" w:hAnsi="Arial" w:cs="Arial"/>
              </w:rPr>
              <w:t>0.8935</w:t>
            </w:r>
          </w:p>
        </w:tc>
      </w:tr>
      <w:tr w:rsidR="00A22FE5" w:rsidRPr="008D69A8" w14:paraId="0E096883" w14:textId="77777777" w:rsidTr="00A22FE5">
        <w:tc>
          <w:tcPr>
            <w:tcW w:w="2410" w:type="dxa"/>
            <w:hideMark/>
          </w:tcPr>
          <w:p w14:paraId="0BB8375A" w14:textId="77777777" w:rsidR="00A22FE5" w:rsidRPr="008D69A8" w:rsidRDefault="00A22FE5" w:rsidP="00A22FE5">
            <w:pPr>
              <w:rPr>
                <w:rFonts w:ascii="Arial" w:hAnsi="Arial" w:cs="Arial"/>
              </w:rPr>
            </w:pPr>
            <w:proofErr w:type="gramStart"/>
            <w:r w:rsidRPr="008D69A8">
              <w:rPr>
                <w:rFonts w:ascii="Arial" w:hAnsi="Arial" w:cs="Arial"/>
              </w:rPr>
              <w:t>COMB:ED</w:t>
            </w:r>
            <w:proofErr w:type="gramEnd"/>
          </w:p>
        </w:tc>
        <w:tc>
          <w:tcPr>
            <w:tcW w:w="1558" w:type="dxa"/>
            <w:hideMark/>
          </w:tcPr>
          <w:p w14:paraId="35303F67" w14:textId="77777777" w:rsidR="00A22FE5" w:rsidRPr="008D69A8" w:rsidRDefault="00A22FE5" w:rsidP="00A22FE5">
            <w:pPr>
              <w:rPr>
                <w:rFonts w:ascii="Arial" w:hAnsi="Arial" w:cs="Arial"/>
              </w:rPr>
            </w:pPr>
            <w:r w:rsidRPr="008D69A8">
              <w:rPr>
                <w:rFonts w:ascii="Arial" w:hAnsi="Arial" w:cs="Arial"/>
              </w:rPr>
              <w:t>3</w:t>
            </w:r>
          </w:p>
        </w:tc>
        <w:tc>
          <w:tcPr>
            <w:tcW w:w="1984" w:type="dxa"/>
            <w:hideMark/>
          </w:tcPr>
          <w:p w14:paraId="089D9CE7" w14:textId="77777777" w:rsidR="00A22FE5" w:rsidRPr="008D69A8" w:rsidRDefault="00A22FE5" w:rsidP="00A22FE5">
            <w:pPr>
              <w:rPr>
                <w:rFonts w:ascii="Arial" w:hAnsi="Arial" w:cs="Arial"/>
              </w:rPr>
            </w:pPr>
            <w:r w:rsidRPr="008D69A8">
              <w:rPr>
                <w:rFonts w:ascii="Arial" w:hAnsi="Arial" w:cs="Arial"/>
              </w:rPr>
              <w:t>0.1409</w:t>
            </w:r>
          </w:p>
        </w:tc>
        <w:tc>
          <w:tcPr>
            <w:tcW w:w="1984" w:type="dxa"/>
            <w:hideMark/>
          </w:tcPr>
          <w:p w14:paraId="21990A35" w14:textId="77777777" w:rsidR="00A22FE5" w:rsidRPr="008D69A8" w:rsidRDefault="00A22FE5" w:rsidP="00A22FE5">
            <w:pPr>
              <w:rPr>
                <w:rFonts w:ascii="Arial" w:hAnsi="Arial" w:cs="Arial"/>
              </w:rPr>
            </w:pPr>
            <w:r w:rsidRPr="008D69A8">
              <w:rPr>
                <w:rFonts w:ascii="Arial" w:hAnsi="Arial" w:cs="Arial"/>
              </w:rPr>
              <w:t>0.1107</w:t>
            </w:r>
          </w:p>
        </w:tc>
        <w:tc>
          <w:tcPr>
            <w:tcW w:w="1984" w:type="dxa"/>
            <w:hideMark/>
          </w:tcPr>
          <w:p w14:paraId="07296741" w14:textId="77777777" w:rsidR="00A22FE5" w:rsidRPr="008D69A8" w:rsidRDefault="00A22FE5" w:rsidP="00A22FE5">
            <w:pPr>
              <w:rPr>
                <w:rFonts w:ascii="Arial" w:hAnsi="Arial" w:cs="Arial"/>
              </w:rPr>
            </w:pPr>
            <w:r w:rsidRPr="008D69A8">
              <w:rPr>
                <w:rFonts w:ascii="Arial" w:hAnsi="Arial" w:cs="Arial"/>
              </w:rPr>
              <w:t>0.1549</w:t>
            </w:r>
          </w:p>
        </w:tc>
        <w:tc>
          <w:tcPr>
            <w:tcW w:w="1984" w:type="dxa"/>
            <w:hideMark/>
          </w:tcPr>
          <w:p w14:paraId="5A6ACD7A" w14:textId="77777777" w:rsidR="00A22FE5" w:rsidRPr="008D69A8" w:rsidRDefault="00A22FE5" w:rsidP="00A22FE5">
            <w:pPr>
              <w:rPr>
                <w:rFonts w:ascii="Arial" w:hAnsi="Arial" w:cs="Arial"/>
              </w:rPr>
            </w:pPr>
            <w:r w:rsidRPr="008D69A8">
              <w:rPr>
                <w:rFonts w:ascii="Arial" w:hAnsi="Arial" w:cs="Arial"/>
              </w:rPr>
              <w:t>-0.0442</w:t>
            </w:r>
          </w:p>
        </w:tc>
        <w:tc>
          <w:tcPr>
            <w:tcW w:w="1984" w:type="dxa"/>
            <w:hideMark/>
          </w:tcPr>
          <w:p w14:paraId="60BEAD40" w14:textId="77777777" w:rsidR="00A22FE5" w:rsidRPr="008D69A8" w:rsidRDefault="00A22FE5" w:rsidP="00A22FE5">
            <w:pPr>
              <w:rPr>
                <w:rFonts w:ascii="Arial" w:hAnsi="Arial" w:cs="Arial"/>
              </w:rPr>
            </w:pPr>
            <w:r w:rsidRPr="008D69A8">
              <w:rPr>
                <w:rFonts w:ascii="Arial" w:hAnsi="Arial" w:cs="Arial"/>
              </w:rPr>
              <w:t>0.8693</w:t>
            </w:r>
          </w:p>
        </w:tc>
      </w:tr>
      <w:tr w:rsidR="00A22FE5" w:rsidRPr="008D69A8" w14:paraId="09DDABC4" w14:textId="77777777" w:rsidTr="00A22FE5">
        <w:tc>
          <w:tcPr>
            <w:tcW w:w="2410" w:type="dxa"/>
            <w:hideMark/>
          </w:tcPr>
          <w:p w14:paraId="19FB3186" w14:textId="77777777" w:rsidR="00A22FE5" w:rsidRPr="008D69A8" w:rsidRDefault="00A22FE5" w:rsidP="00A22FE5">
            <w:pPr>
              <w:rPr>
                <w:rFonts w:ascii="Arial" w:hAnsi="Arial" w:cs="Arial"/>
              </w:rPr>
            </w:pPr>
            <w:proofErr w:type="gramStart"/>
            <w:r w:rsidRPr="008D69A8">
              <w:rPr>
                <w:rFonts w:ascii="Arial" w:hAnsi="Arial" w:cs="Arial"/>
              </w:rPr>
              <w:t>COMB:EX</w:t>
            </w:r>
            <w:proofErr w:type="gramEnd"/>
          </w:p>
        </w:tc>
        <w:tc>
          <w:tcPr>
            <w:tcW w:w="1558" w:type="dxa"/>
            <w:hideMark/>
          </w:tcPr>
          <w:p w14:paraId="54A7A38A"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4C2E9C49" w14:textId="77777777" w:rsidR="00A22FE5" w:rsidRPr="008D69A8" w:rsidRDefault="00A22FE5" w:rsidP="00A22FE5">
            <w:pPr>
              <w:rPr>
                <w:rFonts w:ascii="Arial" w:hAnsi="Arial" w:cs="Arial"/>
              </w:rPr>
            </w:pPr>
            <w:r w:rsidRPr="008D69A8">
              <w:rPr>
                <w:rFonts w:ascii="Arial" w:hAnsi="Arial" w:cs="Arial"/>
              </w:rPr>
              <w:t>-0.0202</w:t>
            </w:r>
          </w:p>
        </w:tc>
        <w:tc>
          <w:tcPr>
            <w:tcW w:w="1984" w:type="dxa"/>
            <w:hideMark/>
          </w:tcPr>
          <w:p w14:paraId="332E8C50" w14:textId="77777777" w:rsidR="00A22FE5" w:rsidRPr="008D69A8" w:rsidRDefault="00A22FE5" w:rsidP="00A22FE5">
            <w:pPr>
              <w:rPr>
                <w:rFonts w:ascii="Arial" w:hAnsi="Arial" w:cs="Arial"/>
              </w:rPr>
            </w:pPr>
            <w:r w:rsidRPr="008D69A8">
              <w:rPr>
                <w:rFonts w:ascii="Arial" w:hAnsi="Arial" w:cs="Arial"/>
              </w:rPr>
              <w:t>-0.1496</w:t>
            </w:r>
          </w:p>
        </w:tc>
        <w:tc>
          <w:tcPr>
            <w:tcW w:w="1984" w:type="dxa"/>
            <w:hideMark/>
          </w:tcPr>
          <w:p w14:paraId="1BC9B334" w14:textId="77777777" w:rsidR="00A22FE5" w:rsidRPr="008D69A8" w:rsidRDefault="00A22FE5" w:rsidP="00A22FE5">
            <w:pPr>
              <w:rPr>
                <w:rFonts w:ascii="Arial" w:hAnsi="Arial" w:cs="Arial"/>
              </w:rPr>
            </w:pPr>
            <w:r w:rsidRPr="008D69A8">
              <w:rPr>
                <w:rFonts w:ascii="Arial" w:hAnsi="Arial" w:cs="Arial"/>
              </w:rPr>
              <w:t>-0.0090</w:t>
            </w:r>
          </w:p>
        </w:tc>
        <w:tc>
          <w:tcPr>
            <w:tcW w:w="1984" w:type="dxa"/>
            <w:hideMark/>
          </w:tcPr>
          <w:p w14:paraId="23EC9913" w14:textId="77777777" w:rsidR="00A22FE5" w:rsidRPr="008D69A8" w:rsidRDefault="00A22FE5" w:rsidP="00A22FE5">
            <w:pPr>
              <w:rPr>
                <w:rFonts w:ascii="Arial" w:hAnsi="Arial" w:cs="Arial"/>
              </w:rPr>
            </w:pPr>
            <w:r w:rsidRPr="008D69A8">
              <w:rPr>
                <w:rFonts w:ascii="Arial" w:hAnsi="Arial" w:cs="Arial"/>
              </w:rPr>
              <w:t>-0.1405</w:t>
            </w:r>
          </w:p>
        </w:tc>
        <w:tc>
          <w:tcPr>
            <w:tcW w:w="1984" w:type="dxa"/>
            <w:hideMark/>
          </w:tcPr>
          <w:p w14:paraId="4A7872EC" w14:textId="77777777" w:rsidR="00A22FE5" w:rsidRPr="008D69A8" w:rsidRDefault="00A22FE5" w:rsidP="00A22FE5">
            <w:pPr>
              <w:rPr>
                <w:rFonts w:ascii="Arial" w:hAnsi="Arial" w:cs="Arial"/>
              </w:rPr>
            </w:pPr>
            <w:r w:rsidRPr="008D69A8">
              <w:rPr>
                <w:rFonts w:ascii="Arial" w:hAnsi="Arial" w:cs="Arial"/>
              </w:rPr>
              <w:t>0.7280</w:t>
            </w:r>
          </w:p>
        </w:tc>
      </w:tr>
      <w:tr w:rsidR="00A22FE5" w:rsidRPr="008D69A8" w14:paraId="68DEA4DE" w14:textId="77777777" w:rsidTr="00A22FE5">
        <w:tc>
          <w:tcPr>
            <w:tcW w:w="2410" w:type="dxa"/>
            <w:hideMark/>
          </w:tcPr>
          <w:p w14:paraId="1813447D" w14:textId="77777777" w:rsidR="00A22FE5" w:rsidRPr="008D69A8" w:rsidRDefault="00A22FE5" w:rsidP="00A22FE5">
            <w:pPr>
              <w:rPr>
                <w:rFonts w:ascii="Arial" w:hAnsi="Arial" w:cs="Arial"/>
              </w:rPr>
            </w:pPr>
            <w:proofErr w:type="gramStart"/>
            <w:r w:rsidRPr="008D69A8">
              <w:rPr>
                <w:rFonts w:ascii="Arial" w:hAnsi="Arial" w:cs="Arial"/>
              </w:rPr>
              <w:t>COMB:EXPSY</w:t>
            </w:r>
            <w:proofErr w:type="gramEnd"/>
          </w:p>
        </w:tc>
        <w:tc>
          <w:tcPr>
            <w:tcW w:w="1558" w:type="dxa"/>
            <w:hideMark/>
          </w:tcPr>
          <w:p w14:paraId="3637316C"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2399C6E5" w14:textId="77777777" w:rsidR="00A22FE5" w:rsidRPr="008D69A8" w:rsidRDefault="00A22FE5" w:rsidP="00A22FE5">
            <w:pPr>
              <w:rPr>
                <w:rFonts w:ascii="Arial" w:hAnsi="Arial" w:cs="Arial"/>
              </w:rPr>
            </w:pPr>
            <w:r w:rsidRPr="008D69A8">
              <w:rPr>
                <w:rFonts w:ascii="Arial" w:hAnsi="Arial" w:cs="Arial"/>
              </w:rPr>
              <w:t>-0.3369</w:t>
            </w:r>
          </w:p>
        </w:tc>
        <w:tc>
          <w:tcPr>
            <w:tcW w:w="1984" w:type="dxa"/>
            <w:hideMark/>
          </w:tcPr>
          <w:p w14:paraId="5D70097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2E27347B" w14:textId="77777777" w:rsidR="00A22FE5" w:rsidRPr="008D69A8" w:rsidRDefault="00A22FE5" w:rsidP="00A22FE5">
            <w:pPr>
              <w:rPr>
                <w:rFonts w:ascii="Arial" w:hAnsi="Arial" w:cs="Arial"/>
              </w:rPr>
            </w:pPr>
            <w:r w:rsidRPr="008D69A8">
              <w:rPr>
                <w:rFonts w:ascii="Arial" w:hAnsi="Arial" w:cs="Arial"/>
              </w:rPr>
              <w:t>-0.3369</w:t>
            </w:r>
          </w:p>
        </w:tc>
        <w:tc>
          <w:tcPr>
            <w:tcW w:w="1984" w:type="dxa"/>
            <w:hideMark/>
          </w:tcPr>
          <w:p w14:paraId="311512E6"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053BF97B"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398F75CD" w14:textId="77777777" w:rsidTr="00A22FE5">
        <w:tc>
          <w:tcPr>
            <w:tcW w:w="2410" w:type="dxa"/>
            <w:hideMark/>
          </w:tcPr>
          <w:p w14:paraId="4067D9E6" w14:textId="77777777" w:rsidR="00A22FE5" w:rsidRPr="008D69A8" w:rsidRDefault="00A22FE5" w:rsidP="00A22FE5">
            <w:pPr>
              <w:rPr>
                <w:rFonts w:ascii="Arial" w:hAnsi="Arial" w:cs="Arial"/>
              </w:rPr>
            </w:pPr>
            <w:proofErr w:type="gramStart"/>
            <w:r w:rsidRPr="008D69A8">
              <w:rPr>
                <w:rFonts w:ascii="Arial" w:hAnsi="Arial" w:cs="Arial"/>
              </w:rPr>
              <w:t>COMB:MIND</w:t>
            </w:r>
            <w:proofErr w:type="gramEnd"/>
          </w:p>
        </w:tc>
        <w:tc>
          <w:tcPr>
            <w:tcW w:w="1558" w:type="dxa"/>
            <w:hideMark/>
          </w:tcPr>
          <w:p w14:paraId="6B1F330E" w14:textId="77777777" w:rsidR="00A22FE5" w:rsidRPr="008D69A8" w:rsidRDefault="00A22FE5" w:rsidP="00A22FE5">
            <w:pPr>
              <w:rPr>
                <w:rFonts w:ascii="Arial" w:hAnsi="Arial" w:cs="Arial"/>
              </w:rPr>
            </w:pPr>
            <w:r w:rsidRPr="008D69A8">
              <w:rPr>
                <w:rFonts w:ascii="Arial" w:hAnsi="Arial" w:cs="Arial"/>
              </w:rPr>
              <w:t>2</w:t>
            </w:r>
          </w:p>
        </w:tc>
        <w:tc>
          <w:tcPr>
            <w:tcW w:w="1984" w:type="dxa"/>
            <w:hideMark/>
          </w:tcPr>
          <w:p w14:paraId="5B792AC5" w14:textId="77777777" w:rsidR="00A22FE5" w:rsidRPr="008D69A8" w:rsidRDefault="00A22FE5" w:rsidP="00A22FE5">
            <w:pPr>
              <w:rPr>
                <w:rFonts w:ascii="Arial" w:hAnsi="Arial" w:cs="Arial"/>
              </w:rPr>
            </w:pPr>
            <w:r w:rsidRPr="008D69A8">
              <w:rPr>
                <w:rFonts w:ascii="Arial" w:hAnsi="Arial" w:cs="Arial"/>
              </w:rPr>
              <w:t>-0.0457</w:t>
            </w:r>
          </w:p>
        </w:tc>
        <w:tc>
          <w:tcPr>
            <w:tcW w:w="1984" w:type="dxa"/>
            <w:hideMark/>
          </w:tcPr>
          <w:p w14:paraId="526AB5B6" w14:textId="77777777" w:rsidR="00A22FE5" w:rsidRPr="008D69A8" w:rsidRDefault="00A22FE5" w:rsidP="00A22FE5">
            <w:pPr>
              <w:rPr>
                <w:rFonts w:ascii="Arial" w:hAnsi="Arial" w:cs="Arial"/>
              </w:rPr>
            </w:pPr>
            <w:r w:rsidRPr="008D69A8">
              <w:rPr>
                <w:rFonts w:ascii="Arial" w:hAnsi="Arial" w:cs="Arial"/>
              </w:rPr>
              <w:t>0.0254</w:t>
            </w:r>
          </w:p>
        </w:tc>
        <w:tc>
          <w:tcPr>
            <w:tcW w:w="1984" w:type="dxa"/>
            <w:hideMark/>
          </w:tcPr>
          <w:p w14:paraId="62C9E167" w14:textId="77777777" w:rsidR="00A22FE5" w:rsidRPr="008D69A8" w:rsidRDefault="00A22FE5" w:rsidP="00A22FE5">
            <w:pPr>
              <w:rPr>
                <w:rFonts w:ascii="Arial" w:hAnsi="Arial" w:cs="Arial"/>
              </w:rPr>
            </w:pPr>
            <w:r w:rsidRPr="008D69A8">
              <w:rPr>
                <w:rFonts w:ascii="Arial" w:hAnsi="Arial" w:cs="Arial"/>
              </w:rPr>
              <w:t>-0.0529</w:t>
            </w:r>
          </w:p>
        </w:tc>
        <w:tc>
          <w:tcPr>
            <w:tcW w:w="1984" w:type="dxa"/>
            <w:hideMark/>
          </w:tcPr>
          <w:p w14:paraId="75D927E6" w14:textId="77777777" w:rsidR="00A22FE5" w:rsidRPr="008D69A8" w:rsidRDefault="00A22FE5" w:rsidP="00A22FE5">
            <w:pPr>
              <w:rPr>
                <w:rFonts w:ascii="Arial" w:hAnsi="Arial" w:cs="Arial"/>
              </w:rPr>
            </w:pPr>
            <w:r w:rsidRPr="008D69A8">
              <w:rPr>
                <w:rFonts w:ascii="Arial" w:hAnsi="Arial" w:cs="Arial"/>
              </w:rPr>
              <w:t>0.0783</w:t>
            </w:r>
          </w:p>
        </w:tc>
        <w:tc>
          <w:tcPr>
            <w:tcW w:w="1984" w:type="dxa"/>
            <w:hideMark/>
          </w:tcPr>
          <w:p w14:paraId="7596E9AD" w14:textId="77777777" w:rsidR="00A22FE5" w:rsidRPr="008D69A8" w:rsidRDefault="00A22FE5" w:rsidP="00A22FE5">
            <w:pPr>
              <w:rPr>
                <w:rFonts w:ascii="Arial" w:hAnsi="Arial" w:cs="Arial"/>
              </w:rPr>
            </w:pPr>
            <w:r w:rsidRPr="008D69A8">
              <w:rPr>
                <w:rFonts w:ascii="Arial" w:hAnsi="Arial" w:cs="Arial"/>
              </w:rPr>
              <w:t>0.8101</w:t>
            </w:r>
          </w:p>
        </w:tc>
      </w:tr>
      <w:tr w:rsidR="00A22FE5" w:rsidRPr="008D69A8" w14:paraId="768BBF9D" w14:textId="77777777" w:rsidTr="00A22FE5">
        <w:tc>
          <w:tcPr>
            <w:tcW w:w="2410" w:type="dxa"/>
            <w:hideMark/>
          </w:tcPr>
          <w:p w14:paraId="4FA71F26" w14:textId="77777777" w:rsidR="00A22FE5" w:rsidRPr="008D69A8" w:rsidRDefault="00A22FE5" w:rsidP="00A22FE5">
            <w:pPr>
              <w:rPr>
                <w:rFonts w:ascii="Arial" w:hAnsi="Arial" w:cs="Arial"/>
              </w:rPr>
            </w:pPr>
            <w:proofErr w:type="gramStart"/>
            <w:r w:rsidRPr="008D69A8">
              <w:rPr>
                <w:rFonts w:ascii="Arial" w:hAnsi="Arial" w:cs="Arial"/>
              </w:rPr>
              <w:t>COMB:MPPI</w:t>
            </w:r>
            <w:proofErr w:type="gramEnd"/>
          </w:p>
        </w:tc>
        <w:tc>
          <w:tcPr>
            <w:tcW w:w="1558" w:type="dxa"/>
            <w:hideMark/>
          </w:tcPr>
          <w:p w14:paraId="5962E14D"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F909C34" w14:textId="77777777" w:rsidR="00A22FE5" w:rsidRPr="008D69A8" w:rsidRDefault="00A22FE5" w:rsidP="00A22FE5">
            <w:pPr>
              <w:rPr>
                <w:rFonts w:ascii="Arial" w:hAnsi="Arial" w:cs="Arial"/>
              </w:rPr>
            </w:pPr>
            <w:r w:rsidRPr="008D69A8">
              <w:rPr>
                <w:rFonts w:ascii="Arial" w:hAnsi="Arial" w:cs="Arial"/>
              </w:rPr>
              <w:t>0.0882</w:t>
            </w:r>
          </w:p>
        </w:tc>
        <w:tc>
          <w:tcPr>
            <w:tcW w:w="1984" w:type="dxa"/>
            <w:hideMark/>
          </w:tcPr>
          <w:p w14:paraId="09C52F51"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CB4E148" w14:textId="77777777" w:rsidR="00A22FE5" w:rsidRPr="008D69A8" w:rsidRDefault="00A22FE5" w:rsidP="00A22FE5">
            <w:pPr>
              <w:rPr>
                <w:rFonts w:ascii="Arial" w:hAnsi="Arial" w:cs="Arial"/>
              </w:rPr>
            </w:pPr>
            <w:r w:rsidRPr="008D69A8">
              <w:rPr>
                <w:rFonts w:ascii="Arial" w:hAnsi="Arial" w:cs="Arial"/>
              </w:rPr>
              <w:t>0.0882</w:t>
            </w:r>
          </w:p>
        </w:tc>
        <w:tc>
          <w:tcPr>
            <w:tcW w:w="1984" w:type="dxa"/>
            <w:hideMark/>
          </w:tcPr>
          <w:p w14:paraId="72338376"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E921DBD"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21AA11F7" w14:textId="77777777" w:rsidTr="00A22FE5">
        <w:tc>
          <w:tcPr>
            <w:tcW w:w="2410" w:type="dxa"/>
            <w:hideMark/>
          </w:tcPr>
          <w:p w14:paraId="6A42CFB6" w14:textId="77777777" w:rsidR="00A22FE5" w:rsidRPr="008D69A8" w:rsidRDefault="00A22FE5" w:rsidP="00A22FE5">
            <w:pPr>
              <w:rPr>
                <w:rFonts w:ascii="Arial" w:hAnsi="Arial" w:cs="Arial"/>
              </w:rPr>
            </w:pPr>
            <w:proofErr w:type="gramStart"/>
            <w:r w:rsidRPr="008D69A8">
              <w:rPr>
                <w:rFonts w:ascii="Arial" w:hAnsi="Arial" w:cs="Arial"/>
              </w:rPr>
              <w:t>COMB:NAT</w:t>
            </w:r>
            <w:proofErr w:type="gramEnd"/>
          </w:p>
        </w:tc>
        <w:tc>
          <w:tcPr>
            <w:tcW w:w="1558" w:type="dxa"/>
            <w:hideMark/>
          </w:tcPr>
          <w:p w14:paraId="202765B1"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7B81F8E6" w14:textId="77777777" w:rsidR="00A22FE5" w:rsidRPr="008D69A8" w:rsidRDefault="00A22FE5" w:rsidP="00A22FE5">
            <w:pPr>
              <w:rPr>
                <w:rFonts w:ascii="Arial" w:hAnsi="Arial" w:cs="Arial"/>
              </w:rPr>
            </w:pPr>
            <w:r w:rsidRPr="008D69A8">
              <w:rPr>
                <w:rFonts w:ascii="Arial" w:hAnsi="Arial" w:cs="Arial"/>
              </w:rPr>
              <w:t>0.3509</w:t>
            </w:r>
          </w:p>
        </w:tc>
        <w:tc>
          <w:tcPr>
            <w:tcW w:w="1984" w:type="dxa"/>
            <w:hideMark/>
          </w:tcPr>
          <w:p w14:paraId="44369514"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D01EDF6" w14:textId="77777777" w:rsidR="00A22FE5" w:rsidRPr="008D69A8" w:rsidRDefault="00A22FE5" w:rsidP="00A22FE5">
            <w:pPr>
              <w:rPr>
                <w:rFonts w:ascii="Arial" w:hAnsi="Arial" w:cs="Arial"/>
              </w:rPr>
            </w:pPr>
            <w:r w:rsidRPr="008D69A8">
              <w:rPr>
                <w:rFonts w:ascii="Arial" w:hAnsi="Arial" w:cs="Arial"/>
              </w:rPr>
              <w:t>0.3509</w:t>
            </w:r>
          </w:p>
        </w:tc>
        <w:tc>
          <w:tcPr>
            <w:tcW w:w="1984" w:type="dxa"/>
            <w:hideMark/>
          </w:tcPr>
          <w:p w14:paraId="4E13046E"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24927548"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09B80115" w14:textId="77777777" w:rsidTr="00A22FE5">
        <w:tc>
          <w:tcPr>
            <w:tcW w:w="2410" w:type="dxa"/>
            <w:hideMark/>
          </w:tcPr>
          <w:p w14:paraId="147FFD29" w14:textId="77777777" w:rsidR="00A22FE5" w:rsidRPr="008D69A8" w:rsidRDefault="00A22FE5" w:rsidP="00A22FE5">
            <w:pPr>
              <w:rPr>
                <w:rFonts w:ascii="Arial" w:hAnsi="Arial" w:cs="Arial"/>
              </w:rPr>
            </w:pPr>
            <w:proofErr w:type="gramStart"/>
            <w:r w:rsidRPr="008D69A8">
              <w:rPr>
                <w:rFonts w:ascii="Arial" w:hAnsi="Arial" w:cs="Arial"/>
              </w:rPr>
              <w:t>COMB:PPI</w:t>
            </w:r>
            <w:proofErr w:type="gramEnd"/>
          </w:p>
        </w:tc>
        <w:tc>
          <w:tcPr>
            <w:tcW w:w="1558" w:type="dxa"/>
            <w:hideMark/>
          </w:tcPr>
          <w:p w14:paraId="0D1FCBDD"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04E96C29" w14:textId="77777777" w:rsidR="00A22FE5" w:rsidRPr="008D69A8" w:rsidRDefault="00A22FE5" w:rsidP="00A22FE5">
            <w:pPr>
              <w:rPr>
                <w:rFonts w:ascii="Arial" w:hAnsi="Arial" w:cs="Arial"/>
              </w:rPr>
            </w:pPr>
            <w:r w:rsidRPr="008D69A8">
              <w:rPr>
                <w:rFonts w:ascii="Arial" w:hAnsi="Arial" w:cs="Arial"/>
              </w:rPr>
              <w:t>-0.0084</w:t>
            </w:r>
          </w:p>
        </w:tc>
        <w:tc>
          <w:tcPr>
            <w:tcW w:w="1984" w:type="dxa"/>
            <w:hideMark/>
          </w:tcPr>
          <w:p w14:paraId="09E716D9"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01642DEC" w14:textId="77777777" w:rsidR="00A22FE5" w:rsidRPr="008D69A8" w:rsidRDefault="00A22FE5" w:rsidP="00A22FE5">
            <w:pPr>
              <w:rPr>
                <w:rFonts w:ascii="Arial" w:hAnsi="Arial" w:cs="Arial"/>
              </w:rPr>
            </w:pPr>
            <w:r w:rsidRPr="008D69A8">
              <w:rPr>
                <w:rFonts w:ascii="Arial" w:hAnsi="Arial" w:cs="Arial"/>
              </w:rPr>
              <w:t>-0.0084</w:t>
            </w:r>
          </w:p>
        </w:tc>
        <w:tc>
          <w:tcPr>
            <w:tcW w:w="1984" w:type="dxa"/>
            <w:hideMark/>
          </w:tcPr>
          <w:p w14:paraId="7B4254DA"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2D49F7E6"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033396B5" w14:textId="77777777" w:rsidTr="00A22FE5">
        <w:tc>
          <w:tcPr>
            <w:tcW w:w="2410" w:type="dxa"/>
            <w:hideMark/>
          </w:tcPr>
          <w:p w14:paraId="730E43E3" w14:textId="77777777" w:rsidR="00A22FE5" w:rsidRPr="008D69A8" w:rsidRDefault="00A22FE5" w:rsidP="00A22FE5">
            <w:pPr>
              <w:rPr>
                <w:rFonts w:ascii="Arial" w:hAnsi="Arial" w:cs="Arial"/>
              </w:rPr>
            </w:pPr>
            <w:proofErr w:type="gramStart"/>
            <w:r w:rsidRPr="008D69A8">
              <w:rPr>
                <w:rFonts w:ascii="Arial" w:hAnsi="Arial" w:cs="Arial"/>
              </w:rPr>
              <w:t>COMB:YOGA</w:t>
            </w:r>
            <w:proofErr w:type="gramEnd"/>
          </w:p>
        </w:tc>
        <w:tc>
          <w:tcPr>
            <w:tcW w:w="1558" w:type="dxa"/>
            <w:hideMark/>
          </w:tcPr>
          <w:p w14:paraId="054F63B0"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6AD4076F" w14:textId="77777777" w:rsidR="00A22FE5" w:rsidRPr="008D69A8" w:rsidRDefault="00A22FE5" w:rsidP="00A22FE5">
            <w:pPr>
              <w:rPr>
                <w:rFonts w:ascii="Arial" w:hAnsi="Arial" w:cs="Arial"/>
              </w:rPr>
            </w:pPr>
            <w:r w:rsidRPr="008D69A8">
              <w:rPr>
                <w:rFonts w:ascii="Arial" w:hAnsi="Arial" w:cs="Arial"/>
              </w:rPr>
              <w:t>-0.0964</w:t>
            </w:r>
          </w:p>
        </w:tc>
        <w:tc>
          <w:tcPr>
            <w:tcW w:w="1984" w:type="dxa"/>
            <w:hideMark/>
          </w:tcPr>
          <w:p w14:paraId="632E23A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C19F6DB" w14:textId="77777777" w:rsidR="00A22FE5" w:rsidRPr="008D69A8" w:rsidRDefault="00A22FE5" w:rsidP="00A22FE5">
            <w:pPr>
              <w:rPr>
                <w:rFonts w:ascii="Arial" w:hAnsi="Arial" w:cs="Arial"/>
              </w:rPr>
            </w:pPr>
            <w:r w:rsidRPr="008D69A8">
              <w:rPr>
                <w:rFonts w:ascii="Arial" w:hAnsi="Arial" w:cs="Arial"/>
              </w:rPr>
              <w:t>-0.0964</w:t>
            </w:r>
          </w:p>
        </w:tc>
        <w:tc>
          <w:tcPr>
            <w:tcW w:w="1984" w:type="dxa"/>
            <w:hideMark/>
          </w:tcPr>
          <w:p w14:paraId="0B203D2D"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2160E68"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018AAAD9" w14:textId="77777777" w:rsidTr="00A22FE5">
        <w:tc>
          <w:tcPr>
            <w:tcW w:w="2410" w:type="dxa"/>
            <w:hideMark/>
          </w:tcPr>
          <w:p w14:paraId="6D2958F2" w14:textId="77777777" w:rsidR="00A22FE5" w:rsidRPr="008D69A8" w:rsidRDefault="00A22FE5" w:rsidP="00A22FE5">
            <w:pPr>
              <w:rPr>
                <w:rFonts w:ascii="Arial" w:hAnsi="Arial" w:cs="Arial"/>
              </w:rPr>
            </w:pPr>
            <w:r w:rsidRPr="008D69A8">
              <w:rPr>
                <w:rFonts w:ascii="Arial" w:hAnsi="Arial" w:cs="Arial"/>
              </w:rPr>
              <w:t>COMPAS:C</w:t>
            </w:r>
          </w:p>
        </w:tc>
        <w:tc>
          <w:tcPr>
            <w:tcW w:w="1558" w:type="dxa"/>
            <w:hideMark/>
          </w:tcPr>
          <w:p w14:paraId="664628C9" w14:textId="77777777" w:rsidR="00A22FE5" w:rsidRPr="008D69A8" w:rsidRDefault="00A22FE5" w:rsidP="00A22FE5">
            <w:pPr>
              <w:rPr>
                <w:rFonts w:ascii="Arial" w:hAnsi="Arial" w:cs="Arial"/>
              </w:rPr>
            </w:pPr>
            <w:r w:rsidRPr="008D69A8">
              <w:rPr>
                <w:rFonts w:ascii="Arial" w:hAnsi="Arial" w:cs="Arial"/>
              </w:rPr>
              <w:t>15</w:t>
            </w:r>
          </w:p>
        </w:tc>
        <w:tc>
          <w:tcPr>
            <w:tcW w:w="1984" w:type="dxa"/>
            <w:hideMark/>
          </w:tcPr>
          <w:p w14:paraId="4E39A6EF" w14:textId="77777777" w:rsidR="00A22FE5" w:rsidRPr="008D69A8" w:rsidRDefault="00A22FE5" w:rsidP="00A22FE5">
            <w:pPr>
              <w:rPr>
                <w:rFonts w:ascii="Arial" w:hAnsi="Arial" w:cs="Arial"/>
              </w:rPr>
            </w:pPr>
            <w:r w:rsidRPr="008D69A8">
              <w:rPr>
                <w:rFonts w:ascii="Arial" w:hAnsi="Arial" w:cs="Arial"/>
              </w:rPr>
              <w:t>0.4462</w:t>
            </w:r>
          </w:p>
        </w:tc>
        <w:tc>
          <w:tcPr>
            <w:tcW w:w="1984" w:type="dxa"/>
            <w:hideMark/>
          </w:tcPr>
          <w:p w14:paraId="14C6004F" w14:textId="77777777" w:rsidR="00A22FE5" w:rsidRPr="008D69A8" w:rsidRDefault="00A22FE5" w:rsidP="00A22FE5">
            <w:pPr>
              <w:rPr>
                <w:rFonts w:ascii="Arial" w:hAnsi="Arial" w:cs="Arial"/>
              </w:rPr>
            </w:pPr>
            <w:r w:rsidRPr="008D69A8">
              <w:rPr>
                <w:rFonts w:ascii="Arial" w:hAnsi="Arial" w:cs="Arial"/>
              </w:rPr>
              <w:t>0.4661</w:t>
            </w:r>
          </w:p>
        </w:tc>
        <w:tc>
          <w:tcPr>
            <w:tcW w:w="1984" w:type="dxa"/>
            <w:hideMark/>
          </w:tcPr>
          <w:p w14:paraId="0B06963E" w14:textId="77777777" w:rsidR="00A22FE5" w:rsidRPr="008D69A8" w:rsidRDefault="00A22FE5" w:rsidP="00A22FE5">
            <w:pPr>
              <w:rPr>
                <w:rFonts w:ascii="Arial" w:hAnsi="Arial" w:cs="Arial"/>
              </w:rPr>
            </w:pPr>
            <w:r w:rsidRPr="008D69A8">
              <w:rPr>
                <w:rFonts w:ascii="Arial" w:hAnsi="Arial" w:cs="Arial"/>
              </w:rPr>
              <w:t>0.3475</w:t>
            </w:r>
          </w:p>
        </w:tc>
        <w:tc>
          <w:tcPr>
            <w:tcW w:w="1984" w:type="dxa"/>
            <w:hideMark/>
          </w:tcPr>
          <w:p w14:paraId="16BE7D33" w14:textId="77777777" w:rsidR="00A22FE5" w:rsidRPr="008D69A8" w:rsidRDefault="00A22FE5" w:rsidP="00A22FE5">
            <w:pPr>
              <w:rPr>
                <w:rFonts w:ascii="Arial" w:hAnsi="Arial" w:cs="Arial"/>
              </w:rPr>
            </w:pPr>
            <w:r w:rsidRPr="008D69A8">
              <w:rPr>
                <w:rFonts w:ascii="Arial" w:hAnsi="Arial" w:cs="Arial"/>
              </w:rPr>
              <w:t>0.1186</w:t>
            </w:r>
          </w:p>
        </w:tc>
        <w:tc>
          <w:tcPr>
            <w:tcW w:w="1984" w:type="dxa"/>
            <w:hideMark/>
          </w:tcPr>
          <w:p w14:paraId="3B568720" w14:textId="77777777" w:rsidR="00A22FE5" w:rsidRPr="008D69A8" w:rsidRDefault="00A22FE5" w:rsidP="00A22FE5">
            <w:pPr>
              <w:rPr>
                <w:rFonts w:ascii="Arial" w:hAnsi="Arial" w:cs="Arial"/>
              </w:rPr>
            </w:pPr>
            <w:r w:rsidRPr="008D69A8">
              <w:rPr>
                <w:rFonts w:ascii="Arial" w:hAnsi="Arial" w:cs="Arial"/>
              </w:rPr>
              <w:t>0.6451</w:t>
            </w:r>
          </w:p>
        </w:tc>
      </w:tr>
      <w:tr w:rsidR="00A22FE5" w:rsidRPr="008D69A8" w14:paraId="4D94A083" w14:textId="77777777" w:rsidTr="00A22FE5">
        <w:tc>
          <w:tcPr>
            <w:tcW w:w="2410" w:type="dxa"/>
            <w:hideMark/>
          </w:tcPr>
          <w:p w14:paraId="3FC9009A" w14:textId="77777777" w:rsidR="00A22FE5" w:rsidRPr="008D69A8" w:rsidRDefault="00A22FE5" w:rsidP="00A22FE5">
            <w:pPr>
              <w:rPr>
                <w:rFonts w:ascii="Arial" w:hAnsi="Arial" w:cs="Arial"/>
              </w:rPr>
            </w:pPr>
            <w:proofErr w:type="gramStart"/>
            <w:r w:rsidRPr="008D69A8">
              <w:rPr>
                <w:rFonts w:ascii="Arial" w:hAnsi="Arial" w:cs="Arial"/>
              </w:rPr>
              <w:t>COMPAS:ED</w:t>
            </w:r>
            <w:proofErr w:type="gramEnd"/>
          </w:p>
        </w:tc>
        <w:tc>
          <w:tcPr>
            <w:tcW w:w="1558" w:type="dxa"/>
            <w:hideMark/>
          </w:tcPr>
          <w:p w14:paraId="1D28EF83"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3286F464" w14:textId="77777777" w:rsidR="00A22FE5" w:rsidRPr="008D69A8" w:rsidRDefault="00A22FE5" w:rsidP="00A22FE5">
            <w:pPr>
              <w:rPr>
                <w:rFonts w:ascii="Arial" w:hAnsi="Arial" w:cs="Arial"/>
              </w:rPr>
            </w:pPr>
            <w:r w:rsidRPr="008D69A8">
              <w:rPr>
                <w:rFonts w:ascii="Arial" w:hAnsi="Arial" w:cs="Arial"/>
              </w:rPr>
              <w:t>0.1890</w:t>
            </w:r>
          </w:p>
        </w:tc>
        <w:tc>
          <w:tcPr>
            <w:tcW w:w="1984" w:type="dxa"/>
            <w:hideMark/>
          </w:tcPr>
          <w:p w14:paraId="7E5A6675"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D19974E" w14:textId="77777777" w:rsidR="00A22FE5" w:rsidRPr="008D69A8" w:rsidRDefault="00A22FE5" w:rsidP="00A22FE5">
            <w:pPr>
              <w:rPr>
                <w:rFonts w:ascii="Arial" w:hAnsi="Arial" w:cs="Arial"/>
              </w:rPr>
            </w:pPr>
            <w:r w:rsidRPr="008D69A8">
              <w:rPr>
                <w:rFonts w:ascii="Arial" w:hAnsi="Arial" w:cs="Arial"/>
              </w:rPr>
              <w:t>0.1890</w:t>
            </w:r>
          </w:p>
        </w:tc>
        <w:tc>
          <w:tcPr>
            <w:tcW w:w="1984" w:type="dxa"/>
            <w:hideMark/>
          </w:tcPr>
          <w:p w14:paraId="09CE6E78"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1456085"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1ED114D2" w14:textId="77777777" w:rsidTr="00A22FE5">
        <w:tc>
          <w:tcPr>
            <w:tcW w:w="2410" w:type="dxa"/>
            <w:hideMark/>
          </w:tcPr>
          <w:p w14:paraId="59DEA565" w14:textId="77777777" w:rsidR="00A22FE5" w:rsidRPr="008D69A8" w:rsidRDefault="00A22FE5" w:rsidP="00A22FE5">
            <w:pPr>
              <w:rPr>
                <w:rFonts w:ascii="Arial" w:hAnsi="Arial" w:cs="Arial"/>
              </w:rPr>
            </w:pPr>
            <w:proofErr w:type="gramStart"/>
            <w:r w:rsidRPr="008D69A8">
              <w:rPr>
                <w:rFonts w:ascii="Arial" w:hAnsi="Arial" w:cs="Arial"/>
              </w:rPr>
              <w:t>COMPAS:EX</w:t>
            </w:r>
            <w:proofErr w:type="gramEnd"/>
          </w:p>
        </w:tc>
        <w:tc>
          <w:tcPr>
            <w:tcW w:w="1558" w:type="dxa"/>
            <w:hideMark/>
          </w:tcPr>
          <w:p w14:paraId="4D7BEB6F"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7B43DFB7" w14:textId="77777777" w:rsidR="00A22FE5" w:rsidRPr="008D69A8" w:rsidRDefault="00A22FE5" w:rsidP="00A22FE5">
            <w:pPr>
              <w:rPr>
                <w:rFonts w:ascii="Arial" w:hAnsi="Arial" w:cs="Arial"/>
              </w:rPr>
            </w:pPr>
            <w:r w:rsidRPr="008D69A8">
              <w:rPr>
                <w:rFonts w:ascii="Arial" w:hAnsi="Arial" w:cs="Arial"/>
              </w:rPr>
              <w:t>0.0279</w:t>
            </w:r>
          </w:p>
        </w:tc>
        <w:tc>
          <w:tcPr>
            <w:tcW w:w="1984" w:type="dxa"/>
            <w:hideMark/>
          </w:tcPr>
          <w:p w14:paraId="75EA5993" w14:textId="77777777" w:rsidR="00A22FE5" w:rsidRPr="008D69A8" w:rsidRDefault="00A22FE5" w:rsidP="00A22FE5">
            <w:pPr>
              <w:rPr>
                <w:rFonts w:ascii="Arial" w:hAnsi="Arial" w:cs="Arial"/>
              </w:rPr>
            </w:pPr>
            <w:r w:rsidRPr="008D69A8">
              <w:rPr>
                <w:rFonts w:ascii="Arial" w:hAnsi="Arial" w:cs="Arial"/>
              </w:rPr>
              <w:t>0.0668</w:t>
            </w:r>
          </w:p>
        </w:tc>
        <w:tc>
          <w:tcPr>
            <w:tcW w:w="1984" w:type="dxa"/>
            <w:hideMark/>
          </w:tcPr>
          <w:p w14:paraId="3A7B6466" w14:textId="77777777" w:rsidR="00A22FE5" w:rsidRPr="008D69A8" w:rsidRDefault="00A22FE5" w:rsidP="00A22FE5">
            <w:pPr>
              <w:rPr>
                <w:rFonts w:ascii="Arial" w:hAnsi="Arial" w:cs="Arial"/>
              </w:rPr>
            </w:pPr>
            <w:r w:rsidRPr="008D69A8">
              <w:rPr>
                <w:rFonts w:ascii="Arial" w:hAnsi="Arial" w:cs="Arial"/>
              </w:rPr>
              <w:t>0.0234</w:t>
            </w:r>
          </w:p>
        </w:tc>
        <w:tc>
          <w:tcPr>
            <w:tcW w:w="1984" w:type="dxa"/>
            <w:hideMark/>
          </w:tcPr>
          <w:p w14:paraId="2AC76A9B" w14:textId="77777777" w:rsidR="00A22FE5" w:rsidRPr="008D69A8" w:rsidRDefault="00A22FE5" w:rsidP="00A22FE5">
            <w:pPr>
              <w:rPr>
                <w:rFonts w:ascii="Arial" w:hAnsi="Arial" w:cs="Arial"/>
              </w:rPr>
            </w:pPr>
            <w:r w:rsidRPr="008D69A8">
              <w:rPr>
                <w:rFonts w:ascii="Arial" w:hAnsi="Arial" w:cs="Arial"/>
              </w:rPr>
              <w:t>0.0434</w:t>
            </w:r>
          </w:p>
        </w:tc>
        <w:tc>
          <w:tcPr>
            <w:tcW w:w="1984" w:type="dxa"/>
            <w:hideMark/>
          </w:tcPr>
          <w:p w14:paraId="37F7219B" w14:textId="77777777" w:rsidR="00A22FE5" w:rsidRPr="008D69A8" w:rsidRDefault="00A22FE5" w:rsidP="00A22FE5">
            <w:pPr>
              <w:rPr>
                <w:rFonts w:ascii="Arial" w:hAnsi="Arial" w:cs="Arial"/>
              </w:rPr>
            </w:pPr>
            <w:r w:rsidRPr="008D69A8">
              <w:rPr>
                <w:rFonts w:ascii="Arial" w:hAnsi="Arial" w:cs="Arial"/>
              </w:rPr>
              <w:t>0.9132</w:t>
            </w:r>
          </w:p>
        </w:tc>
      </w:tr>
      <w:tr w:rsidR="00A22FE5" w:rsidRPr="008D69A8" w14:paraId="53B225F6" w14:textId="77777777" w:rsidTr="00A22FE5">
        <w:tc>
          <w:tcPr>
            <w:tcW w:w="2410" w:type="dxa"/>
            <w:hideMark/>
          </w:tcPr>
          <w:p w14:paraId="56188A23" w14:textId="77777777" w:rsidR="00A22FE5" w:rsidRPr="008D69A8" w:rsidRDefault="00A22FE5" w:rsidP="00A22FE5">
            <w:pPr>
              <w:rPr>
                <w:rFonts w:ascii="Arial" w:hAnsi="Arial" w:cs="Arial"/>
              </w:rPr>
            </w:pPr>
            <w:proofErr w:type="gramStart"/>
            <w:r w:rsidRPr="008D69A8">
              <w:rPr>
                <w:rFonts w:ascii="Arial" w:hAnsi="Arial" w:cs="Arial"/>
              </w:rPr>
              <w:t>COMPAS:EXPSY</w:t>
            </w:r>
            <w:proofErr w:type="gramEnd"/>
          </w:p>
        </w:tc>
        <w:tc>
          <w:tcPr>
            <w:tcW w:w="1558" w:type="dxa"/>
            <w:hideMark/>
          </w:tcPr>
          <w:p w14:paraId="0678565B"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7372D1CD" w14:textId="77777777" w:rsidR="00A22FE5" w:rsidRPr="008D69A8" w:rsidRDefault="00A22FE5" w:rsidP="00A22FE5">
            <w:pPr>
              <w:rPr>
                <w:rFonts w:ascii="Arial" w:hAnsi="Arial" w:cs="Arial"/>
              </w:rPr>
            </w:pPr>
            <w:r w:rsidRPr="008D69A8">
              <w:rPr>
                <w:rFonts w:ascii="Arial" w:hAnsi="Arial" w:cs="Arial"/>
              </w:rPr>
              <w:t>-0.2888</w:t>
            </w:r>
          </w:p>
        </w:tc>
        <w:tc>
          <w:tcPr>
            <w:tcW w:w="1984" w:type="dxa"/>
            <w:hideMark/>
          </w:tcPr>
          <w:p w14:paraId="16E78B9A"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4BE35C99" w14:textId="77777777" w:rsidR="00A22FE5" w:rsidRPr="008D69A8" w:rsidRDefault="00A22FE5" w:rsidP="00A22FE5">
            <w:pPr>
              <w:rPr>
                <w:rFonts w:ascii="Arial" w:hAnsi="Arial" w:cs="Arial"/>
              </w:rPr>
            </w:pPr>
            <w:r w:rsidRPr="008D69A8">
              <w:rPr>
                <w:rFonts w:ascii="Arial" w:hAnsi="Arial" w:cs="Arial"/>
              </w:rPr>
              <w:t>-0.2888</w:t>
            </w:r>
          </w:p>
        </w:tc>
        <w:tc>
          <w:tcPr>
            <w:tcW w:w="1984" w:type="dxa"/>
            <w:hideMark/>
          </w:tcPr>
          <w:p w14:paraId="6C6448A0"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4BE2B7CE"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70DCE778" w14:textId="77777777" w:rsidTr="00A22FE5">
        <w:tc>
          <w:tcPr>
            <w:tcW w:w="2410" w:type="dxa"/>
            <w:hideMark/>
          </w:tcPr>
          <w:p w14:paraId="74673D2F" w14:textId="77777777" w:rsidR="00A22FE5" w:rsidRPr="008D69A8" w:rsidRDefault="00A22FE5" w:rsidP="00A22FE5">
            <w:pPr>
              <w:rPr>
                <w:rFonts w:ascii="Arial" w:hAnsi="Arial" w:cs="Arial"/>
              </w:rPr>
            </w:pPr>
            <w:proofErr w:type="gramStart"/>
            <w:r w:rsidRPr="008D69A8">
              <w:rPr>
                <w:rFonts w:ascii="Arial" w:hAnsi="Arial" w:cs="Arial"/>
              </w:rPr>
              <w:t>COMPAS:MIND</w:t>
            </w:r>
            <w:proofErr w:type="gramEnd"/>
          </w:p>
        </w:tc>
        <w:tc>
          <w:tcPr>
            <w:tcW w:w="1558" w:type="dxa"/>
            <w:hideMark/>
          </w:tcPr>
          <w:p w14:paraId="37A326B7"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6EC12568" w14:textId="77777777" w:rsidR="00A22FE5" w:rsidRPr="008D69A8" w:rsidRDefault="00A22FE5" w:rsidP="00A22FE5">
            <w:pPr>
              <w:rPr>
                <w:rFonts w:ascii="Arial" w:hAnsi="Arial" w:cs="Arial"/>
              </w:rPr>
            </w:pPr>
            <w:r w:rsidRPr="008D69A8">
              <w:rPr>
                <w:rFonts w:ascii="Arial" w:hAnsi="Arial" w:cs="Arial"/>
              </w:rPr>
              <w:t>0.0024</w:t>
            </w:r>
          </w:p>
        </w:tc>
        <w:tc>
          <w:tcPr>
            <w:tcW w:w="1984" w:type="dxa"/>
            <w:hideMark/>
          </w:tcPr>
          <w:p w14:paraId="02C5044A" w14:textId="77777777" w:rsidR="00A22FE5" w:rsidRPr="008D69A8" w:rsidRDefault="00A22FE5" w:rsidP="00A22FE5">
            <w:pPr>
              <w:rPr>
                <w:rFonts w:ascii="Arial" w:hAnsi="Arial" w:cs="Arial"/>
              </w:rPr>
            </w:pPr>
            <w:r w:rsidRPr="008D69A8">
              <w:rPr>
                <w:rFonts w:ascii="Arial" w:hAnsi="Arial" w:cs="Arial"/>
              </w:rPr>
              <w:t>0.0702</w:t>
            </w:r>
          </w:p>
        </w:tc>
        <w:tc>
          <w:tcPr>
            <w:tcW w:w="1984" w:type="dxa"/>
            <w:hideMark/>
          </w:tcPr>
          <w:p w14:paraId="5B4247F3" w14:textId="77777777" w:rsidR="00A22FE5" w:rsidRPr="008D69A8" w:rsidRDefault="00A22FE5" w:rsidP="00A22FE5">
            <w:pPr>
              <w:rPr>
                <w:rFonts w:ascii="Arial" w:hAnsi="Arial" w:cs="Arial"/>
              </w:rPr>
            </w:pPr>
            <w:r w:rsidRPr="008D69A8">
              <w:rPr>
                <w:rFonts w:ascii="Arial" w:hAnsi="Arial" w:cs="Arial"/>
              </w:rPr>
              <w:t>-0.0026</w:t>
            </w:r>
          </w:p>
        </w:tc>
        <w:tc>
          <w:tcPr>
            <w:tcW w:w="1984" w:type="dxa"/>
            <w:hideMark/>
          </w:tcPr>
          <w:p w14:paraId="18CF108C" w14:textId="77777777" w:rsidR="00A22FE5" w:rsidRPr="008D69A8" w:rsidRDefault="00A22FE5" w:rsidP="00A22FE5">
            <w:pPr>
              <w:rPr>
                <w:rFonts w:ascii="Arial" w:hAnsi="Arial" w:cs="Arial"/>
              </w:rPr>
            </w:pPr>
            <w:r w:rsidRPr="008D69A8">
              <w:rPr>
                <w:rFonts w:ascii="Arial" w:hAnsi="Arial" w:cs="Arial"/>
              </w:rPr>
              <w:t>0.0728</w:t>
            </w:r>
          </w:p>
        </w:tc>
        <w:tc>
          <w:tcPr>
            <w:tcW w:w="1984" w:type="dxa"/>
            <w:hideMark/>
          </w:tcPr>
          <w:p w14:paraId="3E9EE5A6" w14:textId="77777777" w:rsidR="00A22FE5" w:rsidRPr="008D69A8" w:rsidRDefault="00A22FE5" w:rsidP="00A22FE5">
            <w:pPr>
              <w:rPr>
                <w:rFonts w:ascii="Arial" w:hAnsi="Arial" w:cs="Arial"/>
              </w:rPr>
            </w:pPr>
            <w:r w:rsidRPr="008D69A8">
              <w:rPr>
                <w:rFonts w:ascii="Arial" w:hAnsi="Arial" w:cs="Arial"/>
              </w:rPr>
              <w:t>0.8636</w:t>
            </w:r>
          </w:p>
        </w:tc>
      </w:tr>
      <w:tr w:rsidR="00A22FE5" w:rsidRPr="008D69A8" w14:paraId="064108B7" w14:textId="77777777" w:rsidTr="00A22FE5">
        <w:tc>
          <w:tcPr>
            <w:tcW w:w="2410" w:type="dxa"/>
            <w:hideMark/>
          </w:tcPr>
          <w:p w14:paraId="65A8E273" w14:textId="77777777" w:rsidR="00A22FE5" w:rsidRPr="008D69A8" w:rsidRDefault="00A22FE5" w:rsidP="00A22FE5">
            <w:pPr>
              <w:rPr>
                <w:rFonts w:ascii="Arial" w:hAnsi="Arial" w:cs="Arial"/>
              </w:rPr>
            </w:pPr>
            <w:proofErr w:type="gramStart"/>
            <w:r w:rsidRPr="008D69A8">
              <w:rPr>
                <w:rFonts w:ascii="Arial" w:hAnsi="Arial" w:cs="Arial"/>
              </w:rPr>
              <w:t>COMPAS:MPPI</w:t>
            </w:r>
            <w:proofErr w:type="gramEnd"/>
          </w:p>
        </w:tc>
        <w:tc>
          <w:tcPr>
            <w:tcW w:w="1558" w:type="dxa"/>
            <w:hideMark/>
          </w:tcPr>
          <w:p w14:paraId="1B04395C"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3FE95BB7" w14:textId="77777777" w:rsidR="00A22FE5" w:rsidRPr="008D69A8" w:rsidRDefault="00A22FE5" w:rsidP="00A22FE5">
            <w:pPr>
              <w:rPr>
                <w:rFonts w:ascii="Arial" w:hAnsi="Arial" w:cs="Arial"/>
              </w:rPr>
            </w:pPr>
            <w:r w:rsidRPr="008D69A8">
              <w:rPr>
                <w:rFonts w:ascii="Arial" w:hAnsi="Arial" w:cs="Arial"/>
              </w:rPr>
              <w:t>0.1363</w:t>
            </w:r>
          </w:p>
        </w:tc>
        <w:tc>
          <w:tcPr>
            <w:tcW w:w="1984" w:type="dxa"/>
            <w:hideMark/>
          </w:tcPr>
          <w:p w14:paraId="7670540B" w14:textId="77777777" w:rsidR="00A22FE5" w:rsidRPr="008D69A8" w:rsidRDefault="00A22FE5" w:rsidP="00A22FE5">
            <w:pPr>
              <w:rPr>
                <w:rFonts w:ascii="Arial" w:hAnsi="Arial" w:cs="Arial"/>
              </w:rPr>
            </w:pPr>
            <w:r w:rsidRPr="008D69A8">
              <w:rPr>
                <w:rFonts w:ascii="Arial" w:hAnsi="Arial" w:cs="Arial"/>
              </w:rPr>
              <w:t>-0.0815</w:t>
            </w:r>
          </w:p>
        </w:tc>
        <w:tc>
          <w:tcPr>
            <w:tcW w:w="1984" w:type="dxa"/>
            <w:hideMark/>
          </w:tcPr>
          <w:p w14:paraId="4E551EA9" w14:textId="77777777" w:rsidR="00A22FE5" w:rsidRPr="008D69A8" w:rsidRDefault="00A22FE5" w:rsidP="00A22FE5">
            <w:pPr>
              <w:rPr>
                <w:rFonts w:ascii="Arial" w:hAnsi="Arial" w:cs="Arial"/>
              </w:rPr>
            </w:pPr>
            <w:r w:rsidRPr="008D69A8">
              <w:rPr>
                <w:rFonts w:ascii="Arial" w:hAnsi="Arial" w:cs="Arial"/>
              </w:rPr>
              <w:t>0.1764</w:t>
            </w:r>
          </w:p>
        </w:tc>
        <w:tc>
          <w:tcPr>
            <w:tcW w:w="1984" w:type="dxa"/>
            <w:hideMark/>
          </w:tcPr>
          <w:p w14:paraId="32860C31" w14:textId="77777777" w:rsidR="00A22FE5" w:rsidRPr="008D69A8" w:rsidRDefault="00A22FE5" w:rsidP="00A22FE5">
            <w:pPr>
              <w:rPr>
                <w:rFonts w:ascii="Arial" w:hAnsi="Arial" w:cs="Arial"/>
              </w:rPr>
            </w:pPr>
            <w:r w:rsidRPr="008D69A8">
              <w:rPr>
                <w:rFonts w:ascii="Arial" w:hAnsi="Arial" w:cs="Arial"/>
              </w:rPr>
              <w:t>-0.2578</w:t>
            </w:r>
          </w:p>
        </w:tc>
        <w:tc>
          <w:tcPr>
            <w:tcW w:w="1984" w:type="dxa"/>
            <w:hideMark/>
          </w:tcPr>
          <w:p w14:paraId="05361144" w14:textId="77777777" w:rsidR="00A22FE5" w:rsidRPr="008D69A8" w:rsidRDefault="00A22FE5" w:rsidP="00A22FE5">
            <w:pPr>
              <w:rPr>
                <w:rFonts w:ascii="Arial" w:hAnsi="Arial" w:cs="Arial"/>
              </w:rPr>
            </w:pPr>
            <w:r w:rsidRPr="008D69A8">
              <w:rPr>
                <w:rFonts w:ascii="Arial" w:hAnsi="Arial" w:cs="Arial"/>
              </w:rPr>
              <w:t>0.5660</w:t>
            </w:r>
          </w:p>
        </w:tc>
      </w:tr>
      <w:tr w:rsidR="00A22FE5" w:rsidRPr="008D69A8" w14:paraId="7847B702" w14:textId="77777777" w:rsidTr="00A22FE5">
        <w:tc>
          <w:tcPr>
            <w:tcW w:w="2410" w:type="dxa"/>
            <w:hideMark/>
          </w:tcPr>
          <w:p w14:paraId="07F81200" w14:textId="77777777" w:rsidR="00A22FE5" w:rsidRPr="008D69A8" w:rsidRDefault="00A22FE5" w:rsidP="00A22FE5">
            <w:pPr>
              <w:rPr>
                <w:rFonts w:ascii="Arial" w:hAnsi="Arial" w:cs="Arial"/>
              </w:rPr>
            </w:pPr>
            <w:proofErr w:type="gramStart"/>
            <w:r w:rsidRPr="008D69A8">
              <w:rPr>
                <w:rFonts w:ascii="Arial" w:hAnsi="Arial" w:cs="Arial"/>
              </w:rPr>
              <w:lastRenderedPageBreak/>
              <w:t>COMPAS:NAT</w:t>
            </w:r>
            <w:proofErr w:type="gramEnd"/>
          </w:p>
        </w:tc>
        <w:tc>
          <w:tcPr>
            <w:tcW w:w="1558" w:type="dxa"/>
            <w:hideMark/>
          </w:tcPr>
          <w:p w14:paraId="52D74258"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091DC68F" w14:textId="77777777" w:rsidR="00A22FE5" w:rsidRPr="008D69A8" w:rsidRDefault="00A22FE5" w:rsidP="00A22FE5">
            <w:pPr>
              <w:rPr>
                <w:rFonts w:ascii="Arial" w:hAnsi="Arial" w:cs="Arial"/>
              </w:rPr>
            </w:pPr>
            <w:r w:rsidRPr="008D69A8">
              <w:rPr>
                <w:rFonts w:ascii="Arial" w:hAnsi="Arial" w:cs="Arial"/>
              </w:rPr>
              <w:t>0.3989</w:t>
            </w:r>
          </w:p>
        </w:tc>
        <w:tc>
          <w:tcPr>
            <w:tcW w:w="1984" w:type="dxa"/>
            <w:hideMark/>
          </w:tcPr>
          <w:p w14:paraId="56571C29"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6E04448" w14:textId="77777777" w:rsidR="00A22FE5" w:rsidRPr="008D69A8" w:rsidRDefault="00A22FE5" w:rsidP="00A22FE5">
            <w:pPr>
              <w:rPr>
                <w:rFonts w:ascii="Arial" w:hAnsi="Arial" w:cs="Arial"/>
              </w:rPr>
            </w:pPr>
            <w:r w:rsidRPr="008D69A8">
              <w:rPr>
                <w:rFonts w:ascii="Arial" w:hAnsi="Arial" w:cs="Arial"/>
              </w:rPr>
              <w:t>0.3989</w:t>
            </w:r>
          </w:p>
        </w:tc>
        <w:tc>
          <w:tcPr>
            <w:tcW w:w="1984" w:type="dxa"/>
            <w:hideMark/>
          </w:tcPr>
          <w:p w14:paraId="44A873DE"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78BC66A"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40E4F919" w14:textId="77777777" w:rsidTr="00A22FE5">
        <w:tc>
          <w:tcPr>
            <w:tcW w:w="2410" w:type="dxa"/>
            <w:hideMark/>
          </w:tcPr>
          <w:p w14:paraId="7244B425" w14:textId="77777777" w:rsidR="00A22FE5" w:rsidRPr="008D69A8" w:rsidRDefault="00A22FE5" w:rsidP="00A22FE5">
            <w:pPr>
              <w:rPr>
                <w:rFonts w:ascii="Arial" w:hAnsi="Arial" w:cs="Arial"/>
              </w:rPr>
            </w:pPr>
            <w:proofErr w:type="gramStart"/>
            <w:r w:rsidRPr="008D69A8">
              <w:rPr>
                <w:rFonts w:ascii="Arial" w:hAnsi="Arial" w:cs="Arial"/>
              </w:rPr>
              <w:t>COMPAS:PPI</w:t>
            </w:r>
            <w:proofErr w:type="gramEnd"/>
          </w:p>
        </w:tc>
        <w:tc>
          <w:tcPr>
            <w:tcW w:w="1558" w:type="dxa"/>
            <w:hideMark/>
          </w:tcPr>
          <w:p w14:paraId="50BFE959" w14:textId="77777777" w:rsidR="00A22FE5" w:rsidRPr="008D69A8" w:rsidRDefault="00A22FE5" w:rsidP="00A22FE5">
            <w:pPr>
              <w:rPr>
                <w:rFonts w:ascii="Arial" w:hAnsi="Arial" w:cs="Arial"/>
              </w:rPr>
            </w:pPr>
            <w:r w:rsidRPr="008D69A8">
              <w:rPr>
                <w:rFonts w:ascii="Arial" w:hAnsi="Arial" w:cs="Arial"/>
              </w:rPr>
              <w:t>2</w:t>
            </w:r>
          </w:p>
        </w:tc>
        <w:tc>
          <w:tcPr>
            <w:tcW w:w="1984" w:type="dxa"/>
            <w:hideMark/>
          </w:tcPr>
          <w:p w14:paraId="4677A77B" w14:textId="77777777" w:rsidR="00A22FE5" w:rsidRPr="008D69A8" w:rsidRDefault="00A22FE5" w:rsidP="00A22FE5">
            <w:pPr>
              <w:rPr>
                <w:rFonts w:ascii="Arial" w:hAnsi="Arial" w:cs="Arial"/>
              </w:rPr>
            </w:pPr>
            <w:r w:rsidRPr="008D69A8">
              <w:rPr>
                <w:rFonts w:ascii="Arial" w:hAnsi="Arial" w:cs="Arial"/>
              </w:rPr>
              <w:t>0.0397</w:t>
            </w:r>
          </w:p>
        </w:tc>
        <w:tc>
          <w:tcPr>
            <w:tcW w:w="1984" w:type="dxa"/>
            <w:hideMark/>
          </w:tcPr>
          <w:p w14:paraId="7760EAAE" w14:textId="77777777" w:rsidR="00A22FE5" w:rsidRPr="008D69A8" w:rsidRDefault="00A22FE5" w:rsidP="00A22FE5">
            <w:pPr>
              <w:rPr>
                <w:rFonts w:ascii="Arial" w:hAnsi="Arial" w:cs="Arial"/>
              </w:rPr>
            </w:pPr>
            <w:r w:rsidRPr="008D69A8">
              <w:rPr>
                <w:rFonts w:ascii="Arial" w:hAnsi="Arial" w:cs="Arial"/>
              </w:rPr>
              <w:t>-0.1727</w:t>
            </w:r>
          </w:p>
        </w:tc>
        <w:tc>
          <w:tcPr>
            <w:tcW w:w="1984" w:type="dxa"/>
            <w:hideMark/>
          </w:tcPr>
          <w:p w14:paraId="5C17FC9C" w14:textId="77777777" w:rsidR="00A22FE5" w:rsidRPr="008D69A8" w:rsidRDefault="00A22FE5" w:rsidP="00A22FE5">
            <w:pPr>
              <w:rPr>
                <w:rFonts w:ascii="Arial" w:hAnsi="Arial" w:cs="Arial"/>
              </w:rPr>
            </w:pPr>
            <w:r w:rsidRPr="008D69A8">
              <w:rPr>
                <w:rFonts w:ascii="Arial" w:hAnsi="Arial" w:cs="Arial"/>
              </w:rPr>
              <w:t>0.0959</w:t>
            </w:r>
          </w:p>
        </w:tc>
        <w:tc>
          <w:tcPr>
            <w:tcW w:w="1984" w:type="dxa"/>
            <w:hideMark/>
          </w:tcPr>
          <w:p w14:paraId="1F42DFFD" w14:textId="77777777" w:rsidR="00A22FE5" w:rsidRPr="008D69A8" w:rsidRDefault="00A22FE5" w:rsidP="00A22FE5">
            <w:pPr>
              <w:rPr>
                <w:rFonts w:ascii="Arial" w:hAnsi="Arial" w:cs="Arial"/>
              </w:rPr>
            </w:pPr>
            <w:r w:rsidRPr="008D69A8">
              <w:rPr>
                <w:rFonts w:ascii="Arial" w:hAnsi="Arial" w:cs="Arial"/>
              </w:rPr>
              <w:t>-0.2686</w:t>
            </w:r>
          </w:p>
        </w:tc>
        <w:tc>
          <w:tcPr>
            <w:tcW w:w="1984" w:type="dxa"/>
            <w:hideMark/>
          </w:tcPr>
          <w:p w14:paraId="4E12C38E" w14:textId="77777777" w:rsidR="00A22FE5" w:rsidRPr="008D69A8" w:rsidRDefault="00A22FE5" w:rsidP="00A22FE5">
            <w:pPr>
              <w:rPr>
                <w:rFonts w:ascii="Arial" w:hAnsi="Arial" w:cs="Arial"/>
              </w:rPr>
            </w:pPr>
            <w:r w:rsidRPr="008D69A8">
              <w:rPr>
                <w:rFonts w:ascii="Arial" w:hAnsi="Arial" w:cs="Arial"/>
              </w:rPr>
              <w:t>0.3851</w:t>
            </w:r>
          </w:p>
        </w:tc>
      </w:tr>
      <w:tr w:rsidR="00A22FE5" w:rsidRPr="008D69A8" w14:paraId="25839EF8" w14:textId="77777777" w:rsidTr="00A22FE5">
        <w:tc>
          <w:tcPr>
            <w:tcW w:w="2410" w:type="dxa"/>
            <w:hideMark/>
          </w:tcPr>
          <w:p w14:paraId="2B351E1B" w14:textId="77777777" w:rsidR="00A22FE5" w:rsidRPr="008D69A8" w:rsidRDefault="00A22FE5" w:rsidP="00A22FE5">
            <w:pPr>
              <w:rPr>
                <w:rFonts w:ascii="Arial" w:hAnsi="Arial" w:cs="Arial"/>
              </w:rPr>
            </w:pPr>
            <w:proofErr w:type="gramStart"/>
            <w:r w:rsidRPr="008D69A8">
              <w:rPr>
                <w:rFonts w:ascii="Arial" w:hAnsi="Arial" w:cs="Arial"/>
              </w:rPr>
              <w:t>COMPAS:YOGA</w:t>
            </w:r>
            <w:proofErr w:type="gramEnd"/>
          </w:p>
        </w:tc>
        <w:tc>
          <w:tcPr>
            <w:tcW w:w="1558" w:type="dxa"/>
            <w:hideMark/>
          </w:tcPr>
          <w:p w14:paraId="2FD0CC79"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72FE8D01" w14:textId="77777777" w:rsidR="00A22FE5" w:rsidRPr="008D69A8" w:rsidRDefault="00A22FE5" w:rsidP="00A22FE5">
            <w:pPr>
              <w:rPr>
                <w:rFonts w:ascii="Arial" w:hAnsi="Arial" w:cs="Arial"/>
              </w:rPr>
            </w:pPr>
            <w:r w:rsidRPr="008D69A8">
              <w:rPr>
                <w:rFonts w:ascii="Arial" w:hAnsi="Arial" w:cs="Arial"/>
              </w:rPr>
              <w:t>-0.0483</w:t>
            </w:r>
          </w:p>
        </w:tc>
        <w:tc>
          <w:tcPr>
            <w:tcW w:w="1984" w:type="dxa"/>
            <w:hideMark/>
          </w:tcPr>
          <w:p w14:paraId="2A745813"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4C639C5B" w14:textId="77777777" w:rsidR="00A22FE5" w:rsidRPr="008D69A8" w:rsidRDefault="00A22FE5" w:rsidP="00A22FE5">
            <w:pPr>
              <w:rPr>
                <w:rFonts w:ascii="Arial" w:hAnsi="Arial" w:cs="Arial"/>
              </w:rPr>
            </w:pPr>
            <w:r w:rsidRPr="008D69A8">
              <w:rPr>
                <w:rFonts w:ascii="Arial" w:hAnsi="Arial" w:cs="Arial"/>
              </w:rPr>
              <w:t>-0.0483</w:t>
            </w:r>
          </w:p>
        </w:tc>
        <w:tc>
          <w:tcPr>
            <w:tcW w:w="1984" w:type="dxa"/>
            <w:hideMark/>
          </w:tcPr>
          <w:p w14:paraId="24722587"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AE1DA61"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2FC3A10E" w14:textId="77777777" w:rsidTr="00A22FE5">
        <w:tc>
          <w:tcPr>
            <w:tcW w:w="2410" w:type="dxa"/>
            <w:hideMark/>
          </w:tcPr>
          <w:p w14:paraId="457660DE" w14:textId="77777777" w:rsidR="00A22FE5" w:rsidRPr="008D69A8" w:rsidRDefault="00A22FE5" w:rsidP="00A22FE5">
            <w:pPr>
              <w:rPr>
                <w:rFonts w:ascii="Arial" w:hAnsi="Arial" w:cs="Arial"/>
              </w:rPr>
            </w:pPr>
            <w:r w:rsidRPr="008D69A8">
              <w:rPr>
                <w:rFonts w:ascii="Arial" w:hAnsi="Arial" w:cs="Arial"/>
              </w:rPr>
              <w:t>ED:C</w:t>
            </w:r>
          </w:p>
        </w:tc>
        <w:tc>
          <w:tcPr>
            <w:tcW w:w="1558" w:type="dxa"/>
            <w:hideMark/>
          </w:tcPr>
          <w:p w14:paraId="696EF724"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292B1CBC" w14:textId="77777777" w:rsidR="00A22FE5" w:rsidRPr="008D69A8" w:rsidRDefault="00A22FE5" w:rsidP="00A22FE5">
            <w:pPr>
              <w:rPr>
                <w:rFonts w:ascii="Arial" w:hAnsi="Arial" w:cs="Arial"/>
              </w:rPr>
            </w:pPr>
            <w:r w:rsidRPr="008D69A8">
              <w:rPr>
                <w:rFonts w:ascii="Arial" w:hAnsi="Arial" w:cs="Arial"/>
              </w:rPr>
              <w:t>0.2572</w:t>
            </w:r>
          </w:p>
        </w:tc>
        <w:tc>
          <w:tcPr>
            <w:tcW w:w="1984" w:type="dxa"/>
            <w:hideMark/>
          </w:tcPr>
          <w:p w14:paraId="75FA282B" w14:textId="77777777" w:rsidR="00A22FE5" w:rsidRPr="008D69A8" w:rsidRDefault="00A22FE5" w:rsidP="00A22FE5">
            <w:pPr>
              <w:rPr>
                <w:rFonts w:ascii="Arial" w:hAnsi="Arial" w:cs="Arial"/>
              </w:rPr>
            </w:pPr>
            <w:r w:rsidRPr="008D69A8">
              <w:rPr>
                <w:rFonts w:ascii="Arial" w:hAnsi="Arial" w:cs="Arial"/>
              </w:rPr>
              <w:t>0.1085</w:t>
            </w:r>
          </w:p>
        </w:tc>
        <w:tc>
          <w:tcPr>
            <w:tcW w:w="1984" w:type="dxa"/>
            <w:hideMark/>
          </w:tcPr>
          <w:p w14:paraId="18E3EB97" w14:textId="77777777" w:rsidR="00A22FE5" w:rsidRPr="008D69A8" w:rsidRDefault="00A22FE5" w:rsidP="00A22FE5">
            <w:pPr>
              <w:rPr>
                <w:rFonts w:ascii="Arial" w:hAnsi="Arial" w:cs="Arial"/>
              </w:rPr>
            </w:pPr>
            <w:r w:rsidRPr="008D69A8">
              <w:rPr>
                <w:rFonts w:ascii="Arial" w:hAnsi="Arial" w:cs="Arial"/>
              </w:rPr>
              <w:t>0.2703</w:t>
            </w:r>
          </w:p>
        </w:tc>
        <w:tc>
          <w:tcPr>
            <w:tcW w:w="1984" w:type="dxa"/>
            <w:hideMark/>
          </w:tcPr>
          <w:p w14:paraId="7AD1BDF8" w14:textId="77777777" w:rsidR="00A22FE5" w:rsidRPr="008D69A8" w:rsidRDefault="00A22FE5" w:rsidP="00A22FE5">
            <w:pPr>
              <w:rPr>
                <w:rFonts w:ascii="Arial" w:hAnsi="Arial" w:cs="Arial"/>
              </w:rPr>
            </w:pPr>
            <w:r w:rsidRPr="008D69A8">
              <w:rPr>
                <w:rFonts w:ascii="Arial" w:hAnsi="Arial" w:cs="Arial"/>
              </w:rPr>
              <w:t>-0.1618</w:t>
            </w:r>
          </w:p>
        </w:tc>
        <w:tc>
          <w:tcPr>
            <w:tcW w:w="1984" w:type="dxa"/>
            <w:hideMark/>
          </w:tcPr>
          <w:p w14:paraId="3659D816" w14:textId="77777777" w:rsidR="00A22FE5" w:rsidRPr="008D69A8" w:rsidRDefault="00A22FE5" w:rsidP="00A22FE5">
            <w:pPr>
              <w:rPr>
                <w:rFonts w:ascii="Arial" w:hAnsi="Arial" w:cs="Arial"/>
              </w:rPr>
            </w:pPr>
            <w:r w:rsidRPr="008D69A8">
              <w:rPr>
                <w:rFonts w:ascii="Arial" w:hAnsi="Arial" w:cs="Arial"/>
              </w:rPr>
              <w:t>0.6902</w:t>
            </w:r>
          </w:p>
        </w:tc>
      </w:tr>
      <w:tr w:rsidR="00A22FE5" w:rsidRPr="008D69A8" w14:paraId="31C82977" w14:textId="77777777" w:rsidTr="00A22FE5">
        <w:tc>
          <w:tcPr>
            <w:tcW w:w="2410" w:type="dxa"/>
            <w:hideMark/>
          </w:tcPr>
          <w:p w14:paraId="7F06607C" w14:textId="77777777" w:rsidR="00A22FE5" w:rsidRPr="008D69A8" w:rsidRDefault="00A22FE5" w:rsidP="00A22FE5">
            <w:pPr>
              <w:rPr>
                <w:rFonts w:ascii="Arial" w:hAnsi="Arial" w:cs="Arial"/>
              </w:rPr>
            </w:pPr>
            <w:r w:rsidRPr="008D69A8">
              <w:rPr>
                <w:rFonts w:ascii="Arial" w:hAnsi="Arial" w:cs="Arial"/>
              </w:rPr>
              <w:t>EX:C</w:t>
            </w:r>
          </w:p>
        </w:tc>
        <w:tc>
          <w:tcPr>
            <w:tcW w:w="1558" w:type="dxa"/>
            <w:hideMark/>
          </w:tcPr>
          <w:p w14:paraId="32B08369" w14:textId="77777777" w:rsidR="00A22FE5" w:rsidRPr="008D69A8" w:rsidRDefault="00A22FE5" w:rsidP="00A22FE5">
            <w:pPr>
              <w:rPr>
                <w:rFonts w:ascii="Arial" w:hAnsi="Arial" w:cs="Arial"/>
              </w:rPr>
            </w:pPr>
            <w:r w:rsidRPr="008D69A8">
              <w:rPr>
                <w:rFonts w:ascii="Arial" w:hAnsi="Arial" w:cs="Arial"/>
              </w:rPr>
              <w:t>23</w:t>
            </w:r>
          </w:p>
        </w:tc>
        <w:tc>
          <w:tcPr>
            <w:tcW w:w="1984" w:type="dxa"/>
            <w:hideMark/>
          </w:tcPr>
          <w:p w14:paraId="0DAD0976" w14:textId="77777777" w:rsidR="00A22FE5" w:rsidRPr="008D69A8" w:rsidRDefault="00A22FE5" w:rsidP="00A22FE5">
            <w:pPr>
              <w:rPr>
                <w:rFonts w:ascii="Arial" w:hAnsi="Arial" w:cs="Arial"/>
              </w:rPr>
            </w:pPr>
            <w:r w:rsidRPr="008D69A8">
              <w:rPr>
                <w:rFonts w:ascii="Arial" w:hAnsi="Arial" w:cs="Arial"/>
              </w:rPr>
              <w:t>0.4183</w:t>
            </w:r>
          </w:p>
        </w:tc>
        <w:tc>
          <w:tcPr>
            <w:tcW w:w="1984" w:type="dxa"/>
            <w:hideMark/>
          </w:tcPr>
          <w:p w14:paraId="4250BC2C" w14:textId="77777777" w:rsidR="00A22FE5" w:rsidRPr="008D69A8" w:rsidRDefault="00A22FE5" w:rsidP="00A22FE5">
            <w:pPr>
              <w:rPr>
                <w:rFonts w:ascii="Arial" w:hAnsi="Arial" w:cs="Arial"/>
              </w:rPr>
            </w:pPr>
            <w:r w:rsidRPr="008D69A8">
              <w:rPr>
                <w:rFonts w:ascii="Arial" w:hAnsi="Arial" w:cs="Arial"/>
              </w:rPr>
              <w:t>0.3780</w:t>
            </w:r>
          </w:p>
        </w:tc>
        <w:tc>
          <w:tcPr>
            <w:tcW w:w="1984" w:type="dxa"/>
            <w:hideMark/>
          </w:tcPr>
          <w:p w14:paraId="2E4FC8B0" w14:textId="77777777" w:rsidR="00A22FE5" w:rsidRPr="008D69A8" w:rsidRDefault="00A22FE5" w:rsidP="00A22FE5">
            <w:pPr>
              <w:rPr>
                <w:rFonts w:ascii="Arial" w:hAnsi="Arial" w:cs="Arial"/>
              </w:rPr>
            </w:pPr>
            <w:r w:rsidRPr="008D69A8">
              <w:rPr>
                <w:rFonts w:ascii="Arial" w:hAnsi="Arial" w:cs="Arial"/>
              </w:rPr>
              <w:t>0.5394</w:t>
            </w:r>
          </w:p>
        </w:tc>
        <w:tc>
          <w:tcPr>
            <w:tcW w:w="1984" w:type="dxa"/>
            <w:hideMark/>
          </w:tcPr>
          <w:p w14:paraId="45D2E692" w14:textId="77777777" w:rsidR="00A22FE5" w:rsidRPr="008D69A8" w:rsidRDefault="00A22FE5" w:rsidP="00A22FE5">
            <w:pPr>
              <w:rPr>
                <w:rFonts w:ascii="Arial" w:hAnsi="Arial" w:cs="Arial"/>
              </w:rPr>
            </w:pPr>
            <w:r w:rsidRPr="008D69A8">
              <w:rPr>
                <w:rFonts w:ascii="Arial" w:hAnsi="Arial" w:cs="Arial"/>
              </w:rPr>
              <w:t>-0.1613</w:t>
            </w:r>
          </w:p>
        </w:tc>
        <w:tc>
          <w:tcPr>
            <w:tcW w:w="1984" w:type="dxa"/>
            <w:hideMark/>
          </w:tcPr>
          <w:p w14:paraId="412B361F" w14:textId="77777777" w:rsidR="00A22FE5" w:rsidRPr="008D69A8" w:rsidRDefault="00A22FE5" w:rsidP="00A22FE5">
            <w:pPr>
              <w:rPr>
                <w:rFonts w:ascii="Arial" w:hAnsi="Arial" w:cs="Arial"/>
              </w:rPr>
            </w:pPr>
            <w:r w:rsidRPr="008D69A8">
              <w:rPr>
                <w:rFonts w:ascii="Arial" w:hAnsi="Arial" w:cs="Arial"/>
              </w:rPr>
              <w:t>0.3735</w:t>
            </w:r>
          </w:p>
        </w:tc>
      </w:tr>
      <w:tr w:rsidR="00A22FE5" w:rsidRPr="008D69A8" w14:paraId="205A4994" w14:textId="77777777" w:rsidTr="00A22FE5">
        <w:tc>
          <w:tcPr>
            <w:tcW w:w="2410" w:type="dxa"/>
            <w:hideMark/>
          </w:tcPr>
          <w:p w14:paraId="66EB8AC7" w14:textId="77777777" w:rsidR="00A22FE5" w:rsidRPr="008D69A8" w:rsidRDefault="00A22FE5" w:rsidP="00A22FE5">
            <w:pPr>
              <w:rPr>
                <w:rFonts w:ascii="Arial" w:hAnsi="Arial" w:cs="Arial"/>
              </w:rPr>
            </w:pPr>
            <w:r w:rsidRPr="008D69A8">
              <w:rPr>
                <w:rFonts w:ascii="Arial" w:hAnsi="Arial" w:cs="Arial"/>
              </w:rPr>
              <w:t>EXPSY:C</w:t>
            </w:r>
          </w:p>
        </w:tc>
        <w:tc>
          <w:tcPr>
            <w:tcW w:w="1558" w:type="dxa"/>
            <w:hideMark/>
          </w:tcPr>
          <w:p w14:paraId="7537D83F"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2E5456E3" w14:textId="77777777" w:rsidR="00A22FE5" w:rsidRPr="008D69A8" w:rsidRDefault="00A22FE5" w:rsidP="00A22FE5">
            <w:pPr>
              <w:rPr>
                <w:rFonts w:ascii="Arial" w:hAnsi="Arial" w:cs="Arial"/>
              </w:rPr>
            </w:pPr>
            <w:r w:rsidRPr="008D69A8">
              <w:rPr>
                <w:rFonts w:ascii="Arial" w:hAnsi="Arial" w:cs="Arial"/>
              </w:rPr>
              <w:t>0.7350</w:t>
            </w:r>
          </w:p>
        </w:tc>
        <w:tc>
          <w:tcPr>
            <w:tcW w:w="1984" w:type="dxa"/>
            <w:hideMark/>
          </w:tcPr>
          <w:p w14:paraId="7495FD95" w14:textId="77777777" w:rsidR="00A22FE5" w:rsidRPr="008D69A8" w:rsidRDefault="00A22FE5" w:rsidP="00A22FE5">
            <w:pPr>
              <w:rPr>
                <w:rFonts w:ascii="Arial" w:hAnsi="Arial" w:cs="Arial"/>
              </w:rPr>
            </w:pPr>
            <w:r w:rsidRPr="008D69A8">
              <w:rPr>
                <w:rFonts w:ascii="Arial" w:hAnsi="Arial" w:cs="Arial"/>
              </w:rPr>
              <w:t>0.8257</w:t>
            </w:r>
          </w:p>
        </w:tc>
        <w:tc>
          <w:tcPr>
            <w:tcW w:w="1984" w:type="dxa"/>
            <w:hideMark/>
          </w:tcPr>
          <w:p w14:paraId="392E2308" w14:textId="77777777" w:rsidR="00A22FE5" w:rsidRPr="008D69A8" w:rsidRDefault="00A22FE5" w:rsidP="00A22FE5">
            <w:pPr>
              <w:rPr>
                <w:rFonts w:ascii="Arial" w:hAnsi="Arial" w:cs="Arial"/>
              </w:rPr>
            </w:pPr>
            <w:r w:rsidRPr="008D69A8">
              <w:rPr>
                <w:rFonts w:ascii="Arial" w:hAnsi="Arial" w:cs="Arial"/>
              </w:rPr>
              <w:t>0.7018</w:t>
            </w:r>
          </w:p>
        </w:tc>
        <w:tc>
          <w:tcPr>
            <w:tcW w:w="1984" w:type="dxa"/>
            <w:hideMark/>
          </w:tcPr>
          <w:p w14:paraId="3A02C4F2" w14:textId="77777777" w:rsidR="00A22FE5" w:rsidRPr="008D69A8" w:rsidRDefault="00A22FE5" w:rsidP="00A22FE5">
            <w:pPr>
              <w:rPr>
                <w:rFonts w:ascii="Arial" w:hAnsi="Arial" w:cs="Arial"/>
              </w:rPr>
            </w:pPr>
            <w:r w:rsidRPr="008D69A8">
              <w:rPr>
                <w:rFonts w:ascii="Arial" w:hAnsi="Arial" w:cs="Arial"/>
              </w:rPr>
              <w:t>0.1238</w:t>
            </w:r>
          </w:p>
        </w:tc>
        <w:tc>
          <w:tcPr>
            <w:tcW w:w="1984" w:type="dxa"/>
            <w:hideMark/>
          </w:tcPr>
          <w:p w14:paraId="176BDF18" w14:textId="77777777" w:rsidR="00A22FE5" w:rsidRPr="008D69A8" w:rsidRDefault="00A22FE5" w:rsidP="00A22FE5">
            <w:pPr>
              <w:rPr>
                <w:rFonts w:ascii="Arial" w:hAnsi="Arial" w:cs="Arial"/>
              </w:rPr>
            </w:pPr>
            <w:r w:rsidRPr="008D69A8">
              <w:rPr>
                <w:rFonts w:ascii="Arial" w:hAnsi="Arial" w:cs="Arial"/>
              </w:rPr>
              <w:t>0.8166</w:t>
            </w:r>
          </w:p>
        </w:tc>
      </w:tr>
      <w:tr w:rsidR="00A22FE5" w:rsidRPr="008D69A8" w14:paraId="227F28F6" w14:textId="77777777" w:rsidTr="00A22FE5">
        <w:tc>
          <w:tcPr>
            <w:tcW w:w="2410" w:type="dxa"/>
            <w:hideMark/>
          </w:tcPr>
          <w:p w14:paraId="42C56C89" w14:textId="77777777" w:rsidR="00A22FE5" w:rsidRPr="008D69A8" w:rsidRDefault="00A22FE5" w:rsidP="00A22FE5">
            <w:pPr>
              <w:rPr>
                <w:rFonts w:ascii="Arial" w:hAnsi="Arial" w:cs="Arial"/>
              </w:rPr>
            </w:pPr>
            <w:r w:rsidRPr="008D69A8">
              <w:rPr>
                <w:rFonts w:ascii="Arial" w:hAnsi="Arial" w:cs="Arial"/>
              </w:rPr>
              <w:t>MIND:C</w:t>
            </w:r>
          </w:p>
        </w:tc>
        <w:tc>
          <w:tcPr>
            <w:tcW w:w="1558" w:type="dxa"/>
            <w:hideMark/>
          </w:tcPr>
          <w:p w14:paraId="2AE19F55" w14:textId="77777777" w:rsidR="00A22FE5" w:rsidRPr="008D69A8" w:rsidRDefault="00A22FE5" w:rsidP="00A22FE5">
            <w:pPr>
              <w:rPr>
                <w:rFonts w:ascii="Arial" w:hAnsi="Arial" w:cs="Arial"/>
              </w:rPr>
            </w:pPr>
            <w:r w:rsidRPr="008D69A8">
              <w:rPr>
                <w:rFonts w:ascii="Arial" w:hAnsi="Arial" w:cs="Arial"/>
              </w:rPr>
              <w:t>65</w:t>
            </w:r>
          </w:p>
        </w:tc>
        <w:tc>
          <w:tcPr>
            <w:tcW w:w="1984" w:type="dxa"/>
            <w:hideMark/>
          </w:tcPr>
          <w:p w14:paraId="1E0CFBD9" w14:textId="77777777" w:rsidR="00A22FE5" w:rsidRPr="008D69A8" w:rsidRDefault="00A22FE5" w:rsidP="00A22FE5">
            <w:pPr>
              <w:rPr>
                <w:rFonts w:ascii="Arial" w:hAnsi="Arial" w:cs="Arial"/>
              </w:rPr>
            </w:pPr>
            <w:r w:rsidRPr="008D69A8">
              <w:rPr>
                <w:rFonts w:ascii="Arial" w:hAnsi="Arial" w:cs="Arial"/>
              </w:rPr>
              <w:t>0.4438</w:t>
            </w:r>
          </w:p>
        </w:tc>
        <w:tc>
          <w:tcPr>
            <w:tcW w:w="1984" w:type="dxa"/>
            <w:hideMark/>
          </w:tcPr>
          <w:p w14:paraId="7326644F" w14:textId="77777777" w:rsidR="00A22FE5" w:rsidRPr="008D69A8" w:rsidRDefault="00A22FE5" w:rsidP="00A22FE5">
            <w:pPr>
              <w:rPr>
                <w:rFonts w:ascii="Arial" w:hAnsi="Arial" w:cs="Arial"/>
              </w:rPr>
            </w:pPr>
            <w:r w:rsidRPr="008D69A8">
              <w:rPr>
                <w:rFonts w:ascii="Arial" w:hAnsi="Arial" w:cs="Arial"/>
              </w:rPr>
              <w:t>0.4463</w:t>
            </w:r>
          </w:p>
        </w:tc>
        <w:tc>
          <w:tcPr>
            <w:tcW w:w="1984" w:type="dxa"/>
            <w:hideMark/>
          </w:tcPr>
          <w:p w14:paraId="22E3188C" w14:textId="77777777" w:rsidR="00A22FE5" w:rsidRPr="008D69A8" w:rsidRDefault="00A22FE5" w:rsidP="00A22FE5">
            <w:pPr>
              <w:rPr>
                <w:rFonts w:ascii="Arial" w:hAnsi="Arial" w:cs="Arial"/>
              </w:rPr>
            </w:pPr>
            <w:r w:rsidRPr="008D69A8">
              <w:rPr>
                <w:rFonts w:ascii="Arial" w:hAnsi="Arial" w:cs="Arial"/>
              </w:rPr>
              <w:t>0.4178</w:t>
            </w:r>
          </w:p>
        </w:tc>
        <w:tc>
          <w:tcPr>
            <w:tcW w:w="1984" w:type="dxa"/>
            <w:hideMark/>
          </w:tcPr>
          <w:p w14:paraId="7D317145" w14:textId="77777777" w:rsidR="00A22FE5" w:rsidRPr="008D69A8" w:rsidRDefault="00A22FE5" w:rsidP="00A22FE5">
            <w:pPr>
              <w:rPr>
                <w:rFonts w:ascii="Arial" w:hAnsi="Arial" w:cs="Arial"/>
              </w:rPr>
            </w:pPr>
            <w:r w:rsidRPr="008D69A8">
              <w:rPr>
                <w:rFonts w:ascii="Arial" w:hAnsi="Arial" w:cs="Arial"/>
              </w:rPr>
              <w:t>0.0285</w:t>
            </w:r>
          </w:p>
        </w:tc>
        <w:tc>
          <w:tcPr>
            <w:tcW w:w="1984" w:type="dxa"/>
            <w:hideMark/>
          </w:tcPr>
          <w:p w14:paraId="067DC870" w14:textId="77777777" w:rsidR="00A22FE5" w:rsidRPr="008D69A8" w:rsidRDefault="00A22FE5" w:rsidP="00A22FE5">
            <w:pPr>
              <w:rPr>
                <w:rFonts w:ascii="Arial" w:hAnsi="Arial" w:cs="Arial"/>
              </w:rPr>
            </w:pPr>
            <w:r w:rsidRPr="008D69A8">
              <w:rPr>
                <w:rFonts w:ascii="Arial" w:hAnsi="Arial" w:cs="Arial"/>
              </w:rPr>
              <w:t>0.8697</w:t>
            </w:r>
          </w:p>
        </w:tc>
      </w:tr>
      <w:tr w:rsidR="00A22FE5" w:rsidRPr="008D69A8" w14:paraId="17C5ADE1" w14:textId="77777777" w:rsidTr="00A22FE5">
        <w:tc>
          <w:tcPr>
            <w:tcW w:w="2410" w:type="dxa"/>
            <w:hideMark/>
          </w:tcPr>
          <w:p w14:paraId="035328A8" w14:textId="77777777" w:rsidR="00A22FE5" w:rsidRPr="008D69A8" w:rsidRDefault="00A22FE5" w:rsidP="00A22FE5">
            <w:pPr>
              <w:rPr>
                <w:rFonts w:ascii="Arial" w:hAnsi="Arial" w:cs="Arial"/>
              </w:rPr>
            </w:pPr>
            <w:r w:rsidRPr="008D69A8">
              <w:rPr>
                <w:rFonts w:ascii="Arial" w:hAnsi="Arial" w:cs="Arial"/>
              </w:rPr>
              <w:t>MPPI:C</w:t>
            </w:r>
          </w:p>
        </w:tc>
        <w:tc>
          <w:tcPr>
            <w:tcW w:w="1558" w:type="dxa"/>
            <w:hideMark/>
          </w:tcPr>
          <w:p w14:paraId="284B6CDB" w14:textId="77777777" w:rsidR="00A22FE5" w:rsidRPr="008D69A8" w:rsidRDefault="00A22FE5" w:rsidP="00A22FE5">
            <w:pPr>
              <w:rPr>
                <w:rFonts w:ascii="Arial" w:hAnsi="Arial" w:cs="Arial"/>
              </w:rPr>
            </w:pPr>
            <w:r w:rsidRPr="008D69A8">
              <w:rPr>
                <w:rFonts w:ascii="Arial" w:hAnsi="Arial" w:cs="Arial"/>
              </w:rPr>
              <w:t>8</w:t>
            </w:r>
          </w:p>
        </w:tc>
        <w:tc>
          <w:tcPr>
            <w:tcW w:w="1984" w:type="dxa"/>
            <w:hideMark/>
          </w:tcPr>
          <w:p w14:paraId="2423A99C" w14:textId="77777777" w:rsidR="00A22FE5" w:rsidRPr="008D69A8" w:rsidRDefault="00A22FE5" w:rsidP="00A22FE5">
            <w:pPr>
              <w:rPr>
                <w:rFonts w:ascii="Arial" w:hAnsi="Arial" w:cs="Arial"/>
              </w:rPr>
            </w:pPr>
            <w:r w:rsidRPr="008D69A8">
              <w:rPr>
                <w:rFonts w:ascii="Arial" w:hAnsi="Arial" w:cs="Arial"/>
              </w:rPr>
              <w:t>0.3099</w:t>
            </w:r>
          </w:p>
        </w:tc>
        <w:tc>
          <w:tcPr>
            <w:tcW w:w="1984" w:type="dxa"/>
            <w:hideMark/>
          </w:tcPr>
          <w:p w14:paraId="072E7A33" w14:textId="77777777" w:rsidR="00A22FE5" w:rsidRPr="008D69A8" w:rsidRDefault="00A22FE5" w:rsidP="00A22FE5">
            <w:pPr>
              <w:rPr>
                <w:rFonts w:ascii="Arial" w:hAnsi="Arial" w:cs="Arial"/>
              </w:rPr>
            </w:pPr>
            <w:r w:rsidRPr="008D69A8">
              <w:rPr>
                <w:rFonts w:ascii="Arial" w:hAnsi="Arial" w:cs="Arial"/>
              </w:rPr>
              <w:t>0.3111</w:t>
            </w:r>
          </w:p>
        </w:tc>
        <w:tc>
          <w:tcPr>
            <w:tcW w:w="1984" w:type="dxa"/>
            <w:hideMark/>
          </w:tcPr>
          <w:p w14:paraId="1D12B6AB" w14:textId="77777777" w:rsidR="00A22FE5" w:rsidRPr="008D69A8" w:rsidRDefault="00A22FE5" w:rsidP="00A22FE5">
            <w:pPr>
              <w:rPr>
                <w:rFonts w:ascii="Arial" w:hAnsi="Arial" w:cs="Arial"/>
              </w:rPr>
            </w:pPr>
            <w:r w:rsidRPr="008D69A8">
              <w:rPr>
                <w:rFonts w:ascii="Arial" w:hAnsi="Arial" w:cs="Arial"/>
              </w:rPr>
              <w:t>0.2947</w:t>
            </w:r>
          </w:p>
        </w:tc>
        <w:tc>
          <w:tcPr>
            <w:tcW w:w="1984" w:type="dxa"/>
            <w:hideMark/>
          </w:tcPr>
          <w:p w14:paraId="71F6842D" w14:textId="77777777" w:rsidR="00A22FE5" w:rsidRPr="008D69A8" w:rsidRDefault="00A22FE5" w:rsidP="00A22FE5">
            <w:pPr>
              <w:rPr>
                <w:rFonts w:ascii="Arial" w:hAnsi="Arial" w:cs="Arial"/>
              </w:rPr>
            </w:pPr>
            <w:r w:rsidRPr="008D69A8">
              <w:rPr>
                <w:rFonts w:ascii="Arial" w:hAnsi="Arial" w:cs="Arial"/>
              </w:rPr>
              <w:t>0.0163</w:t>
            </w:r>
          </w:p>
        </w:tc>
        <w:tc>
          <w:tcPr>
            <w:tcW w:w="1984" w:type="dxa"/>
            <w:hideMark/>
          </w:tcPr>
          <w:p w14:paraId="548F47E3" w14:textId="77777777" w:rsidR="00A22FE5" w:rsidRPr="008D69A8" w:rsidRDefault="00A22FE5" w:rsidP="00A22FE5">
            <w:pPr>
              <w:rPr>
                <w:rFonts w:ascii="Arial" w:hAnsi="Arial" w:cs="Arial"/>
              </w:rPr>
            </w:pPr>
            <w:r w:rsidRPr="008D69A8">
              <w:rPr>
                <w:rFonts w:ascii="Arial" w:hAnsi="Arial" w:cs="Arial"/>
              </w:rPr>
              <w:t>0.9752</w:t>
            </w:r>
          </w:p>
        </w:tc>
      </w:tr>
      <w:tr w:rsidR="00A22FE5" w:rsidRPr="008D69A8" w14:paraId="5BF6FB34" w14:textId="77777777" w:rsidTr="00A22FE5">
        <w:tc>
          <w:tcPr>
            <w:tcW w:w="2410" w:type="dxa"/>
            <w:hideMark/>
          </w:tcPr>
          <w:p w14:paraId="15AC3F1F" w14:textId="77777777" w:rsidR="00A22FE5" w:rsidRPr="008D69A8" w:rsidRDefault="00A22FE5" w:rsidP="00A22FE5">
            <w:pPr>
              <w:rPr>
                <w:rFonts w:ascii="Arial" w:hAnsi="Arial" w:cs="Arial"/>
              </w:rPr>
            </w:pPr>
            <w:r w:rsidRPr="008D69A8">
              <w:rPr>
                <w:rFonts w:ascii="Arial" w:hAnsi="Arial" w:cs="Arial"/>
              </w:rPr>
              <w:t>NAT:C</w:t>
            </w:r>
          </w:p>
        </w:tc>
        <w:tc>
          <w:tcPr>
            <w:tcW w:w="1558" w:type="dxa"/>
            <w:hideMark/>
          </w:tcPr>
          <w:p w14:paraId="0BFE4C73" w14:textId="77777777" w:rsidR="00A22FE5" w:rsidRPr="008D69A8" w:rsidRDefault="00A22FE5" w:rsidP="00A22FE5">
            <w:pPr>
              <w:rPr>
                <w:rFonts w:ascii="Arial" w:hAnsi="Arial" w:cs="Arial"/>
              </w:rPr>
            </w:pPr>
            <w:r w:rsidRPr="008D69A8">
              <w:rPr>
                <w:rFonts w:ascii="Arial" w:hAnsi="Arial" w:cs="Arial"/>
              </w:rPr>
              <w:t>4</w:t>
            </w:r>
          </w:p>
        </w:tc>
        <w:tc>
          <w:tcPr>
            <w:tcW w:w="1984" w:type="dxa"/>
            <w:hideMark/>
          </w:tcPr>
          <w:p w14:paraId="44E53AE3" w14:textId="77777777" w:rsidR="00A22FE5" w:rsidRPr="008D69A8" w:rsidRDefault="00A22FE5" w:rsidP="00A22FE5">
            <w:pPr>
              <w:rPr>
                <w:rFonts w:ascii="Arial" w:hAnsi="Arial" w:cs="Arial"/>
              </w:rPr>
            </w:pPr>
            <w:r w:rsidRPr="008D69A8">
              <w:rPr>
                <w:rFonts w:ascii="Arial" w:hAnsi="Arial" w:cs="Arial"/>
              </w:rPr>
              <w:t>0.0472</w:t>
            </w:r>
          </w:p>
        </w:tc>
        <w:tc>
          <w:tcPr>
            <w:tcW w:w="1984" w:type="dxa"/>
            <w:hideMark/>
          </w:tcPr>
          <w:p w14:paraId="2910EB83" w14:textId="77777777" w:rsidR="00A22FE5" w:rsidRPr="008D69A8" w:rsidRDefault="00A22FE5" w:rsidP="00A22FE5">
            <w:pPr>
              <w:rPr>
                <w:rFonts w:ascii="Arial" w:hAnsi="Arial" w:cs="Arial"/>
              </w:rPr>
            </w:pPr>
            <w:r w:rsidRPr="008D69A8">
              <w:rPr>
                <w:rFonts w:ascii="Arial" w:hAnsi="Arial" w:cs="Arial"/>
              </w:rPr>
              <w:t>0.0472</w:t>
            </w:r>
          </w:p>
        </w:tc>
        <w:tc>
          <w:tcPr>
            <w:tcW w:w="1984" w:type="dxa"/>
            <w:hideMark/>
          </w:tcPr>
          <w:p w14:paraId="0927BA4A"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422571D"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06208C3"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509AB53F" w14:textId="77777777" w:rsidTr="00A22FE5">
        <w:tc>
          <w:tcPr>
            <w:tcW w:w="2410" w:type="dxa"/>
            <w:hideMark/>
          </w:tcPr>
          <w:p w14:paraId="2D0FD5FB" w14:textId="77777777" w:rsidR="00A22FE5" w:rsidRPr="008D69A8" w:rsidRDefault="00A22FE5" w:rsidP="00A22FE5">
            <w:pPr>
              <w:rPr>
                <w:rFonts w:ascii="Arial" w:hAnsi="Arial" w:cs="Arial"/>
              </w:rPr>
            </w:pPr>
            <w:r w:rsidRPr="008D69A8">
              <w:rPr>
                <w:rFonts w:ascii="Arial" w:hAnsi="Arial" w:cs="Arial"/>
              </w:rPr>
              <w:t>PPI:C</w:t>
            </w:r>
          </w:p>
        </w:tc>
        <w:tc>
          <w:tcPr>
            <w:tcW w:w="1558" w:type="dxa"/>
            <w:hideMark/>
          </w:tcPr>
          <w:p w14:paraId="5390BABA" w14:textId="77777777" w:rsidR="00A22FE5" w:rsidRPr="008D69A8" w:rsidRDefault="00A22FE5" w:rsidP="00A22FE5">
            <w:pPr>
              <w:rPr>
                <w:rFonts w:ascii="Arial" w:hAnsi="Arial" w:cs="Arial"/>
              </w:rPr>
            </w:pPr>
            <w:r w:rsidRPr="008D69A8">
              <w:rPr>
                <w:rFonts w:ascii="Arial" w:hAnsi="Arial" w:cs="Arial"/>
              </w:rPr>
              <w:t>18</w:t>
            </w:r>
          </w:p>
        </w:tc>
        <w:tc>
          <w:tcPr>
            <w:tcW w:w="1984" w:type="dxa"/>
            <w:hideMark/>
          </w:tcPr>
          <w:p w14:paraId="3EF8DC56" w14:textId="77777777" w:rsidR="00A22FE5" w:rsidRPr="008D69A8" w:rsidRDefault="00A22FE5" w:rsidP="00A22FE5">
            <w:pPr>
              <w:rPr>
                <w:rFonts w:ascii="Arial" w:hAnsi="Arial" w:cs="Arial"/>
              </w:rPr>
            </w:pPr>
            <w:r w:rsidRPr="008D69A8">
              <w:rPr>
                <w:rFonts w:ascii="Arial" w:hAnsi="Arial" w:cs="Arial"/>
              </w:rPr>
              <w:t>0.4065</w:t>
            </w:r>
          </w:p>
        </w:tc>
        <w:tc>
          <w:tcPr>
            <w:tcW w:w="1984" w:type="dxa"/>
            <w:hideMark/>
          </w:tcPr>
          <w:p w14:paraId="6C29A46F" w14:textId="77777777" w:rsidR="00A22FE5" w:rsidRPr="008D69A8" w:rsidRDefault="00A22FE5" w:rsidP="00A22FE5">
            <w:pPr>
              <w:rPr>
                <w:rFonts w:ascii="Arial" w:hAnsi="Arial" w:cs="Arial"/>
              </w:rPr>
            </w:pPr>
            <w:r w:rsidRPr="008D69A8">
              <w:rPr>
                <w:rFonts w:ascii="Arial" w:hAnsi="Arial" w:cs="Arial"/>
              </w:rPr>
              <w:t>0.4048</w:t>
            </w:r>
          </w:p>
        </w:tc>
        <w:tc>
          <w:tcPr>
            <w:tcW w:w="1984" w:type="dxa"/>
            <w:hideMark/>
          </w:tcPr>
          <w:p w14:paraId="14962452" w14:textId="77777777" w:rsidR="00A22FE5" w:rsidRPr="008D69A8" w:rsidRDefault="00A22FE5" w:rsidP="00A22FE5">
            <w:pPr>
              <w:rPr>
                <w:rFonts w:ascii="Arial" w:hAnsi="Arial" w:cs="Arial"/>
              </w:rPr>
            </w:pPr>
            <w:r w:rsidRPr="008D69A8">
              <w:rPr>
                <w:rFonts w:ascii="Arial" w:hAnsi="Arial" w:cs="Arial"/>
              </w:rPr>
              <w:t>0.4171</w:t>
            </w:r>
          </w:p>
        </w:tc>
        <w:tc>
          <w:tcPr>
            <w:tcW w:w="1984" w:type="dxa"/>
            <w:hideMark/>
          </w:tcPr>
          <w:p w14:paraId="5EFC2A24" w14:textId="77777777" w:rsidR="00A22FE5" w:rsidRPr="008D69A8" w:rsidRDefault="00A22FE5" w:rsidP="00A22FE5">
            <w:pPr>
              <w:rPr>
                <w:rFonts w:ascii="Arial" w:hAnsi="Arial" w:cs="Arial"/>
              </w:rPr>
            </w:pPr>
            <w:r w:rsidRPr="008D69A8">
              <w:rPr>
                <w:rFonts w:ascii="Arial" w:hAnsi="Arial" w:cs="Arial"/>
              </w:rPr>
              <w:t>-0.0123</w:t>
            </w:r>
          </w:p>
        </w:tc>
        <w:tc>
          <w:tcPr>
            <w:tcW w:w="1984" w:type="dxa"/>
            <w:hideMark/>
          </w:tcPr>
          <w:p w14:paraId="3B8AA2F7" w14:textId="77777777" w:rsidR="00A22FE5" w:rsidRPr="008D69A8" w:rsidRDefault="00A22FE5" w:rsidP="00A22FE5">
            <w:pPr>
              <w:rPr>
                <w:rFonts w:ascii="Arial" w:hAnsi="Arial" w:cs="Arial"/>
              </w:rPr>
            </w:pPr>
            <w:r w:rsidRPr="008D69A8">
              <w:rPr>
                <w:rFonts w:ascii="Arial" w:hAnsi="Arial" w:cs="Arial"/>
              </w:rPr>
              <w:t>0.9618</w:t>
            </w:r>
          </w:p>
        </w:tc>
      </w:tr>
      <w:tr w:rsidR="00A22FE5" w:rsidRPr="008D69A8" w14:paraId="65D06487" w14:textId="77777777" w:rsidTr="00A22FE5">
        <w:tc>
          <w:tcPr>
            <w:tcW w:w="2410" w:type="dxa"/>
            <w:hideMark/>
          </w:tcPr>
          <w:p w14:paraId="5A2811B8" w14:textId="77777777" w:rsidR="00A22FE5" w:rsidRPr="008D69A8" w:rsidRDefault="00A22FE5" w:rsidP="00A22FE5">
            <w:pPr>
              <w:rPr>
                <w:rFonts w:ascii="Arial" w:hAnsi="Arial" w:cs="Arial"/>
              </w:rPr>
            </w:pPr>
            <w:r w:rsidRPr="008D69A8">
              <w:rPr>
                <w:rFonts w:ascii="Arial" w:hAnsi="Arial" w:cs="Arial"/>
              </w:rPr>
              <w:t>YOGA:C</w:t>
            </w:r>
          </w:p>
        </w:tc>
        <w:tc>
          <w:tcPr>
            <w:tcW w:w="1558" w:type="dxa"/>
            <w:hideMark/>
          </w:tcPr>
          <w:p w14:paraId="4E3CA5E5" w14:textId="77777777" w:rsidR="00A22FE5" w:rsidRPr="008D69A8" w:rsidRDefault="00A22FE5" w:rsidP="00A22FE5">
            <w:pPr>
              <w:rPr>
                <w:rFonts w:ascii="Arial" w:hAnsi="Arial" w:cs="Arial"/>
              </w:rPr>
            </w:pPr>
            <w:r w:rsidRPr="008D69A8">
              <w:rPr>
                <w:rFonts w:ascii="Arial" w:hAnsi="Arial" w:cs="Arial"/>
              </w:rPr>
              <w:t>12</w:t>
            </w:r>
          </w:p>
        </w:tc>
        <w:tc>
          <w:tcPr>
            <w:tcW w:w="1984" w:type="dxa"/>
            <w:hideMark/>
          </w:tcPr>
          <w:p w14:paraId="4C45D674" w14:textId="77777777" w:rsidR="00A22FE5" w:rsidRPr="008D69A8" w:rsidRDefault="00A22FE5" w:rsidP="00A22FE5">
            <w:pPr>
              <w:rPr>
                <w:rFonts w:ascii="Arial" w:hAnsi="Arial" w:cs="Arial"/>
              </w:rPr>
            </w:pPr>
            <w:r w:rsidRPr="008D69A8">
              <w:rPr>
                <w:rFonts w:ascii="Arial" w:hAnsi="Arial" w:cs="Arial"/>
              </w:rPr>
              <w:t>0.4945</w:t>
            </w:r>
          </w:p>
        </w:tc>
        <w:tc>
          <w:tcPr>
            <w:tcW w:w="1984" w:type="dxa"/>
            <w:hideMark/>
          </w:tcPr>
          <w:p w14:paraId="2E410512" w14:textId="77777777" w:rsidR="00A22FE5" w:rsidRPr="008D69A8" w:rsidRDefault="00A22FE5" w:rsidP="00A22FE5">
            <w:pPr>
              <w:rPr>
                <w:rFonts w:ascii="Arial" w:hAnsi="Arial" w:cs="Arial"/>
              </w:rPr>
            </w:pPr>
            <w:r w:rsidRPr="008D69A8">
              <w:rPr>
                <w:rFonts w:ascii="Arial" w:hAnsi="Arial" w:cs="Arial"/>
              </w:rPr>
              <w:t>0.4410</w:t>
            </w:r>
          </w:p>
        </w:tc>
        <w:tc>
          <w:tcPr>
            <w:tcW w:w="1984" w:type="dxa"/>
            <w:hideMark/>
          </w:tcPr>
          <w:p w14:paraId="0F6C50B8" w14:textId="77777777" w:rsidR="00A22FE5" w:rsidRPr="008D69A8" w:rsidRDefault="00A22FE5" w:rsidP="00A22FE5">
            <w:pPr>
              <w:rPr>
                <w:rFonts w:ascii="Arial" w:hAnsi="Arial" w:cs="Arial"/>
              </w:rPr>
            </w:pPr>
            <w:r w:rsidRPr="008D69A8">
              <w:rPr>
                <w:rFonts w:ascii="Arial" w:hAnsi="Arial" w:cs="Arial"/>
              </w:rPr>
              <w:t>0.7745</w:t>
            </w:r>
          </w:p>
        </w:tc>
        <w:tc>
          <w:tcPr>
            <w:tcW w:w="1984" w:type="dxa"/>
            <w:hideMark/>
          </w:tcPr>
          <w:p w14:paraId="496159C4" w14:textId="77777777" w:rsidR="00A22FE5" w:rsidRPr="008D69A8" w:rsidRDefault="00A22FE5" w:rsidP="00A22FE5">
            <w:pPr>
              <w:rPr>
                <w:rFonts w:ascii="Arial" w:hAnsi="Arial" w:cs="Arial"/>
              </w:rPr>
            </w:pPr>
            <w:r w:rsidRPr="008D69A8">
              <w:rPr>
                <w:rFonts w:ascii="Arial" w:hAnsi="Arial" w:cs="Arial"/>
              </w:rPr>
              <w:t>-0.3335</w:t>
            </w:r>
          </w:p>
        </w:tc>
        <w:tc>
          <w:tcPr>
            <w:tcW w:w="1984" w:type="dxa"/>
            <w:hideMark/>
          </w:tcPr>
          <w:p w14:paraId="21D0E43B" w14:textId="77777777" w:rsidR="00A22FE5" w:rsidRPr="008D69A8" w:rsidRDefault="00A22FE5" w:rsidP="00A22FE5">
            <w:pPr>
              <w:rPr>
                <w:rFonts w:ascii="Arial" w:hAnsi="Arial" w:cs="Arial"/>
              </w:rPr>
            </w:pPr>
            <w:r w:rsidRPr="008D69A8">
              <w:rPr>
                <w:rFonts w:ascii="Arial" w:hAnsi="Arial" w:cs="Arial"/>
              </w:rPr>
              <w:t>0.3074</w:t>
            </w:r>
          </w:p>
        </w:tc>
      </w:tr>
      <w:tr w:rsidR="00A22FE5" w:rsidRPr="008D69A8" w14:paraId="3CDAE0C1" w14:textId="77777777" w:rsidTr="00A22FE5">
        <w:tc>
          <w:tcPr>
            <w:tcW w:w="2410" w:type="dxa"/>
            <w:hideMark/>
          </w:tcPr>
          <w:p w14:paraId="06AD789F" w14:textId="77777777" w:rsidR="00A22FE5" w:rsidRPr="008D69A8" w:rsidRDefault="00A22FE5" w:rsidP="00A22FE5">
            <w:pPr>
              <w:rPr>
                <w:rFonts w:ascii="Arial" w:hAnsi="Arial" w:cs="Arial"/>
              </w:rPr>
            </w:pPr>
            <w:proofErr w:type="gramStart"/>
            <w:r w:rsidRPr="008D69A8">
              <w:rPr>
                <w:rFonts w:ascii="Arial" w:hAnsi="Arial" w:cs="Arial"/>
              </w:rPr>
              <w:t>ED:EX</w:t>
            </w:r>
            <w:proofErr w:type="gramEnd"/>
          </w:p>
        </w:tc>
        <w:tc>
          <w:tcPr>
            <w:tcW w:w="1558" w:type="dxa"/>
            <w:hideMark/>
          </w:tcPr>
          <w:p w14:paraId="47F91C9D" w14:textId="77777777" w:rsidR="00A22FE5" w:rsidRPr="008D69A8" w:rsidRDefault="00A22FE5" w:rsidP="00A22FE5">
            <w:pPr>
              <w:rPr>
                <w:rFonts w:ascii="Arial" w:hAnsi="Arial" w:cs="Arial"/>
              </w:rPr>
            </w:pPr>
            <w:r w:rsidRPr="008D69A8">
              <w:rPr>
                <w:rFonts w:ascii="Arial" w:hAnsi="Arial" w:cs="Arial"/>
              </w:rPr>
              <w:t>5</w:t>
            </w:r>
          </w:p>
        </w:tc>
        <w:tc>
          <w:tcPr>
            <w:tcW w:w="1984" w:type="dxa"/>
            <w:hideMark/>
          </w:tcPr>
          <w:p w14:paraId="3060A299" w14:textId="77777777" w:rsidR="00A22FE5" w:rsidRPr="008D69A8" w:rsidRDefault="00A22FE5" w:rsidP="00A22FE5">
            <w:pPr>
              <w:rPr>
                <w:rFonts w:ascii="Arial" w:hAnsi="Arial" w:cs="Arial"/>
              </w:rPr>
            </w:pPr>
            <w:r w:rsidRPr="008D69A8">
              <w:rPr>
                <w:rFonts w:ascii="Arial" w:hAnsi="Arial" w:cs="Arial"/>
              </w:rPr>
              <w:t>-0.1611</w:t>
            </w:r>
          </w:p>
        </w:tc>
        <w:tc>
          <w:tcPr>
            <w:tcW w:w="1984" w:type="dxa"/>
            <w:hideMark/>
          </w:tcPr>
          <w:p w14:paraId="064A88B3" w14:textId="77777777" w:rsidR="00A22FE5" w:rsidRPr="008D69A8" w:rsidRDefault="00A22FE5" w:rsidP="00A22FE5">
            <w:pPr>
              <w:rPr>
                <w:rFonts w:ascii="Arial" w:hAnsi="Arial" w:cs="Arial"/>
              </w:rPr>
            </w:pPr>
            <w:r w:rsidRPr="008D69A8">
              <w:rPr>
                <w:rFonts w:ascii="Arial" w:hAnsi="Arial" w:cs="Arial"/>
              </w:rPr>
              <w:t>-0.2717</w:t>
            </w:r>
          </w:p>
        </w:tc>
        <w:tc>
          <w:tcPr>
            <w:tcW w:w="1984" w:type="dxa"/>
            <w:hideMark/>
          </w:tcPr>
          <w:p w14:paraId="746AE895" w14:textId="77777777" w:rsidR="00A22FE5" w:rsidRPr="008D69A8" w:rsidRDefault="00A22FE5" w:rsidP="00A22FE5">
            <w:pPr>
              <w:rPr>
                <w:rFonts w:ascii="Arial" w:hAnsi="Arial" w:cs="Arial"/>
              </w:rPr>
            </w:pPr>
            <w:r w:rsidRPr="008D69A8">
              <w:rPr>
                <w:rFonts w:ascii="Arial" w:hAnsi="Arial" w:cs="Arial"/>
              </w:rPr>
              <w:t>-0.0829</w:t>
            </w:r>
          </w:p>
        </w:tc>
        <w:tc>
          <w:tcPr>
            <w:tcW w:w="1984" w:type="dxa"/>
            <w:hideMark/>
          </w:tcPr>
          <w:p w14:paraId="446986C0" w14:textId="77777777" w:rsidR="00A22FE5" w:rsidRPr="008D69A8" w:rsidRDefault="00A22FE5" w:rsidP="00A22FE5">
            <w:pPr>
              <w:rPr>
                <w:rFonts w:ascii="Arial" w:hAnsi="Arial" w:cs="Arial"/>
              </w:rPr>
            </w:pPr>
            <w:r w:rsidRPr="008D69A8">
              <w:rPr>
                <w:rFonts w:ascii="Arial" w:hAnsi="Arial" w:cs="Arial"/>
              </w:rPr>
              <w:t>-0.1888</w:t>
            </w:r>
          </w:p>
        </w:tc>
        <w:tc>
          <w:tcPr>
            <w:tcW w:w="1984" w:type="dxa"/>
            <w:hideMark/>
          </w:tcPr>
          <w:p w14:paraId="4261CBF9" w14:textId="77777777" w:rsidR="00A22FE5" w:rsidRPr="008D69A8" w:rsidRDefault="00A22FE5" w:rsidP="00A22FE5">
            <w:pPr>
              <w:rPr>
                <w:rFonts w:ascii="Arial" w:hAnsi="Arial" w:cs="Arial"/>
              </w:rPr>
            </w:pPr>
            <w:r w:rsidRPr="008D69A8">
              <w:rPr>
                <w:rFonts w:ascii="Arial" w:hAnsi="Arial" w:cs="Arial"/>
              </w:rPr>
              <w:t>0.4329</w:t>
            </w:r>
          </w:p>
        </w:tc>
      </w:tr>
      <w:tr w:rsidR="00A22FE5" w:rsidRPr="008D69A8" w14:paraId="38CF291B" w14:textId="77777777" w:rsidTr="00A22FE5">
        <w:tc>
          <w:tcPr>
            <w:tcW w:w="2410" w:type="dxa"/>
            <w:hideMark/>
          </w:tcPr>
          <w:p w14:paraId="33ED2907" w14:textId="77777777" w:rsidR="00A22FE5" w:rsidRPr="008D69A8" w:rsidRDefault="00A22FE5" w:rsidP="00A22FE5">
            <w:pPr>
              <w:rPr>
                <w:rFonts w:ascii="Arial" w:hAnsi="Arial" w:cs="Arial"/>
              </w:rPr>
            </w:pPr>
            <w:proofErr w:type="gramStart"/>
            <w:r w:rsidRPr="008D69A8">
              <w:rPr>
                <w:rFonts w:ascii="Arial" w:hAnsi="Arial" w:cs="Arial"/>
              </w:rPr>
              <w:t>ED:EXPSY</w:t>
            </w:r>
            <w:proofErr w:type="gramEnd"/>
          </w:p>
        </w:tc>
        <w:tc>
          <w:tcPr>
            <w:tcW w:w="1558" w:type="dxa"/>
            <w:hideMark/>
          </w:tcPr>
          <w:p w14:paraId="2C4BAE03"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5ECA71AD" w14:textId="77777777" w:rsidR="00A22FE5" w:rsidRPr="008D69A8" w:rsidRDefault="00A22FE5" w:rsidP="00A22FE5">
            <w:pPr>
              <w:rPr>
                <w:rFonts w:ascii="Arial" w:hAnsi="Arial" w:cs="Arial"/>
              </w:rPr>
            </w:pPr>
            <w:r w:rsidRPr="008D69A8">
              <w:rPr>
                <w:rFonts w:ascii="Arial" w:hAnsi="Arial" w:cs="Arial"/>
              </w:rPr>
              <w:t>-0.4778</w:t>
            </w:r>
          </w:p>
        </w:tc>
        <w:tc>
          <w:tcPr>
            <w:tcW w:w="1984" w:type="dxa"/>
            <w:hideMark/>
          </w:tcPr>
          <w:p w14:paraId="1777F51C"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002DEED" w14:textId="77777777" w:rsidR="00A22FE5" w:rsidRPr="008D69A8" w:rsidRDefault="00A22FE5" w:rsidP="00A22FE5">
            <w:pPr>
              <w:rPr>
                <w:rFonts w:ascii="Arial" w:hAnsi="Arial" w:cs="Arial"/>
              </w:rPr>
            </w:pPr>
            <w:r w:rsidRPr="008D69A8">
              <w:rPr>
                <w:rFonts w:ascii="Arial" w:hAnsi="Arial" w:cs="Arial"/>
              </w:rPr>
              <w:t>-0.4778</w:t>
            </w:r>
          </w:p>
        </w:tc>
        <w:tc>
          <w:tcPr>
            <w:tcW w:w="1984" w:type="dxa"/>
            <w:hideMark/>
          </w:tcPr>
          <w:p w14:paraId="392F2D4C"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98E07D4"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7A25C5B5" w14:textId="77777777" w:rsidTr="00A22FE5">
        <w:tc>
          <w:tcPr>
            <w:tcW w:w="2410" w:type="dxa"/>
            <w:hideMark/>
          </w:tcPr>
          <w:p w14:paraId="7E68C985" w14:textId="77777777" w:rsidR="00A22FE5" w:rsidRPr="008D69A8" w:rsidRDefault="00A22FE5" w:rsidP="00A22FE5">
            <w:pPr>
              <w:rPr>
                <w:rFonts w:ascii="Arial" w:hAnsi="Arial" w:cs="Arial"/>
              </w:rPr>
            </w:pPr>
            <w:proofErr w:type="gramStart"/>
            <w:r w:rsidRPr="008D69A8">
              <w:rPr>
                <w:rFonts w:ascii="Arial" w:hAnsi="Arial" w:cs="Arial"/>
              </w:rPr>
              <w:t>ED:MIND</w:t>
            </w:r>
            <w:proofErr w:type="gramEnd"/>
          </w:p>
        </w:tc>
        <w:tc>
          <w:tcPr>
            <w:tcW w:w="1558" w:type="dxa"/>
            <w:hideMark/>
          </w:tcPr>
          <w:p w14:paraId="1507F5EB" w14:textId="77777777" w:rsidR="00A22FE5" w:rsidRPr="008D69A8" w:rsidRDefault="00A22FE5" w:rsidP="00A22FE5">
            <w:pPr>
              <w:rPr>
                <w:rFonts w:ascii="Arial" w:hAnsi="Arial" w:cs="Arial"/>
              </w:rPr>
            </w:pPr>
            <w:r w:rsidRPr="008D69A8">
              <w:rPr>
                <w:rFonts w:ascii="Arial" w:hAnsi="Arial" w:cs="Arial"/>
              </w:rPr>
              <w:t>5</w:t>
            </w:r>
          </w:p>
        </w:tc>
        <w:tc>
          <w:tcPr>
            <w:tcW w:w="1984" w:type="dxa"/>
            <w:hideMark/>
          </w:tcPr>
          <w:p w14:paraId="49E70DAC" w14:textId="77777777" w:rsidR="00A22FE5" w:rsidRPr="008D69A8" w:rsidRDefault="00A22FE5" w:rsidP="00A22FE5">
            <w:pPr>
              <w:rPr>
                <w:rFonts w:ascii="Arial" w:hAnsi="Arial" w:cs="Arial"/>
              </w:rPr>
            </w:pPr>
            <w:r w:rsidRPr="008D69A8">
              <w:rPr>
                <w:rFonts w:ascii="Arial" w:hAnsi="Arial" w:cs="Arial"/>
              </w:rPr>
              <w:t>-0.1866</w:t>
            </w:r>
          </w:p>
        </w:tc>
        <w:tc>
          <w:tcPr>
            <w:tcW w:w="1984" w:type="dxa"/>
            <w:hideMark/>
          </w:tcPr>
          <w:p w14:paraId="40045594" w14:textId="77777777" w:rsidR="00A22FE5" w:rsidRPr="008D69A8" w:rsidRDefault="00A22FE5" w:rsidP="00A22FE5">
            <w:pPr>
              <w:rPr>
                <w:rFonts w:ascii="Arial" w:hAnsi="Arial" w:cs="Arial"/>
              </w:rPr>
            </w:pPr>
            <w:r w:rsidRPr="008D69A8">
              <w:rPr>
                <w:rFonts w:ascii="Arial" w:hAnsi="Arial" w:cs="Arial"/>
              </w:rPr>
              <w:t>-0.0922</w:t>
            </w:r>
          </w:p>
        </w:tc>
        <w:tc>
          <w:tcPr>
            <w:tcW w:w="1984" w:type="dxa"/>
            <w:hideMark/>
          </w:tcPr>
          <w:p w14:paraId="0153DD4B" w14:textId="77777777" w:rsidR="00A22FE5" w:rsidRPr="008D69A8" w:rsidRDefault="00A22FE5" w:rsidP="00A22FE5">
            <w:pPr>
              <w:rPr>
                <w:rFonts w:ascii="Arial" w:hAnsi="Arial" w:cs="Arial"/>
              </w:rPr>
            </w:pPr>
            <w:r w:rsidRPr="008D69A8">
              <w:rPr>
                <w:rFonts w:ascii="Arial" w:hAnsi="Arial" w:cs="Arial"/>
              </w:rPr>
              <w:t>-0.2500</w:t>
            </w:r>
          </w:p>
        </w:tc>
        <w:tc>
          <w:tcPr>
            <w:tcW w:w="1984" w:type="dxa"/>
            <w:hideMark/>
          </w:tcPr>
          <w:p w14:paraId="095D4783" w14:textId="77777777" w:rsidR="00A22FE5" w:rsidRPr="008D69A8" w:rsidRDefault="00A22FE5" w:rsidP="00A22FE5">
            <w:pPr>
              <w:rPr>
                <w:rFonts w:ascii="Arial" w:hAnsi="Arial" w:cs="Arial"/>
              </w:rPr>
            </w:pPr>
            <w:r w:rsidRPr="008D69A8">
              <w:rPr>
                <w:rFonts w:ascii="Arial" w:hAnsi="Arial" w:cs="Arial"/>
              </w:rPr>
              <w:t>0.1578</w:t>
            </w:r>
          </w:p>
        </w:tc>
        <w:tc>
          <w:tcPr>
            <w:tcW w:w="1984" w:type="dxa"/>
            <w:hideMark/>
          </w:tcPr>
          <w:p w14:paraId="74479B82" w14:textId="77777777" w:rsidR="00A22FE5" w:rsidRPr="008D69A8" w:rsidRDefault="00A22FE5" w:rsidP="00A22FE5">
            <w:pPr>
              <w:rPr>
                <w:rFonts w:ascii="Arial" w:hAnsi="Arial" w:cs="Arial"/>
              </w:rPr>
            </w:pPr>
            <w:r w:rsidRPr="008D69A8">
              <w:rPr>
                <w:rFonts w:ascii="Arial" w:hAnsi="Arial" w:cs="Arial"/>
              </w:rPr>
              <w:t>0.4934</w:t>
            </w:r>
          </w:p>
        </w:tc>
      </w:tr>
      <w:tr w:rsidR="00A22FE5" w:rsidRPr="008D69A8" w14:paraId="63B9FD45" w14:textId="77777777" w:rsidTr="00A22FE5">
        <w:tc>
          <w:tcPr>
            <w:tcW w:w="2410" w:type="dxa"/>
            <w:hideMark/>
          </w:tcPr>
          <w:p w14:paraId="161E97C8" w14:textId="77777777" w:rsidR="00A22FE5" w:rsidRPr="008D69A8" w:rsidRDefault="00A22FE5" w:rsidP="00A22FE5">
            <w:pPr>
              <w:rPr>
                <w:rFonts w:ascii="Arial" w:hAnsi="Arial" w:cs="Arial"/>
              </w:rPr>
            </w:pPr>
            <w:proofErr w:type="gramStart"/>
            <w:r w:rsidRPr="008D69A8">
              <w:rPr>
                <w:rFonts w:ascii="Arial" w:hAnsi="Arial" w:cs="Arial"/>
              </w:rPr>
              <w:t>ED:MPPI</w:t>
            </w:r>
            <w:proofErr w:type="gramEnd"/>
          </w:p>
        </w:tc>
        <w:tc>
          <w:tcPr>
            <w:tcW w:w="1558" w:type="dxa"/>
            <w:hideMark/>
          </w:tcPr>
          <w:p w14:paraId="2EB1A435"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2F123E26" w14:textId="77777777" w:rsidR="00A22FE5" w:rsidRPr="008D69A8" w:rsidRDefault="00A22FE5" w:rsidP="00A22FE5">
            <w:pPr>
              <w:rPr>
                <w:rFonts w:ascii="Arial" w:hAnsi="Arial" w:cs="Arial"/>
              </w:rPr>
            </w:pPr>
            <w:r w:rsidRPr="008D69A8">
              <w:rPr>
                <w:rFonts w:ascii="Arial" w:hAnsi="Arial" w:cs="Arial"/>
              </w:rPr>
              <w:t>-0.0527</w:t>
            </w:r>
          </w:p>
        </w:tc>
        <w:tc>
          <w:tcPr>
            <w:tcW w:w="1984" w:type="dxa"/>
            <w:hideMark/>
          </w:tcPr>
          <w:p w14:paraId="69E6FE03"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DAB9A7F" w14:textId="77777777" w:rsidR="00A22FE5" w:rsidRPr="008D69A8" w:rsidRDefault="00A22FE5" w:rsidP="00A22FE5">
            <w:pPr>
              <w:rPr>
                <w:rFonts w:ascii="Arial" w:hAnsi="Arial" w:cs="Arial"/>
              </w:rPr>
            </w:pPr>
            <w:r w:rsidRPr="008D69A8">
              <w:rPr>
                <w:rFonts w:ascii="Arial" w:hAnsi="Arial" w:cs="Arial"/>
              </w:rPr>
              <w:t>-0.0527</w:t>
            </w:r>
          </w:p>
        </w:tc>
        <w:tc>
          <w:tcPr>
            <w:tcW w:w="1984" w:type="dxa"/>
            <w:hideMark/>
          </w:tcPr>
          <w:p w14:paraId="1B52D913"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4496AEBA"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39E0E3EE" w14:textId="77777777" w:rsidTr="00A22FE5">
        <w:tc>
          <w:tcPr>
            <w:tcW w:w="2410" w:type="dxa"/>
            <w:hideMark/>
          </w:tcPr>
          <w:p w14:paraId="713628E3" w14:textId="77777777" w:rsidR="00A22FE5" w:rsidRPr="008D69A8" w:rsidRDefault="00A22FE5" w:rsidP="00A22FE5">
            <w:pPr>
              <w:rPr>
                <w:rFonts w:ascii="Arial" w:hAnsi="Arial" w:cs="Arial"/>
              </w:rPr>
            </w:pPr>
            <w:proofErr w:type="gramStart"/>
            <w:r w:rsidRPr="008D69A8">
              <w:rPr>
                <w:rFonts w:ascii="Arial" w:hAnsi="Arial" w:cs="Arial"/>
              </w:rPr>
              <w:t>ED:NAT</w:t>
            </w:r>
            <w:proofErr w:type="gramEnd"/>
          </w:p>
        </w:tc>
        <w:tc>
          <w:tcPr>
            <w:tcW w:w="1558" w:type="dxa"/>
            <w:hideMark/>
          </w:tcPr>
          <w:p w14:paraId="45CB9116"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E4FA5B0" w14:textId="77777777" w:rsidR="00A22FE5" w:rsidRPr="008D69A8" w:rsidRDefault="00A22FE5" w:rsidP="00A22FE5">
            <w:pPr>
              <w:rPr>
                <w:rFonts w:ascii="Arial" w:hAnsi="Arial" w:cs="Arial"/>
              </w:rPr>
            </w:pPr>
            <w:r w:rsidRPr="008D69A8">
              <w:rPr>
                <w:rFonts w:ascii="Arial" w:hAnsi="Arial" w:cs="Arial"/>
              </w:rPr>
              <w:t>0.2099</w:t>
            </w:r>
          </w:p>
        </w:tc>
        <w:tc>
          <w:tcPr>
            <w:tcW w:w="1984" w:type="dxa"/>
            <w:hideMark/>
          </w:tcPr>
          <w:p w14:paraId="70940EE7"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B0C9612" w14:textId="77777777" w:rsidR="00A22FE5" w:rsidRPr="008D69A8" w:rsidRDefault="00A22FE5" w:rsidP="00A22FE5">
            <w:pPr>
              <w:rPr>
                <w:rFonts w:ascii="Arial" w:hAnsi="Arial" w:cs="Arial"/>
              </w:rPr>
            </w:pPr>
            <w:r w:rsidRPr="008D69A8">
              <w:rPr>
                <w:rFonts w:ascii="Arial" w:hAnsi="Arial" w:cs="Arial"/>
              </w:rPr>
              <w:t>0.2099</w:t>
            </w:r>
          </w:p>
        </w:tc>
        <w:tc>
          <w:tcPr>
            <w:tcW w:w="1984" w:type="dxa"/>
            <w:hideMark/>
          </w:tcPr>
          <w:p w14:paraId="2CE62ECB"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92B36C4"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6802BC67" w14:textId="77777777" w:rsidTr="00A22FE5">
        <w:tc>
          <w:tcPr>
            <w:tcW w:w="2410" w:type="dxa"/>
            <w:hideMark/>
          </w:tcPr>
          <w:p w14:paraId="0394FC6E" w14:textId="77777777" w:rsidR="00A22FE5" w:rsidRPr="008D69A8" w:rsidRDefault="00A22FE5" w:rsidP="00A22FE5">
            <w:pPr>
              <w:rPr>
                <w:rFonts w:ascii="Arial" w:hAnsi="Arial" w:cs="Arial"/>
              </w:rPr>
            </w:pPr>
            <w:proofErr w:type="gramStart"/>
            <w:r w:rsidRPr="008D69A8">
              <w:rPr>
                <w:rFonts w:ascii="Arial" w:hAnsi="Arial" w:cs="Arial"/>
              </w:rPr>
              <w:t>ED:PPI</w:t>
            </w:r>
            <w:proofErr w:type="gramEnd"/>
          </w:p>
        </w:tc>
        <w:tc>
          <w:tcPr>
            <w:tcW w:w="1558" w:type="dxa"/>
            <w:hideMark/>
          </w:tcPr>
          <w:p w14:paraId="05A4A8B5"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3A59FF25" w14:textId="77777777" w:rsidR="00A22FE5" w:rsidRPr="008D69A8" w:rsidRDefault="00A22FE5" w:rsidP="00A22FE5">
            <w:pPr>
              <w:rPr>
                <w:rFonts w:ascii="Arial" w:hAnsi="Arial" w:cs="Arial"/>
              </w:rPr>
            </w:pPr>
            <w:r w:rsidRPr="008D69A8">
              <w:rPr>
                <w:rFonts w:ascii="Arial" w:hAnsi="Arial" w:cs="Arial"/>
              </w:rPr>
              <w:t>-0.1493</w:t>
            </w:r>
          </w:p>
        </w:tc>
        <w:tc>
          <w:tcPr>
            <w:tcW w:w="1984" w:type="dxa"/>
            <w:hideMark/>
          </w:tcPr>
          <w:p w14:paraId="299E1219" w14:textId="77777777" w:rsidR="00A22FE5" w:rsidRPr="008D69A8" w:rsidRDefault="00A22FE5" w:rsidP="00A22FE5">
            <w:pPr>
              <w:rPr>
                <w:rFonts w:ascii="Arial" w:hAnsi="Arial" w:cs="Arial"/>
              </w:rPr>
            </w:pPr>
            <w:r w:rsidRPr="008D69A8">
              <w:rPr>
                <w:rFonts w:ascii="Arial" w:hAnsi="Arial" w:cs="Arial"/>
              </w:rPr>
              <w:t>-0.0061</w:t>
            </w:r>
          </w:p>
        </w:tc>
        <w:tc>
          <w:tcPr>
            <w:tcW w:w="1984" w:type="dxa"/>
            <w:hideMark/>
          </w:tcPr>
          <w:p w14:paraId="302912E3" w14:textId="77777777" w:rsidR="00A22FE5" w:rsidRPr="008D69A8" w:rsidRDefault="00A22FE5" w:rsidP="00A22FE5">
            <w:pPr>
              <w:rPr>
                <w:rFonts w:ascii="Arial" w:hAnsi="Arial" w:cs="Arial"/>
              </w:rPr>
            </w:pPr>
            <w:r w:rsidRPr="008D69A8">
              <w:rPr>
                <w:rFonts w:ascii="Arial" w:hAnsi="Arial" w:cs="Arial"/>
              </w:rPr>
              <w:t>-0.1631</w:t>
            </w:r>
          </w:p>
        </w:tc>
        <w:tc>
          <w:tcPr>
            <w:tcW w:w="1984" w:type="dxa"/>
            <w:hideMark/>
          </w:tcPr>
          <w:p w14:paraId="32C66515" w14:textId="77777777" w:rsidR="00A22FE5" w:rsidRPr="008D69A8" w:rsidRDefault="00A22FE5" w:rsidP="00A22FE5">
            <w:pPr>
              <w:rPr>
                <w:rFonts w:ascii="Arial" w:hAnsi="Arial" w:cs="Arial"/>
              </w:rPr>
            </w:pPr>
            <w:r w:rsidRPr="008D69A8">
              <w:rPr>
                <w:rFonts w:ascii="Arial" w:hAnsi="Arial" w:cs="Arial"/>
              </w:rPr>
              <w:t>0.1570</w:t>
            </w:r>
          </w:p>
        </w:tc>
        <w:tc>
          <w:tcPr>
            <w:tcW w:w="1984" w:type="dxa"/>
            <w:hideMark/>
          </w:tcPr>
          <w:p w14:paraId="00FC3ED2" w14:textId="77777777" w:rsidR="00A22FE5" w:rsidRPr="008D69A8" w:rsidRDefault="00A22FE5" w:rsidP="00A22FE5">
            <w:pPr>
              <w:rPr>
                <w:rFonts w:ascii="Arial" w:hAnsi="Arial" w:cs="Arial"/>
              </w:rPr>
            </w:pPr>
            <w:r w:rsidRPr="008D69A8">
              <w:rPr>
                <w:rFonts w:ascii="Arial" w:hAnsi="Arial" w:cs="Arial"/>
              </w:rPr>
              <w:t>0.7488</w:t>
            </w:r>
          </w:p>
        </w:tc>
      </w:tr>
      <w:tr w:rsidR="00A22FE5" w:rsidRPr="008D69A8" w14:paraId="3BA4BFA5" w14:textId="77777777" w:rsidTr="00A22FE5">
        <w:tc>
          <w:tcPr>
            <w:tcW w:w="2410" w:type="dxa"/>
            <w:hideMark/>
          </w:tcPr>
          <w:p w14:paraId="4C02B9E2" w14:textId="77777777" w:rsidR="00A22FE5" w:rsidRPr="008D69A8" w:rsidRDefault="00A22FE5" w:rsidP="00A22FE5">
            <w:pPr>
              <w:rPr>
                <w:rFonts w:ascii="Arial" w:hAnsi="Arial" w:cs="Arial"/>
              </w:rPr>
            </w:pPr>
            <w:proofErr w:type="gramStart"/>
            <w:r w:rsidRPr="008D69A8">
              <w:rPr>
                <w:rFonts w:ascii="Arial" w:hAnsi="Arial" w:cs="Arial"/>
              </w:rPr>
              <w:t>ED:YOGA</w:t>
            </w:r>
            <w:proofErr w:type="gramEnd"/>
          </w:p>
        </w:tc>
        <w:tc>
          <w:tcPr>
            <w:tcW w:w="1558" w:type="dxa"/>
            <w:hideMark/>
          </w:tcPr>
          <w:p w14:paraId="1FA1F8EE"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20B6B19B" w14:textId="77777777" w:rsidR="00A22FE5" w:rsidRPr="008D69A8" w:rsidRDefault="00A22FE5" w:rsidP="00A22FE5">
            <w:pPr>
              <w:rPr>
                <w:rFonts w:ascii="Arial" w:hAnsi="Arial" w:cs="Arial"/>
              </w:rPr>
            </w:pPr>
            <w:r w:rsidRPr="008D69A8">
              <w:rPr>
                <w:rFonts w:ascii="Arial" w:hAnsi="Arial" w:cs="Arial"/>
              </w:rPr>
              <w:t>-0.2373</w:t>
            </w:r>
          </w:p>
        </w:tc>
        <w:tc>
          <w:tcPr>
            <w:tcW w:w="1984" w:type="dxa"/>
            <w:hideMark/>
          </w:tcPr>
          <w:p w14:paraId="1BC844C1"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D02517D" w14:textId="77777777" w:rsidR="00A22FE5" w:rsidRPr="008D69A8" w:rsidRDefault="00A22FE5" w:rsidP="00A22FE5">
            <w:pPr>
              <w:rPr>
                <w:rFonts w:ascii="Arial" w:hAnsi="Arial" w:cs="Arial"/>
              </w:rPr>
            </w:pPr>
            <w:r w:rsidRPr="008D69A8">
              <w:rPr>
                <w:rFonts w:ascii="Arial" w:hAnsi="Arial" w:cs="Arial"/>
              </w:rPr>
              <w:t>-0.2373</w:t>
            </w:r>
          </w:p>
        </w:tc>
        <w:tc>
          <w:tcPr>
            <w:tcW w:w="1984" w:type="dxa"/>
            <w:hideMark/>
          </w:tcPr>
          <w:p w14:paraId="0CFD1D27"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5A30FDF"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66B4F7ED" w14:textId="77777777" w:rsidTr="00A22FE5">
        <w:tc>
          <w:tcPr>
            <w:tcW w:w="2410" w:type="dxa"/>
            <w:hideMark/>
          </w:tcPr>
          <w:p w14:paraId="3A58EA6B" w14:textId="77777777" w:rsidR="00A22FE5" w:rsidRPr="008D69A8" w:rsidRDefault="00A22FE5" w:rsidP="00A22FE5">
            <w:pPr>
              <w:rPr>
                <w:rFonts w:ascii="Arial" w:hAnsi="Arial" w:cs="Arial"/>
              </w:rPr>
            </w:pPr>
            <w:proofErr w:type="gramStart"/>
            <w:r w:rsidRPr="008D69A8">
              <w:rPr>
                <w:rFonts w:ascii="Arial" w:hAnsi="Arial" w:cs="Arial"/>
              </w:rPr>
              <w:t>EX:EXPSY</w:t>
            </w:r>
            <w:proofErr w:type="gramEnd"/>
          </w:p>
        </w:tc>
        <w:tc>
          <w:tcPr>
            <w:tcW w:w="1558" w:type="dxa"/>
            <w:hideMark/>
          </w:tcPr>
          <w:p w14:paraId="0025DDAC" w14:textId="77777777" w:rsidR="00A22FE5" w:rsidRPr="008D69A8" w:rsidRDefault="00A22FE5" w:rsidP="00A22FE5">
            <w:pPr>
              <w:rPr>
                <w:rFonts w:ascii="Arial" w:hAnsi="Arial" w:cs="Arial"/>
              </w:rPr>
            </w:pPr>
            <w:r w:rsidRPr="008D69A8">
              <w:rPr>
                <w:rFonts w:ascii="Arial" w:hAnsi="Arial" w:cs="Arial"/>
              </w:rPr>
              <w:t>3</w:t>
            </w:r>
          </w:p>
        </w:tc>
        <w:tc>
          <w:tcPr>
            <w:tcW w:w="1984" w:type="dxa"/>
            <w:hideMark/>
          </w:tcPr>
          <w:p w14:paraId="215E9C0E" w14:textId="77777777" w:rsidR="00A22FE5" w:rsidRPr="008D69A8" w:rsidRDefault="00A22FE5" w:rsidP="00A22FE5">
            <w:pPr>
              <w:rPr>
                <w:rFonts w:ascii="Arial" w:hAnsi="Arial" w:cs="Arial"/>
              </w:rPr>
            </w:pPr>
            <w:r w:rsidRPr="008D69A8">
              <w:rPr>
                <w:rFonts w:ascii="Arial" w:hAnsi="Arial" w:cs="Arial"/>
              </w:rPr>
              <w:t>-0.3167</w:t>
            </w:r>
          </w:p>
        </w:tc>
        <w:tc>
          <w:tcPr>
            <w:tcW w:w="1984" w:type="dxa"/>
            <w:hideMark/>
          </w:tcPr>
          <w:p w14:paraId="45957E7B" w14:textId="77777777" w:rsidR="00A22FE5" w:rsidRPr="008D69A8" w:rsidRDefault="00A22FE5" w:rsidP="00A22FE5">
            <w:pPr>
              <w:rPr>
                <w:rFonts w:ascii="Arial" w:hAnsi="Arial" w:cs="Arial"/>
              </w:rPr>
            </w:pPr>
            <w:r w:rsidRPr="008D69A8">
              <w:rPr>
                <w:rFonts w:ascii="Arial" w:hAnsi="Arial" w:cs="Arial"/>
              </w:rPr>
              <w:t>-0.3197</w:t>
            </w:r>
          </w:p>
        </w:tc>
        <w:tc>
          <w:tcPr>
            <w:tcW w:w="1984" w:type="dxa"/>
            <w:hideMark/>
          </w:tcPr>
          <w:p w14:paraId="132213C5" w14:textId="77777777" w:rsidR="00A22FE5" w:rsidRPr="008D69A8" w:rsidRDefault="00A22FE5" w:rsidP="00A22FE5">
            <w:pPr>
              <w:rPr>
                <w:rFonts w:ascii="Arial" w:hAnsi="Arial" w:cs="Arial"/>
              </w:rPr>
            </w:pPr>
            <w:r w:rsidRPr="008D69A8">
              <w:rPr>
                <w:rFonts w:ascii="Arial" w:hAnsi="Arial" w:cs="Arial"/>
              </w:rPr>
              <w:t>-0.2943</w:t>
            </w:r>
          </w:p>
        </w:tc>
        <w:tc>
          <w:tcPr>
            <w:tcW w:w="1984" w:type="dxa"/>
            <w:hideMark/>
          </w:tcPr>
          <w:p w14:paraId="1D5D334D" w14:textId="77777777" w:rsidR="00A22FE5" w:rsidRPr="008D69A8" w:rsidRDefault="00A22FE5" w:rsidP="00A22FE5">
            <w:pPr>
              <w:rPr>
                <w:rFonts w:ascii="Arial" w:hAnsi="Arial" w:cs="Arial"/>
              </w:rPr>
            </w:pPr>
            <w:r w:rsidRPr="008D69A8">
              <w:rPr>
                <w:rFonts w:ascii="Arial" w:hAnsi="Arial" w:cs="Arial"/>
              </w:rPr>
              <w:t>-0.0254</w:t>
            </w:r>
          </w:p>
        </w:tc>
        <w:tc>
          <w:tcPr>
            <w:tcW w:w="1984" w:type="dxa"/>
            <w:hideMark/>
          </w:tcPr>
          <w:p w14:paraId="78802268" w14:textId="77777777" w:rsidR="00A22FE5" w:rsidRPr="008D69A8" w:rsidRDefault="00A22FE5" w:rsidP="00A22FE5">
            <w:pPr>
              <w:rPr>
                <w:rFonts w:ascii="Arial" w:hAnsi="Arial" w:cs="Arial"/>
              </w:rPr>
            </w:pPr>
            <w:r w:rsidRPr="008D69A8">
              <w:rPr>
                <w:rFonts w:ascii="Arial" w:hAnsi="Arial" w:cs="Arial"/>
              </w:rPr>
              <w:t>0.9715</w:t>
            </w:r>
          </w:p>
        </w:tc>
      </w:tr>
      <w:tr w:rsidR="00A22FE5" w:rsidRPr="008D69A8" w14:paraId="2BAAFE37" w14:textId="77777777" w:rsidTr="00A22FE5">
        <w:tc>
          <w:tcPr>
            <w:tcW w:w="2410" w:type="dxa"/>
            <w:hideMark/>
          </w:tcPr>
          <w:p w14:paraId="47981A96" w14:textId="77777777" w:rsidR="00A22FE5" w:rsidRPr="008D69A8" w:rsidRDefault="00A22FE5" w:rsidP="00A22FE5">
            <w:pPr>
              <w:rPr>
                <w:rFonts w:ascii="Arial" w:hAnsi="Arial" w:cs="Arial"/>
              </w:rPr>
            </w:pPr>
            <w:proofErr w:type="gramStart"/>
            <w:r w:rsidRPr="008D69A8">
              <w:rPr>
                <w:rFonts w:ascii="Arial" w:hAnsi="Arial" w:cs="Arial"/>
              </w:rPr>
              <w:t>EX:MIND</w:t>
            </w:r>
            <w:proofErr w:type="gramEnd"/>
          </w:p>
        </w:tc>
        <w:tc>
          <w:tcPr>
            <w:tcW w:w="1558" w:type="dxa"/>
            <w:hideMark/>
          </w:tcPr>
          <w:p w14:paraId="3140BE04"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26001CC0" w14:textId="77777777" w:rsidR="00A22FE5" w:rsidRPr="008D69A8" w:rsidRDefault="00A22FE5" w:rsidP="00A22FE5">
            <w:pPr>
              <w:rPr>
                <w:rFonts w:ascii="Arial" w:hAnsi="Arial" w:cs="Arial"/>
              </w:rPr>
            </w:pPr>
            <w:r w:rsidRPr="008D69A8">
              <w:rPr>
                <w:rFonts w:ascii="Arial" w:hAnsi="Arial" w:cs="Arial"/>
              </w:rPr>
              <w:t>-0.0255</w:t>
            </w:r>
          </w:p>
        </w:tc>
        <w:tc>
          <w:tcPr>
            <w:tcW w:w="1984" w:type="dxa"/>
            <w:hideMark/>
          </w:tcPr>
          <w:p w14:paraId="6D5BBCC0" w14:textId="77777777" w:rsidR="00A22FE5" w:rsidRPr="008D69A8" w:rsidRDefault="00A22FE5" w:rsidP="00A22FE5">
            <w:pPr>
              <w:rPr>
                <w:rFonts w:ascii="Arial" w:hAnsi="Arial" w:cs="Arial"/>
              </w:rPr>
            </w:pPr>
            <w:r w:rsidRPr="008D69A8">
              <w:rPr>
                <w:rFonts w:ascii="Arial" w:hAnsi="Arial" w:cs="Arial"/>
              </w:rPr>
              <w:t>-0.1321</w:t>
            </w:r>
          </w:p>
        </w:tc>
        <w:tc>
          <w:tcPr>
            <w:tcW w:w="1984" w:type="dxa"/>
            <w:hideMark/>
          </w:tcPr>
          <w:p w14:paraId="73650B22" w14:textId="77777777" w:rsidR="00A22FE5" w:rsidRPr="008D69A8" w:rsidRDefault="00A22FE5" w:rsidP="00A22FE5">
            <w:pPr>
              <w:rPr>
                <w:rFonts w:ascii="Arial" w:hAnsi="Arial" w:cs="Arial"/>
              </w:rPr>
            </w:pPr>
            <w:r w:rsidRPr="008D69A8">
              <w:rPr>
                <w:rFonts w:ascii="Arial" w:hAnsi="Arial" w:cs="Arial"/>
              </w:rPr>
              <w:t>-0.0211</w:t>
            </w:r>
          </w:p>
        </w:tc>
        <w:tc>
          <w:tcPr>
            <w:tcW w:w="1984" w:type="dxa"/>
            <w:hideMark/>
          </w:tcPr>
          <w:p w14:paraId="0668FB16" w14:textId="77777777" w:rsidR="00A22FE5" w:rsidRPr="008D69A8" w:rsidRDefault="00A22FE5" w:rsidP="00A22FE5">
            <w:pPr>
              <w:rPr>
                <w:rFonts w:ascii="Arial" w:hAnsi="Arial" w:cs="Arial"/>
              </w:rPr>
            </w:pPr>
            <w:r w:rsidRPr="008D69A8">
              <w:rPr>
                <w:rFonts w:ascii="Arial" w:hAnsi="Arial" w:cs="Arial"/>
              </w:rPr>
              <w:t>-0.1110</w:t>
            </w:r>
          </w:p>
        </w:tc>
        <w:tc>
          <w:tcPr>
            <w:tcW w:w="1984" w:type="dxa"/>
            <w:hideMark/>
          </w:tcPr>
          <w:p w14:paraId="1D2B92CA" w14:textId="77777777" w:rsidR="00A22FE5" w:rsidRPr="008D69A8" w:rsidRDefault="00A22FE5" w:rsidP="00A22FE5">
            <w:pPr>
              <w:rPr>
                <w:rFonts w:ascii="Arial" w:hAnsi="Arial" w:cs="Arial"/>
              </w:rPr>
            </w:pPr>
            <w:r w:rsidRPr="008D69A8">
              <w:rPr>
                <w:rFonts w:ascii="Arial" w:hAnsi="Arial" w:cs="Arial"/>
              </w:rPr>
              <w:t>0.8101</w:t>
            </w:r>
          </w:p>
        </w:tc>
      </w:tr>
      <w:tr w:rsidR="00A22FE5" w:rsidRPr="008D69A8" w14:paraId="11AEBCB1" w14:textId="77777777" w:rsidTr="00A22FE5">
        <w:tc>
          <w:tcPr>
            <w:tcW w:w="2410" w:type="dxa"/>
            <w:hideMark/>
          </w:tcPr>
          <w:p w14:paraId="59E74B9C" w14:textId="77777777" w:rsidR="00A22FE5" w:rsidRPr="008D69A8" w:rsidRDefault="00A22FE5" w:rsidP="00A22FE5">
            <w:pPr>
              <w:rPr>
                <w:rFonts w:ascii="Arial" w:hAnsi="Arial" w:cs="Arial"/>
              </w:rPr>
            </w:pPr>
            <w:proofErr w:type="gramStart"/>
            <w:r w:rsidRPr="008D69A8">
              <w:rPr>
                <w:rFonts w:ascii="Arial" w:hAnsi="Arial" w:cs="Arial"/>
              </w:rPr>
              <w:t>EX:MPPI</w:t>
            </w:r>
            <w:proofErr w:type="gramEnd"/>
          </w:p>
        </w:tc>
        <w:tc>
          <w:tcPr>
            <w:tcW w:w="1558" w:type="dxa"/>
            <w:hideMark/>
          </w:tcPr>
          <w:p w14:paraId="194C9264"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63A3FF6D" w14:textId="77777777" w:rsidR="00A22FE5" w:rsidRPr="008D69A8" w:rsidRDefault="00A22FE5" w:rsidP="00A22FE5">
            <w:pPr>
              <w:rPr>
                <w:rFonts w:ascii="Arial" w:hAnsi="Arial" w:cs="Arial"/>
              </w:rPr>
            </w:pPr>
            <w:r w:rsidRPr="008D69A8">
              <w:rPr>
                <w:rFonts w:ascii="Arial" w:hAnsi="Arial" w:cs="Arial"/>
              </w:rPr>
              <w:t>0.1084</w:t>
            </w:r>
          </w:p>
        </w:tc>
        <w:tc>
          <w:tcPr>
            <w:tcW w:w="1984" w:type="dxa"/>
            <w:hideMark/>
          </w:tcPr>
          <w:p w14:paraId="258AF67B"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F1E8627" w14:textId="77777777" w:rsidR="00A22FE5" w:rsidRPr="008D69A8" w:rsidRDefault="00A22FE5" w:rsidP="00A22FE5">
            <w:pPr>
              <w:rPr>
                <w:rFonts w:ascii="Arial" w:hAnsi="Arial" w:cs="Arial"/>
              </w:rPr>
            </w:pPr>
            <w:r w:rsidRPr="008D69A8">
              <w:rPr>
                <w:rFonts w:ascii="Arial" w:hAnsi="Arial" w:cs="Arial"/>
              </w:rPr>
              <w:t>0.1084</w:t>
            </w:r>
          </w:p>
        </w:tc>
        <w:tc>
          <w:tcPr>
            <w:tcW w:w="1984" w:type="dxa"/>
            <w:hideMark/>
          </w:tcPr>
          <w:p w14:paraId="310D6C39"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1B89D4A0"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692332FC" w14:textId="77777777" w:rsidTr="00A22FE5">
        <w:tc>
          <w:tcPr>
            <w:tcW w:w="2410" w:type="dxa"/>
            <w:hideMark/>
          </w:tcPr>
          <w:p w14:paraId="77899F79" w14:textId="77777777" w:rsidR="00A22FE5" w:rsidRPr="008D69A8" w:rsidRDefault="00A22FE5" w:rsidP="00A22FE5">
            <w:pPr>
              <w:rPr>
                <w:rFonts w:ascii="Arial" w:hAnsi="Arial" w:cs="Arial"/>
              </w:rPr>
            </w:pPr>
            <w:proofErr w:type="gramStart"/>
            <w:r w:rsidRPr="008D69A8">
              <w:rPr>
                <w:rFonts w:ascii="Arial" w:hAnsi="Arial" w:cs="Arial"/>
              </w:rPr>
              <w:t>EX:NAT</w:t>
            </w:r>
            <w:proofErr w:type="gramEnd"/>
          </w:p>
        </w:tc>
        <w:tc>
          <w:tcPr>
            <w:tcW w:w="1558" w:type="dxa"/>
            <w:hideMark/>
          </w:tcPr>
          <w:p w14:paraId="75B7E89A"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EA7A5FC" w14:textId="77777777" w:rsidR="00A22FE5" w:rsidRPr="008D69A8" w:rsidRDefault="00A22FE5" w:rsidP="00A22FE5">
            <w:pPr>
              <w:rPr>
                <w:rFonts w:ascii="Arial" w:hAnsi="Arial" w:cs="Arial"/>
              </w:rPr>
            </w:pPr>
            <w:r w:rsidRPr="008D69A8">
              <w:rPr>
                <w:rFonts w:ascii="Arial" w:hAnsi="Arial" w:cs="Arial"/>
              </w:rPr>
              <w:t>0.3710</w:t>
            </w:r>
          </w:p>
        </w:tc>
        <w:tc>
          <w:tcPr>
            <w:tcW w:w="1984" w:type="dxa"/>
            <w:hideMark/>
          </w:tcPr>
          <w:p w14:paraId="2097707E"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CC3513C" w14:textId="77777777" w:rsidR="00A22FE5" w:rsidRPr="008D69A8" w:rsidRDefault="00A22FE5" w:rsidP="00A22FE5">
            <w:pPr>
              <w:rPr>
                <w:rFonts w:ascii="Arial" w:hAnsi="Arial" w:cs="Arial"/>
              </w:rPr>
            </w:pPr>
            <w:r w:rsidRPr="008D69A8">
              <w:rPr>
                <w:rFonts w:ascii="Arial" w:hAnsi="Arial" w:cs="Arial"/>
              </w:rPr>
              <w:t>0.3710</w:t>
            </w:r>
          </w:p>
        </w:tc>
        <w:tc>
          <w:tcPr>
            <w:tcW w:w="1984" w:type="dxa"/>
            <w:hideMark/>
          </w:tcPr>
          <w:p w14:paraId="1C10653B"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2789B64B"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5CEA36B0" w14:textId="77777777" w:rsidTr="00A22FE5">
        <w:tc>
          <w:tcPr>
            <w:tcW w:w="2410" w:type="dxa"/>
            <w:hideMark/>
          </w:tcPr>
          <w:p w14:paraId="0667E24A" w14:textId="77777777" w:rsidR="00A22FE5" w:rsidRPr="008D69A8" w:rsidRDefault="00A22FE5" w:rsidP="00A22FE5">
            <w:pPr>
              <w:rPr>
                <w:rFonts w:ascii="Arial" w:hAnsi="Arial" w:cs="Arial"/>
              </w:rPr>
            </w:pPr>
            <w:proofErr w:type="gramStart"/>
            <w:r w:rsidRPr="008D69A8">
              <w:rPr>
                <w:rFonts w:ascii="Arial" w:hAnsi="Arial" w:cs="Arial"/>
              </w:rPr>
              <w:t>EX:PPI</w:t>
            </w:r>
            <w:proofErr w:type="gramEnd"/>
          </w:p>
        </w:tc>
        <w:tc>
          <w:tcPr>
            <w:tcW w:w="1558" w:type="dxa"/>
            <w:hideMark/>
          </w:tcPr>
          <w:p w14:paraId="5A60E435"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2496F154" w14:textId="77777777" w:rsidR="00A22FE5" w:rsidRPr="008D69A8" w:rsidRDefault="00A22FE5" w:rsidP="00A22FE5">
            <w:pPr>
              <w:rPr>
                <w:rFonts w:ascii="Arial" w:hAnsi="Arial" w:cs="Arial"/>
              </w:rPr>
            </w:pPr>
            <w:r w:rsidRPr="008D69A8">
              <w:rPr>
                <w:rFonts w:ascii="Arial" w:hAnsi="Arial" w:cs="Arial"/>
              </w:rPr>
              <w:t>0.0118</w:t>
            </w:r>
          </w:p>
        </w:tc>
        <w:tc>
          <w:tcPr>
            <w:tcW w:w="1984" w:type="dxa"/>
            <w:hideMark/>
          </w:tcPr>
          <w:p w14:paraId="4DB4F0FE"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18E1312" w14:textId="77777777" w:rsidR="00A22FE5" w:rsidRPr="008D69A8" w:rsidRDefault="00A22FE5" w:rsidP="00A22FE5">
            <w:pPr>
              <w:rPr>
                <w:rFonts w:ascii="Arial" w:hAnsi="Arial" w:cs="Arial"/>
              </w:rPr>
            </w:pPr>
            <w:r w:rsidRPr="008D69A8">
              <w:rPr>
                <w:rFonts w:ascii="Arial" w:hAnsi="Arial" w:cs="Arial"/>
              </w:rPr>
              <w:t>0.0118</w:t>
            </w:r>
          </w:p>
        </w:tc>
        <w:tc>
          <w:tcPr>
            <w:tcW w:w="1984" w:type="dxa"/>
            <w:hideMark/>
          </w:tcPr>
          <w:p w14:paraId="327E685D"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E3BF31A"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11753040" w14:textId="77777777" w:rsidTr="00A22FE5">
        <w:tc>
          <w:tcPr>
            <w:tcW w:w="2410" w:type="dxa"/>
            <w:hideMark/>
          </w:tcPr>
          <w:p w14:paraId="2040DCB9" w14:textId="77777777" w:rsidR="00A22FE5" w:rsidRPr="008D69A8" w:rsidRDefault="00A22FE5" w:rsidP="00A22FE5">
            <w:pPr>
              <w:rPr>
                <w:rFonts w:ascii="Arial" w:hAnsi="Arial" w:cs="Arial"/>
              </w:rPr>
            </w:pPr>
            <w:proofErr w:type="gramStart"/>
            <w:r w:rsidRPr="008D69A8">
              <w:rPr>
                <w:rFonts w:ascii="Arial" w:hAnsi="Arial" w:cs="Arial"/>
              </w:rPr>
              <w:t>EX:YOGA</w:t>
            </w:r>
            <w:proofErr w:type="gramEnd"/>
          </w:p>
        </w:tc>
        <w:tc>
          <w:tcPr>
            <w:tcW w:w="1558" w:type="dxa"/>
            <w:hideMark/>
          </w:tcPr>
          <w:p w14:paraId="7360766D" w14:textId="77777777" w:rsidR="00A22FE5" w:rsidRPr="008D69A8" w:rsidRDefault="00A22FE5" w:rsidP="00A22FE5">
            <w:pPr>
              <w:rPr>
                <w:rFonts w:ascii="Arial" w:hAnsi="Arial" w:cs="Arial"/>
              </w:rPr>
            </w:pPr>
            <w:r w:rsidRPr="008D69A8">
              <w:rPr>
                <w:rFonts w:ascii="Arial" w:hAnsi="Arial" w:cs="Arial"/>
              </w:rPr>
              <w:t>3</w:t>
            </w:r>
          </w:p>
        </w:tc>
        <w:tc>
          <w:tcPr>
            <w:tcW w:w="1984" w:type="dxa"/>
            <w:hideMark/>
          </w:tcPr>
          <w:p w14:paraId="26B697F2" w14:textId="77777777" w:rsidR="00A22FE5" w:rsidRPr="008D69A8" w:rsidRDefault="00A22FE5" w:rsidP="00A22FE5">
            <w:pPr>
              <w:rPr>
                <w:rFonts w:ascii="Arial" w:hAnsi="Arial" w:cs="Arial"/>
              </w:rPr>
            </w:pPr>
            <w:r w:rsidRPr="008D69A8">
              <w:rPr>
                <w:rFonts w:ascii="Arial" w:hAnsi="Arial" w:cs="Arial"/>
              </w:rPr>
              <w:t>-0.0762</w:t>
            </w:r>
          </w:p>
        </w:tc>
        <w:tc>
          <w:tcPr>
            <w:tcW w:w="1984" w:type="dxa"/>
            <w:hideMark/>
          </w:tcPr>
          <w:p w14:paraId="45EFEF63" w14:textId="77777777" w:rsidR="00A22FE5" w:rsidRPr="008D69A8" w:rsidRDefault="00A22FE5" w:rsidP="00A22FE5">
            <w:pPr>
              <w:rPr>
                <w:rFonts w:ascii="Arial" w:hAnsi="Arial" w:cs="Arial"/>
              </w:rPr>
            </w:pPr>
            <w:r w:rsidRPr="008D69A8">
              <w:rPr>
                <w:rFonts w:ascii="Arial" w:hAnsi="Arial" w:cs="Arial"/>
              </w:rPr>
              <w:t>-0.1698</w:t>
            </w:r>
          </w:p>
        </w:tc>
        <w:tc>
          <w:tcPr>
            <w:tcW w:w="1984" w:type="dxa"/>
            <w:hideMark/>
          </w:tcPr>
          <w:p w14:paraId="20BF85F4" w14:textId="77777777" w:rsidR="00A22FE5" w:rsidRPr="008D69A8" w:rsidRDefault="00A22FE5" w:rsidP="00A22FE5">
            <w:pPr>
              <w:rPr>
                <w:rFonts w:ascii="Arial" w:hAnsi="Arial" w:cs="Arial"/>
              </w:rPr>
            </w:pPr>
            <w:r w:rsidRPr="008D69A8">
              <w:rPr>
                <w:rFonts w:ascii="Arial" w:hAnsi="Arial" w:cs="Arial"/>
              </w:rPr>
              <w:t>-0.0411</w:t>
            </w:r>
          </w:p>
        </w:tc>
        <w:tc>
          <w:tcPr>
            <w:tcW w:w="1984" w:type="dxa"/>
            <w:hideMark/>
          </w:tcPr>
          <w:p w14:paraId="6E82A513" w14:textId="77777777" w:rsidR="00A22FE5" w:rsidRPr="008D69A8" w:rsidRDefault="00A22FE5" w:rsidP="00A22FE5">
            <w:pPr>
              <w:rPr>
                <w:rFonts w:ascii="Arial" w:hAnsi="Arial" w:cs="Arial"/>
              </w:rPr>
            </w:pPr>
            <w:r w:rsidRPr="008D69A8">
              <w:rPr>
                <w:rFonts w:ascii="Arial" w:hAnsi="Arial" w:cs="Arial"/>
              </w:rPr>
              <w:t>-0.1287</w:t>
            </w:r>
          </w:p>
        </w:tc>
        <w:tc>
          <w:tcPr>
            <w:tcW w:w="1984" w:type="dxa"/>
            <w:hideMark/>
          </w:tcPr>
          <w:p w14:paraId="1A6AE238" w14:textId="77777777" w:rsidR="00A22FE5" w:rsidRPr="008D69A8" w:rsidRDefault="00A22FE5" w:rsidP="00A22FE5">
            <w:pPr>
              <w:rPr>
                <w:rFonts w:ascii="Arial" w:hAnsi="Arial" w:cs="Arial"/>
              </w:rPr>
            </w:pPr>
            <w:r w:rsidRPr="008D69A8">
              <w:rPr>
                <w:rFonts w:ascii="Arial" w:hAnsi="Arial" w:cs="Arial"/>
              </w:rPr>
              <w:t>0.6742</w:t>
            </w:r>
          </w:p>
        </w:tc>
      </w:tr>
      <w:tr w:rsidR="00A22FE5" w:rsidRPr="008D69A8" w14:paraId="3F78C2D7" w14:textId="77777777" w:rsidTr="00A22FE5">
        <w:tc>
          <w:tcPr>
            <w:tcW w:w="2410" w:type="dxa"/>
            <w:hideMark/>
          </w:tcPr>
          <w:p w14:paraId="57C8B9AD" w14:textId="77777777" w:rsidR="00A22FE5" w:rsidRPr="008D69A8" w:rsidRDefault="00A22FE5" w:rsidP="00A22FE5">
            <w:pPr>
              <w:rPr>
                <w:rFonts w:ascii="Arial" w:hAnsi="Arial" w:cs="Arial"/>
              </w:rPr>
            </w:pPr>
            <w:proofErr w:type="gramStart"/>
            <w:r w:rsidRPr="008D69A8">
              <w:rPr>
                <w:rFonts w:ascii="Arial" w:hAnsi="Arial" w:cs="Arial"/>
              </w:rPr>
              <w:t>EXPSY:MIND</w:t>
            </w:r>
            <w:proofErr w:type="gramEnd"/>
          </w:p>
        </w:tc>
        <w:tc>
          <w:tcPr>
            <w:tcW w:w="1558" w:type="dxa"/>
            <w:hideMark/>
          </w:tcPr>
          <w:p w14:paraId="4A88050D"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501BCE65" w14:textId="77777777" w:rsidR="00A22FE5" w:rsidRPr="008D69A8" w:rsidRDefault="00A22FE5" w:rsidP="00A22FE5">
            <w:pPr>
              <w:rPr>
                <w:rFonts w:ascii="Arial" w:hAnsi="Arial" w:cs="Arial"/>
              </w:rPr>
            </w:pPr>
            <w:r w:rsidRPr="008D69A8">
              <w:rPr>
                <w:rFonts w:ascii="Arial" w:hAnsi="Arial" w:cs="Arial"/>
              </w:rPr>
              <w:t>0.2912</w:t>
            </w:r>
          </w:p>
        </w:tc>
        <w:tc>
          <w:tcPr>
            <w:tcW w:w="1984" w:type="dxa"/>
            <w:hideMark/>
          </w:tcPr>
          <w:p w14:paraId="55C9CF62" w14:textId="77777777" w:rsidR="00A22FE5" w:rsidRPr="008D69A8" w:rsidRDefault="00A22FE5" w:rsidP="00A22FE5">
            <w:pPr>
              <w:rPr>
                <w:rFonts w:ascii="Arial" w:hAnsi="Arial" w:cs="Arial"/>
              </w:rPr>
            </w:pPr>
            <w:r w:rsidRPr="008D69A8">
              <w:rPr>
                <w:rFonts w:ascii="Arial" w:hAnsi="Arial" w:cs="Arial"/>
              </w:rPr>
              <w:t>0.1651</w:t>
            </w:r>
          </w:p>
        </w:tc>
        <w:tc>
          <w:tcPr>
            <w:tcW w:w="1984" w:type="dxa"/>
            <w:hideMark/>
          </w:tcPr>
          <w:p w14:paraId="3A25C283" w14:textId="77777777" w:rsidR="00A22FE5" w:rsidRPr="008D69A8" w:rsidRDefault="00A22FE5" w:rsidP="00A22FE5">
            <w:pPr>
              <w:rPr>
                <w:rFonts w:ascii="Arial" w:hAnsi="Arial" w:cs="Arial"/>
              </w:rPr>
            </w:pPr>
            <w:r w:rsidRPr="008D69A8">
              <w:rPr>
                <w:rFonts w:ascii="Arial" w:hAnsi="Arial" w:cs="Arial"/>
              </w:rPr>
              <w:t>0.3400</w:t>
            </w:r>
          </w:p>
        </w:tc>
        <w:tc>
          <w:tcPr>
            <w:tcW w:w="1984" w:type="dxa"/>
            <w:hideMark/>
          </w:tcPr>
          <w:p w14:paraId="55A3E23F" w14:textId="77777777" w:rsidR="00A22FE5" w:rsidRPr="008D69A8" w:rsidRDefault="00A22FE5" w:rsidP="00A22FE5">
            <w:pPr>
              <w:rPr>
                <w:rFonts w:ascii="Arial" w:hAnsi="Arial" w:cs="Arial"/>
              </w:rPr>
            </w:pPr>
            <w:r w:rsidRPr="008D69A8">
              <w:rPr>
                <w:rFonts w:ascii="Arial" w:hAnsi="Arial" w:cs="Arial"/>
              </w:rPr>
              <w:t>-0.1749</w:t>
            </w:r>
          </w:p>
        </w:tc>
        <w:tc>
          <w:tcPr>
            <w:tcW w:w="1984" w:type="dxa"/>
            <w:hideMark/>
          </w:tcPr>
          <w:p w14:paraId="1C6A923C" w14:textId="77777777" w:rsidR="00A22FE5" w:rsidRPr="008D69A8" w:rsidRDefault="00A22FE5" w:rsidP="00A22FE5">
            <w:pPr>
              <w:rPr>
                <w:rFonts w:ascii="Arial" w:hAnsi="Arial" w:cs="Arial"/>
              </w:rPr>
            </w:pPr>
            <w:r w:rsidRPr="008D69A8">
              <w:rPr>
                <w:rFonts w:ascii="Arial" w:hAnsi="Arial" w:cs="Arial"/>
              </w:rPr>
              <w:t>0.7430</w:t>
            </w:r>
          </w:p>
        </w:tc>
      </w:tr>
      <w:tr w:rsidR="00A22FE5" w:rsidRPr="008D69A8" w14:paraId="31BDAA2B" w14:textId="77777777" w:rsidTr="00A22FE5">
        <w:tc>
          <w:tcPr>
            <w:tcW w:w="2410" w:type="dxa"/>
            <w:hideMark/>
          </w:tcPr>
          <w:p w14:paraId="16D7910B" w14:textId="77777777" w:rsidR="00A22FE5" w:rsidRPr="008D69A8" w:rsidRDefault="00A22FE5" w:rsidP="00A22FE5">
            <w:pPr>
              <w:rPr>
                <w:rFonts w:ascii="Arial" w:hAnsi="Arial" w:cs="Arial"/>
              </w:rPr>
            </w:pPr>
            <w:proofErr w:type="gramStart"/>
            <w:r w:rsidRPr="008D69A8">
              <w:rPr>
                <w:rFonts w:ascii="Arial" w:hAnsi="Arial" w:cs="Arial"/>
              </w:rPr>
              <w:t>EXPSY:MPPI</w:t>
            </w:r>
            <w:proofErr w:type="gramEnd"/>
          </w:p>
        </w:tc>
        <w:tc>
          <w:tcPr>
            <w:tcW w:w="1558" w:type="dxa"/>
            <w:hideMark/>
          </w:tcPr>
          <w:p w14:paraId="66E40BCA"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3E73551E" w14:textId="77777777" w:rsidR="00A22FE5" w:rsidRPr="008D69A8" w:rsidRDefault="00A22FE5" w:rsidP="00A22FE5">
            <w:pPr>
              <w:rPr>
                <w:rFonts w:ascii="Arial" w:hAnsi="Arial" w:cs="Arial"/>
              </w:rPr>
            </w:pPr>
            <w:r w:rsidRPr="008D69A8">
              <w:rPr>
                <w:rFonts w:ascii="Arial" w:hAnsi="Arial" w:cs="Arial"/>
              </w:rPr>
              <w:t>0.4251</w:t>
            </w:r>
          </w:p>
        </w:tc>
        <w:tc>
          <w:tcPr>
            <w:tcW w:w="1984" w:type="dxa"/>
            <w:hideMark/>
          </w:tcPr>
          <w:p w14:paraId="6995225C"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195401AF" w14:textId="77777777" w:rsidR="00A22FE5" w:rsidRPr="008D69A8" w:rsidRDefault="00A22FE5" w:rsidP="00A22FE5">
            <w:pPr>
              <w:rPr>
                <w:rFonts w:ascii="Arial" w:hAnsi="Arial" w:cs="Arial"/>
              </w:rPr>
            </w:pPr>
            <w:r w:rsidRPr="008D69A8">
              <w:rPr>
                <w:rFonts w:ascii="Arial" w:hAnsi="Arial" w:cs="Arial"/>
              </w:rPr>
              <w:t>0.4251</w:t>
            </w:r>
          </w:p>
        </w:tc>
        <w:tc>
          <w:tcPr>
            <w:tcW w:w="1984" w:type="dxa"/>
            <w:hideMark/>
          </w:tcPr>
          <w:p w14:paraId="46D15D6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177D01E0"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41521566" w14:textId="77777777" w:rsidTr="00A22FE5">
        <w:tc>
          <w:tcPr>
            <w:tcW w:w="2410" w:type="dxa"/>
            <w:hideMark/>
          </w:tcPr>
          <w:p w14:paraId="54360B83" w14:textId="77777777" w:rsidR="00A22FE5" w:rsidRPr="008D69A8" w:rsidRDefault="00A22FE5" w:rsidP="00A22FE5">
            <w:pPr>
              <w:rPr>
                <w:rFonts w:ascii="Arial" w:hAnsi="Arial" w:cs="Arial"/>
              </w:rPr>
            </w:pPr>
            <w:proofErr w:type="gramStart"/>
            <w:r w:rsidRPr="008D69A8">
              <w:rPr>
                <w:rFonts w:ascii="Arial" w:hAnsi="Arial" w:cs="Arial"/>
              </w:rPr>
              <w:t>EXPSY:NAT</w:t>
            </w:r>
            <w:proofErr w:type="gramEnd"/>
          </w:p>
        </w:tc>
        <w:tc>
          <w:tcPr>
            <w:tcW w:w="1558" w:type="dxa"/>
            <w:hideMark/>
          </w:tcPr>
          <w:p w14:paraId="38647CE7"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004189A3" w14:textId="77777777" w:rsidR="00A22FE5" w:rsidRPr="008D69A8" w:rsidRDefault="00A22FE5" w:rsidP="00A22FE5">
            <w:pPr>
              <w:rPr>
                <w:rFonts w:ascii="Arial" w:hAnsi="Arial" w:cs="Arial"/>
              </w:rPr>
            </w:pPr>
            <w:r w:rsidRPr="008D69A8">
              <w:rPr>
                <w:rFonts w:ascii="Arial" w:hAnsi="Arial" w:cs="Arial"/>
              </w:rPr>
              <w:t>0.6877</w:t>
            </w:r>
          </w:p>
        </w:tc>
        <w:tc>
          <w:tcPr>
            <w:tcW w:w="1984" w:type="dxa"/>
            <w:hideMark/>
          </w:tcPr>
          <w:p w14:paraId="6D49E671"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471A5EAD" w14:textId="77777777" w:rsidR="00A22FE5" w:rsidRPr="008D69A8" w:rsidRDefault="00A22FE5" w:rsidP="00A22FE5">
            <w:pPr>
              <w:rPr>
                <w:rFonts w:ascii="Arial" w:hAnsi="Arial" w:cs="Arial"/>
              </w:rPr>
            </w:pPr>
            <w:r w:rsidRPr="008D69A8">
              <w:rPr>
                <w:rFonts w:ascii="Arial" w:hAnsi="Arial" w:cs="Arial"/>
              </w:rPr>
              <w:t>0.6877</w:t>
            </w:r>
          </w:p>
        </w:tc>
        <w:tc>
          <w:tcPr>
            <w:tcW w:w="1984" w:type="dxa"/>
            <w:hideMark/>
          </w:tcPr>
          <w:p w14:paraId="59AEF66D"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BFC18D8"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628AF247" w14:textId="77777777" w:rsidTr="00A22FE5">
        <w:tc>
          <w:tcPr>
            <w:tcW w:w="2410" w:type="dxa"/>
            <w:hideMark/>
          </w:tcPr>
          <w:p w14:paraId="050BB85C" w14:textId="77777777" w:rsidR="00A22FE5" w:rsidRPr="008D69A8" w:rsidRDefault="00A22FE5" w:rsidP="00A22FE5">
            <w:pPr>
              <w:rPr>
                <w:rFonts w:ascii="Arial" w:hAnsi="Arial" w:cs="Arial"/>
              </w:rPr>
            </w:pPr>
            <w:proofErr w:type="gramStart"/>
            <w:r w:rsidRPr="008D69A8">
              <w:rPr>
                <w:rFonts w:ascii="Arial" w:hAnsi="Arial" w:cs="Arial"/>
              </w:rPr>
              <w:t>EXPSY:PPI</w:t>
            </w:r>
            <w:proofErr w:type="gramEnd"/>
          </w:p>
        </w:tc>
        <w:tc>
          <w:tcPr>
            <w:tcW w:w="1558" w:type="dxa"/>
            <w:hideMark/>
          </w:tcPr>
          <w:p w14:paraId="2DAC4DC8"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5649B7D9" w14:textId="77777777" w:rsidR="00A22FE5" w:rsidRPr="008D69A8" w:rsidRDefault="00A22FE5" w:rsidP="00A22FE5">
            <w:pPr>
              <w:rPr>
                <w:rFonts w:ascii="Arial" w:hAnsi="Arial" w:cs="Arial"/>
              </w:rPr>
            </w:pPr>
            <w:r w:rsidRPr="008D69A8">
              <w:rPr>
                <w:rFonts w:ascii="Arial" w:hAnsi="Arial" w:cs="Arial"/>
              </w:rPr>
              <w:t>0.3285</w:t>
            </w:r>
          </w:p>
        </w:tc>
        <w:tc>
          <w:tcPr>
            <w:tcW w:w="1984" w:type="dxa"/>
            <w:hideMark/>
          </w:tcPr>
          <w:p w14:paraId="651ED0D4"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A3E3C6A" w14:textId="77777777" w:rsidR="00A22FE5" w:rsidRPr="008D69A8" w:rsidRDefault="00A22FE5" w:rsidP="00A22FE5">
            <w:pPr>
              <w:rPr>
                <w:rFonts w:ascii="Arial" w:hAnsi="Arial" w:cs="Arial"/>
              </w:rPr>
            </w:pPr>
            <w:r w:rsidRPr="008D69A8">
              <w:rPr>
                <w:rFonts w:ascii="Arial" w:hAnsi="Arial" w:cs="Arial"/>
              </w:rPr>
              <w:t>0.3285</w:t>
            </w:r>
          </w:p>
        </w:tc>
        <w:tc>
          <w:tcPr>
            <w:tcW w:w="1984" w:type="dxa"/>
            <w:hideMark/>
          </w:tcPr>
          <w:p w14:paraId="70A0A1D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574F294"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47E1659F" w14:textId="77777777" w:rsidTr="00A22FE5">
        <w:tc>
          <w:tcPr>
            <w:tcW w:w="2410" w:type="dxa"/>
            <w:hideMark/>
          </w:tcPr>
          <w:p w14:paraId="077D77D2" w14:textId="77777777" w:rsidR="00A22FE5" w:rsidRPr="008D69A8" w:rsidRDefault="00A22FE5" w:rsidP="00A22FE5">
            <w:pPr>
              <w:rPr>
                <w:rFonts w:ascii="Arial" w:hAnsi="Arial" w:cs="Arial"/>
              </w:rPr>
            </w:pPr>
            <w:proofErr w:type="gramStart"/>
            <w:r w:rsidRPr="008D69A8">
              <w:rPr>
                <w:rFonts w:ascii="Arial" w:hAnsi="Arial" w:cs="Arial"/>
              </w:rPr>
              <w:t>EXPSY:YOGA</w:t>
            </w:r>
            <w:proofErr w:type="gramEnd"/>
          </w:p>
        </w:tc>
        <w:tc>
          <w:tcPr>
            <w:tcW w:w="1558" w:type="dxa"/>
            <w:hideMark/>
          </w:tcPr>
          <w:p w14:paraId="736A6796"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3F807DA3" w14:textId="77777777" w:rsidR="00A22FE5" w:rsidRPr="008D69A8" w:rsidRDefault="00A22FE5" w:rsidP="00A22FE5">
            <w:pPr>
              <w:rPr>
                <w:rFonts w:ascii="Arial" w:hAnsi="Arial" w:cs="Arial"/>
              </w:rPr>
            </w:pPr>
            <w:r w:rsidRPr="008D69A8">
              <w:rPr>
                <w:rFonts w:ascii="Arial" w:hAnsi="Arial" w:cs="Arial"/>
              </w:rPr>
              <w:t>0.2405</w:t>
            </w:r>
          </w:p>
        </w:tc>
        <w:tc>
          <w:tcPr>
            <w:tcW w:w="1984" w:type="dxa"/>
            <w:hideMark/>
          </w:tcPr>
          <w:p w14:paraId="3F60AF88"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B3ABBA9" w14:textId="77777777" w:rsidR="00A22FE5" w:rsidRPr="008D69A8" w:rsidRDefault="00A22FE5" w:rsidP="00A22FE5">
            <w:pPr>
              <w:rPr>
                <w:rFonts w:ascii="Arial" w:hAnsi="Arial" w:cs="Arial"/>
              </w:rPr>
            </w:pPr>
            <w:r w:rsidRPr="008D69A8">
              <w:rPr>
                <w:rFonts w:ascii="Arial" w:hAnsi="Arial" w:cs="Arial"/>
              </w:rPr>
              <w:t>0.2405</w:t>
            </w:r>
          </w:p>
        </w:tc>
        <w:tc>
          <w:tcPr>
            <w:tcW w:w="1984" w:type="dxa"/>
            <w:hideMark/>
          </w:tcPr>
          <w:p w14:paraId="173E38A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F73C88B"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5ADA0FD6" w14:textId="77777777" w:rsidTr="00A22FE5">
        <w:tc>
          <w:tcPr>
            <w:tcW w:w="2410" w:type="dxa"/>
            <w:hideMark/>
          </w:tcPr>
          <w:p w14:paraId="2D04589C" w14:textId="77777777" w:rsidR="00A22FE5" w:rsidRPr="008D69A8" w:rsidRDefault="00A22FE5" w:rsidP="00A22FE5">
            <w:pPr>
              <w:rPr>
                <w:rFonts w:ascii="Arial" w:hAnsi="Arial" w:cs="Arial"/>
              </w:rPr>
            </w:pPr>
            <w:proofErr w:type="gramStart"/>
            <w:r w:rsidRPr="008D69A8">
              <w:rPr>
                <w:rFonts w:ascii="Arial" w:hAnsi="Arial" w:cs="Arial"/>
              </w:rPr>
              <w:t>MIND:MPPI</w:t>
            </w:r>
            <w:proofErr w:type="gramEnd"/>
          </w:p>
        </w:tc>
        <w:tc>
          <w:tcPr>
            <w:tcW w:w="1558" w:type="dxa"/>
            <w:hideMark/>
          </w:tcPr>
          <w:p w14:paraId="1AC815F7"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4A405463" w14:textId="77777777" w:rsidR="00A22FE5" w:rsidRPr="008D69A8" w:rsidRDefault="00A22FE5" w:rsidP="00A22FE5">
            <w:pPr>
              <w:rPr>
                <w:rFonts w:ascii="Arial" w:hAnsi="Arial" w:cs="Arial"/>
              </w:rPr>
            </w:pPr>
            <w:r w:rsidRPr="008D69A8">
              <w:rPr>
                <w:rFonts w:ascii="Arial" w:hAnsi="Arial" w:cs="Arial"/>
              </w:rPr>
              <w:t>0.1339</w:t>
            </w:r>
          </w:p>
        </w:tc>
        <w:tc>
          <w:tcPr>
            <w:tcW w:w="1984" w:type="dxa"/>
            <w:hideMark/>
          </w:tcPr>
          <w:p w14:paraId="20F232E8"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0697B910" w14:textId="77777777" w:rsidR="00A22FE5" w:rsidRPr="008D69A8" w:rsidRDefault="00A22FE5" w:rsidP="00A22FE5">
            <w:pPr>
              <w:rPr>
                <w:rFonts w:ascii="Arial" w:hAnsi="Arial" w:cs="Arial"/>
              </w:rPr>
            </w:pPr>
            <w:r w:rsidRPr="008D69A8">
              <w:rPr>
                <w:rFonts w:ascii="Arial" w:hAnsi="Arial" w:cs="Arial"/>
              </w:rPr>
              <w:t>0.1339</w:t>
            </w:r>
          </w:p>
        </w:tc>
        <w:tc>
          <w:tcPr>
            <w:tcW w:w="1984" w:type="dxa"/>
            <w:hideMark/>
          </w:tcPr>
          <w:p w14:paraId="05A358EF"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A1E6373"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1F7C64E8" w14:textId="77777777" w:rsidTr="00A22FE5">
        <w:tc>
          <w:tcPr>
            <w:tcW w:w="2410" w:type="dxa"/>
            <w:hideMark/>
          </w:tcPr>
          <w:p w14:paraId="7A9E7582" w14:textId="77777777" w:rsidR="00A22FE5" w:rsidRPr="008D69A8" w:rsidRDefault="00A22FE5" w:rsidP="00A22FE5">
            <w:pPr>
              <w:rPr>
                <w:rFonts w:ascii="Arial" w:hAnsi="Arial" w:cs="Arial"/>
              </w:rPr>
            </w:pPr>
            <w:proofErr w:type="gramStart"/>
            <w:r w:rsidRPr="008D69A8">
              <w:rPr>
                <w:rFonts w:ascii="Arial" w:hAnsi="Arial" w:cs="Arial"/>
              </w:rPr>
              <w:t>MIND:NAT</w:t>
            </w:r>
            <w:proofErr w:type="gramEnd"/>
          </w:p>
        </w:tc>
        <w:tc>
          <w:tcPr>
            <w:tcW w:w="1558" w:type="dxa"/>
            <w:hideMark/>
          </w:tcPr>
          <w:p w14:paraId="2C0EE43B"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57305A8E" w14:textId="77777777" w:rsidR="00A22FE5" w:rsidRPr="008D69A8" w:rsidRDefault="00A22FE5" w:rsidP="00A22FE5">
            <w:pPr>
              <w:rPr>
                <w:rFonts w:ascii="Arial" w:hAnsi="Arial" w:cs="Arial"/>
              </w:rPr>
            </w:pPr>
            <w:r w:rsidRPr="008D69A8">
              <w:rPr>
                <w:rFonts w:ascii="Arial" w:hAnsi="Arial" w:cs="Arial"/>
              </w:rPr>
              <w:t>0.3965</w:t>
            </w:r>
          </w:p>
        </w:tc>
        <w:tc>
          <w:tcPr>
            <w:tcW w:w="1984" w:type="dxa"/>
            <w:hideMark/>
          </w:tcPr>
          <w:p w14:paraId="750EE841"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7F0EA51" w14:textId="77777777" w:rsidR="00A22FE5" w:rsidRPr="008D69A8" w:rsidRDefault="00A22FE5" w:rsidP="00A22FE5">
            <w:pPr>
              <w:rPr>
                <w:rFonts w:ascii="Arial" w:hAnsi="Arial" w:cs="Arial"/>
              </w:rPr>
            </w:pPr>
            <w:r w:rsidRPr="008D69A8">
              <w:rPr>
                <w:rFonts w:ascii="Arial" w:hAnsi="Arial" w:cs="Arial"/>
              </w:rPr>
              <w:t>0.3965</w:t>
            </w:r>
          </w:p>
        </w:tc>
        <w:tc>
          <w:tcPr>
            <w:tcW w:w="1984" w:type="dxa"/>
            <w:hideMark/>
          </w:tcPr>
          <w:p w14:paraId="505A040F"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749A645"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14CE4962" w14:textId="77777777" w:rsidTr="00A22FE5">
        <w:tc>
          <w:tcPr>
            <w:tcW w:w="2410" w:type="dxa"/>
            <w:hideMark/>
          </w:tcPr>
          <w:p w14:paraId="0237E8D5" w14:textId="77777777" w:rsidR="00A22FE5" w:rsidRPr="008D69A8" w:rsidRDefault="00A22FE5" w:rsidP="00A22FE5">
            <w:pPr>
              <w:rPr>
                <w:rFonts w:ascii="Arial" w:hAnsi="Arial" w:cs="Arial"/>
              </w:rPr>
            </w:pPr>
            <w:proofErr w:type="gramStart"/>
            <w:r w:rsidRPr="008D69A8">
              <w:rPr>
                <w:rFonts w:ascii="Arial" w:hAnsi="Arial" w:cs="Arial"/>
              </w:rPr>
              <w:t>MIND:PPI</w:t>
            </w:r>
            <w:proofErr w:type="gramEnd"/>
          </w:p>
        </w:tc>
        <w:tc>
          <w:tcPr>
            <w:tcW w:w="1558" w:type="dxa"/>
            <w:hideMark/>
          </w:tcPr>
          <w:p w14:paraId="35EBF0F9" w14:textId="77777777" w:rsidR="00A22FE5" w:rsidRPr="008D69A8" w:rsidRDefault="00A22FE5" w:rsidP="00A22FE5">
            <w:pPr>
              <w:rPr>
                <w:rFonts w:ascii="Arial" w:hAnsi="Arial" w:cs="Arial"/>
              </w:rPr>
            </w:pPr>
            <w:r w:rsidRPr="008D69A8">
              <w:rPr>
                <w:rFonts w:ascii="Arial" w:hAnsi="Arial" w:cs="Arial"/>
              </w:rPr>
              <w:t>2</w:t>
            </w:r>
          </w:p>
        </w:tc>
        <w:tc>
          <w:tcPr>
            <w:tcW w:w="1984" w:type="dxa"/>
            <w:hideMark/>
          </w:tcPr>
          <w:p w14:paraId="01036C12" w14:textId="77777777" w:rsidR="00A22FE5" w:rsidRPr="008D69A8" w:rsidRDefault="00A22FE5" w:rsidP="00A22FE5">
            <w:pPr>
              <w:rPr>
                <w:rFonts w:ascii="Arial" w:hAnsi="Arial" w:cs="Arial"/>
              </w:rPr>
            </w:pPr>
            <w:r w:rsidRPr="008D69A8">
              <w:rPr>
                <w:rFonts w:ascii="Arial" w:hAnsi="Arial" w:cs="Arial"/>
              </w:rPr>
              <w:t>0.0373</w:t>
            </w:r>
          </w:p>
        </w:tc>
        <w:tc>
          <w:tcPr>
            <w:tcW w:w="1984" w:type="dxa"/>
            <w:hideMark/>
          </w:tcPr>
          <w:p w14:paraId="7B55998B" w14:textId="77777777" w:rsidR="00A22FE5" w:rsidRPr="008D69A8" w:rsidRDefault="00A22FE5" w:rsidP="00A22FE5">
            <w:pPr>
              <w:rPr>
                <w:rFonts w:ascii="Arial" w:hAnsi="Arial" w:cs="Arial"/>
              </w:rPr>
            </w:pPr>
            <w:r w:rsidRPr="008D69A8">
              <w:rPr>
                <w:rFonts w:ascii="Arial" w:hAnsi="Arial" w:cs="Arial"/>
              </w:rPr>
              <w:t>0.1590</w:t>
            </w:r>
          </w:p>
        </w:tc>
        <w:tc>
          <w:tcPr>
            <w:tcW w:w="1984" w:type="dxa"/>
            <w:hideMark/>
          </w:tcPr>
          <w:p w14:paraId="1DF073BE" w14:textId="77777777" w:rsidR="00A22FE5" w:rsidRPr="008D69A8" w:rsidRDefault="00A22FE5" w:rsidP="00A22FE5">
            <w:pPr>
              <w:rPr>
                <w:rFonts w:ascii="Arial" w:hAnsi="Arial" w:cs="Arial"/>
              </w:rPr>
            </w:pPr>
            <w:r w:rsidRPr="008D69A8">
              <w:rPr>
                <w:rFonts w:ascii="Arial" w:hAnsi="Arial" w:cs="Arial"/>
              </w:rPr>
              <w:t>0.0241</w:t>
            </w:r>
          </w:p>
        </w:tc>
        <w:tc>
          <w:tcPr>
            <w:tcW w:w="1984" w:type="dxa"/>
            <w:hideMark/>
          </w:tcPr>
          <w:p w14:paraId="2C9503D6" w14:textId="77777777" w:rsidR="00A22FE5" w:rsidRPr="008D69A8" w:rsidRDefault="00A22FE5" w:rsidP="00A22FE5">
            <w:pPr>
              <w:rPr>
                <w:rFonts w:ascii="Arial" w:hAnsi="Arial" w:cs="Arial"/>
              </w:rPr>
            </w:pPr>
            <w:r w:rsidRPr="008D69A8">
              <w:rPr>
                <w:rFonts w:ascii="Arial" w:hAnsi="Arial" w:cs="Arial"/>
              </w:rPr>
              <w:t>0.1349</w:t>
            </w:r>
          </w:p>
        </w:tc>
        <w:tc>
          <w:tcPr>
            <w:tcW w:w="1984" w:type="dxa"/>
            <w:hideMark/>
          </w:tcPr>
          <w:p w14:paraId="63036889" w14:textId="77777777" w:rsidR="00A22FE5" w:rsidRPr="008D69A8" w:rsidRDefault="00A22FE5" w:rsidP="00A22FE5">
            <w:pPr>
              <w:rPr>
                <w:rFonts w:ascii="Arial" w:hAnsi="Arial" w:cs="Arial"/>
              </w:rPr>
            </w:pPr>
            <w:r w:rsidRPr="008D69A8">
              <w:rPr>
                <w:rFonts w:ascii="Arial" w:hAnsi="Arial" w:cs="Arial"/>
              </w:rPr>
              <w:t>0.6889</w:t>
            </w:r>
          </w:p>
        </w:tc>
      </w:tr>
      <w:tr w:rsidR="00A22FE5" w:rsidRPr="008D69A8" w14:paraId="3C5CDA6D" w14:textId="77777777" w:rsidTr="00A22FE5">
        <w:tc>
          <w:tcPr>
            <w:tcW w:w="2410" w:type="dxa"/>
            <w:hideMark/>
          </w:tcPr>
          <w:p w14:paraId="48E1E082" w14:textId="77777777" w:rsidR="00A22FE5" w:rsidRPr="008D69A8" w:rsidRDefault="00A22FE5" w:rsidP="00A22FE5">
            <w:pPr>
              <w:rPr>
                <w:rFonts w:ascii="Arial" w:hAnsi="Arial" w:cs="Arial"/>
              </w:rPr>
            </w:pPr>
            <w:proofErr w:type="gramStart"/>
            <w:r w:rsidRPr="008D69A8">
              <w:rPr>
                <w:rFonts w:ascii="Arial" w:hAnsi="Arial" w:cs="Arial"/>
              </w:rPr>
              <w:lastRenderedPageBreak/>
              <w:t>MIND:YOGA</w:t>
            </w:r>
            <w:proofErr w:type="gramEnd"/>
          </w:p>
        </w:tc>
        <w:tc>
          <w:tcPr>
            <w:tcW w:w="1558" w:type="dxa"/>
            <w:hideMark/>
          </w:tcPr>
          <w:p w14:paraId="1C6EC600" w14:textId="77777777" w:rsidR="00A22FE5" w:rsidRPr="008D69A8" w:rsidRDefault="00A22FE5" w:rsidP="00A22FE5">
            <w:pPr>
              <w:rPr>
                <w:rFonts w:ascii="Arial" w:hAnsi="Arial" w:cs="Arial"/>
              </w:rPr>
            </w:pPr>
            <w:r w:rsidRPr="008D69A8">
              <w:rPr>
                <w:rFonts w:ascii="Arial" w:hAnsi="Arial" w:cs="Arial"/>
              </w:rPr>
              <w:t>2</w:t>
            </w:r>
          </w:p>
        </w:tc>
        <w:tc>
          <w:tcPr>
            <w:tcW w:w="1984" w:type="dxa"/>
            <w:hideMark/>
          </w:tcPr>
          <w:p w14:paraId="2B46BF83" w14:textId="77777777" w:rsidR="00A22FE5" w:rsidRPr="008D69A8" w:rsidRDefault="00A22FE5" w:rsidP="00A22FE5">
            <w:pPr>
              <w:rPr>
                <w:rFonts w:ascii="Arial" w:hAnsi="Arial" w:cs="Arial"/>
              </w:rPr>
            </w:pPr>
            <w:r w:rsidRPr="008D69A8">
              <w:rPr>
                <w:rFonts w:ascii="Arial" w:hAnsi="Arial" w:cs="Arial"/>
              </w:rPr>
              <w:t>-0.0507</w:t>
            </w:r>
          </w:p>
        </w:tc>
        <w:tc>
          <w:tcPr>
            <w:tcW w:w="1984" w:type="dxa"/>
            <w:hideMark/>
          </w:tcPr>
          <w:p w14:paraId="542DDAC2" w14:textId="77777777" w:rsidR="00A22FE5" w:rsidRPr="008D69A8" w:rsidRDefault="00A22FE5" w:rsidP="00A22FE5">
            <w:pPr>
              <w:rPr>
                <w:rFonts w:ascii="Arial" w:hAnsi="Arial" w:cs="Arial"/>
              </w:rPr>
            </w:pPr>
            <w:r w:rsidRPr="008D69A8">
              <w:rPr>
                <w:rFonts w:ascii="Arial" w:hAnsi="Arial" w:cs="Arial"/>
              </w:rPr>
              <w:t>0.0355</w:t>
            </w:r>
          </w:p>
        </w:tc>
        <w:tc>
          <w:tcPr>
            <w:tcW w:w="1984" w:type="dxa"/>
            <w:hideMark/>
          </w:tcPr>
          <w:p w14:paraId="7E2E19F7" w14:textId="77777777" w:rsidR="00A22FE5" w:rsidRPr="008D69A8" w:rsidRDefault="00A22FE5" w:rsidP="00A22FE5">
            <w:pPr>
              <w:rPr>
                <w:rFonts w:ascii="Arial" w:hAnsi="Arial" w:cs="Arial"/>
              </w:rPr>
            </w:pPr>
            <w:r w:rsidRPr="008D69A8">
              <w:rPr>
                <w:rFonts w:ascii="Arial" w:hAnsi="Arial" w:cs="Arial"/>
              </w:rPr>
              <w:t>-0.0637</w:t>
            </w:r>
          </w:p>
        </w:tc>
        <w:tc>
          <w:tcPr>
            <w:tcW w:w="1984" w:type="dxa"/>
            <w:hideMark/>
          </w:tcPr>
          <w:p w14:paraId="49A72299" w14:textId="77777777" w:rsidR="00A22FE5" w:rsidRPr="008D69A8" w:rsidRDefault="00A22FE5" w:rsidP="00A22FE5">
            <w:pPr>
              <w:rPr>
                <w:rFonts w:ascii="Arial" w:hAnsi="Arial" w:cs="Arial"/>
              </w:rPr>
            </w:pPr>
            <w:r w:rsidRPr="008D69A8">
              <w:rPr>
                <w:rFonts w:ascii="Arial" w:hAnsi="Arial" w:cs="Arial"/>
              </w:rPr>
              <w:t>0.0992</w:t>
            </w:r>
          </w:p>
        </w:tc>
        <w:tc>
          <w:tcPr>
            <w:tcW w:w="1984" w:type="dxa"/>
            <w:hideMark/>
          </w:tcPr>
          <w:p w14:paraId="5E3BEF6C" w14:textId="77777777" w:rsidR="00A22FE5" w:rsidRPr="008D69A8" w:rsidRDefault="00A22FE5" w:rsidP="00A22FE5">
            <w:pPr>
              <w:rPr>
                <w:rFonts w:ascii="Arial" w:hAnsi="Arial" w:cs="Arial"/>
              </w:rPr>
            </w:pPr>
            <w:r w:rsidRPr="008D69A8">
              <w:rPr>
                <w:rFonts w:ascii="Arial" w:hAnsi="Arial" w:cs="Arial"/>
              </w:rPr>
              <w:t>0.7930</w:t>
            </w:r>
          </w:p>
        </w:tc>
      </w:tr>
      <w:tr w:rsidR="00A22FE5" w:rsidRPr="008D69A8" w14:paraId="257DF17F" w14:textId="77777777" w:rsidTr="00A22FE5">
        <w:tc>
          <w:tcPr>
            <w:tcW w:w="2410" w:type="dxa"/>
            <w:hideMark/>
          </w:tcPr>
          <w:p w14:paraId="5134596B" w14:textId="77777777" w:rsidR="00A22FE5" w:rsidRPr="008D69A8" w:rsidRDefault="00A22FE5" w:rsidP="00A22FE5">
            <w:pPr>
              <w:rPr>
                <w:rFonts w:ascii="Arial" w:hAnsi="Arial" w:cs="Arial"/>
              </w:rPr>
            </w:pPr>
            <w:proofErr w:type="gramStart"/>
            <w:r w:rsidRPr="008D69A8">
              <w:rPr>
                <w:rFonts w:ascii="Arial" w:hAnsi="Arial" w:cs="Arial"/>
              </w:rPr>
              <w:t>MPPI:NAT</w:t>
            </w:r>
            <w:proofErr w:type="gramEnd"/>
          </w:p>
        </w:tc>
        <w:tc>
          <w:tcPr>
            <w:tcW w:w="1558" w:type="dxa"/>
            <w:hideMark/>
          </w:tcPr>
          <w:p w14:paraId="60574532"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06BD1D18" w14:textId="77777777" w:rsidR="00A22FE5" w:rsidRPr="008D69A8" w:rsidRDefault="00A22FE5" w:rsidP="00A22FE5">
            <w:pPr>
              <w:rPr>
                <w:rFonts w:ascii="Arial" w:hAnsi="Arial" w:cs="Arial"/>
              </w:rPr>
            </w:pPr>
            <w:r w:rsidRPr="008D69A8">
              <w:rPr>
                <w:rFonts w:ascii="Arial" w:hAnsi="Arial" w:cs="Arial"/>
              </w:rPr>
              <w:t>0.2626</w:t>
            </w:r>
          </w:p>
        </w:tc>
        <w:tc>
          <w:tcPr>
            <w:tcW w:w="1984" w:type="dxa"/>
            <w:hideMark/>
          </w:tcPr>
          <w:p w14:paraId="2011E6A8"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69CA72B3" w14:textId="77777777" w:rsidR="00A22FE5" w:rsidRPr="008D69A8" w:rsidRDefault="00A22FE5" w:rsidP="00A22FE5">
            <w:pPr>
              <w:rPr>
                <w:rFonts w:ascii="Arial" w:hAnsi="Arial" w:cs="Arial"/>
              </w:rPr>
            </w:pPr>
            <w:r w:rsidRPr="008D69A8">
              <w:rPr>
                <w:rFonts w:ascii="Arial" w:hAnsi="Arial" w:cs="Arial"/>
              </w:rPr>
              <w:t>0.2626</w:t>
            </w:r>
          </w:p>
        </w:tc>
        <w:tc>
          <w:tcPr>
            <w:tcW w:w="1984" w:type="dxa"/>
            <w:hideMark/>
          </w:tcPr>
          <w:p w14:paraId="169F3BA9"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34E7F7E"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5A320A41" w14:textId="77777777" w:rsidTr="00A22FE5">
        <w:tc>
          <w:tcPr>
            <w:tcW w:w="2410" w:type="dxa"/>
            <w:hideMark/>
          </w:tcPr>
          <w:p w14:paraId="6BA65E31" w14:textId="77777777" w:rsidR="00A22FE5" w:rsidRPr="008D69A8" w:rsidRDefault="00A22FE5" w:rsidP="00A22FE5">
            <w:pPr>
              <w:rPr>
                <w:rFonts w:ascii="Arial" w:hAnsi="Arial" w:cs="Arial"/>
              </w:rPr>
            </w:pPr>
            <w:proofErr w:type="gramStart"/>
            <w:r w:rsidRPr="008D69A8">
              <w:rPr>
                <w:rFonts w:ascii="Arial" w:hAnsi="Arial" w:cs="Arial"/>
              </w:rPr>
              <w:t>MPPI:PPI</w:t>
            </w:r>
            <w:proofErr w:type="gramEnd"/>
          </w:p>
        </w:tc>
        <w:tc>
          <w:tcPr>
            <w:tcW w:w="1558" w:type="dxa"/>
            <w:hideMark/>
          </w:tcPr>
          <w:p w14:paraId="68785B76" w14:textId="77777777" w:rsidR="00A22FE5" w:rsidRPr="008D69A8" w:rsidRDefault="00A22FE5" w:rsidP="00A22FE5">
            <w:pPr>
              <w:rPr>
                <w:rFonts w:ascii="Arial" w:hAnsi="Arial" w:cs="Arial"/>
              </w:rPr>
            </w:pPr>
            <w:r w:rsidRPr="008D69A8">
              <w:rPr>
                <w:rFonts w:ascii="Arial" w:hAnsi="Arial" w:cs="Arial"/>
              </w:rPr>
              <w:t>1</w:t>
            </w:r>
          </w:p>
        </w:tc>
        <w:tc>
          <w:tcPr>
            <w:tcW w:w="1984" w:type="dxa"/>
            <w:hideMark/>
          </w:tcPr>
          <w:p w14:paraId="44688910" w14:textId="77777777" w:rsidR="00A22FE5" w:rsidRPr="008D69A8" w:rsidRDefault="00A22FE5" w:rsidP="00A22FE5">
            <w:pPr>
              <w:rPr>
                <w:rFonts w:ascii="Arial" w:hAnsi="Arial" w:cs="Arial"/>
              </w:rPr>
            </w:pPr>
            <w:r w:rsidRPr="008D69A8">
              <w:rPr>
                <w:rFonts w:ascii="Arial" w:hAnsi="Arial" w:cs="Arial"/>
              </w:rPr>
              <w:t>-0.0966</w:t>
            </w:r>
          </w:p>
        </w:tc>
        <w:tc>
          <w:tcPr>
            <w:tcW w:w="1984" w:type="dxa"/>
            <w:hideMark/>
          </w:tcPr>
          <w:p w14:paraId="795F0C24" w14:textId="77777777" w:rsidR="00A22FE5" w:rsidRPr="008D69A8" w:rsidRDefault="00A22FE5" w:rsidP="00A22FE5">
            <w:pPr>
              <w:rPr>
                <w:rFonts w:ascii="Arial" w:hAnsi="Arial" w:cs="Arial"/>
              </w:rPr>
            </w:pPr>
            <w:r w:rsidRPr="008D69A8">
              <w:rPr>
                <w:rFonts w:ascii="Arial" w:hAnsi="Arial" w:cs="Arial"/>
              </w:rPr>
              <w:t>-0.1774</w:t>
            </w:r>
          </w:p>
        </w:tc>
        <w:tc>
          <w:tcPr>
            <w:tcW w:w="1984" w:type="dxa"/>
            <w:hideMark/>
          </w:tcPr>
          <w:p w14:paraId="4E61BF68" w14:textId="77777777" w:rsidR="00A22FE5" w:rsidRPr="008D69A8" w:rsidRDefault="00A22FE5" w:rsidP="00A22FE5">
            <w:pPr>
              <w:rPr>
                <w:rFonts w:ascii="Arial" w:hAnsi="Arial" w:cs="Arial"/>
              </w:rPr>
            </w:pPr>
            <w:r w:rsidRPr="008D69A8">
              <w:rPr>
                <w:rFonts w:ascii="Arial" w:hAnsi="Arial" w:cs="Arial"/>
              </w:rPr>
              <w:t>-0.0785</w:t>
            </w:r>
          </w:p>
        </w:tc>
        <w:tc>
          <w:tcPr>
            <w:tcW w:w="1984" w:type="dxa"/>
            <w:hideMark/>
          </w:tcPr>
          <w:p w14:paraId="16F8DC10" w14:textId="77777777" w:rsidR="00A22FE5" w:rsidRPr="008D69A8" w:rsidRDefault="00A22FE5" w:rsidP="00A22FE5">
            <w:pPr>
              <w:rPr>
                <w:rFonts w:ascii="Arial" w:hAnsi="Arial" w:cs="Arial"/>
              </w:rPr>
            </w:pPr>
            <w:r w:rsidRPr="008D69A8">
              <w:rPr>
                <w:rFonts w:ascii="Arial" w:hAnsi="Arial" w:cs="Arial"/>
              </w:rPr>
              <w:t>-0.0988</w:t>
            </w:r>
          </w:p>
        </w:tc>
        <w:tc>
          <w:tcPr>
            <w:tcW w:w="1984" w:type="dxa"/>
            <w:hideMark/>
          </w:tcPr>
          <w:p w14:paraId="18FA6CF1" w14:textId="77777777" w:rsidR="00A22FE5" w:rsidRPr="008D69A8" w:rsidRDefault="00A22FE5" w:rsidP="00A22FE5">
            <w:pPr>
              <w:rPr>
                <w:rFonts w:ascii="Arial" w:hAnsi="Arial" w:cs="Arial"/>
              </w:rPr>
            </w:pPr>
            <w:r w:rsidRPr="008D69A8">
              <w:rPr>
                <w:rFonts w:ascii="Arial" w:hAnsi="Arial" w:cs="Arial"/>
              </w:rPr>
              <w:t>0.8093</w:t>
            </w:r>
          </w:p>
        </w:tc>
      </w:tr>
      <w:tr w:rsidR="00A22FE5" w:rsidRPr="008D69A8" w14:paraId="70446A7A" w14:textId="77777777" w:rsidTr="00A22FE5">
        <w:tc>
          <w:tcPr>
            <w:tcW w:w="2410" w:type="dxa"/>
            <w:hideMark/>
          </w:tcPr>
          <w:p w14:paraId="4CC03C00" w14:textId="77777777" w:rsidR="00A22FE5" w:rsidRPr="008D69A8" w:rsidRDefault="00A22FE5" w:rsidP="00A22FE5">
            <w:pPr>
              <w:rPr>
                <w:rFonts w:ascii="Arial" w:hAnsi="Arial" w:cs="Arial"/>
              </w:rPr>
            </w:pPr>
            <w:proofErr w:type="gramStart"/>
            <w:r w:rsidRPr="008D69A8">
              <w:rPr>
                <w:rFonts w:ascii="Arial" w:hAnsi="Arial" w:cs="Arial"/>
              </w:rPr>
              <w:t>MPPI:YOGA</w:t>
            </w:r>
            <w:proofErr w:type="gramEnd"/>
          </w:p>
        </w:tc>
        <w:tc>
          <w:tcPr>
            <w:tcW w:w="1558" w:type="dxa"/>
            <w:hideMark/>
          </w:tcPr>
          <w:p w14:paraId="05CAA46B"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3D8FA1C3" w14:textId="77777777" w:rsidR="00A22FE5" w:rsidRPr="008D69A8" w:rsidRDefault="00A22FE5" w:rsidP="00A22FE5">
            <w:pPr>
              <w:rPr>
                <w:rFonts w:ascii="Arial" w:hAnsi="Arial" w:cs="Arial"/>
              </w:rPr>
            </w:pPr>
            <w:r w:rsidRPr="008D69A8">
              <w:rPr>
                <w:rFonts w:ascii="Arial" w:hAnsi="Arial" w:cs="Arial"/>
              </w:rPr>
              <w:t>-0.1846</w:t>
            </w:r>
          </w:p>
        </w:tc>
        <w:tc>
          <w:tcPr>
            <w:tcW w:w="1984" w:type="dxa"/>
            <w:hideMark/>
          </w:tcPr>
          <w:p w14:paraId="4A3D7CF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3EF3837" w14:textId="77777777" w:rsidR="00A22FE5" w:rsidRPr="008D69A8" w:rsidRDefault="00A22FE5" w:rsidP="00A22FE5">
            <w:pPr>
              <w:rPr>
                <w:rFonts w:ascii="Arial" w:hAnsi="Arial" w:cs="Arial"/>
              </w:rPr>
            </w:pPr>
            <w:r w:rsidRPr="008D69A8">
              <w:rPr>
                <w:rFonts w:ascii="Arial" w:hAnsi="Arial" w:cs="Arial"/>
              </w:rPr>
              <w:t>-0.1846</w:t>
            </w:r>
          </w:p>
        </w:tc>
        <w:tc>
          <w:tcPr>
            <w:tcW w:w="1984" w:type="dxa"/>
            <w:hideMark/>
          </w:tcPr>
          <w:p w14:paraId="7B4C69D2"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25134B81"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2E731833" w14:textId="77777777" w:rsidTr="00A22FE5">
        <w:tc>
          <w:tcPr>
            <w:tcW w:w="2410" w:type="dxa"/>
            <w:hideMark/>
          </w:tcPr>
          <w:p w14:paraId="0BB5C9A1" w14:textId="77777777" w:rsidR="00A22FE5" w:rsidRPr="008D69A8" w:rsidRDefault="00A22FE5" w:rsidP="00A22FE5">
            <w:pPr>
              <w:rPr>
                <w:rFonts w:ascii="Arial" w:hAnsi="Arial" w:cs="Arial"/>
              </w:rPr>
            </w:pPr>
            <w:proofErr w:type="gramStart"/>
            <w:r w:rsidRPr="008D69A8">
              <w:rPr>
                <w:rFonts w:ascii="Arial" w:hAnsi="Arial" w:cs="Arial"/>
              </w:rPr>
              <w:t>NAT:PPI</w:t>
            </w:r>
            <w:proofErr w:type="gramEnd"/>
          </w:p>
        </w:tc>
        <w:tc>
          <w:tcPr>
            <w:tcW w:w="1558" w:type="dxa"/>
            <w:hideMark/>
          </w:tcPr>
          <w:p w14:paraId="5804C9FA"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121787AE" w14:textId="77777777" w:rsidR="00A22FE5" w:rsidRPr="008D69A8" w:rsidRDefault="00A22FE5" w:rsidP="00A22FE5">
            <w:pPr>
              <w:rPr>
                <w:rFonts w:ascii="Arial" w:hAnsi="Arial" w:cs="Arial"/>
              </w:rPr>
            </w:pPr>
            <w:r w:rsidRPr="008D69A8">
              <w:rPr>
                <w:rFonts w:ascii="Arial" w:hAnsi="Arial" w:cs="Arial"/>
              </w:rPr>
              <w:t>-0.3593</w:t>
            </w:r>
          </w:p>
        </w:tc>
        <w:tc>
          <w:tcPr>
            <w:tcW w:w="1984" w:type="dxa"/>
            <w:hideMark/>
          </w:tcPr>
          <w:p w14:paraId="2BBCC7DF"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044C8F8E" w14:textId="77777777" w:rsidR="00A22FE5" w:rsidRPr="008D69A8" w:rsidRDefault="00A22FE5" w:rsidP="00A22FE5">
            <w:pPr>
              <w:rPr>
                <w:rFonts w:ascii="Arial" w:hAnsi="Arial" w:cs="Arial"/>
              </w:rPr>
            </w:pPr>
            <w:r w:rsidRPr="008D69A8">
              <w:rPr>
                <w:rFonts w:ascii="Arial" w:hAnsi="Arial" w:cs="Arial"/>
              </w:rPr>
              <w:t>-0.3593</w:t>
            </w:r>
          </w:p>
        </w:tc>
        <w:tc>
          <w:tcPr>
            <w:tcW w:w="1984" w:type="dxa"/>
            <w:hideMark/>
          </w:tcPr>
          <w:p w14:paraId="082BF063"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78B1A0B"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20F46D3B" w14:textId="77777777" w:rsidTr="00A22FE5">
        <w:tc>
          <w:tcPr>
            <w:tcW w:w="2410" w:type="dxa"/>
            <w:hideMark/>
          </w:tcPr>
          <w:p w14:paraId="10742E47" w14:textId="77777777" w:rsidR="00A22FE5" w:rsidRPr="008D69A8" w:rsidRDefault="00A22FE5" w:rsidP="00A22FE5">
            <w:pPr>
              <w:rPr>
                <w:rFonts w:ascii="Arial" w:hAnsi="Arial" w:cs="Arial"/>
              </w:rPr>
            </w:pPr>
            <w:proofErr w:type="gramStart"/>
            <w:r w:rsidRPr="008D69A8">
              <w:rPr>
                <w:rFonts w:ascii="Arial" w:hAnsi="Arial" w:cs="Arial"/>
              </w:rPr>
              <w:t>NAT:YOGA</w:t>
            </w:r>
            <w:proofErr w:type="gramEnd"/>
          </w:p>
        </w:tc>
        <w:tc>
          <w:tcPr>
            <w:tcW w:w="1558" w:type="dxa"/>
            <w:hideMark/>
          </w:tcPr>
          <w:p w14:paraId="542013C9"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4633E58A" w14:textId="77777777" w:rsidR="00A22FE5" w:rsidRPr="008D69A8" w:rsidRDefault="00A22FE5" w:rsidP="00A22FE5">
            <w:pPr>
              <w:rPr>
                <w:rFonts w:ascii="Arial" w:hAnsi="Arial" w:cs="Arial"/>
              </w:rPr>
            </w:pPr>
            <w:r w:rsidRPr="008D69A8">
              <w:rPr>
                <w:rFonts w:ascii="Arial" w:hAnsi="Arial" w:cs="Arial"/>
              </w:rPr>
              <w:t>-0.4472</w:t>
            </w:r>
          </w:p>
        </w:tc>
        <w:tc>
          <w:tcPr>
            <w:tcW w:w="1984" w:type="dxa"/>
            <w:hideMark/>
          </w:tcPr>
          <w:p w14:paraId="4FF9A796"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379F1822" w14:textId="77777777" w:rsidR="00A22FE5" w:rsidRPr="008D69A8" w:rsidRDefault="00A22FE5" w:rsidP="00A22FE5">
            <w:pPr>
              <w:rPr>
                <w:rFonts w:ascii="Arial" w:hAnsi="Arial" w:cs="Arial"/>
              </w:rPr>
            </w:pPr>
            <w:r w:rsidRPr="008D69A8">
              <w:rPr>
                <w:rFonts w:ascii="Arial" w:hAnsi="Arial" w:cs="Arial"/>
              </w:rPr>
              <w:t>-0.4472</w:t>
            </w:r>
          </w:p>
        </w:tc>
        <w:tc>
          <w:tcPr>
            <w:tcW w:w="1984" w:type="dxa"/>
            <w:hideMark/>
          </w:tcPr>
          <w:p w14:paraId="6D6DA6BE"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567D5360" w14:textId="77777777" w:rsidR="00A22FE5" w:rsidRPr="008D69A8" w:rsidRDefault="00A22FE5" w:rsidP="00A22FE5">
            <w:pPr>
              <w:rPr>
                <w:rFonts w:ascii="Arial" w:hAnsi="Arial" w:cs="Arial"/>
              </w:rPr>
            </w:pPr>
            <w:r w:rsidRPr="008D69A8">
              <w:rPr>
                <w:rFonts w:ascii="Arial" w:hAnsi="Arial" w:cs="Arial"/>
              </w:rPr>
              <w:t>.</w:t>
            </w:r>
          </w:p>
        </w:tc>
      </w:tr>
      <w:tr w:rsidR="00A22FE5" w:rsidRPr="008D69A8" w14:paraId="72E1FBD3" w14:textId="77777777" w:rsidTr="00A22FE5">
        <w:tc>
          <w:tcPr>
            <w:tcW w:w="2410" w:type="dxa"/>
            <w:hideMark/>
          </w:tcPr>
          <w:p w14:paraId="5C0F44BA" w14:textId="77777777" w:rsidR="00A22FE5" w:rsidRPr="008D69A8" w:rsidRDefault="00A22FE5" w:rsidP="00A22FE5">
            <w:pPr>
              <w:rPr>
                <w:rFonts w:ascii="Arial" w:hAnsi="Arial" w:cs="Arial"/>
              </w:rPr>
            </w:pPr>
            <w:proofErr w:type="gramStart"/>
            <w:r w:rsidRPr="008D69A8">
              <w:rPr>
                <w:rFonts w:ascii="Arial" w:hAnsi="Arial" w:cs="Arial"/>
              </w:rPr>
              <w:t>PPI:YOGA</w:t>
            </w:r>
            <w:proofErr w:type="gramEnd"/>
          </w:p>
        </w:tc>
        <w:tc>
          <w:tcPr>
            <w:tcW w:w="1558" w:type="dxa"/>
            <w:hideMark/>
          </w:tcPr>
          <w:p w14:paraId="50CC7AAC" w14:textId="77777777" w:rsidR="00A22FE5" w:rsidRPr="008D69A8" w:rsidRDefault="00A22FE5" w:rsidP="00A22FE5">
            <w:pPr>
              <w:rPr>
                <w:rFonts w:ascii="Arial" w:hAnsi="Arial" w:cs="Arial"/>
              </w:rPr>
            </w:pPr>
            <w:r w:rsidRPr="008D69A8">
              <w:rPr>
                <w:rFonts w:ascii="Arial" w:hAnsi="Arial" w:cs="Arial"/>
              </w:rPr>
              <w:t>0</w:t>
            </w:r>
          </w:p>
        </w:tc>
        <w:tc>
          <w:tcPr>
            <w:tcW w:w="1984" w:type="dxa"/>
            <w:hideMark/>
          </w:tcPr>
          <w:p w14:paraId="20232FF7" w14:textId="77777777" w:rsidR="00A22FE5" w:rsidRPr="008D69A8" w:rsidRDefault="00A22FE5" w:rsidP="00A22FE5">
            <w:pPr>
              <w:rPr>
                <w:rFonts w:ascii="Arial" w:hAnsi="Arial" w:cs="Arial"/>
              </w:rPr>
            </w:pPr>
            <w:r w:rsidRPr="008D69A8">
              <w:rPr>
                <w:rFonts w:ascii="Arial" w:hAnsi="Arial" w:cs="Arial"/>
              </w:rPr>
              <w:t>-0.0880</w:t>
            </w:r>
          </w:p>
        </w:tc>
        <w:tc>
          <w:tcPr>
            <w:tcW w:w="1984" w:type="dxa"/>
            <w:hideMark/>
          </w:tcPr>
          <w:p w14:paraId="00F3DA8B"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2613C8BC" w14:textId="77777777" w:rsidR="00A22FE5" w:rsidRPr="008D69A8" w:rsidRDefault="00A22FE5" w:rsidP="00A22FE5">
            <w:pPr>
              <w:rPr>
                <w:rFonts w:ascii="Arial" w:hAnsi="Arial" w:cs="Arial"/>
              </w:rPr>
            </w:pPr>
            <w:r w:rsidRPr="008D69A8">
              <w:rPr>
                <w:rFonts w:ascii="Arial" w:hAnsi="Arial" w:cs="Arial"/>
              </w:rPr>
              <w:t>-0.0880</w:t>
            </w:r>
          </w:p>
        </w:tc>
        <w:tc>
          <w:tcPr>
            <w:tcW w:w="1984" w:type="dxa"/>
            <w:hideMark/>
          </w:tcPr>
          <w:p w14:paraId="60089DA7" w14:textId="77777777" w:rsidR="00A22FE5" w:rsidRPr="008D69A8" w:rsidRDefault="00A22FE5" w:rsidP="00A22FE5">
            <w:pPr>
              <w:rPr>
                <w:rFonts w:ascii="Arial" w:hAnsi="Arial" w:cs="Arial"/>
              </w:rPr>
            </w:pPr>
            <w:r w:rsidRPr="008D69A8">
              <w:rPr>
                <w:rFonts w:ascii="Arial" w:hAnsi="Arial" w:cs="Arial"/>
              </w:rPr>
              <w:t>.</w:t>
            </w:r>
          </w:p>
        </w:tc>
        <w:tc>
          <w:tcPr>
            <w:tcW w:w="1984" w:type="dxa"/>
            <w:hideMark/>
          </w:tcPr>
          <w:p w14:paraId="7D885997" w14:textId="77777777" w:rsidR="00A22FE5" w:rsidRPr="008D69A8" w:rsidRDefault="00A22FE5" w:rsidP="00A22FE5">
            <w:pPr>
              <w:rPr>
                <w:rFonts w:ascii="Arial" w:hAnsi="Arial" w:cs="Arial"/>
              </w:rPr>
            </w:pPr>
            <w:r w:rsidRPr="008D69A8">
              <w:rPr>
                <w:rFonts w:ascii="Arial" w:hAnsi="Arial" w:cs="Arial"/>
              </w:rPr>
              <w:t>.</w:t>
            </w:r>
          </w:p>
        </w:tc>
      </w:tr>
    </w:tbl>
    <w:p w14:paraId="61EBDE69" w14:textId="77777777" w:rsidR="008D69A8" w:rsidRDefault="008D69A8" w:rsidP="008D69A8">
      <w:pPr>
        <w:rPr>
          <w:rFonts w:ascii="Arial" w:hAnsi="Arial" w:cs="Arial"/>
        </w:rPr>
      </w:pPr>
    </w:p>
    <w:p w14:paraId="5D817969" w14:textId="77777777" w:rsidR="008D69A8" w:rsidRDefault="008D69A8" w:rsidP="008D69A8">
      <w:pPr>
        <w:rPr>
          <w:rFonts w:ascii="Arial" w:hAnsi="Arial" w:cs="Arial"/>
        </w:rPr>
      </w:pPr>
    </w:p>
    <w:p w14:paraId="7D2AFAA2" w14:textId="77777777" w:rsidR="008D69A8" w:rsidRPr="008D69A8" w:rsidRDefault="008D69A8" w:rsidP="008D69A8">
      <w:pPr>
        <w:rPr>
          <w:rFonts w:ascii="Arial" w:hAnsi="Arial" w:cs="Arial"/>
        </w:rPr>
      </w:pPr>
    </w:p>
    <w:p w14:paraId="3BE242CE" w14:textId="77777777" w:rsidR="00D06F08" w:rsidRDefault="00D06F08" w:rsidP="00D510F2">
      <w:pPr>
        <w:rPr>
          <w:rFonts w:ascii="Arial" w:hAnsi="Arial" w:cs="Arial"/>
        </w:rPr>
      </w:pPr>
    </w:p>
    <w:p w14:paraId="2054A527" w14:textId="5596D362" w:rsidR="00D06F08" w:rsidRPr="00D510F2" w:rsidRDefault="00D06F08" w:rsidP="00D510F2">
      <w:pPr>
        <w:rPr>
          <w:rFonts w:ascii="Arial" w:hAnsi="Arial" w:cs="Arial"/>
        </w:rPr>
        <w:sectPr w:rsidR="00D06F08" w:rsidRPr="00D510F2" w:rsidSect="00A23AB1">
          <w:pgSz w:w="16817" w:h="11901" w:orient="landscape"/>
          <w:pgMar w:top="1440" w:right="1440" w:bottom="1440" w:left="1440" w:header="709" w:footer="709" w:gutter="0"/>
          <w:cols w:space="708"/>
          <w:docGrid w:linePitch="360"/>
        </w:sectPr>
      </w:pPr>
    </w:p>
    <w:p w14:paraId="1D782894" w14:textId="4DF06858" w:rsidR="004E57B2" w:rsidRPr="000B0484" w:rsidRDefault="000B0484" w:rsidP="004E57B2">
      <w:pPr>
        <w:tabs>
          <w:tab w:val="left" w:pos="1762"/>
        </w:tabs>
        <w:rPr>
          <w:rFonts w:ascii="Arial" w:hAnsi="Arial" w:cs="Arial"/>
          <w:b/>
          <w:bCs/>
        </w:rPr>
      </w:pPr>
      <w:r w:rsidRPr="000B0484">
        <w:rPr>
          <w:rFonts w:ascii="Arial" w:hAnsi="Arial" w:cs="Arial"/>
          <w:b/>
          <w:bCs/>
        </w:rPr>
        <w:lastRenderedPageBreak/>
        <w:t>3. Sub-group Analyses</w:t>
      </w:r>
    </w:p>
    <w:p w14:paraId="0FB0A0C5" w14:textId="77777777" w:rsidR="000B0484" w:rsidRDefault="000B0484" w:rsidP="004E57B2">
      <w:pPr>
        <w:tabs>
          <w:tab w:val="left" w:pos="1762"/>
        </w:tabs>
      </w:pPr>
    </w:p>
    <w:p w14:paraId="195C3B3C" w14:textId="6D83B8E5" w:rsidR="0036620D" w:rsidRPr="00CE6C72" w:rsidRDefault="0036620D" w:rsidP="004E57B2">
      <w:pPr>
        <w:tabs>
          <w:tab w:val="left" w:pos="1762"/>
        </w:tabs>
        <w:rPr>
          <w:rFonts w:ascii="Arial" w:hAnsi="Arial" w:cs="Arial"/>
        </w:rPr>
      </w:pPr>
      <w:r w:rsidRPr="00FB723B">
        <w:rPr>
          <w:rFonts w:ascii="Arial" w:hAnsi="Arial" w:cs="Arial"/>
        </w:rPr>
        <w:t>3</w:t>
      </w:r>
      <w:r w:rsidRPr="00CE6C72">
        <w:rPr>
          <w:rFonts w:ascii="Arial" w:hAnsi="Arial" w:cs="Arial"/>
        </w:rPr>
        <w:t>.1. Wellbeing: Pairwise meta-analysis of all active interventions v control, sub-grouped by delivery mode of treatment</w:t>
      </w:r>
    </w:p>
    <w:p w14:paraId="7FDE8FC0" w14:textId="77777777" w:rsidR="0036620D" w:rsidRPr="00CE6C72" w:rsidRDefault="0036620D" w:rsidP="004E57B2">
      <w:pPr>
        <w:tabs>
          <w:tab w:val="left" w:pos="1762"/>
        </w:tabs>
        <w:rPr>
          <w:rFonts w:ascii="Arial" w:hAnsi="Arial" w:cs="Arial"/>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992"/>
        <w:gridCol w:w="1843"/>
        <w:gridCol w:w="1134"/>
        <w:gridCol w:w="992"/>
        <w:gridCol w:w="1417"/>
      </w:tblGrid>
      <w:tr w:rsidR="0036620D" w:rsidRPr="00CE6C72" w14:paraId="5E7E058A" w14:textId="77777777" w:rsidTr="00FB723B">
        <w:tc>
          <w:tcPr>
            <w:tcW w:w="2694" w:type="dxa"/>
            <w:tcBorders>
              <w:top w:val="single" w:sz="4" w:space="0" w:color="auto"/>
              <w:bottom w:val="single" w:sz="4" w:space="0" w:color="auto"/>
            </w:tcBorders>
          </w:tcPr>
          <w:p w14:paraId="584678D8" w14:textId="77777777" w:rsidR="0036620D" w:rsidRPr="00CE6C72" w:rsidRDefault="0036620D" w:rsidP="001941CA">
            <w:pPr>
              <w:tabs>
                <w:tab w:val="left" w:pos="1762"/>
              </w:tabs>
              <w:rPr>
                <w:rFonts w:ascii="Arial" w:hAnsi="Arial" w:cs="Arial"/>
                <w:b/>
                <w:bCs/>
              </w:rPr>
            </w:pPr>
          </w:p>
        </w:tc>
        <w:tc>
          <w:tcPr>
            <w:tcW w:w="992" w:type="dxa"/>
            <w:tcBorders>
              <w:top w:val="single" w:sz="4" w:space="0" w:color="auto"/>
              <w:bottom w:val="single" w:sz="4" w:space="0" w:color="auto"/>
            </w:tcBorders>
          </w:tcPr>
          <w:p w14:paraId="2296E7EA" w14:textId="77777777" w:rsidR="0036620D" w:rsidRPr="00CE6C72" w:rsidRDefault="0036620D" w:rsidP="001941CA">
            <w:pPr>
              <w:tabs>
                <w:tab w:val="left" w:pos="1762"/>
              </w:tabs>
              <w:rPr>
                <w:rFonts w:ascii="Arial" w:hAnsi="Arial" w:cs="Arial"/>
                <w:b/>
                <w:bCs/>
                <w:i/>
                <w:iCs/>
              </w:rPr>
            </w:pPr>
            <w:r w:rsidRPr="00CE6C72">
              <w:rPr>
                <w:rFonts w:ascii="Arial" w:hAnsi="Arial" w:cs="Arial"/>
                <w:b/>
                <w:bCs/>
                <w:i/>
                <w:iCs/>
              </w:rPr>
              <w:t>g</w:t>
            </w:r>
          </w:p>
        </w:tc>
        <w:tc>
          <w:tcPr>
            <w:tcW w:w="1843" w:type="dxa"/>
            <w:tcBorders>
              <w:top w:val="single" w:sz="4" w:space="0" w:color="auto"/>
              <w:bottom w:val="single" w:sz="4" w:space="0" w:color="auto"/>
            </w:tcBorders>
          </w:tcPr>
          <w:p w14:paraId="124BAFA3" w14:textId="77777777" w:rsidR="0036620D" w:rsidRPr="00CE6C72" w:rsidRDefault="0036620D" w:rsidP="001941CA">
            <w:pPr>
              <w:tabs>
                <w:tab w:val="left" w:pos="1762"/>
              </w:tabs>
              <w:rPr>
                <w:rFonts w:ascii="Arial" w:hAnsi="Arial" w:cs="Arial"/>
                <w:b/>
                <w:bCs/>
              </w:rPr>
            </w:pPr>
            <w:r w:rsidRPr="00CE6C72">
              <w:rPr>
                <w:rFonts w:ascii="Arial" w:hAnsi="Arial" w:cs="Arial"/>
                <w:b/>
                <w:bCs/>
              </w:rPr>
              <w:t>95% CI</w:t>
            </w:r>
          </w:p>
        </w:tc>
        <w:tc>
          <w:tcPr>
            <w:tcW w:w="1134" w:type="dxa"/>
            <w:tcBorders>
              <w:top w:val="single" w:sz="4" w:space="0" w:color="auto"/>
              <w:bottom w:val="single" w:sz="4" w:space="0" w:color="auto"/>
            </w:tcBorders>
          </w:tcPr>
          <w:p w14:paraId="7C9DB975" w14:textId="77777777" w:rsidR="0036620D" w:rsidRPr="00CE6C72" w:rsidRDefault="0036620D" w:rsidP="001941CA">
            <w:pPr>
              <w:tabs>
                <w:tab w:val="left" w:pos="1762"/>
              </w:tabs>
              <w:rPr>
                <w:rFonts w:ascii="Arial" w:hAnsi="Arial" w:cs="Arial"/>
                <w:b/>
                <w:bCs/>
                <w:i/>
                <w:iCs/>
              </w:rPr>
            </w:pPr>
            <w:r w:rsidRPr="00CE6C72">
              <w:rPr>
                <w:rFonts w:ascii="Arial" w:hAnsi="Arial" w:cs="Arial"/>
                <w:b/>
                <w:bCs/>
                <w:i/>
                <w:iCs/>
              </w:rPr>
              <w:t>p</w:t>
            </w:r>
          </w:p>
        </w:tc>
        <w:tc>
          <w:tcPr>
            <w:tcW w:w="992" w:type="dxa"/>
            <w:tcBorders>
              <w:top w:val="single" w:sz="4" w:space="0" w:color="auto"/>
              <w:bottom w:val="single" w:sz="4" w:space="0" w:color="auto"/>
            </w:tcBorders>
          </w:tcPr>
          <w:p w14:paraId="49E0B504" w14:textId="77777777" w:rsidR="0036620D" w:rsidRPr="00CE6C72" w:rsidRDefault="0036620D" w:rsidP="001941CA">
            <w:pPr>
              <w:tabs>
                <w:tab w:val="left" w:pos="1762"/>
              </w:tabs>
              <w:rPr>
                <w:rFonts w:ascii="Arial" w:hAnsi="Arial" w:cs="Arial"/>
                <w:b/>
                <w:bCs/>
                <w:vertAlign w:val="superscript"/>
              </w:rPr>
            </w:pPr>
            <w:r w:rsidRPr="00CE6C72">
              <w:rPr>
                <w:rStyle w:val="mjx-char"/>
                <w:rFonts w:ascii="Arial" w:hAnsi="Arial" w:cs="Arial"/>
                <w:i/>
                <w:iCs/>
                <w:color w:val="000000"/>
                <w:shd w:val="clear" w:color="auto" w:fill="FFFEFA"/>
              </w:rPr>
              <w:t>I</w:t>
            </w:r>
            <w:r w:rsidRPr="00CE6C72">
              <w:rPr>
                <w:rStyle w:val="mjx-char"/>
                <w:rFonts w:ascii="Arial" w:hAnsi="Arial" w:cs="Arial"/>
                <w:color w:val="000000"/>
                <w:shd w:val="clear" w:color="auto" w:fill="FFFEFA"/>
                <w:vertAlign w:val="superscript"/>
              </w:rPr>
              <w:t>2</w:t>
            </w:r>
          </w:p>
        </w:tc>
        <w:tc>
          <w:tcPr>
            <w:tcW w:w="1417" w:type="dxa"/>
            <w:tcBorders>
              <w:top w:val="single" w:sz="4" w:space="0" w:color="auto"/>
              <w:bottom w:val="single" w:sz="4" w:space="0" w:color="auto"/>
            </w:tcBorders>
          </w:tcPr>
          <w:p w14:paraId="4C8D2981" w14:textId="77777777" w:rsidR="0036620D" w:rsidRPr="00CE6C72" w:rsidRDefault="0036620D" w:rsidP="001941CA">
            <w:pPr>
              <w:tabs>
                <w:tab w:val="left" w:pos="1762"/>
              </w:tabs>
              <w:rPr>
                <w:rFonts w:ascii="Arial" w:hAnsi="Arial" w:cs="Arial"/>
                <w:b/>
                <w:bCs/>
              </w:rPr>
            </w:pPr>
            <w:r w:rsidRPr="00CE6C72">
              <w:rPr>
                <w:rFonts w:ascii="Arial" w:hAnsi="Arial" w:cs="Arial"/>
                <w:b/>
                <w:bCs/>
                <w:i/>
                <w:iCs/>
              </w:rPr>
              <w:t>p</w:t>
            </w:r>
            <w:r w:rsidRPr="00CE6C72">
              <w:rPr>
                <w:rFonts w:ascii="Arial" w:hAnsi="Arial" w:cs="Arial"/>
                <w:b/>
                <w:bCs/>
              </w:rPr>
              <w:t xml:space="preserve"> Subgroup difference</w:t>
            </w:r>
          </w:p>
        </w:tc>
      </w:tr>
      <w:tr w:rsidR="0036620D" w:rsidRPr="00CE6C72" w14:paraId="64F360D6" w14:textId="77777777" w:rsidTr="00FB723B">
        <w:tc>
          <w:tcPr>
            <w:tcW w:w="2694" w:type="dxa"/>
            <w:tcBorders>
              <w:top w:val="single" w:sz="4" w:space="0" w:color="auto"/>
            </w:tcBorders>
          </w:tcPr>
          <w:p w14:paraId="23A76A82" w14:textId="77777777" w:rsidR="0036620D" w:rsidRPr="00CE6C72" w:rsidRDefault="0036620D" w:rsidP="001941CA">
            <w:pPr>
              <w:tabs>
                <w:tab w:val="left" w:pos="1762"/>
              </w:tabs>
              <w:rPr>
                <w:rFonts w:ascii="Arial" w:hAnsi="Arial" w:cs="Arial"/>
                <w:b/>
                <w:bCs/>
              </w:rPr>
            </w:pPr>
          </w:p>
        </w:tc>
        <w:tc>
          <w:tcPr>
            <w:tcW w:w="992" w:type="dxa"/>
            <w:tcBorders>
              <w:top w:val="single" w:sz="4" w:space="0" w:color="auto"/>
            </w:tcBorders>
          </w:tcPr>
          <w:p w14:paraId="68ADBBDD" w14:textId="77777777" w:rsidR="0036620D" w:rsidRPr="00CE6C72" w:rsidRDefault="0036620D" w:rsidP="001941CA">
            <w:pPr>
              <w:tabs>
                <w:tab w:val="left" w:pos="1762"/>
              </w:tabs>
              <w:rPr>
                <w:rFonts w:ascii="Arial" w:hAnsi="Arial" w:cs="Arial"/>
                <w:b/>
                <w:bCs/>
              </w:rPr>
            </w:pPr>
          </w:p>
        </w:tc>
        <w:tc>
          <w:tcPr>
            <w:tcW w:w="1843" w:type="dxa"/>
            <w:tcBorders>
              <w:top w:val="single" w:sz="4" w:space="0" w:color="auto"/>
            </w:tcBorders>
          </w:tcPr>
          <w:p w14:paraId="6C0D07CA" w14:textId="77777777" w:rsidR="0036620D" w:rsidRPr="00CE6C72" w:rsidRDefault="0036620D" w:rsidP="001941CA">
            <w:pPr>
              <w:tabs>
                <w:tab w:val="left" w:pos="1762"/>
              </w:tabs>
              <w:rPr>
                <w:rFonts w:ascii="Arial" w:hAnsi="Arial" w:cs="Arial"/>
                <w:b/>
                <w:bCs/>
              </w:rPr>
            </w:pPr>
          </w:p>
        </w:tc>
        <w:tc>
          <w:tcPr>
            <w:tcW w:w="1134" w:type="dxa"/>
            <w:tcBorders>
              <w:top w:val="single" w:sz="4" w:space="0" w:color="auto"/>
            </w:tcBorders>
          </w:tcPr>
          <w:p w14:paraId="4AF0CFE9" w14:textId="77777777" w:rsidR="0036620D" w:rsidRPr="00CE6C72" w:rsidRDefault="0036620D" w:rsidP="001941CA">
            <w:pPr>
              <w:tabs>
                <w:tab w:val="left" w:pos="1762"/>
              </w:tabs>
              <w:rPr>
                <w:rFonts w:ascii="Arial" w:hAnsi="Arial" w:cs="Arial"/>
                <w:b/>
                <w:bCs/>
              </w:rPr>
            </w:pPr>
          </w:p>
        </w:tc>
        <w:tc>
          <w:tcPr>
            <w:tcW w:w="992" w:type="dxa"/>
            <w:tcBorders>
              <w:top w:val="single" w:sz="4" w:space="0" w:color="auto"/>
            </w:tcBorders>
          </w:tcPr>
          <w:p w14:paraId="1364FD55" w14:textId="77777777" w:rsidR="0036620D" w:rsidRPr="00CE6C72" w:rsidRDefault="0036620D" w:rsidP="001941CA">
            <w:pPr>
              <w:tabs>
                <w:tab w:val="left" w:pos="1762"/>
              </w:tabs>
              <w:rPr>
                <w:rFonts w:ascii="Arial" w:hAnsi="Arial" w:cs="Arial"/>
                <w:b/>
                <w:bCs/>
              </w:rPr>
            </w:pPr>
          </w:p>
        </w:tc>
        <w:tc>
          <w:tcPr>
            <w:tcW w:w="1417" w:type="dxa"/>
            <w:tcBorders>
              <w:top w:val="single" w:sz="4" w:space="0" w:color="auto"/>
            </w:tcBorders>
          </w:tcPr>
          <w:p w14:paraId="245757A2" w14:textId="77777777" w:rsidR="0036620D" w:rsidRPr="00CE6C72" w:rsidRDefault="0036620D" w:rsidP="001941CA">
            <w:pPr>
              <w:tabs>
                <w:tab w:val="left" w:pos="1762"/>
              </w:tabs>
              <w:rPr>
                <w:rFonts w:ascii="Arial" w:hAnsi="Arial" w:cs="Arial"/>
                <w:b/>
                <w:bCs/>
              </w:rPr>
            </w:pPr>
          </w:p>
          <w:p w14:paraId="45C9ACB4" w14:textId="23A58D14" w:rsidR="0036620D" w:rsidRPr="00CE6C72" w:rsidRDefault="00D25363" w:rsidP="001941CA">
            <w:pPr>
              <w:tabs>
                <w:tab w:val="left" w:pos="1762"/>
              </w:tabs>
              <w:rPr>
                <w:rFonts w:ascii="Arial" w:hAnsi="Arial" w:cs="Arial"/>
                <w:b/>
                <w:bCs/>
              </w:rPr>
            </w:pPr>
            <w:r w:rsidRPr="00CE6C72">
              <w:rPr>
                <w:rFonts w:ascii="Arial" w:hAnsi="Arial" w:cs="Arial"/>
                <w:b/>
                <w:bCs/>
              </w:rPr>
              <w:t>0.</w:t>
            </w:r>
            <w:r w:rsidR="002B77D0" w:rsidRPr="00CE6C72">
              <w:rPr>
                <w:rFonts w:ascii="Arial" w:hAnsi="Arial" w:cs="Arial"/>
                <w:b/>
                <w:bCs/>
              </w:rPr>
              <w:t>452</w:t>
            </w:r>
          </w:p>
        </w:tc>
      </w:tr>
      <w:tr w:rsidR="0036620D" w:rsidRPr="00CE6C72" w14:paraId="5184C035" w14:textId="77777777" w:rsidTr="00FB723B">
        <w:tc>
          <w:tcPr>
            <w:tcW w:w="2694" w:type="dxa"/>
          </w:tcPr>
          <w:p w14:paraId="33DDA7D2" w14:textId="77777777" w:rsidR="0036620D" w:rsidRPr="00CE6C72" w:rsidRDefault="0036620D" w:rsidP="001941CA">
            <w:pPr>
              <w:tabs>
                <w:tab w:val="left" w:pos="1762"/>
              </w:tabs>
              <w:rPr>
                <w:rFonts w:ascii="Arial" w:hAnsi="Arial" w:cs="Arial"/>
              </w:rPr>
            </w:pPr>
            <w:r w:rsidRPr="00CE6C72">
              <w:rPr>
                <w:rFonts w:ascii="Arial" w:hAnsi="Arial" w:cs="Arial"/>
              </w:rPr>
              <w:t>In-person Intervention</w:t>
            </w:r>
          </w:p>
          <w:p w14:paraId="39048581" w14:textId="1152D970" w:rsidR="00D25363" w:rsidRPr="00CE6C72" w:rsidRDefault="00D25363" w:rsidP="001941CA">
            <w:pPr>
              <w:tabs>
                <w:tab w:val="left" w:pos="1762"/>
              </w:tabs>
              <w:rPr>
                <w:rFonts w:ascii="Arial" w:hAnsi="Arial" w:cs="Arial"/>
              </w:rPr>
            </w:pPr>
          </w:p>
        </w:tc>
        <w:tc>
          <w:tcPr>
            <w:tcW w:w="992" w:type="dxa"/>
          </w:tcPr>
          <w:p w14:paraId="7D827F66" w14:textId="52E22EEB" w:rsidR="0036620D" w:rsidRPr="00CE6C72" w:rsidRDefault="00FB723B" w:rsidP="001941CA">
            <w:pPr>
              <w:tabs>
                <w:tab w:val="left" w:pos="1762"/>
              </w:tabs>
              <w:rPr>
                <w:rFonts w:ascii="Arial" w:hAnsi="Arial" w:cs="Arial"/>
              </w:rPr>
            </w:pPr>
            <w:r w:rsidRPr="00CE6C72">
              <w:rPr>
                <w:rFonts w:ascii="Arial" w:hAnsi="Arial" w:cs="Arial"/>
              </w:rPr>
              <w:t>-</w:t>
            </w:r>
            <w:r w:rsidR="00781A5F" w:rsidRPr="00CE6C72">
              <w:rPr>
                <w:rFonts w:ascii="Arial" w:hAnsi="Arial" w:cs="Arial"/>
              </w:rPr>
              <w:t>0.</w:t>
            </w:r>
            <w:r w:rsidR="002B77D0" w:rsidRPr="00CE6C72">
              <w:rPr>
                <w:rFonts w:ascii="Arial" w:hAnsi="Arial" w:cs="Arial"/>
              </w:rPr>
              <w:t>445</w:t>
            </w:r>
          </w:p>
        </w:tc>
        <w:tc>
          <w:tcPr>
            <w:tcW w:w="1843" w:type="dxa"/>
          </w:tcPr>
          <w:p w14:paraId="125E6E95" w14:textId="3647A78B" w:rsidR="0036620D" w:rsidRPr="00CE6C72" w:rsidRDefault="002B77D0" w:rsidP="001941CA">
            <w:pPr>
              <w:tabs>
                <w:tab w:val="left" w:pos="1762"/>
              </w:tabs>
              <w:rPr>
                <w:rFonts w:ascii="Arial" w:hAnsi="Arial" w:cs="Arial"/>
              </w:rPr>
            </w:pPr>
            <w:r w:rsidRPr="00CE6C72">
              <w:rPr>
                <w:rFonts w:ascii="Arial" w:hAnsi="Arial" w:cs="Arial"/>
              </w:rPr>
              <w:t>-0.544; -0.345</w:t>
            </w:r>
          </w:p>
        </w:tc>
        <w:tc>
          <w:tcPr>
            <w:tcW w:w="1134" w:type="dxa"/>
          </w:tcPr>
          <w:p w14:paraId="4BC50DA4" w14:textId="77777777" w:rsidR="0036620D" w:rsidRPr="00CE6C72" w:rsidRDefault="0036620D" w:rsidP="001941CA">
            <w:pPr>
              <w:tabs>
                <w:tab w:val="left" w:pos="1762"/>
              </w:tabs>
              <w:rPr>
                <w:rFonts w:ascii="Arial" w:hAnsi="Arial" w:cs="Arial"/>
              </w:rPr>
            </w:pPr>
            <w:r w:rsidRPr="00CE6C72">
              <w:rPr>
                <w:rFonts w:ascii="Arial" w:hAnsi="Arial" w:cs="Arial"/>
              </w:rPr>
              <w:t>&lt; 0.001</w:t>
            </w:r>
          </w:p>
        </w:tc>
        <w:tc>
          <w:tcPr>
            <w:tcW w:w="992" w:type="dxa"/>
          </w:tcPr>
          <w:p w14:paraId="2F3C9F2D" w14:textId="4A8D420C" w:rsidR="0036620D" w:rsidRPr="00CE6C72" w:rsidRDefault="002B77D0" w:rsidP="001941CA">
            <w:pPr>
              <w:tabs>
                <w:tab w:val="left" w:pos="1762"/>
              </w:tabs>
              <w:rPr>
                <w:rFonts w:ascii="Arial" w:hAnsi="Arial" w:cs="Arial"/>
              </w:rPr>
            </w:pPr>
            <w:r w:rsidRPr="00CE6C72">
              <w:rPr>
                <w:rFonts w:ascii="Arial" w:hAnsi="Arial" w:cs="Arial"/>
              </w:rPr>
              <w:t>75.8%</w:t>
            </w:r>
          </w:p>
        </w:tc>
        <w:tc>
          <w:tcPr>
            <w:tcW w:w="1417" w:type="dxa"/>
          </w:tcPr>
          <w:p w14:paraId="43B35305" w14:textId="77777777" w:rsidR="0036620D" w:rsidRPr="00CE6C72" w:rsidRDefault="0036620D" w:rsidP="001941CA">
            <w:pPr>
              <w:tabs>
                <w:tab w:val="left" w:pos="1762"/>
              </w:tabs>
              <w:rPr>
                <w:rFonts w:ascii="Arial" w:hAnsi="Arial" w:cs="Arial"/>
                <w:b/>
                <w:bCs/>
              </w:rPr>
            </w:pPr>
          </w:p>
        </w:tc>
      </w:tr>
      <w:tr w:rsidR="0036620D" w:rsidRPr="00CE6C72" w14:paraId="1F7A1C03" w14:textId="77777777" w:rsidTr="00FB723B">
        <w:tc>
          <w:tcPr>
            <w:tcW w:w="2694" w:type="dxa"/>
          </w:tcPr>
          <w:p w14:paraId="6FEA8222" w14:textId="77777777" w:rsidR="0036620D" w:rsidRPr="00CE6C72" w:rsidRDefault="0036620D" w:rsidP="001941CA">
            <w:pPr>
              <w:tabs>
                <w:tab w:val="left" w:pos="1762"/>
              </w:tabs>
              <w:rPr>
                <w:rFonts w:ascii="Arial" w:hAnsi="Arial" w:cs="Arial"/>
              </w:rPr>
            </w:pPr>
            <w:r w:rsidRPr="00CE6C72">
              <w:rPr>
                <w:rFonts w:ascii="Arial" w:hAnsi="Arial" w:cs="Arial"/>
              </w:rPr>
              <w:t>Self-Guided Online Platform</w:t>
            </w:r>
          </w:p>
          <w:p w14:paraId="48FD5D70" w14:textId="2265AE67" w:rsidR="0036620D" w:rsidRPr="00CE6C72" w:rsidRDefault="0036620D" w:rsidP="001941CA">
            <w:pPr>
              <w:tabs>
                <w:tab w:val="left" w:pos="1762"/>
              </w:tabs>
              <w:rPr>
                <w:rFonts w:ascii="Arial" w:hAnsi="Arial" w:cs="Arial"/>
              </w:rPr>
            </w:pPr>
          </w:p>
        </w:tc>
        <w:tc>
          <w:tcPr>
            <w:tcW w:w="992" w:type="dxa"/>
          </w:tcPr>
          <w:p w14:paraId="3AF65DBE" w14:textId="2B96C2BF" w:rsidR="0036620D" w:rsidRPr="00CE6C72" w:rsidRDefault="00FB723B" w:rsidP="001941CA">
            <w:pPr>
              <w:tabs>
                <w:tab w:val="left" w:pos="1762"/>
              </w:tabs>
              <w:rPr>
                <w:rFonts w:ascii="Arial" w:hAnsi="Arial" w:cs="Arial"/>
              </w:rPr>
            </w:pPr>
            <w:r w:rsidRPr="00CE6C72">
              <w:rPr>
                <w:rFonts w:ascii="Arial" w:hAnsi="Arial" w:cs="Arial"/>
              </w:rPr>
              <w:t>-0.44</w:t>
            </w:r>
            <w:r w:rsidR="002B77D0" w:rsidRPr="00CE6C72">
              <w:rPr>
                <w:rFonts w:ascii="Arial" w:hAnsi="Arial" w:cs="Arial"/>
              </w:rPr>
              <w:t>6</w:t>
            </w:r>
          </w:p>
        </w:tc>
        <w:tc>
          <w:tcPr>
            <w:tcW w:w="1843" w:type="dxa"/>
          </w:tcPr>
          <w:p w14:paraId="18770383" w14:textId="6F83890C" w:rsidR="0036620D" w:rsidRPr="00CE6C72" w:rsidRDefault="002B77D0" w:rsidP="001941CA">
            <w:pPr>
              <w:tabs>
                <w:tab w:val="left" w:pos="1762"/>
              </w:tabs>
              <w:rPr>
                <w:rFonts w:ascii="Arial" w:hAnsi="Arial" w:cs="Arial"/>
              </w:rPr>
            </w:pPr>
            <w:r w:rsidRPr="00CE6C72">
              <w:rPr>
                <w:rFonts w:ascii="Arial" w:hAnsi="Arial" w:cs="Arial"/>
              </w:rPr>
              <w:t>-0.608; -0.283</w:t>
            </w:r>
          </w:p>
        </w:tc>
        <w:tc>
          <w:tcPr>
            <w:tcW w:w="1134" w:type="dxa"/>
          </w:tcPr>
          <w:p w14:paraId="28CE88FD" w14:textId="77777777" w:rsidR="0036620D" w:rsidRPr="00CE6C72" w:rsidRDefault="0036620D" w:rsidP="001941CA">
            <w:pPr>
              <w:tabs>
                <w:tab w:val="left" w:pos="1762"/>
              </w:tabs>
              <w:rPr>
                <w:rFonts w:ascii="Arial" w:hAnsi="Arial" w:cs="Arial"/>
              </w:rPr>
            </w:pPr>
            <w:r w:rsidRPr="00CE6C72">
              <w:rPr>
                <w:rFonts w:ascii="Arial" w:hAnsi="Arial" w:cs="Arial"/>
              </w:rPr>
              <w:t>&lt; 0.001</w:t>
            </w:r>
          </w:p>
        </w:tc>
        <w:tc>
          <w:tcPr>
            <w:tcW w:w="992" w:type="dxa"/>
          </w:tcPr>
          <w:p w14:paraId="018A9D06" w14:textId="59135F28" w:rsidR="0036620D" w:rsidRPr="00CE6C72" w:rsidRDefault="003D3FAF" w:rsidP="001941CA">
            <w:pPr>
              <w:tabs>
                <w:tab w:val="left" w:pos="1762"/>
              </w:tabs>
              <w:rPr>
                <w:rFonts w:ascii="Arial" w:hAnsi="Arial" w:cs="Arial"/>
              </w:rPr>
            </w:pPr>
            <w:r w:rsidRPr="00CE6C72">
              <w:rPr>
                <w:rFonts w:ascii="Arial" w:hAnsi="Arial" w:cs="Arial"/>
              </w:rPr>
              <w:t>82.9%</w:t>
            </w:r>
          </w:p>
        </w:tc>
        <w:tc>
          <w:tcPr>
            <w:tcW w:w="1417" w:type="dxa"/>
          </w:tcPr>
          <w:p w14:paraId="3DB68E33" w14:textId="77777777" w:rsidR="0036620D" w:rsidRPr="00CE6C72" w:rsidRDefault="0036620D" w:rsidP="001941CA">
            <w:pPr>
              <w:tabs>
                <w:tab w:val="left" w:pos="1762"/>
              </w:tabs>
              <w:rPr>
                <w:rFonts w:ascii="Arial" w:hAnsi="Arial" w:cs="Arial"/>
                <w:b/>
                <w:bCs/>
              </w:rPr>
            </w:pPr>
          </w:p>
        </w:tc>
      </w:tr>
      <w:tr w:rsidR="0036620D" w:rsidRPr="00CE6C72" w14:paraId="7674E622" w14:textId="77777777" w:rsidTr="00FB723B">
        <w:tc>
          <w:tcPr>
            <w:tcW w:w="2694" w:type="dxa"/>
          </w:tcPr>
          <w:p w14:paraId="00F8F736" w14:textId="77777777" w:rsidR="0036620D" w:rsidRPr="00CE6C72" w:rsidRDefault="0036620D" w:rsidP="001941CA">
            <w:pPr>
              <w:tabs>
                <w:tab w:val="left" w:pos="1762"/>
              </w:tabs>
              <w:rPr>
                <w:rFonts w:ascii="Arial" w:hAnsi="Arial" w:cs="Arial"/>
              </w:rPr>
            </w:pPr>
            <w:r w:rsidRPr="00CE6C72">
              <w:rPr>
                <w:rFonts w:ascii="Arial" w:hAnsi="Arial" w:cs="Arial"/>
              </w:rPr>
              <w:t>Self-Guided Instructions</w:t>
            </w:r>
          </w:p>
          <w:p w14:paraId="279FEDBE" w14:textId="7565F5F3" w:rsidR="00D25363" w:rsidRPr="00CE6C72" w:rsidRDefault="00D25363" w:rsidP="001941CA">
            <w:pPr>
              <w:tabs>
                <w:tab w:val="left" w:pos="1762"/>
              </w:tabs>
              <w:rPr>
                <w:rFonts w:ascii="Arial" w:hAnsi="Arial" w:cs="Arial"/>
              </w:rPr>
            </w:pPr>
          </w:p>
        </w:tc>
        <w:tc>
          <w:tcPr>
            <w:tcW w:w="992" w:type="dxa"/>
          </w:tcPr>
          <w:p w14:paraId="3D704F64" w14:textId="63DB7E18" w:rsidR="0036620D" w:rsidRPr="00CE6C72" w:rsidRDefault="00FB723B" w:rsidP="001941CA">
            <w:pPr>
              <w:tabs>
                <w:tab w:val="left" w:pos="1762"/>
              </w:tabs>
              <w:rPr>
                <w:rFonts w:ascii="Arial" w:hAnsi="Arial" w:cs="Arial"/>
              </w:rPr>
            </w:pPr>
            <w:r w:rsidRPr="00CE6C72">
              <w:rPr>
                <w:rFonts w:ascii="Arial" w:hAnsi="Arial" w:cs="Arial"/>
              </w:rPr>
              <w:t>-</w:t>
            </w:r>
            <w:r w:rsidR="00781A5F" w:rsidRPr="00CE6C72">
              <w:rPr>
                <w:rFonts w:ascii="Arial" w:hAnsi="Arial" w:cs="Arial"/>
              </w:rPr>
              <w:t>0.3</w:t>
            </w:r>
            <w:r w:rsidR="003D3FAF" w:rsidRPr="00CE6C72">
              <w:rPr>
                <w:rFonts w:ascii="Arial" w:hAnsi="Arial" w:cs="Arial"/>
              </w:rPr>
              <w:t>21</w:t>
            </w:r>
          </w:p>
        </w:tc>
        <w:tc>
          <w:tcPr>
            <w:tcW w:w="1843" w:type="dxa"/>
          </w:tcPr>
          <w:p w14:paraId="18A2801B" w14:textId="79D2349A" w:rsidR="0036620D" w:rsidRPr="00CE6C72" w:rsidRDefault="003D3FAF" w:rsidP="001941CA">
            <w:pPr>
              <w:tabs>
                <w:tab w:val="left" w:pos="1762"/>
              </w:tabs>
              <w:rPr>
                <w:rFonts w:ascii="Arial" w:hAnsi="Arial" w:cs="Arial"/>
              </w:rPr>
            </w:pPr>
            <w:r w:rsidRPr="00CE6C72">
              <w:rPr>
                <w:rFonts w:ascii="Arial" w:hAnsi="Arial" w:cs="Arial"/>
              </w:rPr>
              <w:t>-0.496; -0.147</w:t>
            </w:r>
          </w:p>
        </w:tc>
        <w:tc>
          <w:tcPr>
            <w:tcW w:w="1134" w:type="dxa"/>
          </w:tcPr>
          <w:p w14:paraId="2D1937F1" w14:textId="77777777" w:rsidR="0036620D" w:rsidRPr="00CE6C72" w:rsidRDefault="0036620D" w:rsidP="001941CA">
            <w:pPr>
              <w:tabs>
                <w:tab w:val="left" w:pos="1762"/>
              </w:tabs>
              <w:rPr>
                <w:rFonts w:ascii="Arial" w:hAnsi="Arial" w:cs="Arial"/>
              </w:rPr>
            </w:pPr>
            <w:r w:rsidRPr="00CE6C72">
              <w:rPr>
                <w:rFonts w:ascii="Arial" w:hAnsi="Arial" w:cs="Arial"/>
              </w:rPr>
              <w:t>&lt; 0.001</w:t>
            </w:r>
          </w:p>
        </w:tc>
        <w:tc>
          <w:tcPr>
            <w:tcW w:w="992" w:type="dxa"/>
          </w:tcPr>
          <w:p w14:paraId="4FE298E8" w14:textId="4AB70289" w:rsidR="0036620D" w:rsidRPr="00CE6C72" w:rsidRDefault="003D3FAF" w:rsidP="001941CA">
            <w:pPr>
              <w:tabs>
                <w:tab w:val="left" w:pos="1762"/>
              </w:tabs>
              <w:rPr>
                <w:rFonts w:ascii="Arial" w:hAnsi="Arial" w:cs="Arial"/>
              </w:rPr>
            </w:pPr>
            <w:r w:rsidRPr="00CE6C72">
              <w:rPr>
                <w:rFonts w:ascii="Arial" w:hAnsi="Arial" w:cs="Arial"/>
              </w:rPr>
              <w:t>55.3</w:t>
            </w:r>
            <w:r w:rsidR="00D25363" w:rsidRPr="00CE6C72">
              <w:rPr>
                <w:rFonts w:ascii="Arial" w:hAnsi="Arial" w:cs="Arial"/>
              </w:rPr>
              <w:t>%</w:t>
            </w:r>
          </w:p>
        </w:tc>
        <w:tc>
          <w:tcPr>
            <w:tcW w:w="1417" w:type="dxa"/>
          </w:tcPr>
          <w:p w14:paraId="4310CC28" w14:textId="77777777" w:rsidR="0036620D" w:rsidRPr="00CE6C72" w:rsidRDefault="0036620D" w:rsidP="001941CA">
            <w:pPr>
              <w:tabs>
                <w:tab w:val="left" w:pos="1762"/>
              </w:tabs>
              <w:rPr>
                <w:rFonts w:ascii="Arial" w:hAnsi="Arial" w:cs="Arial"/>
                <w:b/>
                <w:bCs/>
              </w:rPr>
            </w:pPr>
          </w:p>
        </w:tc>
      </w:tr>
      <w:tr w:rsidR="0036620D" w:rsidRPr="00CE6C72" w14:paraId="4543517D" w14:textId="77777777" w:rsidTr="00FB723B">
        <w:tc>
          <w:tcPr>
            <w:tcW w:w="2694" w:type="dxa"/>
          </w:tcPr>
          <w:p w14:paraId="05B0F73E" w14:textId="4D0CB9F6" w:rsidR="0036620D" w:rsidRPr="00CE6C72" w:rsidRDefault="0036620D" w:rsidP="001941CA">
            <w:pPr>
              <w:tabs>
                <w:tab w:val="left" w:pos="1762"/>
              </w:tabs>
              <w:rPr>
                <w:rFonts w:ascii="Arial" w:hAnsi="Arial" w:cs="Arial"/>
              </w:rPr>
            </w:pPr>
            <w:r w:rsidRPr="00CE6C72">
              <w:rPr>
                <w:rFonts w:ascii="Arial" w:hAnsi="Arial" w:cs="Arial"/>
              </w:rPr>
              <w:t xml:space="preserve">Live Online </w:t>
            </w:r>
            <w:proofErr w:type="gramStart"/>
            <w:r w:rsidRPr="00CE6C72">
              <w:rPr>
                <w:rFonts w:ascii="Arial" w:hAnsi="Arial" w:cs="Arial"/>
              </w:rPr>
              <w:t>Video-Conferencing</w:t>
            </w:r>
            <w:proofErr w:type="gramEnd"/>
          </w:p>
        </w:tc>
        <w:tc>
          <w:tcPr>
            <w:tcW w:w="992" w:type="dxa"/>
          </w:tcPr>
          <w:p w14:paraId="7109B301" w14:textId="089090AD" w:rsidR="0036620D" w:rsidRPr="00CE6C72" w:rsidRDefault="00FB723B" w:rsidP="001941CA">
            <w:pPr>
              <w:tabs>
                <w:tab w:val="left" w:pos="1762"/>
              </w:tabs>
              <w:rPr>
                <w:rFonts w:ascii="Arial" w:hAnsi="Arial" w:cs="Arial"/>
              </w:rPr>
            </w:pPr>
            <w:r w:rsidRPr="00CE6C72">
              <w:rPr>
                <w:rFonts w:ascii="Arial" w:hAnsi="Arial" w:cs="Arial"/>
              </w:rPr>
              <w:t>-0.224</w:t>
            </w:r>
          </w:p>
        </w:tc>
        <w:tc>
          <w:tcPr>
            <w:tcW w:w="1843" w:type="dxa"/>
          </w:tcPr>
          <w:p w14:paraId="1C251105" w14:textId="3208C258" w:rsidR="0036620D" w:rsidRPr="00CE6C72" w:rsidRDefault="003942F4" w:rsidP="001941CA">
            <w:pPr>
              <w:tabs>
                <w:tab w:val="left" w:pos="1762"/>
              </w:tabs>
              <w:rPr>
                <w:rFonts w:ascii="Arial" w:hAnsi="Arial" w:cs="Arial"/>
              </w:rPr>
            </w:pPr>
            <w:r w:rsidRPr="00CE6C72">
              <w:rPr>
                <w:rFonts w:ascii="Arial" w:hAnsi="Arial" w:cs="Arial"/>
              </w:rPr>
              <w:t>-0.</w:t>
            </w:r>
            <w:proofErr w:type="gramStart"/>
            <w:r w:rsidRPr="00CE6C72">
              <w:rPr>
                <w:rFonts w:ascii="Arial" w:hAnsi="Arial" w:cs="Arial"/>
              </w:rPr>
              <w:t>590;  0</w:t>
            </w:r>
            <w:proofErr w:type="gramEnd"/>
            <w:r w:rsidRPr="00CE6C72">
              <w:rPr>
                <w:rFonts w:ascii="Arial" w:hAnsi="Arial" w:cs="Arial"/>
              </w:rPr>
              <w:t>.142</w:t>
            </w:r>
          </w:p>
        </w:tc>
        <w:tc>
          <w:tcPr>
            <w:tcW w:w="1134" w:type="dxa"/>
          </w:tcPr>
          <w:p w14:paraId="550AB69F" w14:textId="18656909" w:rsidR="0036620D" w:rsidRPr="00CE6C72" w:rsidRDefault="00FB723B" w:rsidP="001941CA">
            <w:pPr>
              <w:tabs>
                <w:tab w:val="left" w:pos="1762"/>
              </w:tabs>
              <w:rPr>
                <w:rFonts w:ascii="Arial" w:hAnsi="Arial" w:cs="Arial"/>
              </w:rPr>
            </w:pPr>
            <w:r w:rsidRPr="00CE6C72">
              <w:rPr>
                <w:rFonts w:ascii="Arial" w:hAnsi="Arial" w:cs="Arial"/>
              </w:rPr>
              <w:t>0.231</w:t>
            </w:r>
          </w:p>
        </w:tc>
        <w:tc>
          <w:tcPr>
            <w:tcW w:w="992" w:type="dxa"/>
          </w:tcPr>
          <w:p w14:paraId="170CC862" w14:textId="1CE20E6A" w:rsidR="0036620D" w:rsidRPr="00CE6C72" w:rsidRDefault="00D25363" w:rsidP="001941CA">
            <w:pPr>
              <w:tabs>
                <w:tab w:val="left" w:pos="1762"/>
              </w:tabs>
              <w:rPr>
                <w:rFonts w:ascii="Arial" w:hAnsi="Arial" w:cs="Arial"/>
              </w:rPr>
            </w:pPr>
            <w:r w:rsidRPr="00CE6C72">
              <w:rPr>
                <w:rFonts w:ascii="Arial" w:hAnsi="Arial" w:cs="Arial"/>
              </w:rPr>
              <w:t>71.0%</w:t>
            </w:r>
          </w:p>
        </w:tc>
        <w:tc>
          <w:tcPr>
            <w:tcW w:w="1417" w:type="dxa"/>
          </w:tcPr>
          <w:p w14:paraId="60700A2D" w14:textId="77777777" w:rsidR="0036620D" w:rsidRPr="00CE6C72" w:rsidRDefault="0036620D" w:rsidP="001941CA">
            <w:pPr>
              <w:tabs>
                <w:tab w:val="left" w:pos="1762"/>
              </w:tabs>
              <w:rPr>
                <w:rFonts w:ascii="Arial" w:hAnsi="Arial" w:cs="Arial"/>
                <w:b/>
                <w:bCs/>
              </w:rPr>
            </w:pPr>
          </w:p>
        </w:tc>
      </w:tr>
      <w:tr w:rsidR="0036620D" w:rsidRPr="00CE6C72" w14:paraId="3F73D66E" w14:textId="77777777" w:rsidTr="00FB723B">
        <w:tc>
          <w:tcPr>
            <w:tcW w:w="2694" w:type="dxa"/>
            <w:tcBorders>
              <w:bottom w:val="single" w:sz="4" w:space="0" w:color="auto"/>
            </w:tcBorders>
          </w:tcPr>
          <w:p w14:paraId="429A0CE4" w14:textId="77777777" w:rsidR="0036620D" w:rsidRPr="00CE6C72" w:rsidRDefault="0036620D" w:rsidP="001941CA">
            <w:pPr>
              <w:tabs>
                <w:tab w:val="left" w:pos="1762"/>
              </w:tabs>
              <w:rPr>
                <w:rFonts w:ascii="Arial" w:hAnsi="Arial" w:cs="Arial"/>
              </w:rPr>
            </w:pPr>
          </w:p>
        </w:tc>
        <w:tc>
          <w:tcPr>
            <w:tcW w:w="992" w:type="dxa"/>
            <w:tcBorders>
              <w:bottom w:val="single" w:sz="4" w:space="0" w:color="auto"/>
            </w:tcBorders>
          </w:tcPr>
          <w:p w14:paraId="2AED508F" w14:textId="77777777" w:rsidR="0036620D" w:rsidRPr="00CE6C72" w:rsidRDefault="0036620D" w:rsidP="001941CA">
            <w:pPr>
              <w:tabs>
                <w:tab w:val="left" w:pos="1762"/>
              </w:tabs>
              <w:rPr>
                <w:rFonts w:ascii="Arial" w:hAnsi="Arial" w:cs="Arial"/>
              </w:rPr>
            </w:pPr>
          </w:p>
        </w:tc>
        <w:tc>
          <w:tcPr>
            <w:tcW w:w="1843" w:type="dxa"/>
            <w:tcBorders>
              <w:bottom w:val="single" w:sz="4" w:space="0" w:color="auto"/>
            </w:tcBorders>
          </w:tcPr>
          <w:p w14:paraId="6D384D98" w14:textId="77777777" w:rsidR="0036620D" w:rsidRPr="00CE6C72" w:rsidRDefault="0036620D" w:rsidP="001941CA">
            <w:pPr>
              <w:tabs>
                <w:tab w:val="left" w:pos="1762"/>
              </w:tabs>
              <w:rPr>
                <w:rFonts w:ascii="Arial" w:hAnsi="Arial" w:cs="Arial"/>
              </w:rPr>
            </w:pPr>
          </w:p>
        </w:tc>
        <w:tc>
          <w:tcPr>
            <w:tcW w:w="1134" w:type="dxa"/>
            <w:tcBorders>
              <w:bottom w:val="single" w:sz="4" w:space="0" w:color="auto"/>
            </w:tcBorders>
          </w:tcPr>
          <w:p w14:paraId="2405C3A5" w14:textId="77777777" w:rsidR="0036620D" w:rsidRPr="00CE6C72" w:rsidRDefault="0036620D" w:rsidP="001941CA">
            <w:pPr>
              <w:tabs>
                <w:tab w:val="left" w:pos="1762"/>
              </w:tabs>
              <w:rPr>
                <w:rFonts w:ascii="Arial" w:hAnsi="Arial" w:cs="Arial"/>
              </w:rPr>
            </w:pPr>
          </w:p>
        </w:tc>
        <w:tc>
          <w:tcPr>
            <w:tcW w:w="992" w:type="dxa"/>
            <w:tcBorders>
              <w:bottom w:val="single" w:sz="4" w:space="0" w:color="auto"/>
            </w:tcBorders>
          </w:tcPr>
          <w:p w14:paraId="0C2F5B59" w14:textId="77777777" w:rsidR="0036620D" w:rsidRPr="00CE6C72" w:rsidRDefault="0036620D" w:rsidP="001941CA">
            <w:pPr>
              <w:tabs>
                <w:tab w:val="left" w:pos="1762"/>
              </w:tabs>
              <w:rPr>
                <w:rFonts w:ascii="Arial" w:hAnsi="Arial" w:cs="Arial"/>
              </w:rPr>
            </w:pPr>
          </w:p>
        </w:tc>
        <w:tc>
          <w:tcPr>
            <w:tcW w:w="1417" w:type="dxa"/>
            <w:tcBorders>
              <w:bottom w:val="single" w:sz="4" w:space="0" w:color="auto"/>
            </w:tcBorders>
          </w:tcPr>
          <w:p w14:paraId="0FD026F9" w14:textId="77777777" w:rsidR="0036620D" w:rsidRPr="00CE6C72" w:rsidRDefault="0036620D" w:rsidP="001941CA">
            <w:pPr>
              <w:tabs>
                <w:tab w:val="left" w:pos="1762"/>
              </w:tabs>
              <w:rPr>
                <w:rFonts w:ascii="Arial" w:hAnsi="Arial" w:cs="Arial"/>
                <w:b/>
                <w:bCs/>
              </w:rPr>
            </w:pPr>
          </w:p>
        </w:tc>
      </w:tr>
    </w:tbl>
    <w:p w14:paraId="66E9AB6E" w14:textId="77777777" w:rsidR="0036620D" w:rsidRPr="00CE6C72" w:rsidRDefault="0036620D" w:rsidP="004E57B2">
      <w:pPr>
        <w:tabs>
          <w:tab w:val="left" w:pos="1762"/>
        </w:tabs>
      </w:pPr>
    </w:p>
    <w:p w14:paraId="3251388C" w14:textId="05ABF77B" w:rsidR="00E835F7" w:rsidRPr="00CE6C72" w:rsidRDefault="00E835F7" w:rsidP="004E57B2">
      <w:pPr>
        <w:tabs>
          <w:tab w:val="left" w:pos="1762"/>
        </w:tabs>
        <w:rPr>
          <w:rFonts w:ascii="Arial" w:hAnsi="Arial" w:cs="Arial"/>
        </w:rPr>
      </w:pPr>
      <w:r w:rsidRPr="00CE6C72">
        <w:rPr>
          <w:rFonts w:ascii="Arial" w:hAnsi="Arial" w:cs="Arial"/>
        </w:rPr>
        <w:t>3.</w:t>
      </w:r>
      <w:r w:rsidR="0036620D" w:rsidRPr="00CE6C72">
        <w:rPr>
          <w:rFonts w:ascii="Arial" w:hAnsi="Arial" w:cs="Arial"/>
        </w:rPr>
        <w:t>2</w:t>
      </w:r>
      <w:r w:rsidRPr="00CE6C72">
        <w:rPr>
          <w:rFonts w:ascii="Arial" w:hAnsi="Arial" w:cs="Arial"/>
        </w:rPr>
        <w:t>.</w:t>
      </w:r>
      <w:r w:rsidR="0036620D" w:rsidRPr="00CE6C72">
        <w:rPr>
          <w:rFonts w:ascii="Arial" w:hAnsi="Arial" w:cs="Arial"/>
        </w:rPr>
        <w:t xml:space="preserve"> Wellbeing: </w:t>
      </w:r>
      <w:r w:rsidRPr="00CE6C72">
        <w:rPr>
          <w:rFonts w:ascii="Arial" w:hAnsi="Arial" w:cs="Arial"/>
        </w:rPr>
        <w:t>Pairwise meta-analysis of all active interventions v control, sub-grouped by treatment format (individual v group-based)</w:t>
      </w:r>
    </w:p>
    <w:p w14:paraId="4F918B55" w14:textId="77777777" w:rsidR="00E835F7" w:rsidRPr="00CE6C72" w:rsidRDefault="00E835F7" w:rsidP="004E57B2">
      <w:pPr>
        <w:tabs>
          <w:tab w:val="left" w:pos="1762"/>
        </w:tabs>
        <w:rPr>
          <w:rFonts w:ascii="Arial" w:hAnsi="Arial" w:cs="Arial"/>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992"/>
        <w:gridCol w:w="1843"/>
        <w:gridCol w:w="1276"/>
        <w:gridCol w:w="1275"/>
        <w:gridCol w:w="1701"/>
      </w:tblGrid>
      <w:tr w:rsidR="00E835F7" w:rsidRPr="00CE6C72" w14:paraId="21EFC5C7" w14:textId="77777777" w:rsidTr="001941CA">
        <w:tc>
          <w:tcPr>
            <w:tcW w:w="1985" w:type="dxa"/>
            <w:tcBorders>
              <w:top w:val="single" w:sz="4" w:space="0" w:color="auto"/>
              <w:bottom w:val="single" w:sz="4" w:space="0" w:color="auto"/>
            </w:tcBorders>
          </w:tcPr>
          <w:p w14:paraId="20ED9BC3" w14:textId="77777777" w:rsidR="00E835F7" w:rsidRPr="00CE6C72" w:rsidRDefault="00E835F7" w:rsidP="001941CA">
            <w:pPr>
              <w:tabs>
                <w:tab w:val="left" w:pos="1762"/>
              </w:tabs>
              <w:rPr>
                <w:rFonts w:ascii="Arial" w:hAnsi="Arial" w:cs="Arial"/>
                <w:b/>
                <w:bCs/>
              </w:rPr>
            </w:pPr>
          </w:p>
        </w:tc>
        <w:tc>
          <w:tcPr>
            <w:tcW w:w="992" w:type="dxa"/>
            <w:tcBorders>
              <w:top w:val="single" w:sz="4" w:space="0" w:color="auto"/>
              <w:bottom w:val="single" w:sz="4" w:space="0" w:color="auto"/>
            </w:tcBorders>
          </w:tcPr>
          <w:p w14:paraId="567D5384" w14:textId="77777777" w:rsidR="00E835F7" w:rsidRPr="00CE6C72" w:rsidRDefault="00E835F7" w:rsidP="001941CA">
            <w:pPr>
              <w:tabs>
                <w:tab w:val="left" w:pos="1762"/>
              </w:tabs>
              <w:rPr>
                <w:rFonts w:ascii="Arial" w:hAnsi="Arial" w:cs="Arial"/>
                <w:b/>
                <w:bCs/>
                <w:i/>
                <w:iCs/>
              </w:rPr>
            </w:pPr>
            <w:r w:rsidRPr="00CE6C72">
              <w:rPr>
                <w:rFonts w:ascii="Arial" w:hAnsi="Arial" w:cs="Arial"/>
                <w:b/>
                <w:bCs/>
                <w:i/>
                <w:iCs/>
              </w:rPr>
              <w:t>g</w:t>
            </w:r>
          </w:p>
        </w:tc>
        <w:tc>
          <w:tcPr>
            <w:tcW w:w="1843" w:type="dxa"/>
            <w:tcBorders>
              <w:top w:val="single" w:sz="4" w:space="0" w:color="auto"/>
              <w:bottom w:val="single" w:sz="4" w:space="0" w:color="auto"/>
            </w:tcBorders>
          </w:tcPr>
          <w:p w14:paraId="20F9DA54" w14:textId="77777777" w:rsidR="00E835F7" w:rsidRPr="00CE6C72" w:rsidRDefault="00E835F7" w:rsidP="001941CA">
            <w:pPr>
              <w:tabs>
                <w:tab w:val="left" w:pos="1762"/>
              </w:tabs>
              <w:rPr>
                <w:rFonts w:ascii="Arial" w:hAnsi="Arial" w:cs="Arial"/>
                <w:b/>
                <w:bCs/>
              </w:rPr>
            </w:pPr>
            <w:r w:rsidRPr="00CE6C72">
              <w:rPr>
                <w:rFonts w:ascii="Arial" w:hAnsi="Arial" w:cs="Arial"/>
                <w:b/>
                <w:bCs/>
              </w:rPr>
              <w:t>95% CI</w:t>
            </w:r>
          </w:p>
        </w:tc>
        <w:tc>
          <w:tcPr>
            <w:tcW w:w="1276" w:type="dxa"/>
            <w:tcBorders>
              <w:top w:val="single" w:sz="4" w:space="0" w:color="auto"/>
              <w:bottom w:val="single" w:sz="4" w:space="0" w:color="auto"/>
            </w:tcBorders>
          </w:tcPr>
          <w:p w14:paraId="2C398728" w14:textId="77777777" w:rsidR="00E835F7" w:rsidRPr="00CE6C72" w:rsidRDefault="00E835F7" w:rsidP="001941CA">
            <w:pPr>
              <w:tabs>
                <w:tab w:val="left" w:pos="1762"/>
              </w:tabs>
              <w:rPr>
                <w:rFonts w:ascii="Arial" w:hAnsi="Arial" w:cs="Arial"/>
                <w:b/>
                <w:bCs/>
                <w:i/>
                <w:iCs/>
              </w:rPr>
            </w:pPr>
            <w:r w:rsidRPr="00CE6C72">
              <w:rPr>
                <w:rFonts w:ascii="Arial" w:hAnsi="Arial" w:cs="Arial"/>
                <w:b/>
                <w:bCs/>
                <w:i/>
                <w:iCs/>
              </w:rPr>
              <w:t>p</w:t>
            </w:r>
          </w:p>
        </w:tc>
        <w:tc>
          <w:tcPr>
            <w:tcW w:w="1275" w:type="dxa"/>
            <w:tcBorders>
              <w:top w:val="single" w:sz="4" w:space="0" w:color="auto"/>
              <w:bottom w:val="single" w:sz="4" w:space="0" w:color="auto"/>
            </w:tcBorders>
          </w:tcPr>
          <w:p w14:paraId="3602DDAD" w14:textId="77777777" w:rsidR="00E835F7" w:rsidRPr="00CE6C72" w:rsidRDefault="00E835F7" w:rsidP="001941CA">
            <w:pPr>
              <w:tabs>
                <w:tab w:val="left" w:pos="1762"/>
              </w:tabs>
              <w:rPr>
                <w:rFonts w:ascii="Arial" w:hAnsi="Arial" w:cs="Arial"/>
                <w:b/>
                <w:bCs/>
                <w:vertAlign w:val="superscript"/>
              </w:rPr>
            </w:pPr>
            <w:r w:rsidRPr="00CE6C72">
              <w:rPr>
                <w:rStyle w:val="mjx-char"/>
                <w:rFonts w:ascii="Arial" w:hAnsi="Arial" w:cs="Arial"/>
                <w:b/>
                <w:bCs/>
                <w:i/>
                <w:iCs/>
                <w:color w:val="000000"/>
                <w:shd w:val="clear" w:color="auto" w:fill="FFFEFA"/>
              </w:rPr>
              <w:t>I</w:t>
            </w:r>
            <w:r w:rsidRPr="00CE6C72">
              <w:rPr>
                <w:rStyle w:val="mjx-char"/>
                <w:rFonts w:ascii="Arial" w:hAnsi="Arial" w:cs="Arial"/>
                <w:b/>
                <w:bCs/>
                <w:color w:val="000000"/>
                <w:shd w:val="clear" w:color="auto" w:fill="FFFEFA"/>
                <w:vertAlign w:val="superscript"/>
              </w:rPr>
              <w:t>2</w:t>
            </w:r>
          </w:p>
        </w:tc>
        <w:tc>
          <w:tcPr>
            <w:tcW w:w="1701" w:type="dxa"/>
            <w:tcBorders>
              <w:top w:val="single" w:sz="4" w:space="0" w:color="auto"/>
              <w:bottom w:val="single" w:sz="4" w:space="0" w:color="auto"/>
            </w:tcBorders>
          </w:tcPr>
          <w:p w14:paraId="26FF0F04" w14:textId="77777777" w:rsidR="00E835F7" w:rsidRPr="00CE6C72" w:rsidRDefault="00E835F7" w:rsidP="001941CA">
            <w:pPr>
              <w:tabs>
                <w:tab w:val="left" w:pos="1762"/>
              </w:tabs>
              <w:rPr>
                <w:rFonts w:ascii="Arial" w:hAnsi="Arial" w:cs="Arial"/>
                <w:b/>
                <w:bCs/>
              </w:rPr>
            </w:pPr>
            <w:r w:rsidRPr="00CE6C72">
              <w:rPr>
                <w:rFonts w:ascii="Arial" w:hAnsi="Arial" w:cs="Arial"/>
                <w:b/>
                <w:bCs/>
                <w:i/>
                <w:iCs/>
              </w:rPr>
              <w:t>p</w:t>
            </w:r>
            <w:r w:rsidRPr="00CE6C72">
              <w:rPr>
                <w:rFonts w:ascii="Arial" w:hAnsi="Arial" w:cs="Arial"/>
                <w:b/>
                <w:bCs/>
              </w:rPr>
              <w:t xml:space="preserve"> Subgroup difference</w:t>
            </w:r>
          </w:p>
        </w:tc>
      </w:tr>
      <w:tr w:rsidR="00E835F7" w:rsidRPr="00CE6C72" w14:paraId="07CF4D57" w14:textId="77777777" w:rsidTr="001941CA">
        <w:tc>
          <w:tcPr>
            <w:tcW w:w="1985" w:type="dxa"/>
            <w:tcBorders>
              <w:top w:val="single" w:sz="4" w:space="0" w:color="auto"/>
            </w:tcBorders>
          </w:tcPr>
          <w:p w14:paraId="0683150D" w14:textId="77777777" w:rsidR="00E835F7" w:rsidRPr="00CE6C72" w:rsidRDefault="00E835F7" w:rsidP="001941CA">
            <w:pPr>
              <w:tabs>
                <w:tab w:val="left" w:pos="1762"/>
              </w:tabs>
              <w:rPr>
                <w:rFonts w:ascii="Arial" w:hAnsi="Arial" w:cs="Arial"/>
                <w:b/>
                <w:bCs/>
              </w:rPr>
            </w:pPr>
          </w:p>
        </w:tc>
        <w:tc>
          <w:tcPr>
            <w:tcW w:w="992" w:type="dxa"/>
            <w:tcBorders>
              <w:top w:val="single" w:sz="4" w:space="0" w:color="auto"/>
            </w:tcBorders>
          </w:tcPr>
          <w:p w14:paraId="6DCB3836" w14:textId="77777777" w:rsidR="00E835F7" w:rsidRPr="00CE6C72" w:rsidRDefault="00E835F7" w:rsidP="001941CA">
            <w:pPr>
              <w:tabs>
                <w:tab w:val="left" w:pos="1762"/>
              </w:tabs>
              <w:rPr>
                <w:rFonts w:ascii="Arial" w:hAnsi="Arial" w:cs="Arial"/>
                <w:b/>
                <w:bCs/>
              </w:rPr>
            </w:pPr>
          </w:p>
        </w:tc>
        <w:tc>
          <w:tcPr>
            <w:tcW w:w="1843" w:type="dxa"/>
            <w:tcBorders>
              <w:top w:val="single" w:sz="4" w:space="0" w:color="auto"/>
            </w:tcBorders>
          </w:tcPr>
          <w:p w14:paraId="28385B11" w14:textId="77777777" w:rsidR="00E835F7" w:rsidRPr="00CE6C72" w:rsidRDefault="00E835F7" w:rsidP="001941CA">
            <w:pPr>
              <w:tabs>
                <w:tab w:val="left" w:pos="1762"/>
              </w:tabs>
              <w:rPr>
                <w:rFonts w:ascii="Arial" w:hAnsi="Arial" w:cs="Arial"/>
                <w:b/>
                <w:bCs/>
              </w:rPr>
            </w:pPr>
          </w:p>
        </w:tc>
        <w:tc>
          <w:tcPr>
            <w:tcW w:w="1276" w:type="dxa"/>
            <w:tcBorders>
              <w:top w:val="single" w:sz="4" w:space="0" w:color="auto"/>
            </w:tcBorders>
          </w:tcPr>
          <w:p w14:paraId="150A60CA" w14:textId="77777777" w:rsidR="00E835F7" w:rsidRPr="00CE6C72" w:rsidRDefault="00E835F7" w:rsidP="001941CA">
            <w:pPr>
              <w:tabs>
                <w:tab w:val="left" w:pos="1762"/>
              </w:tabs>
              <w:rPr>
                <w:rFonts w:ascii="Arial" w:hAnsi="Arial" w:cs="Arial"/>
                <w:b/>
                <w:bCs/>
              </w:rPr>
            </w:pPr>
          </w:p>
        </w:tc>
        <w:tc>
          <w:tcPr>
            <w:tcW w:w="1275" w:type="dxa"/>
            <w:tcBorders>
              <w:top w:val="single" w:sz="4" w:space="0" w:color="auto"/>
            </w:tcBorders>
          </w:tcPr>
          <w:p w14:paraId="4A2FCF0B" w14:textId="77777777" w:rsidR="00E835F7" w:rsidRPr="00CE6C72" w:rsidRDefault="00E835F7" w:rsidP="001941CA">
            <w:pPr>
              <w:tabs>
                <w:tab w:val="left" w:pos="1762"/>
              </w:tabs>
              <w:rPr>
                <w:rFonts w:ascii="Arial" w:hAnsi="Arial" w:cs="Arial"/>
                <w:b/>
                <w:bCs/>
              </w:rPr>
            </w:pPr>
          </w:p>
        </w:tc>
        <w:tc>
          <w:tcPr>
            <w:tcW w:w="1701" w:type="dxa"/>
            <w:tcBorders>
              <w:top w:val="single" w:sz="4" w:space="0" w:color="auto"/>
            </w:tcBorders>
          </w:tcPr>
          <w:p w14:paraId="2726B28A" w14:textId="77777777" w:rsidR="00E835F7" w:rsidRPr="00CE6C72" w:rsidRDefault="00E835F7" w:rsidP="001941CA">
            <w:pPr>
              <w:tabs>
                <w:tab w:val="left" w:pos="1762"/>
              </w:tabs>
              <w:rPr>
                <w:rFonts w:ascii="Arial" w:hAnsi="Arial" w:cs="Arial"/>
                <w:b/>
                <w:bCs/>
              </w:rPr>
            </w:pPr>
          </w:p>
          <w:p w14:paraId="129C0DEF" w14:textId="556BD8A9" w:rsidR="00E835F7" w:rsidRPr="00CE6C72" w:rsidRDefault="00E835F7" w:rsidP="001941CA">
            <w:pPr>
              <w:tabs>
                <w:tab w:val="left" w:pos="1762"/>
              </w:tabs>
              <w:rPr>
                <w:rFonts w:ascii="Arial" w:hAnsi="Arial" w:cs="Arial"/>
                <w:b/>
                <w:bCs/>
              </w:rPr>
            </w:pPr>
            <w:r w:rsidRPr="00CE6C72">
              <w:rPr>
                <w:rFonts w:ascii="Arial" w:hAnsi="Arial" w:cs="Arial"/>
                <w:b/>
                <w:bCs/>
              </w:rPr>
              <w:t>0.</w:t>
            </w:r>
            <w:r w:rsidR="008400B3" w:rsidRPr="00CE6C72">
              <w:rPr>
                <w:rFonts w:ascii="Arial" w:hAnsi="Arial" w:cs="Arial"/>
                <w:b/>
                <w:bCs/>
              </w:rPr>
              <w:t>263</w:t>
            </w:r>
          </w:p>
        </w:tc>
      </w:tr>
      <w:tr w:rsidR="00E835F7" w:rsidRPr="00CE6C72" w14:paraId="4580E903" w14:textId="77777777" w:rsidTr="001941CA">
        <w:tc>
          <w:tcPr>
            <w:tcW w:w="1985" w:type="dxa"/>
          </w:tcPr>
          <w:p w14:paraId="641D0BEE" w14:textId="75A81A2B" w:rsidR="00E835F7" w:rsidRPr="00CE6C72" w:rsidRDefault="00E835F7" w:rsidP="001941CA">
            <w:pPr>
              <w:tabs>
                <w:tab w:val="left" w:pos="1762"/>
              </w:tabs>
              <w:rPr>
                <w:rFonts w:ascii="Arial" w:hAnsi="Arial" w:cs="Arial"/>
              </w:rPr>
            </w:pPr>
            <w:r w:rsidRPr="00CE6C72">
              <w:rPr>
                <w:rFonts w:ascii="Arial" w:hAnsi="Arial" w:cs="Arial"/>
              </w:rPr>
              <w:t>Individual</w:t>
            </w:r>
          </w:p>
        </w:tc>
        <w:tc>
          <w:tcPr>
            <w:tcW w:w="992" w:type="dxa"/>
          </w:tcPr>
          <w:p w14:paraId="495FA17F" w14:textId="7E89B524" w:rsidR="00E835F7" w:rsidRPr="00CE6C72" w:rsidRDefault="004B398A" w:rsidP="001941CA">
            <w:pPr>
              <w:tabs>
                <w:tab w:val="left" w:pos="1762"/>
              </w:tabs>
              <w:rPr>
                <w:rFonts w:ascii="Arial" w:hAnsi="Arial" w:cs="Arial"/>
              </w:rPr>
            </w:pPr>
            <w:r w:rsidRPr="00CE6C72">
              <w:rPr>
                <w:rFonts w:ascii="Arial" w:hAnsi="Arial" w:cs="Arial"/>
              </w:rPr>
              <w:t>-</w:t>
            </w:r>
            <w:r w:rsidR="00E835F7" w:rsidRPr="00CE6C72">
              <w:rPr>
                <w:rFonts w:ascii="Arial" w:hAnsi="Arial" w:cs="Arial"/>
              </w:rPr>
              <w:t>0.3</w:t>
            </w:r>
            <w:r w:rsidRPr="00CE6C72">
              <w:rPr>
                <w:rFonts w:ascii="Arial" w:hAnsi="Arial" w:cs="Arial"/>
              </w:rPr>
              <w:t>7</w:t>
            </w:r>
            <w:r w:rsidR="008400B3" w:rsidRPr="00CE6C72">
              <w:rPr>
                <w:rFonts w:ascii="Arial" w:hAnsi="Arial" w:cs="Arial"/>
              </w:rPr>
              <w:t>1</w:t>
            </w:r>
          </w:p>
        </w:tc>
        <w:tc>
          <w:tcPr>
            <w:tcW w:w="1843" w:type="dxa"/>
          </w:tcPr>
          <w:p w14:paraId="74C35E86" w14:textId="1E9D8892" w:rsidR="00E835F7" w:rsidRPr="00CE6C72" w:rsidRDefault="004B398A" w:rsidP="001941CA">
            <w:pPr>
              <w:tabs>
                <w:tab w:val="left" w:pos="1762"/>
              </w:tabs>
              <w:rPr>
                <w:rFonts w:ascii="Arial" w:hAnsi="Arial" w:cs="Arial"/>
              </w:rPr>
            </w:pPr>
            <w:r w:rsidRPr="00CE6C72">
              <w:rPr>
                <w:rFonts w:ascii="Arial" w:hAnsi="Arial" w:cs="Arial"/>
              </w:rPr>
              <w:t>-0.4</w:t>
            </w:r>
            <w:r w:rsidR="008400B3" w:rsidRPr="00CE6C72">
              <w:rPr>
                <w:rFonts w:ascii="Arial" w:hAnsi="Arial" w:cs="Arial"/>
              </w:rPr>
              <w:t>71</w:t>
            </w:r>
            <w:r w:rsidRPr="00CE6C72">
              <w:rPr>
                <w:rFonts w:ascii="Arial" w:hAnsi="Arial" w:cs="Arial"/>
              </w:rPr>
              <w:t>; -0.27</w:t>
            </w:r>
            <w:r w:rsidR="008400B3" w:rsidRPr="00CE6C72">
              <w:rPr>
                <w:rFonts w:ascii="Arial" w:hAnsi="Arial" w:cs="Arial"/>
              </w:rPr>
              <w:t>2</w:t>
            </w:r>
          </w:p>
        </w:tc>
        <w:tc>
          <w:tcPr>
            <w:tcW w:w="1276" w:type="dxa"/>
          </w:tcPr>
          <w:p w14:paraId="060E2F46" w14:textId="77777777" w:rsidR="00E835F7" w:rsidRPr="00CE6C72" w:rsidRDefault="00E835F7" w:rsidP="001941CA">
            <w:pPr>
              <w:tabs>
                <w:tab w:val="left" w:pos="1762"/>
              </w:tabs>
              <w:rPr>
                <w:rFonts w:ascii="Arial" w:hAnsi="Arial" w:cs="Arial"/>
              </w:rPr>
            </w:pPr>
            <w:r w:rsidRPr="00CE6C72">
              <w:rPr>
                <w:rFonts w:ascii="Arial" w:hAnsi="Arial" w:cs="Arial"/>
              </w:rPr>
              <w:t>&lt; 0.001</w:t>
            </w:r>
          </w:p>
        </w:tc>
        <w:tc>
          <w:tcPr>
            <w:tcW w:w="1275" w:type="dxa"/>
          </w:tcPr>
          <w:p w14:paraId="693835D1" w14:textId="53281D29" w:rsidR="00E835F7" w:rsidRPr="00CE6C72" w:rsidRDefault="00E835F7" w:rsidP="001941CA">
            <w:pPr>
              <w:tabs>
                <w:tab w:val="left" w:pos="1762"/>
              </w:tabs>
              <w:rPr>
                <w:rFonts w:ascii="Arial" w:hAnsi="Arial" w:cs="Arial"/>
              </w:rPr>
            </w:pPr>
            <w:r w:rsidRPr="00CE6C72">
              <w:rPr>
                <w:rFonts w:ascii="Arial" w:hAnsi="Arial" w:cs="Arial"/>
              </w:rPr>
              <w:t>7</w:t>
            </w:r>
            <w:r w:rsidR="008400B3" w:rsidRPr="00CE6C72">
              <w:rPr>
                <w:rFonts w:ascii="Arial" w:hAnsi="Arial" w:cs="Arial"/>
              </w:rPr>
              <w:t>3.3</w:t>
            </w:r>
            <w:r w:rsidRPr="00CE6C72">
              <w:rPr>
                <w:rFonts w:ascii="Arial" w:hAnsi="Arial" w:cs="Arial"/>
              </w:rPr>
              <w:t>%</w:t>
            </w:r>
          </w:p>
          <w:p w14:paraId="2C758545" w14:textId="77777777" w:rsidR="00E835F7" w:rsidRPr="00CE6C72" w:rsidRDefault="00E835F7" w:rsidP="001941CA">
            <w:pPr>
              <w:tabs>
                <w:tab w:val="left" w:pos="1762"/>
              </w:tabs>
              <w:rPr>
                <w:rFonts w:ascii="Arial" w:hAnsi="Arial" w:cs="Arial"/>
              </w:rPr>
            </w:pPr>
          </w:p>
        </w:tc>
        <w:tc>
          <w:tcPr>
            <w:tcW w:w="1701" w:type="dxa"/>
          </w:tcPr>
          <w:p w14:paraId="33866296" w14:textId="77777777" w:rsidR="00E835F7" w:rsidRPr="00CE6C72" w:rsidRDefault="00E835F7" w:rsidP="001941CA">
            <w:pPr>
              <w:tabs>
                <w:tab w:val="left" w:pos="1762"/>
              </w:tabs>
              <w:rPr>
                <w:rFonts w:ascii="Arial" w:hAnsi="Arial" w:cs="Arial"/>
                <w:b/>
                <w:bCs/>
              </w:rPr>
            </w:pPr>
          </w:p>
        </w:tc>
      </w:tr>
      <w:tr w:rsidR="00E835F7" w:rsidRPr="00CE6C72" w14:paraId="730D90B3" w14:textId="77777777" w:rsidTr="004B398A">
        <w:tc>
          <w:tcPr>
            <w:tcW w:w="1985" w:type="dxa"/>
            <w:shd w:val="clear" w:color="auto" w:fill="auto"/>
          </w:tcPr>
          <w:p w14:paraId="7CE8105F" w14:textId="273EEDFD" w:rsidR="00E835F7" w:rsidRPr="00CE6C72" w:rsidRDefault="00E835F7" w:rsidP="001941CA">
            <w:pPr>
              <w:tabs>
                <w:tab w:val="left" w:pos="1762"/>
              </w:tabs>
              <w:rPr>
                <w:rFonts w:ascii="Arial" w:hAnsi="Arial" w:cs="Arial"/>
              </w:rPr>
            </w:pPr>
            <w:r w:rsidRPr="00CE6C72">
              <w:rPr>
                <w:rFonts w:ascii="Arial" w:hAnsi="Arial" w:cs="Arial"/>
              </w:rPr>
              <w:t>Group</w:t>
            </w:r>
          </w:p>
        </w:tc>
        <w:tc>
          <w:tcPr>
            <w:tcW w:w="992" w:type="dxa"/>
            <w:shd w:val="clear" w:color="auto" w:fill="auto"/>
          </w:tcPr>
          <w:p w14:paraId="6DC90CDD" w14:textId="6E7E65FE" w:rsidR="00E835F7" w:rsidRPr="00CE6C72" w:rsidRDefault="004B398A" w:rsidP="001941CA">
            <w:pPr>
              <w:tabs>
                <w:tab w:val="left" w:pos="1762"/>
              </w:tabs>
              <w:rPr>
                <w:rFonts w:ascii="Arial" w:hAnsi="Arial" w:cs="Arial"/>
              </w:rPr>
            </w:pPr>
            <w:r w:rsidRPr="00CE6C72">
              <w:rPr>
                <w:rFonts w:ascii="Arial" w:hAnsi="Arial" w:cs="Arial"/>
              </w:rPr>
              <w:t>-</w:t>
            </w:r>
            <w:r w:rsidR="00E835F7" w:rsidRPr="00CE6C72">
              <w:rPr>
                <w:rFonts w:ascii="Arial" w:hAnsi="Arial" w:cs="Arial"/>
              </w:rPr>
              <w:t>0.4</w:t>
            </w:r>
            <w:r w:rsidR="008400B3" w:rsidRPr="00CE6C72">
              <w:rPr>
                <w:rFonts w:ascii="Arial" w:hAnsi="Arial" w:cs="Arial"/>
              </w:rPr>
              <w:t>55</w:t>
            </w:r>
          </w:p>
        </w:tc>
        <w:tc>
          <w:tcPr>
            <w:tcW w:w="1843" w:type="dxa"/>
          </w:tcPr>
          <w:p w14:paraId="54FF59F8" w14:textId="2A666C8F" w:rsidR="00E835F7" w:rsidRPr="00CE6C72" w:rsidRDefault="004B398A" w:rsidP="001941CA">
            <w:pPr>
              <w:tabs>
                <w:tab w:val="left" w:pos="1762"/>
              </w:tabs>
              <w:rPr>
                <w:rFonts w:ascii="Arial" w:hAnsi="Arial" w:cs="Arial"/>
              </w:rPr>
            </w:pPr>
            <w:r w:rsidRPr="00CE6C72">
              <w:rPr>
                <w:rFonts w:ascii="Arial" w:hAnsi="Arial" w:cs="Arial"/>
              </w:rPr>
              <w:t>-0.5</w:t>
            </w:r>
            <w:r w:rsidR="008400B3" w:rsidRPr="00CE6C72">
              <w:rPr>
                <w:rFonts w:ascii="Arial" w:hAnsi="Arial" w:cs="Arial"/>
              </w:rPr>
              <w:t>61</w:t>
            </w:r>
            <w:r w:rsidRPr="00CE6C72">
              <w:rPr>
                <w:rFonts w:ascii="Arial" w:hAnsi="Arial" w:cs="Arial"/>
              </w:rPr>
              <w:t>; -0.3</w:t>
            </w:r>
            <w:r w:rsidR="008400B3" w:rsidRPr="00CE6C72">
              <w:rPr>
                <w:rFonts w:ascii="Arial" w:hAnsi="Arial" w:cs="Arial"/>
              </w:rPr>
              <w:t>48</w:t>
            </w:r>
          </w:p>
        </w:tc>
        <w:tc>
          <w:tcPr>
            <w:tcW w:w="1276" w:type="dxa"/>
          </w:tcPr>
          <w:p w14:paraId="632B5748" w14:textId="77777777" w:rsidR="00E835F7" w:rsidRPr="00CE6C72" w:rsidRDefault="00E835F7" w:rsidP="001941CA">
            <w:pPr>
              <w:tabs>
                <w:tab w:val="left" w:pos="1762"/>
              </w:tabs>
              <w:rPr>
                <w:rFonts w:ascii="Arial" w:hAnsi="Arial" w:cs="Arial"/>
              </w:rPr>
            </w:pPr>
            <w:r w:rsidRPr="00CE6C72">
              <w:rPr>
                <w:rFonts w:ascii="Arial" w:hAnsi="Arial" w:cs="Arial"/>
              </w:rPr>
              <w:t>&lt; 0.001</w:t>
            </w:r>
          </w:p>
        </w:tc>
        <w:tc>
          <w:tcPr>
            <w:tcW w:w="1275" w:type="dxa"/>
          </w:tcPr>
          <w:p w14:paraId="10C05D58" w14:textId="076FA3A8" w:rsidR="00E835F7" w:rsidRPr="00CE6C72" w:rsidRDefault="00E835F7" w:rsidP="001941CA">
            <w:pPr>
              <w:tabs>
                <w:tab w:val="left" w:pos="1762"/>
              </w:tabs>
              <w:rPr>
                <w:rFonts w:ascii="Arial" w:hAnsi="Arial" w:cs="Arial"/>
              </w:rPr>
            </w:pPr>
            <w:r w:rsidRPr="00CE6C72">
              <w:rPr>
                <w:rFonts w:ascii="Arial" w:hAnsi="Arial" w:cs="Arial"/>
              </w:rPr>
              <w:t>7</w:t>
            </w:r>
            <w:r w:rsidR="004B398A" w:rsidRPr="00CE6C72">
              <w:rPr>
                <w:rFonts w:ascii="Arial" w:hAnsi="Arial" w:cs="Arial"/>
              </w:rPr>
              <w:t>8.</w:t>
            </w:r>
            <w:r w:rsidR="008400B3" w:rsidRPr="00CE6C72">
              <w:rPr>
                <w:rFonts w:ascii="Arial" w:hAnsi="Arial" w:cs="Arial"/>
              </w:rPr>
              <w:t>0</w:t>
            </w:r>
            <w:r w:rsidRPr="00CE6C72">
              <w:rPr>
                <w:rFonts w:ascii="Arial" w:hAnsi="Arial" w:cs="Arial"/>
              </w:rPr>
              <w:t>%</w:t>
            </w:r>
          </w:p>
          <w:p w14:paraId="3EC9B9EF" w14:textId="77777777" w:rsidR="00E835F7" w:rsidRPr="00CE6C72" w:rsidRDefault="00E835F7" w:rsidP="001941CA">
            <w:pPr>
              <w:tabs>
                <w:tab w:val="left" w:pos="1762"/>
              </w:tabs>
              <w:rPr>
                <w:rFonts w:ascii="Arial" w:hAnsi="Arial" w:cs="Arial"/>
              </w:rPr>
            </w:pPr>
          </w:p>
        </w:tc>
        <w:tc>
          <w:tcPr>
            <w:tcW w:w="1701" w:type="dxa"/>
          </w:tcPr>
          <w:p w14:paraId="5BEECBCE" w14:textId="77777777" w:rsidR="00E835F7" w:rsidRPr="00CE6C72" w:rsidRDefault="00E835F7" w:rsidP="001941CA">
            <w:pPr>
              <w:tabs>
                <w:tab w:val="left" w:pos="1762"/>
              </w:tabs>
              <w:rPr>
                <w:rFonts w:ascii="Arial" w:hAnsi="Arial" w:cs="Arial"/>
                <w:b/>
                <w:bCs/>
              </w:rPr>
            </w:pPr>
          </w:p>
        </w:tc>
      </w:tr>
      <w:tr w:rsidR="00E835F7" w:rsidRPr="00CE6C72" w14:paraId="4703AFB9" w14:textId="77777777" w:rsidTr="001941CA">
        <w:tc>
          <w:tcPr>
            <w:tcW w:w="1985" w:type="dxa"/>
            <w:tcBorders>
              <w:bottom w:val="single" w:sz="4" w:space="0" w:color="auto"/>
            </w:tcBorders>
          </w:tcPr>
          <w:p w14:paraId="7632D919" w14:textId="77777777" w:rsidR="00E835F7" w:rsidRPr="00CE6C72" w:rsidRDefault="00E835F7" w:rsidP="001941CA">
            <w:pPr>
              <w:tabs>
                <w:tab w:val="left" w:pos="1762"/>
              </w:tabs>
              <w:rPr>
                <w:rFonts w:ascii="Arial" w:hAnsi="Arial" w:cs="Arial"/>
              </w:rPr>
            </w:pPr>
          </w:p>
        </w:tc>
        <w:tc>
          <w:tcPr>
            <w:tcW w:w="992" w:type="dxa"/>
            <w:tcBorders>
              <w:bottom w:val="single" w:sz="4" w:space="0" w:color="auto"/>
            </w:tcBorders>
          </w:tcPr>
          <w:p w14:paraId="17BF9AE1" w14:textId="77777777" w:rsidR="00E835F7" w:rsidRPr="00CE6C72" w:rsidRDefault="00E835F7" w:rsidP="001941CA">
            <w:pPr>
              <w:tabs>
                <w:tab w:val="left" w:pos="1762"/>
              </w:tabs>
              <w:rPr>
                <w:rFonts w:ascii="Arial" w:hAnsi="Arial" w:cs="Arial"/>
              </w:rPr>
            </w:pPr>
          </w:p>
        </w:tc>
        <w:tc>
          <w:tcPr>
            <w:tcW w:w="1843" w:type="dxa"/>
            <w:tcBorders>
              <w:bottom w:val="single" w:sz="4" w:space="0" w:color="auto"/>
            </w:tcBorders>
          </w:tcPr>
          <w:p w14:paraId="2CA57AE3" w14:textId="77777777" w:rsidR="00E835F7" w:rsidRPr="00CE6C72" w:rsidRDefault="00E835F7" w:rsidP="001941CA">
            <w:pPr>
              <w:tabs>
                <w:tab w:val="left" w:pos="1762"/>
              </w:tabs>
              <w:rPr>
                <w:rFonts w:ascii="Arial" w:hAnsi="Arial" w:cs="Arial"/>
              </w:rPr>
            </w:pPr>
          </w:p>
        </w:tc>
        <w:tc>
          <w:tcPr>
            <w:tcW w:w="1276" w:type="dxa"/>
            <w:tcBorders>
              <w:bottom w:val="single" w:sz="4" w:space="0" w:color="auto"/>
            </w:tcBorders>
          </w:tcPr>
          <w:p w14:paraId="63682570" w14:textId="77777777" w:rsidR="00E835F7" w:rsidRPr="00CE6C72" w:rsidRDefault="00E835F7" w:rsidP="001941CA">
            <w:pPr>
              <w:tabs>
                <w:tab w:val="left" w:pos="1762"/>
              </w:tabs>
              <w:rPr>
                <w:rFonts w:ascii="Arial" w:hAnsi="Arial" w:cs="Arial"/>
              </w:rPr>
            </w:pPr>
          </w:p>
        </w:tc>
        <w:tc>
          <w:tcPr>
            <w:tcW w:w="1275" w:type="dxa"/>
            <w:tcBorders>
              <w:bottom w:val="single" w:sz="4" w:space="0" w:color="auto"/>
            </w:tcBorders>
          </w:tcPr>
          <w:p w14:paraId="2D7124C3" w14:textId="77777777" w:rsidR="00E835F7" w:rsidRPr="00CE6C72" w:rsidRDefault="00E835F7" w:rsidP="001941CA">
            <w:pPr>
              <w:tabs>
                <w:tab w:val="left" w:pos="1762"/>
              </w:tabs>
              <w:rPr>
                <w:rFonts w:ascii="Arial" w:hAnsi="Arial" w:cs="Arial"/>
              </w:rPr>
            </w:pPr>
          </w:p>
        </w:tc>
        <w:tc>
          <w:tcPr>
            <w:tcW w:w="1701" w:type="dxa"/>
            <w:tcBorders>
              <w:bottom w:val="single" w:sz="4" w:space="0" w:color="auto"/>
            </w:tcBorders>
          </w:tcPr>
          <w:p w14:paraId="689C15F8" w14:textId="77777777" w:rsidR="00E835F7" w:rsidRPr="00CE6C72" w:rsidRDefault="00E835F7" w:rsidP="001941CA">
            <w:pPr>
              <w:tabs>
                <w:tab w:val="left" w:pos="1762"/>
              </w:tabs>
              <w:rPr>
                <w:rFonts w:ascii="Arial" w:hAnsi="Arial" w:cs="Arial"/>
                <w:b/>
                <w:bCs/>
              </w:rPr>
            </w:pPr>
          </w:p>
        </w:tc>
      </w:tr>
    </w:tbl>
    <w:p w14:paraId="646E850E" w14:textId="77777777" w:rsidR="00E835F7" w:rsidRPr="00CE6C72" w:rsidRDefault="00E835F7" w:rsidP="004E57B2">
      <w:pPr>
        <w:tabs>
          <w:tab w:val="left" w:pos="1762"/>
        </w:tabs>
      </w:pPr>
    </w:p>
    <w:p w14:paraId="30C3F6EF" w14:textId="77777777" w:rsidR="00E835F7" w:rsidRPr="00CE6C72" w:rsidRDefault="00E835F7" w:rsidP="004E57B2">
      <w:pPr>
        <w:tabs>
          <w:tab w:val="left" w:pos="1762"/>
        </w:tabs>
      </w:pPr>
    </w:p>
    <w:p w14:paraId="6654FE74" w14:textId="3141DFB5" w:rsidR="000B0484" w:rsidRPr="00CE6C72" w:rsidRDefault="000B0484" w:rsidP="000B0484">
      <w:pPr>
        <w:tabs>
          <w:tab w:val="left" w:pos="1762"/>
        </w:tabs>
        <w:rPr>
          <w:rFonts w:ascii="Arial" w:hAnsi="Arial" w:cs="Arial"/>
        </w:rPr>
      </w:pPr>
      <w:r w:rsidRPr="00CE6C72">
        <w:rPr>
          <w:rFonts w:ascii="Arial" w:hAnsi="Arial" w:cs="Arial"/>
        </w:rPr>
        <w:t>3.</w:t>
      </w:r>
      <w:r w:rsidR="0036620D" w:rsidRPr="00CE6C72">
        <w:rPr>
          <w:rFonts w:ascii="Arial" w:hAnsi="Arial" w:cs="Arial"/>
        </w:rPr>
        <w:t xml:space="preserve">3. Wellbeing: </w:t>
      </w:r>
      <w:r w:rsidRPr="00CE6C72">
        <w:rPr>
          <w:rFonts w:ascii="Arial" w:hAnsi="Arial" w:cs="Arial"/>
        </w:rPr>
        <w:t>Pairwise meta-analysis of all active interventions v control, sub-grouped by intensity of treatment</w:t>
      </w:r>
    </w:p>
    <w:p w14:paraId="60839CFC" w14:textId="77777777" w:rsidR="000B0484" w:rsidRPr="00CE6C72" w:rsidRDefault="000B0484" w:rsidP="000B0484">
      <w:pPr>
        <w:tabs>
          <w:tab w:val="left" w:pos="1762"/>
        </w:tabs>
        <w:rPr>
          <w:rFonts w:ascii="Arial" w:hAnsi="Arial" w:cs="Arial"/>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992"/>
        <w:gridCol w:w="1843"/>
        <w:gridCol w:w="1276"/>
        <w:gridCol w:w="1275"/>
        <w:gridCol w:w="1701"/>
      </w:tblGrid>
      <w:tr w:rsidR="000B0484" w:rsidRPr="00CE6C72" w14:paraId="14F210BE" w14:textId="77777777" w:rsidTr="00E835F7">
        <w:tc>
          <w:tcPr>
            <w:tcW w:w="1985" w:type="dxa"/>
            <w:tcBorders>
              <w:top w:val="single" w:sz="4" w:space="0" w:color="auto"/>
              <w:bottom w:val="single" w:sz="4" w:space="0" w:color="auto"/>
            </w:tcBorders>
          </w:tcPr>
          <w:p w14:paraId="1462682B" w14:textId="77777777" w:rsidR="000B0484" w:rsidRPr="00CE6C72" w:rsidRDefault="000B0484" w:rsidP="001941CA">
            <w:pPr>
              <w:tabs>
                <w:tab w:val="left" w:pos="1762"/>
              </w:tabs>
              <w:rPr>
                <w:rFonts w:ascii="Arial" w:hAnsi="Arial" w:cs="Arial"/>
                <w:b/>
                <w:bCs/>
              </w:rPr>
            </w:pPr>
          </w:p>
        </w:tc>
        <w:tc>
          <w:tcPr>
            <w:tcW w:w="992" w:type="dxa"/>
            <w:tcBorders>
              <w:top w:val="single" w:sz="4" w:space="0" w:color="auto"/>
              <w:bottom w:val="single" w:sz="4" w:space="0" w:color="auto"/>
            </w:tcBorders>
          </w:tcPr>
          <w:p w14:paraId="1E42F8A3" w14:textId="77777777" w:rsidR="000B0484" w:rsidRPr="00CE6C72" w:rsidRDefault="000B0484" w:rsidP="001941CA">
            <w:pPr>
              <w:tabs>
                <w:tab w:val="left" w:pos="1762"/>
              </w:tabs>
              <w:rPr>
                <w:rFonts w:ascii="Arial" w:hAnsi="Arial" w:cs="Arial"/>
                <w:b/>
                <w:bCs/>
                <w:i/>
                <w:iCs/>
              </w:rPr>
            </w:pPr>
            <w:r w:rsidRPr="00CE6C72">
              <w:rPr>
                <w:rFonts w:ascii="Arial" w:hAnsi="Arial" w:cs="Arial"/>
                <w:b/>
                <w:bCs/>
                <w:i/>
                <w:iCs/>
              </w:rPr>
              <w:t>g</w:t>
            </w:r>
          </w:p>
        </w:tc>
        <w:tc>
          <w:tcPr>
            <w:tcW w:w="1843" w:type="dxa"/>
            <w:tcBorders>
              <w:top w:val="single" w:sz="4" w:space="0" w:color="auto"/>
              <w:bottom w:val="single" w:sz="4" w:space="0" w:color="auto"/>
            </w:tcBorders>
          </w:tcPr>
          <w:p w14:paraId="0A4955D7" w14:textId="77777777" w:rsidR="000B0484" w:rsidRPr="00CE6C72" w:rsidRDefault="000B0484" w:rsidP="001941CA">
            <w:pPr>
              <w:tabs>
                <w:tab w:val="left" w:pos="1762"/>
              </w:tabs>
              <w:rPr>
                <w:rFonts w:ascii="Arial" w:hAnsi="Arial" w:cs="Arial"/>
                <w:b/>
                <w:bCs/>
              </w:rPr>
            </w:pPr>
            <w:r w:rsidRPr="00CE6C72">
              <w:rPr>
                <w:rFonts w:ascii="Arial" w:hAnsi="Arial" w:cs="Arial"/>
                <w:b/>
                <w:bCs/>
              </w:rPr>
              <w:t>95% CI</w:t>
            </w:r>
          </w:p>
        </w:tc>
        <w:tc>
          <w:tcPr>
            <w:tcW w:w="1276" w:type="dxa"/>
            <w:tcBorders>
              <w:top w:val="single" w:sz="4" w:space="0" w:color="auto"/>
              <w:bottom w:val="single" w:sz="4" w:space="0" w:color="auto"/>
            </w:tcBorders>
          </w:tcPr>
          <w:p w14:paraId="3A6EDDAA" w14:textId="77777777" w:rsidR="000B0484" w:rsidRPr="00CE6C72" w:rsidRDefault="000B0484" w:rsidP="001941CA">
            <w:pPr>
              <w:tabs>
                <w:tab w:val="left" w:pos="1762"/>
              </w:tabs>
              <w:rPr>
                <w:rFonts w:ascii="Arial" w:hAnsi="Arial" w:cs="Arial"/>
                <w:b/>
                <w:bCs/>
                <w:i/>
                <w:iCs/>
              </w:rPr>
            </w:pPr>
            <w:r w:rsidRPr="00CE6C72">
              <w:rPr>
                <w:rFonts w:ascii="Arial" w:hAnsi="Arial" w:cs="Arial"/>
                <w:b/>
                <w:bCs/>
                <w:i/>
                <w:iCs/>
              </w:rPr>
              <w:t>p</w:t>
            </w:r>
          </w:p>
        </w:tc>
        <w:tc>
          <w:tcPr>
            <w:tcW w:w="1275" w:type="dxa"/>
            <w:tcBorders>
              <w:top w:val="single" w:sz="4" w:space="0" w:color="auto"/>
              <w:bottom w:val="single" w:sz="4" w:space="0" w:color="auto"/>
            </w:tcBorders>
          </w:tcPr>
          <w:p w14:paraId="4A3AA450" w14:textId="77777777" w:rsidR="000B0484" w:rsidRPr="00CE6C72" w:rsidRDefault="000B0484" w:rsidP="001941CA">
            <w:pPr>
              <w:tabs>
                <w:tab w:val="left" w:pos="1762"/>
              </w:tabs>
              <w:rPr>
                <w:rFonts w:ascii="Arial" w:hAnsi="Arial" w:cs="Arial"/>
                <w:b/>
                <w:bCs/>
                <w:vertAlign w:val="superscript"/>
              </w:rPr>
            </w:pPr>
            <w:r w:rsidRPr="00CE6C72">
              <w:rPr>
                <w:rStyle w:val="mjx-char"/>
                <w:rFonts w:ascii="Arial" w:hAnsi="Arial" w:cs="Arial"/>
                <w:i/>
                <w:iCs/>
                <w:color w:val="000000"/>
                <w:shd w:val="clear" w:color="auto" w:fill="FFFEFA"/>
              </w:rPr>
              <w:t>I</w:t>
            </w:r>
            <w:r w:rsidRPr="00CE6C72">
              <w:rPr>
                <w:rStyle w:val="mjx-char"/>
                <w:rFonts w:ascii="Arial" w:hAnsi="Arial" w:cs="Arial"/>
                <w:color w:val="000000"/>
                <w:shd w:val="clear" w:color="auto" w:fill="FFFEFA"/>
                <w:vertAlign w:val="superscript"/>
              </w:rPr>
              <w:t>2</w:t>
            </w:r>
          </w:p>
        </w:tc>
        <w:tc>
          <w:tcPr>
            <w:tcW w:w="1701" w:type="dxa"/>
            <w:tcBorders>
              <w:top w:val="single" w:sz="4" w:space="0" w:color="auto"/>
              <w:bottom w:val="single" w:sz="4" w:space="0" w:color="auto"/>
            </w:tcBorders>
          </w:tcPr>
          <w:p w14:paraId="46BE7DEF" w14:textId="77777777" w:rsidR="000B0484" w:rsidRPr="00CE6C72" w:rsidRDefault="000B0484" w:rsidP="001941CA">
            <w:pPr>
              <w:tabs>
                <w:tab w:val="left" w:pos="1762"/>
              </w:tabs>
              <w:rPr>
                <w:rFonts w:ascii="Arial" w:hAnsi="Arial" w:cs="Arial"/>
                <w:b/>
                <w:bCs/>
              </w:rPr>
            </w:pPr>
            <w:r w:rsidRPr="00CE6C72">
              <w:rPr>
                <w:rFonts w:ascii="Arial" w:hAnsi="Arial" w:cs="Arial"/>
                <w:b/>
                <w:bCs/>
                <w:i/>
                <w:iCs/>
              </w:rPr>
              <w:t>p</w:t>
            </w:r>
            <w:r w:rsidRPr="00CE6C72">
              <w:rPr>
                <w:rFonts w:ascii="Arial" w:hAnsi="Arial" w:cs="Arial"/>
                <w:b/>
                <w:bCs/>
              </w:rPr>
              <w:t xml:space="preserve"> Subgroup difference</w:t>
            </w:r>
          </w:p>
        </w:tc>
      </w:tr>
      <w:tr w:rsidR="000B0484" w:rsidRPr="00CE6C72" w14:paraId="10D3903A" w14:textId="77777777" w:rsidTr="00E835F7">
        <w:tc>
          <w:tcPr>
            <w:tcW w:w="1985" w:type="dxa"/>
            <w:tcBorders>
              <w:top w:val="single" w:sz="4" w:space="0" w:color="auto"/>
            </w:tcBorders>
          </w:tcPr>
          <w:p w14:paraId="2579177A" w14:textId="77777777" w:rsidR="000B0484" w:rsidRPr="00CE6C72" w:rsidRDefault="000B0484" w:rsidP="001941CA">
            <w:pPr>
              <w:tabs>
                <w:tab w:val="left" w:pos="1762"/>
              </w:tabs>
              <w:rPr>
                <w:rFonts w:ascii="Arial" w:hAnsi="Arial" w:cs="Arial"/>
                <w:b/>
                <w:bCs/>
              </w:rPr>
            </w:pPr>
          </w:p>
        </w:tc>
        <w:tc>
          <w:tcPr>
            <w:tcW w:w="992" w:type="dxa"/>
            <w:tcBorders>
              <w:top w:val="single" w:sz="4" w:space="0" w:color="auto"/>
            </w:tcBorders>
          </w:tcPr>
          <w:p w14:paraId="31865D9E" w14:textId="77777777" w:rsidR="000B0484" w:rsidRPr="00CE6C72" w:rsidRDefault="000B0484" w:rsidP="001941CA">
            <w:pPr>
              <w:tabs>
                <w:tab w:val="left" w:pos="1762"/>
              </w:tabs>
              <w:rPr>
                <w:rFonts w:ascii="Arial" w:hAnsi="Arial" w:cs="Arial"/>
                <w:b/>
                <w:bCs/>
              </w:rPr>
            </w:pPr>
          </w:p>
        </w:tc>
        <w:tc>
          <w:tcPr>
            <w:tcW w:w="1843" w:type="dxa"/>
            <w:tcBorders>
              <w:top w:val="single" w:sz="4" w:space="0" w:color="auto"/>
            </w:tcBorders>
          </w:tcPr>
          <w:p w14:paraId="0AC23604" w14:textId="77777777" w:rsidR="000B0484" w:rsidRPr="00CE6C72" w:rsidRDefault="000B0484" w:rsidP="001941CA">
            <w:pPr>
              <w:tabs>
                <w:tab w:val="left" w:pos="1762"/>
              </w:tabs>
              <w:rPr>
                <w:rFonts w:ascii="Arial" w:hAnsi="Arial" w:cs="Arial"/>
                <w:b/>
                <w:bCs/>
              </w:rPr>
            </w:pPr>
          </w:p>
        </w:tc>
        <w:tc>
          <w:tcPr>
            <w:tcW w:w="1276" w:type="dxa"/>
            <w:tcBorders>
              <w:top w:val="single" w:sz="4" w:space="0" w:color="auto"/>
            </w:tcBorders>
          </w:tcPr>
          <w:p w14:paraId="579EF318" w14:textId="77777777" w:rsidR="000B0484" w:rsidRPr="00CE6C72" w:rsidRDefault="000B0484" w:rsidP="001941CA">
            <w:pPr>
              <w:tabs>
                <w:tab w:val="left" w:pos="1762"/>
              </w:tabs>
              <w:rPr>
                <w:rFonts w:ascii="Arial" w:hAnsi="Arial" w:cs="Arial"/>
                <w:b/>
                <w:bCs/>
              </w:rPr>
            </w:pPr>
          </w:p>
        </w:tc>
        <w:tc>
          <w:tcPr>
            <w:tcW w:w="1275" w:type="dxa"/>
            <w:tcBorders>
              <w:top w:val="single" w:sz="4" w:space="0" w:color="auto"/>
            </w:tcBorders>
          </w:tcPr>
          <w:p w14:paraId="07E0D00A" w14:textId="77777777" w:rsidR="000B0484" w:rsidRPr="00CE6C72" w:rsidRDefault="000B0484" w:rsidP="001941CA">
            <w:pPr>
              <w:tabs>
                <w:tab w:val="left" w:pos="1762"/>
              </w:tabs>
              <w:rPr>
                <w:rFonts w:ascii="Arial" w:hAnsi="Arial" w:cs="Arial"/>
                <w:b/>
                <w:bCs/>
              </w:rPr>
            </w:pPr>
          </w:p>
        </w:tc>
        <w:tc>
          <w:tcPr>
            <w:tcW w:w="1701" w:type="dxa"/>
            <w:tcBorders>
              <w:top w:val="single" w:sz="4" w:space="0" w:color="auto"/>
            </w:tcBorders>
          </w:tcPr>
          <w:p w14:paraId="5699CDD2" w14:textId="77777777" w:rsidR="000B0484" w:rsidRPr="00CE6C72" w:rsidRDefault="000B0484" w:rsidP="001941CA">
            <w:pPr>
              <w:tabs>
                <w:tab w:val="left" w:pos="1762"/>
              </w:tabs>
              <w:rPr>
                <w:rFonts w:ascii="Arial" w:hAnsi="Arial" w:cs="Arial"/>
                <w:b/>
                <w:bCs/>
              </w:rPr>
            </w:pPr>
          </w:p>
          <w:p w14:paraId="6579E859" w14:textId="66A5E2BF" w:rsidR="000B0484" w:rsidRPr="00CE6C72" w:rsidRDefault="003838B5" w:rsidP="001941CA">
            <w:pPr>
              <w:tabs>
                <w:tab w:val="left" w:pos="1762"/>
              </w:tabs>
              <w:rPr>
                <w:rFonts w:ascii="Arial" w:hAnsi="Arial" w:cs="Arial"/>
                <w:b/>
                <w:bCs/>
              </w:rPr>
            </w:pPr>
            <w:r w:rsidRPr="00CE6C72">
              <w:rPr>
                <w:rFonts w:ascii="Arial" w:hAnsi="Arial" w:cs="Arial"/>
                <w:b/>
                <w:bCs/>
              </w:rPr>
              <w:t>&lt;</w:t>
            </w:r>
            <w:r w:rsidR="000B0484" w:rsidRPr="00CE6C72">
              <w:rPr>
                <w:rFonts w:ascii="Arial" w:hAnsi="Arial" w:cs="Arial"/>
                <w:b/>
                <w:bCs/>
              </w:rPr>
              <w:t>0.00</w:t>
            </w:r>
            <w:r w:rsidRPr="00CE6C72">
              <w:rPr>
                <w:rFonts w:ascii="Arial" w:hAnsi="Arial" w:cs="Arial"/>
                <w:b/>
                <w:bCs/>
              </w:rPr>
              <w:t>1</w:t>
            </w:r>
            <w:r w:rsidR="00DD39B8" w:rsidRPr="00CE6C72">
              <w:rPr>
                <w:rFonts w:ascii="Arial" w:hAnsi="Arial" w:cs="Arial"/>
                <w:b/>
                <w:bCs/>
              </w:rPr>
              <w:t>*</w:t>
            </w:r>
          </w:p>
        </w:tc>
      </w:tr>
      <w:tr w:rsidR="000B0484" w:rsidRPr="00CE6C72" w14:paraId="1ED77492" w14:textId="77777777" w:rsidTr="00E835F7">
        <w:tc>
          <w:tcPr>
            <w:tcW w:w="1985" w:type="dxa"/>
          </w:tcPr>
          <w:p w14:paraId="06AC3DD5" w14:textId="77777777" w:rsidR="000B0484" w:rsidRPr="00CE6C72" w:rsidRDefault="000B0484" w:rsidP="001941CA">
            <w:pPr>
              <w:tabs>
                <w:tab w:val="left" w:pos="1762"/>
              </w:tabs>
              <w:rPr>
                <w:rFonts w:ascii="Arial" w:hAnsi="Arial" w:cs="Arial"/>
              </w:rPr>
            </w:pPr>
            <w:r w:rsidRPr="00CE6C72">
              <w:rPr>
                <w:rFonts w:ascii="Arial" w:hAnsi="Arial" w:cs="Arial"/>
              </w:rPr>
              <w:t xml:space="preserve">Brief </w:t>
            </w:r>
          </w:p>
          <w:p w14:paraId="1F50B825" w14:textId="161A3692" w:rsidR="000B0484" w:rsidRPr="00CE6C72" w:rsidRDefault="000B0484" w:rsidP="001941CA">
            <w:pPr>
              <w:tabs>
                <w:tab w:val="left" w:pos="1762"/>
              </w:tabs>
              <w:rPr>
                <w:rFonts w:ascii="Arial" w:hAnsi="Arial" w:cs="Arial"/>
              </w:rPr>
            </w:pPr>
            <w:r w:rsidRPr="00CE6C72">
              <w:rPr>
                <w:rFonts w:ascii="Arial" w:hAnsi="Arial" w:cs="Arial"/>
              </w:rPr>
              <w:t>(&lt; 2 weeks</w:t>
            </w:r>
          </w:p>
        </w:tc>
        <w:tc>
          <w:tcPr>
            <w:tcW w:w="992" w:type="dxa"/>
          </w:tcPr>
          <w:p w14:paraId="76B52A52" w14:textId="0FA8C938" w:rsidR="000B0484" w:rsidRPr="00CE6C72" w:rsidRDefault="00B551E1" w:rsidP="001941CA">
            <w:pPr>
              <w:tabs>
                <w:tab w:val="left" w:pos="1762"/>
              </w:tabs>
              <w:rPr>
                <w:rFonts w:ascii="Arial" w:hAnsi="Arial" w:cs="Arial"/>
              </w:rPr>
            </w:pPr>
            <w:r w:rsidRPr="00CE6C72">
              <w:rPr>
                <w:rFonts w:ascii="Arial" w:hAnsi="Arial" w:cs="Arial"/>
              </w:rPr>
              <w:t>-</w:t>
            </w:r>
            <w:r w:rsidR="003838B5" w:rsidRPr="00CE6C72">
              <w:rPr>
                <w:rFonts w:ascii="Arial" w:hAnsi="Arial" w:cs="Arial"/>
              </w:rPr>
              <w:t>0.413</w:t>
            </w:r>
          </w:p>
        </w:tc>
        <w:tc>
          <w:tcPr>
            <w:tcW w:w="1843" w:type="dxa"/>
          </w:tcPr>
          <w:p w14:paraId="1F25858D" w14:textId="1F908FDF" w:rsidR="000B0484" w:rsidRPr="00CE6C72" w:rsidRDefault="003838B5" w:rsidP="001941CA">
            <w:pPr>
              <w:tabs>
                <w:tab w:val="left" w:pos="1762"/>
              </w:tabs>
              <w:rPr>
                <w:rFonts w:ascii="Arial" w:hAnsi="Arial" w:cs="Arial"/>
              </w:rPr>
            </w:pPr>
            <w:r w:rsidRPr="00CE6C72">
              <w:rPr>
                <w:rFonts w:ascii="Arial" w:hAnsi="Arial" w:cs="Arial"/>
              </w:rPr>
              <w:t>-0.614; -0.212</w:t>
            </w:r>
          </w:p>
        </w:tc>
        <w:tc>
          <w:tcPr>
            <w:tcW w:w="1276" w:type="dxa"/>
          </w:tcPr>
          <w:p w14:paraId="7D812C24" w14:textId="7E2FF08B" w:rsidR="000B0484" w:rsidRPr="00CE6C72" w:rsidRDefault="000B0484" w:rsidP="001941CA">
            <w:pPr>
              <w:tabs>
                <w:tab w:val="left" w:pos="1762"/>
              </w:tabs>
              <w:rPr>
                <w:rFonts w:ascii="Arial" w:hAnsi="Arial" w:cs="Arial"/>
              </w:rPr>
            </w:pPr>
            <w:r w:rsidRPr="00CE6C72">
              <w:rPr>
                <w:rFonts w:ascii="Arial" w:hAnsi="Arial" w:cs="Arial"/>
              </w:rPr>
              <w:t>&lt; 0.001</w:t>
            </w:r>
          </w:p>
        </w:tc>
        <w:tc>
          <w:tcPr>
            <w:tcW w:w="1275" w:type="dxa"/>
          </w:tcPr>
          <w:p w14:paraId="5F874A93" w14:textId="7DF5A79C" w:rsidR="000B0484" w:rsidRPr="00CE6C72" w:rsidRDefault="000B0484" w:rsidP="001941CA">
            <w:pPr>
              <w:tabs>
                <w:tab w:val="left" w:pos="1762"/>
              </w:tabs>
              <w:rPr>
                <w:rFonts w:ascii="Arial" w:hAnsi="Arial" w:cs="Arial"/>
              </w:rPr>
            </w:pPr>
            <w:r w:rsidRPr="00CE6C72">
              <w:rPr>
                <w:rFonts w:ascii="Arial" w:hAnsi="Arial" w:cs="Arial"/>
              </w:rPr>
              <w:t>6</w:t>
            </w:r>
            <w:r w:rsidR="003838B5" w:rsidRPr="00CE6C72">
              <w:rPr>
                <w:rFonts w:ascii="Arial" w:hAnsi="Arial" w:cs="Arial"/>
              </w:rPr>
              <w:t>6</w:t>
            </w:r>
            <w:r w:rsidR="00B551E1" w:rsidRPr="00CE6C72">
              <w:rPr>
                <w:rFonts w:ascii="Arial" w:hAnsi="Arial" w:cs="Arial"/>
              </w:rPr>
              <w:t>.</w:t>
            </w:r>
            <w:r w:rsidR="003838B5" w:rsidRPr="00CE6C72">
              <w:rPr>
                <w:rFonts w:ascii="Arial" w:hAnsi="Arial" w:cs="Arial"/>
              </w:rPr>
              <w:t>0</w:t>
            </w:r>
            <w:r w:rsidRPr="00CE6C72">
              <w:rPr>
                <w:rFonts w:ascii="Arial" w:hAnsi="Arial" w:cs="Arial"/>
              </w:rPr>
              <w:t>%</w:t>
            </w:r>
          </w:p>
          <w:p w14:paraId="6444E003" w14:textId="77777777" w:rsidR="000B0484" w:rsidRPr="00CE6C72" w:rsidRDefault="000B0484" w:rsidP="001941CA">
            <w:pPr>
              <w:tabs>
                <w:tab w:val="left" w:pos="1762"/>
              </w:tabs>
              <w:rPr>
                <w:rFonts w:ascii="Arial" w:hAnsi="Arial" w:cs="Arial"/>
              </w:rPr>
            </w:pPr>
          </w:p>
        </w:tc>
        <w:tc>
          <w:tcPr>
            <w:tcW w:w="1701" w:type="dxa"/>
          </w:tcPr>
          <w:p w14:paraId="4152C189" w14:textId="77777777" w:rsidR="000B0484" w:rsidRPr="00CE6C72" w:rsidRDefault="000B0484" w:rsidP="001941CA">
            <w:pPr>
              <w:tabs>
                <w:tab w:val="left" w:pos="1762"/>
              </w:tabs>
              <w:rPr>
                <w:rFonts w:ascii="Arial" w:hAnsi="Arial" w:cs="Arial"/>
                <w:b/>
                <w:bCs/>
              </w:rPr>
            </w:pPr>
          </w:p>
        </w:tc>
      </w:tr>
      <w:tr w:rsidR="000B0484" w:rsidRPr="00CE6C72" w14:paraId="4E039B92" w14:textId="77777777" w:rsidTr="00E835F7">
        <w:tc>
          <w:tcPr>
            <w:tcW w:w="1985" w:type="dxa"/>
          </w:tcPr>
          <w:p w14:paraId="04582002" w14:textId="77777777" w:rsidR="000B0484" w:rsidRPr="00CE6C72" w:rsidRDefault="000B0484" w:rsidP="001941CA">
            <w:pPr>
              <w:tabs>
                <w:tab w:val="left" w:pos="1762"/>
              </w:tabs>
              <w:rPr>
                <w:rFonts w:ascii="Arial" w:hAnsi="Arial" w:cs="Arial"/>
              </w:rPr>
            </w:pPr>
            <w:r w:rsidRPr="00CE6C72">
              <w:rPr>
                <w:rFonts w:ascii="Arial" w:hAnsi="Arial" w:cs="Arial"/>
              </w:rPr>
              <w:t xml:space="preserve">Short </w:t>
            </w:r>
          </w:p>
          <w:p w14:paraId="4A9FC9AC" w14:textId="18CCD019" w:rsidR="000B0484" w:rsidRPr="00CE6C72" w:rsidRDefault="000B0484" w:rsidP="001941CA">
            <w:pPr>
              <w:tabs>
                <w:tab w:val="left" w:pos="1762"/>
              </w:tabs>
              <w:rPr>
                <w:rFonts w:ascii="Arial" w:hAnsi="Arial" w:cs="Arial"/>
              </w:rPr>
            </w:pPr>
            <w:r w:rsidRPr="00CE6C72">
              <w:rPr>
                <w:rFonts w:ascii="Arial" w:hAnsi="Arial" w:cs="Arial"/>
              </w:rPr>
              <w:t>(2-4 weeks)</w:t>
            </w:r>
          </w:p>
        </w:tc>
        <w:tc>
          <w:tcPr>
            <w:tcW w:w="992" w:type="dxa"/>
          </w:tcPr>
          <w:p w14:paraId="6F08B402" w14:textId="398433B5" w:rsidR="000B0484" w:rsidRPr="00CE6C72" w:rsidRDefault="003838B5" w:rsidP="001941CA">
            <w:pPr>
              <w:tabs>
                <w:tab w:val="left" w:pos="1762"/>
              </w:tabs>
              <w:rPr>
                <w:rFonts w:ascii="Arial" w:hAnsi="Arial" w:cs="Arial"/>
              </w:rPr>
            </w:pPr>
            <w:r w:rsidRPr="00CE6C72">
              <w:rPr>
                <w:rFonts w:ascii="Arial" w:hAnsi="Arial" w:cs="Arial"/>
              </w:rPr>
              <w:t>-0.212</w:t>
            </w:r>
          </w:p>
        </w:tc>
        <w:tc>
          <w:tcPr>
            <w:tcW w:w="1843" w:type="dxa"/>
          </w:tcPr>
          <w:p w14:paraId="3BEE997A" w14:textId="7BC21954" w:rsidR="000B0484" w:rsidRPr="00CE6C72" w:rsidRDefault="003838B5" w:rsidP="001941CA">
            <w:pPr>
              <w:tabs>
                <w:tab w:val="left" w:pos="1762"/>
              </w:tabs>
              <w:rPr>
                <w:rFonts w:ascii="Arial" w:hAnsi="Arial" w:cs="Arial"/>
              </w:rPr>
            </w:pPr>
            <w:r w:rsidRPr="00CE6C72">
              <w:rPr>
                <w:rFonts w:ascii="Arial" w:hAnsi="Arial" w:cs="Arial"/>
              </w:rPr>
              <w:t>-0.325; -0.100</w:t>
            </w:r>
          </w:p>
        </w:tc>
        <w:tc>
          <w:tcPr>
            <w:tcW w:w="1276" w:type="dxa"/>
          </w:tcPr>
          <w:p w14:paraId="4B82B49D" w14:textId="1638F52A" w:rsidR="000B0484" w:rsidRPr="00CE6C72" w:rsidRDefault="000B0484" w:rsidP="001941CA">
            <w:pPr>
              <w:tabs>
                <w:tab w:val="left" w:pos="1762"/>
              </w:tabs>
              <w:rPr>
                <w:rFonts w:ascii="Arial" w:hAnsi="Arial" w:cs="Arial"/>
              </w:rPr>
            </w:pPr>
            <w:r w:rsidRPr="00CE6C72">
              <w:rPr>
                <w:rFonts w:ascii="Arial" w:hAnsi="Arial" w:cs="Arial"/>
              </w:rPr>
              <w:t>&lt; 0.001</w:t>
            </w:r>
          </w:p>
        </w:tc>
        <w:tc>
          <w:tcPr>
            <w:tcW w:w="1275" w:type="dxa"/>
          </w:tcPr>
          <w:p w14:paraId="7057B5F6" w14:textId="2B19FD94" w:rsidR="000B0484" w:rsidRPr="00CE6C72" w:rsidRDefault="00B551E1" w:rsidP="001941CA">
            <w:pPr>
              <w:tabs>
                <w:tab w:val="left" w:pos="1762"/>
              </w:tabs>
              <w:rPr>
                <w:rFonts w:ascii="Arial" w:hAnsi="Arial" w:cs="Arial"/>
              </w:rPr>
            </w:pPr>
            <w:r w:rsidRPr="00CE6C72">
              <w:rPr>
                <w:rFonts w:ascii="Arial" w:hAnsi="Arial" w:cs="Arial"/>
              </w:rPr>
              <w:t>6</w:t>
            </w:r>
            <w:r w:rsidR="003838B5" w:rsidRPr="00CE6C72">
              <w:rPr>
                <w:rFonts w:ascii="Arial" w:hAnsi="Arial" w:cs="Arial"/>
              </w:rPr>
              <w:t>2</w:t>
            </w:r>
            <w:r w:rsidRPr="00CE6C72">
              <w:rPr>
                <w:rFonts w:ascii="Arial" w:hAnsi="Arial" w:cs="Arial"/>
              </w:rPr>
              <w:t>.</w:t>
            </w:r>
            <w:r w:rsidR="003838B5" w:rsidRPr="00CE6C72">
              <w:rPr>
                <w:rFonts w:ascii="Arial" w:hAnsi="Arial" w:cs="Arial"/>
              </w:rPr>
              <w:t>2</w:t>
            </w:r>
            <w:r w:rsidR="000B0484" w:rsidRPr="00CE6C72">
              <w:rPr>
                <w:rFonts w:ascii="Arial" w:hAnsi="Arial" w:cs="Arial"/>
              </w:rPr>
              <w:t>%</w:t>
            </w:r>
          </w:p>
          <w:p w14:paraId="6FEC90C8" w14:textId="77777777" w:rsidR="000B0484" w:rsidRPr="00CE6C72" w:rsidRDefault="000B0484" w:rsidP="001941CA">
            <w:pPr>
              <w:tabs>
                <w:tab w:val="left" w:pos="1762"/>
              </w:tabs>
              <w:rPr>
                <w:rFonts w:ascii="Arial" w:hAnsi="Arial" w:cs="Arial"/>
              </w:rPr>
            </w:pPr>
          </w:p>
        </w:tc>
        <w:tc>
          <w:tcPr>
            <w:tcW w:w="1701" w:type="dxa"/>
          </w:tcPr>
          <w:p w14:paraId="617B3095" w14:textId="77777777" w:rsidR="000B0484" w:rsidRPr="00CE6C72" w:rsidRDefault="000B0484" w:rsidP="001941CA">
            <w:pPr>
              <w:tabs>
                <w:tab w:val="left" w:pos="1762"/>
              </w:tabs>
              <w:rPr>
                <w:rFonts w:ascii="Arial" w:hAnsi="Arial" w:cs="Arial"/>
                <w:b/>
                <w:bCs/>
              </w:rPr>
            </w:pPr>
          </w:p>
        </w:tc>
      </w:tr>
      <w:tr w:rsidR="000B0484" w:rsidRPr="00CE6C72" w14:paraId="29E53088" w14:textId="77777777" w:rsidTr="00E835F7">
        <w:tc>
          <w:tcPr>
            <w:tcW w:w="1985" w:type="dxa"/>
          </w:tcPr>
          <w:p w14:paraId="796E6355" w14:textId="77777777" w:rsidR="000B0484" w:rsidRPr="00CE6C72" w:rsidRDefault="000B0484" w:rsidP="001941CA">
            <w:pPr>
              <w:tabs>
                <w:tab w:val="left" w:pos="1762"/>
              </w:tabs>
              <w:rPr>
                <w:rFonts w:ascii="Arial" w:hAnsi="Arial" w:cs="Arial"/>
              </w:rPr>
            </w:pPr>
            <w:r w:rsidRPr="00CE6C72">
              <w:rPr>
                <w:rFonts w:ascii="Arial" w:hAnsi="Arial" w:cs="Arial"/>
              </w:rPr>
              <w:t>Medium</w:t>
            </w:r>
          </w:p>
          <w:p w14:paraId="7B7408E7" w14:textId="2D7CD1C4" w:rsidR="000B0484" w:rsidRPr="00CE6C72" w:rsidRDefault="000B0484" w:rsidP="001941CA">
            <w:pPr>
              <w:tabs>
                <w:tab w:val="left" w:pos="1762"/>
              </w:tabs>
              <w:rPr>
                <w:rFonts w:ascii="Arial" w:hAnsi="Arial" w:cs="Arial"/>
              </w:rPr>
            </w:pPr>
            <w:r w:rsidRPr="00CE6C72">
              <w:rPr>
                <w:rFonts w:ascii="Arial" w:hAnsi="Arial" w:cs="Arial"/>
              </w:rPr>
              <w:t>(5-8 weeks)</w:t>
            </w:r>
          </w:p>
        </w:tc>
        <w:tc>
          <w:tcPr>
            <w:tcW w:w="992" w:type="dxa"/>
          </w:tcPr>
          <w:p w14:paraId="2D867018" w14:textId="5890F99E" w:rsidR="000B0484" w:rsidRPr="00CE6C72" w:rsidRDefault="003838B5" w:rsidP="001941CA">
            <w:pPr>
              <w:tabs>
                <w:tab w:val="left" w:pos="1762"/>
              </w:tabs>
              <w:rPr>
                <w:rFonts w:ascii="Arial" w:hAnsi="Arial" w:cs="Arial"/>
              </w:rPr>
            </w:pPr>
            <w:r w:rsidRPr="00CE6C72">
              <w:rPr>
                <w:rFonts w:ascii="Arial" w:hAnsi="Arial" w:cs="Arial"/>
              </w:rPr>
              <w:t>-0.569</w:t>
            </w:r>
          </w:p>
        </w:tc>
        <w:tc>
          <w:tcPr>
            <w:tcW w:w="1843" w:type="dxa"/>
          </w:tcPr>
          <w:p w14:paraId="19870B08" w14:textId="7F94590B" w:rsidR="000B0484" w:rsidRPr="00CE6C72" w:rsidRDefault="003838B5" w:rsidP="001941CA">
            <w:pPr>
              <w:tabs>
                <w:tab w:val="left" w:pos="1762"/>
              </w:tabs>
              <w:rPr>
                <w:rFonts w:ascii="Arial" w:hAnsi="Arial" w:cs="Arial"/>
              </w:rPr>
            </w:pPr>
            <w:r w:rsidRPr="00CE6C72">
              <w:rPr>
                <w:rFonts w:ascii="Arial" w:hAnsi="Arial" w:cs="Arial"/>
              </w:rPr>
              <w:t>-0.690; -0.449</w:t>
            </w:r>
          </w:p>
        </w:tc>
        <w:tc>
          <w:tcPr>
            <w:tcW w:w="1276" w:type="dxa"/>
          </w:tcPr>
          <w:p w14:paraId="6CBF023A" w14:textId="2222135E" w:rsidR="000B0484" w:rsidRPr="00CE6C72" w:rsidRDefault="000B0484" w:rsidP="001941CA">
            <w:pPr>
              <w:tabs>
                <w:tab w:val="left" w:pos="1762"/>
              </w:tabs>
              <w:rPr>
                <w:rFonts w:ascii="Arial" w:hAnsi="Arial" w:cs="Arial"/>
              </w:rPr>
            </w:pPr>
            <w:r w:rsidRPr="00CE6C72">
              <w:rPr>
                <w:rFonts w:ascii="Arial" w:hAnsi="Arial" w:cs="Arial"/>
              </w:rPr>
              <w:t>&lt; 0.001</w:t>
            </w:r>
          </w:p>
        </w:tc>
        <w:tc>
          <w:tcPr>
            <w:tcW w:w="1275" w:type="dxa"/>
          </w:tcPr>
          <w:p w14:paraId="76C5607B" w14:textId="58F07313" w:rsidR="000B0484" w:rsidRPr="00CE6C72" w:rsidRDefault="000B0484" w:rsidP="001941CA">
            <w:pPr>
              <w:tabs>
                <w:tab w:val="left" w:pos="1762"/>
              </w:tabs>
              <w:rPr>
                <w:rFonts w:ascii="Arial" w:hAnsi="Arial" w:cs="Arial"/>
              </w:rPr>
            </w:pPr>
            <w:r w:rsidRPr="00CE6C72">
              <w:rPr>
                <w:rFonts w:ascii="Arial" w:hAnsi="Arial" w:cs="Arial"/>
              </w:rPr>
              <w:t>8</w:t>
            </w:r>
            <w:r w:rsidR="003838B5" w:rsidRPr="00CE6C72">
              <w:rPr>
                <w:rFonts w:ascii="Arial" w:hAnsi="Arial" w:cs="Arial"/>
              </w:rPr>
              <w:t>1.9</w:t>
            </w:r>
            <w:r w:rsidRPr="00CE6C72">
              <w:rPr>
                <w:rFonts w:ascii="Arial" w:hAnsi="Arial" w:cs="Arial"/>
              </w:rPr>
              <w:t>%</w:t>
            </w:r>
          </w:p>
          <w:p w14:paraId="0D1340CE" w14:textId="77777777" w:rsidR="000B0484" w:rsidRPr="00CE6C72" w:rsidRDefault="000B0484" w:rsidP="001941CA">
            <w:pPr>
              <w:tabs>
                <w:tab w:val="left" w:pos="1762"/>
              </w:tabs>
              <w:rPr>
                <w:rFonts w:ascii="Arial" w:hAnsi="Arial" w:cs="Arial"/>
              </w:rPr>
            </w:pPr>
          </w:p>
        </w:tc>
        <w:tc>
          <w:tcPr>
            <w:tcW w:w="1701" w:type="dxa"/>
          </w:tcPr>
          <w:p w14:paraId="36A9C487" w14:textId="77777777" w:rsidR="000B0484" w:rsidRPr="00CE6C72" w:rsidRDefault="000B0484" w:rsidP="001941CA">
            <w:pPr>
              <w:tabs>
                <w:tab w:val="left" w:pos="1762"/>
              </w:tabs>
              <w:rPr>
                <w:rFonts w:ascii="Arial" w:hAnsi="Arial" w:cs="Arial"/>
                <w:b/>
                <w:bCs/>
              </w:rPr>
            </w:pPr>
          </w:p>
        </w:tc>
      </w:tr>
      <w:tr w:rsidR="000B0484" w:rsidRPr="00CE6C72" w14:paraId="63565DEF" w14:textId="77777777" w:rsidTr="00E835F7">
        <w:tc>
          <w:tcPr>
            <w:tcW w:w="1985" w:type="dxa"/>
          </w:tcPr>
          <w:p w14:paraId="36CD7EFB" w14:textId="77777777" w:rsidR="000B0484" w:rsidRPr="00CE6C72" w:rsidRDefault="000B0484" w:rsidP="001941CA">
            <w:pPr>
              <w:tabs>
                <w:tab w:val="left" w:pos="1762"/>
              </w:tabs>
              <w:rPr>
                <w:rFonts w:ascii="Arial" w:hAnsi="Arial" w:cs="Arial"/>
              </w:rPr>
            </w:pPr>
            <w:r w:rsidRPr="00CE6C72">
              <w:rPr>
                <w:rFonts w:ascii="Arial" w:hAnsi="Arial" w:cs="Arial"/>
              </w:rPr>
              <w:t xml:space="preserve">Long </w:t>
            </w:r>
          </w:p>
          <w:p w14:paraId="5883A1CE" w14:textId="391E5FBE" w:rsidR="000B0484" w:rsidRPr="00CE6C72" w:rsidRDefault="000B0484" w:rsidP="001941CA">
            <w:pPr>
              <w:tabs>
                <w:tab w:val="left" w:pos="1762"/>
              </w:tabs>
              <w:rPr>
                <w:rFonts w:ascii="Arial" w:hAnsi="Arial" w:cs="Arial"/>
              </w:rPr>
            </w:pPr>
            <w:r w:rsidRPr="00CE6C72">
              <w:rPr>
                <w:rFonts w:ascii="Arial" w:hAnsi="Arial" w:cs="Arial"/>
              </w:rPr>
              <w:lastRenderedPageBreak/>
              <w:t>(&gt;8 weeks)</w:t>
            </w:r>
          </w:p>
        </w:tc>
        <w:tc>
          <w:tcPr>
            <w:tcW w:w="992" w:type="dxa"/>
          </w:tcPr>
          <w:p w14:paraId="4CE331DA" w14:textId="08C55A41" w:rsidR="000B0484" w:rsidRPr="00CE6C72" w:rsidRDefault="00B551E1" w:rsidP="001941CA">
            <w:pPr>
              <w:tabs>
                <w:tab w:val="left" w:pos="1762"/>
              </w:tabs>
              <w:rPr>
                <w:rFonts w:ascii="Arial" w:hAnsi="Arial" w:cs="Arial"/>
              </w:rPr>
            </w:pPr>
            <w:r w:rsidRPr="00CE6C72">
              <w:rPr>
                <w:rFonts w:ascii="Arial" w:hAnsi="Arial" w:cs="Arial"/>
              </w:rPr>
              <w:lastRenderedPageBreak/>
              <w:t>-</w:t>
            </w:r>
            <w:r w:rsidR="000B0484" w:rsidRPr="00CE6C72">
              <w:rPr>
                <w:rFonts w:ascii="Arial" w:hAnsi="Arial" w:cs="Arial"/>
              </w:rPr>
              <w:t>0.</w:t>
            </w:r>
            <w:r w:rsidR="003838B5" w:rsidRPr="00CE6C72">
              <w:rPr>
                <w:rFonts w:ascii="Arial" w:hAnsi="Arial" w:cs="Arial"/>
              </w:rPr>
              <w:t>316</w:t>
            </w:r>
          </w:p>
        </w:tc>
        <w:tc>
          <w:tcPr>
            <w:tcW w:w="1843" w:type="dxa"/>
          </w:tcPr>
          <w:p w14:paraId="42FC661E" w14:textId="222F7477" w:rsidR="000B0484" w:rsidRPr="00CE6C72" w:rsidRDefault="003838B5" w:rsidP="001941CA">
            <w:pPr>
              <w:tabs>
                <w:tab w:val="left" w:pos="1762"/>
              </w:tabs>
              <w:rPr>
                <w:rFonts w:ascii="Arial" w:hAnsi="Arial" w:cs="Arial"/>
              </w:rPr>
            </w:pPr>
            <w:r w:rsidRPr="00CE6C72">
              <w:rPr>
                <w:rFonts w:ascii="Arial" w:hAnsi="Arial" w:cs="Arial"/>
              </w:rPr>
              <w:t>-0.475; -0.157</w:t>
            </w:r>
          </w:p>
        </w:tc>
        <w:tc>
          <w:tcPr>
            <w:tcW w:w="1276" w:type="dxa"/>
          </w:tcPr>
          <w:p w14:paraId="67E65248" w14:textId="104DBF17" w:rsidR="000B0484" w:rsidRPr="00CE6C72" w:rsidRDefault="000B0484" w:rsidP="001941CA">
            <w:pPr>
              <w:tabs>
                <w:tab w:val="left" w:pos="1762"/>
              </w:tabs>
              <w:rPr>
                <w:rFonts w:ascii="Arial" w:hAnsi="Arial" w:cs="Arial"/>
              </w:rPr>
            </w:pPr>
            <w:r w:rsidRPr="00CE6C72">
              <w:rPr>
                <w:rFonts w:ascii="Arial" w:hAnsi="Arial" w:cs="Arial"/>
              </w:rPr>
              <w:t>&lt; 0.001</w:t>
            </w:r>
          </w:p>
        </w:tc>
        <w:tc>
          <w:tcPr>
            <w:tcW w:w="1275" w:type="dxa"/>
          </w:tcPr>
          <w:p w14:paraId="09EF75A4" w14:textId="0003C1B8" w:rsidR="000B0484" w:rsidRPr="00CE6C72" w:rsidRDefault="000B0484" w:rsidP="001941CA">
            <w:pPr>
              <w:tabs>
                <w:tab w:val="left" w:pos="1762"/>
              </w:tabs>
              <w:rPr>
                <w:rFonts w:ascii="Arial" w:hAnsi="Arial" w:cs="Arial"/>
              </w:rPr>
            </w:pPr>
            <w:r w:rsidRPr="00CE6C72">
              <w:rPr>
                <w:rFonts w:ascii="Arial" w:hAnsi="Arial" w:cs="Arial"/>
              </w:rPr>
              <w:t>6</w:t>
            </w:r>
            <w:r w:rsidR="003838B5" w:rsidRPr="00CE6C72">
              <w:rPr>
                <w:rFonts w:ascii="Arial" w:hAnsi="Arial" w:cs="Arial"/>
              </w:rPr>
              <w:t>7.5</w:t>
            </w:r>
            <w:r w:rsidRPr="00CE6C72">
              <w:rPr>
                <w:rFonts w:ascii="Arial" w:hAnsi="Arial" w:cs="Arial"/>
              </w:rPr>
              <w:t xml:space="preserve"> %</w:t>
            </w:r>
          </w:p>
        </w:tc>
        <w:tc>
          <w:tcPr>
            <w:tcW w:w="1701" w:type="dxa"/>
          </w:tcPr>
          <w:p w14:paraId="4280D41E" w14:textId="77777777" w:rsidR="000B0484" w:rsidRPr="00CE6C72" w:rsidRDefault="000B0484" w:rsidP="001941CA">
            <w:pPr>
              <w:tabs>
                <w:tab w:val="left" w:pos="1762"/>
              </w:tabs>
              <w:rPr>
                <w:rFonts w:ascii="Arial" w:hAnsi="Arial" w:cs="Arial"/>
                <w:b/>
                <w:bCs/>
              </w:rPr>
            </w:pPr>
          </w:p>
        </w:tc>
      </w:tr>
      <w:tr w:rsidR="000B0484" w:rsidRPr="00CE6C72" w14:paraId="7B1EEAAD" w14:textId="77777777" w:rsidTr="00E835F7">
        <w:tc>
          <w:tcPr>
            <w:tcW w:w="1985" w:type="dxa"/>
            <w:tcBorders>
              <w:bottom w:val="single" w:sz="4" w:space="0" w:color="auto"/>
            </w:tcBorders>
          </w:tcPr>
          <w:p w14:paraId="035E8E44" w14:textId="77777777" w:rsidR="000B0484" w:rsidRPr="00CE6C72" w:rsidRDefault="000B0484" w:rsidP="001941CA">
            <w:pPr>
              <w:tabs>
                <w:tab w:val="left" w:pos="1762"/>
              </w:tabs>
              <w:rPr>
                <w:rFonts w:ascii="Arial" w:hAnsi="Arial" w:cs="Arial"/>
              </w:rPr>
            </w:pPr>
          </w:p>
        </w:tc>
        <w:tc>
          <w:tcPr>
            <w:tcW w:w="992" w:type="dxa"/>
            <w:tcBorders>
              <w:bottom w:val="single" w:sz="4" w:space="0" w:color="auto"/>
            </w:tcBorders>
          </w:tcPr>
          <w:p w14:paraId="5D848484" w14:textId="77777777" w:rsidR="000B0484" w:rsidRPr="00CE6C72" w:rsidRDefault="000B0484" w:rsidP="001941CA">
            <w:pPr>
              <w:tabs>
                <w:tab w:val="left" w:pos="1762"/>
              </w:tabs>
              <w:rPr>
                <w:rFonts w:ascii="Arial" w:hAnsi="Arial" w:cs="Arial"/>
              </w:rPr>
            </w:pPr>
          </w:p>
        </w:tc>
        <w:tc>
          <w:tcPr>
            <w:tcW w:w="1843" w:type="dxa"/>
            <w:tcBorders>
              <w:bottom w:val="single" w:sz="4" w:space="0" w:color="auto"/>
            </w:tcBorders>
          </w:tcPr>
          <w:p w14:paraId="3FDCB689" w14:textId="77777777" w:rsidR="000B0484" w:rsidRPr="00CE6C72" w:rsidRDefault="000B0484" w:rsidP="001941CA">
            <w:pPr>
              <w:tabs>
                <w:tab w:val="left" w:pos="1762"/>
              </w:tabs>
              <w:rPr>
                <w:rFonts w:ascii="Arial" w:hAnsi="Arial" w:cs="Arial"/>
              </w:rPr>
            </w:pPr>
          </w:p>
        </w:tc>
        <w:tc>
          <w:tcPr>
            <w:tcW w:w="1276" w:type="dxa"/>
            <w:tcBorders>
              <w:bottom w:val="single" w:sz="4" w:space="0" w:color="auto"/>
            </w:tcBorders>
          </w:tcPr>
          <w:p w14:paraId="115385E8" w14:textId="77777777" w:rsidR="000B0484" w:rsidRPr="00CE6C72" w:rsidRDefault="000B0484" w:rsidP="001941CA">
            <w:pPr>
              <w:tabs>
                <w:tab w:val="left" w:pos="1762"/>
              </w:tabs>
              <w:rPr>
                <w:rFonts w:ascii="Arial" w:hAnsi="Arial" w:cs="Arial"/>
              </w:rPr>
            </w:pPr>
          </w:p>
        </w:tc>
        <w:tc>
          <w:tcPr>
            <w:tcW w:w="1275" w:type="dxa"/>
            <w:tcBorders>
              <w:bottom w:val="single" w:sz="4" w:space="0" w:color="auto"/>
            </w:tcBorders>
          </w:tcPr>
          <w:p w14:paraId="4C44CA7B" w14:textId="77777777" w:rsidR="000B0484" w:rsidRPr="00CE6C72" w:rsidRDefault="000B0484" w:rsidP="001941CA">
            <w:pPr>
              <w:tabs>
                <w:tab w:val="left" w:pos="1762"/>
              </w:tabs>
              <w:rPr>
                <w:rFonts w:ascii="Arial" w:hAnsi="Arial" w:cs="Arial"/>
              </w:rPr>
            </w:pPr>
          </w:p>
        </w:tc>
        <w:tc>
          <w:tcPr>
            <w:tcW w:w="1701" w:type="dxa"/>
            <w:tcBorders>
              <w:bottom w:val="single" w:sz="4" w:space="0" w:color="auto"/>
            </w:tcBorders>
          </w:tcPr>
          <w:p w14:paraId="0618A92E" w14:textId="77777777" w:rsidR="000B0484" w:rsidRPr="00CE6C72" w:rsidRDefault="000B0484" w:rsidP="001941CA">
            <w:pPr>
              <w:tabs>
                <w:tab w:val="left" w:pos="1762"/>
              </w:tabs>
              <w:rPr>
                <w:rFonts w:ascii="Arial" w:hAnsi="Arial" w:cs="Arial"/>
                <w:b/>
                <w:bCs/>
              </w:rPr>
            </w:pPr>
          </w:p>
        </w:tc>
      </w:tr>
    </w:tbl>
    <w:p w14:paraId="779E7103" w14:textId="28F6B214" w:rsidR="000B0484" w:rsidRPr="00CE6C72" w:rsidRDefault="00DD39B8" w:rsidP="000B0484">
      <w:pPr>
        <w:tabs>
          <w:tab w:val="left" w:pos="1762"/>
        </w:tabs>
        <w:rPr>
          <w:rFonts w:ascii="Arial" w:hAnsi="Arial" w:cs="Arial"/>
          <w:sz w:val="22"/>
          <w:szCs w:val="22"/>
        </w:rPr>
      </w:pPr>
      <w:r w:rsidRPr="00CE6C72">
        <w:rPr>
          <w:rFonts w:ascii="Arial" w:hAnsi="Arial" w:cs="Arial"/>
          <w:sz w:val="22"/>
          <w:szCs w:val="22"/>
        </w:rPr>
        <w:t>*Statistically significant (&lt;0.05)</w:t>
      </w:r>
    </w:p>
    <w:p w14:paraId="52F59CA4" w14:textId="77777777" w:rsidR="000B0484" w:rsidRPr="00CE6C72" w:rsidRDefault="000B0484" w:rsidP="000B0484">
      <w:pPr>
        <w:tabs>
          <w:tab w:val="left" w:pos="1762"/>
        </w:tabs>
        <w:rPr>
          <w:rFonts w:ascii="Arial" w:hAnsi="Arial" w:cs="Arial"/>
        </w:rPr>
      </w:pPr>
    </w:p>
    <w:p w14:paraId="43E2A02D" w14:textId="77777777" w:rsidR="00B12252" w:rsidRPr="00CE6C72" w:rsidRDefault="00B12252" w:rsidP="000B0484">
      <w:pPr>
        <w:tabs>
          <w:tab w:val="left" w:pos="1762"/>
        </w:tabs>
        <w:rPr>
          <w:rFonts w:ascii="Arial" w:hAnsi="Arial" w:cs="Arial"/>
        </w:rPr>
      </w:pPr>
    </w:p>
    <w:p w14:paraId="02F6FA65" w14:textId="2279AEFC" w:rsidR="00B12252" w:rsidRPr="00CE6C72" w:rsidRDefault="00B12252" w:rsidP="00B12252">
      <w:pPr>
        <w:tabs>
          <w:tab w:val="left" w:pos="1762"/>
        </w:tabs>
        <w:rPr>
          <w:rFonts w:ascii="Arial" w:hAnsi="Arial" w:cs="Arial"/>
        </w:rPr>
      </w:pPr>
      <w:r w:rsidRPr="00CE6C72">
        <w:rPr>
          <w:rFonts w:ascii="Arial" w:hAnsi="Arial" w:cs="Arial"/>
        </w:rPr>
        <w:t>3.</w:t>
      </w:r>
      <w:r w:rsidR="006575C5" w:rsidRPr="00CE6C72">
        <w:rPr>
          <w:rFonts w:ascii="Arial" w:hAnsi="Arial" w:cs="Arial"/>
        </w:rPr>
        <w:t>4</w:t>
      </w:r>
      <w:r w:rsidRPr="00CE6C72">
        <w:rPr>
          <w:rFonts w:ascii="Arial" w:hAnsi="Arial" w:cs="Arial"/>
        </w:rPr>
        <w:t>. Wellbeing: Pairwise meta-analysis of all active interventions v control, sub-grouped by setting of intervention</w:t>
      </w:r>
    </w:p>
    <w:p w14:paraId="57F09EE0" w14:textId="77777777" w:rsidR="00B12252" w:rsidRPr="00CE6C72" w:rsidRDefault="00B12252" w:rsidP="00B12252">
      <w:pPr>
        <w:tabs>
          <w:tab w:val="left" w:pos="1762"/>
        </w:tabs>
        <w:rPr>
          <w:rFonts w:ascii="Arial" w:hAnsi="Arial" w:cs="Arial"/>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992"/>
        <w:gridCol w:w="1843"/>
        <w:gridCol w:w="1134"/>
        <w:gridCol w:w="992"/>
        <w:gridCol w:w="1417"/>
      </w:tblGrid>
      <w:tr w:rsidR="00B12252" w:rsidRPr="00CE6C72" w14:paraId="476A07F3" w14:textId="77777777" w:rsidTr="003C2E74">
        <w:tc>
          <w:tcPr>
            <w:tcW w:w="2694" w:type="dxa"/>
            <w:tcBorders>
              <w:top w:val="single" w:sz="4" w:space="0" w:color="auto"/>
              <w:bottom w:val="single" w:sz="4" w:space="0" w:color="auto"/>
            </w:tcBorders>
          </w:tcPr>
          <w:p w14:paraId="450BDB55" w14:textId="77777777" w:rsidR="00B12252" w:rsidRPr="00CE6C72" w:rsidRDefault="00B12252" w:rsidP="003C2E74">
            <w:pPr>
              <w:tabs>
                <w:tab w:val="left" w:pos="1762"/>
              </w:tabs>
              <w:rPr>
                <w:rFonts w:ascii="Arial" w:hAnsi="Arial" w:cs="Arial"/>
                <w:b/>
                <w:bCs/>
              </w:rPr>
            </w:pPr>
          </w:p>
        </w:tc>
        <w:tc>
          <w:tcPr>
            <w:tcW w:w="992" w:type="dxa"/>
            <w:tcBorders>
              <w:top w:val="single" w:sz="4" w:space="0" w:color="auto"/>
              <w:bottom w:val="single" w:sz="4" w:space="0" w:color="auto"/>
            </w:tcBorders>
          </w:tcPr>
          <w:p w14:paraId="72EA2232" w14:textId="77777777" w:rsidR="00B12252" w:rsidRPr="00CE6C72" w:rsidRDefault="00B12252" w:rsidP="003C2E74">
            <w:pPr>
              <w:tabs>
                <w:tab w:val="left" w:pos="1762"/>
              </w:tabs>
              <w:rPr>
                <w:rFonts w:ascii="Arial" w:hAnsi="Arial" w:cs="Arial"/>
                <w:b/>
                <w:bCs/>
                <w:i/>
                <w:iCs/>
              </w:rPr>
            </w:pPr>
            <w:r w:rsidRPr="00CE6C72">
              <w:rPr>
                <w:rFonts w:ascii="Arial" w:hAnsi="Arial" w:cs="Arial"/>
                <w:b/>
                <w:bCs/>
                <w:i/>
                <w:iCs/>
              </w:rPr>
              <w:t>g</w:t>
            </w:r>
          </w:p>
        </w:tc>
        <w:tc>
          <w:tcPr>
            <w:tcW w:w="1843" w:type="dxa"/>
            <w:tcBorders>
              <w:top w:val="single" w:sz="4" w:space="0" w:color="auto"/>
              <w:bottom w:val="single" w:sz="4" w:space="0" w:color="auto"/>
            </w:tcBorders>
          </w:tcPr>
          <w:p w14:paraId="1B2EBB99" w14:textId="77777777" w:rsidR="00B12252" w:rsidRPr="00CE6C72" w:rsidRDefault="00B12252" w:rsidP="003C2E74">
            <w:pPr>
              <w:tabs>
                <w:tab w:val="left" w:pos="1762"/>
              </w:tabs>
              <w:rPr>
                <w:rFonts w:ascii="Arial" w:hAnsi="Arial" w:cs="Arial"/>
                <w:b/>
                <w:bCs/>
              </w:rPr>
            </w:pPr>
            <w:r w:rsidRPr="00CE6C72">
              <w:rPr>
                <w:rFonts w:ascii="Arial" w:hAnsi="Arial" w:cs="Arial"/>
                <w:b/>
                <w:bCs/>
              </w:rPr>
              <w:t>95% CI</w:t>
            </w:r>
          </w:p>
        </w:tc>
        <w:tc>
          <w:tcPr>
            <w:tcW w:w="1134" w:type="dxa"/>
            <w:tcBorders>
              <w:top w:val="single" w:sz="4" w:space="0" w:color="auto"/>
              <w:bottom w:val="single" w:sz="4" w:space="0" w:color="auto"/>
            </w:tcBorders>
          </w:tcPr>
          <w:p w14:paraId="6ADF918E" w14:textId="77777777" w:rsidR="00B12252" w:rsidRPr="00CE6C72" w:rsidRDefault="00B12252" w:rsidP="003C2E74">
            <w:pPr>
              <w:tabs>
                <w:tab w:val="left" w:pos="1762"/>
              </w:tabs>
              <w:rPr>
                <w:rFonts w:ascii="Arial" w:hAnsi="Arial" w:cs="Arial"/>
                <w:b/>
                <w:bCs/>
                <w:i/>
                <w:iCs/>
              </w:rPr>
            </w:pPr>
            <w:r w:rsidRPr="00CE6C72">
              <w:rPr>
                <w:rFonts w:ascii="Arial" w:hAnsi="Arial" w:cs="Arial"/>
                <w:b/>
                <w:bCs/>
                <w:i/>
                <w:iCs/>
              </w:rPr>
              <w:t>p</w:t>
            </w:r>
          </w:p>
        </w:tc>
        <w:tc>
          <w:tcPr>
            <w:tcW w:w="992" w:type="dxa"/>
            <w:tcBorders>
              <w:top w:val="single" w:sz="4" w:space="0" w:color="auto"/>
              <w:bottom w:val="single" w:sz="4" w:space="0" w:color="auto"/>
            </w:tcBorders>
          </w:tcPr>
          <w:p w14:paraId="1DDFDE89" w14:textId="77777777" w:rsidR="00B12252" w:rsidRPr="00CE6C72" w:rsidRDefault="00B12252" w:rsidP="003C2E74">
            <w:pPr>
              <w:tabs>
                <w:tab w:val="left" w:pos="1762"/>
              </w:tabs>
              <w:rPr>
                <w:rFonts w:ascii="Arial" w:hAnsi="Arial" w:cs="Arial"/>
                <w:b/>
                <w:bCs/>
                <w:vertAlign w:val="superscript"/>
              </w:rPr>
            </w:pPr>
            <w:r w:rsidRPr="00CE6C72">
              <w:rPr>
                <w:rStyle w:val="mjx-char"/>
                <w:rFonts w:ascii="Arial" w:hAnsi="Arial" w:cs="Arial"/>
                <w:i/>
                <w:iCs/>
                <w:color w:val="000000"/>
                <w:shd w:val="clear" w:color="auto" w:fill="FFFEFA"/>
              </w:rPr>
              <w:t>I</w:t>
            </w:r>
            <w:r w:rsidRPr="00CE6C72">
              <w:rPr>
                <w:rStyle w:val="mjx-char"/>
                <w:rFonts w:ascii="Arial" w:hAnsi="Arial" w:cs="Arial"/>
                <w:color w:val="000000"/>
                <w:shd w:val="clear" w:color="auto" w:fill="FFFEFA"/>
                <w:vertAlign w:val="superscript"/>
              </w:rPr>
              <w:t>2</w:t>
            </w:r>
          </w:p>
        </w:tc>
        <w:tc>
          <w:tcPr>
            <w:tcW w:w="1417" w:type="dxa"/>
            <w:tcBorders>
              <w:top w:val="single" w:sz="4" w:space="0" w:color="auto"/>
              <w:bottom w:val="single" w:sz="4" w:space="0" w:color="auto"/>
            </w:tcBorders>
          </w:tcPr>
          <w:p w14:paraId="30690177" w14:textId="77777777" w:rsidR="00B12252" w:rsidRPr="00CE6C72" w:rsidRDefault="00B12252" w:rsidP="003C2E74">
            <w:pPr>
              <w:tabs>
                <w:tab w:val="left" w:pos="1762"/>
              </w:tabs>
              <w:rPr>
                <w:rFonts w:ascii="Arial" w:hAnsi="Arial" w:cs="Arial"/>
                <w:b/>
                <w:bCs/>
              </w:rPr>
            </w:pPr>
            <w:r w:rsidRPr="00CE6C72">
              <w:rPr>
                <w:rFonts w:ascii="Arial" w:hAnsi="Arial" w:cs="Arial"/>
                <w:b/>
                <w:bCs/>
                <w:i/>
                <w:iCs/>
              </w:rPr>
              <w:t>p</w:t>
            </w:r>
            <w:r w:rsidRPr="00CE6C72">
              <w:rPr>
                <w:rFonts w:ascii="Arial" w:hAnsi="Arial" w:cs="Arial"/>
                <w:b/>
                <w:bCs/>
              </w:rPr>
              <w:t xml:space="preserve"> Subgroup difference</w:t>
            </w:r>
          </w:p>
        </w:tc>
      </w:tr>
      <w:tr w:rsidR="00B12252" w:rsidRPr="00CE6C72" w14:paraId="76382CF0" w14:textId="77777777" w:rsidTr="003C2E74">
        <w:tc>
          <w:tcPr>
            <w:tcW w:w="2694" w:type="dxa"/>
            <w:tcBorders>
              <w:top w:val="single" w:sz="4" w:space="0" w:color="auto"/>
            </w:tcBorders>
          </w:tcPr>
          <w:p w14:paraId="49BFC753" w14:textId="77777777" w:rsidR="00B12252" w:rsidRPr="00CE6C72" w:rsidRDefault="00B12252" w:rsidP="003C2E74">
            <w:pPr>
              <w:tabs>
                <w:tab w:val="left" w:pos="1762"/>
              </w:tabs>
              <w:rPr>
                <w:rFonts w:ascii="Arial" w:hAnsi="Arial" w:cs="Arial"/>
                <w:b/>
                <w:bCs/>
              </w:rPr>
            </w:pPr>
          </w:p>
        </w:tc>
        <w:tc>
          <w:tcPr>
            <w:tcW w:w="992" w:type="dxa"/>
            <w:tcBorders>
              <w:top w:val="single" w:sz="4" w:space="0" w:color="auto"/>
            </w:tcBorders>
          </w:tcPr>
          <w:p w14:paraId="5D4E9105" w14:textId="77777777" w:rsidR="00B12252" w:rsidRPr="00CE6C72" w:rsidRDefault="00B12252" w:rsidP="003C2E74">
            <w:pPr>
              <w:tabs>
                <w:tab w:val="left" w:pos="1762"/>
              </w:tabs>
              <w:rPr>
                <w:rFonts w:ascii="Arial" w:hAnsi="Arial" w:cs="Arial"/>
                <w:b/>
                <w:bCs/>
              </w:rPr>
            </w:pPr>
          </w:p>
        </w:tc>
        <w:tc>
          <w:tcPr>
            <w:tcW w:w="1843" w:type="dxa"/>
            <w:tcBorders>
              <w:top w:val="single" w:sz="4" w:space="0" w:color="auto"/>
            </w:tcBorders>
          </w:tcPr>
          <w:p w14:paraId="2A1E4CCD" w14:textId="77777777" w:rsidR="00B12252" w:rsidRPr="00CE6C72" w:rsidRDefault="00B12252" w:rsidP="003C2E74">
            <w:pPr>
              <w:tabs>
                <w:tab w:val="left" w:pos="1762"/>
              </w:tabs>
              <w:rPr>
                <w:rFonts w:ascii="Arial" w:hAnsi="Arial" w:cs="Arial"/>
                <w:b/>
                <w:bCs/>
              </w:rPr>
            </w:pPr>
          </w:p>
        </w:tc>
        <w:tc>
          <w:tcPr>
            <w:tcW w:w="1134" w:type="dxa"/>
            <w:tcBorders>
              <w:top w:val="single" w:sz="4" w:space="0" w:color="auto"/>
            </w:tcBorders>
          </w:tcPr>
          <w:p w14:paraId="67752219" w14:textId="77777777" w:rsidR="00B12252" w:rsidRPr="00CE6C72" w:rsidRDefault="00B12252" w:rsidP="003C2E74">
            <w:pPr>
              <w:tabs>
                <w:tab w:val="left" w:pos="1762"/>
              </w:tabs>
              <w:rPr>
                <w:rFonts w:ascii="Arial" w:hAnsi="Arial" w:cs="Arial"/>
                <w:b/>
                <w:bCs/>
              </w:rPr>
            </w:pPr>
          </w:p>
        </w:tc>
        <w:tc>
          <w:tcPr>
            <w:tcW w:w="992" w:type="dxa"/>
            <w:tcBorders>
              <w:top w:val="single" w:sz="4" w:space="0" w:color="auto"/>
            </w:tcBorders>
          </w:tcPr>
          <w:p w14:paraId="13A9F9D1" w14:textId="77777777" w:rsidR="00B12252" w:rsidRPr="00CE6C72" w:rsidRDefault="00B12252" w:rsidP="003C2E74">
            <w:pPr>
              <w:tabs>
                <w:tab w:val="left" w:pos="1762"/>
              </w:tabs>
              <w:rPr>
                <w:rFonts w:ascii="Arial" w:hAnsi="Arial" w:cs="Arial"/>
                <w:b/>
                <w:bCs/>
              </w:rPr>
            </w:pPr>
          </w:p>
        </w:tc>
        <w:tc>
          <w:tcPr>
            <w:tcW w:w="1417" w:type="dxa"/>
            <w:tcBorders>
              <w:top w:val="single" w:sz="4" w:space="0" w:color="auto"/>
            </w:tcBorders>
          </w:tcPr>
          <w:p w14:paraId="7AE18D81" w14:textId="77777777" w:rsidR="00B12252" w:rsidRPr="00CE6C72" w:rsidRDefault="00B12252" w:rsidP="003C2E74">
            <w:pPr>
              <w:tabs>
                <w:tab w:val="left" w:pos="1762"/>
              </w:tabs>
              <w:rPr>
                <w:rFonts w:ascii="Arial" w:hAnsi="Arial" w:cs="Arial"/>
                <w:b/>
                <w:bCs/>
              </w:rPr>
            </w:pPr>
          </w:p>
          <w:p w14:paraId="39FE921D" w14:textId="33F630CE" w:rsidR="00B12252" w:rsidRPr="00CE6C72" w:rsidRDefault="00B12252" w:rsidP="003C2E74">
            <w:pPr>
              <w:tabs>
                <w:tab w:val="left" w:pos="1762"/>
              </w:tabs>
              <w:rPr>
                <w:rFonts w:ascii="Arial" w:hAnsi="Arial" w:cs="Arial"/>
                <w:b/>
                <w:bCs/>
              </w:rPr>
            </w:pPr>
            <w:r w:rsidRPr="00CE6C72">
              <w:rPr>
                <w:rFonts w:ascii="Arial" w:hAnsi="Arial" w:cs="Arial"/>
                <w:b/>
                <w:bCs/>
              </w:rPr>
              <w:t>0.</w:t>
            </w:r>
            <w:r w:rsidR="005343D4" w:rsidRPr="00CE6C72">
              <w:rPr>
                <w:rFonts w:ascii="Arial" w:hAnsi="Arial" w:cs="Arial"/>
                <w:b/>
                <w:bCs/>
              </w:rPr>
              <w:t>267</w:t>
            </w:r>
          </w:p>
        </w:tc>
      </w:tr>
      <w:tr w:rsidR="00B12252" w:rsidRPr="00CE6C72" w14:paraId="3CF8D272" w14:textId="77777777" w:rsidTr="003C2E74">
        <w:tc>
          <w:tcPr>
            <w:tcW w:w="2694" w:type="dxa"/>
          </w:tcPr>
          <w:p w14:paraId="6420DB30" w14:textId="7569B145" w:rsidR="00B12252" w:rsidRPr="00CE6C72" w:rsidRDefault="00B12252" w:rsidP="003C2E74">
            <w:pPr>
              <w:tabs>
                <w:tab w:val="left" w:pos="1762"/>
              </w:tabs>
              <w:rPr>
                <w:rFonts w:ascii="Arial" w:hAnsi="Arial" w:cs="Arial"/>
              </w:rPr>
            </w:pPr>
            <w:r w:rsidRPr="00CE6C72">
              <w:rPr>
                <w:rFonts w:ascii="Arial" w:hAnsi="Arial" w:cs="Arial"/>
              </w:rPr>
              <w:t>University</w:t>
            </w:r>
          </w:p>
          <w:p w14:paraId="5B859EC5" w14:textId="77777777" w:rsidR="00B12252" w:rsidRPr="00CE6C72" w:rsidRDefault="00B12252" w:rsidP="003C2E74">
            <w:pPr>
              <w:tabs>
                <w:tab w:val="left" w:pos="1762"/>
              </w:tabs>
              <w:rPr>
                <w:rFonts w:ascii="Arial" w:hAnsi="Arial" w:cs="Arial"/>
              </w:rPr>
            </w:pPr>
          </w:p>
        </w:tc>
        <w:tc>
          <w:tcPr>
            <w:tcW w:w="992" w:type="dxa"/>
          </w:tcPr>
          <w:p w14:paraId="3028DFB5" w14:textId="65FD1032" w:rsidR="00B12252" w:rsidRPr="00CE6C72" w:rsidRDefault="00B12252" w:rsidP="003C2E74">
            <w:pPr>
              <w:tabs>
                <w:tab w:val="left" w:pos="1762"/>
              </w:tabs>
              <w:rPr>
                <w:rFonts w:ascii="Arial" w:hAnsi="Arial" w:cs="Arial"/>
              </w:rPr>
            </w:pPr>
            <w:r w:rsidRPr="00CE6C72">
              <w:rPr>
                <w:rFonts w:ascii="Arial" w:hAnsi="Arial" w:cs="Arial"/>
              </w:rPr>
              <w:t>-0.3</w:t>
            </w:r>
            <w:r w:rsidR="005343D4" w:rsidRPr="00CE6C72">
              <w:rPr>
                <w:rFonts w:ascii="Arial" w:hAnsi="Arial" w:cs="Arial"/>
              </w:rPr>
              <w:t>36</w:t>
            </w:r>
          </w:p>
        </w:tc>
        <w:tc>
          <w:tcPr>
            <w:tcW w:w="1843" w:type="dxa"/>
          </w:tcPr>
          <w:p w14:paraId="2B1AEB10" w14:textId="370E0713" w:rsidR="00B12252" w:rsidRPr="00CE6C72" w:rsidRDefault="005343D4" w:rsidP="003C2E74">
            <w:pPr>
              <w:tabs>
                <w:tab w:val="left" w:pos="1762"/>
              </w:tabs>
              <w:rPr>
                <w:rFonts w:ascii="Arial" w:hAnsi="Arial" w:cs="Arial"/>
              </w:rPr>
            </w:pPr>
            <w:r w:rsidRPr="00CE6C72">
              <w:rPr>
                <w:rFonts w:ascii="Arial" w:hAnsi="Arial" w:cs="Arial"/>
              </w:rPr>
              <w:t>-0.453; -0.219</w:t>
            </w:r>
          </w:p>
        </w:tc>
        <w:tc>
          <w:tcPr>
            <w:tcW w:w="1134" w:type="dxa"/>
          </w:tcPr>
          <w:p w14:paraId="42B88327" w14:textId="77777777" w:rsidR="00B12252" w:rsidRPr="00CE6C72" w:rsidRDefault="00B12252" w:rsidP="003C2E74">
            <w:pPr>
              <w:tabs>
                <w:tab w:val="left" w:pos="1762"/>
              </w:tabs>
              <w:rPr>
                <w:rFonts w:ascii="Arial" w:hAnsi="Arial" w:cs="Arial"/>
              </w:rPr>
            </w:pPr>
            <w:r w:rsidRPr="00CE6C72">
              <w:rPr>
                <w:rFonts w:ascii="Arial" w:hAnsi="Arial" w:cs="Arial"/>
              </w:rPr>
              <w:t>&lt; 0.001</w:t>
            </w:r>
          </w:p>
        </w:tc>
        <w:tc>
          <w:tcPr>
            <w:tcW w:w="992" w:type="dxa"/>
          </w:tcPr>
          <w:p w14:paraId="3B8C4DCE" w14:textId="6FF0AAEC" w:rsidR="00B12252" w:rsidRPr="00CE6C72" w:rsidRDefault="00B12252" w:rsidP="003C2E74">
            <w:pPr>
              <w:tabs>
                <w:tab w:val="left" w:pos="1762"/>
              </w:tabs>
              <w:rPr>
                <w:rFonts w:ascii="Arial" w:hAnsi="Arial" w:cs="Arial"/>
              </w:rPr>
            </w:pPr>
            <w:r w:rsidRPr="00CE6C72">
              <w:rPr>
                <w:rFonts w:ascii="Arial" w:hAnsi="Arial" w:cs="Arial"/>
              </w:rPr>
              <w:t>72.2%</w:t>
            </w:r>
          </w:p>
        </w:tc>
        <w:tc>
          <w:tcPr>
            <w:tcW w:w="1417" w:type="dxa"/>
          </w:tcPr>
          <w:p w14:paraId="10919B20" w14:textId="77777777" w:rsidR="00B12252" w:rsidRPr="00CE6C72" w:rsidRDefault="00B12252" w:rsidP="003C2E74">
            <w:pPr>
              <w:tabs>
                <w:tab w:val="left" w:pos="1762"/>
              </w:tabs>
              <w:rPr>
                <w:rFonts w:ascii="Arial" w:hAnsi="Arial" w:cs="Arial"/>
                <w:b/>
                <w:bCs/>
              </w:rPr>
            </w:pPr>
          </w:p>
        </w:tc>
      </w:tr>
      <w:tr w:rsidR="00B12252" w:rsidRPr="00CE6C72" w14:paraId="0680630E" w14:textId="77777777" w:rsidTr="003C2E74">
        <w:tc>
          <w:tcPr>
            <w:tcW w:w="2694" w:type="dxa"/>
          </w:tcPr>
          <w:p w14:paraId="30AE459E" w14:textId="4387512A" w:rsidR="00B12252" w:rsidRPr="00CE6C72" w:rsidRDefault="00B12252" w:rsidP="003C2E74">
            <w:pPr>
              <w:tabs>
                <w:tab w:val="left" w:pos="1762"/>
              </w:tabs>
              <w:rPr>
                <w:rFonts w:ascii="Arial" w:hAnsi="Arial" w:cs="Arial"/>
              </w:rPr>
            </w:pPr>
            <w:r w:rsidRPr="00CE6C72">
              <w:rPr>
                <w:rFonts w:ascii="Arial" w:hAnsi="Arial" w:cs="Arial"/>
              </w:rPr>
              <w:t>Workplace</w:t>
            </w:r>
          </w:p>
          <w:p w14:paraId="28B18EF3" w14:textId="77777777" w:rsidR="00B12252" w:rsidRPr="00CE6C72" w:rsidRDefault="00B12252" w:rsidP="003C2E74">
            <w:pPr>
              <w:tabs>
                <w:tab w:val="left" w:pos="1762"/>
              </w:tabs>
              <w:rPr>
                <w:rFonts w:ascii="Arial" w:hAnsi="Arial" w:cs="Arial"/>
              </w:rPr>
            </w:pPr>
          </w:p>
        </w:tc>
        <w:tc>
          <w:tcPr>
            <w:tcW w:w="992" w:type="dxa"/>
          </w:tcPr>
          <w:p w14:paraId="3EC5BDDE" w14:textId="3D63B403" w:rsidR="00B12252" w:rsidRPr="00CE6C72" w:rsidRDefault="00B12252" w:rsidP="003C2E74">
            <w:pPr>
              <w:tabs>
                <w:tab w:val="left" w:pos="1762"/>
              </w:tabs>
              <w:rPr>
                <w:rFonts w:ascii="Arial" w:hAnsi="Arial" w:cs="Arial"/>
              </w:rPr>
            </w:pPr>
            <w:r w:rsidRPr="00CE6C72">
              <w:rPr>
                <w:rFonts w:ascii="Arial" w:hAnsi="Arial" w:cs="Arial"/>
              </w:rPr>
              <w:t>-0.</w:t>
            </w:r>
            <w:r w:rsidR="005343D4" w:rsidRPr="00CE6C72">
              <w:rPr>
                <w:rFonts w:ascii="Arial" w:hAnsi="Arial" w:cs="Arial"/>
              </w:rPr>
              <w:t>513</w:t>
            </w:r>
          </w:p>
        </w:tc>
        <w:tc>
          <w:tcPr>
            <w:tcW w:w="1843" w:type="dxa"/>
          </w:tcPr>
          <w:p w14:paraId="4311D354" w14:textId="2A9D76CB" w:rsidR="00B12252" w:rsidRPr="00CE6C72" w:rsidRDefault="005343D4" w:rsidP="003C2E74">
            <w:pPr>
              <w:tabs>
                <w:tab w:val="left" w:pos="1762"/>
              </w:tabs>
              <w:rPr>
                <w:rFonts w:ascii="Arial" w:hAnsi="Arial" w:cs="Arial"/>
              </w:rPr>
            </w:pPr>
            <w:r w:rsidRPr="00CE6C72">
              <w:rPr>
                <w:rFonts w:ascii="Arial" w:hAnsi="Arial" w:cs="Arial"/>
              </w:rPr>
              <w:t>-0.657; -0.370</w:t>
            </w:r>
          </w:p>
        </w:tc>
        <w:tc>
          <w:tcPr>
            <w:tcW w:w="1134" w:type="dxa"/>
          </w:tcPr>
          <w:p w14:paraId="1DE503A7" w14:textId="77777777" w:rsidR="00B12252" w:rsidRPr="00CE6C72" w:rsidRDefault="00B12252" w:rsidP="003C2E74">
            <w:pPr>
              <w:tabs>
                <w:tab w:val="left" w:pos="1762"/>
              </w:tabs>
              <w:rPr>
                <w:rFonts w:ascii="Arial" w:hAnsi="Arial" w:cs="Arial"/>
              </w:rPr>
            </w:pPr>
            <w:r w:rsidRPr="00CE6C72">
              <w:rPr>
                <w:rFonts w:ascii="Arial" w:hAnsi="Arial" w:cs="Arial"/>
              </w:rPr>
              <w:t>&lt; 0.001</w:t>
            </w:r>
          </w:p>
        </w:tc>
        <w:tc>
          <w:tcPr>
            <w:tcW w:w="992" w:type="dxa"/>
          </w:tcPr>
          <w:p w14:paraId="75C9D1BD" w14:textId="4C0D3F2C" w:rsidR="00B12252" w:rsidRPr="00CE6C72" w:rsidRDefault="00B12252" w:rsidP="003C2E74">
            <w:pPr>
              <w:tabs>
                <w:tab w:val="left" w:pos="1762"/>
              </w:tabs>
              <w:rPr>
                <w:rFonts w:ascii="Arial" w:hAnsi="Arial" w:cs="Arial"/>
              </w:rPr>
            </w:pPr>
            <w:r w:rsidRPr="00CE6C72">
              <w:rPr>
                <w:rFonts w:ascii="Arial" w:hAnsi="Arial" w:cs="Arial"/>
              </w:rPr>
              <w:t>7</w:t>
            </w:r>
            <w:r w:rsidR="005343D4" w:rsidRPr="00CE6C72">
              <w:rPr>
                <w:rFonts w:ascii="Arial" w:hAnsi="Arial" w:cs="Arial"/>
              </w:rPr>
              <w:t>3.8</w:t>
            </w:r>
            <w:r w:rsidRPr="00CE6C72">
              <w:rPr>
                <w:rFonts w:ascii="Arial" w:hAnsi="Arial" w:cs="Arial"/>
              </w:rPr>
              <w:t>%</w:t>
            </w:r>
          </w:p>
        </w:tc>
        <w:tc>
          <w:tcPr>
            <w:tcW w:w="1417" w:type="dxa"/>
          </w:tcPr>
          <w:p w14:paraId="5A804914" w14:textId="77777777" w:rsidR="00B12252" w:rsidRPr="00CE6C72" w:rsidRDefault="00B12252" w:rsidP="003C2E74">
            <w:pPr>
              <w:tabs>
                <w:tab w:val="left" w:pos="1762"/>
              </w:tabs>
              <w:rPr>
                <w:rFonts w:ascii="Arial" w:hAnsi="Arial" w:cs="Arial"/>
                <w:b/>
                <w:bCs/>
              </w:rPr>
            </w:pPr>
          </w:p>
        </w:tc>
      </w:tr>
      <w:tr w:rsidR="00B12252" w:rsidRPr="00CE6C72" w14:paraId="1BCF4A44" w14:textId="77777777" w:rsidTr="003C2E74">
        <w:tc>
          <w:tcPr>
            <w:tcW w:w="2694" w:type="dxa"/>
          </w:tcPr>
          <w:p w14:paraId="0664BAF3" w14:textId="0D9A90E4" w:rsidR="00B12252" w:rsidRPr="00CE6C72" w:rsidRDefault="00B12252" w:rsidP="003C2E74">
            <w:pPr>
              <w:tabs>
                <w:tab w:val="left" w:pos="1762"/>
              </w:tabs>
              <w:rPr>
                <w:rFonts w:ascii="Arial" w:hAnsi="Arial" w:cs="Arial"/>
              </w:rPr>
            </w:pPr>
            <w:r w:rsidRPr="00CE6C72">
              <w:rPr>
                <w:rFonts w:ascii="Arial" w:hAnsi="Arial" w:cs="Arial"/>
              </w:rPr>
              <w:t>Community</w:t>
            </w:r>
          </w:p>
          <w:p w14:paraId="6164ABDB" w14:textId="77777777" w:rsidR="00B12252" w:rsidRPr="00CE6C72" w:rsidRDefault="00B12252" w:rsidP="003C2E74">
            <w:pPr>
              <w:tabs>
                <w:tab w:val="left" w:pos="1762"/>
              </w:tabs>
              <w:rPr>
                <w:rFonts w:ascii="Arial" w:hAnsi="Arial" w:cs="Arial"/>
              </w:rPr>
            </w:pPr>
          </w:p>
        </w:tc>
        <w:tc>
          <w:tcPr>
            <w:tcW w:w="992" w:type="dxa"/>
          </w:tcPr>
          <w:p w14:paraId="6E21D782" w14:textId="03F226B5" w:rsidR="00B12252" w:rsidRPr="00CE6C72" w:rsidRDefault="00B12252" w:rsidP="003C2E74">
            <w:pPr>
              <w:tabs>
                <w:tab w:val="left" w:pos="1762"/>
              </w:tabs>
              <w:rPr>
                <w:rFonts w:ascii="Arial" w:hAnsi="Arial" w:cs="Arial"/>
              </w:rPr>
            </w:pPr>
            <w:r w:rsidRPr="00CE6C72">
              <w:rPr>
                <w:rFonts w:ascii="Arial" w:hAnsi="Arial" w:cs="Arial"/>
              </w:rPr>
              <w:t>-0.39</w:t>
            </w:r>
            <w:r w:rsidR="005343D4" w:rsidRPr="00CE6C72">
              <w:rPr>
                <w:rFonts w:ascii="Arial" w:hAnsi="Arial" w:cs="Arial"/>
              </w:rPr>
              <w:t>2</w:t>
            </w:r>
          </w:p>
        </w:tc>
        <w:tc>
          <w:tcPr>
            <w:tcW w:w="1843" w:type="dxa"/>
          </w:tcPr>
          <w:p w14:paraId="23558619" w14:textId="58D466A6" w:rsidR="00B12252" w:rsidRPr="00CE6C72" w:rsidRDefault="005343D4" w:rsidP="003C2E74">
            <w:pPr>
              <w:tabs>
                <w:tab w:val="left" w:pos="1762"/>
              </w:tabs>
              <w:rPr>
                <w:rFonts w:ascii="Arial" w:hAnsi="Arial" w:cs="Arial"/>
              </w:rPr>
            </w:pPr>
            <w:r w:rsidRPr="00CE6C72">
              <w:rPr>
                <w:rFonts w:ascii="Arial" w:hAnsi="Arial" w:cs="Arial"/>
              </w:rPr>
              <w:t>-0.564; -0.220</w:t>
            </w:r>
          </w:p>
        </w:tc>
        <w:tc>
          <w:tcPr>
            <w:tcW w:w="1134" w:type="dxa"/>
          </w:tcPr>
          <w:p w14:paraId="230627E7" w14:textId="77777777" w:rsidR="00B12252" w:rsidRPr="00CE6C72" w:rsidRDefault="00B12252" w:rsidP="003C2E74">
            <w:pPr>
              <w:tabs>
                <w:tab w:val="left" w:pos="1762"/>
              </w:tabs>
              <w:rPr>
                <w:rFonts w:ascii="Arial" w:hAnsi="Arial" w:cs="Arial"/>
              </w:rPr>
            </w:pPr>
            <w:r w:rsidRPr="00CE6C72">
              <w:rPr>
                <w:rFonts w:ascii="Arial" w:hAnsi="Arial" w:cs="Arial"/>
              </w:rPr>
              <w:t>&lt; 0.001</w:t>
            </w:r>
          </w:p>
        </w:tc>
        <w:tc>
          <w:tcPr>
            <w:tcW w:w="992" w:type="dxa"/>
          </w:tcPr>
          <w:p w14:paraId="3E3592F3" w14:textId="54E5E907" w:rsidR="00B12252" w:rsidRPr="00CE6C72" w:rsidRDefault="00B12252" w:rsidP="003C2E74">
            <w:pPr>
              <w:tabs>
                <w:tab w:val="left" w:pos="1762"/>
              </w:tabs>
              <w:rPr>
                <w:rFonts w:ascii="Arial" w:hAnsi="Arial" w:cs="Arial"/>
              </w:rPr>
            </w:pPr>
            <w:r w:rsidRPr="00CE6C72">
              <w:rPr>
                <w:rFonts w:ascii="Arial" w:hAnsi="Arial" w:cs="Arial"/>
              </w:rPr>
              <w:t>73.</w:t>
            </w:r>
            <w:r w:rsidR="005343D4" w:rsidRPr="00CE6C72">
              <w:rPr>
                <w:rFonts w:ascii="Arial" w:hAnsi="Arial" w:cs="Arial"/>
              </w:rPr>
              <w:t>6</w:t>
            </w:r>
            <w:r w:rsidRPr="00CE6C72">
              <w:rPr>
                <w:rFonts w:ascii="Arial" w:hAnsi="Arial" w:cs="Arial"/>
              </w:rPr>
              <w:t>%</w:t>
            </w:r>
          </w:p>
        </w:tc>
        <w:tc>
          <w:tcPr>
            <w:tcW w:w="1417" w:type="dxa"/>
          </w:tcPr>
          <w:p w14:paraId="28533970" w14:textId="77777777" w:rsidR="00B12252" w:rsidRPr="00CE6C72" w:rsidRDefault="00B12252" w:rsidP="003C2E74">
            <w:pPr>
              <w:tabs>
                <w:tab w:val="left" w:pos="1762"/>
              </w:tabs>
              <w:rPr>
                <w:rFonts w:ascii="Arial" w:hAnsi="Arial" w:cs="Arial"/>
                <w:b/>
                <w:bCs/>
              </w:rPr>
            </w:pPr>
          </w:p>
        </w:tc>
      </w:tr>
      <w:tr w:rsidR="00B12252" w:rsidRPr="00CE6C72" w14:paraId="1DEAC54C" w14:textId="77777777" w:rsidTr="003C2E74">
        <w:tc>
          <w:tcPr>
            <w:tcW w:w="2694" w:type="dxa"/>
          </w:tcPr>
          <w:p w14:paraId="7A60DE9A" w14:textId="102CF85E" w:rsidR="00B12252" w:rsidRPr="00CE6C72" w:rsidRDefault="00B12252" w:rsidP="003C2E74">
            <w:pPr>
              <w:tabs>
                <w:tab w:val="left" w:pos="1762"/>
              </w:tabs>
              <w:rPr>
                <w:rFonts w:ascii="Arial" w:hAnsi="Arial" w:cs="Arial"/>
              </w:rPr>
            </w:pPr>
            <w:r w:rsidRPr="00CE6C72">
              <w:rPr>
                <w:rFonts w:ascii="Arial" w:hAnsi="Arial" w:cs="Arial"/>
              </w:rPr>
              <w:t>Online</w:t>
            </w:r>
          </w:p>
        </w:tc>
        <w:tc>
          <w:tcPr>
            <w:tcW w:w="992" w:type="dxa"/>
          </w:tcPr>
          <w:p w14:paraId="7148BA38" w14:textId="4AB28369" w:rsidR="00B12252" w:rsidRPr="00CE6C72" w:rsidRDefault="00B12252" w:rsidP="003C2E74">
            <w:pPr>
              <w:tabs>
                <w:tab w:val="left" w:pos="1762"/>
              </w:tabs>
              <w:rPr>
                <w:rFonts w:ascii="Arial" w:hAnsi="Arial" w:cs="Arial"/>
              </w:rPr>
            </w:pPr>
            <w:r w:rsidRPr="00CE6C72">
              <w:rPr>
                <w:rFonts w:ascii="Arial" w:hAnsi="Arial" w:cs="Arial"/>
              </w:rPr>
              <w:t>-0.4</w:t>
            </w:r>
            <w:r w:rsidR="005343D4" w:rsidRPr="00CE6C72">
              <w:rPr>
                <w:rFonts w:ascii="Arial" w:hAnsi="Arial" w:cs="Arial"/>
              </w:rPr>
              <w:t>81</w:t>
            </w:r>
          </w:p>
        </w:tc>
        <w:tc>
          <w:tcPr>
            <w:tcW w:w="1843" w:type="dxa"/>
          </w:tcPr>
          <w:p w14:paraId="0E1CF55A" w14:textId="35356993" w:rsidR="00B12252" w:rsidRPr="00CE6C72" w:rsidRDefault="005343D4" w:rsidP="003C2E74">
            <w:pPr>
              <w:tabs>
                <w:tab w:val="left" w:pos="1762"/>
              </w:tabs>
              <w:rPr>
                <w:rFonts w:ascii="Arial" w:hAnsi="Arial" w:cs="Arial"/>
              </w:rPr>
            </w:pPr>
            <w:r w:rsidRPr="00CE6C72">
              <w:rPr>
                <w:rFonts w:ascii="Arial" w:hAnsi="Arial" w:cs="Arial"/>
              </w:rPr>
              <w:t>-0.699; -0.262</w:t>
            </w:r>
          </w:p>
        </w:tc>
        <w:tc>
          <w:tcPr>
            <w:tcW w:w="1134" w:type="dxa"/>
          </w:tcPr>
          <w:p w14:paraId="07FD2CAE" w14:textId="035C9AF6" w:rsidR="00B12252" w:rsidRPr="00CE6C72" w:rsidRDefault="00B12252" w:rsidP="003C2E74">
            <w:pPr>
              <w:tabs>
                <w:tab w:val="left" w:pos="1762"/>
              </w:tabs>
              <w:rPr>
                <w:rFonts w:ascii="Arial" w:hAnsi="Arial" w:cs="Arial"/>
              </w:rPr>
            </w:pPr>
            <w:r w:rsidRPr="00CE6C72">
              <w:rPr>
                <w:rFonts w:ascii="Arial" w:hAnsi="Arial" w:cs="Arial"/>
              </w:rPr>
              <w:t>&lt; 0.001</w:t>
            </w:r>
          </w:p>
        </w:tc>
        <w:tc>
          <w:tcPr>
            <w:tcW w:w="992" w:type="dxa"/>
          </w:tcPr>
          <w:p w14:paraId="16A7BE6B" w14:textId="4E472755" w:rsidR="00B12252" w:rsidRPr="00CE6C72" w:rsidRDefault="00B12252" w:rsidP="003C2E74">
            <w:pPr>
              <w:tabs>
                <w:tab w:val="left" w:pos="1762"/>
              </w:tabs>
              <w:rPr>
                <w:rFonts w:ascii="Arial" w:hAnsi="Arial" w:cs="Arial"/>
              </w:rPr>
            </w:pPr>
            <w:r w:rsidRPr="00CE6C72">
              <w:rPr>
                <w:rFonts w:ascii="Arial" w:hAnsi="Arial" w:cs="Arial"/>
              </w:rPr>
              <w:t>8</w:t>
            </w:r>
            <w:r w:rsidR="005343D4" w:rsidRPr="00CE6C72">
              <w:rPr>
                <w:rFonts w:ascii="Arial" w:hAnsi="Arial" w:cs="Arial"/>
              </w:rPr>
              <w:t>7</w:t>
            </w:r>
            <w:r w:rsidRPr="00CE6C72">
              <w:rPr>
                <w:rFonts w:ascii="Arial" w:hAnsi="Arial" w:cs="Arial"/>
              </w:rPr>
              <w:t>.</w:t>
            </w:r>
            <w:r w:rsidR="005343D4" w:rsidRPr="00CE6C72">
              <w:rPr>
                <w:rFonts w:ascii="Arial" w:hAnsi="Arial" w:cs="Arial"/>
              </w:rPr>
              <w:t>4</w:t>
            </w:r>
            <w:r w:rsidRPr="00CE6C72">
              <w:rPr>
                <w:rFonts w:ascii="Arial" w:hAnsi="Arial" w:cs="Arial"/>
              </w:rPr>
              <w:t>%</w:t>
            </w:r>
          </w:p>
        </w:tc>
        <w:tc>
          <w:tcPr>
            <w:tcW w:w="1417" w:type="dxa"/>
          </w:tcPr>
          <w:p w14:paraId="3C40D2FB" w14:textId="77777777" w:rsidR="00B12252" w:rsidRPr="00CE6C72" w:rsidRDefault="00B12252" w:rsidP="003C2E74">
            <w:pPr>
              <w:tabs>
                <w:tab w:val="left" w:pos="1762"/>
              </w:tabs>
              <w:rPr>
                <w:rFonts w:ascii="Arial" w:hAnsi="Arial" w:cs="Arial"/>
                <w:b/>
                <w:bCs/>
              </w:rPr>
            </w:pPr>
          </w:p>
        </w:tc>
      </w:tr>
      <w:tr w:rsidR="00B12252" w:rsidRPr="00CE6C72" w14:paraId="6F405D83" w14:textId="77777777" w:rsidTr="003C2E74">
        <w:tc>
          <w:tcPr>
            <w:tcW w:w="2694" w:type="dxa"/>
            <w:tcBorders>
              <w:bottom w:val="single" w:sz="4" w:space="0" w:color="auto"/>
            </w:tcBorders>
          </w:tcPr>
          <w:p w14:paraId="529FAD7B" w14:textId="77777777" w:rsidR="00B12252" w:rsidRPr="00CE6C72" w:rsidRDefault="00B12252" w:rsidP="003C2E74">
            <w:pPr>
              <w:tabs>
                <w:tab w:val="left" w:pos="1762"/>
              </w:tabs>
              <w:rPr>
                <w:rFonts w:ascii="Arial" w:hAnsi="Arial" w:cs="Arial"/>
              </w:rPr>
            </w:pPr>
          </w:p>
        </w:tc>
        <w:tc>
          <w:tcPr>
            <w:tcW w:w="992" w:type="dxa"/>
            <w:tcBorders>
              <w:bottom w:val="single" w:sz="4" w:space="0" w:color="auto"/>
            </w:tcBorders>
          </w:tcPr>
          <w:p w14:paraId="52CF1C5A" w14:textId="77777777" w:rsidR="00B12252" w:rsidRPr="00CE6C72" w:rsidRDefault="00B12252" w:rsidP="003C2E74">
            <w:pPr>
              <w:tabs>
                <w:tab w:val="left" w:pos="1762"/>
              </w:tabs>
              <w:rPr>
                <w:rFonts w:ascii="Arial" w:hAnsi="Arial" w:cs="Arial"/>
              </w:rPr>
            </w:pPr>
          </w:p>
        </w:tc>
        <w:tc>
          <w:tcPr>
            <w:tcW w:w="1843" w:type="dxa"/>
            <w:tcBorders>
              <w:bottom w:val="single" w:sz="4" w:space="0" w:color="auto"/>
            </w:tcBorders>
          </w:tcPr>
          <w:p w14:paraId="6E7F8C46" w14:textId="77777777" w:rsidR="00B12252" w:rsidRPr="00CE6C72" w:rsidRDefault="00B12252" w:rsidP="003C2E74">
            <w:pPr>
              <w:tabs>
                <w:tab w:val="left" w:pos="1762"/>
              </w:tabs>
              <w:rPr>
                <w:rFonts w:ascii="Arial" w:hAnsi="Arial" w:cs="Arial"/>
              </w:rPr>
            </w:pPr>
          </w:p>
        </w:tc>
        <w:tc>
          <w:tcPr>
            <w:tcW w:w="1134" w:type="dxa"/>
            <w:tcBorders>
              <w:bottom w:val="single" w:sz="4" w:space="0" w:color="auto"/>
            </w:tcBorders>
          </w:tcPr>
          <w:p w14:paraId="2E3542A1" w14:textId="77777777" w:rsidR="00B12252" w:rsidRPr="00CE6C72" w:rsidRDefault="00B12252" w:rsidP="003C2E74">
            <w:pPr>
              <w:tabs>
                <w:tab w:val="left" w:pos="1762"/>
              </w:tabs>
              <w:rPr>
                <w:rFonts w:ascii="Arial" w:hAnsi="Arial" w:cs="Arial"/>
              </w:rPr>
            </w:pPr>
          </w:p>
        </w:tc>
        <w:tc>
          <w:tcPr>
            <w:tcW w:w="992" w:type="dxa"/>
            <w:tcBorders>
              <w:bottom w:val="single" w:sz="4" w:space="0" w:color="auto"/>
            </w:tcBorders>
          </w:tcPr>
          <w:p w14:paraId="4C49F53A" w14:textId="77777777" w:rsidR="00B12252" w:rsidRPr="00CE6C72" w:rsidRDefault="00B12252" w:rsidP="003C2E74">
            <w:pPr>
              <w:tabs>
                <w:tab w:val="left" w:pos="1762"/>
              </w:tabs>
              <w:rPr>
                <w:rFonts w:ascii="Arial" w:hAnsi="Arial" w:cs="Arial"/>
              </w:rPr>
            </w:pPr>
          </w:p>
        </w:tc>
        <w:tc>
          <w:tcPr>
            <w:tcW w:w="1417" w:type="dxa"/>
            <w:tcBorders>
              <w:bottom w:val="single" w:sz="4" w:space="0" w:color="auto"/>
            </w:tcBorders>
          </w:tcPr>
          <w:p w14:paraId="4C518AA3" w14:textId="77777777" w:rsidR="00B12252" w:rsidRPr="00CE6C72" w:rsidRDefault="00B12252" w:rsidP="003C2E74">
            <w:pPr>
              <w:tabs>
                <w:tab w:val="left" w:pos="1762"/>
              </w:tabs>
              <w:rPr>
                <w:rFonts w:ascii="Arial" w:hAnsi="Arial" w:cs="Arial"/>
                <w:b/>
                <w:bCs/>
              </w:rPr>
            </w:pPr>
          </w:p>
        </w:tc>
      </w:tr>
    </w:tbl>
    <w:p w14:paraId="54A2C1F0" w14:textId="77777777" w:rsidR="00B12252" w:rsidRPr="00CE6C72" w:rsidRDefault="00B12252" w:rsidP="000B0484">
      <w:pPr>
        <w:tabs>
          <w:tab w:val="left" w:pos="1762"/>
        </w:tabs>
        <w:rPr>
          <w:rFonts w:ascii="Arial" w:hAnsi="Arial" w:cs="Arial"/>
        </w:rPr>
      </w:pPr>
    </w:p>
    <w:p w14:paraId="59FD1351" w14:textId="502FAD86" w:rsidR="006575C5" w:rsidRPr="00CE6C72" w:rsidRDefault="006575C5" w:rsidP="006575C5">
      <w:pPr>
        <w:tabs>
          <w:tab w:val="left" w:pos="1762"/>
        </w:tabs>
        <w:rPr>
          <w:rFonts w:ascii="Arial" w:hAnsi="Arial" w:cs="Arial"/>
        </w:rPr>
      </w:pPr>
      <w:r w:rsidRPr="00CE6C72">
        <w:rPr>
          <w:rFonts w:ascii="Arial" w:hAnsi="Arial" w:cs="Arial"/>
        </w:rPr>
        <w:t>3.5. Wellbeing: Pairwise meta-analysis of all active interventions v control, sub-grouped by whether study took place in Western or non-Western Country</w:t>
      </w:r>
    </w:p>
    <w:p w14:paraId="5CDB00A9" w14:textId="77777777" w:rsidR="006575C5" w:rsidRPr="00CE6C72" w:rsidRDefault="006575C5" w:rsidP="006575C5">
      <w:pPr>
        <w:tabs>
          <w:tab w:val="left" w:pos="1762"/>
        </w:tabs>
        <w:rPr>
          <w:rFonts w:ascii="Arial" w:hAnsi="Arial" w:cs="Arial"/>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992"/>
        <w:gridCol w:w="1843"/>
        <w:gridCol w:w="1134"/>
        <w:gridCol w:w="992"/>
        <w:gridCol w:w="1417"/>
      </w:tblGrid>
      <w:tr w:rsidR="006575C5" w:rsidRPr="00025F49" w14:paraId="2A8AE4D7" w14:textId="77777777" w:rsidTr="003C2E74">
        <w:tc>
          <w:tcPr>
            <w:tcW w:w="2694" w:type="dxa"/>
            <w:tcBorders>
              <w:top w:val="single" w:sz="4" w:space="0" w:color="auto"/>
              <w:bottom w:val="single" w:sz="4" w:space="0" w:color="auto"/>
            </w:tcBorders>
          </w:tcPr>
          <w:p w14:paraId="58B5455C" w14:textId="77777777" w:rsidR="006575C5" w:rsidRPr="00CE6C72" w:rsidRDefault="006575C5" w:rsidP="003C2E74">
            <w:pPr>
              <w:tabs>
                <w:tab w:val="left" w:pos="1762"/>
              </w:tabs>
              <w:rPr>
                <w:rFonts w:ascii="Arial" w:hAnsi="Arial" w:cs="Arial"/>
                <w:b/>
                <w:bCs/>
              </w:rPr>
            </w:pPr>
          </w:p>
        </w:tc>
        <w:tc>
          <w:tcPr>
            <w:tcW w:w="992" w:type="dxa"/>
            <w:tcBorders>
              <w:top w:val="single" w:sz="4" w:space="0" w:color="auto"/>
              <w:bottom w:val="single" w:sz="4" w:space="0" w:color="auto"/>
            </w:tcBorders>
          </w:tcPr>
          <w:p w14:paraId="3D32BED4" w14:textId="77777777" w:rsidR="006575C5" w:rsidRPr="00CE6C72" w:rsidRDefault="006575C5" w:rsidP="003C2E74">
            <w:pPr>
              <w:tabs>
                <w:tab w:val="left" w:pos="1762"/>
              </w:tabs>
              <w:rPr>
                <w:rFonts w:ascii="Arial" w:hAnsi="Arial" w:cs="Arial"/>
                <w:b/>
                <w:bCs/>
                <w:i/>
                <w:iCs/>
              </w:rPr>
            </w:pPr>
            <w:r w:rsidRPr="00CE6C72">
              <w:rPr>
                <w:rFonts w:ascii="Arial" w:hAnsi="Arial" w:cs="Arial"/>
                <w:b/>
                <w:bCs/>
                <w:i/>
                <w:iCs/>
              </w:rPr>
              <w:t>g</w:t>
            </w:r>
          </w:p>
        </w:tc>
        <w:tc>
          <w:tcPr>
            <w:tcW w:w="1843" w:type="dxa"/>
            <w:tcBorders>
              <w:top w:val="single" w:sz="4" w:space="0" w:color="auto"/>
              <w:bottom w:val="single" w:sz="4" w:space="0" w:color="auto"/>
            </w:tcBorders>
          </w:tcPr>
          <w:p w14:paraId="5ECF8DC6" w14:textId="77777777" w:rsidR="006575C5" w:rsidRPr="00CE6C72" w:rsidRDefault="006575C5" w:rsidP="003C2E74">
            <w:pPr>
              <w:tabs>
                <w:tab w:val="left" w:pos="1762"/>
              </w:tabs>
              <w:rPr>
                <w:rFonts w:ascii="Arial" w:hAnsi="Arial" w:cs="Arial"/>
                <w:b/>
                <w:bCs/>
              </w:rPr>
            </w:pPr>
            <w:r w:rsidRPr="00CE6C72">
              <w:rPr>
                <w:rFonts w:ascii="Arial" w:hAnsi="Arial" w:cs="Arial"/>
                <w:b/>
                <w:bCs/>
              </w:rPr>
              <w:t>95% CI</w:t>
            </w:r>
          </w:p>
        </w:tc>
        <w:tc>
          <w:tcPr>
            <w:tcW w:w="1134" w:type="dxa"/>
            <w:tcBorders>
              <w:top w:val="single" w:sz="4" w:space="0" w:color="auto"/>
              <w:bottom w:val="single" w:sz="4" w:space="0" w:color="auto"/>
            </w:tcBorders>
          </w:tcPr>
          <w:p w14:paraId="5B7EDF10" w14:textId="77777777" w:rsidR="006575C5" w:rsidRPr="00CE6C72" w:rsidRDefault="006575C5" w:rsidP="003C2E74">
            <w:pPr>
              <w:tabs>
                <w:tab w:val="left" w:pos="1762"/>
              </w:tabs>
              <w:rPr>
                <w:rFonts w:ascii="Arial" w:hAnsi="Arial" w:cs="Arial"/>
                <w:b/>
                <w:bCs/>
                <w:i/>
                <w:iCs/>
              </w:rPr>
            </w:pPr>
            <w:r w:rsidRPr="00CE6C72">
              <w:rPr>
                <w:rFonts w:ascii="Arial" w:hAnsi="Arial" w:cs="Arial"/>
                <w:b/>
                <w:bCs/>
                <w:i/>
                <w:iCs/>
              </w:rPr>
              <w:t>p</w:t>
            </w:r>
          </w:p>
        </w:tc>
        <w:tc>
          <w:tcPr>
            <w:tcW w:w="992" w:type="dxa"/>
            <w:tcBorders>
              <w:top w:val="single" w:sz="4" w:space="0" w:color="auto"/>
              <w:bottom w:val="single" w:sz="4" w:space="0" w:color="auto"/>
            </w:tcBorders>
          </w:tcPr>
          <w:p w14:paraId="2D404580" w14:textId="77777777" w:rsidR="006575C5" w:rsidRPr="00CE6C72" w:rsidRDefault="006575C5" w:rsidP="003C2E74">
            <w:pPr>
              <w:tabs>
                <w:tab w:val="left" w:pos="1762"/>
              </w:tabs>
              <w:rPr>
                <w:rFonts w:ascii="Arial" w:hAnsi="Arial" w:cs="Arial"/>
                <w:b/>
                <w:bCs/>
                <w:vertAlign w:val="superscript"/>
              </w:rPr>
            </w:pPr>
            <w:r w:rsidRPr="00CE6C72">
              <w:rPr>
                <w:rStyle w:val="mjx-char"/>
                <w:rFonts w:ascii="Arial" w:hAnsi="Arial" w:cs="Arial"/>
                <w:i/>
                <w:iCs/>
                <w:color w:val="000000"/>
                <w:shd w:val="clear" w:color="auto" w:fill="FFFEFA"/>
              </w:rPr>
              <w:t>I</w:t>
            </w:r>
            <w:r w:rsidRPr="00CE6C72">
              <w:rPr>
                <w:rStyle w:val="mjx-char"/>
                <w:rFonts w:ascii="Arial" w:hAnsi="Arial" w:cs="Arial"/>
                <w:color w:val="000000"/>
                <w:shd w:val="clear" w:color="auto" w:fill="FFFEFA"/>
                <w:vertAlign w:val="superscript"/>
              </w:rPr>
              <w:t>2</w:t>
            </w:r>
          </w:p>
        </w:tc>
        <w:tc>
          <w:tcPr>
            <w:tcW w:w="1417" w:type="dxa"/>
            <w:tcBorders>
              <w:top w:val="single" w:sz="4" w:space="0" w:color="auto"/>
              <w:bottom w:val="single" w:sz="4" w:space="0" w:color="auto"/>
            </w:tcBorders>
          </w:tcPr>
          <w:p w14:paraId="15B70D6E" w14:textId="77777777" w:rsidR="006575C5" w:rsidRPr="00FB723B" w:rsidRDefault="006575C5" w:rsidP="003C2E74">
            <w:pPr>
              <w:tabs>
                <w:tab w:val="left" w:pos="1762"/>
              </w:tabs>
              <w:rPr>
                <w:rFonts w:ascii="Arial" w:hAnsi="Arial" w:cs="Arial"/>
                <w:b/>
                <w:bCs/>
              </w:rPr>
            </w:pPr>
            <w:r w:rsidRPr="00CE6C72">
              <w:rPr>
                <w:rFonts w:ascii="Arial" w:hAnsi="Arial" w:cs="Arial"/>
                <w:b/>
                <w:bCs/>
                <w:i/>
                <w:iCs/>
              </w:rPr>
              <w:t>p</w:t>
            </w:r>
            <w:r w:rsidRPr="00CE6C72">
              <w:rPr>
                <w:rFonts w:ascii="Arial" w:hAnsi="Arial" w:cs="Arial"/>
                <w:b/>
                <w:bCs/>
              </w:rPr>
              <w:t xml:space="preserve"> Subgroup difference</w:t>
            </w:r>
          </w:p>
        </w:tc>
      </w:tr>
      <w:tr w:rsidR="006575C5" w:rsidRPr="00025F49" w14:paraId="310A5C91" w14:textId="77777777" w:rsidTr="003C2E74">
        <w:tc>
          <w:tcPr>
            <w:tcW w:w="2694" w:type="dxa"/>
            <w:tcBorders>
              <w:top w:val="single" w:sz="4" w:space="0" w:color="auto"/>
            </w:tcBorders>
          </w:tcPr>
          <w:p w14:paraId="2D79E892" w14:textId="77777777" w:rsidR="006575C5" w:rsidRPr="00025F49" w:rsidRDefault="006575C5" w:rsidP="003C2E74">
            <w:pPr>
              <w:tabs>
                <w:tab w:val="left" w:pos="1762"/>
              </w:tabs>
              <w:rPr>
                <w:rFonts w:ascii="Arial" w:hAnsi="Arial" w:cs="Arial"/>
                <w:b/>
                <w:bCs/>
                <w:highlight w:val="yellow"/>
              </w:rPr>
            </w:pPr>
          </w:p>
        </w:tc>
        <w:tc>
          <w:tcPr>
            <w:tcW w:w="992" w:type="dxa"/>
            <w:tcBorders>
              <w:top w:val="single" w:sz="4" w:space="0" w:color="auto"/>
            </w:tcBorders>
          </w:tcPr>
          <w:p w14:paraId="38DBE20F" w14:textId="77777777" w:rsidR="006575C5" w:rsidRPr="00FB723B" w:rsidRDefault="006575C5" w:rsidP="003C2E74">
            <w:pPr>
              <w:tabs>
                <w:tab w:val="left" w:pos="1762"/>
              </w:tabs>
              <w:rPr>
                <w:rFonts w:ascii="Arial" w:hAnsi="Arial" w:cs="Arial"/>
                <w:b/>
                <w:bCs/>
              </w:rPr>
            </w:pPr>
          </w:p>
        </w:tc>
        <w:tc>
          <w:tcPr>
            <w:tcW w:w="1843" w:type="dxa"/>
            <w:tcBorders>
              <w:top w:val="single" w:sz="4" w:space="0" w:color="auto"/>
            </w:tcBorders>
          </w:tcPr>
          <w:p w14:paraId="667C3C0E" w14:textId="77777777" w:rsidR="006575C5" w:rsidRPr="00FB723B" w:rsidRDefault="006575C5" w:rsidP="003C2E74">
            <w:pPr>
              <w:tabs>
                <w:tab w:val="left" w:pos="1762"/>
              </w:tabs>
              <w:rPr>
                <w:rFonts w:ascii="Arial" w:hAnsi="Arial" w:cs="Arial"/>
                <w:b/>
                <w:bCs/>
              </w:rPr>
            </w:pPr>
          </w:p>
        </w:tc>
        <w:tc>
          <w:tcPr>
            <w:tcW w:w="1134" w:type="dxa"/>
            <w:tcBorders>
              <w:top w:val="single" w:sz="4" w:space="0" w:color="auto"/>
            </w:tcBorders>
          </w:tcPr>
          <w:p w14:paraId="4718C06C" w14:textId="77777777" w:rsidR="006575C5" w:rsidRPr="00FB723B" w:rsidRDefault="006575C5" w:rsidP="003C2E74">
            <w:pPr>
              <w:tabs>
                <w:tab w:val="left" w:pos="1762"/>
              </w:tabs>
              <w:rPr>
                <w:rFonts w:ascii="Arial" w:hAnsi="Arial" w:cs="Arial"/>
                <w:b/>
                <w:bCs/>
              </w:rPr>
            </w:pPr>
          </w:p>
        </w:tc>
        <w:tc>
          <w:tcPr>
            <w:tcW w:w="992" w:type="dxa"/>
            <w:tcBorders>
              <w:top w:val="single" w:sz="4" w:space="0" w:color="auto"/>
            </w:tcBorders>
          </w:tcPr>
          <w:p w14:paraId="1B9AD92F" w14:textId="77777777" w:rsidR="006575C5" w:rsidRPr="00FB723B" w:rsidRDefault="006575C5" w:rsidP="003C2E74">
            <w:pPr>
              <w:tabs>
                <w:tab w:val="left" w:pos="1762"/>
              </w:tabs>
              <w:rPr>
                <w:rFonts w:ascii="Arial" w:hAnsi="Arial" w:cs="Arial"/>
                <w:b/>
                <w:bCs/>
              </w:rPr>
            </w:pPr>
          </w:p>
        </w:tc>
        <w:tc>
          <w:tcPr>
            <w:tcW w:w="1417" w:type="dxa"/>
            <w:tcBorders>
              <w:top w:val="single" w:sz="4" w:space="0" w:color="auto"/>
            </w:tcBorders>
          </w:tcPr>
          <w:p w14:paraId="1E8AB3C6" w14:textId="77777777" w:rsidR="006575C5" w:rsidRPr="00FB723B" w:rsidRDefault="006575C5" w:rsidP="003C2E74">
            <w:pPr>
              <w:tabs>
                <w:tab w:val="left" w:pos="1762"/>
              </w:tabs>
              <w:rPr>
                <w:rFonts w:ascii="Arial" w:hAnsi="Arial" w:cs="Arial"/>
                <w:b/>
                <w:bCs/>
              </w:rPr>
            </w:pPr>
          </w:p>
          <w:p w14:paraId="4A1F6249" w14:textId="305D8188" w:rsidR="006575C5" w:rsidRPr="00FB723B" w:rsidRDefault="006575C5" w:rsidP="003C2E74">
            <w:pPr>
              <w:tabs>
                <w:tab w:val="left" w:pos="1762"/>
              </w:tabs>
              <w:rPr>
                <w:rFonts w:ascii="Arial" w:hAnsi="Arial" w:cs="Arial"/>
                <w:b/>
                <w:bCs/>
              </w:rPr>
            </w:pPr>
            <w:r w:rsidRPr="00FB723B">
              <w:rPr>
                <w:rFonts w:ascii="Arial" w:hAnsi="Arial" w:cs="Arial"/>
                <w:b/>
                <w:bCs/>
              </w:rPr>
              <w:t>0.</w:t>
            </w:r>
            <w:r>
              <w:rPr>
                <w:rFonts w:ascii="Arial" w:hAnsi="Arial" w:cs="Arial"/>
                <w:b/>
                <w:bCs/>
              </w:rPr>
              <w:t>2</w:t>
            </w:r>
            <w:r w:rsidR="00A92103">
              <w:rPr>
                <w:rFonts w:ascii="Arial" w:hAnsi="Arial" w:cs="Arial"/>
                <w:b/>
                <w:bCs/>
              </w:rPr>
              <w:t>94</w:t>
            </w:r>
          </w:p>
        </w:tc>
      </w:tr>
      <w:tr w:rsidR="006575C5" w:rsidRPr="00025F49" w14:paraId="770E5162" w14:textId="77777777" w:rsidTr="003C2E74">
        <w:tc>
          <w:tcPr>
            <w:tcW w:w="2694" w:type="dxa"/>
          </w:tcPr>
          <w:p w14:paraId="758DFC8A" w14:textId="7D5E6C2C" w:rsidR="006575C5" w:rsidRPr="00FB723B" w:rsidRDefault="006575C5" w:rsidP="003C2E74">
            <w:pPr>
              <w:tabs>
                <w:tab w:val="left" w:pos="1762"/>
              </w:tabs>
              <w:rPr>
                <w:rFonts w:ascii="Arial" w:hAnsi="Arial" w:cs="Arial"/>
              </w:rPr>
            </w:pPr>
            <w:r>
              <w:rPr>
                <w:rFonts w:ascii="Arial" w:hAnsi="Arial" w:cs="Arial"/>
              </w:rPr>
              <w:t>Western Country</w:t>
            </w:r>
          </w:p>
          <w:p w14:paraId="631E407A" w14:textId="77777777" w:rsidR="006575C5" w:rsidRPr="00FB723B" w:rsidRDefault="006575C5" w:rsidP="003C2E74">
            <w:pPr>
              <w:tabs>
                <w:tab w:val="left" w:pos="1762"/>
              </w:tabs>
              <w:rPr>
                <w:rFonts w:ascii="Arial" w:hAnsi="Arial" w:cs="Arial"/>
              </w:rPr>
            </w:pPr>
          </w:p>
        </w:tc>
        <w:tc>
          <w:tcPr>
            <w:tcW w:w="992" w:type="dxa"/>
          </w:tcPr>
          <w:p w14:paraId="1A9C7C63" w14:textId="1BA8D95E" w:rsidR="006575C5" w:rsidRPr="00FB723B" w:rsidRDefault="006575C5" w:rsidP="003C2E74">
            <w:pPr>
              <w:tabs>
                <w:tab w:val="left" w:pos="1762"/>
              </w:tabs>
              <w:rPr>
                <w:rFonts w:ascii="Arial" w:hAnsi="Arial" w:cs="Arial"/>
              </w:rPr>
            </w:pPr>
            <w:r>
              <w:rPr>
                <w:rFonts w:ascii="Arial" w:hAnsi="Arial" w:cs="Arial"/>
              </w:rPr>
              <w:t>-0.3</w:t>
            </w:r>
            <w:r w:rsidR="00A92103">
              <w:rPr>
                <w:rFonts w:ascii="Arial" w:hAnsi="Arial" w:cs="Arial"/>
              </w:rPr>
              <w:t>92</w:t>
            </w:r>
          </w:p>
        </w:tc>
        <w:tc>
          <w:tcPr>
            <w:tcW w:w="1843" w:type="dxa"/>
          </w:tcPr>
          <w:p w14:paraId="005CA34E" w14:textId="6E9992FF" w:rsidR="006575C5" w:rsidRPr="00FB723B" w:rsidRDefault="00A92103" w:rsidP="003C2E74">
            <w:pPr>
              <w:tabs>
                <w:tab w:val="left" w:pos="1762"/>
              </w:tabs>
              <w:rPr>
                <w:rFonts w:ascii="Arial" w:hAnsi="Arial" w:cs="Arial"/>
              </w:rPr>
            </w:pPr>
            <w:r w:rsidRPr="00A92103">
              <w:rPr>
                <w:rFonts w:ascii="Arial" w:hAnsi="Arial" w:cs="Arial"/>
              </w:rPr>
              <w:t>-0.47</w:t>
            </w:r>
            <w:r>
              <w:rPr>
                <w:rFonts w:ascii="Arial" w:hAnsi="Arial" w:cs="Arial"/>
              </w:rPr>
              <w:t>2</w:t>
            </w:r>
            <w:r w:rsidRPr="00A92103">
              <w:rPr>
                <w:rFonts w:ascii="Arial" w:hAnsi="Arial" w:cs="Arial"/>
              </w:rPr>
              <w:t>; -0.311</w:t>
            </w:r>
          </w:p>
        </w:tc>
        <w:tc>
          <w:tcPr>
            <w:tcW w:w="1134" w:type="dxa"/>
          </w:tcPr>
          <w:p w14:paraId="7CF1A9CB" w14:textId="77777777" w:rsidR="006575C5" w:rsidRPr="00FB723B" w:rsidRDefault="006575C5" w:rsidP="003C2E74">
            <w:pPr>
              <w:tabs>
                <w:tab w:val="left" w:pos="1762"/>
              </w:tabs>
              <w:rPr>
                <w:rFonts w:ascii="Arial" w:hAnsi="Arial" w:cs="Arial"/>
              </w:rPr>
            </w:pPr>
            <w:r w:rsidRPr="00FB723B">
              <w:rPr>
                <w:rFonts w:ascii="Arial" w:hAnsi="Arial" w:cs="Arial"/>
              </w:rPr>
              <w:t>&lt; 0.001</w:t>
            </w:r>
          </w:p>
        </w:tc>
        <w:tc>
          <w:tcPr>
            <w:tcW w:w="992" w:type="dxa"/>
          </w:tcPr>
          <w:p w14:paraId="5E0BD55E" w14:textId="12D2DD42" w:rsidR="006575C5" w:rsidRPr="00FB723B" w:rsidRDefault="006575C5" w:rsidP="003C2E74">
            <w:pPr>
              <w:tabs>
                <w:tab w:val="left" w:pos="1762"/>
              </w:tabs>
              <w:rPr>
                <w:rFonts w:ascii="Arial" w:hAnsi="Arial" w:cs="Arial"/>
              </w:rPr>
            </w:pPr>
            <w:r>
              <w:rPr>
                <w:rFonts w:ascii="Arial" w:hAnsi="Arial" w:cs="Arial"/>
              </w:rPr>
              <w:t>73.</w:t>
            </w:r>
            <w:r w:rsidR="004D5BC0">
              <w:rPr>
                <w:rFonts w:ascii="Arial" w:hAnsi="Arial" w:cs="Arial"/>
              </w:rPr>
              <w:t>4</w:t>
            </w:r>
            <w:r w:rsidRPr="00FB723B">
              <w:rPr>
                <w:rFonts w:ascii="Arial" w:hAnsi="Arial" w:cs="Arial"/>
              </w:rPr>
              <w:t>%</w:t>
            </w:r>
          </w:p>
        </w:tc>
        <w:tc>
          <w:tcPr>
            <w:tcW w:w="1417" w:type="dxa"/>
          </w:tcPr>
          <w:p w14:paraId="070572B6" w14:textId="77777777" w:rsidR="006575C5" w:rsidRPr="00025F49" w:rsidRDefault="006575C5" w:rsidP="003C2E74">
            <w:pPr>
              <w:tabs>
                <w:tab w:val="left" w:pos="1762"/>
              </w:tabs>
              <w:rPr>
                <w:rFonts w:ascii="Arial" w:hAnsi="Arial" w:cs="Arial"/>
                <w:b/>
                <w:bCs/>
                <w:highlight w:val="yellow"/>
              </w:rPr>
            </w:pPr>
          </w:p>
        </w:tc>
      </w:tr>
      <w:tr w:rsidR="006575C5" w:rsidRPr="00025F49" w14:paraId="1D448936" w14:textId="77777777" w:rsidTr="003C2E74">
        <w:tc>
          <w:tcPr>
            <w:tcW w:w="2694" w:type="dxa"/>
          </w:tcPr>
          <w:p w14:paraId="7B550F50" w14:textId="444F8FC8" w:rsidR="006575C5" w:rsidRPr="00FB723B" w:rsidRDefault="006575C5" w:rsidP="003C2E74">
            <w:pPr>
              <w:tabs>
                <w:tab w:val="left" w:pos="1762"/>
              </w:tabs>
              <w:rPr>
                <w:rFonts w:ascii="Arial" w:hAnsi="Arial" w:cs="Arial"/>
              </w:rPr>
            </w:pPr>
            <w:r>
              <w:rPr>
                <w:rFonts w:ascii="Arial" w:hAnsi="Arial" w:cs="Arial"/>
              </w:rPr>
              <w:t>Non-Western</w:t>
            </w:r>
          </w:p>
          <w:p w14:paraId="093973DD" w14:textId="77777777" w:rsidR="006575C5" w:rsidRPr="00FB723B" w:rsidRDefault="006575C5" w:rsidP="003C2E74">
            <w:pPr>
              <w:tabs>
                <w:tab w:val="left" w:pos="1762"/>
              </w:tabs>
              <w:rPr>
                <w:rFonts w:ascii="Arial" w:hAnsi="Arial" w:cs="Arial"/>
              </w:rPr>
            </w:pPr>
          </w:p>
        </w:tc>
        <w:tc>
          <w:tcPr>
            <w:tcW w:w="992" w:type="dxa"/>
          </w:tcPr>
          <w:p w14:paraId="7C1EAC3D" w14:textId="306C76B4" w:rsidR="006575C5" w:rsidRPr="00FB723B" w:rsidRDefault="006575C5" w:rsidP="003C2E74">
            <w:pPr>
              <w:tabs>
                <w:tab w:val="left" w:pos="1762"/>
              </w:tabs>
              <w:rPr>
                <w:rFonts w:ascii="Arial" w:hAnsi="Arial" w:cs="Arial"/>
              </w:rPr>
            </w:pPr>
            <w:r>
              <w:rPr>
                <w:rFonts w:ascii="Arial" w:hAnsi="Arial" w:cs="Arial"/>
              </w:rPr>
              <w:t>-0.4</w:t>
            </w:r>
            <w:r w:rsidR="00A92103">
              <w:rPr>
                <w:rFonts w:ascii="Arial" w:hAnsi="Arial" w:cs="Arial"/>
              </w:rPr>
              <w:t>87</w:t>
            </w:r>
          </w:p>
        </w:tc>
        <w:tc>
          <w:tcPr>
            <w:tcW w:w="1843" w:type="dxa"/>
          </w:tcPr>
          <w:p w14:paraId="3FC2A0E3" w14:textId="76EB991D" w:rsidR="006575C5" w:rsidRPr="00FB723B" w:rsidRDefault="00A92103" w:rsidP="003C2E74">
            <w:pPr>
              <w:tabs>
                <w:tab w:val="left" w:pos="1762"/>
              </w:tabs>
              <w:rPr>
                <w:rFonts w:ascii="Arial" w:hAnsi="Arial" w:cs="Arial"/>
              </w:rPr>
            </w:pPr>
            <w:r w:rsidRPr="00A92103">
              <w:rPr>
                <w:rFonts w:ascii="Arial" w:hAnsi="Arial" w:cs="Arial"/>
              </w:rPr>
              <w:t>-0.647; -0.32</w:t>
            </w:r>
            <w:r>
              <w:rPr>
                <w:rFonts w:ascii="Arial" w:hAnsi="Arial" w:cs="Arial"/>
              </w:rPr>
              <w:t>8</w:t>
            </w:r>
          </w:p>
        </w:tc>
        <w:tc>
          <w:tcPr>
            <w:tcW w:w="1134" w:type="dxa"/>
          </w:tcPr>
          <w:p w14:paraId="28A3008E" w14:textId="77777777" w:rsidR="006575C5" w:rsidRPr="00FB723B" w:rsidRDefault="006575C5" w:rsidP="003C2E74">
            <w:pPr>
              <w:tabs>
                <w:tab w:val="left" w:pos="1762"/>
              </w:tabs>
              <w:rPr>
                <w:rFonts w:ascii="Arial" w:hAnsi="Arial" w:cs="Arial"/>
              </w:rPr>
            </w:pPr>
            <w:r w:rsidRPr="00FB723B">
              <w:rPr>
                <w:rFonts w:ascii="Arial" w:hAnsi="Arial" w:cs="Arial"/>
              </w:rPr>
              <w:t>&lt; 0.001</w:t>
            </w:r>
          </w:p>
        </w:tc>
        <w:tc>
          <w:tcPr>
            <w:tcW w:w="992" w:type="dxa"/>
          </w:tcPr>
          <w:p w14:paraId="10590422" w14:textId="7756F5C6" w:rsidR="006575C5" w:rsidRPr="00FB723B" w:rsidRDefault="006575C5" w:rsidP="003C2E74">
            <w:pPr>
              <w:tabs>
                <w:tab w:val="left" w:pos="1762"/>
              </w:tabs>
              <w:rPr>
                <w:rFonts w:ascii="Arial" w:hAnsi="Arial" w:cs="Arial"/>
              </w:rPr>
            </w:pPr>
            <w:r>
              <w:rPr>
                <w:rFonts w:ascii="Arial" w:hAnsi="Arial" w:cs="Arial"/>
              </w:rPr>
              <w:t>77.</w:t>
            </w:r>
            <w:r w:rsidR="00A92103">
              <w:rPr>
                <w:rFonts w:ascii="Arial" w:hAnsi="Arial" w:cs="Arial"/>
              </w:rPr>
              <w:t>4</w:t>
            </w:r>
            <w:r w:rsidRPr="00FB723B">
              <w:rPr>
                <w:rFonts w:ascii="Arial" w:hAnsi="Arial" w:cs="Arial"/>
              </w:rPr>
              <w:t>%</w:t>
            </w:r>
          </w:p>
        </w:tc>
        <w:tc>
          <w:tcPr>
            <w:tcW w:w="1417" w:type="dxa"/>
          </w:tcPr>
          <w:p w14:paraId="420036D6" w14:textId="77777777" w:rsidR="006575C5" w:rsidRPr="00025F49" w:rsidRDefault="006575C5" w:rsidP="003C2E74">
            <w:pPr>
              <w:tabs>
                <w:tab w:val="left" w:pos="1762"/>
              </w:tabs>
              <w:rPr>
                <w:rFonts w:ascii="Arial" w:hAnsi="Arial" w:cs="Arial"/>
                <w:b/>
                <w:bCs/>
                <w:highlight w:val="yellow"/>
              </w:rPr>
            </w:pPr>
          </w:p>
        </w:tc>
      </w:tr>
      <w:tr w:rsidR="006575C5" w:rsidRPr="00025F49" w14:paraId="77CAD3CB" w14:textId="77777777" w:rsidTr="003C2E74">
        <w:tc>
          <w:tcPr>
            <w:tcW w:w="2694" w:type="dxa"/>
            <w:tcBorders>
              <w:bottom w:val="single" w:sz="4" w:space="0" w:color="auto"/>
            </w:tcBorders>
          </w:tcPr>
          <w:p w14:paraId="4FE6ED28" w14:textId="77777777" w:rsidR="006575C5" w:rsidRPr="00025F49" w:rsidRDefault="006575C5" w:rsidP="003C2E74">
            <w:pPr>
              <w:tabs>
                <w:tab w:val="left" w:pos="1762"/>
              </w:tabs>
              <w:rPr>
                <w:rFonts w:ascii="Arial" w:hAnsi="Arial" w:cs="Arial"/>
                <w:highlight w:val="yellow"/>
              </w:rPr>
            </w:pPr>
          </w:p>
        </w:tc>
        <w:tc>
          <w:tcPr>
            <w:tcW w:w="992" w:type="dxa"/>
            <w:tcBorders>
              <w:bottom w:val="single" w:sz="4" w:space="0" w:color="auto"/>
            </w:tcBorders>
          </w:tcPr>
          <w:p w14:paraId="6924F0B2" w14:textId="77777777" w:rsidR="006575C5" w:rsidRPr="00025F49" w:rsidRDefault="006575C5" w:rsidP="003C2E74">
            <w:pPr>
              <w:tabs>
                <w:tab w:val="left" w:pos="1762"/>
              </w:tabs>
              <w:rPr>
                <w:rFonts w:ascii="Arial" w:hAnsi="Arial" w:cs="Arial"/>
                <w:highlight w:val="yellow"/>
              </w:rPr>
            </w:pPr>
          </w:p>
        </w:tc>
        <w:tc>
          <w:tcPr>
            <w:tcW w:w="1843" w:type="dxa"/>
            <w:tcBorders>
              <w:bottom w:val="single" w:sz="4" w:space="0" w:color="auto"/>
            </w:tcBorders>
          </w:tcPr>
          <w:p w14:paraId="4932BC59" w14:textId="77777777" w:rsidR="006575C5" w:rsidRPr="00025F49" w:rsidRDefault="006575C5" w:rsidP="003C2E74">
            <w:pPr>
              <w:tabs>
                <w:tab w:val="left" w:pos="1762"/>
              </w:tabs>
              <w:rPr>
                <w:rFonts w:ascii="Arial" w:hAnsi="Arial" w:cs="Arial"/>
                <w:highlight w:val="yellow"/>
              </w:rPr>
            </w:pPr>
          </w:p>
        </w:tc>
        <w:tc>
          <w:tcPr>
            <w:tcW w:w="1134" w:type="dxa"/>
            <w:tcBorders>
              <w:bottom w:val="single" w:sz="4" w:space="0" w:color="auto"/>
            </w:tcBorders>
          </w:tcPr>
          <w:p w14:paraId="3A707A73" w14:textId="77777777" w:rsidR="006575C5" w:rsidRPr="00025F49" w:rsidRDefault="006575C5" w:rsidP="003C2E74">
            <w:pPr>
              <w:tabs>
                <w:tab w:val="left" w:pos="1762"/>
              </w:tabs>
              <w:rPr>
                <w:rFonts w:ascii="Arial" w:hAnsi="Arial" w:cs="Arial"/>
                <w:highlight w:val="yellow"/>
              </w:rPr>
            </w:pPr>
          </w:p>
        </w:tc>
        <w:tc>
          <w:tcPr>
            <w:tcW w:w="992" w:type="dxa"/>
            <w:tcBorders>
              <w:bottom w:val="single" w:sz="4" w:space="0" w:color="auto"/>
            </w:tcBorders>
          </w:tcPr>
          <w:p w14:paraId="081658A2" w14:textId="77777777" w:rsidR="006575C5" w:rsidRPr="00025F49" w:rsidRDefault="006575C5" w:rsidP="003C2E74">
            <w:pPr>
              <w:tabs>
                <w:tab w:val="left" w:pos="1762"/>
              </w:tabs>
              <w:rPr>
                <w:rFonts w:ascii="Arial" w:hAnsi="Arial" w:cs="Arial"/>
                <w:highlight w:val="yellow"/>
              </w:rPr>
            </w:pPr>
          </w:p>
        </w:tc>
        <w:tc>
          <w:tcPr>
            <w:tcW w:w="1417" w:type="dxa"/>
            <w:tcBorders>
              <w:bottom w:val="single" w:sz="4" w:space="0" w:color="auto"/>
            </w:tcBorders>
          </w:tcPr>
          <w:p w14:paraId="5C5303EF" w14:textId="77777777" w:rsidR="006575C5" w:rsidRPr="00025F49" w:rsidRDefault="006575C5" w:rsidP="003C2E74">
            <w:pPr>
              <w:tabs>
                <w:tab w:val="left" w:pos="1762"/>
              </w:tabs>
              <w:rPr>
                <w:rFonts w:ascii="Arial" w:hAnsi="Arial" w:cs="Arial"/>
                <w:b/>
                <w:bCs/>
                <w:highlight w:val="yellow"/>
              </w:rPr>
            </w:pPr>
          </w:p>
        </w:tc>
      </w:tr>
    </w:tbl>
    <w:p w14:paraId="37B29B50" w14:textId="77777777" w:rsidR="006575C5" w:rsidRDefault="006575C5" w:rsidP="000B0484">
      <w:pPr>
        <w:tabs>
          <w:tab w:val="left" w:pos="1762"/>
        </w:tabs>
        <w:rPr>
          <w:rFonts w:ascii="Arial" w:hAnsi="Arial" w:cs="Arial"/>
        </w:rPr>
      </w:pPr>
    </w:p>
    <w:p w14:paraId="3D9CAAE9" w14:textId="2D0708EF" w:rsidR="00910B0E" w:rsidRPr="00910B0E" w:rsidRDefault="00910B0E" w:rsidP="00910B0E">
      <w:pPr>
        <w:pStyle w:val="ListParagraph"/>
        <w:numPr>
          <w:ilvl w:val="1"/>
          <w:numId w:val="31"/>
        </w:numPr>
        <w:tabs>
          <w:tab w:val="left" w:pos="1762"/>
        </w:tabs>
        <w:rPr>
          <w:rFonts w:ascii="Arial" w:hAnsi="Arial" w:cs="Arial"/>
        </w:rPr>
      </w:pPr>
      <w:r w:rsidRPr="00910B0E">
        <w:rPr>
          <w:rFonts w:ascii="Arial" w:hAnsi="Arial" w:cs="Arial"/>
        </w:rPr>
        <w:t>Pairwise meta-analysis of all active interventions v control, sub-grouped by age (split by older or younger than mean age = 37.58)</w:t>
      </w:r>
    </w:p>
    <w:p w14:paraId="3E557879" w14:textId="77777777" w:rsidR="00910B0E" w:rsidRPr="00025F49" w:rsidRDefault="00910B0E" w:rsidP="00910B0E">
      <w:pPr>
        <w:pStyle w:val="ListParagraph"/>
        <w:tabs>
          <w:tab w:val="left" w:pos="1762"/>
        </w:tabs>
        <w:ind w:left="400"/>
        <w:rPr>
          <w:rFonts w:ascii="Arial" w:hAnsi="Arial" w:cs="Arial"/>
          <w:b/>
          <w:bCs/>
          <w:highlight w:val="yellow"/>
        </w:rPr>
      </w:pPr>
    </w:p>
    <w:p w14:paraId="6FFB8CE6" w14:textId="77777777" w:rsidR="00910B0E" w:rsidRPr="00025F49" w:rsidRDefault="00910B0E" w:rsidP="00910B0E">
      <w:pPr>
        <w:pStyle w:val="ListParagraph"/>
        <w:tabs>
          <w:tab w:val="left" w:pos="1762"/>
        </w:tabs>
        <w:ind w:left="400"/>
        <w:rPr>
          <w:rFonts w:ascii="Arial" w:hAnsi="Arial" w:cs="Arial"/>
          <w:b/>
          <w:bCs/>
          <w:highlight w:val="yellow"/>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96"/>
        <w:gridCol w:w="972"/>
        <w:gridCol w:w="2058"/>
        <w:gridCol w:w="1061"/>
        <w:gridCol w:w="1276"/>
        <w:gridCol w:w="1417"/>
      </w:tblGrid>
      <w:tr w:rsidR="00910B0E" w:rsidRPr="00025F49" w14:paraId="448D1C37" w14:textId="77777777" w:rsidTr="003C2E74">
        <w:tc>
          <w:tcPr>
            <w:tcW w:w="1296" w:type="dxa"/>
            <w:tcBorders>
              <w:top w:val="single" w:sz="4" w:space="0" w:color="auto"/>
              <w:bottom w:val="single" w:sz="4" w:space="0" w:color="auto"/>
            </w:tcBorders>
          </w:tcPr>
          <w:p w14:paraId="205956AE" w14:textId="77777777" w:rsidR="00910B0E" w:rsidRPr="0097260F" w:rsidRDefault="00910B0E" w:rsidP="003C2E74">
            <w:pPr>
              <w:tabs>
                <w:tab w:val="left" w:pos="1762"/>
              </w:tabs>
              <w:rPr>
                <w:rFonts w:ascii="Arial" w:hAnsi="Arial" w:cs="Arial"/>
                <w:b/>
                <w:bCs/>
              </w:rPr>
            </w:pPr>
          </w:p>
        </w:tc>
        <w:tc>
          <w:tcPr>
            <w:tcW w:w="972" w:type="dxa"/>
            <w:tcBorders>
              <w:top w:val="single" w:sz="4" w:space="0" w:color="auto"/>
              <w:bottom w:val="single" w:sz="4" w:space="0" w:color="auto"/>
            </w:tcBorders>
          </w:tcPr>
          <w:p w14:paraId="1E5F261B" w14:textId="77777777" w:rsidR="00910B0E" w:rsidRPr="0097260F" w:rsidRDefault="00910B0E" w:rsidP="003C2E74">
            <w:pPr>
              <w:tabs>
                <w:tab w:val="left" w:pos="1762"/>
              </w:tabs>
              <w:rPr>
                <w:rFonts w:ascii="Arial" w:hAnsi="Arial" w:cs="Arial"/>
                <w:b/>
                <w:bCs/>
                <w:i/>
                <w:iCs/>
              </w:rPr>
            </w:pPr>
            <w:r w:rsidRPr="0097260F">
              <w:rPr>
                <w:rFonts w:ascii="Arial" w:hAnsi="Arial" w:cs="Arial"/>
                <w:b/>
                <w:bCs/>
                <w:i/>
                <w:iCs/>
              </w:rPr>
              <w:t>g</w:t>
            </w:r>
          </w:p>
        </w:tc>
        <w:tc>
          <w:tcPr>
            <w:tcW w:w="2058" w:type="dxa"/>
            <w:tcBorders>
              <w:top w:val="single" w:sz="4" w:space="0" w:color="auto"/>
              <w:bottom w:val="single" w:sz="4" w:space="0" w:color="auto"/>
            </w:tcBorders>
          </w:tcPr>
          <w:p w14:paraId="4345ABEE" w14:textId="77777777" w:rsidR="00910B0E" w:rsidRPr="0097260F" w:rsidRDefault="00910B0E" w:rsidP="003C2E74">
            <w:pPr>
              <w:tabs>
                <w:tab w:val="left" w:pos="1762"/>
              </w:tabs>
              <w:rPr>
                <w:rFonts w:ascii="Arial" w:hAnsi="Arial" w:cs="Arial"/>
                <w:b/>
                <w:bCs/>
              </w:rPr>
            </w:pPr>
            <w:r w:rsidRPr="0097260F">
              <w:rPr>
                <w:rFonts w:ascii="Arial" w:hAnsi="Arial" w:cs="Arial"/>
                <w:b/>
                <w:bCs/>
              </w:rPr>
              <w:t>95% CI</w:t>
            </w:r>
          </w:p>
        </w:tc>
        <w:tc>
          <w:tcPr>
            <w:tcW w:w="1061" w:type="dxa"/>
            <w:tcBorders>
              <w:top w:val="single" w:sz="4" w:space="0" w:color="auto"/>
              <w:bottom w:val="single" w:sz="4" w:space="0" w:color="auto"/>
            </w:tcBorders>
          </w:tcPr>
          <w:p w14:paraId="62E1A64C" w14:textId="77777777" w:rsidR="00910B0E" w:rsidRPr="0097260F" w:rsidRDefault="00910B0E" w:rsidP="003C2E74">
            <w:pPr>
              <w:tabs>
                <w:tab w:val="left" w:pos="1762"/>
              </w:tabs>
              <w:rPr>
                <w:rFonts w:ascii="Arial" w:hAnsi="Arial" w:cs="Arial"/>
                <w:b/>
                <w:bCs/>
                <w:i/>
                <w:iCs/>
              </w:rPr>
            </w:pPr>
            <w:r w:rsidRPr="0097260F">
              <w:rPr>
                <w:rFonts w:ascii="Arial" w:hAnsi="Arial" w:cs="Arial"/>
                <w:b/>
                <w:bCs/>
                <w:i/>
                <w:iCs/>
              </w:rPr>
              <w:t>p</w:t>
            </w:r>
          </w:p>
        </w:tc>
        <w:tc>
          <w:tcPr>
            <w:tcW w:w="1276" w:type="dxa"/>
            <w:tcBorders>
              <w:top w:val="single" w:sz="4" w:space="0" w:color="auto"/>
              <w:bottom w:val="single" w:sz="4" w:space="0" w:color="auto"/>
            </w:tcBorders>
          </w:tcPr>
          <w:p w14:paraId="05B58D7A" w14:textId="77777777" w:rsidR="00910B0E" w:rsidRPr="0097260F" w:rsidRDefault="00910B0E" w:rsidP="003C2E74">
            <w:pPr>
              <w:tabs>
                <w:tab w:val="left" w:pos="1762"/>
              </w:tabs>
              <w:rPr>
                <w:rFonts w:ascii="Arial" w:hAnsi="Arial" w:cs="Arial"/>
                <w:b/>
                <w:bCs/>
                <w:vertAlign w:val="superscript"/>
              </w:rPr>
            </w:pPr>
            <w:r w:rsidRPr="0097260F">
              <w:rPr>
                <w:rStyle w:val="mjx-char"/>
                <w:rFonts w:ascii="Arial" w:hAnsi="Arial" w:cs="Arial"/>
                <w:i/>
                <w:iCs/>
                <w:color w:val="000000"/>
                <w:shd w:val="clear" w:color="auto" w:fill="FFFEFA"/>
              </w:rPr>
              <w:t>I</w:t>
            </w:r>
            <w:r w:rsidRPr="0097260F">
              <w:rPr>
                <w:rStyle w:val="mjx-char"/>
                <w:rFonts w:ascii="Arial" w:hAnsi="Arial" w:cs="Arial"/>
                <w:color w:val="000000"/>
                <w:shd w:val="clear" w:color="auto" w:fill="FFFEFA"/>
                <w:vertAlign w:val="superscript"/>
              </w:rPr>
              <w:t>2</w:t>
            </w:r>
          </w:p>
        </w:tc>
        <w:tc>
          <w:tcPr>
            <w:tcW w:w="1417" w:type="dxa"/>
            <w:tcBorders>
              <w:top w:val="single" w:sz="4" w:space="0" w:color="auto"/>
              <w:bottom w:val="single" w:sz="4" w:space="0" w:color="auto"/>
            </w:tcBorders>
          </w:tcPr>
          <w:p w14:paraId="210128F6" w14:textId="77777777" w:rsidR="00910B0E" w:rsidRPr="0097260F" w:rsidRDefault="00910B0E" w:rsidP="003C2E74">
            <w:pPr>
              <w:tabs>
                <w:tab w:val="left" w:pos="1762"/>
              </w:tabs>
              <w:rPr>
                <w:rFonts w:ascii="Arial" w:hAnsi="Arial" w:cs="Arial"/>
                <w:b/>
                <w:bCs/>
              </w:rPr>
            </w:pPr>
            <w:r w:rsidRPr="0097260F">
              <w:rPr>
                <w:rFonts w:ascii="Arial" w:hAnsi="Arial" w:cs="Arial"/>
                <w:b/>
                <w:bCs/>
                <w:i/>
                <w:iCs/>
              </w:rPr>
              <w:t>p</w:t>
            </w:r>
            <w:r w:rsidRPr="0097260F">
              <w:rPr>
                <w:rFonts w:ascii="Arial" w:hAnsi="Arial" w:cs="Arial"/>
                <w:b/>
                <w:bCs/>
              </w:rPr>
              <w:t xml:space="preserve"> Subgroup difference</w:t>
            </w:r>
          </w:p>
        </w:tc>
      </w:tr>
      <w:tr w:rsidR="00910B0E" w:rsidRPr="00025F49" w14:paraId="31CAE08A" w14:textId="77777777" w:rsidTr="003C2E74">
        <w:tc>
          <w:tcPr>
            <w:tcW w:w="1296" w:type="dxa"/>
            <w:tcBorders>
              <w:top w:val="single" w:sz="4" w:space="0" w:color="auto"/>
            </w:tcBorders>
          </w:tcPr>
          <w:p w14:paraId="74804251" w14:textId="77777777" w:rsidR="00910B0E" w:rsidRPr="0097260F" w:rsidRDefault="00910B0E" w:rsidP="003C2E74">
            <w:pPr>
              <w:tabs>
                <w:tab w:val="left" w:pos="1762"/>
              </w:tabs>
              <w:rPr>
                <w:rFonts w:ascii="Arial" w:hAnsi="Arial" w:cs="Arial"/>
                <w:b/>
                <w:bCs/>
              </w:rPr>
            </w:pPr>
          </w:p>
        </w:tc>
        <w:tc>
          <w:tcPr>
            <w:tcW w:w="972" w:type="dxa"/>
            <w:tcBorders>
              <w:top w:val="single" w:sz="4" w:space="0" w:color="auto"/>
            </w:tcBorders>
          </w:tcPr>
          <w:p w14:paraId="777D238B" w14:textId="77777777" w:rsidR="00910B0E" w:rsidRPr="0097260F" w:rsidRDefault="00910B0E" w:rsidP="003C2E74">
            <w:pPr>
              <w:tabs>
                <w:tab w:val="left" w:pos="1762"/>
              </w:tabs>
              <w:rPr>
                <w:rFonts w:ascii="Arial" w:hAnsi="Arial" w:cs="Arial"/>
                <w:b/>
                <w:bCs/>
              </w:rPr>
            </w:pPr>
          </w:p>
        </w:tc>
        <w:tc>
          <w:tcPr>
            <w:tcW w:w="2058" w:type="dxa"/>
            <w:tcBorders>
              <w:top w:val="single" w:sz="4" w:space="0" w:color="auto"/>
            </w:tcBorders>
          </w:tcPr>
          <w:p w14:paraId="16C990F2" w14:textId="77777777" w:rsidR="00910B0E" w:rsidRPr="0097260F" w:rsidRDefault="00910B0E" w:rsidP="003C2E74">
            <w:pPr>
              <w:tabs>
                <w:tab w:val="left" w:pos="1762"/>
              </w:tabs>
              <w:rPr>
                <w:rFonts w:ascii="Arial" w:hAnsi="Arial" w:cs="Arial"/>
                <w:b/>
                <w:bCs/>
              </w:rPr>
            </w:pPr>
          </w:p>
        </w:tc>
        <w:tc>
          <w:tcPr>
            <w:tcW w:w="1061" w:type="dxa"/>
            <w:tcBorders>
              <w:top w:val="single" w:sz="4" w:space="0" w:color="auto"/>
            </w:tcBorders>
          </w:tcPr>
          <w:p w14:paraId="4DCA5AB9" w14:textId="77777777" w:rsidR="00910B0E" w:rsidRPr="0097260F" w:rsidRDefault="00910B0E" w:rsidP="003C2E74">
            <w:pPr>
              <w:tabs>
                <w:tab w:val="left" w:pos="1762"/>
              </w:tabs>
              <w:rPr>
                <w:rFonts w:ascii="Arial" w:hAnsi="Arial" w:cs="Arial"/>
                <w:b/>
                <w:bCs/>
              </w:rPr>
            </w:pPr>
          </w:p>
        </w:tc>
        <w:tc>
          <w:tcPr>
            <w:tcW w:w="1276" w:type="dxa"/>
            <w:tcBorders>
              <w:top w:val="single" w:sz="4" w:space="0" w:color="auto"/>
            </w:tcBorders>
          </w:tcPr>
          <w:p w14:paraId="670737A2" w14:textId="77777777" w:rsidR="00910B0E" w:rsidRPr="0097260F" w:rsidRDefault="00910B0E" w:rsidP="003C2E74">
            <w:pPr>
              <w:tabs>
                <w:tab w:val="left" w:pos="1762"/>
              </w:tabs>
              <w:rPr>
                <w:rFonts w:ascii="Arial" w:hAnsi="Arial" w:cs="Arial"/>
                <w:b/>
                <w:bCs/>
              </w:rPr>
            </w:pPr>
          </w:p>
        </w:tc>
        <w:tc>
          <w:tcPr>
            <w:tcW w:w="1417" w:type="dxa"/>
            <w:tcBorders>
              <w:top w:val="single" w:sz="4" w:space="0" w:color="auto"/>
            </w:tcBorders>
          </w:tcPr>
          <w:p w14:paraId="1AEE262F" w14:textId="77777777" w:rsidR="00910B0E" w:rsidRPr="0097260F" w:rsidRDefault="00910B0E" w:rsidP="003C2E74">
            <w:pPr>
              <w:tabs>
                <w:tab w:val="left" w:pos="1762"/>
              </w:tabs>
              <w:rPr>
                <w:rFonts w:ascii="Arial" w:hAnsi="Arial" w:cs="Arial"/>
                <w:b/>
                <w:bCs/>
              </w:rPr>
            </w:pPr>
          </w:p>
          <w:p w14:paraId="3D3B94DE" w14:textId="003CF755" w:rsidR="00910B0E" w:rsidRPr="0097260F" w:rsidRDefault="00910B0E" w:rsidP="003C2E74">
            <w:pPr>
              <w:tabs>
                <w:tab w:val="left" w:pos="1762"/>
              </w:tabs>
              <w:rPr>
                <w:rFonts w:ascii="Arial" w:hAnsi="Arial" w:cs="Arial"/>
                <w:b/>
                <w:bCs/>
              </w:rPr>
            </w:pPr>
            <w:r w:rsidRPr="0097260F">
              <w:rPr>
                <w:rFonts w:ascii="Arial" w:hAnsi="Arial" w:cs="Arial"/>
                <w:b/>
                <w:bCs/>
              </w:rPr>
              <w:t>0.</w:t>
            </w:r>
            <w:r w:rsidR="00027E1E">
              <w:rPr>
                <w:rFonts w:ascii="Arial" w:hAnsi="Arial" w:cs="Arial"/>
                <w:b/>
                <w:bCs/>
              </w:rPr>
              <w:t>598</w:t>
            </w:r>
          </w:p>
        </w:tc>
      </w:tr>
      <w:tr w:rsidR="00910B0E" w:rsidRPr="00025F49" w14:paraId="5834CE97" w14:textId="77777777" w:rsidTr="003C2E74">
        <w:tc>
          <w:tcPr>
            <w:tcW w:w="1296" w:type="dxa"/>
          </w:tcPr>
          <w:p w14:paraId="4F14EA72" w14:textId="77777777" w:rsidR="00910B0E" w:rsidRPr="0097260F" w:rsidRDefault="00910B0E" w:rsidP="003C2E74">
            <w:pPr>
              <w:tabs>
                <w:tab w:val="left" w:pos="1762"/>
              </w:tabs>
              <w:rPr>
                <w:rFonts w:ascii="Arial" w:hAnsi="Arial" w:cs="Arial"/>
              </w:rPr>
            </w:pPr>
            <w:r>
              <w:rPr>
                <w:rFonts w:ascii="Arial" w:hAnsi="Arial" w:cs="Arial"/>
              </w:rPr>
              <w:t>Younger PS (&lt;38)</w:t>
            </w:r>
          </w:p>
        </w:tc>
        <w:tc>
          <w:tcPr>
            <w:tcW w:w="972" w:type="dxa"/>
          </w:tcPr>
          <w:p w14:paraId="7072E8DC" w14:textId="5A79837B" w:rsidR="00910B0E" w:rsidRPr="0097260F" w:rsidRDefault="00AC7CBF" w:rsidP="003C2E74">
            <w:pPr>
              <w:tabs>
                <w:tab w:val="left" w:pos="1762"/>
              </w:tabs>
              <w:rPr>
                <w:rFonts w:ascii="Arial" w:hAnsi="Arial" w:cs="Arial"/>
              </w:rPr>
            </w:pPr>
            <w:r w:rsidRPr="00AC7CBF">
              <w:rPr>
                <w:rFonts w:ascii="Arial" w:hAnsi="Arial" w:cs="Arial"/>
              </w:rPr>
              <w:t>-0.40</w:t>
            </w:r>
            <w:r>
              <w:rPr>
                <w:rFonts w:ascii="Arial" w:hAnsi="Arial" w:cs="Arial"/>
              </w:rPr>
              <w:t>3</w:t>
            </w:r>
          </w:p>
        </w:tc>
        <w:tc>
          <w:tcPr>
            <w:tcW w:w="2058" w:type="dxa"/>
          </w:tcPr>
          <w:p w14:paraId="035C2AC6" w14:textId="31DB5E35" w:rsidR="00910B0E" w:rsidRPr="0097260F" w:rsidRDefault="00AC7CBF" w:rsidP="003C2E74">
            <w:pPr>
              <w:tabs>
                <w:tab w:val="left" w:pos="1762"/>
              </w:tabs>
              <w:rPr>
                <w:rFonts w:ascii="Arial" w:hAnsi="Arial" w:cs="Arial"/>
              </w:rPr>
            </w:pPr>
            <w:r w:rsidRPr="00AC7CBF">
              <w:rPr>
                <w:rFonts w:ascii="Arial" w:hAnsi="Arial" w:cs="Arial"/>
              </w:rPr>
              <w:t>-0.5</w:t>
            </w:r>
            <w:r>
              <w:rPr>
                <w:rFonts w:ascii="Arial" w:hAnsi="Arial" w:cs="Arial"/>
              </w:rPr>
              <w:t>20</w:t>
            </w:r>
            <w:r w:rsidRPr="00AC7CBF">
              <w:rPr>
                <w:rFonts w:ascii="Arial" w:hAnsi="Arial" w:cs="Arial"/>
              </w:rPr>
              <w:t>; -0.28</w:t>
            </w:r>
            <w:r>
              <w:rPr>
                <w:rFonts w:ascii="Arial" w:hAnsi="Arial" w:cs="Arial"/>
              </w:rPr>
              <w:t>6</w:t>
            </w:r>
          </w:p>
        </w:tc>
        <w:tc>
          <w:tcPr>
            <w:tcW w:w="1061" w:type="dxa"/>
          </w:tcPr>
          <w:p w14:paraId="01E1A229" w14:textId="77777777" w:rsidR="00910B0E" w:rsidRPr="0097260F" w:rsidRDefault="00910B0E" w:rsidP="003C2E74">
            <w:pPr>
              <w:tabs>
                <w:tab w:val="left" w:pos="1762"/>
              </w:tabs>
              <w:rPr>
                <w:rFonts w:ascii="Arial" w:hAnsi="Arial" w:cs="Arial"/>
              </w:rPr>
            </w:pPr>
            <w:r>
              <w:rPr>
                <w:rFonts w:ascii="Arial" w:hAnsi="Arial" w:cs="Arial"/>
              </w:rPr>
              <w:t>&lt;</w:t>
            </w:r>
            <w:r w:rsidRPr="0097260F">
              <w:rPr>
                <w:rFonts w:ascii="Arial" w:hAnsi="Arial" w:cs="Arial"/>
              </w:rPr>
              <w:t>0.00</w:t>
            </w:r>
            <w:r>
              <w:rPr>
                <w:rFonts w:ascii="Arial" w:hAnsi="Arial" w:cs="Arial"/>
              </w:rPr>
              <w:t>1</w:t>
            </w:r>
          </w:p>
        </w:tc>
        <w:tc>
          <w:tcPr>
            <w:tcW w:w="1276" w:type="dxa"/>
          </w:tcPr>
          <w:p w14:paraId="4816A329" w14:textId="1B94A2F8" w:rsidR="00910B0E" w:rsidRPr="0097260F" w:rsidRDefault="00910B0E" w:rsidP="003C2E74">
            <w:pPr>
              <w:tabs>
                <w:tab w:val="left" w:pos="1762"/>
              </w:tabs>
              <w:rPr>
                <w:rFonts w:ascii="Arial" w:hAnsi="Arial" w:cs="Arial"/>
              </w:rPr>
            </w:pPr>
            <w:r>
              <w:rPr>
                <w:rFonts w:ascii="Arial" w:hAnsi="Arial" w:cs="Arial"/>
              </w:rPr>
              <w:t>7</w:t>
            </w:r>
            <w:r w:rsidR="00AC7CBF">
              <w:rPr>
                <w:rFonts w:ascii="Arial" w:hAnsi="Arial" w:cs="Arial"/>
              </w:rPr>
              <w:t>6.2</w:t>
            </w:r>
            <w:r w:rsidRPr="0097260F">
              <w:rPr>
                <w:rFonts w:ascii="Arial" w:hAnsi="Arial" w:cs="Arial"/>
              </w:rPr>
              <w:t>%</w:t>
            </w:r>
          </w:p>
          <w:p w14:paraId="277E3271" w14:textId="77777777" w:rsidR="00910B0E" w:rsidRPr="0097260F" w:rsidRDefault="00910B0E" w:rsidP="003C2E74">
            <w:pPr>
              <w:tabs>
                <w:tab w:val="left" w:pos="1762"/>
              </w:tabs>
              <w:rPr>
                <w:rFonts w:ascii="Arial" w:hAnsi="Arial" w:cs="Arial"/>
              </w:rPr>
            </w:pPr>
          </w:p>
        </w:tc>
        <w:tc>
          <w:tcPr>
            <w:tcW w:w="1417" w:type="dxa"/>
          </w:tcPr>
          <w:p w14:paraId="2F61DBAA" w14:textId="77777777" w:rsidR="00910B0E" w:rsidRPr="00025F49" w:rsidRDefault="00910B0E" w:rsidP="003C2E74">
            <w:pPr>
              <w:tabs>
                <w:tab w:val="left" w:pos="1762"/>
              </w:tabs>
              <w:rPr>
                <w:rFonts w:ascii="Arial" w:hAnsi="Arial" w:cs="Arial"/>
                <w:b/>
                <w:bCs/>
                <w:highlight w:val="yellow"/>
              </w:rPr>
            </w:pPr>
          </w:p>
        </w:tc>
      </w:tr>
      <w:tr w:rsidR="00910B0E" w:rsidRPr="00025F49" w14:paraId="5A121C84" w14:textId="77777777" w:rsidTr="003C2E74">
        <w:tc>
          <w:tcPr>
            <w:tcW w:w="1296" w:type="dxa"/>
          </w:tcPr>
          <w:p w14:paraId="7CE65BC8" w14:textId="77777777" w:rsidR="00910B0E" w:rsidRPr="0097260F" w:rsidRDefault="00910B0E" w:rsidP="003C2E74">
            <w:pPr>
              <w:tabs>
                <w:tab w:val="left" w:pos="1762"/>
              </w:tabs>
              <w:rPr>
                <w:rFonts w:ascii="Arial" w:hAnsi="Arial" w:cs="Arial"/>
              </w:rPr>
            </w:pPr>
            <w:r>
              <w:rPr>
                <w:rFonts w:ascii="Arial" w:hAnsi="Arial" w:cs="Arial"/>
              </w:rPr>
              <w:t>Older PS (&gt;38)</w:t>
            </w:r>
          </w:p>
        </w:tc>
        <w:tc>
          <w:tcPr>
            <w:tcW w:w="972" w:type="dxa"/>
          </w:tcPr>
          <w:p w14:paraId="2C5BFB32" w14:textId="3E1EB139" w:rsidR="00910B0E" w:rsidRPr="0097260F" w:rsidRDefault="00910B0E" w:rsidP="003C2E74">
            <w:pPr>
              <w:tabs>
                <w:tab w:val="left" w:pos="1762"/>
              </w:tabs>
              <w:rPr>
                <w:rFonts w:ascii="Arial" w:hAnsi="Arial" w:cs="Arial"/>
              </w:rPr>
            </w:pPr>
            <w:r w:rsidRPr="0097260F">
              <w:rPr>
                <w:rFonts w:ascii="Arial" w:hAnsi="Arial" w:cs="Arial"/>
              </w:rPr>
              <w:t>-0.</w:t>
            </w:r>
            <w:r>
              <w:rPr>
                <w:rFonts w:ascii="Arial" w:hAnsi="Arial" w:cs="Arial"/>
              </w:rPr>
              <w:t>4</w:t>
            </w:r>
            <w:r w:rsidR="00AC7CBF">
              <w:rPr>
                <w:rFonts w:ascii="Arial" w:hAnsi="Arial" w:cs="Arial"/>
              </w:rPr>
              <w:t>46</w:t>
            </w:r>
          </w:p>
        </w:tc>
        <w:tc>
          <w:tcPr>
            <w:tcW w:w="2058" w:type="dxa"/>
          </w:tcPr>
          <w:p w14:paraId="5FC08A73" w14:textId="7FFDA6A3" w:rsidR="00910B0E" w:rsidRPr="00025F49" w:rsidRDefault="00AC7CBF" w:rsidP="003C2E74">
            <w:pPr>
              <w:tabs>
                <w:tab w:val="left" w:pos="1762"/>
              </w:tabs>
              <w:rPr>
                <w:rFonts w:ascii="Arial" w:hAnsi="Arial" w:cs="Arial"/>
                <w:highlight w:val="yellow"/>
              </w:rPr>
            </w:pPr>
            <w:r w:rsidRPr="00AC7CBF">
              <w:rPr>
                <w:rFonts w:ascii="Arial" w:hAnsi="Arial" w:cs="Arial"/>
              </w:rPr>
              <w:t>-0.55</w:t>
            </w:r>
            <w:r>
              <w:rPr>
                <w:rFonts w:ascii="Arial" w:hAnsi="Arial" w:cs="Arial"/>
              </w:rPr>
              <w:t>8</w:t>
            </w:r>
            <w:r w:rsidRPr="00AC7CBF">
              <w:rPr>
                <w:rFonts w:ascii="Arial" w:hAnsi="Arial" w:cs="Arial"/>
              </w:rPr>
              <w:t>; -0.33</w:t>
            </w:r>
            <w:r>
              <w:rPr>
                <w:rFonts w:ascii="Arial" w:hAnsi="Arial" w:cs="Arial"/>
              </w:rPr>
              <w:t>5</w:t>
            </w:r>
          </w:p>
        </w:tc>
        <w:tc>
          <w:tcPr>
            <w:tcW w:w="1061" w:type="dxa"/>
          </w:tcPr>
          <w:p w14:paraId="788C3D15" w14:textId="77777777" w:rsidR="00910B0E" w:rsidRPr="0097260F" w:rsidRDefault="00910B0E" w:rsidP="003C2E74">
            <w:pPr>
              <w:tabs>
                <w:tab w:val="left" w:pos="1762"/>
              </w:tabs>
              <w:rPr>
                <w:rFonts w:ascii="Arial" w:hAnsi="Arial" w:cs="Arial"/>
              </w:rPr>
            </w:pPr>
            <w:r w:rsidRPr="0097260F">
              <w:rPr>
                <w:rFonts w:ascii="Arial" w:hAnsi="Arial" w:cs="Arial"/>
              </w:rPr>
              <w:t>&lt;0.001</w:t>
            </w:r>
          </w:p>
        </w:tc>
        <w:tc>
          <w:tcPr>
            <w:tcW w:w="1276" w:type="dxa"/>
          </w:tcPr>
          <w:p w14:paraId="371050A1" w14:textId="163A154A" w:rsidR="00910B0E" w:rsidRPr="0097260F" w:rsidRDefault="00910B0E" w:rsidP="003C2E74">
            <w:pPr>
              <w:tabs>
                <w:tab w:val="left" w:pos="1762"/>
              </w:tabs>
              <w:rPr>
                <w:rFonts w:ascii="Arial" w:hAnsi="Arial" w:cs="Arial"/>
              </w:rPr>
            </w:pPr>
            <w:r>
              <w:rPr>
                <w:rFonts w:ascii="Arial" w:hAnsi="Arial" w:cs="Arial"/>
              </w:rPr>
              <w:t>7</w:t>
            </w:r>
            <w:r w:rsidR="00AC7CBF">
              <w:rPr>
                <w:rFonts w:ascii="Arial" w:hAnsi="Arial" w:cs="Arial"/>
              </w:rPr>
              <w:t>8</w:t>
            </w:r>
            <w:r>
              <w:rPr>
                <w:rFonts w:ascii="Arial" w:hAnsi="Arial" w:cs="Arial"/>
              </w:rPr>
              <w:t>.</w:t>
            </w:r>
            <w:r w:rsidR="00AC7CBF">
              <w:rPr>
                <w:rFonts w:ascii="Arial" w:hAnsi="Arial" w:cs="Arial"/>
              </w:rPr>
              <w:t>6</w:t>
            </w:r>
            <w:r w:rsidRPr="0097260F">
              <w:rPr>
                <w:rFonts w:ascii="Arial" w:hAnsi="Arial" w:cs="Arial"/>
              </w:rPr>
              <w:t>%</w:t>
            </w:r>
          </w:p>
          <w:p w14:paraId="07F21007" w14:textId="77777777" w:rsidR="00910B0E" w:rsidRPr="0097260F" w:rsidRDefault="00910B0E" w:rsidP="003C2E74">
            <w:pPr>
              <w:tabs>
                <w:tab w:val="left" w:pos="1762"/>
              </w:tabs>
              <w:rPr>
                <w:rFonts w:ascii="Arial" w:hAnsi="Arial" w:cs="Arial"/>
              </w:rPr>
            </w:pPr>
          </w:p>
        </w:tc>
        <w:tc>
          <w:tcPr>
            <w:tcW w:w="1417" w:type="dxa"/>
          </w:tcPr>
          <w:p w14:paraId="6C5D805B" w14:textId="77777777" w:rsidR="00910B0E" w:rsidRPr="00025F49" w:rsidRDefault="00910B0E" w:rsidP="003C2E74">
            <w:pPr>
              <w:tabs>
                <w:tab w:val="left" w:pos="1762"/>
              </w:tabs>
              <w:rPr>
                <w:rFonts w:ascii="Arial" w:hAnsi="Arial" w:cs="Arial"/>
                <w:b/>
                <w:bCs/>
                <w:highlight w:val="yellow"/>
              </w:rPr>
            </w:pPr>
          </w:p>
        </w:tc>
      </w:tr>
      <w:tr w:rsidR="00910B0E" w:rsidRPr="00484FF2" w14:paraId="4A6393D9" w14:textId="77777777" w:rsidTr="003C2E74">
        <w:tc>
          <w:tcPr>
            <w:tcW w:w="1296" w:type="dxa"/>
            <w:tcBorders>
              <w:bottom w:val="single" w:sz="4" w:space="0" w:color="auto"/>
            </w:tcBorders>
          </w:tcPr>
          <w:p w14:paraId="03DCDEBB" w14:textId="77777777" w:rsidR="00910B0E" w:rsidRPr="00484FF2" w:rsidRDefault="00910B0E" w:rsidP="003C2E74">
            <w:pPr>
              <w:tabs>
                <w:tab w:val="left" w:pos="1762"/>
              </w:tabs>
              <w:rPr>
                <w:rFonts w:ascii="Arial" w:hAnsi="Arial" w:cs="Arial"/>
              </w:rPr>
            </w:pPr>
          </w:p>
        </w:tc>
        <w:tc>
          <w:tcPr>
            <w:tcW w:w="972" w:type="dxa"/>
            <w:tcBorders>
              <w:bottom w:val="single" w:sz="4" w:space="0" w:color="auto"/>
            </w:tcBorders>
          </w:tcPr>
          <w:p w14:paraId="4B595931" w14:textId="77777777" w:rsidR="00910B0E" w:rsidRPr="00484FF2" w:rsidRDefault="00910B0E" w:rsidP="003C2E74">
            <w:pPr>
              <w:tabs>
                <w:tab w:val="left" w:pos="1762"/>
              </w:tabs>
              <w:rPr>
                <w:rFonts w:ascii="Arial" w:hAnsi="Arial" w:cs="Arial"/>
              </w:rPr>
            </w:pPr>
          </w:p>
        </w:tc>
        <w:tc>
          <w:tcPr>
            <w:tcW w:w="2058" w:type="dxa"/>
            <w:tcBorders>
              <w:bottom w:val="single" w:sz="4" w:space="0" w:color="auto"/>
            </w:tcBorders>
          </w:tcPr>
          <w:p w14:paraId="3DBF7B8D" w14:textId="77777777" w:rsidR="00910B0E" w:rsidRPr="00484FF2" w:rsidRDefault="00910B0E" w:rsidP="003C2E74">
            <w:pPr>
              <w:tabs>
                <w:tab w:val="left" w:pos="1762"/>
              </w:tabs>
              <w:rPr>
                <w:rFonts w:ascii="Arial" w:hAnsi="Arial" w:cs="Arial"/>
              </w:rPr>
            </w:pPr>
          </w:p>
        </w:tc>
        <w:tc>
          <w:tcPr>
            <w:tcW w:w="1061" w:type="dxa"/>
            <w:tcBorders>
              <w:bottom w:val="single" w:sz="4" w:space="0" w:color="auto"/>
            </w:tcBorders>
          </w:tcPr>
          <w:p w14:paraId="75F3A663" w14:textId="77777777" w:rsidR="00910B0E" w:rsidRPr="00484FF2" w:rsidRDefault="00910B0E" w:rsidP="003C2E74">
            <w:pPr>
              <w:tabs>
                <w:tab w:val="left" w:pos="1762"/>
              </w:tabs>
              <w:rPr>
                <w:rFonts w:ascii="Arial" w:hAnsi="Arial" w:cs="Arial"/>
              </w:rPr>
            </w:pPr>
          </w:p>
        </w:tc>
        <w:tc>
          <w:tcPr>
            <w:tcW w:w="1276" w:type="dxa"/>
            <w:tcBorders>
              <w:bottom w:val="single" w:sz="4" w:space="0" w:color="auto"/>
            </w:tcBorders>
          </w:tcPr>
          <w:p w14:paraId="1F431FD3" w14:textId="77777777" w:rsidR="00910B0E" w:rsidRPr="00484FF2" w:rsidRDefault="00910B0E" w:rsidP="003C2E74">
            <w:pPr>
              <w:tabs>
                <w:tab w:val="left" w:pos="1762"/>
              </w:tabs>
              <w:rPr>
                <w:rFonts w:ascii="Arial" w:hAnsi="Arial" w:cs="Arial"/>
              </w:rPr>
            </w:pPr>
          </w:p>
        </w:tc>
        <w:tc>
          <w:tcPr>
            <w:tcW w:w="1417" w:type="dxa"/>
            <w:tcBorders>
              <w:bottom w:val="single" w:sz="4" w:space="0" w:color="auto"/>
            </w:tcBorders>
          </w:tcPr>
          <w:p w14:paraId="6D289EDE" w14:textId="77777777" w:rsidR="00910B0E" w:rsidRPr="00484FF2" w:rsidRDefault="00910B0E" w:rsidP="003C2E74">
            <w:pPr>
              <w:tabs>
                <w:tab w:val="left" w:pos="1762"/>
              </w:tabs>
              <w:rPr>
                <w:rFonts w:ascii="Arial" w:hAnsi="Arial" w:cs="Arial"/>
                <w:b/>
                <w:bCs/>
              </w:rPr>
            </w:pPr>
          </w:p>
        </w:tc>
      </w:tr>
    </w:tbl>
    <w:p w14:paraId="692BC691" w14:textId="77777777" w:rsidR="00910B0E" w:rsidRDefault="00910B0E" w:rsidP="00910B0E">
      <w:pPr>
        <w:tabs>
          <w:tab w:val="left" w:pos="1762"/>
        </w:tabs>
        <w:rPr>
          <w:b/>
          <w:bCs/>
        </w:rPr>
      </w:pPr>
    </w:p>
    <w:p w14:paraId="4F6DA79B" w14:textId="77777777" w:rsidR="00910B0E" w:rsidRDefault="00910B0E" w:rsidP="00910B0E">
      <w:pPr>
        <w:tabs>
          <w:tab w:val="left" w:pos="1762"/>
        </w:tabs>
        <w:rPr>
          <w:b/>
          <w:bCs/>
        </w:rPr>
      </w:pPr>
    </w:p>
    <w:p w14:paraId="5872A85B" w14:textId="77777777" w:rsidR="00B12252" w:rsidRPr="0097260F" w:rsidRDefault="00B12252" w:rsidP="000B0484">
      <w:pPr>
        <w:tabs>
          <w:tab w:val="left" w:pos="1762"/>
        </w:tabs>
        <w:rPr>
          <w:rFonts w:ascii="Arial" w:hAnsi="Arial" w:cs="Arial"/>
        </w:rPr>
      </w:pPr>
    </w:p>
    <w:p w14:paraId="2D9E68CB" w14:textId="1743E646" w:rsidR="000B0484" w:rsidRPr="0097260F" w:rsidRDefault="004C000E" w:rsidP="004C000E">
      <w:pPr>
        <w:tabs>
          <w:tab w:val="left" w:pos="1762"/>
        </w:tabs>
      </w:pPr>
      <w:r w:rsidRPr="0097260F">
        <w:rPr>
          <w:rFonts w:ascii="Arial" w:hAnsi="Arial" w:cs="Arial"/>
          <w:b/>
          <w:bCs/>
        </w:rPr>
        <w:t xml:space="preserve">4. </w:t>
      </w:r>
      <w:r w:rsidR="000B0484" w:rsidRPr="0097260F">
        <w:rPr>
          <w:rFonts w:ascii="Arial" w:hAnsi="Arial" w:cs="Arial"/>
          <w:b/>
          <w:bCs/>
        </w:rPr>
        <w:t>Sensitivity Analyses</w:t>
      </w:r>
    </w:p>
    <w:p w14:paraId="7C517F48" w14:textId="77777777" w:rsidR="000B0484" w:rsidRPr="0097260F" w:rsidRDefault="000B0484" w:rsidP="000B0484">
      <w:pPr>
        <w:pStyle w:val="ListParagraph"/>
        <w:tabs>
          <w:tab w:val="left" w:pos="1762"/>
        </w:tabs>
        <w:ind w:left="400"/>
        <w:rPr>
          <w:rFonts w:ascii="Arial" w:hAnsi="Arial" w:cs="Arial"/>
          <w:b/>
          <w:bCs/>
        </w:rPr>
      </w:pPr>
    </w:p>
    <w:p w14:paraId="6BC70BEE" w14:textId="5B88E827" w:rsidR="005D09B8" w:rsidRPr="0097260F" w:rsidRDefault="006708BE" w:rsidP="005D09B8">
      <w:pPr>
        <w:pStyle w:val="ListParagraph"/>
        <w:numPr>
          <w:ilvl w:val="1"/>
          <w:numId w:val="10"/>
        </w:numPr>
        <w:rPr>
          <w:rFonts w:ascii="Arial" w:hAnsi="Arial" w:cs="Arial"/>
        </w:rPr>
      </w:pPr>
      <w:r w:rsidRPr="0097260F">
        <w:rPr>
          <w:rFonts w:ascii="Arial" w:hAnsi="Arial" w:cs="Arial"/>
        </w:rPr>
        <w:t xml:space="preserve">Sensitivity Analysis: </w:t>
      </w:r>
      <w:r w:rsidR="005D09B8" w:rsidRPr="0097260F">
        <w:rPr>
          <w:rFonts w:ascii="Arial" w:hAnsi="Arial" w:cs="Arial"/>
        </w:rPr>
        <w:t>Comparison of wellbeing outcome measure</w:t>
      </w:r>
    </w:p>
    <w:p w14:paraId="12C68A25" w14:textId="77777777" w:rsidR="004E57B2" w:rsidRPr="0097260F" w:rsidRDefault="004E57B2" w:rsidP="004E57B2">
      <w:pPr>
        <w:tabs>
          <w:tab w:val="left" w:pos="1762"/>
        </w:tabs>
      </w:pPr>
    </w:p>
    <w:p w14:paraId="5D3C4C9D" w14:textId="46C52076" w:rsidR="005D09B8" w:rsidRPr="00CE6C72" w:rsidRDefault="005D09B8" w:rsidP="005D09B8">
      <w:pPr>
        <w:pStyle w:val="ListParagraph"/>
        <w:numPr>
          <w:ilvl w:val="2"/>
          <w:numId w:val="10"/>
        </w:numPr>
        <w:tabs>
          <w:tab w:val="left" w:pos="1762"/>
        </w:tabs>
        <w:rPr>
          <w:rFonts w:ascii="Arial" w:hAnsi="Arial" w:cs="Arial"/>
        </w:rPr>
      </w:pPr>
      <w:r w:rsidRPr="00CE6C72">
        <w:rPr>
          <w:rFonts w:ascii="Arial" w:hAnsi="Arial" w:cs="Arial"/>
        </w:rPr>
        <w:t>Pairwise meta-analysis of all active interventions v control, sub-grouped by wellbeing outcome measure</w:t>
      </w:r>
    </w:p>
    <w:p w14:paraId="6D53FE5F" w14:textId="77777777" w:rsidR="005D09B8" w:rsidRPr="00CE6C72" w:rsidRDefault="005D09B8" w:rsidP="005D09B8">
      <w:pPr>
        <w:pStyle w:val="ListParagraph"/>
        <w:tabs>
          <w:tab w:val="left" w:pos="1762"/>
        </w:tabs>
        <w:ind w:left="400"/>
        <w:rPr>
          <w:rFonts w:ascii="Arial" w:hAnsi="Arial" w:cs="Arial"/>
          <w:b/>
          <w:bCs/>
        </w:rPr>
      </w:pPr>
    </w:p>
    <w:p w14:paraId="097E0133" w14:textId="77777777" w:rsidR="005D09B8" w:rsidRPr="00CE6C72" w:rsidRDefault="005D09B8" w:rsidP="005D09B8">
      <w:pPr>
        <w:pStyle w:val="ListParagraph"/>
        <w:tabs>
          <w:tab w:val="left" w:pos="1762"/>
        </w:tabs>
        <w:ind w:left="400"/>
        <w:rPr>
          <w:rFonts w:ascii="Arial" w:hAnsi="Arial" w:cs="Arial"/>
          <w:b/>
          <w:bCs/>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992"/>
        <w:gridCol w:w="1985"/>
        <w:gridCol w:w="992"/>
        <w:gridCol w:w="992"/>
        <w:gridCol w:w="1701"/>
      </w:tblGrid>
      <w:tr w:rsidR="005D09B8" w:rsidRPr="00CE6C72" w14:paraId="6A168E3E" w14:textId="77777777" w:rsidTr="005F04E1">
        <w:tc>
          <w:tcPr>
            <w:tcW w:w="2410" w:type="dxa"/>
            <w:tcBorders>
              <w:top w:val="single" w:sz="4" w:space="0" w:color="auto"/>
              <w:bottom w:val="single" w:sz="4" w:space="0" w:color="auto"/>
            </w:tcBorders>
          </w:tcPr>
          <w:p w14:paraId="4A526C76" w14:textId="77777777" w:rsidR="005D09B8" w:rsidRPr="00CE6C72" w:rsidRDefault="005D09B8" w:rsidP="001941CA">
            <w:pPr>
              <w:tabs>
                <w:tab w:val="left" w:pos="1762"/>
              </w:tabs>
              <w:rPr>
                <w:rFonts w:ascii="Arial" w:hAnsi="Arial" w:cs="Arial"/>
                <w:b/>
                <w:bCs/>
              </w:rPr>
            </w:pPr>
          </w:p>
        </w:tc>
        <w:tc>
          <w:tcPr>
            <w:tcW w:w="992" w:type="dxa"/>
            <w:tcBorders>
              <w:top w:val="single" w:sz="4" w:space="0" w:color="auto"/>
              <w:bottom w:val="single" w:sz="4" w:space="0" w:color="auto"/>
            </w:tcBorders>
          </w:tcPr>
          <w:p w14:paraId="5717BE90" w14:textId="77777777" w:rsidR="005D09B8" w:rsidRPr="00CE6C72" w:rsidRDefault="005D09B8" w:rsidP="001941CA">
            <w:pPr>
              <w:tabs>
                <w:tab w:val="left" w:pos="1762"/>
              </w:tabs>
              <w:rPr>
                <w:rFonts w:ascii="Arial" w:hAnsi="Arial" w:cs="Arial"/>
                <w:b/>
                <w:bCs/>
                <w:i/>
                <w:iCs/>
              </w:rPr>
            </w:pPr>
            <w:r w:rsidRPr="00CE6C72">
              <w:rPr>
                <w:rFonts w:ascii="Arial" w:hAnsi="Arial" w:cs="Arial"/>
                <w:b/>
                <w:bCs/>
                <w:i/>
                <w:iCs/>
              </w:rPr>
              <w:t>g</w:t>
            </w:r>
          </w:p>
        </w:tc>
        <w:tc>
          <w:tcPr>
            <w:tcW w:w="1985" w:type="dxa"/>
            <w:tcBorders>
              <w:top w:val="single" w:sz="4" w:space="0" w:color="auto"/>
              <w:bottom w:val="single" w:sz="4" w:space="0" w:color="auto"/>
            </w:tcBorders>
          </w:tcPr>
          <w:p w14:paraId="44F67008" w14:textId="77777777" w:rsidR="005D09B8" w:rsidRPr="00CE6C72" w:rsidRDefault="005D09B8" w:rsidP="001941CA">
            <w:pPr>
              <w:tabs>
                <w:tab w:val="left" w:pos="1762"/>
              </w:tabs>
              <w:rPr>
                <w:rFonts w:ascii="Arial" w:hAnsi="Arial" w:cs="Arial"/>
                <w:b/>
                <w:bCs/>
              </w:rPr>
            </w:pPr>
            <w:r w:rsidRPr="00CE6C72">
              <w:rPr>
                <w:rFonts w:ascii="Arial" w:hAnsi="Arial" w:cs="Arial"/>
                <w:b/>
                <w:bCs/>
              </w:rPr>
              <w:t>95% CI</w:t>
            </w:r>
          </w:p>
        </w:tc>
        <w:tc>
          <w:tcPr>
            <w:tcW w:w="992" w:type="dxa"/>
            <w:tcBorders>
              <w:top w:val="single" w:sz="4" w:space="0" w:color="auto"/>
              <w:bottom w:val="single" w:sz="4" w:space="0" w:color="auto"/>
            </w:tcBorders>
          </w:tcPr>
          <w:p w14:paraId="3D34B4F4" w14:textId="77777777" w:rsidR="005D09B8" w:rsidRPr="00CE6C72" w:rsidRDefault="005D09B8" w:rsidP="001941CA">
            <w:pPr>
              <w:tabs>
                <w:tab w:val="left" w:pos="1762"/>
              </w:tabs>
              <w:rPr>
                <w:rFonts w:ascii="Arial" w:hAnsi="Arial" w:cs="Arial"/>
                <w:b/>
                <w:bCs/>
                <w:i/>
                <w:iCs/>
              </w:rPr>
            </w:pPr>
            <w:r w:rsidRPr="00CE6C72">
              <w:rPr>
                <w:rFonts w:ascii="Arial" w:hAnsi="Arial" w:cs="Arial"/>
                <w:b/>
                <w:bCs/>
                <w:i/>
                <w:iCs/>
              </w:rPr>
              <w:t>p</w:t>
            </w:r>
          </w:p>
        </w:tc>
        <w:tc>
          <w:tcPr>
            <w:tcW w:w="992" w:type="dxa"/>
            <w:tcBorders>
              <w:top w:val="single" w:sz="4" w:space="0" w:color="auto"/>
              <w:bottom w:val="single" w:sz="4" w:space="0" w:color="auto"/>
            </w:tcBorders>
          </w:tcPr>
          <w:p w14:paraId="2A0ECA83" w14:textId="77777777" w:rsidR="005D09B8" w:rsidRPr="00CE6C72" w:rsidRDefault="005D09B8" w:rsidP="001941CA">
            <w:pPr>
              <w:tabs>
                <w:tab w:val="left" w:pos="1762"/>
              </w:tabs>
              <w:rPr>
                <w:rFonts w:ascii="Arial" w:hAnsi="Arial" w:cs="Arial"/>
                <w:b/>
                <w:bCs/>
                <w:vertAlign w:val="superscript"/>
              </w:rPr>
            </w:pPr>
            <w:r w:rsidRPr="00CE6C72">
              <w:rPr>
                <w:rStyle w:val="mjx-char"/>
                <w:rFonts w:ascii="Arial" w:hAnsi="Arial" w:cs="Arial"/>
                <w:i/>
                <w:iCs/>
                <w:color w:val="000000"/>
                <w:shd w:val="clear" w:color="auto" w:fill="FFFEFA"/>
              </w:rPr>
              <w:t>I</w:t>
            </w:r>
            <w:r w:rsidRPr="00CE6C72">
              <w:rPr>
                <w:rStyle w:val="mjx-char"/>
                <w:rFonts w:ascii="Arial" w:hAnsi="Arial" w:cs="Arial"/>
                <w:color w:val="000000"/>
                <w:shd w:val="clear" w:color="auto" w:fill="FFFEFA"/>
                <w:vertAlign w:val="superscript"/>
              </w:rPr>
              <w:t>2</w:t>
            </w:r>
          </w:p>
        </w:tc>
        <w:tc>
          <w:tcPr>
            <w:tcW w:w="1701" w:type="dxa"/>
            <w:tcBorders>
              <w:top w:val="single" w:sz="4" w:space="0" w:color="auto"/>
              <w:bottom w:val="single" w:sz="4" w:space="0" w:color="auto"/>
            </w:tcBorders>
          </w:tcPr>
          <w:p w14:paraId="147BBD36" w14:textId="77777777" w:rsidR="005D09B8" w:rsidRPr="00CE6C72" w:rsidRDefault="005D09B8" w:rsidP="001941CA">
            <w:pPr>
              <w:tabs>
                <w:tab w:val="left" w:pos="1762"/>
              </w:tabs>
              <w:rPr>
                <w:rFonts w:ascii="Arial" w:hAnsi="Arial" w:cs="Arial"/>
                <w:b/>
                <w:bCs/>
              </w:rPr>
            </w:pPr>
            <w:r w:rsidRPr="00CE6C72">
              <w:rPr>
                <w:rFonts w:ascii="Arial" w:hAnsi="Arial" w:cs="Arial"/>
                <w:b/>
                <w:bCs/>
                <w:i/>
                <w:iCs/>
              </w:rPr>
              <w:t>p</w:t>
            </w:r>
            <w:r w:rsidRPr="00CE6C72">
              <w:rPr>
                <w:rFonts w:ascii="Arial" w:hAnsi="Arial" w:cs="Arial"/>
                <w:b/>
                <w:bCs/>
              </w:rPr>
              <w:t xml:space="preserve"> Subgroup difference</w:t>
            </w:r>
          </w:p>
        </w:tc>
      </w:tr>
      <w:tr w:rsidR="005D09B8" w:rsidRPr="00CE6C72" w14:paraId="131B4EF7" w14:textId="77777777" w:rsidTr="005F04E1">
        <w:tc>
          <w:tcPr>
            <w:tcW w:w="2410" w:type="dxa"/>
            <w:tcBorders>
              <w:top w:val="single" w:sz="4" w:space="0" w:color="auto"/>
            </w:tcBorders>
          </w:tcPr>
          <w:p w14:paraId="7E5BC141" w14:textId="77777777" w:rsidR="005D09B8" w:rsidRPr="00CE6C72" w:rsidRDefault="005D09B8" w:rsidP="001941CA">
            <w:pPr>
              <w:tabs>
                <w:tab w:val="left" w:pos="1762"/>
              </w:tabs>
              <w:rPr>
                <w:rFonts w:ascii="Arial" w:hAnsi="Arial" w:cs="Arial"/>
                <w:b/>
                <w:bCs/>
              </w:rPr>
            </w:pPr>
          </w:p>
        </w:tc>
        <w:tc>
          <w:tcPr>
            <w:tcW w:w="992" w:type="dxa"/>
            <w:tcBorders>
              <w:top w:val="single" w:sz="4" w:space="0" w:color="auto"/>
            </w:tcBorders>
          </w:tcPr>
          <w:p w14:paraId="2111C790" w14:textId="77777777" w:rsidR="005D09B8" w:rsidRPr="00CE6C72" w:rsidRDefault="005D09B8" w:rsidP="001941CA">
            <w:pPr>
              <w:tabs>
                <w:tab w:val="left" w:pos="1762"/>
              </w:tabs>
              <w:rPr>
                <w:rFonts w:ascii="Arial" w:hAnsi="Arial" w:cs="Arial"/>
                <w:b/>
                <w:bCs/>
              </w:rPr>
            </w:pPr>
          </w:p>
        </w:tc>
        <w:tc>
          <w:tcPr>
            <w:tcW w:w="1985" w:type="dxa"/>
            <w:tcBorders>
              <w:top w:val="single" w:sz="4" w:space="0" w:color="auto"/>
            </w:tcBorders>
          </w:tcPr>
          <w:p w14:paraId="422196D6" w14:textId="77777777" w:rsidR="005D09B8" w:rsidRPr="00CE6C72" w:rsidRDefault="005D09B8" w:rsidP="001941CA">
            <w:pPr>
              <w:tabs>
                <w:tab w:val="left" w:pos="1762"/>
              </w:tabs>
              <w:rPr>
                <w:rFonts w:ascii="Arial" w:hAnsi="Arial" w:cs="Arial"/>
                <w:b/>
                <w:bCs/>
              </w:rPr>
            </w:pPr>
          </w:p>
        </w:tc>
        <w:tc>
          <w:tcPr>
            <w:tcW w:w="992" w:type="dxa"/>
            <w:tcBorders>
              <w:top w:val="single" w:sz="4" w:space="0" w:color="auto"/>
            </w:tcBorders>
          </w:tcPr>
          <w:p w14:paraId="1DA45A13" w14:textId="77777777" w:rsidR="005D09B8" w:rsidRPr="00CE6C72" w:rsidRDefault="005D09B8" w:rsidP="001941CA">
            <w:pPr>
              <w:tabs>
                <w:tab w:val="left" w:pos="1762"/>
              </w:tabs>
              <w:rPr>
                <w:rFonts w:ascii="Arial" w:hAnsi="Arial" w:cs="Arial"/>
                <w:b/>
                <w:bCs/>
              </w:rPr>
            </w:pPr>
          </w:p>
        </w:tc>
        <w:tc>
          <w:tcPr>
            <w:tcW w:w="992" w:type="dxa"/>
            <w:tcBorders>
              <w:top w:val="single" w:sz="4" w:space="0" w:color="auto"/>
            </w:tcBorders>
          </w:tcPr>
          <w:p w14:paraId="45204592" w14:textId="77777777" w:rsidR="005D09B8" w:rsidRPr="00CE6C72" w:rsidRDefault="005D09B8" w:rsidP="001941CA">
            <w:pPr>
              <w:tabs>
                <w:tab w:val="left" w:pos="1762"/>
              </w:tabs>
              <w:rPr>
                <w:rFonts w:ascii="Arial" w:hAnsi="Arial" w:cs="Arial"/>
                <w:b/>
                <w:bCs/>
              </w:rPr>
            </w:pPr>
          </w:p>
        </w:tc>
        <w:tc>
          <w:tcPr>
            <w:tcW w:w="1701" w:type="dxa"/>
            <w:tcBorders>
              <w:top w:val="single" w:sz="4" w:space="0" w:color="auto"/>
            </w:tcBorders>
          </w:tcPr>
          <w:p w14:paraId="0219D480" w14:textId="77777777" w:rsidR="005D09B8" w:rsidRPr="00CE6C72" w:rsidRDefault="005D09B8" w:rsidP="001941CA">
            <w:pPr>
              <w:tabs>
                <w:tab w:val="left" w:pos="1762"/>
              </w:tabs>
              <w:rPr>
                <w:rFonts w:ascii="Arial" w:hAnsi="Arial" w:cs="Arial"/>
                <w:b/>
                <w:bCs/>
              </w:rPr>
            </w:pPr>
          </w:p>
          <w:p w14:paraId="33F9D98A" w14:textId="02D9C21C" w:rsidR="005D09B8" w:rsidRPr="00CE6C72" w:rsidRDefault="005D09B8" w:rsidP="001941CA">
            <w:pPr>
              <w:tabs>
                <w:tab w:val="left" w:pos="1762"/>
              </w:tabs>
              <w:rPr>
                <w:rFonts w:ascii="Arial" w:hAnsi="Arial" w:cs="Arial"/>
                <w:b/>
                <w:bCs/>
              </w:rPr>
            </w:pPr>
            <w:r w:rsidRPr="00CE6C72">
              <w:rPr>
                <w:rFonts w:ascii="Arial" w:hAnsi="Arial" w:cs="Arial"/>
                <w:b/>
                <w:bCs/>
              </w:rPr>
              <w:t>0.3</w:t>
            </w:r>
            <w:r w:rsidR="00984A21" w:rsidRPr="00CE6C72">
              <w:rPr>
                <w:rFonts w:ascii="Arial" w:hAnsi="Arial" w:cs="Arial"/>
                <w:b/>
                <w:bCs/>
              </w:rPr>
              <w:t>1</w:t>
            </w:r>
            <w:r w:rsidR="005A49A5" w:rsidRPr="00CE6C72">
              <w:rPr>
                <w:rFonts w:ascii="Arial" w:hAnsi="Arial" w:cs="Arial"/>
                <w:b/>
                <w:bCs/>
              </w:rPr>
              <w:t>2</w:t>
            </w:r>
          </w:p>
        </w:tc>
      </w:tr>
      <w:tr w:rsidR="005D09B8" w:rsidRPr="00CE6C72" w14:paraId="3A33D839" w14:textId="77777777" w:rsidTr="005F04E1">
        <w:tc>
          <w:tcPr>
            <w:tcW w:w="2410" w:type="dxa"/>
          </w:tcPr>
          <w:p w14:paraId="19B11D52" w14:textId="3F54E33B" w:rsidR="005D09B8" w:rsidRPr="00CE6C72" w:rsidRDefault="005F04E1" w:rsidP="001941CA">
            <w:pPr>
              <w:tabs>
                <w:tab w:val="left" w:pos="1762"/>
              </w:tabs>
              <w:rPr>
                <w:rFonts w:ascii="Arial" w:hAnsi="Arial" w:cs="Arial"/>
              </w:rPr>
            </w:pPr>
            <w:r w:rsidRPr="00CE6C72">
              <w:rPr>
                <w:rFonts w:ascii="Arial" w:hAnsi="Arial" w:cs="Arial"/>
              </w:rPr>
              <w:t>Subjective Wellbeing</w:t>
            </w:r>
          </w:p>
        </w:tc>
        <w:tc>
          <w:tcPr>
            <w:tcW w:w="992" w:type="dxa"/>
          </w:tcPr>
          <w:p w14:paraId="3ABE801F" w14:textId="2A065977" w:rsidR="005D09B8" w:rsidRPr="00CE6C72" w:rsidRDefault="005D09B8" w:rsidP="001941CA">
            <w:pPr>
              <w:tabs>
                <w:tab w:val="left" w:pos="1762"/>
              </w:tabs>
              <w:rPr>
                <w:rFonts w:ascii="Arial" w:hAnsi="Arial" w:cs="Arial"/>
              </w:rPr>
            </w:pPr>
            <w:r w:rsidRPr="00CE6C72">
              <w:rPr>
                <w:rFonts w:ascii="Arial" w:hAnsi="Arial" w:cs="Arial"/>
              </w:rPr>
              <w:t>-0.3</w:t>
            </w:r>
            <w:r w:rsidR="0097260F" w:rsidRPr="00CE6C72">
              <w:rPr>
                <w:rFonts w:ascii="Arial" w:hAnsi="Arial" w:cs="Arial"/>
              </w:rPr>
              <w:t>6</w:t>
            </w:r>
            <w:r w:rsidR="005A49A5" w:rsidRPr="00CE6C72">
              <w:rPr>
                <w:rFonts w:ascii="Arial" w:hAnsi="Arial" w:cs="Arial"/>
              </w:rPr>
              <w:t>5</w:t>
            </w:r>
          </w:p>
        </w:tc>
        <w:tc>
          <w:tcPr>
            <w:tcW w:w="1985" w:type="dxa"/>
          </w:tcPr>
          <w:p w14:paraId="3945FAFB" w14:textId="149A3289" w:rsidR="005D09B8" w:rsidRPr="00CE6C72" w:rsidRDefault="005D09B8" w:rsidP="001941CA">
            <w:pPr>
              <w:tabs>
                <w:tab w:val="left" w:pos="1762"/>
              </w:tabs>
              <w:rPr>
                <w:rFonts w:ascii="Arial" w:hAnsi="Arial" w:cs="Arial"/>
              </w:rPr>
            </w:pPr>
            <w:r w:rsidRPr="00CE6C72">
              <w:rPr>
                <w:rFonts w:ascii="Arial" w:hAnsi="Arial" w:cs="Arial"/>
              </w:rPr>
              <w:t>-0.4</w:t>
            </w:r>
            <w:r w:rsidR="0097260F" w:rsidRPr="00CE6C72">
              <w:rPr>
                <w:rFonts w:ascii="Arial" w:hAnsi="Arial" w:cs="Arial"/>
              </w:rPr>
              <w:t>4</w:t>
            </w:r>
            <w:r w:rsidR="005A49A5" w:rsidRPr="00CE6C72">
              <w:rPr>
                <w:rFonts w:ascii="Arial" w:hAnsi="Arial" w:cs="Arial"/>
              </w:rPr>
              <w:t>8</w:t>
            </w:r>
            <w:r w:rsidRPr="00CE6C72">
              <w:rPr>
                <w:rFonts w:ascii="Arial" w:hAnsi="Arial" w:cs="Arial"/>
              </w:rPr>
              <w:t>; -0.2</w:t>
            </w:r>
            <w:r w:rsidR="0097260F" w:rsidRPr="00CE6C72">
              <w:rPr>
                <w:rFonts w:ascii="Arial" w:hAnsi="Arial" w:cs="Arial"/>
              </w:rPr>
              <w:t>8</w:t>
            </w:r>
            <w:r w:rsidR="005A49A5" w:rsidRPr="00CE6C72">
              <w:rPr>
                <w:rFonts w:ascii="Arial" w:hAnsi="Arial" w:cs="Arial"/>
              </w:rPr>
              <w:t>3</w:t>
            </w:r>
          </w:p>
        </w:tc>
        <w:tc>
          <w:tcPr>
            <w:tcW w:w="992" w:type="dxa"/>
          </w:tcPr>
          <w:p w14:paraId="4CBA413B" w14:textId="00AF54AA" w:rsidR="005D09B8" w:rsidRPr="00CE6C72" w:rsidRDefault="0097260F" w:rsidP="001941CA">
            <w:pPr>
              <w:tabs>
                <w:tab w:val="left" w:pos="1762"/>
              </w:tabs>
              <w:rPr>
                <w:rFonts w:ascii="Arial" w:hAnsi="Arial" w:cs="Arial"/>
              </w:rPr>
            </w:pPr>
            <w:r w:rsidRPr="00CE6C72">
              <w:rPr>
                <w:rFonts w:ascii="Arial" w:hAnsi="Arial" w:cs="Arial"/>
              </w:rPr>
              <w:t>&lt;</w:t>
            </w:r>
            <w:r w:rsidR="005D09B8" w:rsidRPr="00CE6C72">
              <w:rPr>
                <w:rFonts w:ascii="Arial" w:hAnsi="Arial" w:cs="Arial"/>
              </w:rPr>
              <w:t>0.00</w:t>
            </w:r>
            <w:r w:rsidRPr="00CE6C72">
              <w:rPr>
                <w:rFonts w:ascii="Arial" w:hAnsi="Arial" w:cs="Arial"/>
              </w:rPr>
              <w:t>1</w:t>
            </w:r>
          </w:p>
        </w:tc>
        <w:tc>
          <w:tcPr>
            <w:tcW w:w="992" w:type="dxa"/>
          </w:tcPr>
          <w:p w14:paraId="20654A4E" w14:textId="3B44EF8E" w:rsidR="005D09B8" w:rsidRPr="00CE6C72" w:rsidRDefault="005D09B8" w:rsidP="001941CA">
            <w:pPr>
              <w:tabs>
                <w:tab w:val="left" w:pos="1762"/>
              </w:tabs>
              <w:rPr>
                <w:rFonts w:ascii="Arial" w:hAnsi="Arial" w:cs="Arial"/>
              </w:rPr>
            </w:pPr>
            <w:r w:rsidRPr="00CE6C72">
              <w:rPr>
                <w:rFonts w:ascii="Arial" w:hAnsi="Arial" w:cs="Arial"/>
              </w:rPr>
              <w:t>7</w:t>
            </w:r>
            <w:r w:rsidR="0097260F" w:rsidRPr="00CE6C72">
              <w:rPr>
                <w:rFonts w:ascii="Arial" w:hAnsi="Arial" w:cs="Arial"/>
              </w:rPr>
              <w:t>4</w:t>
            </w:r>
            <w:r w:rsidRPr="00CE6C72">
              <w:rPr>
                <w:rFonts w:ascii="Arial" w:hAnsi="Arial" w:cs="Arial"/>
              </w:rPr>
              <w:t>.</w:t>
            </w:r>
            <w:r w:rsidR="005A49A5" w:rsidRPr="00CE6C72">
              <w:rPr>
                <w:rFonts w:ascii="Arial" w:hAnsi="Arial" w:cs="Arial"/>
              </w:rPr>
              <w:t>2</w:t>
            </w:r>
            <w:r w:rsidRPr="00CE6C72">
              <w:rPr>
                <w:rFonts w:ascii="Arial" w:hAnsi="Arial" w:cs="Arial"/>
              </w:rPr>
              <w:t>%</w:t>
            </w:r>
          </w:p>
          <w:p w14:paraId="68E04BF4" w14:textId="77777777" w:rsidR="005D09B8" w:rsidRPr="00CE6C72" w:rsidRDefault="005D09B8" w:rsidP="001941CA">
            <w:pPr>
              <w:tabs>
                <w:tab w:val="left" w:pos="1762"/>
              </w:tabs>
              <w:rPr>
                <w:rFonts w:ascii="Arial" w:hAnsi="Arial" w:cs="Arial"/>
              </w:rPr>
            </w:pPr>
          </w:p>
        </w:tc>
        <w:tc>
          <w:tcPr>
            <w:tcW w:w="1701" w:type="dxa"/>
          </w:tcPr>
          <w:p w14:paraId="7FCEC3A0" w14:textId="77777777" w:rsidR="005D09B8" w:rsidRPr="00CE6C72" w:rsidRDefault="005D09B8" w:rsidP="001941CA">
            <w:pPr>
              <w:tabs>
                <w:tab w:val="left" w:pos="1762"/>
              </w:tabs>
              <w:rPr>
                <w:rFonts w:ascii="Arial" w:hAnsi="Arial" w:cs="Arial"/>
                <w:b/>
                <w:bCs/>
              </w:rPr>
            </w:pPr>
          </w:p>
        </w:tc>
      </w:tr>
      <w:tr w:rsidR="005D09B8" w:rsidRPr="00CE6C72" w14:paraId="3FE68C93" w14:textId="77777777" w:rsidTr="005F04E1">
        <w:tc>
          <w:tcPr>
            <w:tcW w:w="2410" w:type="dxa"/>
          </w:tcPr>
          <w:p w14:paraId="71FAC95D" w14:textId="193F96EB" w:rsidR="005D09B8" w:rsidRPr="00CE6C72" w:rsidRDefault="005F04E1" w:rsidP="001941CA">
            <w:pPr>
              <w:tabs>
                <w:tab w:val="left" w:pos="1762"/>
              </w:tabs>
              <w:rPr>
                <w:rFonts w:ascii="Arial" w:hAnsi="Arial" w:cs="Arial"/>
              </w:rPr>
            </w:pPr>
            <w:r w:rsidRPr="00CE6C72">
              <w:rPr>
                <w:rFonts w:ascii="Arial" w:hAnsi="Arial" w:cs="Arial"/>
              </w:rPr>
              <w:t>Resilience</w:t>
            </w:r>
          </w:p>
        </w:tc>
        <w:tc>
          <w:tcPr>
            <w:tcW w:w="992" w:type="dxa"/>
          </w:tcPr>
          <w:p w14:paraId="3D0BD9A4" w14:textId="4A7148F4" w:rsidR="005D09B8" w:rsidRPr="00CE6C72" w:rsidRDefault="005D09B8" w:rsidP="001941CA">
            <w:pPr>
              <w:tabs>
                <w:tab w:val="left" w:pos="1762"/>
              </w:tabs>
              <w:rPr>
                <w:rFonts w:ascii="Arial" w:hAnsi="Arial" w:cs="Arial"/>
              </w:rPr>
            </w:pPr>
            <w:r w:rsidRPr="00CE6C72">
              <w:rPr>
                <w:rFonts w:ascii="Arial" w:hAnsi="Arial" w:cs="Arial"/>
              </w:rPr>
              <w:t>-0.</w:t>
            </w:r>
            <w:r w:rsidR="0097260F" w:rsidRPr="00CE6C72">
              <w:rPr>
                <w:rFonts w:ascii="Arial" w:hAnsi="Arial" w:cs="Arial"/>
              </w:rPr>
              <w:t>642</w:t>
            </w:r>
          </w:p>
        </w:tc>
        <w:tc>
          <w:tcPr>
            <w:tcW w:w="1985" w:type="dxa"/>
          </w:tcPr>
          <w:p w14:paraId="0AA92ECA" w14:textId="037E5B3E" w:rsidR="005D09B8" w:rsidRPr="00CE6C72" w:rsidRDefault="0097260F" w:rsidP="001941CA">
            <w:pPr>
              <w:tabs>
                <w:tab w:val="left" w:pos="1762"/>
              </w:tabs>
              <w:rPr>
                <w:rFonts w:ascii="Arial" w:hAnsi="Arial" w:cs="Arial"/>
              </w:rPr>
            </w:pPr>
            <w:r w:rsidRPr="00CE6C72">
              <w:rPr>
                <w:rFonts w:ascii="Arial" w:hAnsi="Arial" w:cs="Arial"/>
              </w:rPr>
              <w:t>-1.071; -0.213</w:t>
            </w:r>
          </w:p>
        </w:tc>
        <w:tc>
          <w:tcPr>
            <w:tcW w:w="992" w:type="dxa"/>
          </w:tcPr>
          <w:p w14:paraId="1774B66E" w14:textId="151F8656" w:rsidR="005D09B8" w:rsidRPr="00CE6C72" w:rsidRDefault="005D09B8" w:rsidP="001941CA">
            <w:pPr>
              <w:tabs>
                <w:tab w:val="left" w:pos="1762"/>
              </w:tabs>
              <w:rPr>
                <w:rFonts w:ascii="Arial" w:hAnsi="Arial" w:cs="Arial"/>
              </w:rPr>
            </w:pPr>
            <w:r w:rsidRPr="00CE6C72">
              <w:rPr>
                <w:rFonts w:ascii="Arial" w:hAnsi="Arial" w:cs="Arial"/>
              </w:rPr>
              <w:t>0.0</w:t>
            </w:r>
            <w:r w:rsidR="0097260F" w:rsidRPr="00CE6C72">
              <w:rPr>
                <w:rFonts w:ascii="Arial" w:hAnsi="Arial" w:cs="Arial"/>
              </w:rPr>
              <w:t>03</w:t>
            </w:r>
          </w:p>
        </w:tc>
        <w:tc>
          <w:tcPr>
            <w:tcW w:w="992" w:type="dxa"/>
          </w:tcPr>
          <w:p w14:paraId="73875287" w14:textId="520ABCF9" w:rsidR="005D09B8" w:rsidRPr="00CE6C72" w:rsidRDefault="0097260F" w:rsidP="001941CA">
            <w:pPr>
              <w:tabs>
                <w:tab w:val="left" w:pos="1762"/>
              </w:tabs>
              <w:rPr>
                <w:rFonts w:ascii="Arial" w:hAnsi="Arial" w:cs="Arial"/>
              </w:rPr>
            </w:pPr>
            <w:r w:rsidRPr="00CE6C72">
              <w:rPr>
                <w:rFonts w:ascii="Arial" w:hAnsi="Arial" w:cs="Arial"/>
              </w:rPr>
              <w:t>77.4</w:t>
            </w:r>
            <w:r w:rsidR="005D09B8" w:rsidRPr="00CE6C72">
              <w:rPr>
                <w:rFonts w:ascii="Arial" w:hAnsi="Arial" w:cs="Arial"/>
              </w:rPr>
              <w:t>%</w:t>
            </w:r>
          </w:p>
          <w:p w14:paraId="29760A91" w14:textId="77777777" w:rsidR="005D09B8" w:rsidRPr="00CE6C72" w:rsidRDefault="005D09B8" w:rsidP="001941CA">
            <w:pPr>
              <w:tabs>
                <w:tab w:val="left" w:pos="1762"/>
              </w:tabs>
              <w:rPr>
                <w:rFonts w:ascii="Arial" w:hAnsi="Arial" w:cs="Arial"/>
              </w:rPr>
            </w:pPr>
          </w:p>
        </w:tc>
        <w:tc>
          <w:tcPr>
            <w:tcW w:w="1701" w:type="dxa"/>
          </w:tcPr>
          <w:p w14:paraId="30802A61" w14:textId="77777777" w:rsidR="005D09B8" w:rsidRPr="00CE6C72" w:rsidRDefault="005D09B8" w:rsidP="001941CA">
            <w:pPr>
              <w:tabs>
                <w:tab w:val="left" w:pos="1762"/>
              </w:tabs>
              <w:rPr>
                <w:rFonts w:ascii="Arial" w:hAnsi="Arial" w:cs="Arial"/>
                <w:b/>
                <w:bCs/>
              </w:rPr>
            </w:pPr>
          </w:p>
        </w:tc>
      </w:tr>
      <w:tr w:rsidR="005D09B8" w:rsidRPr="00CE6C72" w14:paraId="714CC57B" w14:textId="77777777" w:rsidTr="005F04E1">
        <w:tc>
          <w:tcPr>
            <w:tcW w:w="2410" w:type="dxa"/>
          </w:tcPr>
          <w:p w14:paraId="0AABCC3B" w14:textId="27B9AFDE" w:rsidR="005D09B8" w:rsidRPr="00CE6C72" w:rsidRDefault="005F04E1" w:rsidP="001941CA">
            <w:pPr>
              <w:tabs>
                <w:tab w:val="left" w:pos="1762"/>
              </w:tabs>
              <w:rPr>
                <w:rFonts w:ascii="Arial" w:hAnsi="Arial" w:cs="Arial"/>
              </w:rPr>
            </w:pPr>
            <w:r w:rsidRPr="00CE6C72">
              <w:rPr>
                <w:rFonts w:ascii="Arial" w:hAnsi="Arial" w:cs="Arial"/>
              </w:rPr>
              <w:t>Mindfulness</w:t>
            </w:r>
          </w:p>
        </w:tc>
        <w:tc>
          <w:tcPr>
            <w:tcW w:w="992" w:type="dxa"/>
          </w:tcPr>
          <w:p w14:paraId="7BC6AB54" w14:textId="77777777" w:rsidR="005D09B8" w:rsidRPr="00CE6C72" w:rsidRDefault="005D09B8" w:rsidP="001941CA">
            <w:pPr>
              <w:tabs>
                <w:tab w:val="left" w:pos="1762"/>
              </w:tabs>
              <w:rPr>
                <w:rFonts w:ascii="Arial" w:hAnsi="Arial" w:cs="Arial"/>
              </w:rPr>
            </w:pPr>
            <w:r w:rsidRPr="00CE6C72">
              <w:rPr>
                <w:rFonts w:ascii="Arial" w:hAnsi="Arial" w:cs="Arial"/>
              </w:rPr>
              <w:t>-0.506</w:t>
            </w:r>
          </w:p>
        </w:tc>
        <w:tc>
          <w:tcPr>
            <w:tcW w:w="1985" w:type="dxa"/>
          </w:tcPr>
          <w:p w14:paraId="0FA7A2B0" w14:textId="303F8D33" w:rsidR="005D09B8" w:rsidRPr="00CE6C72" w:rsidRDefault="0097260F" w:rsidP="001941CA">
            <w:pPr>
              <w:tabs>
                <w:tab w:val="left" w:pos="1762"/>
              </w:tabs>
              <w:rPr>
                <w:rFonts w:ascii="Arial" w:hAnsi="Arial" w:cs="Arial"/>
              </w:rPr>
            </w:pPr>
            <w:r w:rsidRPr="00CE6C72">
              <w:rPr>
                <w:rFonts w:ascii="Arial" w:hAnsi="Arial" w:cs="Arial"/>
              </w:rPr>
              <w:t>-0.695; -0.317</w:t>
            </w:r>
          </w:p>
        </w:tc>
        <w:tc>
          <w:tcPr>
            <w:tcW w:w="992" w:type="dxa"/>
          </w:tcPr>
          <w:p w14:paraId="2D190671" w14:textId="77777777" w:rsidR="005D09B8" w:rsidRPr="00CE6C72" w:rsidRDefault="005D09B8" w:rsidP="001941CA">
            <w:pPr>
              <w:tabs>
                <w:tab w:val="left" w:pos="1762"/>
              </w:tabs>
              <w:rPr>
                <w:rFonts w:ascii="Arial" w:hAnsi="Arial" w:cs="Arial"/>
              </w:rPr>
            </w:pPr>
            <w:r w:rsidRPr="00CE6C72">
              <w:rPr>
                <w:rFonts w:ascii="Arial" w:hAnsi="Arial" w:cs="Arial"/>
              </w:rPr>
              <w:t>&lt;0.001</w:t>
            </w:r>
          </w:p>
        </w:tc>
        <w:tc>
          <w:tcPr>
            <w:tcW w:w="992" w:type="dxa"/>
          </w:tcPr>
          <w:p w14:paraId="3418E1FC" w14:textId="1A3617A5" w:rsidR="005D09B8" w:rsidRPr="00CE6C72" w:rsidRDefault="0097260F" w:rsidP="001941CA">
            <w:pPr>
              <w:tabs>
                <w:tab w:val="left" w:pos="1762"/>
              </w:tabs>
              <w:rPr>
                <w:rFonts w:ascii="Arial" w:hAnsi="Arial" w:cs="Arial"/>
              </w:rPr>
            </w:pPr>
            <w:r w:rsidRPr="00CE6C72">
              <w:rPr>
                <w:rFonts w:ascii="Arial" w:hAnsi="Arial" w:cs="Arial"/>
              </w:rPr>
              <w:t>80.7</w:t>
            </w:r>
            <w:r w:rsidR="005D09B8" w:rsidRPr="00CE6C72">
              <w:rPr>
                <w:rFonts w:ascii="Arial" w:hAnsi="Arial" w:cs="Arial"/>
              </w:rPr>
              <w:t>%</w:t>
            </w:r>
          </w:p>
          <w:p w14:paraId="39A25E95" w14:textId="77777777" w:rsidR="005D09B8" w:rsidRPr="00CE6C72" w:rsidRDefault="005D09B8" w:rsidP="001941CA">
            <w:pPr>
              <w:tabs>
                <w:tab w:val="left" w:pos="1762"/>
              </w:tabs>
              <w:rPr>
                <w:rFonts w:ascii="Arial" w:hAnsi="Arial" w:cs="Arial"/>
              </w:rPr>
            </w:pPr>
          </w:p>
        </w:tc>
        <w:tc>
          <w:tcPr>
            <w:tcW w:w="1701" w:type="dxa"/>
          </w:tcPr>
          <w:p w14:paraId="25135265" w14:textId="77777777" w:rsidR="005D09B8" w:rsidRPr="00CE6C72" w:rsidRDefault="005D09B8" w:rsidP="001941CA">
            <w:pPr>
              <w:tabs>
                <w:tab w:val="left" w:pos="1762"/>
              </w:tabs>
              <w:rPr>
                <w:rFonts w:ascii="Arial" w:hAnsi="Arial" w:cs="Arial"/>
                <w:b/>
                <w:bCs/>
              </w:rPr>
            </w:pPr>
          </w:p>
        </w:tc>
      </w:tr>
      <w:tr w:rsidR="005D09B8" w:rsidRPr="00CE6C72" w14:paraId="47A4F9A3" w14:textId="77777777" w:rsidTr="005F04E1">
        <w:trPr>
          <w:trHeight w:val="101"/>
        </w:trPr>
        <w:tc>
          <w:tcPr>
            <w:tcW w:w="2410" w:type="dxa"/>
          </w:tcPr>
          <w:p w14:paraId="2940E2E4" w14:textId="22E77B82" w:rsidR="005D09B8" w:rsidRPr="00CE6C72" w:rsidRDefault="005F04E1" w:rsidP="001941CA">
            <w:pPr>
              <w:tabs>
                <w:tab w:val="left" w:pos="1762"/>
              </w:tabs>
              <w:rPr>
                <w:rFonts w:ascii="Arial" w:hAnsi="Arial" w:cs="Arial"/>
              </w:rPr>
            </w:pPr>
            <w:r w:rsidRPr="00CE6C72">
              <w:rPr>
                <w:rFonts w:ascii="Arial" w:hAnsi="Arial" w:cs="Arial"/>
              </w:rPr>
              <w:t>Positive affect</w:t>
            </w:r>
          </w:p>
        </w:tc>
        <w:tc>
          <w:tcPr>
            <w:tcW w:w="992" w:type="dxa"/>
          </w:tcPr>
          <w:p w14:paraId="394D0B30" w14:textId="4C918A35" w:rsidR="005D09B8" w:rsidRPr="00CE6C72" w:rsidRDefault="005D09B8" w:rsidP="001941CA">
            <w:pPr>
              <w:tabs>
                <w:tab w:val="left" w:pos="1762"/>
              </w:tabs>
              <w:rPr>
                <w:rFonts w:ascii="Arial" w:hAnsi="Arial" w:cs="Arial"/>
              </w:rPr>
            </w:pPr>
            <w:r w:rsidRPr="00CE6C72">
              <w:rPr>
                <w:rFonts w:ascii="Arial" w:hAnsi="Arial" w:cs="Arial"/>
              </w:rPr>
              <w:t>-0.</w:t>
            </w:r>
            <w:r w:rsidR="005A49A5" w:rsidRPr="00CE6C72">
              <w:rPr>
                <w:rFonts w:ascii="Arial" w:hAnsi="Arial" w:cs="Arial"/>
              </w:rPr>
              <w:t>489</w:t>
            </w:r>
          </w:p>
        </w:tc>
        <w:tc>
          <w:tcPr>
            <w:tcW w:w="1985" w:type="dxa"/>
          </w:tcPr>
          <w:p w14:paraId="5BB2F96B" w14:textId="40F8AEF7" w:rsidR="005D09B8" w:rsidRPr="00CE6C72" w:rsidRDefault="0097260F" w:rsidP="001941CA">
            <w:pPr>
              <w:tabs>
                <w:tab w:val="left" w:pos="1762"/>
              </w:tabs>
              <w:rPr>
                <w:rFonts w:ascii="Arial" w:hAnsi="Arial" w:cs="Arial"/>
              </w:rPr>
            </w:pPr>
            <w:r w:rsidRPr="00CE6C72">
              <w:rPr>
                <w:rFonts w:ascii="Arial" w:hAnsi="Arial" w:cs="Arial"/>
              </w:rPr>
              <w:t>-0.</w:t>
            </w:r>
            <w:r w:rsidR="005A49A5" w:rsidRPr="00CE6C72">
              <w:rPr>
                <w:rFonts w:ascii="Arial" w:hAnsi="Arial" w:cs="Arial"/>
              </w:rPr>
              <w:t>742</w:t>
            </w:r>
            <w:r w:rsidRPr="00CE6C72">
              <w:rPr>
                <w:rFonts w:ascii="Arial" w:hAnsi="Arial" w:cs="Arial"/>
              </w:rPr>
              <w:t>; -0.</w:t>
            </w:r>
            <w:r w:rsidR="005A49A5" w:rsidRPr="00CE6C72">
              <w:rPr>
                <w:rFonts w:ascii="Arial" w:hAnsi="Arial" w:cs="Arial"/>
              </w:rPr>
              <w:t>235</w:t>
            </w:r>
          </w:p>
        </w:tc>
        <w:tc>
          <w:tcPr>
            <w:tcW w:w="992" w:type="dxa"/>
          </w:tcPr>
          <w:p w14:paraId="7C17548F" w14:textId="1E42EA07" w:rsidR="005D09B8" w:rsidRPr="00CE6C72" w:rsidRDefault="005A49A5" w:rsidP="001941CA">
            <w:pPr>
              <w:tabs>
                <w:tab w:val="left" w:pos="1762"/>
              </w:tabs>
              <w:rPr>
                <w:rFonts w:ascii="Arial" w:hAnsi="Arial" w:cs="Arial"/>
              </w:rPr>
            </w:pPr>
            <w:r w:rsidRPr="00CE6C72">
              <w:rPr>
                <w:rFonts w:ascii="Arial" w:hAnsi="Arial" w:cs="Arial"/>
              </w:rPr>
              <w:t>&lt;0.001</w:t>
            </w:r>
          </w:p>
        </w:tc>
        <w:tc>
          <w:tcPr>
            <w:tcW w:w="992" w:type="dxa"/>
          </w:tcPr>
          <w:p w14:paraId="2613F839" w14:textId="07FBBC04" w:rsidR="005D09B8" w:rsidRPr="00CE6C72" w:rsidRDefault="0097260F" w:rsidP="001941CA">
            <w:pPr>
              <w:tabs>
                <w:tab w:val="left" w:pos="1762"/>
              </w:tabs>
              <w:rPr>
                <w:rFonts w:ascii="Arial" w:hAnsi="Arial" w:cs="Arial"/>
              </w:rPr>
            </w:pPr>
            <w:r w:rsidRPr="00CE6C72">
              <w:rPr>
                <w:rFonts w:ascii="Arial" w:hAnsi="Arial" w:cs="Arial"/>
              </w:rPr>
              <w:t>7</w:t>
            </w:r>
            <w:r w:rsidR="005A49A5" w:rsidRPr="00CE6C72">
              <w:rPr>
                <w:rFonts w:ascii="Arial" w:hAnsi="Arial" w:cs="Arial"/>
              </w:rPr>
              <w:t>2</w:t>
            </w:r>
            <w:r w:rsidR="005D09B8" w:rsidRPr="00CE6C72">
              <w:rPr>
                <w:rFonts w:ascii="Arial" w:hAnsi="Arial" w:cs="Arial"/>
              </w:rPr>
              <w:t>.</w:t>
            </w:r>
            <w:r w:rsidR="005A49A5" w:rsidRPr="00CE6C72">
              <w:rPr>
                <w:rFonts w:ascii="Arial" w:hAnsi="Arial" w:cs="Arial"/>
              </w:rPr>
              <w:t>7</w:t>
            </w:r>
            <w:r w:rsidR="005D09B8" w:rsidRPr="00CE6C72">
              <w:rPr>
                <w:rFonts w:ascii="Arial" w:hAnsi="Arial" w:cs="Arial"/>
              </w:rPr>
              <w:t>%</w:t>
            </w:r>
          </w:p>
        </w:tc>
        <w:tc>
          <w:tcPr>
            <w:tcW w:w="1701" w:type="dxa"/>
          </w:tcPr>
          <w:p w14:paraId="6726695D" w14:textId="77777777" w:rsidR="005D09B8" w:rsidRPr="00CE6C72" w:rsidRDefault="005D09B8" w:rsidP="001941CA">
            <w:pPr>
              <w:tabs>
                <w:tab w:val="left" w:pos="1762"/>
              </w:tabs>
              <w:rPr>
                <w:rFonts w:ascii="Arial" w:hAnsi="Arial" w:cs="Arial"/>
                <w:b/>
                <w:bCs/>
              </w:rPr>
            </w:pPr>
          </w:p>
        </w:tc>
      </w:tr>
      <w:tr w:rsidR="005D09B8" w:rsidRPr="00CE6C72" w14:paraId="0EDC8636" w14:textId="77777777" w:rsidTr="005F04E1">
        <w:tc>
          <w:tcPr>
            <w:tcW w:w="2410" w:type="dxa"/>
            <w:tcBorders>
              <w:bottom w:val="single" w:sz="4" w:space="0" w:color="auto"/>
            </w:tcBorders>
          </w:tcPr>
          <w:p w14:paraId="5A3546BB" w14:textId="77777777" w:rsidR="005D09B8" w:rsidRPr="00CE6C72" w:rsidRDefault="005D09B8" w:rsidP="001941CA">
            <w:pPr>
              <w:tabs>
                <w:tab w:val="left" w:pos="1762"/>
              </w:tabs>
              <w:rPr>
                <w:rFonts w:ascii="Arial" w:hAnsi="Arial" w:cs="Arial"/>
              </w:rPr>
            </w:pPr>
          </w:p>
        </w:tc>
        <w:tc>
          <w:tcPr>
            <w:tcW w:w="992" w:type="dxa"/>
            <w:tcBorders>
              <w:bottom w:val="single" w:sz="4" w:space="0" w:color="auto"/>
            </w:tcBorders>
          </w:tcPr>
          <w:p w14:paraId="48E769CC" w14:textId="77777777" w:rsidR="005D09B8" w:rsidRPr="00CE6C72" w:rsidRDefault="005D09B8" w:rsidP="001941CA">
            <w:pPr>
              <w:tabs>
                <w:tab w:val="left" w:pos="1762"/>
              </w:tabs>
              <w:rPr>
                <w:rFonts w:ascii="Arial" w:hAnsi="Arial" w:cs="Arial"/>
              </w:rPr>
            </w:pPr>
          </w:p>
        </w:tc>
        <w:tc>
          <w:tcPr>
            <w:tcW w:w="1985" w:type="dxa"/>
            <w:tcBorders>
              <w:bottom w:val="single" w:sz="4" w:space="0" w:color="auto"/>
            </w:tcBorders>
          </w:tcPr>
          <w:p w14:paraId="70D2863B" w14:textId="77777777" w:rsidR="005D09B8" w:rsidRPr="00CE6C72" w:rsidRDefault="005D09B8" w:rsidP="001941CA">
            <w:pPr>
              <w:tabs>
                <w:tab w:val="left" w:pos="1762"/>
              </w:tabs>
              <w:rPr>
                <w:rFonts w:ascii="Arial" w:hAnsi="Arial" w:cs="Arial"/>
              </w:rPr>
            </w:pPr>
          </w:p>
        </w:tc>
        <w:tc>
          <w:tcPr>
            <w:tcW w:w="992" w:type="dxa"/>
            <w:tcBorders>
              <w:bottom w:val="single" w:sz="4" w:space="0" w:color="auto"/>
            </w:tcBorders>
          </w:tcPr>
          <w:p w14:paraId="57747E71" w14:textId="77777777" w:rsidR="005D09B8" w:rsidRPr="00CE6C72" w:rsidRDefault="005D09B8" w:rsidP="001941CA">
            <w:pPr>
              <w:tabs>
                <w:tab w:val="left" w:pos="1762"/>
              </w:tabs>
              <w:rPr>
                <w:rFonts w:ascii="Arial" w:hAnsi="Arial" w:cs="Arial"/>
              </w:rPr>
            </w:pPr>
          </w:p>
        </w:tc>
        <w:tc>
          <w:tcPr>
            <w:tcW w:w="992" w:type="dxa"/>
            <w:tcBorders>
              <w:bottom w:val="single" w:sz="4" w:space="0" w:color="auto"/>
            </w:tcBorders>
          </w:tcPr>
          <w:p w14:paraId="2B239C61" w14:textId="77777777" w:rsidR="005D09B8" w:rsidRPr="00CE6C72" w:rsidRDefault="005D09B8" w:rsidP="001941CA">
            <w:pPr>
              <w:tabs>
                <w:tab w:val="left" w:pos="1762"/>
              </w:tabs>
              <w:rPr>
                <w:rFonts w:ascii="Arial" w:hAnsi="Arial" w:cs="Arial"/>
              </w:rPr>
            </w:pPr>
          </w:p>
        </w:tc>
        <w:tc>
          <w:tcPr>
            <w:tcW w:w="1701" w:type="dxa"/>
            <w:tcBorders>
              <w:bottom w:val="single" w:sz="4" w:space="0" w:color="auto"/>
            </w:tcBorders>
          </w:tcPr>
          <w:p w14:paraId="1032FB39" w14:textId="77777777" w:rsidR="005D09B8" w:rsidRPr="00CE6C72" w:rsidRDefault="005D09B8" w:rsidP="001941CA">
            <w:pPr>
              <w:tabs>
                <w:tab w:val="left" w:pos="1762"/>
              </w:tabs>
              <w:rPr>
                <w:rFonts w:ascii="Arial" w:hAnsi="Arial" w:cs="Arial"/>
                <w:b/>
                <w:bCs/>
              </w:rPr>
            </w:pPr>
          </w:p>
        </w:tc>
      </w:tr>
    </w:tbl>
    <w:p w14:paraId="6F4341CC" w14:textId="77777777" w:rsidR="0060244D" w:rsidRPr="00CE6C72" w:rsidRDefault="0060244D" w:rsidP="004E57B2">
      <w:pPr>
        <w:tabs>
          <w:tab w:val="left" w:pos="1762"/>
        </w:tabs>
        <w:rPr>
          <w:rFonts w:ascii="Arial" w:hAnsi="Arial" w:cs="Arial"/>
        </w:rPr>
      </w:pPr>
    </w:p>
    <w:p w14:paraId="73D3FCB0" w14:textId="77777777" w:rsidR="0060244D" w:rsidRPr="00CE6C72" w:rsidRDefault="0060244D" w:rsidP="004E57B2">
      <w:pPr>
        <w:tabs>
          <w:tab w:val="left" w:pos="1762"/>
        </w:tabs>
        <w:rPr>
          <w:rFonts w:ascii="Arial" w:hAnsi="Arial" w:cs="Arial"/>
        </w:rPr>
      </w:pPr>
    </w:p>
    <w:p w14:paraId="6A1C5A91" w14:textId="77777777" w:rsidR="0060244D" w:rsidRPr="00CE6C72" w:rsidRDefault="0060244D" w:rsidP="0060244D">
      <w:pPr>
        <w:pStyle w:val="ListParagraph"/>
        <w:numPr>
          <w:ilvl w:val="2"/>
          <w:numId w:val="10"/>
        </w:numPr>
        <w:tabs>
          <w:tab w:val="left" w:pos="1762"/>
        </w:tabs>
        <w:rPr>
          <w:rFonts w:ascii="Arial" w:hAnsi="Arial" w:cs="Arial"/>
        </w:rPr>
      </w:pPr>
      <w:r w:rsidRPr="00CE6C72">
        <w:rPr>
          <w:rFonts w:ascii="Arial" w:hAnsi="Arial" w:cs="Arial"/>
        </w:rPr>
        <w:t>Pairwise meta-analysis of all active interventions v control, sub-grouped by whether a ‘waitlist’ versus a ‘no intervention’ control group was used</w:t>
      </w:r>
    </w:p>
    <w:p w14:paraId="5CCB6EFA" w14:textId="77777777" w:rsidR="0060244D" w:rsidRPr="00CE6C72" w:rsidRDefault="0060244D" w:rsidP="0060244D">
      <w:pPr>
        <w:pStyle w:val="ListParagraph"/>
        <w:tabs>
          <w:tab w:val="left" w:pos="1762"/>
        </w:tabs>
        <w:ind w:left="400"/>
        <w:rPr>
          <w:rFonts w:ascii="Arial" w:hAnsi="Arial" w:cs="Arial"/>
          <w:b/>
          <w:bCs/>
        </w:rPr>
      </w:pPr>
    </w:p>
    <w:p w14:paraId="036D41CB" w14:textId="77777777" w:rsidR="0060244D" w:rsidRPr="00CE6C72" w:rsidRDefault="0060244D" w:rsidP="0060244D">
      <w:pPr>
        <w:pStyle w:val="ListParagraph"/>
        <w:tabs>
          <w:tab w:val="left" w:pos="1762"/>
        </w:tabs>
        <w:ind w:left="400"/>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992"/>
        <w:gridCol w:w="1774"/>
        <w:gridCol w:w="957"/>
        <w:gridCol w:w="1380"/>
        <w:gridCol w:w="1417"/>
      </w:tblGrid>
      <w:tr w:rsidR="0060244D" w:rsidRPr="00CE6C72" w14:paraId="313A3845" w14:textId="77777777" w:rsidTr="003C2E74">
        <w:tc>
          <w:tcPr>
            <w:tcW w:w="1560" w:type="dxa"/>
            <w:tcBorders>
              <w:top w:val="single" w:sz="4" w:space="0" w:color="auto"/>
              <w:bottom w:val="single" w:sz="4" w:space="0" w:color="auto"/>
            </w:tcBorders>
          </w:tcPr>
          <w:p w14:paraId="1181BB7A" w14:textId="77777777" w:rsidR="0060244D" w:rsidRPr="00CE6C72" w:rsidRDefault="0060244D" w:rsidP="003C2E74">
            <w:pPr>
              <w:tabs>
                <w:tab w:val="left" w:pos="1762"/>
              </w:tabs>
              <w:rPr>
                <w:rFonts w:ascii="Arial" w:hAnsi="Arial" w:cs="Arial"/>
                <w:b/>
                <w:bCs/>
              </w:rPr>
            </w:pPr>
          </w:p>
        </w:tc>
        <w:tc>
          <w:tcPr>
            <w:tcW w:w="992" w:type="dxa"/>
            <w:tcBorders>
              <w:top w:val="single" w:sz="4" w:space="0" w:color="auto"/>
              <w:bottom w:val="single" w:sz="4" w:space="0" w:color="auto"/>
            </w:tcBorders>
          </w:tcPr>
          <w:p w14:paraId="3901E9AC" w14:textId="77777777" w:rsidR="0060244D" w:rsidRPr="00CE6C72" w:rsidRDefault="0060244D" w:rsidP="003C2E74">
            <w:pPr>
              <w:tabs>
                <w:tab w:val="left" w:pos="1762"/>
              </w:tabs>
              <w:rPr>
                <w:rFonts w:ascii="Arial" w:hAnsi="Arial" w:cs="Arial"/>
                <w:b/>
                <w:bCs/>
                <w:i/>
                <w:iCs/>
              </w:rPr>
            </w:pPr>
            <w:r w:rsidRPr="00CE6C72">
              <w:rPr>
                <w:rFonts w:ascii="Arial" w:hAnsi="Arial" w:cs="Arial"/>
                <w:b/>
                <w:bCs/>
                <w:i/>
                <w:iCs/>
              </w:rPr>
              <w:t>g</w:t>
            </w:r>
          </w:p>
        </w:tc>
        <w:tc>
          <w:tcPr>
            <w:tcW w:w="1774" w:type="dxa"/>
            <w:tcBorders>
              <w:top w:val="single" w:sz="4" w:space="0" w:color="auto"/>
              <w:bottom w:val="single" w:sz="4" w:space="0" w:color="auto"/>
            </w:tcBorders>
          </w:tcPr>
          <w:p w14:paraId="196E47B9" w14:textId="77777777" w:rsidR="0060244D" w:rsidRPr="00CE6C72" w:rsidRDefault="0060244D" w:rsidP="003C2E74">
            <w:pPr>
              <w:tabs>
                <w:tab w:val="left" w:pos="1762"/>
              </w:tabs>
              <w:rPr>
                <w:rFonts w:ascii="Arial" w:hAnsi="Arial" w:cs="Arial"/>
                <w:b/>
                <w:bCs/>
              </w:rPr>
            </w:pPr>
            <w:r w:rsidRPr="00CE6C72">
              <w:rPr>
                <w:rFonts w:ascii="Arial" w:hAnsi="Arial" w:cs="Arial"/>
                <w:b/>
                <w:bCs/>
              </w:rPr>
              <w:t>95% CI</w:t>
            </w:r>
          </w:p>
        </w:tc>
        <w:tc>
          <w:tcPr>
            <w:tcW w:w="957" w:type="dxa"/>
            <w:tcBorders>
              <w:top w:val="single" w:sz="4" w:space="0" w:color="auto"/>
              <w:bottom w:val="single" w:sz="4" w:space="0" w:color="auto"/>
            </w:tcBorders>
          </w:tcPr>
          <w:p w14:paraId="36C24EB0" w14:textId="77777777" w:rsidR="0060244D" w:rsidRPr="00CE6C72" w:rsidRDefault="0060244D" w:rsidP="003C2E74">
            <w:pPr>
              <w:tabs>
                <w:tab w:val="left" w:pos="1762"/>
              </w:tabs>
              <w:rPr>
                <w:rFonts w:ascii="Arial" w:hAnsi="Arial" w:cs="Arial"/>
                <w:b/>
                <w:bCs/>
                <w:i/>
                <w:iCs/>
              </w:rPr>
            </w:pPr>
            <w:r w:rsidRPr="00CE6C72">
              <w:rPr>
                <w:rFonts w:ascii="Arial" w:hAnsi="Arial" w:cs="Arial"/>
                <w:b/>
                <w:bCs/>
                <w:i/>
                <w:iCs/>
              </w:rPr>
              <w:t>p</w:t>
            </w:r>
          </w:p>
        </w:tc>
        <w:tc>
          <w:tcPr>
            <w:tcW w:w="1380" w:type="dxa"/>
            <w:tcBorders>
              <w:top w:val="single" w:sz="4" w:space="0" w:color="auto"/>
              <w:bottom w:val="single" w:sz="4" w:space="0" w:color="auto"/>
            </w:tcBorders>
          </w:tcPr>
          <w:p w14:paraId="57517E8B" w14:textId="77777777" w:rsidR="0060244D" w:rsidRPr="00CE6C72" w:rsidRDefault="0060244D" w:rsidP="003C2E74">
            <w:pPr>
              <w:tabs>
                <w:tab w:val="left" w:pos="1762"/>
              </w:tabs>
              <w:rPr>
                <w:rFonts w:ascii="Arial" w:hAnsi="Arial" w:cs="Arial"/>
                <w:b/>
                <w:bCs/>
                <w:vertAlign w:val="superscript"/>
              </w:rPr>
            </w:pPr>
            <w:r w:rsidRPr="00CE6C72">
              <w:rPr>
                <w:rStyle w:val="mjx-char"/>
                <w:rFonts w:ascii="Arial" w:hAnsi="Arial" w:cs="Arial"/>
                <w:i/>
                <w:iCs/>
                <w:color w:val="000000"/>
                <w:shd w:val="clear" w:color="auto" w:fill="FFFEFA"/>
              </w:rPr>
              <w:t>I</w:t>
            </w:r>
            <w:r w:rsidRPr="00CE6C72">
              <w:rPr>
                <w:rStyle w:val="mjx-char"/>
                <w:rFonts w:ascii="Arial" w:hAnsi="Arial" w:cs="Arial"/>
                <w:color w:val="000000"/>
                <w:shd w:val="clear" w:color="auto" w:fill="FFFEFA"/>
                <w:vertAlign w:val="superscript"/>
              </w:rPr>
              <w:t>2</w:t>
            </w:r>
          </w:p>
        </w:tc>
        <w:tc>
          <w:tcPr>
            <w:tcW w:w="1417" w:type="dxa"/>
            <w:tcBorders>
              <w:top w:val="single" w:sz="4" w:space="0" w:color="auto"/>
              <w:bottom w:val="single" w:sz="4" w:space="0" w:color="auto"/>
            </w:tcBorders>
          </w:tcPr>
          <w:p w14:paraId="6C7074B5" w14:textId="77777777" w:rsidR="0060244D" w:rsidRPr="00CE6C72" w:rsidRDefault="0060244D" w:rsidP="003C2E74">
            <w:pPr>
              <w:tabs>
                <w:tab w:val="left" w:pos="1762"/>
              </w:tabs>
              <w:rPr>
                <w:rFonts w:ascii="Arial" w:hAnsi="Arial" w:cs="Arial"/>
                <w:b/>
                <w:bCs/>
              </w:rPr>
            </w:pPr>
            <w:r w:rsidRPr="00CE6C72">
              <w:rPr>
                <w:rFonts w:ascii="Arial" w:hAnsi="Arial" w:cs="Arial"/>
                <w:b/>
                <w:bCs/>
                <w:i/>
                <w:iCs/>
              </w:rPr>
              <w:t>p</w:t>
            </w:r>
            <w:r w:rsidRPr="00CE6C72">
              <w:rPr>
                <w:rFonts w:ascii="Arial" w:hAnsi="Arial" w:cs="Arial"/>
                <w:b/>
                <w:bCs/>
              </w:rPr>
              <w:t xml:space="preserve"> Subgroup difference</w:t>
            </w:r>
          </w:p>
        </w:tc>
      </w:tr>
      <w:tr w:rsidR="0060244D" w:rsidRPr="00CE6C72" w14:paraId="4AA6DDF8" w14:textId="77777777" w:rsidTr="003C2E74">
        <w:tc>
          <w:tcPr>
            <w:tcW w:w="1560" w:type="dxa"/>
            <w:tcBorders>
              <w:top w:val="single" w:sz="4" w:space="0" w:color="auto"/>
            </w:tcBorders>
          </w:tcPr>
          <w:p w14:paraId="218D73ED" w14:textId="77777777" w:rsidR="0060244D" w:rsidRPr="00CE6C72" w:rsidRDefault="0060244D" w:rsidP="003C2E74">
            <w:pPr>
              <w:tabs>
                <w:tab w:val="left" w:pos="1762"/>
              </w:tabs>
              <w:rPr>
                <w:rFonts w:ascii="Arial" w:hAnsi="Arial" w:cs="Arial"/>
                <w:b/>
                <w:bCs/>
              </w:rPr>
            </w:pPr>
          </w:p>
        </w:tc>
        <w:tc>
          <w:tcPr>
            <w:tcW w:w="992" w:type="dxa"/>
            <w:tcBorders>
              <w:top w:val="single" w:sz="4" w:space="0" w:color="auto"/>
            </w:tcBorders>
          </w:tcPr>
          <w:p w14:paraId="4AA5222A" w14:textId="77777777" w:rsidR="0060244D" w:rsidRPr="00CE6C72" w:rsidRDefault="0060244D" w:rsidP="003C2E74">
            <w:pPr>
              <w:tabs>
                <w:tab w:val="left" w:pos="1762"/>
              </w:tabs>
              <w:rPr>
                <w:rFonts w:ascii="Arial" w:hAnsi="Arial" w:cs="Arial"/>
                <w:b/>
                <w:bCs/>
              </w:rPr>
            </w:pPr>
          </w:p>
        </w:tc>
        <w:tc>
          <w:tcPr>
            <w:tcW w:w="1774" w:type="dxa"/>
            <w:tcBorders>
              <w:top w:val="single" w:sz="4" w:space="0" w:color="auto"/>
            </w:tcBorders>
          </w:tcPr>
          <w:p w14:paraId="3C1C81A5" w14:textId="77777777" w:rsidR="0060244D" w:rsidRPr="00CE6C72" w:rsidRDefault="0060244D" w:rsidP="003C2E74">
            <w:pPr>
              <w:tabs>
                <w:tab w:val="left" w:pos="1762"/>
              </w:tabs>
              <w:rPr>
                <w:rFonts w:ascii="Arial" w:hAnsi="Arial" w:cs="Arial"/>
                <w:b/>
                <w:bCs/>
              </w:rPr>
            </w:pPr>
          </w:p>
        </w:tc>
        <w:tc>
          <w:tcPr>
            <w:tcW w:w="957" w:type="dxa"/>
            <w:tcBorders>
              <w:top w:val="single" w:sz="4" w:space="0" w:color="auto"/>
            </w:tcBorders>
          </w:tcPr>
          <w:p w14:paraId="2CA66F5C" w14:textId="77777777" w:rsidR="0060244D" w:rsidRPr="00CE6C72" w:rsidRDefault="0060244D" w:rsidP="003C2E74">
            <w:pPr>
              <w:tabs>
                <w:tab w:val="left" w:pos="1762"/>
              </w:tabs>
              <w:rPr>
                <w:rFonts w:ascii="Arial" w:hAnsi="Arial" w:cs="Arial"/>
                <w:b/>
                <w:bCs/>
              </w:rPr>
            </w:pPr>
          </w:p>
        </w:tc>
        <w:tc>
          <w:tcPr>
            <w:tcW w:w="1380" w:type="dxa"/>
            <w:tcBorders>
              <w:top w:val="single" w:sz="4" w:space="0" w:color="auto"/>
            </w:tcBorders>
          </w:tcPr>
          <w:p w14:paraId="080ADCCA" w14:textId="77777777" w:rsidR="0060244D" w:rsidRPr="00CE6C72" w:rsidRDefault="0060244D" w:rsidP="003C2E74">
            <w:pPr>
              <w:tabs>
                <w:tab w:val="left" w:pos="1762"/>
              </w:tabs>
              <w:rPr>
                <w:rFonts w:ascii="Arial" w:hAnsi="Arial" w:cs="Arial"/>
                <w:b/>
                <w:bCs/>
              </w:rPr>
            </w:pPr>
          </w:p>
        </w:tc>
        <w:tc>
          <w:tcPr>
            <w:tcW w:w="1417" w:type="dxa"/>
            <w:tcBorders>
              <w:top w:val="single" w:sz="4" w:space="0" w:color="auto"/>
            </w:tcBorders>
          </w:tcPr>
          <w:p w14:paraId="23C4E5FC" w14:textId="77777777" w:rsidR="0060244D" w:rsidRPr="00CE6C72" w:rsidRDefault="0060244D" w:rsidP="003C2E74">
            <w:pPr>
              <w:tabs>
                <w:tab w:val="left" w:pos="1762"/>
              </w:tabs>
              <w:rPr>
                <w:rFonts w:ascii="Arial" w:hAnsi="Arial" w:cs="Arial"/>
                <w:b/>
                <w:bCs/>
              </w:rPr>
            </w:pPr>
          </w:p>
          <w:p w14:paraId="53B7BBA7" w14:textId="7E06A7C8" w:rsidR="0060244D" w:rsidRPr="00CE6C72" w:rsidRDefault="0060244D" w:rsidP="003C2E74">
            <w:pPr>
              <w:tabs>
                <w:tab w:val="left" w:pos="1762"/>
              </w:tabs>
              <w:rPr>
                <w:rFonts w:ascii="Arial" w:hAnsi="Arial" w:cs="Arial"/>
                <w:b/>
                <w:bCs/>
              </w:rPr>
            </w:pPr>
            <w:r w:rsidRPr="00CE6C72">
              <w:rPr>
                <w:rFonts w:ascii="Arial" w:hAnsi="Arial" w:cs="Arial"/>
                <w:b/>
                <w:bCs/>
              </w:rPr>
              <w:t>0.</w:t>
            </w:r>
            <w:r w:rsidR="004B0ED8" w:rsidRPr="00CE6C72">
              <w:rPr>
                <w:rFonts w:ascii="Arial" w:hAnsi="Arial" w:cs="Arial"/>
                <w:b/>
                <w:bCs/>
              </w:rPr>
              <w:t>698</w:t>
            </w:r>
          </w:p>
        </w:tc>
      </w:tr>
      <w:tr w:rsidR="0060244D" w:rsidRPr="00CE6C72" w14:paraId="60443429" w14:textId="77777777" w:rsidTr="003C2E74">
        <w:tc>
          <w:tcPr>
            <w:tcW w:w="1560" w:type="dxa"/>
          </w:tcPr>
          <w:p w14:paraId="7E9E46EF" w14:textId="77777777" w:rsidR="0060244D" w:rsidRPr="00CE6C72" w:rsidRDefault="0060244D" w:rsidP="003C2E74">
            <w:pPr>
              <w:tabs>
                <w:tab w:val="left" w:pos="1762"/>
              </w:tabs>
              <w:rPr>
                <w:rFonts w:ascii="Arial" w:hAnsi="Arial" w:cs="Arial"/>
              </w:rPr>
            </w:pPr>
            <w:r w:rsidRPr="00CE6C72">
              <w:rPr>
                <w:rFonts w:ascii="Arial" w:hAnsi="Arial" w:cs="Arial"/>
              </w:rPr>
              <w:t xml:space="preserve">Waitlist </w:t>
            </w:r>
          </w:p>
        </w:tc>
        <w:tc>
          <w:tcPr>
            <w:tcW w:w="992" w:type="dxa"/>
          </w:tcPr>
          <w:p w14:paraId="191448D8" w14:textId="520A7B25" w:rsidR="0060244D" w:rsidRPr="00CE6C72" w:rsidRDefault="0060244D" w:rsidP="003C2E74">
            <w:pPr>
              <w:tabs>
                <w:tab w:val="left" w:pos="1762"/>
              </w:tabs>
              <w:rPr>
                <w:rFonts w:ascii="Arial" w:hAnsi="Arial" w:cs="Arial"/>
              </w:rPr>
            </w:pPr>
            <w:r w:rsidRPr="00CE6C72">
              <w:rPr>
                <w:rFonts w:ascii="Arial" w:hAnsi="Arial" w:cs="Arial"/>
              </w:rPr>
              <w:t>-0.4</w:t>
            </w:r>
            <w:r w:rsidR="004B0ED8" w:rsidRPr="00CE6C72">
              <w:rPr>
                <w:rFonts w:ascii="Arial" w:hAnsi="Arial" w:cs="Arial"/>
              </w:rPr>
              <w:t>15</w:t>
            </w:r>
          </w:p>
        </w:tc>
        <w:tc>
          <w:tcPr>
            <w:tcW w:w="1774" w:type="dxa"/>
          </w:tcPr>
          <w:p w14:paraId="3A3B5046" w14:textId="048D9FA1" w:rsidR="0060244D" w:rsidRPr="00CE6C72" w:rsidRDefault="004B0ED8" w:rsidP="003C2E74">
            <w:pPr>
              <w:tabs>
                <w:tab w:val="left" w:pos="1762"/>
              </w:tabs>
              <w:rPr>
                <w:rFonts w:ascii="Arial" w:hAnsi="Arial" w:cs="Arial"/>
              </w:rPr>
            </w:pPr>
            <w:r w:rsidRPr="00CE6C72">
              <w:rPr>
                <w:rFonts w:ascii="Arial" w:hAnsi="Arial" w:cs="Arial"/>
              </w:rPr>
              <w:t>-0.486; -0.344</w:t>
            </w:r>
          </w:p>
        </w:tc>
        <w:tc>
          <w:tcPr>
            <w:tcW w:w="957" w:type="dxa"/>
          </w:tcPr>
          <w:p w14:paraId="1083640D" w14:textId="77777777" w:rsidR="0060244D" w:rsidRPr="00CE6C72" w:rsidRDefault="0060244D" w:rsidP="003C2E74">
            <w:pPr>
              <w:tabs>
                <w:tab w:val="left" w:pos="1762"/>
              </w:tabs>
              <w:rPr>
                <w:rFonts w:ascii="Arial" w:hAnsi="Arial" w:cs="Arial"/>
              </w:rPr>
            </w:pPr>
            <w:r w:rsidRPr="00CE6C72">
              <w:rPr>
                <w:rFonts w:ascii="Arial" w:hAnsi="Arial" w:cs="Arial"/>
              </w:rPr>
              <w:t>&lt;0.001</w:t>
            </w:r>
          </w:p>
        </w:tc>
        <w:tc>
          <w:tcPr>
            <w:tcW w:w="1380" w:type="dxa"/>
          </w:tcPr>
          <w:p w14:paraId="1BA1F94D" w14:textId="55707296" w:rsidR="0060244D" w:rsidRPr="00CE6C72" w:rsidRDefault="004B0ED8" w:rsidP="003C2E74">
            <w:pPr>
              <w:tabs>
                <w:tab w:val="left" w:pos="1762"/>
              </w:tabs>
              <w:rPr>
                <w:rFonts w:ascii="Arial" w:hAnsi="Arial" w:cs="Arial"/>
              </w:rPr>
            </w:pPr>
            <w:r w:rsidRPr="00CE6C72">
              <w:rPr>
                <w:rFonts w:ascii="Arial" w:hAnsi="Arial" w:cs="Arial"/>
              </w:rPr>
              <w:t>69.7</w:t>
            </w:r>
            <w:r w:rsidR="0060244D" w:rsidRPr="00CE6C72">
              <w:rPr>
                <w:rFonts w:ascii="Arial" w:hAnsi="Arial" w:cs="Arial"/>
              </w:rPr>
              <w:t>%</w:t>
            </w:r>
          </w:p>
          <w:p w14:paraId="2FE5C9C1" w14:textId="77777777" w:rsidR="0060244D" w:rsidRPr="00CE6C72" w:rsidRDefault="0060244D" w:rsidP="003C2E74">
            <w:pPr>
              <w:tabs>
                <w:tab w:val="left" w:pos="1762"/>
              </w:tabs>
              <w:rPr>
                <w:rFonts w:ascii="Arial" w:hAnsi="Arial" w:cs="Arial"/>
              </w:rPr>
            </w:pPr>
          </w:p>
        </w:tc>
        <w:tc>
          <w:tcPr>
            <w:tcW w:w="1417" w:type="dxa"/>
          </w:tcPr>
          <w:p w14:paraId="1D79AF3B" w14:textId="77777777" w:rsidR="0060244D" w:rsidRPr="00CE6C72" w:rsidRDefault="0060244D" w:rsidP="003C2E74">
            <w:pPr>
              <w:tabs>
                <w:tab w:val="left" w:pos="1762"/>
              </w:tabs>
              <w:rPr>
                <w:rFonts w:ascii="Arial" w:hAnsi="Arial" w:cs="Arial"/>
                <w:b/>
                <w:bCs/>
              </w:rPr>
            </w:pPr>
          </w:p>
        </w:tc>
      </w:tr>
      <w:tr w:rsidR="0060244D" w:rsidRPr="00CE6C72" w14:paraId="476CD41C" w14:textId="77777777" w:rsidTr="003C2E74">
        <w:tc>
          <w:tcPr>
            <w:tcW w:w="1560" w:type="dxa"/>
          </w:tcPr>
          <w:p w14:paraId="3391FEE8" w14:textId="77777777" w:rsidR="0060244D" w:rsidRPr="00CE6C72" w:rsidRDefault="0060244D" w:rsidP="003C2E74">
            <w:pPr>
              <w:tabs>
                <w:tab w:val="left" w:pos="1762"/>
              </w:tabs>
              <w:rPr>
                <w:rFonts w:ascii="Arial" w:hAnsi="Arial" w:cs="Arial"/>
              </w:rPr>
            </w:pPr>
            <w:r w:rsidRPr="00CE6C72">
              <w:rPr>
                <w:rFonts w:ascii="Arial" w:hAnsi="Arial" w:cs="Arial"/>
              </w:rPr>
              <w:t>No Intervention</w:t>
            </w:r>
          </w:p>
        </w:tc>
        <w:tc>
          <w:tcPr>
            <w:tcW w:w="992" w:type="dxa"/>
          </w:tcPr>
          <w:p w14:paraId="02ECE759" w14:textId="5A023D4E" w:rsidR="0060244D" w:rsidRPr="00CE6C72" w:rsidRDefault="0060244D" w:rsidP="003C2E74">
            <w:pPr>
              <w:tabs>
                <w:tab w:val="left" w:pos="1762"/>
              </w:tabs>
              <w:rPr>
                <w:rFonts w:ascii="Arial" w:hAnsi="Arial" w:cs="Arial"/>
              </w:rPr>
            </w:pPr>
            <w:r w:rsidRPr="00CE6C72">
              <w:rPr>
                <w:rFonts w:ascii="Arial" w:hAnsi="Arial" w:cs="Arial"/>
              </w:rPr>
              <w:t>-0.4</w:t>
            </w:r>
            <w:r w:rsidR="004B0ED8" w:rsidRPr="00CE6C72">
              <w:rPr>
                <w:rFonts w:ascii="Arial" w:hAnsi="Arial" w:cs="Arial"/>
              </w:rPr>
              <w:t>58</w:t>
            </w:r>
          </w:p>
        </w:tc>
        <w:tc>
          <w:tcPr>
            <w:tcW w:w="1774" w:type="dxa"/>
          </w:tcPr>
          <w:p w14:paraId="5573E55F" w14:textId="227AD9E0" w:rsidR="0060244D" w:rsidRPr="00CE6C72" w:rsidRDefault="004B0ED8" w:rsidP="003C2E74">
            <w:pPr>
              <w:tabs>
                <w:tab w:val="left" w:pos="1762"/>
              </w:tabs>
              <w:rPr>
                <w:rFonts w:ascii="Arial" w:hAnsi="Arial" w:cs="Arial"/>
              </w:rPr>
            </w:pPr>
            <w:r w:rsidRPr="00CE6C72">
              <w:rPr>
                <w:rFonts w:ascii="Arial" w:hAnsi="Arial" w:cs="Arial"/>
              </w:rPr>
              <w:t>-0.664; -0.252</w:t>
            </w:r>
          </w:p>
        </w:tc>
        <w:tc>
          <w:tcPr>
            <w:tcW w:w="957" w:type="dxa"/>
          </w:tcPr>
          <w:p w14:paraId="5A335583" w14:textId="77777777" w:rsidR="0060244D" w:rsidRPr="00CE6C72" w:rsidRDefault="0060244D" w:rsidP="003C2E74">
            <w:pPr>
              <w:tabs>
                <w:tab w:val="left" w:pos="1762"/>
              </w:tabs>
              <w:rPr>
                <w:rFonts w:ascii="Arial" w:hAnsi="Arial" w:cs="Arial"/>
              </w:rPr>
            </w:pPr>
            <w:r w:rsidRPr="00CE6C72">
              <w:rPr>
                <w:rFonts w:ascii="Arial" w:hAnsi="Arial" w:cs="Arial"/>
              </w:rPr>
              <w:t>&lt;0.001</w:t>
            </w:r>
          </w:p>
        </w:tc>
        <w:tc>
          <w:tcPr>
            <w:tcW w:w="1380" w:type="dxa"/>
          </w:tcPr>
          <w:p w14:paraId="7E6477ED" w14:textId="0724B632" w:rsidR="0060244D" w:rsidRPr="00CE6C72" w:rsidRDefault="0060244D" w:rsidP="003C2E74">
            <w:pPr>
              <w:tabs>
                <w:tab w:val="left" w:pos="1762"/>
              </w:tabs>
              <w:rPr>
                <w:rFonts w:ascii="Arial" w:hAnsi="Arial" w:cs="Arial"/>
              </w:rPr>
            </w:pPr>
            <w:r w:rsidRPr="00CE6C72">
              <w:rPr>
                <w:rFonts w:ascii="Arial" w:hAnsi="Arial" w:cs="Arial"/>
              </w:rPr>
              <w:t>8</w:t>
            </w:r>
            <w:r w:rsidR="004B0ED8" w:rsidRPr="00CE6C72">
              <w:rPr>
                <w:rFonts w:ascii="Arial" w:hAnsi="Arial" w:cs="Arial"/>
              </w:rPr>
              <w:t>4</w:t>
            </w:r>
            <w:r w:rsidRPr="00CE6C72">
              <w:rPr>
                <w:rFonts w:ascii="Arial" w:hAnsi="Arial" w:cs="Arial"/>
              </w:rPr>
              <w:t>.1%</w:t>
            </w:r>
          </w:p>
          <w:p w14:paraId="6F59AA2B" w14:textId="77777777" w:rsidR="0060244D" w:rsidRPr="00CE6C72" w:rsidRDefault="0060244D" w:rsidP="003C2E74">
            <w:pPr>
              <w:tabs>
                <w:tab w:val="left" w:pos="1762"/>
              </w:tabs>
              <w:rPr>
                <w:rFonts w:ascii="Arial" w:hAnsi="Arial" w:cs="Arial"/>
              </w:rPr>
            </w:pPr>
          </w:p>
        </w:tc>
        <w:tc>
          <w:tcPr>
            <w:tcW w:w="1417" w:type="dxa"/>
          </w:tcPr>
          <w:p w14:paraId="5DE22330" w14:textId="77777777" w:rsidR="0060244D" w:rsidRPr="00CE6C72" w:rsidRDefault="0060244D" w:rsidP="003C2E74">
            <w:pPr>
              <w:tabs>
                <w:tab w:val="left" w:pos="1762"/>
              </w:tabs>
              <w:rPr>
                <w:rFonts w:ascii="Arial" w:hAnsi="Arial" w:cs="Arial"/>
                <w:b/>
                <w:bCs/>
              </w:rPr>
            </w:pPr>
          </w:p>
        </w:tc>
      </w:tr>
      <w:tr w:rsidR="0060244D" w:rsidRPr="00CE6C72" w14:paraId="10E2C9EF" w14:textId="77777777" w:rsidTr="003C2E74">
        <w:tc>
          <w:tcPr>
            <w:tcW w:w="1560" w:type="dxa"/>
            <w:tcBorders>
              <w:bottom w:val="single" w:sz="4" w:space="0" w:color="auto"/>
            </w:tcBorders>
          </w:tcPr>
          <w:p w14:paraId="351210B0" w14:textId="77777777" w:rsidR="0060244D" w:rsidRPr="00CE6C72" w:rsidRDefault="0060244D" w:rsidP="003C2E74">
            <w:pPr>
              <w:tabs>
                <w:tab w:val="left" w:pos="1762"/>
              </w:tabs>
              <w:rPr>
                <w:rFonts w:ascii="Arial" w:hAnsi="Arial" w:cs="Arial"/>
              </w:rPr>
            </w:pPr>
          </w:p>
        </w:tc>
        <w:tc>
          <w:tcPr>
            <w:tcW w:w="992" w:type="dxa"/>
            <w:tcBorders>
              <w:bottom w:val="single" w:sz="4" w:space="0" w:color="auto"/>
            </w:tcBorders>
          </w:tcPr>
          <w:p w14:paraId="1116F39A" w14:textId="77777777" w:rsidR="0060244D" w:rsidRPr="00CE6C72" w:rsidRDefault="0060244D" w:rsidP="003C2E74">
            <w:pPr>
              <w:tabs>
                <w:tab w:val="left" w:pos="1762"/>
              </w:tabs>
              <w:rPr>
                <w:rFonts w:ascii="Arial" w:hAnsi="Arial" w:cs="Arial"/>
              </w:rPr>
            </w:pPr>
          </w:p>
        </w:tc>
        <w:tc>
          <w:tcPr>
            <w:tcW w:w="1774" w:type="dxa"/>
            <w:tcBorders>
              <w:bottom w:val="single" w:sz="4" w:space="0" w:color="auto"/>
            </w:tcBorders>
          </w:tcPr>
          <w:p w14:paraId="388C0F3F" w14:textId="77777777" w:rsidR="0060244D" w:rsidRPr="00CE6C72" w:rsidRDefault="0060244D" w:rsidP="003C2E74">
            <w:pPr>
              <w:tabs>
                <w:tab w:val="left" w:pos="1762"/>
              </w:tabs>
              <w:rPr>
                <w:rFonts w:ascii="Arial" w:hAnsi="Arial" w:cs="Arial"/>
              </w:rPr>
            </w:pPr>
          </w:p>
        </w:tc>
        <w:tc>
          <w:tcPr>
            <w:tcW w:w="957" w:type="dxa"/>
            <w:tcBorders>
              <w:bottom w:val="single" w:sz="4" w:space="0" w:color="auto"/>
            </w:tcBorders>
          </w:tcPr>
          <w:p w14:paraId="7031B57B" w14:textId="77777777" w:rsidR="0060244D" w:rsidRPr="00CE6C72" w:rsidRDefault="0060244D" w:rsidP="003C2E74">
            <w:pPr>
              <w:tabs>
                <w:tab w:val="left" w:pos="1762"/>
              </w:tabs>
              <w:rPr>
                <w:rFonts w:ascii="Arial" w:hAnsi="Arial" w:cs="Arial"/>
              </w:rPr>
            </w:pPr>
          </w:p>
        </w:tc>
        <w:tc>
          <w:tcPr>
            <w:tcW w:w="1380" w:type="dxa"/>
            <w:tcBorders>
              <w:bottom w:val="single" w:sz="4" w:space="0" w:color="auto"/>
            </w:tcBorders>
          </w:tcPr>
          <w:p w14:paraId="3E0C2878" w14:textId="77777777" w:rsidR="0060244D" w:rsidRPr="00CE6C72" w:rsidRDefault="0060244D" w:rsidP="003C2E74">
            <w:pPr>
              <w:tabs>
                <w:tab w:val="left" w:pos="1762"/>
              </w:tabs>
              <w:rPr>
                <w:rFonts w:ascii="Arial" w:hAnsi="Arial" w:cs="Arial"/>
              </w:rPr>
            </w:pPr>
          </w:p>
        </w:tc>
        <w:tc>
          <w:tcPr>
            <w:tcW w:w="1417" w:type="dxa"/>
            <w:tcBorders>
              <w:bottom w:val="single" w:sz="4" w:space="0" w:color="auto"/>
            </w:tcBorders>
          </w:tcPr>
          <w:p w14:paraId="737955F0" w14:textId="77777777" w:rsidR="0060244D" w:rsidRPr="00CE6C72" w:rsidRDefault="0060244D" w:rsidP="003C2E74">
            <w:pPr>
              <w:tabs>
                <w:tab w:val="left" w:pos="1762"/>
              </w:tabs>
              <w:rPr>
                <w:rFonts w:ascii="Arial" w:hAnsi="Arial" w:cs="Arial"/>
                <w:b/>
                <w:bCs/>
              </w:rPr>
            </w:pPr>
          </w:p>
        </w:tc>
      </w:tr>
    </w:tbl>
    <w:p w14:paraId="3B642C9D" w14:textId="77777777" w:rsidR="0060244D" w:rsidRPr="00CE6C72" w:rsidRDefault="0060244D" w:rsidP="0060244D">
      <w:pPr>
        <w:pStyle w:val="ListParagraph"/>
        <w:tabs>
          <w:tab w:val="left" w:pos="1762"/>
        </w:tabs>
        <w:rPr>
          <w:b/>
          <w:bCs/>
        </w:rPr>
      </w:pPr>
    </w:p>
    <w:p w14:paraId="0D106352" w14:textId="77777777" w:rsidR="0060244D" w:rsidRPr="00CE6C72" w:rsidRDefault="0060244D" w:rsidP="0060244D">
      <w:pPr>
        <w:pStyle w:val="ListParagraph"/>
        <w:numPr>
          <w:ilvl w:val="2"/>
          <w:numId w:val="10"/>
        </w:numPr>
        <w:tabs>
          <w:tab w:val="left" w:pos="1762"/>
        </w:tabs>
        <w:rPr>
          <w:rFonts w:ascii="Arial" w:hAnsi="Arial" w:cs="Arial"/>
        </w:rPr>
      </w:pPr>
      <w:r w:rsidRPr="00CE6C72">
        <w:rPr>
          <w:rFonts w:ascii="Arial" w:hAnsi="Arial" w:cs="Arial"/>
        </w:rPr>
        <w:t xml:space="preserve">Pairwise meta-analysis of all active interventions v control, sub-grouped by risk of bias </w:t>
      </w:r>
    </w:p>
    <w:p w14:paraId="48BF03ED" w14:textId="77777777" w:rsidR="0060244D" w:rsidRPr="00CE6C72" w:rsidRDefault="0060244D" w:rsidP="0060244D">
      <w:pPr>
        <w:pStyle w:val="ListParagraph"/>
        <w:tabs>
          <w:tab w:val="left" w:pos="1762"/>
        </w:tabs>
        <w:ind w:left="400"/>
        <w:rPr>
          <w:rFonts w:ascii="Arial" w:hAnsi="Arial" w:cs="Arial"/>
          <w:b/>
          <w:bCs/>
        </w:rPr>
      </w:pPr>
    </w:p>
    <w:p w14:paraId="63066B58" w14:textId="77777777" w:rsidR="0060244D" w:rsidRPr="00CE6C72" w:rsidRDefault="0060244D" w:rsidP="0060244D">
      <w:pPr>
        <w:pStyle w:val="ListParagraph"/>
        <w:tabs>
          <w:tab w:val="left" w:pos="1762"/>
        </w:tabs>
        <w:ind w:left="400"/>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96"/>
        <w:gridCol w:w="972"/>
        <w:gridCol w:w="2058"/>
        <w:gridCol w:w="957"/>
        <w:gridCol w:w="1380"/>
        <w:gridCol w:w="1417"/>
      </w:tblGrid>
      <w:tr w:rsidR="0060244D" w:rsidRPr="00CE6C72" w14:paraId="57B75EF0" w14:textId="77777777" w:rsidTr="003C2E74">
        <w:tc>
          <w:tcPr>
            <w:tcW w:w="1296" w:type="dxa"/>
            <w:tcBorders>
              <w:top w:val="single" w:sz="4" w:space="0" w:color="auto"/>
              <w:bottom w:val="single" w:sz="4" w:space="0" w:color="auto"/>
            </w:tcBorders>
          </w:tcPr>
          <w:p w14:paraId="0850FD6B" w14:textId="77777777" w:rsidR="0060244D" w:rsidRPr="00CE6C72" w:rsidRDefault="0060244D" w:rsidP="003C2E74">
            <w:pPr>
              <w:tabs>
                <w:tab w:val="left" w:pos="1762"/>
              </w:tabs>
              <w:rPr>
                <w:rFonts w:ascii="Arial" w:hAnsi="Arial" w:cs="Arial"/>
                <w:b/>
                <w:bCs/>
              </w:rPr>
            </w:pPr>
          </w:p>
        </w:tc>
        <w:tc>
          <w:tcPr>
            <w:tcW w:w="972" w:type="dxa"/>
            <w:tcBorders>
              <w:top w:val="single" w:sz="4" w:space="0" w:color="auto"/>
              <w:bottom w:val="single" w:sz="4" w:space="0" w:color="auto"/>
            </w:tcBorders>
          </w:tcPr>
          <w:p w14:paraId="26169B4F" w14:textId="77777777" w:rsidR="0060244D" w:rsidRPr="00CE6C72" w:rsidRDefault="0060244D" w:rsidP="003C2E74">
            <w:pPr>
              <w:tabs>
                <w:tab w:val="left" w:pos="1762"/>
              </w:tabs>
              <w:rPr>
                <w:rFonts w:ascii="Arial" w:hAnsi="Arial" w:cs="Arial"/>
                <w:b/>
                <w:bCs/>
                <w:i/>
                <w:iCs/>
              </w:rPr>
            </w:pPr>
            <w:r w:rsidRPr="00CE6C72">
              <w:rPr>
                <w:rFonts w:ascii="Arial" w:hAnsi="Arial" w:cs="Arial"/>
                <w:b/>
                <w:bCs/>
                <w:i/>
                <w:iCs/>
              </w:rPr>
              <w:t>g</w:t>
            </w:r>
          </w:p>
        </w:tc>
        <w:tc>
          <w:tcPr>
            <w:tcW w:w="2058" w:type="dxa"/>
            <w:tcBorders>
              <w:top w:val="single" w:sz="4" w:space="0" w:color="auto"/>
              <w:bottom w:val="single" w:sz="4" w:space="0" w:color="auto"/>
            </w:tcBorders>
          </w:tcPr>
          <w:p w14:paraId="4C50EA55" w14:textId="77777777" w:rsidR="0060244D" w:rsidRPr="00CE6C72" w:rsidRDefault="0060244D" w:rsidP="003C2E74">
            <w:pPr>
              <w:tabs>
                <w:tab w:val="left" w:pos="1762"/>
              </w:tabs>
              <w:rPr>
                <w:rFonts w:ascii="Arial" w:hAnsi="Arial" w:cs="Arial"/>
                <w:b/>
                <w:bCs/>
              </w:rPr>
            </w:pPr>
            <w:r w:rsidRPr="00CE6C72">
              <w:rPr>
                <w:rFonts w:ascii="Arial" w:hAnsi="Arial" w:cs="Arial"/>
                <w:b/>
                <w:bCs/>
              </w:rPr>
              <w:t>95% CI</w:t>
            </w:r>
          </w:p>
        </w:tc>
        <w:tc>
          <w:tcPr>
            <w:tcW w:w="957" w:type="dxa"/>
            <w:tcBorders>
              <w:top w:val="single" w:sz="4" w:space="0" w:color="auto"/>
              <w:bottom w:val="single" w:sz="4" w:space="0" w:color="auto"/>
            </w:tcBorders>
          </w:tcPr>
          <w:p w14:paraId="573AA767" w14:textId="77777777" w:rsidR="0060244D" w:rsidRPr="00CE6C72" w:rsidRDefault="0060244D" w:rsidP="003C2E74">
            <w:pPr>
              <w:tabs>
                <w:tab w:val="left" w:pos="1762"/>
              </w:tabs>
              <w:rPr>
                <w:rFonts w:ascii="Arial" w:hAnsi="Arial" w:cs="Arial"/>
                <w:b/>
                <w:bCs/>
                <w:i/>
                <w:iCs/>
              </w:rPr>
            </w:pPr>
            <w:r w:rsidRPr="00CE6C72">
              <w:rPr>
                <w:rFonts w:ascii="Arial" w:hAnsi="Arial" w:cs="Arial"/>
                <w:b/>
                <w:bCs/>
                <w:i/>
                <w:iCs/>
              </w:rPr>
              <w:t>p</w:t>
            </w:r>
          </w:p>
        </w:tc>
        <w:tc>
          <w:tcPr>
            <w:tcW w:w="1380" w:type="dxa"/>
            <w:tcBorders>
              <w:top w:val="single" w:sz="4" w:space="0" w:color="auto"/>
              <w:bottom w:val="single" w:sz="4" w:space="0" w:color="auto"/>
            </w:tcBorders>
          </w:tcPr>
          <w:p w14:paraId="0035032C" w14:textId="77777777" w:rsidR="0060244D" w:rsidRPr="00CE6C72" w:rsidRDefault="0060244D" w:rsidP="003C2E74">
            <w:pPr>
              <w:tabs>
                <w:tab w:val="left" w:pos="1762"/>
              </w:tabs>
              <w:rPr>
                <w:rFonts w:ascii="Arial" w:hAnsi="Arial" w:cs="Arial"/>
                <w:b/>
                <w:bCs/>
                <w:vertAlign w:val="superscript"/>
              </w:rPr>
            </w:pPr>
            <w:r w:rsidRPr="00CE6C72">
              <w:rPr>
                <w:rStyle w:val="mjx-char"/>
                <w:rFonts w:ascii="Arial" w:hAnsi="Arial" w:cs="Arial"/>
                <w:i/>
                <w:iCs/>
                <w:color w:val="000000"/>
                <w:shd w:val="clear" w:color="auto" w:fill="FFFEFA"/>
              </w:rPr>
              <w:t>I</w:t>
            </w:r>
            <w:r w:rsidRPr="00CE6C72">
              <w:rPr>
                <w:rStyle w:val="mjx-char"/>
                <w:rFonts w:ascii="Arial" w:hAnsi="Arial" w:cs="Arial"/>
                <w:color w:val="000000"/>
                <w:shd w:val="clear" w:color="auto" w:fill="FFFEFA"/>
                <w:vertAlign w:val="superscript"/>
              </w:rPr>
              <w:t>2</w:t>
            </w:r>
          </w:p>
        </w:tc>
        <w:tc>
          <w:tcPr>
            <w:tcW w:w="1417" w:type="dxa"/>
            <w:tcBorders>
              <w:top w:val="single" w:sz="4" w:space="0" w:color="auto"/>
              <w:bottom w:val="single" w:sz="4" w:space="0" w:color="auto"/>
            </w:tcBorders>
          </w:tcPr>
          <w:p w14:paraId="0CC75FEA" w14:textId="77777777" w:rsidR="0060244D" w:rsidRPr="00CE6C72" w:rsidRDefault="0060244D" w:rsidP="003C2E74">
            <w:pPr>
              <w:tabs>
                <w:tab w:val="left" w:pos="1762"/>
              </w:tabs>
              <w:rPr>
                <w:rFonts w:ascii="Arial" w:hAnsi="Arial" w:cs="Arial"/>
                <w:b/>
                <w:bCs/>
              </w:rPr>
            </w:pPr>
            <w:r w:rsidRPr="00CE6C72">
              <w:rPr>
                <w:rFonts w:ascii="Arial" w:hAnsi="Arial" w:cs="Arial"/>
                <w:b/>
                <w:bCs/>
                <w:i/>
                <w:iCs/>
              </w:rPr>
              <w:t>p</w:t>
            </w:r>
            <w:r w:rsidRPr="00CE6C72">
              <w:rPr>
                <w:rFonts w:ascii="Arial" w:hAnsi="Arial" w:cs="Arial"/>
                <w:b/>
                <w:bCs/>
              </w:rPr>
              <w:t xml:space="preserve"> Subgroup difference</w:t>
            </w:r>
          </w:p>
        </w:tc>
      </w:tr>
      <w:tr w:rsidR="0060244D" w:rsidRPr="00CE6C72" w14:paraId="488843B1" w14:textId="77777777" w:rsidTr="003C2E74">
        <w:tc>
          <w:tcPr>
            <w:tcW w:w="1296" w:type="dxa"/>
            <w:tcBorders>
              <w:top w:val="single" w:sz="4" w:space="0" w:color="auto"/>
            </w:tcBorders>
          </w:tcPr>
          <w:p w14:paraId="30C1F79E" w14:textId="77777777" w:rsidR="0060244D" w:rsidRPr="00CE6C72" w:rsidRDefault="0060244D" w:rsidP="003C2E74">
            <w:pPr>
              <w:tabs>
                <w:tab w:val="left" w:pos="1762"/>
              </w:tabs>
              <w:rPr>
                <w:rFonts w:ascii="Arial" w:hAnsi="Arial" w:cs="Arial"/>
                <w:b/>
                <w:bCs/>
              </w:rPr>
            </w:pPr>
          </w:p>
        </w:tc>
        <w:tc>
          <w:tcPr>
            <w:tcW w:w="972" w:type="dxa"/>
            <w:tcBorders>
              <w:top w:val="single" w:sz="4" w:space="0" w:color="auto"/>
            </w:tcBorders>
          </w:tcPr>
          <w:p w14:paraId="1C453C2C" w14:textId="77777777" w:rsidR="0060244D" w:rsidRPr="00CE6C72" w:rsidRDefault="0060244D" w:rsidP="003C2E74">
            <w:pPr>
              <w:tabs>
                <w:tab w:val="left" w:pos="1762"/>
              </w:tabs>
              <w:rPr>
                <w:rFonts w:ascii="Arial" w:hAnsi="Arial" w:cs="Arial"/>
                <w:b/>
                <w:bCs/>
              </w:rPr>
            </w:pPr>
          </w:p>
        </w:tc>
        <w:tc>
          <w:tcPr>
            <w:tcW w:w="2058" w:type="dxa"/>
            <w:tcBorders>
              <w:top w:val="single" w:sz="4" w:space="0" w:color="auto"/>
            </w:tcBorders>
          </w:tcPr>
          <w:p w14:paraId="27221A4F" w14:textId="77777777" w:rsidR="0060244D" w:rsidRPr="00CE6C72" w:rsidRDefault="0060244D" w:rsidP="003C2E74">
            <w:pPr>
              <w:tabs>
                <w:tab w:val="left" w:pos="1762"/>
              </w:tabs>
              <w:rPr>
                <w:rFonts w:ascii="Arial" w:hAnsi="Arial" w:cs="Arial"/>
                <w:b/>
                <w:bCs/>
              </w:rPr>
            </w:pPr>
          </w:p>
        </w:tc>
        <w:tc>
          <w:tcPr>
            <w:tcW w:w="957" w:type="dxa"/>
            <w:tcBorders>
              <w:top w:val="single" w:sz="4" w:space="0" w:color="auto"/>
            </w:tcBorders>
          </w:tcPr>
          <w:p w14:paraId="6258169F" w14:textId="77777777" w:rsidR="0060244D" w:rsidRPr="00CE6C72" w:rsidRDefault="0060244D" w:rsidP="003C2E74">
            <w:pPr>
              <w:tabs>
                <w:tab w:val="left" w:pos="1762"/>
              </w:tabs>
              <w:rPr>
                <w:rFonts w:ascii="Arial" w:hAnsi="Arial" w:cs="Arial"/>
                <w:b/>
                <w:bCs/>
              </w:rPr>
            </w:pPr>
          </w:p>
        </w:tc>
        <w:tc>
          <w:tcPr>
            <w:tcW w:w="1380" w:type="dxa"/>
            <w:tcBorders>
              <w:top w:val="single" w:sz="4" w:space="0" w:color="auto"/>
            </w:tcBorders>
          </w:tcPr>
          <w:p w14:paraId="6868CE5E" w14:textId="77777777" w:rsidR="0060244D" w:rsidRPr="00CE6C72" w:rsidRDefault="0060244D" w:rsidP="003C2E74">
            <w:pPr>
              <w:tabs>
                <w:tab w:val="left" w:pos="1762"/>
              </w:tabs>
              <w:rPr>
                <w:rFonts w:ascii="Arial" w:hAnsi="Arial" w:cs="Arial"/>
                <w:b/>
                <w:bCs/>
              </w:rPr>
            </w:pPr>
          </w:p>
        </w:tc>
        <w:tc>
          <w:tcPr>
            <w:tcW w:w="1417" w:type="dxa"/>
            <w:tcBorders>
              <w:top w:val="single" w:sz="4" w:space="0" w:color="auto"/>
            </w:tcBorders>
          </w:tcPr>
          <w:p w14:paraId="17C1C89D" w14:textId="77777777" w:rsidR="0060244D" w:rsidRPr="00CE6C72" w:rsidRDefault="0060244D" w:rsidP="003C2E74">
            <w:pPr>
              <w:tabs>
                <w:tab w:val="left" w:pos="1762"/>
              </w:tabs>
              <w:rPr>
                <w:rFonts w:ascii="Arial" w:hAnsi="Arial" w:cs="Arial"/>
                <w:b/>
                <w:bCs/>
              </w:rPr>
            </w:pPr>
          </w:p>
          <w:p w14:paraId="0039E80F" w14:textId="3DC3A9CE" w:rsidR="0060244D" w:rsidRPr="00CE6C72" w:rsidRDefault="0060244D" w:rsidP="003C2E74">
            <w:pPr>
              <w:tabs>
                <w:tab w:val="left" w:pos="1762"/>
              </w:tabs>
              <w:rPr>
                <w:rFonts w:ascii="Arial" w:hAnsi="Arial" w:cs="Arial"/>
                <w:b/>
                <w:bCs/>
              </w:rPr>
            </w:pPr>
            <w:r w:rsidRPr="00CE6C72">
              <w:rPr>
                <w:rFonts w:ascii="Arial" w:hAnsi="Arial" w:cs="Arial"/>
                <w:b/>
                <w:bCs/>
              </w:rPr>
              <w:t>0.1</w:t>
            </w:r>
            <w:r w:rsidR="00222F27" w:rsidRPr="00CE6C72">
              <w:rPr>
                <w:rFonts w:ascii="Arial" w:hAnsi="Arial" w:cs="Arial"/>
                <w:b/>
                <w:bCs/>
              </w:rPr>
              <w:t>4</w:t>
            </w:r>
            <w:r w:rsidR="001A06BB" w:rsidRPr="00CE6C72">
              <w:rPr>
                <w:rFonts w:ascii="Arial" w:hAnsi="Arial" w:cs="Arial"/>
                <w:b/>
                <w:bCs/>
              </w:rPr>
              <w:t>6</w:t>
            </w:r>
          </w:p>
        </w:tc>
      </w:tr>
      <w:tr w:rsidR="0060244D" w:rsidRPr="00CE6C72" w14:paraId="0D20595F" w14:textId="77777777" w:rsidTr="003C2E74">
        <w:tc>
          <w:tcPr>
            <w:tcW w:w="1296" w:type="dxa"/>
          </w:tcPr>
          <w:p w14:paraId="2E99B8A4" w14:textId="77777777" w:rsidR="0060244D" w:rsidRPr="00CE6C72" w:rsidRDefault="0060244D" w:rsidP="003C2E74">
            <w:pPr>
              <w:tabs>
                <w:tab w:val="left" w:pos="1762"/>
              </w:tabs>
              <w:rPr>
                <w:rFonts w:ascii="Arial" w:hAnsi="Arial" w:cs="Arial"/>
              </w:rPr>
            </w:pPr>
            <w:r w:rsidRPr="00CE6C72">
              <w:rPr>
                <w:rFonts w:ascii="Arial" w:hAnsi="Arial" w:cs="Arial"/>
              </w:rPr>
              <w:t>Low</w:t>
            </w:r>
          </w:p>
        </w:tc>
        <w:tc>
          <w:tcPr>
            <w:tcW w:w="972" w:type="dxa"/>
          </w:tcPr>
          <w:p w14:paraId="5A4D3D8C" w14:textId="16EDC974" w:rsidR="0060244D" w:rsidRPr="00CE6C72" w:rsidRDefault="0060244D" w:rsidP="003C2E74">
            <w:pPr>
              <w:tabs>
                <w:tab w:val="left" w:pos="1762"/>
              </w:tabs>
              <w:rPr>
                <w:rFonts w:ascii="Arial" w:hAnsi="Arial" w:cs="Arial"/>
              </w:rPr>
            </w:pPr>
            <w:r w:rsidRPr="00CE6C72">
              <w:rPr>
                <w:rFonts w:ascii="Arial" w:hAnsi="Arial" w:cs="Arial"/>
              </w:rPr>
              <w:t>-0.</w:t>
            </w:r>
            <w:r w:rsidR="001A06BB" w:rsidRPr="00CE6C72">
              <w:rPr>
                <w:rFonts w:ascii="Arial" w:hAnsi="Arial" w:cs="Arial"/>
              </w:rPr>
              <w:t>348</w:t>
            </w:r>
          </w:p>
        </w:tc>
        <w:tc>
          <w:tcPr>
            <w:tcW w:w="2058" w:type="dxa"/>
          </w:tcPr>
          <w:p w14:paraId="603F191F" w14:textId="53BC26F6" w:rsidR="0060244D" w:rsidRPr="00CE6C72" w:rsidRDefault="0060244D" w:rsidP="003C2E74">
            <w:pPr>
              <w:tabs>
                <w:tab w:val="left" w:pos="1762"/>
              </w:tabs>
              <w:rPr>
                <w:rFonts w:ascii="Arial" w:hAnsi="Arial" w:cs="Arial"/>
              </w:rPr>
            </w:pPr>
            <w:r w:rsidRPr="00CE6C72">
              <w:rPr>
                <w:rFonts w:ascii="Arial" w:hAnsi="Arial" w:cs="Arial"/>
              </w:rPr>
              <w:t>-0.4</w:t>
            </w:r>
            <w:r w:rsidR="001A06BB" w:rsidRPr="00CE6C72">
              <w:rPr>
                <w:rFonts w:ascii="Arial" w:hAnsi="Arial" w:cs="Arial"/>
              </w:rPr>
              <w:t>56</w:t>
            </w:r>
            <w:r w:rsidRPr="00CE6C72">
              <w:rPr>
                <w:rFonts w:ascii="Arial" w:hAnsi="Arial" w:cs="Arial"/>
              </w:rPr>
              <w:t>; -0.</w:t>
            </w:r>
            <w:r w:rsidR="001A06BB" w:rsidRPr="00CE6C72">
              <w:rPr>
                <w:rFonts w:ascii="Arial" w:hAnsi="Arial" w:cs="Arial"/>
              </w:rPr>
              <w:t>240</w:t>
            </w:r>
          </w:p>
        </w:tc>
        <w:tc>
          <w:tcPr>
            <w:tcW w:w="957" w:type="dxa"/>
          </w:tcPr>
          <w:p w14:paraId="6FB39E5D" w14:textId="77777777" w:rsidR="0060244D" w:rsidRPr="00CE6C72" w:rsidRDefault="0060244D" w:rsidP="003C2E74">
            <w:pPr>
              <w:tabs>
                <w:tab w:val="left" w:pos="1762"/>
              </w:tabs>
              <w:rPr>
                <w:rFonts w:ascii="Arial" w:hAnsi="Arial" w:cs="Arial"/>
              </w:rPr>
            </w:pPr>
            <w:r w:rsidRPr="00CE6C72">
              <w:rPr>
                <w:rFonts w:ascii="Arial" w:hAnsi="Arial" w:cs="Arial"/>
              </w:rPr>
              <w:t>&lt;0.001</w:t>
            </w:r>
          </w:p>
        </w:tc>
        <w:tc>
          <w:tcPr>
            <w:tcW w:w="1380" w:type="dxa"/>
          </w:tcPr>
          <w:p w14:paraId="58CF4966" w14:textId="33CD0A81" w:rsidR="0060244D" w:rsidRPr="00CE6C72" w:rsidRDefault="001A06BB" w:rsidP="003C2E74">
            <w:pPr>
              <w:tabs>
                <w:tab w:val="left" w:pos="1762"/>
              </w:tabs>
              <w:rPr>
                <w:rFonts w:ascii="Arial" w:hAnsi="Arial" w:cs="Arial"/>
              </w:rPr>
            </w:pPr>
            <w:r w:rsidRPr="00CE6C72">
              <w:rPr>
                <w:rFonts w:ascii="Arial" w:hAnsi="Arial" w:cs="Arial"/>
              </w:rPr>
              <w:t>37.1</w:t>
            </w:r>
            <w:r w:rsidR="0060244D" w:rsidRPr="00CE6C72">
              <w:rPr>
                <w:rFonts w:ascii="Arial" w:hAnsi="Arial" w:cs="Arial"/>
              </w:rPr>
              <w:t>%</w:t>
            </w:r>
          </w:p>
          <w:p w14:paraId="233FB263" w14:textId="77777777" w:rsidR="0060244D" w:rsidRPr="00CE6C72" w:rsidRDefault="0060244D" w:rsidP="003C2E74">
            <w:pPr>
              <w:tabs>
                <w:tab w:val="left" w:pos="1762"/>
              </w:tabs>
              <w:rPr>
                <w:rFonts w:ascii="Arial" w:hAnsi="Arial" w:cs="Arial"/>
              </w:rPr>
            </w:pPr>
          </w:p>
        </w:tc>
        <w:tc>
          <w:tcPr>
            <w:tcW w:w="1417" w:type="dxa"/>
          </w:tcPr>
          <w:p w14:paraId="5DAB3BC2" w14:textId="77777777" w:rsidR="0060244D" w:rsidRPr="00CE6C72" w:rsidRDefault="0060244D" w:rsidP="003C2E74">
            <w:pPr>
              <w:tabs>
                <w:tab w:val="left" w:pos="1762"/>
              </w:tabs>
              <w:rPr>
                <w:rFonts w:ascii="Arial" w:hAnsi="Arial" w:cs="Arial"/>
                <w:b/>
                <w:bCs/>
              </w:rPr>
            </w:pPr>
          </w:p>
        </w:tc>
      </w:tr>
      <w:tr w:rsidR="0060244D" w:rsidRPr="00CE6C72" w14:paraId="112A33A0" w14:textId="77777777" w:rsidTr="003C2E74">
        <w:tc>
          <w:tcPr>
            <w:tcW w:w="1296" w:type="dxa"/>
          </w:tcPr>
          <w:p w14:paraId="2D114776" w14:textId="77777777" w:rsidR="0060244D" w:rsidRPr="00CE6C72" w:rsidRDefault="0060244D" w:rsidP="003C2E74">
            <w:pPr>
              <w:tabs>
                <w:tab w:val="left" w:pos="1762"/>
              </w:tabs>
              <w:rPr>
                <w:rFonts w:ascii="Arial" w:hAnsi="Arial" w:cs="Arial"/>
              </w:rPr>
            </w:pPr>
            <w:r w:rsidRPr="00CE6C72">
              <w:rPr>
                <w:rFonts w:ascii="Arial" w:hAnsi="Arial" w:cs="Arial"/>
              </w:rPr>
              <w:t>Medium</w:t>
            </w:r>
          </w:p>
        </w:tc>
        <w:tc>
          <w:tcPr>
            <w:tcW w:w="972" w:type="dxa"/>
          </w:tcPr>
          <w:p w14:paraId="0AEF4B51" w14:textId="3CBD36F0" w:rsidR="0060244D" w:rsidRPr="00CE6C72" w:rsidRDefault="0060244D" w:rsidP="003C2E74">
            <w:pPr>
              <w:tabs>
                <w:tab w:val="left" w:pos="1762"/>
              </w:tabs>
              <w:rPr>
                <w:rFonts w:ascii="Arial" w:hAnsi="Arial" w:cs="Arial"/>
              </w:rPr>
            </w:pPr>
            <w:r w:rsidRPr="00CE6C72">
              <w:rPr>
                <w:rFonts w:ascii="Arial" w:hAnsi="Arial" w:cs="Arial"/>
              </w:rPr>
              <w:t>-</w:t>
            </w:r>
            <w:r w:rsidR="00075662" w:rsidRPr="00CE6C72">
              <w:rPr>
                <w:rFonts w:ascii="Arial" w:hAnsi="Arial" w:cs="Arial"/>
              </w:rPr>
              <w:t>0.535</w:t>
            </w:r>
          </w:p>
        </w:tc>
        <w:tc>
          <w:tcPr>
            <w:tcW w:w="2058" w:type="dxa"/>
          </w:tcPr>
          <w:p w14:paraId="192926EA" w14:textId="1CFEF299" w:rsidR="0060244D" w:rsidRPr="00CE6C72" w:rsidRDefault="0060244D" w:rsidP="003C2E74">
            <w:pPr>
              <w:tabs>
                <w:tab w:val="left" w:pos="1762"/>
              </w:tabs>
              <w:rPr>
                <w:rFonts w:ascii="Arial" w:hAnsi="Arial" w:cs="Arial"/>
              </w:rPr>
            </w:pPr>
            <w:r w:rsidRPr="00CE6C72">
              <w:rPr>
                <w:rFonts w:ascii="Arial" w:hAnsi="Arial" w:cs="Arial"/>
              </w:rPr>
              <w:t>-0.6</w:t>
            </w:r>
            <w:r w:rsidR="00075662" w:rsidRPr="00CE6C72">
              <w:rPr>
                <w:rFonts w:ascii="Arial" w:hAnsi="Arial" w:cs="Arial"/>
              </w:rPr>
              <w:t>93</w:t>
            </w:r>
            <w:r w:rsidRPr="00CE6C72">
              <w:rPr>
                <w:rFonts w:ascii="Arial" w:hAnsi="Arial" w:cs="Arial"/>
              </w:rPr>
              <w:t>; -0.3</w:t>
            </w:r>
            <w:r w:rsidR="00075662" w:rsidRPr="00CE6C72">
              <w:rPr>
                <w:rFonts w:ascii="Arial" w:hAnsi="Arial" w:cs="Arial"/>
              </w:rPr>
              <w:t>78</w:t>
            </w:r>
          </w:p>
        </w:tc>
        <w:tc>
          <w:tcPr>
            <w:tcW w:w="957" w:type="dxa"/>
          </w:tcPr>
          <w:p w14:paraId="5AC6933B" w14:textId="77777777" w:rsidR="0060244D" w:rsidRPr="00CE6C72" w:rsidRDefault="0060244D" w:rsidP="003C2E74">
            <w:pPr>
              <w:tabs>
                <w:tab w:val="left" w:pos="1762"/>
              </w:tabs>
              <w:rPr>
                <w:rFonts w:ascii="Arial" w:hAnsi="Arial" w:cs="Arial"/>
              </w:rPr>
            </w:pPr>
            <w:r w:rsidRPr="00CE6C72">
              <w:rPr>
                <w:rFonts w:ascii="Arial" w:hAnsi="Arial" w:cs="Arial"/>
              </w:rPr>
              <w:t>&lt;0.001</w:t>
            </w:r>
          </w:p>
        </w:tc>
        <w:tc>
          <w:tcPr>
            <w:tcW w:w="1380" w:type="dxa"/>
          </w:tcPr>
          <w:p w14:paraId="0F0B2F6E" w14:textId="506E1A10" w:rsidR="0060244D" w:rsidRPr="00CE6C72" w:rsidRDefault="0060244D" w:rsidP="003C2E74">
            <w:pPr>
              <w:tabs>
                <w:tab w:val="left" w:pos="1762"/>
              </w:tabs>
              <w:rPr>
                <w:rFonts w:ascii="Arial" w:hAnsi="Arial" w:cs="Arial"/>
              </w:rPr>
            </w:pPr>
            <w:r w:rsidRPr="00CE6C72">
              <w:rPr>
                <w:rFonts w:ascii="Arial" w:hAnsi="Arial" w:cs="Arial"/>
              </w:rPr>
              <w:t>81.</w:t>
            </w:r>
            <w:r w:rsidR="00075662" w:rsidRPr="00CE6C72">
              <w:rPr>
                <w:rFonts w:ascii="Arial" w:hAnsi="Arial" w:cs="Arial"/>
              </w:rPr>
              <w:t>9</w:t>
            </w:r>
            <w:r w:rsidRPr="00CE6C72">
              <w:rPr>
                <w:rFonts w:ascii="Arial" w:hAnsi="Arial" w:cs="Arial"/>
              </w:rPr>
              <w:t>%</w:t>
            </w:r>
          </w:p>
          <w:p w14:paraId="3B273F24" w14:textId="77777777" w:rsidR="0060244D" w:rsidRPr="00CE6C72" w:rsidRDefault="0060244D" w:rsidP="003C2E74">
            <w:pPr>
              <w:tabs>
                <w:tab w:val="left" w:pos="1762"/>
              </w:tabs>
              <w:rPr>
                <w:rFonts w:ascii="Arial" w:hAnsi="Arial" w:cs="Arial"/>
              </w:rPr>
            </w:pPr>
          </w:p>
        </w:tc>
        <w:tc>
          <w:tcPr>
            <w:tcW w:w="1417" w:type="dxa"/>
          </w:tcPr>
          <w:p w14:paraId="6BAE1A0C" w14:textId="77777777" w:rsidR="0060244D" w:rsidRPr="00CE6C72" w:rsidRDefault="0060244D" w:rsidP="003C2E74">
            <w:pPr>
              <w:tabs>
                <w:tab w:val="left" w:pos="1762"/>
              </w:tabs>
              <w:rPr>
                <w:rFonts w:ascii="Arial" w:hAnsi="Arial" w:cs="Arial"/>
                <w:b/>
                <w:bCs/>
              </w:rPr>
            </w:pPr>
          </w:p>
        </w:tc>
      </w:tr>
      <w:tr w:rsidR="0060244D" w:rsidRPr="00025F49" w14:paraId="62D0A551" w14:textId="77777777" w:rsidTr="003C2E74">
        <w:tc>
          <w:tcPr>
            <w:tcW w:w="1296" w:type="dxa"/>
          </w:tcPr>
          <w:p w14:paraId="1B0B3EF2" w14:textId="77777777" w:rsidR="0060244D" w:rsidRPr="00CE6C72" w:rsidRDefault="0060244D" w:rsidP="003C2E74">
            <w:pPr>
              <w:tabs>
                <w:tab w:val="left" w:pos="1762"/>
              </w:tabs>
              <w:rPr>
                <w:rFonts w:ascii="Arial" w:hAnsi="Arial" w:cs="Arial"/>
              </w:rPr>
            </w:pPr>
            <w:r w:rsidRPr="00CE6C72">
              <w:rPr>
                <w:rFonts w:ascii="Arial" w:hAnsi="Arial" w:cs="Arial"/>
              </w:rPr>
              <w:t>High</w:t>
            </w:r>
          </w:p>
        </w:tc>
        <w:tc>
          <w:tcPr>
            <w:tcW w:w="972" w:type="dxa"/>
          </w:tcPr>
          <w:p w14:paraId="197A77C6" w14:textId="092C9FA7" w:rsidR="0060244D" w:rsidRPr="00CE6C72" w:rsidRDefault="0060244D" w:rsidP="003C2E74">
            <w:pPr>
              <w:tabs>
                <w:tab w:val="left" w:pos="1762"/>
              </w:tabs>
              <w:rPr>
                <w:rFonts w:ascii="Arial" w:hAnsi="Arial" w:cs="Arial"/>
              </w:rPr>
            </w:pPr>
            <w:r w:rsidRPr="00CE6C72">
              <w:rPr>
                <w:rFonts w:ascii="Arial" w:hAnsi="Arial" w:cs="Arial"/>
              </w:rPr>
              <w:t>-0.38</w:t>
            </w:r>
            <w:r w:rsidR="00075662" w:rsidRPr="00CE6C72">
              <w:rPr>
                <w:rFonts w:ascii="Arial" w:hAnsi="Arial" w:cs="Arial"/>
              </w:rPr>
              <w:t>2</w:t>
            </w:r>
          </w:p>
        </w:tc>
        <w:tc>
          <w:tcPr>
            <w:tcW w:w="2058" w:type="dxa"/>
          </w:tcPr>
          <w:p w14:paraId="0A51A0B4" w14:textId="34666023" w:rsidR="0060244D" w:rsidRPr="00CE6C72" w:rsidRDefault="0060244D" w:rsidP="003C2E74">
            <w:pPr>
              <w:tabs>
                <w:tab w:val="left" w:pos="1762"/>
              </w:tabs>
              <w:rPr>
                <w:rFonts w:ascii="Arial" w:hAnsi="Arial" w:cs="Arial"/>
              </w:rPr>
            </w:pPr>
            <w:r w:rsidRPr="00CE6C72">
              <w:rPr>
                <w:rFonts w:ascii="Arial" w:hAnsi="Arial" w:cs="Arial"/>
              </w:rPr>
              <w:t>-0.47</w:t>
            </w:r>
            <w:r w:rsidR="00075662" w:rsidRPr="00CE6C72">
              <w:rPr>
                <w:rFonts w:ascii="Arial" w:hAnsi="Arial" w:cs="Arial"/>
              </w:rPr>
              <w:t>4</w:t>
            </w:r>
            <w:r w:rsidRPr="00CE6C72">
              <w:rPr>
                <w:rFonts w:ascii="Arial" w:hAnsi="Arial" w:cs="Arial"/>
              </w:rPr>
              <w:t>; -0.2</w:t>
            </w:r>
            <w:r w:rsidR="00075662" w:rsidRPr="00CE6C72">
              <w:rPr>
                <w:rFonts w:ascii="Arial" w:hAnsi="Arial" w:cs="Arial"/>
              </w:rPr>
              <w:t>90</w:t>
            </w:r>
          </w:p>
        </w:tc>
        <w:tc>
          <w:tcPr>
            <w:tcW w:w="957" w:type="dxa"/>
          </w:tcPr>
          <w:p w14:paraId="788ECE96" w14:textId="77777777" w:rsidR="0060244D" w:rsidRPr="00CE6C72" w:rsidRDefault="0060244D" w:rsidP="003C2E74">
            <w:pPr>
              <w:tabs>
                <w:tab w:val="left" w:pos="1762"/>
              </w:tabs>
              <w:rPr>
                <w:rFonts w:ascii="Arial" w:hAnsi="Arial" w:cs="Arial"/>
              </w:rPr>
            </w:pPr>
            <w:r w:rsidRPr="00CE6C72">
              <w:rPr>
                <w:rFonts w:ascii="Arial" w:hAnsi="Arial" w:cs="Arial"/>
              </w:rPr>
              <w:t>&lt;0.001</w:t>
            </w:r>
          </w:p>
        </w:tc>
        <w:tc>
          <w:tcPr>
            <w:tcW w:w="1380" w:type="dxa"/>
          </w:tcPr>
          <w:p w14:paraId="19984F59" w14:textId="79AE6F72" w:rsidR="0060244D" w:rsidRPr="00CE6C72" w:rsidRDefault="0060244D" w:rsidP="003C2E74">
            <w:pPr>
              <w:tabs>
                <w:tab w:val="left" w:pos="1762"/>
              </w:tabs>
              <w:rPr>
                <w:rFonts w:ascii="Arial" w:hAnsi="Arial" w:cs="Arial"/>
              </w:rPr>
            </w:pPr>
            <w:r w:rsidRPr="00CE6C72">
              <w:rPr>
                <w:rFonts w:ascii="Arial" w:hAnsi="Arial" w:cs="Arial"/>
              </w:rPr>
              <w:t>73.</w:t>
            </w:r>
            <w:r w:rsidR="00075662" w:rsidRPr="00CE6C72">
              <w:rPr>
                <w:rFonts w:ascii="Arial" w:hAnsi="Arial" w:cs="Arial"/>
              </w:rPr>
              <w:t>6</w:t>
            </w:r>
            <w:r w:rsidRPr="00CE6C72">
              <w:rPr>
                <w:rFonts w:ascii="Arial" w:hAnsi="Arial" w:cs="Arial"/>
              </w:rPr>
              <w:t>%</w:t>
            </w:r>
          </w:p>
          <w:p w14:paraId="0328D0BE" w14:textId="77777777" w:rsidR="0060244D" w:rsidRPr="00CE6C72" w:rsidRDefault="0060244D" w:rsidP="003C2E74">
            <w:pPr>
              <w:tabs>
                <w:tab w:val="left" w:pos="1762"/>
              </w:tabs>
              <w:rPr>
                <w:rFonts w:ascii="Arial" w:hAnsi="Arial" w:cs="Arial"/>
              </w:rPr>
            </w:pPr>
          </w:p>
        </w:tc>
        <w:tc>
          <w:tcPr>
            <w:tcW w:w="1417" w:type="dxa"/>
          </w:tcPr>
          <w:p w14:paraId="4FDCC078" w14:textId="77777777" w:rsidR="0060244D" w:rsidRPr="00CE6C72" w:rsidRDefault="0060244D" w:rsidP="003C2E74">
            <w:pPr>
              <w:tabs>
                <w:tab w:val="left" w:pos="1762"/>
              </w:tabs>
              <w:rPr>
                <w:rFonts w:ascii="Arial" w:hAnsi="Arial" w:cs="Arial"/>
                <w:b/>
                <w:bCs/>
              </w:rPr>
            </w:pPr>
          </w:p>
        </w:tc>
      </w:tr>
      <w:tr w:rsidR="0060244D" w:rsidRPr="00484FF2" w14:paraId="148A3380" w14:textId="77777777" w:rsidTr="003C2E74">
        <w:tc>
          <w:tcPr>
            <w:tcW w:w="1296" w:type="dxa"/>
            <w:tcBorders>
              <w:bottom w:val="single" w:sz="4" w:space="0" w:color="auto"/>
            </w:tcBorders>
          </w:tcPr>
          <w:p w14:paraId="79631094" w14:textId="77777777" w:rsidR="0060244D" w:rsidRPr="00484FF2" w:rsidRDefault="0060244D" w:rsidP="003C2E74">
            <w:pPr>
              <w:tabs>
                <w:tab w:val="left" w:pos="1762"/>
              </w:tabs>
              <w:rPr>
                <w:rFonts w:ascii="Arial" w:hAnsi="Arial" w:cs="Arial"/>
              </w:rPr>
            </w:pPr>
          </w:p>
        </w:tc>
        <w:tc>
          <w:tcPr>
            <w:tcW w:w="972" w:type="dxa"/>
            <w:tcBorders>
              <w:bottom w:val="single" w:sz="4" w:space="0" w:color="auto"/>
            </w:tcBorders>
          </w:tcPr>
          <w:p w14:paraId="687FFD24" w14:textId="77777777" w:rsidR="0060244D" w:rsidRPr="00484FF2" w:rsidRDefault="0060244D" w:rsidP="003C2E74">
            <w:pPr>
              <w:tabs>
                <w:tab w:val="left" w:pos="1762"/>
              </w:tabs>
              <w:rPr>
                <w:rFonts w:ascii="Arial" w:hAnsi="Arial" w:cs="Arial"/>
              </w:rPr>
            </w:pPr>
          </w:p>
        </w:tc>
        <w:tc>
          <w:tcPr>
            <w:tcW w:w="2058" w:type="dxa"/>
            <w:tcBorders>
              <w:bottom w:val="single" w:sz="4" w:space="0" w:color="auto"/>
            </w:tcBorders>
          </w:tcPr>
          <w:p w14:paraId="111F4631" w14:textId="77777777" w:rsidR="0060244D" w:rsidRPr="00484FF2" w:rsidRDefault="0060244D" w:rsidP="003C2E74">
            <w:pPr>
              <w:tabs>
                <w:tab w:val="left" w:pos="1762"/>
              </w:tabs>
              <w:rPr>
                <w:rFonts w:ascii="Arial" w:hAnsi="Arial" w:cs="Arial"/>
              </w:rPr>
            </w:pPr>
          </w:p>
        </w:tc>
        <w:tc>
          <w:tcPr>
            <w:tcW w:w="957" w:type="dxa"/>
            <w:tcBorders>
              <w:bottom w:val="single" w:sz="4" w:space="0" w:color="auto"/>
            </w:tcBorders>
          </w:tcPr>
          <w:p w14:paraId="77D47FCB" w14:textId="77777777" w:rsidR="0060244D" w:rsidRPr="00484FF2" w:rsidRDefault="0060244D" w:rsidP="003C2E74">
            <w:pPr>
              <w:tabs>
                <w:tab w:val="left" w:pos="1762"/>
              </w:tabs>
              <w:rPr>
                <w:rFonts w:ascii="Arial" w:hAnsi="Arial" w:cs="Arial"/>
              </w:rPr>
            </w:pPr>
          </w:p>
        </w:tc>
        <w:tc>
          <w:tcPr>
            <w:tcW w:w="1380" w:type="dxa"/>
            <w:tcBorders>
              <w:bottom w:val="single" w:sz="4" w:space="0" w:color="auto"/>
            </w:tcBorders>
          </w:tcPr>
          <w:p w14:paraId="2E377F37" w14:textId="77777777" w:rsidR="0060244D" w:rsidRPr="00484FF2" w:rsidRDefault="0060244D" w:rsidP="003C2E74">
            <w:pPr>
              <w:tabs>
                <w:tab w:val="left" w:pos="1762"/>
              </w:tabs>
              <w:rPr>
                <w:rFonts w:ascii="Arial" w:hAnsi="Arial" w:cs="Arial"/>
              </w:rPr>
            </w:pPr>
          </w:p>
        </w:tc>
        <w:tc>
          <w:tcPr>
            <w:tcW w:w="1417" w:type="dxa"/>
            <w:tcBorders>
              <w:bottom w:val="single" w:sz="4" w:space="0" w:color="auto"/>
            </w:tcBorders>
          </w:tcPr>
          <w:p w14:paraId="22182D2F" w14:textId="77777777" w:rsidR="0060244D" w:rsidRPr="00484FF2" w:rsidRDefault="0060244D" w:rsidP="003C2E74">
            <w:pPr>
              <w:tabs>
                <w:tab w:val="left" w:pos="1762"/>
              </w:tabs>
              <w:rPr>
                <w:rFonts w:ascii="Arial" w:hAnsi="Arial" w:cs="Arial"/>
                <w:b/>
                <w:bCs/>
              </w:rPr>
            </w:pPr>
          </w:p>
        </w:tc>
      </w:tr>
    </w:tbl>
    <w:p w14:paraId="14E9399D" w14:textId="77777777" w:rsidR="0060244D" w:rsidRDefault="0060244D" w:rsidP="0060244D">
      <w:pPr>
        <w:tabs>
          <w:tab w:val="left" w:pos="1762"/>
        </w:tabs>
        <w:rPr>
          <w:b/>
          <w:bCs/>
        </w:rPr>
      </w:pPr>
    </w:p>
    <w:p w14:paraId="0BA3F1F0" w14:textId="77777777" w:rsidR="0060244D" w:rsidRDefault="0060244D" w:rsidP="0060244D">
      <w:pPr>
        <w:tabs>
          <w:tab w:val="left" w:pos="1762"/>
        </w:tabs>
        <w:rPr>
          <w:b/>
          <w:bCs/>
        </w:rPr>
      </w:pPr>
    </w:p>
    <w:p w14:paraId="506791AF" w14:textId="3DC73632" w:rsidR="0060244D" w:rsidRPr="0060244D" w:rsidRDefault="0060244D" w:rsidP="0060244D">
      <w:pPr>
        <w:pStyle w:val="ListParagraph"/>
        <w:numPr>
          <w:ilvl w:val="2"/>
          <w:numId w:val="10"/>
        </w:numPr>
        <w:tabs>
          <w:tab w:val="left" w:pos="1762"/>
        </w:tabs>
        <w:rPr>
          <w:b/>
          <w:bCs/>
        </w:rPr>
        <w:sectPr w:rsidR="0060244D" w:rsidRPr="0060244D" w:rsidSect="00A23AB1">
          <w:pgSz w:w="11906" w:h="16838"/>
          <w:pgMar w:top="1440" w:right="1440" w:bottom="1440" w:left="1440" w:header="708" w:footer="708" w:gutter="0"/>
          <w:cols w:space="708"/>
          <w:docGrid w:linePitch="360"/>
        </w:sectPr>
      </w:pPr>
    </w:p>
    <w:p w14:paraId="5D456FA1" w14:textId="77777777" w:rsidR="003C7A3D" w:rsidRDefault="003C7A3D" w:rsidP="003C7A3D">
      <w:pPr>
        <w:pStyle w:val="ListParagraph"/>
        <w:numPr>
          <w:ilvl w:val="1"/>
          <w:numId w:val="10"/>
        </w:numPr>
        <w:rPr>
          <w:rFonts w:ascii="Arial" w:hAnsi="Arial" w:cs="Arial"/>
        </w:rPr>
      </w:pPr>
      <w:r>
        <w:rPr>
          <w:rFonts w:ascii="Arial" w:hAnsi="Arial" w:cs="Arial"/>
        </w:rPr>
        <w:lastRenderedPageBreak/>
        <w:t>Sensitivity analysis using alternative NMA models</w:t>
      </w:r>
    </w:p>
    <w:p w14:paraId="5AFC128F" w14:textId="77777777" w:rsidR="003C7A3D" w:rsidRPr="003C7A3D" w:rsidRDefault="003C7A3D" w:rsidP="003C7A3D">
      <w:pPr>
        <w:tabs>
          <w:tab w:val="left" w:pos="1762"/>
        </w:tabs>
        <w:rPr>
          <w:rFonts w:asciiTheme="minorHAnsi" w:hAnsiTheme="minorHAnsi" w:cstheme="minorBidi"/>
        </w:rPr>
      </w:pPr>
    </w:p>
    <w:p w14:paraId="138FDFD2" w14:textId="28C9A643" w:rsidR="00D93917" w:rsidRPr="009F7B65" w:rsidRDefault="0060244D" w:rsidP="0060244D">
      <w:pPr>
        <w:pStyle w:val="ListParagraph"/>
        <w:numPr>
          <w:ilvl w:val="2"/>
          <w:numId w:val="10"/>
        </w:numPr>
        <w:tabs>
          <w:tab w:val="left" w:pos="1762"/>
        </w:tabs>
        <w:rPr>
          <w:rFonts w:asciiTheme="minorHAnsi" w:hAnsiTheme="minorHAnsi" w:cstheme="minorBidi"/>
        </w:rPr>
      </w:pPr>
      <w:r w:rsidRPr="009F7B65">
        <w:rPr>
          <w:rFonts w:ascii="Arial" w:hAnsi="Arial" w:cs="Arial"/>
        </w:rPr>
        <w:t xml:space="preserve">Network meta-analysis model results when studies containing high risk of bias are </w:t>
      </w:r>
      <w:r w:rsidR="00702FBC" w:rsidRPr="009F7B65">
        <w:rPr>
          <w:rFonts w:ascii="Arial" w:hAnsi="Arial" w:cs="Arial"/>
        </w:rPr>
        <w:t>excluded.</w:t>
      </w:r>
      <w:r w:rsidR="00D93917" w:rsidRPr="009F7B65">
        <w:rPr>
          <w:rFonts w:ascii="Arial" w:hAnsi="Arial" w:cs="Arial"/>
        </w:rPr>
        <w:t xml:space="preserve"> </w:t>
      </w:r>
    </w:p>
    <w:p w14:paraId="06BFC5C5" w14:textId="77777777" w:rsidR="00D93917" w:rsidRDefault="00D93917" w:rsidP="00E407C0">
      <w:pPr>
        <w:tabs>
          <w:tab w:val="left" w:pos="1762"/>
        </w:tabs>
        <w:spacing w:line="360" w:lineRule="auto"/>
        <w:jc w:val="both"/>
        <w:rPr>
          <w:rFonts w:ascii="Arial" w:hAnsi="Arial" w:cs="Arial"/>
        </w:rPr>
      </w:pPr>
    </w:p>
    <w:p w14:paraId="0566A098" w14:textId="5A902B25" w:rsidR="00D93917" w:rsidRPr="001B27FE" w:rsidRDefault="00D93917" w:rsidP="00952C26">
      <w:pPr>
        <w:tabs>
          <w:tab w:val="left" w:pos="1762"/>
        </w:tabs>
        <w:spacing w:line="276" w:lineRule="auto"/>
        <w:jc w:val="both"/>
        <w:rPr>
          <w:rFonts w:ascii="Arial" w:hAnsi="Arial" w:cs="Arial"/>
        </w:rPr>
      </w:pPr>
      <w:r w:rsidRPr="00E407C0">
        <w:rPr>
          <w:rFonts w:ascii="Arial" w:hAnsi="Arial" w:cs="Arial"/>
        </w:rPr>
        <w:t xml:space="preserve">The network was relatively connected, only one subnetwork was present, however </w:t>
      </w:r>
      <w:r w:rsidR="001B27FE">
        <w:rPr>
          <w:rFonts w:ascii="Arial" w:hAnsi="Arial" w:cs="Arial"/>
        </w:rPr>
        <w:t>4/12</w:t>
      </w:r>
      <w:r w:rsidRPr="00E407C0">
        <w:rPr>
          <w:rFonts w:ascii="Arial" w:hAnsi="Arial" w:cs="Arial"/>
        </w:rPr>
        <w:t xml:space="preserve"> interventions only had one direct comparison (not strongly attached).</w:t>
      </w:r>
      <w:r w:rsidRPr="00E407C0">
        <w:rPr>
          <w:rFonts w:asciiTheme="minorHAnsi" w:hAnsiTheme="minorHAnsi" w:cstheme="minorBidi"/>
        </w:rPr>
        <w:t xml:space="preserve"> </w:t>
      </w:r>
      <w:r w:rsidR="00C16FE7" w:rsidRPr="00E407C0">
        <w:rPr>
          <w:rFonts w:ascii="Arial" w:hAnsi="Arial" w:cs="Arial"/>
        </w:rPr>
        <w:t xml:space="preserve">The model contained </w:t>
      </w:r>
      <w:r w:rsidR="001B27FE">
        <w:rPr>
          <w:rFonts w:ascii="Arial" w:hAnsi="Arial" w:cs="Arial"/>
        </w:rPr>
        <w:t>73</w:t>
      </w:r>
      <w:r w:rsidR="00C16FE7" w:rsidRPr="00E407C0">
        <w:rPr>
          <w:rFonts w:ascii="Arial" w:hAnsi="Arial" w:cs="Arial"/>
        </w:rPr>
        <w:t xml:space="preserve"> studies, 1</w:t>
      </w:r>
      <w:r w:rsidR="001B27FE">
        <w:rPr>
          <w:rFonts w:ascii="Arial" w:hAnsi="Arial" w:cs="Arial"/>
        </w:rPr>
        <w:t>2</w:t>
      </w:r>
      <w:r w:rsidR="00C16FE7" w:rsidRPr="00E407C0">
        <w:rPr>
          <w:rFonts w:ascii="Arial" w:hAnsi="Arial" w:cs="Arial"/>
        </w:rPr>
        <w:t xml:space="preserve"> treatments and </w:t>
      </w:r>
      <w:r w:rsidR="001B27FE">
        <w:rPr>
          <w:rFonts w:ascii="Arial" w:hAnsi="Arial" w:cs="Arial"/>
        </w:rPr>
        <w:t>81</w:t>
      </w:r>
      <w:r w:rsidR="00C16FE7" w:rsidRPr="00E407C0">
        <w:rPr>
          <w:rFonts w:ascii="Arial" w:hAnsi="Arial" w:cs="Arial"/>
        </w:rPr>
        <w:t xml:space="preserve"> pairwise comparisons. </w:t>
      </w:r>
      <w:r w:rsidRPr="00E407C0">
        <w:rPr>
          <w:rFonts w:ascii="Arial" w:hAnsi="Arial" w:cs="Arial"/>
        </w:rPr>
        <w:t>The design-by-treatment interaction model suggested global inconsistency in the network (</w:t>
      </w:r>
      <w:r w:rsidR="00F35C25" w:rsidRPr="00F35C25">
        <w:rPr>
          <w:rFonts w:ascii="Arial" w:hAnsi="Arial" w:cs="Arial"/>
        </w:rPr>
        <w:t>tau^2 = 0.1144; tau = 0.3383; I^2 = 78% [72.4%; 82.5%]</w:t>
      </w:r>
      <w:r w:rsidR="00C57840">
        <w:rPr>
          <w:rFonts w:ascii="Arial" w:hAnsi="Arial" w:cs="Arial"/>
        </w:rPr>
        <w:t xml:space="preserve">, </w:t>
      </w:r>
      <w:r w:rsidRPr="00E407C0">
        <w:rPr>
          <w:rFonts w:ascii="Arial" w:hAnsi="Arial" w:cs="Arial"/>
          <w:i/>
          <w:iCs/>
        </w:rPr>
        <w:t xml:space="preserve">p </w:t>
      </w:r>
      <w:r w:rsidRPr="00E407C0">
        <w:rPr>
          <w:rFonts w:ascii="Arial" w:hAnsi="Arial" w:cs="Arial"/>
        </w:rPr>
        <w:t xml:space="preserve">&lt; 0.0001). However, under the assumption of a full design-by-treatment interaction random effects model, Q decreased considerably, and </w:t>
      </w:r>
      <w:r w:rsidRPr="00E407C0">
        <w:rPr>
          <w:rFonts w:ascii="Arial" w:hAnsi="Arial" w:cs="Arial"/>
          <w:color w:val="000000"/>
          <w:shd w:val="clear" w:color="auto" w:fill="FFFEFA"/>
        </w:rPr>
        <w:t xml:space="preserve">between-design inconsistency was no longer significant (Q = </w:t>
      </w:r>
      <w:r w:rsidR="00F35C25" w:rsidRPr="00F35C25">
        <w:rPr>
          <w:rFonts w:ascii="Arial" w:hAnsi="Arial" w:cs="Arial"/>
          <w:color w:val="000000"/>
          <w:shd w:val="clear" w:color="auto" w:fill="FFFEFA"/>
        </w:rPr>
        <w:t>14.10</w:t>
      </w:r>
      <w:r w:rsidRPr="00E407C0">
        <w:rPr>
          <w:rFonts w:ascii="Arial" w:hAnsi="Arial" w:cs="Arial"/>
          <w:color w:val="000000"/>
          <w:shd w:val="clear" w:color="auto" w:fill="FFFEFA"/>
        </w:rPr>
        <w:t xml:space="preserve">, </w:t>
      </w:r>
      <w:r w:rsidRPr="00E407C0">
        <w:rPr>
          <w:rFonts w:ascii="Arial" w:hAnsi="Arial" w:cs="Arial"/>
          <w:i/>
          <w:iCs/>
          <w:color w:val="000000"/>
          <w:shd w:val="clear" w:color="auto" w:fill="FFFEFA"/>
        </w:rPr>
        <w:t>p</w:t>
      </w:r>
      <w:r w:rsidRPr="00E407C0">
        <w:rPr>
          <w:rFonts w:ascii="Arial" w:hAnsi="Arial" w:cs="Arial"/>
          <w:color w:val="000000"/>
          <w:shd w:val="clear" w:color="auto" w:fill="FFFEFA"/>
        </w:rPr>
        <w:t xml:space="preserve"> = 0.2</w:t>
      </w:r>
      <w:r w:rsidR="00F35C25">
        <w:rPr>
          <w:rFonts w:ascii="Arial" w:hAnsi="Arial" w:cs="Arial"/>
          <w:color w:val="000000"/>
          <w:shd w:val="clear" w:color="auto" w:fill="FFFEFA"/>
        </w:rPr>
        <w:t>28</w:t>
      </w:r>
      <w:r w:rsidRPr="00E407C0">
        <w:rPr>
          <w:rFonts w:ascii="Arial" w:hAnsi="Arial" w:cs="Arial"/>
          <w:color w:val="000000"/>
          <w:shd w:val="clear" w:color="auto" w:fill="FFFEFA"/>
        </w:rPr>
        <w:t>).</w:t>
      </w:r>
    </w:p>
    <w:p w14:paraId="4562B969" w14:textId="77777777" w:rsidR="00E407C0" w:rsidRPr="00E407C0" w:rsidRDefault="00E407C0" w:rsidP="00952C26">
      <w:pPr>
        <w:tabs>
          <w:tab w:val="left" w:pos="1762"/>
        </w:tabs>
        <w:spacing w:line="276" w:lineRule="auto"/>
        <w:jc w:val="both"/>
        <w:rPr>
          <w:rFonts w:ascii="Arial" w:hAnsi="Arial" w:cs="Arial"/>
          <w:color w:val="000000"/>
          <w:shd w:val="clear" w:color="auto" w:fill="FFFEFA"/>
        </w:rPr>
      </w:pPr>
    </w:p>
    <w:p w14:paraId="2A5B6BBC" w14:textId="3505D62A" w:rsidR="00C22655" w:rsidRDefault="00E407C0" w:rsidP="00952C26">
      <w:pPr>
        <w:spacing w:line="276" w:lineRule="auto"/>
        <w:jc w:val="both"/>
        <w:rPr>
          <w:rFonts w:ascii="Arial" w:hAnsi="Arial" w:cs="Arial"/>
        </w:rPr>
      </w:pPr>
      <w:r w:rsidRPr="00E407C0">
        <w:rPr>
          <w:rFonts w:ascii="Arial" w:hAnsi="Arial" w:cs="Arial"/>
        </w:rPr>
        <w:t>In the low-medium risk of bias mode</w:t>
      </w:r>
      <w:r w:rsidR="00C22655">
        <w:rPr>
          <w:rFonts w:ascii="Arial" w:hAnsi="Arial" w:cs="Arial"/>
        </w:rPr>
        <w:t>l, four out of five of the top ranked treatments remain</w:t>
      </w:r>
      <w:r w:rsidR="00710D77">
        <w:rPr>
          <w:rFonts w:ascii="Arial" w:hAnsi="Arial" w:cs="Arial"/>
        </w:rPr>
        <w:t>ed</w:t>
      </w:r>
      <w:r w:rsidR="00C22655">
        <w:rPr>
          <w:rFonts w:ascii="Arial" w:hAnsi="Arial" w:cs="Arial"/>
        </w:rPr>
        <w:t xml:space="preserve"> the same as the main model. </w:t>
      </w:r>
      <w:r w:rsidR="00710D77">
        <w:rPr>
          <w:rFonts w:ascii="Arial" w:hAnsi="Arial" w:cs="Arial"/>
        </w:rPr>
        <w:t xml:space="preserve">The one modification was that </w:t>
      </w:r>
      <w:r w:rsidR="00C22655">
        <w:rPr>
          <w:rFonts w:ascii="Arial" w:hAnsi="Arial" w:cs="Arial"/>
        </w:rPr>
        <w:t>ACT</w:t>
      </w:r>
      <w:r w:rsidR="00710D77">
        <w:rPr>
          <w:rFonts w:ascii="Arial" w:hAnsi="Arial" w:cs="Arial"/>
        </w:rPr>
        <w:t xml:space="preserve"> now</w:t>
      </w:r>
      <w:r w:rsidR="00C22655">
        <w:rPr>
          <w:rFonts w:ascii="Arial" w:hAnsi="Arial" w:cs="Arial"/>
        </w:rPr>
        <w:t xml:space="preserve"> </w:t>
      </w:r>
      <w:r w:rsidR="00710D77">
        <w:rPr>
          <w:rFonts w:ascii="Arial" w:hAnsi="Arial" w:cs="Arial"/>
        </w:rPr>
        <w:t>ranked</w:t>
      </w:r>
      <w:r w:rsidR="00C22655">
        <w:rPr>
          <w:rFonts w:ascii="Arial" w:hAnsi="Arial" w:cs="Arial"/>
        </w:rPr>
        <w:t xml:space="preserve"> higher</w:t>
      </w:r>
      <w:r w:rsidR="00710D77">
        <w:rPr>
          <w:rFonts w:ascii="Arial" w:hAnsi="Arial" w:cs="Arial"/>
        </w:rPr>
        <w:t xml:space="preserve"> in the top five</w:t>
      </w:r>
      <w:r w:rsidR="00C22655">
        <w:rPr>
          <w:rFonts w:ascii="Arial" w:hAnsi="Arial" w:cs="Arial"/>
        </w:rPr>
        <w:t xml:space="preserve">. In addition, single positive psychology interventions (PPIs) </w:t>
      </w:r>
      <w:r w:rsidR="001B27FE">
        <w:rPr>
          <w:rFonts w:ascii="Arial" w:hAnsi="Arial" w:cs="Arial"/>
        </w:rPr>
        <w:t>fell significantly in ranking</w:t>
      </w:r>
      <w:r w:rsidR="001B27FE" w:rsidRPr="001B27FE">
        <w:rPr>
          <w:rFonts w:ascii="Arial" w:hAnsi="Arial" w:cs="Arial"/>
        </w:rPr>
        <w:t xml:space="preserve"> </w:t>
      </w:r>
      <w:r w:rsidR="001B27FE">
        <w:rPr>
          <w:rFonts w:ascii="Arial" w:hAnsi="Arial" w:cs="Arial"/>
        </w:rPr>
        <w:t xml:space="preserve">when high risk of bias studies were removed, however remained </w:t>
      </w:r>
      <w:r w:rsidR="00C22655">
        <w:rPr>
          <w:rFonts w:ascii="Arial" w:hAnsi="Arial" w:cs="Arial"/>
        </w:rPr>
        <w:t>significantly more effective than control condition</w:t>
      </w:r>
      <w:r w:rsidR="00710D77">
        <w:rPr>
          <w:rFonts w:ascii="Arial" w:hAnsi="Arial" w:cs="Arial"/>
        </w:rPr>
        <w:t xml:space="preserve"> (</w:t>
      </w:r>
      <w:r w:rsidR="00710D77" w:rsidRPr="00710D77">
        <w:rPr>
          <w:rFonts w:ascii="Arial" w:hAnsi="Arial" w:cs="Arial"/>
          <w:i/>
          <w:iCs/>
        </w:rPr>
        <w:t>p</w:t>
      </w:r>
      <w:r w:rsidR="00710D77">
        <w:rPr>
          <w:rFonts w:ascii="Arial" w:hAnsi="Arial" w:cs="Arial"/>
        </w:rPr>
        <w:t xml:space="preserve"> = </w:t>
      </w:r>
      <w:r w:rsidR="00710D77" w:rsidRPr="00710D77">
        <w:rPr>
          <w:rFonts w:ascii="Arial" w:hAnsi="Arial" w:cs="Arial"/>
        </w:rPr>
        <w:t>0.049</w:t>
      </w:r>
      <w:r w:rsidR="00710D77">
        <w:rPr>
          <w:rFonts w:ascii="Arial" w:hAnsi="Arial" w:cs="Arial"/>
        </w:rPr>
        <w:t>)</w:t>
      </w:r>
      <w:r w:rsidR="00924FCF">
        <w:rPr>
          <w:rFonts w:ascii="Arial" w:hAnsi="Arial" w:cs="Arial"/>
        </w:rPr>
        <w:t>.</w:t>
      </w:r>
      <w:r w:rsidR="008A44E3">
        <w:rPr>
          <w:rFonts w:ascii="Arial" w:hAnsi="Arial" w:cs="Arial"/>
        </w:rPr>
        <w:t xml:space="preserve"> Multi-component PPIs had a larger confidence interval and was no longer significant compared to controls (</w:t>
      </w:r>
      <w:r w:rsidR="008A44E3" w:rsidRPr="008A44E3">
        <w:rPr>
          <w:rFonts w:ascii="Arial" w:hAnsi="Arial" w:cs="Arial"/>
          <w:i/>
          <w:iCs/>
        </w:rPr>
        <w:t>p</w:t>
      </w:r>
      <w:r w:rsidR="008A44E3">
        <w:rPr>
          <w:rFonts w:ascii="Arial" w:hAnsi="Arial" w:cs="Arial"/>
        </w:rPr>
        <w:t xml:space="preserve"> = 0.186)</w:t>
      </w:r>
      <w:r w:rsidR="001A4ABF">
        <w:rPr>
          <w:rFonts w:ascii="Arial" w:hAnsi="Arial" w:cs="Arial"/>
        </w:rPr>
        <w:t>.</w:t>
      </w:r>
    </w:p>
    <w:p w14:paraId="3596957D" w14:textId="77777777" w:rsidR="00C22655" w:rsidRDefault="00C22655" w:rsidP="00952C26">
      <w:pPr>
        <w:spacing w:line="276" w:lineRule="auto"/>
        <w:jc w:val="both"/>
        <w:rPr>
          <w:rFonts w:ascii="Arial" w:hAnsi="Arial" w:cs="Arial"/>
        </w:rPr>
      </w:pPr>
    </w:p>
    <w:p w14:paraId="0CF588F0" w14:textId="42931BF4" w:rsidR="00C22655" w:rsidRDefault="00C22655" w:rsidP="00952C26">
      <w:pPr>
        <w:spacing w:line="276" w:lineRule="auto"/>
        <w:jc w:val="both"/>
        <w:rPr>
          <w:rFonts w:ascii="Arial" w:hAnsi="Arial" w:cs="Arial"/>
        </w:rPr>
      </w:pPr>
      <w:r w:rsidRPr="00955534">
        <w:rPr>
          <w:noProof/>
        </w:rPr>
        <w:drawing>
          <wp:inline distT="0" distB="0" distL="0" distR="0" wp14:anchorId="20A44565" wp14:editId="48549753">
            <wp:extent cx="5728335" cy="2601192"/>
            <wp:effectExtent l="12700" t="12700" r="12065" b="15240"/>
            <wp:docPr id="657795435" name="Picture 1" descr="A graph of a comparison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795435" name="Picture 1" descr="A graph of a comparison of a number of patients&#10;&#10;Description automatically generated with medium confidence"/>
                    <pic:cNvPicPr/>
                  </pic:nvPicPr>
                  <pic:blipFill>
                    <a:blip r:embed="rId20"/>
                    <a:stretch>
                      <a:fillRect/>
                    </a:stretch>
                  </pic:blipFill>
                  <pic:spPr>
                    <a:xfrm>
                      <a:off x="0" y="0"/>
                      <a:ext cx="5728335" cy="2601192"/>
                    </a:xfrm>
                    <a:prstGeom prst="rect">
                      <a:avLst/>
                    </a:prstGeom>
                    <a:ln>
                      <a:solidFill>
                        <a:schemeClr val="tx1"/>
                      </a:solidFill>
                    </a:ln>
                  </pic:spPr>
                </pic:pic>
              </a:graphicData>
            </a:graphic>
          </wp:inline>
        </w:drawing>
      </w:r>
    </w:p>
    <w:p w14:paraId="01776BE5" w14:textId="345839CC" w:rsidR="00DC41BD" w:rsidRPr="00DC41BD" w:rsidRDefault="00DC41BD" w:rsidP="00DC41BD">
      <w:pPr>
        <w:tabs>
          <w:tab w:val="left" w:pos="1762"/>
        </w:tabs>
        <w:rPr>
          <w:rFonts w:asciiTheme="minorHAnsi" w:hAnsiTheme="minorHAnsi" w:cstheme="minorBidi"/>
        </w:rPr>
      </w:pPr>
      <w:r w:rsidRPr="00DC41BD">
        <w:rPr>
          <w:rFonts w:ascii="Arial" w:hAnsi="Arial" w:cs="Arial"/>
          <w:b/>
          <w:bCs/>
        </w:rPr>
        <w:t>S Fig</w:t>
      </w:r>
      <w:r>
        <w:rPr>
          <w:rFonts w:ascii="Arial" w:hAnsi="Arial" w:cs="Arial"/>
          <w:b/>
          <w:bCs/>
        </w:rPr>
        <w:t>ure</w:t>
      </w:r>
      <w:r w:rsidRPr="00DC41BD">
        <w:rPr>
          <w:rFonts w:ascii="Arial" w:hAnsi="Arial" w:cs="Arial"/>
          <w:b/>
          <w:bCs/>
        </w:rPr>
        <w:t xml:space="preserve"> 3</w:t>
      </w:r>
      <w:r>
        <w:rPr>
          <w:rFonts w:ascii="Arial" w:hAnsi="Arial" w:cs="Arial"/>
        </w:rPr>
        <w:t xml:space="preserve"> |</w:t>
      </w:r>
      <w:r w:rsidRPr="00DC41BD">
        <w:rPr>
          <w:rFonts w:ascii="Arial" w:hAnsi="Arial" w:cs="Arial"/>
        </w:rPr>
        <w:t xml:space="preserve"> Network meta-analysis model results when studies containing high risk of bias are excluded. </w:t>
      </w:r>
    </w:p>
    <w:p w14:paraId="57F16AF5" w14:textId="5D72F3DA" w:rsidR="00E407C0" w:rsidRPr="00D93917" w:rsidRDefault="00E407C0" w:rsidP="00D93917">
      <w:pPr>
        <w:tabs>
          <w:tab w:val="left" w:pos="1762"/>
        </w:tabs>
        <w:jc w:val="both"/>
        <w:rPr>
          <w:rFonts w:asciiTheme="minorHAnsi" w:hAnsiTheme="minorHAnsi" w:cstheme="minorBidi"/>
        </w:rPr>
      </w:pPr>
    </w:p>
    <w:p w14:paraId="27F2AB84" w14:textId="77777777" w:rsidR="0070391D" w:rsidRPr="00E01F54" w:rsidRDefault="0070391D" w:rsidP="0060244D">
      <w:pPr>
        <w:tabs>
          <w:tab w:val="left" w:pos="1762"/>
        </w:tabs>
        <w:rPr>
          <w:rFonts w:ascii="Arial" w:hAnsi="Arial" w:cs="Arial"/>
          <w:highlight w:val="yellow"/>
        </w:rPr>
      </w:pPr>
    </w:p>
    <w:p w14:paraId="4DC22C1C" w14:textId="77777777" w:rsidR="00823E38" w:rsidRDefault="00823E38" w:rsidP="0060244D">
      <w:pPr>
        <w:tabs>
          <w:tab w:val="left" w:pos="1762"/>
        </w:tabs>
        <w:rPr>
          <w:rFonts w:ascii="Arial" w:hAnsi="Arial" w:cs="Arial"/>
          <w:highlight w:val="yellow"/>
        </w:rPr>
      </w:pPr>
    </w:p>
    <w:p w14:paraId="3302D7C1" w14:textId="77777777" w:rsidR="00823E38" w:rsidRDefault="00823E38" w:rsidP="0060244D">
      <w:pPr>
        <w:tabs>
          <w:tab w:val="left" w:pos="1762"/>
        </w:tabs>
        <w:rPr>
          <w:rFonts w:ascii="Arial" w:hAnsi="Arial" w:cs="Arial"/>
          <w:highlight w:val="yellow"/>
        </w:rPr>
      </w:pPr>
    </w:p>
    <w:p w14:paraId="5DAF177C" w14:textId="77777777" w:rsidR="00AE5558" w:rsidRDefault="00AE5558" w:rsidP="0060244D">
      <w:pPr>
        <w:tabs>
          <w:tab w:val="left" w:pos="1762"/>
        </w:tabs>
        <w:rPr>
          <w:rFonts w:ascii="Arial" w:hAnsi="Arial" w:cs="Arial"/>
          <w:highlight w:val="yellow"/>
        </w:rPr>
      </w:pPr>
    </w:p>
    <w:p w14:paraId="1D1F6718" w14:textId="77777777" w:rsidR="00AE5558" w:rsidRDefault="00AE5558" w:rsidP="0060244D">
      <w:pPr>
        <w:tabs>
          <w:tab w:val="left" w:pos="1762"/>
        </w:tabs>
        <w:rPr>
          <w:rFonts w:ascii="Arial" w:hAnsi="Arial" w:cs="Arial"/>
          <w:highlight w:val="yellow"/>
        </w:rPr>
      </w:pPr>
    </w:p>
    <w:p w14:paraId="42EC1476" w14:textId="77777777" w:rsidR="00AE5558" w:rsidRDefault="00AE5558" w:rsidP="0060244D">
      <w:pPr>
        <w:tabs>
          <w:tab w:val="left" w:pos="1762"/>
        </w:tabs>
        <w:rPr>
          <w:rFonts w:ascii="Arial" w:hAnsi="Arial" w:cs="Arial"/>
          <w:highlight w:val="yellow"/>
        </w:rPr>
      </w:pPr>
    </w:p>
    <w:p w14:paraId="3C411A6D" w14:textId="77777777" w:rsidR="00823E38" w:rsidRDefault="00823E38" w:rsidP="0060244D">
      <w:pPr>
        <w:tabs>
          <w:tab w:val="left" w:pos="1762"/>
        </w:tabs>
        <w:rPr>
          <w:rFonts w:ascii="Arial" w:hAnsi="Arial" w:cs="Arial"/>
          <w:highlight w:val="yellow"/>
        </w:rPr>
      </w:pPr>
    </w:p>
    <w:p w14:paraId="0BC25CBD" w14:textId="77777777" w:rsidR="00823E38" w:rsidRDefault="00823E38" w:rsidP="0060244D">
      <w:pPr>
        <w:tabs>
          <w:tab w:val="left" w:pos="1762"/>
        </w:tabs>
        <w:rPr>
          <w:rFonts w:ascii="Arial" w:hAnsi="Arial" w:cs="Arial"/>
          <w:highlight w:val="yellow"/>
        </w:rPr>
      </w:pPr>
    </w:p>
    <w:p w14:paraId="5E16F8D7" w14:textId="289F8BC9" w:rsidR="0060244D" w:rsidRPr="00E01F54" w:rsidRDefault="0060244D" w:rsidP="0060244D">
      <w:pPr>
        <w:tabs>
          <w:tab w:val="left" w:pos="1762"/>
        </w:tabs>
        <w:rPr>
          <w:rFonts w:ascii="Arial" w:hAnsi="Arial" w:cs="Arial"/>
          <w:highlight w:val="yellow"/>
        </w:rPr>
      </w:pPr>
      <w:r w:rsidRPr="00E01F54">
        <w:rPr>
          <w:rFonts w:ascii="Arial" w:hAnsi="Arial" w:cs="Arial"/>
          <w:highlight w:val="yellow"/>
        </w:rPr>
        <w:t xml:space="preserve"> </w:t>
      </w:r>
    </w:p>
    <w:p w14:paraId="6B4E45BB" w14:textId="77777777" w:rsidR="00702FBC" w:rsidRDefault="00702FBC" w:rsidP="00172398">
      <w:pPr>
        <w:tabs>
          <w:tab w:val="left" w:pos="2028"/>
        </w:tabs>
        <w:rPr>
          <w:rFonts w:ascii="Arial" w:hAnsi="Arial" w:cs="Arial"/>
          <w:highlight w:val="yellow"/>
        </w:rPr>
      </w:pPr>
    </w:p>
    <w:p w14:paraId="0F8E2D40" w14:textId="77777777" w:rsidR="00172398" w:rsidRDefault="00172398" w:rsidP="00172398">
      <w:pPr>
        <w:tabs>
          <w:tab w:val="left" w:pos="2028"/>
        </w:tabs>
        <w:rPr>
          <w:rFonts w:ascii="Arial" w:hAnsi="Arial" w:cs="Arial"/>
          <w:highlight w:val="yellow"/>
        </w:rPr>
      </w:pPr>
    </w:p>
    <w:p w14:paraId="04C12999" w14:textId="18AFCC70" w:rsidR="00172398" w:rsidRPr="003C7A3D" w:rsidRDefault="00172398" w:rsidP="003C7A3D">
      <w:pPr>
        <w:pStyle w:val="ListParagraph"/>
        <w:numPr>
          <w:ilvl w:val="2"/>
          <w:numId w:val="10"/>
        </w:numPr>
        <w:tabs>
          <w:tab w:val="left" w:pos="2028"/>
        </w:tabs>
        <w:rPr>
          <w:rFonts w:ascii="Arial" w:hAnsi="Arial" w:cs="Arial"/>
        </w:rPr>
      </w:pPr>
      <w:r w:rsidRPr="003C7A3D">
        <w:rPr>
          <w:rFonts w:ascii="Arial" w:hAnsi="Arial" w:cs="Arial"/>
        </w:rPr>
        <w:t>Network meta-analysis model results only using SWB as outcome measure</w:t>
      </w:r>
    </w:p>
    <w:p w14:paraId="41FA320A" w14:textId="77777777" w:rsidR="00172398" w:rsidRPr="00FB7148" w:rsidRDefault="00172398" w:rsidP="00172398">
      <w:pPr>
        <w:tabs>
          <w:tab w:val="left" w:pos="2028"/>
        </w:tabs>
        <w:rPr>
          <w:rFonts w:ascii="Arial" w:hAnsi="Arial" w:cs="Arial"/>
        </w:rPr>
      </w:pPr>
    </w:p>
    <w:p w14:paraId="24384F1E" w14:textId="14D6BCAB" w:rsidR="00FB7148" w:rsidRPr="005A3019" w:rsidRDefault="00FB7148" w:rsidP="00952C26">
      <w:pPr>
        <w:tabs>
          <w:tab w:val="left" w:pos="2028"/>
        </w:tabs>
        <w:spacing w:line="276" w:lineRule="auto"/>
        <w:jc w:val="both"/>
        <w:rPr>
          <w:rFonts w:ascii="Arial" w:hAnsi="Arial" w:cs="Arial"/>
        </w:rPr>
      </w:pPr>
      <w:r w:rsidRPr="006017EA">
        <w:rPr>
          <w:rFonts w:ascii="Arial" w:hAnsi="Arial" w:cs="Arial"/>
        </w:rPr>
        <w:t xml:space="preserve">Network </w:t>
      </w:r>
      <w:r w:rsidR="005A3019" w:rsidRPr="006017EA">
        <w:rPr>
          <w:rFonts w:ascii="Arial" w:hAnsi="Arial" w:cs="Arial"/>
        </w:rPr>
        <w:t>was</w:t>
      </w:r>
      <w:r w:rsidRPr="006017EA">
        <w:rPr>
          <w:rFonts w:ascii="Arial" w:hAnsi="Arial" w:cs="Arial"/>
        </w:rPr>
        <w:t xml:space="preserve"> well connected and comparable to main model. It contain</w:t>
      </w:r>
      <w:r w:rsidR="003C1A6D" w:rsidRPr="006017EA">
        <w:rPr>
          <w:rFonts w:ascii="Arial" w:hAnsi="Arial" w:cs="Arial"/>
        </w:rPr>
        <w:t>ed</w:t>
      </w:r>
      <w:r w:rsidRPr="00FB7148">
        <w:rPr>
          <w:rFonts w:ascii="Arial" w:hAnsi="Arial" w:cs="Arial"/>
        </w:rPr>
        <w:t xml:space="preserve"> </w:t>
      </w:r>
      <w:r w:rsidR="003C1A6D">
        <w:rPr>
          <w:rFonts w:ascii="Arial" w:hAnsi="Arial" w:cs="Arial"/>
        </w:rPr>
        <w:t>117</w:t>
      </w:r>
      <w:r w:rsidRPr="00FB7148">
        <w:rPr>
          <w:rFonts w:ascii="Arial" w:hAnsi="Arial" w:cs="Arial"/>
        </w:rPr>
        <w:t xml:space="preserve"> studies</w:t>
      </w:r>
      <w:r w:rsidR="003C1A6D">
        <w:rPr>
          <w:rFonts w:ascii="Arial" w:hAnsi="Arial" w:cs="Arial"/>
        </w:rPr>
        <w:t>,</w:t>
      </w:r>
      <w:r w:rsidRPr="00FB7148">
        <w:rPr>
          <w:rFonts w:ascii="Arial" w:hAnsi="Arial" w:cs="Arial"/>
        </w:rPr>
        <w:t xml:space="preserve"> </w:t>
      </w:r>
      <w:r w:rsidR="003C1A6D">
        <w:rPr>
          <w:rFonts w:ascii="Arial" w:hAnsi="Arial" w:cs="Arial"/>
        </w:rPr>
        <w:t>133</w:t>
      </w:r>
      <w:r w:rsidRPr="00FB7148">
        <w:rPr>
          <w:rFonts w:ascii="Arial" w:hAnsi="Arial" w:cs="Arial"/>
        </w:rPr>
        <w:t xml:space="preserve"> pairwise comparisons and 1</w:t>
      </w:r>
      <w:r w:rsidR="003C1A6D">
        <w:rPr>
          <w:rFonts w:ascii="Arial" w:hAnsi="Arial" w:cs="Arial"/>
        </w:rPr>
        <w:t>2</w:t>
      </w:r>
      <w:r w:rsidRPr="00FB7148">
        <w:rPr>
          <w:rFonts w:ascii="Arial" w:hAnsi="Arial" w:cs="Arial"/>
        </w:rPr>
        <w:t xml:space="preserve"> treatments. </w:t>
      </w:r>
      <w:r>
        <w:rPr>
          <w:rFonts w:ascii="Arial" w:hAnsi="Arial" w:cs="Arial"/>
        </w:rPr>
        <w:t xml:space="preserve">The </w:t>
      </w:r>
      <w:r w:rsidRPr="00EF0ADC">
        <w:rPr>
          <w:rFonts w:ascii="Arial" w:hAnsi="Arial" w:cs="Arial"/>
        </w:rPr>
        <w:t>design-by-treatment interaction model suggested global inconsistency in the network (</w:t>
      </w:r>
      <w:r w:rsidR="002947FC" w:rsidRPr="002947FC">
        <w:rPr>
          <w:rFonts w:ascii="Arial" w:hAnsi="Arial" w:cs="Arial"/>
        </w:rPr>
        <w:t>tau</w:t>
      </w:r>
      <w:r w:rsidR="002947FC" w:rsidRPr="002947FC">
        <w:rPr>
          <w:rFonts w:ascii="Arial" w:hAnsi="Arial" w:cs="Arial"/>
          <w:vertAlign w:val="superscript"/>
        </w:rPr>
        <w:t>2</w:t>
      </w:r>
      <w:r w:rsidR="002947FC" w:rsidRPr="002947FC">
        <w:rPr>
          <w:rFonts w:ascii="Arial" w:hAnsi="Arial" w:cs="Arial"/>
        </w:rPr>
        <w:t xml:space="preserve"> = 0.0930; tau = 0.3050; I^2 = 72.9% [67.5%; 77.5%]</w:t>
      </w:r>
      <w:r w:rsidRPr="00EF0ADC">
        <w:rPr>
          <w:rFonts w:ascii="Arial" w:hAnsi="Arial" w:cs="Arial"/>
        </w:rPr>
        <w:t>,</w:t>
      </w:r>
      <w:r w:rsidRPr="00EF0ADC">
        <w:rPr>
          <w:rFonts w:ascii="Arial" w:hAnsi="Arial" w:cs="Arial"/>
          <w:i/>
          <w:iCs/>
        </w:rPr>
        <w:t xml:space="preserve"> p </w:t>
      </w:r>
      <w:r w:rsidRPr="00EF0ADC">
        <w:rPr>
          <w:rFonts w:ascii="Arial" w:hAnsi="Arial" w:cs="Arial"/>
        </w:rPr>
        <w:t>&lt; 0.0001)</w:t>
      </w:r>
      <w:r>
        <w:rPr>
          <w:rFonts w:ascii="Arial" w:hAnsi="Arial" w:cs="Arial"/>
        </w:rPr>
        <w:t>.</w:t>
      </w:r>
      <w:r w:rsidR="00D2047C">
        <w:rPr>
          <w:rFonts w:ascii="Arial" w:hAnsi="Arial" w:cs="Arial"/>
        </w:rPr>
        <w:t xml:space="preserve"> U</w:t>
      </w:r>
      <w:r w:rsidRPr="00EF0ADC">
        <w:rPr>
          <w:rFonts w:ascii="Arial" w:hAnsi="Arial" w:cs="Arial"/>
        </w:rPr>
        <w:t>nder the assumption of a full design-by-treatment interaction random effects model, Q</w:t>
      </w:r>
      <w:r w:rsidR="00D2047C" w:rsidRPr="00EF0ADC">
        <w:rPr>
          <w:rFonts w:ascii="Arial" w:hAnsi="Arial" w:cs="Arial"/>
          <w:color w:val="000000"/>
          <w:shd w:val="clear" w:color="auto" w:fill="FFFEFA"/>
        </w:rPr>
        <w:t xml:space="preserve"> </w:t>
      </w:r>
      <w:r w:rsidRPr="00EF0ADC">
        <w:rPr>
          <w:rFonts w:ascii="Arial" w:hAnsi="Arial" w:cs="Arial"/>
          <w:color w:val="000000"/>
          <w:shd w:val="clear" w:color="auto" w:fill="FFFEFA"/>
        </w:rPr>
        <w:t xml:space="preserve">was no longer significant (Q = </w:t>
      </w:r>
      <w:r>
        <w:rPr>
          <w:rFonts w:ascii="Arial" w:hAnsi="Arial" w:cs="Arial"/>
          <w:color w:val="000000"/>
          <w:shd w:val="clear" w:color="auto" w:fill="FFFEFA"/>
        </w:rPr>
        <w:t>8.</w:t>
      </w:r>
      <w:r w:rsidR="00F51F87">
        <w:rPr>
          <w:rFonts w:ascii="Arial" w:hAnsi="Arial" w:cs="Arial"/>
          <w:color w:val="000000"/>
          <w:shd w:val="clear" w:color="auto" w:fill="FFFEFA"/>
        </w:rPr>
        <w:t>76</w:t>
      </w:r>
      <w:r>
        <w:rPr>
          <w:rFonts w:ascii="Arial" w:hAnsi="Arial" w:cs="Arial"/>
          <w:color w:val="000000"/>
          <w:shd w:val="clear" w:color="auto" w:fill="FFFEFA"/>
        </w:rPr>
        <w:t xml:space="preserve">, </w:t>
      </w:r>
      <w:r w:rsidRPr="00EF0ADC">
        <w:rPr>
          <w:rFonts w:ascii="Arial" w:hAnsi="Arial" w:cs="Arial"/>
          <w:i/>
          <w:iCs/>
          <w:color w:val="000000"/>
          <w:shd w:val="clear" w:color="auto" w:fill="FFFEFA"/>
        </w:rPr>
        <w:t>p</w:t>
      </w:r>
      <w:r w:rsidRPr="00EF0ADC">
        <w:rPr>
          <w:rFonts w:ascii="Arial" w:hAnsi="Arial" w:cs="Arial"/>
          <w:color w:val="000000"/>
          <w:shd w:val="clear" w:color="auto" w:fill="FFFEFA"/>
        </w:rPr>
        <w:t xml:space="preserve"> = </w:t>
      </w:r>
      <w:r w:rsidRPr="00D93917">
        <w:rPr>
          <w:rFonts w:ascii="Arial" w:hAnsi="Arial" w:cs="Arial"/>
          <w:color w:val="000000"/>
          <w:shd w:val="clear" w:color="auto" w:fill="FFFEFA"/>
        </w:rPr>
        <w:t>0.</w:t>
      </w:r>
      <w:r w:rsidR="00F51F87">
        <w:rPr>
          <w:rFonts w:ascii="Arial" w:hAnsi="Arial" w:cs="Arial"/>
          <w:color w:val="000000"/>
          <w:shd w:val="clear" w:color="auto" w:fill="FFFEFA"/>
        </w:rPr>
        <w:t>978</w:t>
      </w:r>
      <w:r w:rsidRPr="00EF0ADC">
        <w:rPr>
          <w:rFonts w:ascii="Arial" w:hAnsi="Arial" w:cs="Arial"/>
          <w:color w:val="000000"/>
          <w:shd w:val="clear" w:color="auto" w:fill="FFFEFA"/>
        </w:rPr>
        <w:t>).</w:t>
      </w:r>
    </w:p>
    <w:p w14:paraId="366E17C8" w14:textId="77777777" w:rsidR="00AE5558" w:rsidRDefault="00AE5558" w:rsidP="00952C26">
      <w:pPr>
        <w:tabs>
          <w:tab w:val="left" w:pos="2028"/>
        </w:tabs>
        <w:spacing w:line="276" w:lineRule="auto"/>
        <w:jc w:val="both"/>
        <w:rPr>
          <w:rFonts w:ascii="Arial" w:hAnsi="Arial" w:cs="Arial"/>
          <w:color w:val="000000"/>
          <w:shd w:val="clear" w:color="auto" w:fill="FFFEFA"/>
        </w:rPr>
      </w:pPr>
    </w:p>
    <w:p w14:paraId="0202EA47" w14:textId="520E0F39" w:rsidR="00AE5558" w:rsidRPr="003C1A6D" w:rsidRDefault="00AE5558" w:rsidP="00952C26">
      <w:pPr>
        <w:tabs>
          <w:tab w:val="left" w:pos="2028"/>
        </w:tabs>
        <w:spacing w:line="276" w:lineRule="auto"/>
        <w:jc w:val="both"/>
        <w:rPr>
          <w:rFonts w:ascii="Arial" w:hAnsi="Arial" w:cs="Arial"/>
        </w:rPr>
      </w:pPr>
      <w:r>
        <w:rPr>
          <w:rFonts w:ascii="Arial" w:hAnsi="Arial" w:cs="Arial"/>
        </w:rPr>
        <w:t>Model results were comparable with the main NMA. Again, four out of five of the top ranked treatments remained the same, however ACT increased in effect size (0.39 to 0.50) and rank from eighth to second.</w:t>
      </w:r>
      <w:r w:rsidR="00C770D4">
        <w:rPr>
          <w:rFonts w:ascii="Arial" w:hAnsi="Arial" w:cs="Arial"/>
        </w:rPr>
        <w:t xml:space="preserve"> </w:t>
      </w:r>
      <w:commentRangeStart w:id="1"/>
      <w:r w:rsidR="00C770D4">
        <w:rPr>
          <w:rFonts w:ascii="Arial" w:hAnsi="Arial" w:cs="Arial"/>
        </w:rPr>
        <w:t xml:space="preserve">Single PPIs and </w:t>
      </w:r>
      <w:r w:rsidR="005A3019">
        <w:rPr>
          <w:rFonts w:ascii="Arial" w:hAnsi="Arial" w:cs="Arial"/>
        </w:rPr>
        <w:t>multi-component</w:t>
      </w:r>
      <w:r w:rsidR="00C770D4">
        <w:rPr>
          <w:rFonts w:ascii="Arial" w:hAnsi="Arial" w:cs="Arial"/>
        </w:rPr>
        <w:t xml:space="preserve"> PPIs ranked </w:t>
      </w:r>
      <w:r w:rsidR="001226BF">
        <w:rPr>
          <w:rFonts w:ascii="Arial" w:hAnsi="Arial" w:cs="Arial"/>
        </w:rPr>
        <w:t xml:space="preserve">more </w:t>
      </w:r>
      <w:r w:rsidR="00C770D4">
        <w:rPr>
          <w:rFonts w:ascii="Arial" w:hAnsi="Arial" w:cs="Arial"/>
        </w:rPr>
        <w:t>comparably</w:t>
      </w:r>
      <w:r w:rsidR="003E1708">
        <w:rPr>
          <w:rFonts w:ascii="Arial" w:hAnsi="Arial" w:cs="Arial"/>
        </w:rPr>
        <w:t xml:space="preserve"> when SWB was used at main outcome measure.</w:t>
      </w:r>
      <w:commentRangeEnd w:id="1"/>
      <w:r w:rsidR="003E1708">
        <w:rPr>
          <w:rStyle w:val="CommentReference"/>
        </w:rPr>
        <w:commentReference w:id="1"/>
      </w:r>
    </w:p>
    <w:p w14:paraId="59797988" w14:textId="77777777" w:rsidR="00FB7148" w:rsidRPr="00FB7148" w:rsidRDefault="00FB7148" w:rsidP="00C95FE8">
      <w:pPr>
        <w:tabs>
          <w:tab w:val="left" w:pos="2028"/>
        </w:tabs>
        <w:rPr>
          <w:rFonts w:ascii="Arial" w:hAnsi="Arial" w:cs="Arial"/>
        </w:rPr>
      </w:pPr>
    </w:p>
    <w:p w14:paraId="657DC4B8" w14:textId="77777777" w:rsidR="00FB7148" w:rsidRDefault="00FB7148" w:rsidP="00172398">
      <w:pPr>
        <w:tabs>
          <w:tab w:val="left" w:pos="2028"/>
        </w:tabs>
        <w:rPr>
          <w:rFonts w:ascii="Arial" w:hAnsi="Arial" w:cs="Arial"/>
        </w:rPr>
      </w:pPr>
    </w:p>
    <w:p w14:paraId="0FECD741" w14:textId="6FECFB5F" w:rsidR="00172398" w:rsidRDefault="00AE5558" w:rsidP="00172398">
      <w:pPr>
        <w:tabs>
          <w:tab w:val="left" w:pos="2028"/>
        </w:tabs>
        <w:rPr>
          <w:rFonts w:ascii="Arial" w:hAnsi="Arial" w:cs="Arial"/>
          <w:highlight w:val="yellow"/>
        </w:rPr>
      </w:pPr>
      <w:r w:rsidRPr="00AE5558">
        <w:rPr>
          <w:rFonts w:ascii="Arial" w:hAnsi="Arial" w:cs="Arial"/>
          <w:noProof/>
        </w:rPr>
        <w:drawing>
          <wp:inline distT="0" distB="0" distL="0" distR="0" wp14:anchorId="71745DD9" wp14:editId="3D62808E">
            <wp:extent cx="5728335" cy="2521585"/>
            <wp:effectExtent l="12700" t="12700" r="12065" b="18415"/>
            <wp:docPr id="931979562" name="Picture 1" descr="A graph of a well be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979562" name="Picture 1" descr="A graph of a well being&#10;&#10;Description automatically generated with medium confidence"/>
                    <pic:cNvPicPr/>
                  </pic:nvPicPr>
                  <pic:blipFill>
                    <a:blip r:embed="rId21"/>
                    <a:stretch>
                      <a:fillRect/>
                    </a:stretch>
                  </pic:blipFill>
                  <pic:spPr>
                    <a:xfrm>
                      <a:off x="0" y="0"/>
                      <a:ext cx="5728335" cy="2521585"/>
                    </a:xfrm>
                    <a:prstGeom prst="rect">
                      <a:avLst/>
                    </a:prstGeom>
                    <a:ln>
                      <a:solidFill>
                        <a:schemeClr val="tx1"/>
                      </a:solidFill>
                    </a:ln>
                  </pic:spPr>
                </pic:pic>
              </a:graphicData>
            </a:graphic>
          </wp:inline>
        </w:drawing>
      </w:r>
    </w:p>
    <w:p w14:paraId="3CCBFF02" w14:textId="77777777" w:rsidR="002904AC" w:rsidRDefault="002904AC" w:rsidP="00172398">
      <w:pPr>
        <w:rPr>
          <w:rFonts w:ascii="Arial" w:hAnsi="Arial" w:cs="Arial"/>
          <w:highlight w:val="yellow"/>
        </w:rPr>
      </w:pPr>
    </w:p>
    <w:p w14:paraId="06BA5AA9" w14:textId="4D3E6A35" w:rsidR="00250DBC" w:rsidRPr="00250DBC" w:rsidRDefault="00250DBC" w:rsidP="00250DBC">
      <w:pPr>
        <w:tabs>
          <w:tab w:val="left" w:pos="2028"/>
        </w:tabs>
        <w:rPr>
          <w:rFonts w:ascii="Arial" w:hAnsi="Arial" w:cs="Arial"/>
        </w:rPr>
      </w:pPr>
      <w:r w:rsidRPr="00250DBC">
        <w:rPr>
          <w:rFonts w:ascii="Arial" w:hAnsi="Arial" w:cs="Arial"/>
          <w:b/>
          <w:bCs/>
        </w:rPr>
        <w:t xml:space="preserve">S Figure </w:t>
      </w:r>
      <w:r w:rsidR="00A44FB4">
        <w:rPr>
          <w:rFonts w:ascii="Arial" w:hAnsi="Arial" w:cs="Arial"/>
          <w:b/>
          <w:bCs/>
        </w:rPr>
        <w:t>4</w:t>
      </w:r>
      <w:r w:rsidRPr="00250DBC">
        <w:rPr>
          <w:rFonts w:ascii="Arial" w:hAnsi="Arial" w:cs="Arial"/>
        </w:rPr>
        <w:t xml:space="preserve"> | Network meta-analysis model results only using SWB as outcome measure</w:t>
      </w:r>
    </w:p>
    <w:p w14:paraId="040B5F46" w14:textId="3634C47C" w:rsidR="005F63A8" w:rsidRDefault="005F63A8" w:rsidP="00172398">
      <w:pPr>
        <w:rPr>
          <w:rFonts w:ascii="Arial" w:hAnsi="Arial" w:cs="Arial"/>
          <w:highlight w:val="red"/>
        </w:rPr>
      </w:pPr>
    </w:p>
    <w:p w14:paraId="2EEC7A75" w14:textId="77777777" w:rsidR="00A73F67" w:rsidRDefault="00A73F67" w:rsidP="00172398">
      <w:pPr>
        <w:rPr>
          <w:rFonts w:ascii="Arial" w:hAnsi="Arial" w:cs="Arial"/>
          <w:highlight w:val="red"/>
        </w:rPr>
      </w:pPr>
    </w:p>
    <w:p w14:paraId="6BC3A1C2" w14:textId="77777777" w:rsidR="00A73F67" w:rsidRDefault="00A73F67" w:rsidP="00172398">
      <w:pPr>
        <w:rPr>
          <w:rFonts w:ascii="Arial" w:hAnsi="Arial" w:cs="Arial"/>
          <w:highlight w:val="red"/>
        </w:rPr>
      </w:pPr>
    </w:p>
    <w:p w14:paraId="6038E77A" w14:textId="77777777" w:rsidR="00A73F67" w:rsidRDefault="00A73F67" w:rsidP="00172398">
      <w:pPr>
        <w:rPr>
          <w:rFonts w:ascii="Arial" w:hAnsi="Arial" w:cs="Arial"/>
          <w:highlight w:val="red"/>
        </w:rPr>
      </w:pPr>
    </w:p>
    <w:p w14:paraId="7CFFCB8E" w14:textId="77777777" w:rsidR="00A73F67" w:rsidRDefault="00A73F67" w:rsidP="00172398">
      <w:pPr>
        <w:rPr>
          <w:rFonts w:ascii="Arial" w:hAnsi="Arial" w:cs="Arial"/>
          <w:highlight w:val="red"/>
        </w:rPr>
      </w:pPr>
    </w:p>
    <w:p w14:paraId="7DE7529C" w14:textId="77777777" w:rsidR="00A73F67" w:rsidRDefault="00A73F67" w:rsidP="00172398">
      <w:pPr>
        <w:rPr>
          <w:rFonts w:ascii="Arial" w:hAnsi="Arial" w:cs="Arial"/>
          <w:highlight w:val="red"/>
        </w:rPr>
      </w:pPr>
    </w:p>
    <w:p w14:paraId="2FF0CC8D" w14:textId="77777777" w:rsidR="00A73F67" w:rsidRDefault="00A73F67" w:rsidP="00172398">
      <w:pPr>
        <w:rPr>
          <w:rFonts w:ascii="Arial" w:hAnsi="Arial" w:cs="Arial"/>
          <w:highlight w:val="red"/>
        </w:rPr>
      </w:pPr>
    </w:p>
    <w:p w14:paraId="1EF40265" w14:textId="77777777" w:rsidR="00A73F67" w:rsidRDefault="00A73F67" w:rsidP="00172398">
      <w:pPr>
        <w:rPr>
          <w:rFonts w:ascii="Arial" w:hAnsi="Arial" w:cs="Arial"/>
          <w:highlight w:val="red"/>
        </w:rPr>
      </w:pPr>
    </w:p>
    <w:p w14:paraId="082BA5FA" w14:textId="77777777" w:rsidR="00A73F67" w:rsidRDefault="00A73F67" w:rsidP="00172398">
      <w:pPr>
        <w:rPr>
          <w:rFonts w:ascii="Arial" w:hAnsi="Arial" w:cs="Arial"/>
          <w:highlight w:val="red"/>
        </w:rPr>
      </w:pPr>
    </w:p>
    <w:p w14:paraId="2C32E954" w14:textId="77777777" w:rsidR="00A73F67" w:rsidRDefault="00A73F67" w:rsidP="00172398">
      <w:pPr>
        <w:rPr>
          <w:rFonts w:ascii="Arial" w:hAnsi="Arial" w:cs="Arial"/>
          <w:highlight w:val="red"/>
        </w:rPr>
      </w:pPr>
    </w:p>
    <w:p w14:paraId="563BEC2D" w14:textId="77777777" w:rsidR="00A73F67" w:rsidRDefault="00A73F67" w:rsidP="00172398">
      <w:pPr>
        <w:rPr>
          <w:rFonts w:ascii="Arial" w:hAnsi="Arial" w:cs="Arial"/>
          <w:highlight w:val="red"/>
        </w:rPr>
      </w:pPr>
    </w:p>
    <w:p w14:paraId="6143D903" w14:textId="77777777" w:rsidR="00A73F67" w:rsidRDefault="00A73F67" w:rsidP="00172398">
      <w:pPr>
        <w:rPr>
          <w:rFonts w:ascii="Arial" w:hAnsi="Arial" w:cs="Arial"/>
          <w:highlight w:val="red"/>
        </w:rPr>
      </w:pPr>
    </w:p>
    <w:p w14:paraId="466286A4" w14:textId="77777777" w:rsidR="00A73F67" w:rsidRDefault="00A73F67" w:rsidP="00172398">
      <w:pPr>
        <w:rPr>
          <w:rFonts w:ascii="Arial" w:hAnsi="Arial" w:cs="Arial"/>
          <w:highlight w:val="red"/>
        </w:rPr>
      </w:pPr>
    </w:p>
    <w:p w14:paraId="7E07B93E" w14:textId="77777777" w:rsidR="00A73F67" w:rsidRDefault="00A73F67" w:rsidP="00172398">
      <w:pPr>
        <w:rPr>
          <w:rFonts w:ascii="Arial" w:hAnsi="Arial" w:cs="Arial"/>
          <w:highlight w:val="red"/>
        </w:rPr>
      </w:pPr>
    </w:p>
    <w:p w14:paraId="6C72B01A" w14:textId="77777777" w:rsidR="00A73F67" w:rsidRPr="00FB7148" w:rsidRDefault="00A73F67" w:rsidP="00172398">
      <w:pPr>
        <w:rPr>
          <w:rFonts w:ascii="Arial" w:hAnsi="Arial" w:cs="Arial"/>
          <w:highlight w:val="red"/>
        </w:rPr>
      </w:pPr>
    </w:p>
    <w:p w14:paraId="4B7ABFC9" w14:textId="6B8B4BAA" w:rsidR="00CB2C59" w:rsidRPr="001069F5" w:rsidRDefault="00CB2C59" w:rsidP="00CB2C59">
      <w:pPr>
        <w:pStyle w:val="ListParagraph"/>
        <w:numPr>
          <w:ilvl w:val="2"/>
          <w:numId w:val="10"/>
        </w:numPr>
        <w:rPr>
          <w:rFonts w:ascii="Arial" w:hAnsi="Arial" w:cs="Arial"/>
        </w:rPr>
      </w:pPr>
      <w:r w:rsidRPr="001069F5">
        <w:rPr>
          <w:rFonts w:ascii="Arial" w:hAnsi="Arial" w:cs="Arial"/>
        </w:rPr>
        <w:t>Network meta-analysis model only containing studies in which studies with small N were excluded. Studies with N size lower than interquartile range (N=4</w:t>
      </w:r>
      <w:r w:rsidR="007B3D47">
        <w:rPr>
          <w:rFonts w:ascii="Arial" w:hAnsi="Arial" w:cs="Arial"/>
        </w:rPr>
        <w:t>5</w:t>
      </w:r>
      <w:r w:rsidRPr="001069F5">
        <w:rPr>
          <w:rFonts w:ascii="Arial" w:hAnsi="Arial" w:cs="Arial"/>
        </w:rPr>
        <w:t xml:space="preserve">) defined as small. </w:t>
      </w:r>
    </w:p>
    <w:p w14:paraId="0D122443" w14:textId="2E1F7C94" w:rsidR="00472E04" w:rsidRDefault="00472E04" w:rsidP="00172398">
      <w:pPr>
        <w:rPr>
          <w:rFonts w:ascii="Arial" w:hAnsi="Arial" w:cs="Arial"/>
          <w:highlight w:val="red"/>
        </w:rPr>
      </w:pPr>
    </w:p>
    <w:p w14:paraId="5D923B99" w14:textId="5C04AC94" w:rsidR="001069F5" w:rsidRDefault="001069F5" w:rsidP="001069F5">
      <w:pPr>
        <w:tabs>
          <w:tab w:val="left" w:pos="1762"/>
        </w:tabs>
        <w:jc w:val="both"/>
        <w:rPr>
          <w:rFonts w:ascii="Arial" w:hAnsi="Arial" w:cs="Arial"/>
          <w:color w:val="000000"/>
          <w:shd w:val="clear" w:color="auto" w:fill="FFFEFA"/>
        </w:rPr>
      </w:pPr>
      <w:r w:rsidRPr="00D93917">
        <w:rPr>
          <w:rFonts w:ascii="Arial" w:hAnsi="Arial" w:cs="Arial"/>
        </w:rPr>
        <w:t xml:space="preserve">The network was </w:t>
      </w:r>
      <w:r>
        <w:rPr>
          <w:rFonts w:ascii="Arial" w:hAnsi="Arial" w:cs="Arial"/>
        </w:rPr>
        <w:t>moderately</w:t>
      </w:r>
      <w:r w:rsidRPr="00D93917">
        <w:rPr>
          <w:rFonts w:ascii="Arial" w:hAnsi="Arial" w:cs="Arial"/>
        </w:rPr>
        <w:t xml:space="preserve"> well connected, only one subnetwork was present</w:t>
      </w:r>
      <w:r>
        <w:rPr>
          <w:rFonts w:ascii="Arial" w:hAnsi="Arial" w:cs="Arial"/>
        </w:rPr>
        <w:t xml:space="preserve">. </w:t>
      </w:r>
      <w:r w:rsidR="00FA4D49">
        <w:rPr>
          <w:rFonts w:ascii="Arial" w:hAnsi="Arial" w:cs="Arial"/>
        </w:rPr>
        <w:t>3</w:t>
      </w:r>
      <w:r w:rsidRPr="00D93917">
        <w:rPr>
          <w:rFonts w:ascii="Arial" w:hAnsi="Arial" w:cs="Arial"/>
        </w:rPr>
        <w:t>/1</w:t>
      </w:r>
      <w:r w:rsidR="00FA4D49">
        <w:rPr>
          <w:rFonts w:ascii="Arial" w:hAnsi="Arial" w:cs="Arial"/>
        </w:rPr>
        <w:t>2</w:t>
      </w:r>
      <w:r w:rsidRPr="00D93917">
        <w:rPr>
          <w:rFonts w:ascii="Arial" w:hAnsi="Arial" w:cs="Arial"/>
        </w:rPr>
        <w:t xml:space="preserve"> interventions only had one direct comparison (</w:t>
      </w:r>
      <w:r w:rsidR="00FA4D49">
        <w:rPr>
          <w:rFonts w:ascii="Arial" w:hAnsi="Arial" w:cs="Arial"/>
        </w:rPr>
        <w:t xml:space="preserve">were </w:t>
      </w:r>
      <w:r w:rsidRPr="00D93917">
        <w:rPr>
          <w:rFonts w:ascii="Arial" w:hAnsi="Arial" w:cs="Arial"/>
        </w:rPr>
        <w:t>not strongly attached).</w:t>
      </w:r>
      <w:r>
        <w:rPr>
          <w:rFonts w:asciiTheme="minorHAnsi" w:hAnsiTheme="minorHAnsi" w:cstheme="minorBidi"/>
        </w:rPr>
        <w:t xml:space="preserve"> </w:t>
      </w:r>
      <w:r>
        <w:rPr>
          <w:rFonts w:ascii="Arial" w:hAnsi="Arial" w:cs="Arial"/>
        </w:rPr>
        <w:t>The model contained 1</w:t>
      </w:r>
      <w:r w:rsidR="00FA4D49">
        <w:rPr>
          <w:rFonts w:ascii="Arial" w:hAnsi="Arial" w:cs="Arial"/>
        </w:rPr>
        <w:t>40</w:t>
      </w:r>
      <w:r>
        <w:rPr>
          <w:rFonts w:ascii="Arial" w:hAnsi="Arial" w:cs="Arial"/>
        </w:rPr>
        <w:t xml:space="preserve"> studies, 1</w:t>
      </w:r>
      <w:r w:rsidR="00FA4D49">
        <w:rPr>
          <w:rFonts w:ascii="Arial" w:hAnsi="Arial" w:cs="Arial"/>
        </w:rPr>
        <w:t>2</w:t>
      </w:r>
      <w:r>
        <w:rPr>
          <w:rFonts w:ascii="Arial" w:hAnsi="Arial" w:cs="Arial"/>
        </w:rPr>
        <w:t xml:space="preserve"> treatments and </w:t>
      </w:r>
      <w:r w:rsidR="00FA4D49">
        <w:rPr>
          <w:rFonts w:ascii="Arial" w:hAnsi="Arial" w:cs="Arial"/>
        </w:rPr>
        <w:t>154</w:t>
      </w:r>
      <w:r>
        <w:rPr>
          <w:rFonts w:ascii="Arial" w:hAnsi="Arial" w:cs="Arial"/>
        </w:rPr>
        <w:t xml:space="preserve"> pairwise comparisons. The </w:t>
      </w:r>
      <w:r w:rsidRPr="00EF0ADC">
        <w:rPr>
          <w:rFonts w:ascii="Arial" w:hAnsi="Arial" w:cs="Arial"/>
        </w:rPr>
        <w:t xml:space="preserve">design-by-treatment interaction model suggested global inconsistency in the network </w:t>
      </w:r>
      <w:r w:rsidR="00FA4D49" w:rsidRPr="00FA4D49">
        <w:rPr>
          <w:rFonts w:ascii="Arial" w:hAnsi="Arial" w:cs="Arial"/>
        </w:rPr>
        <w:t>tau</w:t>
      </w:r>
      <w:r w:rsidR="00FA4D49" w:rsidRPr="00FA4D49">
        <w:rPr>
          <w:rFonts w:ascii="Arial" w:hAnsi="Arial" w:cs="Arial"/>
          <w:vertAlign w:val="superscript"/>
        </w:rPr>
        <w:t>2</w:t>
      </w:r>
      <w:r w:rsidR="00FA4D49" w:rsidRPr="00FA4D49">
        <w:rPr>
          <w:rFonts w:ascii="Arial" w:hAnsi="Arial" w:cs="Arial"/>
        </w:rPr>
        <w:t xml:space="preserve"> = 0.10</w:t>
      </w:r>
      <w:r w:rsidR="00B56C5D">
        <w:rPr>
          <w:rFonts w:ascii="Arial" w:hAnsi="Arial" w:cs="Arial"/>
        </w:rPr>
        <w:t>7</w:t>
      </w:r>
      <w:r w:rsidR="00FA4D49" w:rsidRPr="00FA4D49">
        <w:rPr>
          <w:rFonts w:ascii="Arial" w:hAnsi="Arial" w:cs="Arial"/>
        </w:rPr>
        <w:t>; tau = 0.32</w:t>
      </w:r>
      <w:r w:rsidR="00B56C5D">
        <w:rPr>
          <w:rFonts w:ascii="Arial" w:hAnsi="Arial" w:cs="Arial"/>
        </w:rPr>
        <w:t>7</w:t>
      </w:r>
      <w:r w:rsidR="00FA4D49" w:rsidRPr="00FA4D49">
        <w:rPr>
          <w:rFonts w:ascii="Arial" w:hAnsi="Arial" w:cs="Arial"/>
        </w:rPr>
        <w:t>; I^2 = 76.</w:t>
      </w:r>
      <w:r w:rsidR="00B56C5D">
        <w:rPr>
          <w:rFonts w:ascii="Arial" w:hAnsi="Arial" w:cs="Arial"/>
        </w:rPr>
        <w:t>8</w:t>
      </w:r>
      <w:r w:rsidR="00FA4D49" w:rsidRPr="00FA4D49">
        <w:rPr>
          <w:rFonts w:ascii="Arial" w:hAnsi="Arial" w:cs="Arial"/>
        </w:rPr>
        <w:t>% [72.6%; 80.2%]</w:t>
      </w:r>
      <w:r w:rsidRPr="00EF0ADC">
        <w:rPr>
          <w:rFonts w:ascii="Arial" w:hAnsi="Arial" w:cs="Arial"/>
        </w:rPr>
        <w:t>)</w:t>
      </w:r>
      <w:r>
        <w:rPr>
          <w:rFonts w:ascii="Arial" w:hAnsi="Arial" w:cs="Arial"/>
        </w:rPr>
        <w:t xml:space="preserve">. However, </w:t>
      </w:r>
      <w:r w:rsidRPr="00EF0ADC">
        <w:rPr>
          <w:rFonts w:ascii="Arial" w:hAnsi="Arial" w:cs="Arial"/>
        </w:rPr>
        <w:t xml:space="preserve">under the assumption of a full design-by-treatment interaction random effects model, Q decreased considerably, and </w:t>
      </w:r>
      <w:r w:rsidRPr="00EF0ADC">
        <w:rPr>
          <w:rFonts w:ascii="Arial" w:hAnsi="Arial" w:cs="Arial"/>
          <w:color w:val="000000"/>
          <w:shd w:val="clear" w:color="auto" w:fill="FFFEFA"/>
        </w:rPr>
        <w:t xml:space="preserve">between-design inconsistency was no longer significant (Q = </w:t>
      </w:r>
      <w:r w:rsidRPr="00D93917">
        <w:rPr>
          <w:rFonts w:ascii="Arial" w:hAnsi="Arial" w:cs="Arial"/>
          <w:color w:val="000000"/>
          <w:shd w:val="clear" w:color="auto" w:fill="FFFEFA"/>
        </w:rPr>
        <w:t>1</w:t>
      </w:r>
      <w:r w:rsidR="006439C3">
        <w:rPr>
          <w:rFonts w:ascii="Arial" w:hAnsi="Arial" w:cs="Arial"/>
          <w:color w:val="000000"/>
          <w:shd w:val="clear" w:color="auto" w:fill="FFFEFA"/>
        </w:rPr>
        <w:t>0.</w:t>
      </w:r>
      <w:r w:rsidR="00B56C5D">
        <w:rPr>
          <w:rFonts w:ascii="Arial" w:hAnsi="Arial" w:cs="Arial"/>
          <w:color w:val="000000"/>
          <w:shd w:val="clear" w:color="auto" w:fill="FFFEFA"/>
        </w:rPr>
        <w:t>42</w:t>
      </w:r>
      <w:r>
        <w:rPr>
          <w:rFonts w:ascii="Arial" w:hAnsi="Arial" w:cs="Arial"/>
          <w:color w:val="000000"/>
          <w:shd w:val="clear" w:color="auto" w:fill="FFFEFA"/>
        </w:rPr>
        <w:t xml:space="preserve">, </w:t>
      </w:r>
      <w:r w:rsidRPr="00EF0ADC">
        <w:rPr>
          <w:rFonts w:ascii="Arial" w:hAnsi="Arial" w:cs="Arial"/>
          <w:i/>
          <w:iCs/>
          <w:color w:val="000000"/>
          <w:shd w:val="clear" w:color="auto" w:fill="FFFEFA"/>
        </w:rPr>
        <w:t>p</w:t>
      </w:r>
      <w:r w:rsidRPr="00EF0ADC">
        <w:rPr>
          <w:rFonts w:ascii="Arial" w:hAnsi="Arial" w:cs="Arial"/>
          <w:color w:val="000000"/>
          <w:shd w:val="clear" w:color="auto" w:fill="FFFEFA"/>
        </w:rPr>
        <w:t xml:space="preserve"> = </w:t>
      </w:r>
      <w:r w:rsidRPr="00D93917">
        <w:rPr>
          <w:rFonts w:ascii="Arial" w:hAnsi="Arial" w:cs="Arial"/>
          <w:color w:val="000000"/>
          <w:shd w:val="clear" w:color="auto" w:fill="FFFEFA"/>
        </w:rPr>
        <w:t>0.</w:t>
      </w:r>
      <w:r w:rsidR="006439C3">
        <w:rPr>
          <w:rFonts w:ascii="Arial" w:hAnsi="Arial" w:cs="Arial"/>
          <w:color w:val="000000"/>
          <w:shd w:val="clear" w:color="auto" w:fill="FFFEFA"/>
        </w:rPr>
        <w:t>8</w:t>
      </w:r>
      <w:r w:rsidR="00B56C5D">
        <w:rPr>
          <w:rFonts w:ascii="Arial" w:hAnsi="Arial" w:cs="Arial"/>
          <w:color w:val="000000"/>
          <w:shd w:val="clear" w:color="auto" w:fill="FFFEFA"/>
        </w:rPr>
        <w:t>85</w:t>
      </w:r>
      <w:r w:rsidRPr="00EF0ADC">
        <w:rPr>
          <w:rFonts w:ascii="Arial" w:hAnsi="Arial" w:cs="Arial"/>
          <w:color w:val="000000"/>
          <w:shd w:val="clear" w:color="auto" w:fill="FFFEFA"/>
        </w:rPr>
        <w:t>).</w:t>
      </w:r>
    </w:p>
    <w:p w14:paraId="65BD6B35" w14:textId="77777777" w:rsidR="002904AC" w:rsidRDefault="002904AC" w:rsidP="001069F5">
      <w:pPr>
        <w:tabs>
          <w:tab w:val="left" w:pos="1762"/>
        </w:tabs>
        <w:jc w:val="both"/>
        <w:rPr>
          <w:rFonts w:ascii="Arial" w:hAnsi="Arial" w:cs="Arial"/>
          <w:color w:val="000000"/>
          <w:shd w:val="clear" w:color="auto" w:fill="FFFEFA"/>
        </w:rPr>
      </w:pPr>
    </w:p>
    <w:p w14:paraId="21D8C23E" w14:textId="175D5F60" w:rsidR="001069F5" w:rsidRPr="002904AC" w:rsidRDefault="002904AC" w:rsidP="002904AC">
      <w:pPr>
        <w:tabs>
          <w:tab w:val="left" w:pos="1762"/>
        </w:tabs>
        <w:jc w:val="both"/>
        <w:rPr>
          <w:rFonts w:asciiTheme="minorHAnsi" w:hAnsiTheme="minorHAnsi" w:cstheme="minorBidi"/>
        </w:rPr>
      </w:pPr>
      <w:r>
        <w:rPr>
          <w:rFonts w:ascii="Arial" w:hAnsi="Arial" w:cs="Arial"/>
        </w:rPr>
        <w:t xml:space="preserve">ACT </w:t>
      </w:r>
      <w:r w:rsidR="007C1CE8">
        <w:rPr>
          <w:rFonts w:ascii="Arial" w:hAnsi="Arial" w:cs="Arial"/>
        </w:rPr>
        <w:t>was</w:t>
      </w:r>
      <w:r>
        <w:rPr>
          <w:rFonts w:ascii="Arial" w:hAnsi="Arial" w:cs="Arial"/>
        </w:rPr>
        <w:t xml:space="preserve"> no longer significantly more effective than control</w:t>
      </w:r>
      <w:r w:rsidR="007C1CE8">
        <w:rPr>
          <w:rFonts w:ascii="Arial" w:hAnsi="Arial" w:cs="Arial"/>
        </w:rPr>
        <w:t xml:space="preserve">. The top </w:t>
      </w:r>
      <w:r>
        <w:rPr>
          <w:rFonts w:ascii="Arial" w:hAnsi="Arial" w:cs="Arial"/>
        </w:rPr>
        <w:t xml:space="preserve">ranked interventions were consistent with the main </w:t>
      </w:r>
      <w:r w:rsidR="007C1CE8">
        <w:rPr>
          <w:rFonts w:ascii="Arial" w:hAnsi="Arial" w:cs="Arial"/>
        </w:rPr>
        <w:t>NMA</w:t>
      </w:r>
      <w:r w:rsidR="00E36350">
        <w:rPr>
          <w:rFonts w:ascii="Arial" w:hAnsi="Arial" w:cs="Arial"/>
        </w:rPr>
        <w:t>, however</w:t>
      </w:r>
      <w:r>
        <w:rPr>
          <w:rFonts w:ascii="Arial" w:hAnsi="Arial" w:cs="Arial"/>
        </w:rPr>
        <w:t xml:space="preserve"> </w:t>
      </w:r>
      <w:r w:rsidR="00E36350">
        <w:rPr>
          <w:rFonts w:ascii="Arial" w:hAnsi="Arial" w:cs="Arial"/>
        </w:rPr>
        <w:t>y</w:t>
      </w:r>
      <w:r w:rsidR="007C1CE8">
        <w:rPr>
          <w:rFonts w:ascii="Arial" w:hAnsi="Arial" w:cs="Arial"/>
        </w:rPr>
        <w:t>oga</w:t>
      </w:r>
      <w:r w:rsidR="00E36350">
        <w:rPr>
          <w:rFonts w:ascii="Arial" w:hAnsi="Arial" w:cs="Arial"/>
        </w:rPr>
        <w:t xml:space="preserve"> changed</w:t>
      </w:r>
      <w:r w:rsidR="007C1CE8">
        <w:rPr>
          <w:rFonts w:ascii="Arial" w:hAnsi="Arial" w:cs="Arial"/>
        </w:rPr>
        <w:t xml:space="preserve"> rank </w:t>
      </w:r>
      <w:r w:rsidR="00E36350">
        <w:rPr>
          <w:rFonts w:ascii="Arial" w:hAnsi="Arial" w:cs="Arial"/>
        </w:rPr>
        <w:t xml:space="preserve">to </w:t>
      </w:r>
      <w:r w:rsidR="007C1CE8">
        <w:rPr>
          <w:rFonts w:ascii="Arial" w:hAnsi="Arial" w:cs="Arial"/>
        </w:rPr>
        <w:t xml:space="preserve">first position, and </w:t>
      </w:r>
      <w:r>
        <w:rPr>
          <w:rFonts w:ascii="Arial" w:hAnsi="Arial" w:cs="Arial"/>
        </w:rPr>
        <w:t>EXPSY</w:t>
      </w:r>
      <w:r w:rsidR="00B66EF1">
        <w:rPr>
          <w:rFonts w:ascii="Arial" w:hAnsi="Arial" w:cs="Arial"/>
        </w:rPr>
        <w:t xml:space="preserve"> moved </w:t>
      </w:r>
      <w:r w:rsidR="00E36350">
        <w:rPr>
          <w:rFonts w:ascii="Arial" w:hAnsi="Arial" w:cs="Arial"/>
        </w:rPr>
        <w:t>down to second</w:t>
      </w:r>
      <w:r w:rsidR="00F14694">
        <w:rPr>
          <w:rFonts w:ascii="Arial" w:hAnsi="Arial" w:cs="Arial"/>
        </w:rPr>
        <w:t>, likely due to the large confidence interval.</w:t>
      </w:r>
    </w:p>
    <w:p w14:paraId="043C5029" w14:textId="77777777" w:rsidR="001069F5" w:rsidRDefault="001069F5" w:rsidP="00172398">
      <w:pPr>
        <w:rPr>
          <w:rFonts w:ascii="Arial" w:hAnsi="Arial" w:cs="Arial"/>
          <w:highlight w:val="red"/>
        </w:rPr>
      </w:pPr>
    </w:p>
    <w:p w14:paraId="478DF4C3" w14:textId="252DAE31" w:rsidR="001069F5" w:rsidRPr="00FB7148" w:rsidRDefault="00C112EB" w:rsidP="00172398">
      <w:pPr>
        <w:rPr>
          <w:rFonts w:ascii="Arial" w:hAnsi="Arial" w:cs="Arial"/>
          <w:highlight w:val="red"/>
        </w:rPr>
      </w:pPr>
      <w:r>
        <w:rPr>
          <w:rFonts w:ascii="Arial" w:hAnsi="Arial" w:cs="Arial"/>
          <w:noProof/>
          <w14:ligatures w14:val="standardContextual"/>
        </w:rPr>
        <w:drawing>
          <wp:inline distT="0" distB="0" distL="0" distR="0" wp14:anchorId="58C6224F" wp14:editId="0720593D">
            <wp:extent cx="5699478" cy="3122432"/>
            <wp:effectExtent l="12700" t="12700" r="15875" b="14605"/>
            <wp:docPr id="898777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777040" name="Picture 898777040"/>
                    <pic:cNvPicPr/>
                  </pic:nvPicPr>
                  <pic:blipFill rotWithShape="1">
                    <a:blip r:embed="rId22">
                      <a:extLst>
                        <a:ext uri="{28A0092B-C50C-407E-A947-70E740481C1C}">
                          <a14:useLocalDpi xmlns:a14="http://schemas.microsoft.com/office/drawing/2010/main" val="0"/>
                        </a:ext>
                      </a:extLst>
                    </a:blip>
                    <a:srcRect l="11998" t="25502" r="13904" b="19140"/>
                    <a:stretch/>
                  </pic:blipFill>
                  <pic:spPr bwMode="auto">
                    <a:xfrm>
                      <a:off x="0" y="0"/>
                      <a:ext cx="5707161" cy="3126641"/>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70F3D958" w14:textId="77777777" w:rsidR="009A164E" w:rsidRDefault="009A164E" w:rsidP="00172398">
      <w:pPr>
        <w:rPr>
          <w:rFonts w:ascii="Arial" w:hAnsi="Arial" w:cs="Arial"/>
          <w:highlight w:val="red"/>
        </w:rPr>
      </w:pPr>
    </w:p>
    <w:p w14:paraId="12076D49" w14:textId="05C5345A" w:rsidR="00F50988" w:rsidRPr="00981ABF" w:rsidRDefault="00A44FB4" w:rsidP="00981ABF">
      <w:pPr>
        <w:tabs>
          <w:tab w:val="left" w:pos="3998"/>
        </w:tabs>
        <w:rPr>
          <w:rFonts w:ascii="Arial" w:hAnsi="Arial" w:cs="Arial"/>
        </w:rPr>
        <w:sectPr w:rsidR="00F50988" w:rsidRPr="00981ABF" w:rsidSect="00A23AB1">
          <w:pgSz w:w="11901" w:h="16817"/>
          <w:pgMar w:top="1440" w:right="1440" w:bottom="1440" w:left="1440" w:header="709" w:footer="709" w:gutter="0"/>
          <w:cols w:space="708"/>
          <w:docGrid w:linePitch="360"/>
        </w:sectPr>
      </w:pPr>
      <w:r w:rsidRPr="00250DBC">
        <w:rPr>
          <w:rFonts w:ascii="Arial" w:hAnsi="Arial" w:cs="Arial"/>
          <w:b/>
          <w:bCs/>
        </w:rPr>
        <w:t xml:space="preserve">S Figure </w:t>
      </w:r>
      <w:r>
        <w:rPr>
          <w:rFonts w:ascii="Arial" w:hAnsi="Arial" w:cs="Arial"/>
          <w:b/>
          <w:bCs/>
        </w:rPr>
        <w:t>5</w:t>
      </w:r>
      <w:r w:rsidRPr="00250DBC">
        <w:rPr>
          <w:rFonts w:ascii="Arial" w:hAnsi="Arial" w:cs="Arial"/>
        </w:rPr>
        <w:t xml:space="preserve"> |</w:t>
      </w:r>
      <w:r w:rsidRPr="00A44FB4">
        <w:rPr>
          <w:rFonts w:ascii="Arial" w:hAnsi="Arial" w:cs="Arial"/>
        </w:rPr>
        <w:t xml:space="preserve"> </w:t>
      </w:r>
      <w:r w:rsidRPr="001069F5">
        <w:rPr>
          <w:rFonts w:ascii="Arial" w:hAnsi="Arial" w:cs="Arial"/>
        </w:rPr>
        <w:t>Network meta-analysis model only containing studies in which studies with small N were excluded.</w:t>
      </w:r>
    </w:p>
    <w:p w14:paraId="79A555A4" w14:textId="77777777" w:rsidR="0055250E" w:rsidRDefault="0055250E" w:rsidP="0055250E">
      <w:pPr>
        <w:rPr>
          <w:rFonts w:ascii="Arial" w:hAnsi="Arial" w:cs="Arial"/>
        </w:rPr>
      </w:pPr>
    </w:p>
    <w:p w14:paraId="2598FF75" w14:textId="157F8A19" w:rsidR="0055250E" w:rsidRPr="00EE3C02" w:rsidRDefault="0055250E" w:rsidP="005F2574">
      <w:pPr>
        <w:pStyle w:val="ListParagraph"/>
        <w:numPr>
          <w:ilvl w:val="0"/>
          <w:numId w:val="10"/>
        </w:numPr>
        <w:rPr>
          <w:rFonts w:ascii="Arial" w:hAnsi="Arial" w:cs="Arial"/>
        </w:rPr>
      </w:pPr>
      <w:r w:rsidRPr="00EE3C02">
        <w:rPr>
          <w:rFonts w:ascii="Arial" w:hAnsi="Arial" w:cs="Arial"/>
        </w:rPr>
        <w:t>Confidence in network-</w:t>
      </w:r>
      <w:proofErr w:type="gramStart"/>
      <w:r w:rsidRPr="00EE3C02">
        <w:rPr>
          <w:rFonts w:ascii="Arial" w:hAnsi="Arial" w:cs="Arial"/>
        </w:rPr>
        <w:t>meta analysis</w:t>
      </w:r>
      <w:proofErr w:type="gramEnd"/>
      <w:r w:rsidRPr="00EE3C02">
        <w:rPr>
          <w:rFonts w:ascii="Arial" w:hAnsi="Arial" w:cs="Arial"/>
        </w:rPr>
        <w:t xml:space="preserve"> (CINEMA) judgements</w:t>
      </w:r>
    </w:p>
    <w:p w14:paraId="5F62FA63" w14:textId="77777777" w:rsidR="00E46312" w:rsidRDefault="00E46312" w:rsidP="0055250E">
      <w:pPr>
        <w:rPr>
          <w:rFonts w:ascii="Arial" w:hAnsi="Arial" w:cs="Arial"/>
        </w:rPr>
      </w:pPr>
    </w:p>
    <w:tbl>
      <w:tblPr>
        <w:tblW w:w="14116" w:type="dxa"/>
        <w:tblLayout w:type="fixed"/>
        <w:tblLook w:val="04A0" w:firstRow="1" w:lastRow="0" w:firstColumn="1" w:lastColumn="0" w:noHBand="0" w:noVBand="1"/>
      </w:tblPr>
      <w:tblGrid>
        <w:gridCol w:w="2835"/>
        <w:gridCol w:w="851"/>
        <w:gridCol w:w="1586"/>
        <w:gridCol w:w="1474"/>
        <w:gridCol w:w="1474"/>
        <w:gridCol w:w="1474"/>
        <w:gridCol w:w="1474"/>
        <w:gridCol w:w="1474"/>
        <w:gridCol w:w="1474"/>
      </w:tblGrid>
      <w:tr w:rsidR="00EE3C02" w:rsidRPr="00AF74BF" w14:paraId="6740CB0F" w14:textId="77777777" w:rsidTr="00EE3C02">
        <w:trPr>
          <w:trHeight w:val="320"/>
        </w:trPr>
        <w:tc>
          <w:tcPr>
            <w:tcW w:w="2835" w:type="dxa"/>
            <w:tcBorders>
              <w:top w:val="nil"/>
              <w:left w:val="nil"/>
              <w:bottom w:val="single" w:sz="4" w:space="0" w:color="auto"/>
              <w:right w:val="nil"/>
            </w:tcBorders>
            <w:shd w:val="clear" w:color="auto" w:fill="auto"/>
            <w:noWrap/>
            <w:vAlign w:val="bottom"/>
            <w:hideMark/>
          </w:tcPr>
          <w:p w14:paraId="6B517D2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Comparison</w:t>
            </w:r>
          </w:p>
        </w:tc>
        <w:tc>
          <w:tcPr>
            <w:tcW w:w="851" w:type="dxa"/>
            <w:tcBorders>
              <w:top w:val="nil"/>
              <w:left w:val="nil"/>
              <w:bottom w:val="single" w:sz="4" w:space="0" w:color="auto"/>
              <w:right w:val="nil"/>
            </w:tcBorders>
            <w:shd w:val="clear" w:color="auto" w:fill="auto"/>
            <w:noWrap/>
            <w:vAlign w:val="bottom"/>
            <w:hideMark/>
          </w:tcPr>
          <w:p w14:paraId="303C0AA1" w14:textId="372562B8" w:rsidR="00EE3C02" w:rsidRPr="00AF74BF" w:rsidRDefault="00EE3C02">
            <w:pPr>
              <w:rPr>
                <w:rFonts w:ascii="Arial" w:hAnsi="Arial" w:cs="Arial"/>
                <w:color w:val="000000"/>
                <w:sz w:val="20"/>
                <w:szCs w:val="20"/>
              </w:rPr>
            </w:pPr>
            <w:r w:rsidRPr="00AF74BF">
              <w:rPr>
                <w:rFonts w:ascii="Arial" w:hAnsi="Arial" w:cs="Arial"/>
                <w:color w:val="000000"/>
                <w:sz w:val="20"/>
                <w:szCs w:val="20"/>
              </w:rPr>
              <w:t>N of studies</w:t>
            </w:r>
          </w:p>
        </w:tc>
        <w:tc>
          <w:tcPr>
            <w:tcW w:w="1586" w:type="dxa"/>
            <w:tcBorders>
              <w:top w:val="nil"/>
              <w:left w:val="nil"/>
              <w:bottom w:val="single" w:sz="4" w:space="0" w:color="auto"/>
              <w:right w:val="nil"/>
            </w:tcBorders>
            <w:shd w:val="clear" w:color="auto" w:fill="auto"/>
            <w:noWrap/>
            <w:vAlign w:val="bottom"/>
            <w:hideMark/>
          </w:tcPr>
          <w:p w14:paraId="0A708FE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Within-study bias</w:t>
            </w:r>
          </w:p>
        </w:tc>
        <w:tc>
          <w:tcPr>
            <w:tcW w:w="1474" w:type="dxa"/>
            <w:tcBorders>
              <w:top w:val="nil"/>
              <w:left w:val="nil"/>
              <w:bottom w:val="single" w:sz="4" w:space="0" w:color="auto"/>
              <w:right w:val="nil"/>
            </w:tcBorders>
            <w:shd w:val="clear" w:color="auto" w:fill="auto"/>
            <w:noWrap/>
            <w:vAlign w:val="bottom"/>
            <w:hideMark/>
          </w:tcPr>
          <w:p w14:paraId="1B4CE9A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Reporting bias</w:t>
            </w:r>
          </w:p>
        </w:tc>
        <w:tc>
          <w:tcPr>
            <w:tcW w:w="1474" w:type="dxa"/>
            <w:tcBorders>
              <w:top w:val="nil"/>
              <w:left w:val="nil"/>
              <w:bottom w:val="single" w:sz="4" w:space="0" w:color="auto"/>
              <w:right w:val="nil"/>
            </w:tcBorders>
            <w:shd w:val="clear" w:color="auto" w:fill="auto"/>
            <w:noWrap/>
            <w:vAlign w:val="bottom"/>
            <w:hideMark/>
          </w:tcPr>
          <w:p w14:paraId="70ACA4F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Indirectness</w:t>
            </w:r>
          </w:p>
        </w:tc>
        <w:tc>
          <w:tcPr>
            <w:tcW w:w="1474" w:type="dxa"/>
            <w:tcBorders>
              <w:top w:val="nil"/>
              <w:left w:val="nil"/>
              <w:bottom w:val="single" w:sz="4" w:space="0" w:color="auto"/>
              <w:right w:val="nil"/>
            </w:tcBorders>
            <w:shd w:val="clear" w:color="auto" w:fill="auto"/>
            <w:noWrap/>
            <w:vAlign w:val="bottom"/>
            <w:hideMark/>
          </w:tcPr>
          <w:p w14:paraId="2A41E79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Imprecision</w:t>
            </w:r>
          </w:p>
        </w:tc>
        <w:tc>
          <w:tcPr>
            <w:tcW w:w="1474" w:type="dxa"/>
            <w:tcBorders>
              <w:top w:val="nil"/>
              <w:left w:val="nil"/>
              <w:bottom w:val="single" w:sz="4" w:space="0" w:color="auto"/>
              <w:right w:val="nil"/>
            </w:tcBorders>
            <w:shd w:val="clear" w:color="auto" w:fill="auto"/>
            <w:noWrap/>
            <w:vAlign w:val="bottom"/>
            <w:hideMark/>
          </w:tcPr>
          <w:p w14:paraId="3D5E140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Heterogeneity</w:t>
            </w:r>
          </w:p>
        </w:tc>
        <w:tc>
          <w:tcPr>
            <w:tcW w:w="1474" w:type="dxa"/>
            <w:tcBorders>
              <w:top w:val="nil"/>
              <w:left w:val="nil"/>
              <w:bottom w:val="single" w:sz="4" w:space="0" w:color="auto"/>
              <w:right w:val="nil"/>
            </w:tcBorders>
            <w:shd w:val="clear" w:color="auto" w:fill="auto"/>
            <w:noWrap/>
            <w:vAlign w:val="bottom"/>
            <w:hideMark/>
          </w:tcPr>
          <w:p w14:paraId="5D32FC4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Incoherence</w:t>
            </w:r>
          </w:p>
        </w:tc>
        <w:tc>
          <w:tcPr>
            <w:tcW w:w="1474" w:type="dxa"/>
            <w:tcBorders>
              <w:top w:val="nil"/>
              <w:left w:val="nil"/>
              <w:bottom w:val="single" w:sz="4" w:space="0" w:color="auto"/>
              <w:right w:val="nil"/>
            </w:tcBorders>
            <w:shd w:val="clear" w:color="auto" w:fill="auto"/>
            <w:noWrap/>
            <w:vAlign w:val="bottom"/>
            <w:hideMark/>
          </w:tcPr>
          <w:p w14:paraId="0805F2D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Confidence rating</w:t>
            </w:r>
          </w:p>
        </w:tc>
      </w:tr>
      <w:tr w:rsidR="00EE3C02" w:rsidRPr="00AF74BF" w14:paraId="5B64A11A" w14:textId="77777777" w:rsidTr="00EE3C02">
        <w:trPr>
          <w:trHeight w:val="320"/>
        </w:trPr>
        <w:tc>
          <w:tcPr>
            <w:tcW w:w="2835" w:type="dxa"/>
            <w:tcBorders>
              <w:top w:val="single" w:sz="4" w:space="0" w:color="auto"/>
              <w:left w:val="nil"/>
              <w:bottom w:val="nil"/>
              <w:right w:val="nil"/>
            </w:tcBorders>
            <w:shd w:val="clear" w:color="auto" w:fill="auto"/>
            <w:noWrap/>
            <w:vAlign w:val="bottom"/>
            <w:hideMark/>
          </w:tcPr>
          <w:p w14:paraId="3BBAF2D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Commitment:Control</w:t>
            </w:r>
            <w:proofErr w:type="spellEnd"/>
            <w:proofErr w:type="gramEnd"/>
          </w:p>
        </w:tc>
        <w:tc>
          <w:tcPr>
            <w:tcW w:w="851" w:type="dxa"/>
            <w:tcBorders>
              <w:top w:val="single" w:sz="4" w:space="0" w:color="auto"/>
              <w:left w:val="nil"/>
              <w:bottom w:val="nil"/>
              <w:right w:val="nil"/>
            </w:tcBorders>
            <w:shd w:val="clear" w:color="auto" w:fill="auto"/>
            <w:noWrap/>
            <w:vAlign w:val="bottom"/>
            <w:hideMark/>
          </w:tcPr>
          <w:p w14:paraId="0E01F2C7"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5</w:t>
            </w:r>
          </w:p>
        </w:tc>
        <w:tc>
          <w:tcPr>
            <w:tcW w:w="1586" w:type="dxa"/>
            <w:tcBorders>
              <w:top w:val="single" w:sz="4" w:space="0" w:color="auto"/>
              <w:left w:val="nil"/>
              <w:bottom w:val="nil"/>
              <w:right w:val="nil"/>
            </w:tcBorders>
            <w:shd w:val="clear" w:color="auto" w:fill="auto"/>
            <w:noWrap/>
            <w:vAlign w:val="bottom"/>
            <w:hideMark/>
          </w:tcPr>
          <w:p w14:paraId="7BCB6E4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single" w:sz="4" w:space="0" w:color="auto"/>
              <w:left w:val="nil"/>
              <w:bottom w:val="nil"/>
              <w:right w:val="nil"/>
            </w:tcBorders>
            <w:shd w:val="clear" w:color="auto" w:fill="auto"/>
            <w:noWrap/>
            <w:vAlign w:val="bottom"/>
            <w:hideMark/>
          </w:tcPr>
          <w:p w14:paraId="46522CD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single" w:sz="4" w:space="0" w:color="auto"/>
              <w:left w:val="nil"/>
              <w:bottom w:val="nil"/>
              <w:right w:val="nil"/>
            </w:tcBorders>
            <w:shd w:val="clear" w:color="auto" w:fill="auto"/>
            <w:noWrap/>
            <w:vAlign w:val="bottom"/>
            <w:hideMark/>
          </w:tcPr>
          <w:p w14:paraId="598E79B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single" w:sz="4" w:space="0" w:color="auto"/>
              <w:left w:val="nil"/>
              <w:bottom w:val="nil"/>
              <w:right w:val="nil"/>
            </w:tcBorders>
            <w:shd w:val="clear" w:color="auto" w:fill="auto"/>
            <w:noWrap/>
            <w:vAlign w:val="bottom"/>
            <w:hideMark/>
          </w:tcPr>
          <w:p w14:paraId="49E10E6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single" w:sz="4" w:space="0" w:color="auto"/>
              <w:left w:val="nil"/>
              <w:bottom w:val="nil"/>
              <w:right w:val="nil"/>
            </w:tcBorders>
            <w:shd w:val="clear" w:color="auto" w:fill="auto"/>
            <w:noWrap/>
            <w:vAlign w:val="bottom"/>
            <w:hideMark/>
          </w:tcPr>
          <w:p w14:paraId="59F1FE2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single" w:sz="4" w:space="0" w:color="auto"/>
              <w:left w:val="nil"/>
              <w:bottom w:val="nil"/>
              <w:right w:val="nil"/>
            </w:tcBorders>
            <w:shd w:val="clear" w:color="auto" w:fill="auto"/>
            <w:noWrap/>
            <w:vAlign w:val="bottom"/>
            <w:hideMark/>
          </w:tcPr>
          <w:p w14:paraId="33AFE04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single" w:sz="4" w:space="0" w:color="auto"/>
              <w:left w:val="nil"/>
              <w:bottom w:val="nil"/>
              <w:right w:val="nil"/>
            </w:tcBorders>
            <w:shd w:val="clear" w:color="000000" w:fill="FFC000"/>
            <w:noWrap/>
            <w:vAlign w:val="bottom"/>
            <w:hideMark/>
          </w:tcPr>
          <w:p w14:paraId="7D3AFF6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044D1EC0" w14:textId="77777777" w:rsidTr="00EE3C02">
        <w:trPr>
          <w:trHeight w:val="320"/>
        </w:trPr>
        <w:tc>
          <w:tcPr>
            <w:tcW w:w="2835" w:type="dxa"/>
            <w:tcBorders>
              <w:top w:val="nil"/>
              <w:left w:val="nil"/>
              <w:bottom w:val="nil"/>
              <w:right w:val="nil"/>
            </w:tcBorders>
            <w:shd w:val="clear" w:color="auto" w:fill="auto"/>
            <w:noWrap/>
            <w:vAlign w:val="bottom"/>
            <w:hideMark/>
          </w:tcPr>
          <w:p w14:paraId="3E85535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Psych:Control</w:t>
            </w:r>
            <w:proofErr w:type="spellEnd"/>
            <w:proofErr w:type="gramEnd"/>
          </w:p>
        </w:tc>
        <w:tc>
          <w:tcPr>
            <w:tcW w:w="851" w:type="dxa"/>
            <w:tcBorders>
              <w:top w:val="nil"/>
              <w:left w:val="nil"/>
              <w:bottom w:val="nil"/>
              <w:right w:val="nil"/>
            </w:tcBorders>
            <w:shd w:val="clear" w:color="auto" w:fill="auto"/>
            <w:noWrap/>
            <w:vAlign w:val="bottom"/>
            <w:hideMark/>
          </w:tcPr>
          <w:p w14:paraId="1BDBE65D"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21</w:t>
            </w:r>
          </w:p>
        </w:tc>
        <w:tc>
          <w:tcPr>
            <w:tcW w:w="1586" w:type="dxa"/>
            <w:tcBorders>
              <w:top w:val="nil"/>
              <w:left w:val="nil"/>
              <w:bottom w:val="nil"/>
              <w:right w:val="nil"/>
            </w:tcBorders>
            <w:shd w:val="clear" w:color="auto" w:fill="auto"/>
            <w:noWrap/>
            <w:vAlign w:val="bottom"/>
            <w:hideMark/>
          </w:tcPr>
          <w:p w14:paraId="5E212D8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9DBEF7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457F02F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4A0DFC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1AB56AF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CD4B2B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46D8C01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6F48F4E1" w14:textId="77777777" w:rsidTr="00EE3C02">
        <w:trPr>
          <w:trHeight w:val="320"/>
        </w:trPr>
        <w:tc>
          <w:tcPr>
            <w:tcW w:w="2835" w:type="dxa"/>
            <w:tcBorders>
              <w:top w:val="nil"/>
              <w:left w:val="nil"/>
              <w:bottom w:val="nil"/>
              <w:right w:val="nil"/>
            </w:tcBorders>
            <w:shd w:val="clear" w:color="auto" w:fill="auto"/>
            <w:noWrap/>
            <w:vAlign w:val="bottom"/>
            <w:hideMark/>
          </w:tcPr>
          <w:p w14:paraId="1DA165A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Psych:Educational</w:t>
            </w:r>
            <w:proofErr w:type="spellEnd"/>
            <w:proofErr w:type="gramEnd"/>
          </w:p>
        </w:tc>
        <w:tc>
          <w:tcPr>
            <w:tcW w:w="851" w:type="dxa"/>
            <w:tcBorders>
              <w:top w:val="nil"/>
              <w:left w:val="nil"/>
              <w:bottom w:val="nil"/>
              <w:right w:val="nil"/>
            </w:tcBorders>
            <w:shd w:val="clear" w:color="auto" w:fill="auto"/>
            <w:noWrap/>
            <w:vAlign w:val="bottom"/>
            <w:hideMark/>
          </w:tcPr>
          <w:p w14:paraId="53C63A9F"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3</w:t>
            </w:r>
          </w:p>
        </w:tc>
        <w:tc>
          <w:tcPr>
            <w:tcW w:w="1586" w:type="dxa"/>
            <w:tcBorders>
              <w:top w:val="nil"/>
              <w:left w:val="nil"/>
              <w:bottom w:val="nil"/>
              <w:right w:val="nil"/>
            </w:tcBorders>
            <w:shd w:val="clear" w:color="auto" w:fill="auto"/>
            <w:noWrap/>
            <w:vAlign w:val="bottom"/>
            <w:hideMark/>
          </w:tcPr>
          <w:p w14:paraId="76C3B60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D2A592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CABBCC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3762FA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80F023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2D3FA8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093FCA8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4D2A3FAC" w14:textId="77777777" w:rsidTr="00EE3C02">
        <w:trPr>
          <w:trHeight w:val="320"/>
        </w:trPr>
        <w:tc>
          <w:tcPr>
            <w:tcW w:w="2835" w:type="dxa"/>
            <w:tcBorders>
              <w:top w:val="nil"/>
              <w:left w:val="nil"/>
              <w:bottom w:val="nil"/>
              <w:right w:val="nil"/>
            </w:tcBorders>
            <w:shd w:val="clear" w:color="auto" w:fill="auto"/>
            <w:noWrap/>
            <w:vAlign w:val="bottom"/>
            <w:hideMark/>
          </w:tcPr>
          <w:p w14:paraId="5CE74E2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Psych:Exercise</w:t>
            </w:r>
            <w:proofErr w:type="spellEnd"/>
            <w:proofErr w:type="gramEnd"/>
          </w:p>
        </w:tc>
        <w:tc>
          <w:tcPr>
            <w:tcW w:w="851" w:type="dxa"/>
            <w:tcBorders>
              <w:top w:val="nil"/>
              <w:left w:val="nil"/>
              <w:bottom w:val="nil"/>
              <w:right w:val="nil"/>
            </w:tcBorders>
            <w:shd w:val="clear" w:color="auto" w:fill="auto"/>
            <w:noWrap/>
            <w:vAlign w:val="bottom"/>
            <w:hideMark/>
          </w:tcPr>
          <w:p w14:paraId="30AE1618"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21926E1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099613E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D85D9C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2FFCFB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5ACFF94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79A8D7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7F32711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1D29AA25" w14:textId="77777777" w:rsidTr="00EE3C02">
        <w:trPr>
          <w:trHeight w:val="320"/>
        </w:trPr>
        <w:tc>
          <w:tcPr>
            <w:tcW w:w="2835" w:type="dxa"/>
            <w:tcBorders>
              <w:top w:val="nil"/>
              <w:left w:val="nil"/>
              <w:bottom w:val="nil"/>
              <w:right w:val="nil"/>
            </w:tcBorders>
            <w:shd w:val="clear" w:color="auto" w:fill="auto"/>
            <w:noWrap/>
            <w:vAlign w:val="bottom"/>
            <w:hideMark/>
          </w:tcPr>
          <w:p w14:paraId="68D9971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Psych:Mindfulness</w:t>
            </w:r>
            <w:proofErr w:type="spellEnd"/>
            <w:proofErr w:type="gramEnd"/>
          </w:p>
        </w:tc>
        <w:tc>
          <w:tcPr>
            <w:tcW w:w="851" w:type="dxa"/>
            <w:tcBorders>
              <w:top w:val="nil"/>
              <w:left w:val="nil"/>
              <w:bottom w:val="nil"/>
              <w:right w:val="nil"/>
            </w:tcBorders>
            <w:shd w:val="clear" w:color="auto" w:fill="auto"/>
            <w:noWrap/>
            <w:vAlign w:val="bottom"/>
            <w:hideMark/>
          </w:tcPr>
          <w:p w14:paraId="7E86B6AE"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2</w:t>
            </w:r>
          </w:p>
        </w:tc>
        <w:tc>
          <w:tcPr>
            <w:tcW w:w="1586" w:type="dxa"/>
            <w:tcBorders>
              <w:top w:val="nil"/>
              <w:left w:val="nil"/>
              <w:bottom w:val="nil"/>
              <w:right w:val="nil"/>
            </w:tcBorders>
            <w:shd w:val="clear" w:color="auto" w:fill="auto"/>
            <w:noWrap/>
            <w:vAlign w:val="bottom"/>
            <w:hideMark/>
          </w:tcPr>
          <w:p w14:paraId="111B232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92159D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6F7FE3B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850E60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295C46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69C9B2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70F90B0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2B890C01" w14:textId="77777777" w:rsidTr="00EE3C02">
        <w:trPr>
          <w:trHeight w:val="320"/>
        </w:trPr>
        <w:tc>
          <w:tcPr>
            <w:tcW w:w="2835" w:type="dxa"/>
            <w:tcBorders>
              <w:top w:val="nil"/>
              <w:left w:val="nil"/>
              <w:bottom w:val="nil"/>
              <w:right w:val="nil"/>
            </w:tcBorders>
            <w:shd w:val="clear" w:color="auto" w:fill="auto"/>
            <w:noWrap/>
            <w:vAlign w:val="bottom"/>
            <w:hideMark/>
          </w:tcPr>
          <w:p w14:paraId="62711EBD"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Compassion:Control</w:t>
            </w:r>
            <w:proofErr w:type="spellEnd"/>
            <w:proofErr w:type="gramEnd"/>
          </w:p>
        </w:tc>
        <w:tc>
          <w:tcPr>
            <w:tcW w:w="851" w:type="dxa"/>
            <w:tcBorders>
              <w:top w:val="nil"/>
              <w:left w:val="nil"/>
              <w:bottom w:val="nil"/>
              <w:right w:val="nil"/>
            </w:tcBorders>
            <w:shd w:val="clear" w:color="auto" w:fill="auto"/>
            <w:noWrap/>
            <w:vAlign w:val="bottom"/>
            <w:hideMark/>
          </w:tcPr>
          <w:p w14:paraId="28B51593"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15</w:t>
            </w:r>
          </w:p>
        </w:tc>
        <w:tc>
          <w:tcPr>
            <w:tcW w:w="1586" w:type="dxa"/>
            <w:tcBorders>
              <w:top w:val="nil"/>
              <w:left w:val="nil"/>
              <w:bottom w:val="nil"/>
              <w:right w:val="nil"/>
            </w:tcBorders>
            <w:shd w:val="clear" w:color="auto" w:fill="auto"/>
            <w:noWrap/>
            <w:vAlign w:val="bottom"/>
            <w:hideMark/>
          </w:tcPr>
          <w:p w14:paraId="460964D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16F88E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High risk</w:t>
            </w:r>
          </w:p>
        </w:tc>
        <w:tc>
          <w:tcPr>
            <w:tcW w:w="1474" w:type="dxa"/>
            <w:tcBorders>
              <w:top w:val="nil"/>
              <w:left w:val="nil"/>
              <w:bottom w:val="nil"/>
              <w:right w:val="nil"/>
            </w:tcBorders>
            <w:shd w:val="clear" w:color="auto" w:fill="auto"/>
            <w:noWrap/>
            <w:vAlign w:val="bottom"/>
            <w:hideMark/>
          </w:tcPr>
          <w:p w14:paraId="5EE3706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65C676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31F7AC8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5A306F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2300"/>
            <w:noWrap/>
            <w:vAlign w:val="bottom"/>
            <w:hideMark/>
          </w:tcPr>
          <w:p w14:paraId="5A4F33F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Very low</w:t>
            </w:r>
          </w:p>
        </w:tc>
      </w:tr>
      <w:tr w:rsidR="00EE3C02" w:rsidRPr="00AF74BF" w14:paraId="38120B55" w14:textId="77777777" w:rsidTr="00EE3C02">
        <w:trPr>
          <w:trHeight w:val="320"/>
        </w:trPr>
        <w:tc>
          <w:tcPr>
            <w:tcW w:w="2835" w:type="dxa"/>
            <w:tcBorders>
              <w:top w:val="nil"/>
              <w:left w:val="nil"/>
              <w:bottom w:val="nil"/>
              <w:right w:val="nil"/>
            </w:tcBorders>
            <w:shd w:val="clear" w:color="auto" w:fill="auto"/>
            <w:noWrap/>
            <w:vAlign w:val="bottom"/>
            <w:hideMark/>
          </w:tcPr>
          <w:p w14:paraId="439E5F93"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Compassion:Exercise</w:t>
            </w:r>
            <w:proofErr w:type="spellEnd"/>
            <w:proofErr w:type="gramEnd"/>
          </w:p>
        </w:tc>
        <w:tc>
          <w:tcPr>
            <w:tcW w:w="851" w:type="dxa"/>
            <w:tcBorders>
              <w:top w:val="nil"/>
              <w:left w:val="nil"/>
              <w:bottom w:val="nil"/>
              <w:right w:val="nil"/>
            </w:tcBorders>
            <w:shd w:val="clear" w:color="auto" w:fill="auto"/>
            <w:noWrap/>
            <w:vAlign w:val="bottom"/>
            <w:hideMark/>
          </w:tcPr>
          <w:p w14:paraId="2DC562BF"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0869F2C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393C1B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367C5CC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BFF43E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ADE104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64232F3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34D7061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4846BE22" w14:textId="77777777" w:rsidTr="00EE3C02">
        <w:trPr>
          <w:trHeight w:val="320"/>
        </w:trPr>
        <w:tc>
          <w:tcPr>
            <w:tcW w:w="2835" w:type="dxa"/>
            <w:tcBorders>
              <w:top w:val="nil"/>
              <w:left w:val="nil"/>
              <w:bottom w:val="nil"/>
              <w:right w:val="nil"/>
            </w:tcBorders>
            <w:shd w:val="clear" w:color="auto" w:fill="auto"/>
            <w:noWrap/>
            <w:vAlign w:val="bottom"/>
            <w:hideMark/>
          </w:tcPr>
          <w:p w14:paraId="27498755"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Compassion:Mindfulness</w:t>
            </w:r>
            <w:proofErr w:type="spellEnd"/>
            <w:proofErr w:type="gramEnd"/>
          </w:p>
        </w:tc>
        <w:tc>
          <w:tcPr>
            <w:tcW w:w="851" w:type="dxa"/>
            <w:tcBorders>
              <w:top w:val="nil"/>
              <w:left w:val="nil"/>
              <w:bottom w:val="nil"/>
              <w:right w:val="nil"/>
            </w:tcBorders>
            <w:shd w:val="clear" w:color="auto" w:fill="auto"/>
            <w:noWrap/>
            <w:vAlign w:val="bottom"/>
            <w:hideMark/>
          </w:tcPr>
          <w:p w14:paraId="4AD99E59"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199C875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500C14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29030B1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4CC824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4B0098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506B8C5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48F3B3D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3510D8A7" w14:textId="77777777" w:rsidTr="00EE3C02">
        <w:trPr>
          <w:trHeight w:val="320"/>
        </w:trPr>
        <w:tc>
          <w:tcPr>
            <w:tcW w:w="2835" w:type="dxa"/>
            <w:tcBorders>
              <w:top w:val="nil"/>
              <w:left w:val="nil"/>
              <w:bottom w:val="nil"/>
              <w:right w:val="nil"/>
            </w:tcBorders>
            <w:shd w:val="clear" w:color="auto" w:fill="auto"/>
            <w:noWrap/>
            <w:vAlign w:val="bottom"/>
            <w:hideMark/>
          </w:tcPr>
          <w:p w14:paraId="5CF8EA54"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Compassion:Multi</w:t>
            </w:r>
            <w:proofErr w:type="gramEnd"/>
            <w:r w:rsidRPr="00AF74BF">
              <w:rPr>
                <w:rFonts w:ascii="Arial" w:hAnsi="Arial" w:cs="Arial"/>
                <w:color w:val="000000"/>
                <w:sz w:val="20"/>
                <w:szCs w:val="20"/>
              </w:rPr>
              <w:t>-Component</w:t>
            </w:r>
            <w:proofErr w:type="spell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54427966"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1538129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32D670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1FD7027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6855CA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541387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021FB1A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14EF22A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2B0FD417" w14:textId="77777777" w:rsidTr="00EE3C02">
        <w:trPr>
          <w:trHeight w:val="320"/>
        </w:trPr>
        <w:tc>
          <w:tcPr>
            <w:tcW w:w="2835" w:type="dxa"/>
            <w:tcBorders>
              <w:top w:val="nil"/>
              <w:left w:val="nil"/>
              <w:bottom w:val="nil"/>
              <w:right w:val="nil"/>
            </w:tcBorders>
            <w:shd w:val="clear" w:color="auto" w:fill="auto"/>
            <w:noWrap/>
            <w:vAlign w:val="bottom"/>
            <w:hideMark/>
          </w:tcPr>
          <w:p w14:paraId="62545ECD"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59C5BA09"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2</w:t>
            </w:r>
          </w:p>
        </w:tc>
        <w:tc>
          <w:tcPr>
            <w:tcW w:w="1586" w:type="dxa"/>
            <w:tcBorders>
              <w:top w:val="nil"/>
              <w:left w:val="nil"/>
              <w:bottom w:val="nil"/>
              <w:right w:val="nil"/>
            </w:tcBorders>
            <w:shd w:val="clear" w:color="auto" w:fill="auto"/>
            <w:noWrap/>
            <w:vAlign w:val="bottom"/>
            <w:hideMark/>
          </w:tcPr>
          <w:p w14:paraId="117EC3C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728D72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4D389D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25B517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45259E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26504B9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7171853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55570642" w14:textId="77777777" w:rsidTr="00EE3C02">
        <w:trPr>
          <w:trHeight w:val="320"/>
        </w:trPr>
        <w:tc>
          <w:tcPr>
            <w:tcW w:w="2835" w:type="dxa"/>
            <w:tcBorders>
              <w:top w:val="nil"/>
              <w:left w:val="nil"/>
              <w:bottom w:val="nil"/>
              <w:right w:val="nil"/>
            </w:tcBorders>
            <w:shd w:val="clear" w:color="auto" w:fill="auto"/>
            <w:noWrap/>
            <w:vAlign w:val="bottom"/>
            <w:hideMark/>
          </w:tcPr>
          <w:p w14:paraId="194832AD"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Control:Educational</w:t>
            </w:r>
            <w:proofErr w:type="spellEnd"/>
            <w:proofErr w:type="gramEnd"/>
          </w:p>
        </w:tc>
        <w:tc>
          <w:tcPr>
            <w:tcW w:w="851" w:type="dxa"/>
            <w:tcBorders>
              <w:top w:val="nil"/>
              <w:left w:val="nil"/>
              <w:bottom w:val="nil"/>
              <w:right w:val="nil"/>
            </w:tcBorders>
            <w:shd w:val="clear" w:color="auto" w:fill="auto"/>
            <w:noWrap/>
            <w:vAlign w:val="bottom"/>
            <w:hideMark/>
          </w:tcPr>
          <w:p w14:paraId="01CCD2CB"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29BF753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1006CB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856852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A3E6A7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3786BCC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70519E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29C067B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749E4204" w14:textId="77777777" w:rsidTr="00EE3C02">
        <w:trPr>
          <w:trHeight w:val="320"/>
        </w:trPr>
        <w:tc>
          <w:tcPr>
            <w:tcW w:w="2835" w:type="dxa"/>
            <w:tcBorders>
              <w:top w:val="nil"/>
              <w:left w:val="nil"/>
              <w:bottom w:val="nil"/>
              <w:right w:val="nil"/>
            </w:tcBorders>
            <w:shd w:val="clear" w:color="auto" w:fill="auto"/>
            <w:noWrap/>
            <w:vAlign w:val="bottom"/>
            <w:hideMark/>
          </w:tcPr>
          <w:p w14:paraId="0697EFB7"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Control:Exercise</w:t>
            </w:r>
            <w:proofErr w:type="spellEnd"/>
            <w:proofErr w:type="gramEnd"/>
          </w:p>
        </w:tc>
        <w:tc>
          <w:tcPr>
            <w:tcW w:w="851" w:type="dxa"/>
            <w:tcBorders>
              <w:top w:val="nil"/>
              <w:left w:val="nil"/>
              <w:bottom w:val="nil"/>
              <w:right w:val="nil"/>
            </w:tcBorders>
            <w:shd w:val="clear" w:color="auto" w:fill="auto"/>
            <w:noWrap/>
            <w:vAlign w:val="bottom"/>
            <w:hideMark/>
          </w:tcPr>
          <w:p w14:paraId="0DD3FBE0"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23</w:t>
            </w:r>
          </w:p>
        </w:tc>
        <w:tc>
          <w:tcPr>
            <w:tcW w:w="1586" w:type="dxa"/>
            <w:tcBorders>
              <w:top w:val="nil"/>
              <w:left w:val="nil"/>
              <w:bottom w:val="nil"/>
              <w:right w:val="nil"/>
            </w:tcBorders>
            <w:shd w:val="clear" w:color="auto" w:fill="auto"/>
            <w:noWrap/>
            <w:vAlign w:val="bottom"/>
            <w:hideMark/>
          </w:tcPr>
          <w:p w14:paraId="1872834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C23693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588AA8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70258B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5011C7A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5246E5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71A8D27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13A423D4" w14:textId="77777777" w:rsidTr="00EE3C02">
        <w:trPr>
          <w:trHeight w:val="320"/>
        </w:trPr>
        <w:tc>
          <w:tcPr>
            <w:tcW w:w="2835" w:type="dxa"/>
            <w:tcBorders>
              <w:top w:val="nil"/>
              <w:left w:val="nil"/>
              <w:bottom w:val="nil"/>
              <w:right w:val="nil"/>
            </w:tcBorders>
            <w:shd w:val="clear" w:color="auto" w:fill="auto"/>
            <w:noWrap/>
            <w:vAlign w:val="bottom"/>
            <w:hideMark/>
          </w:tcPr>
          <w:p w14:paraId="76579527"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Control:Exercise</w:t>
            </w:r>
            <w:proofErr w:type="spellEnd"/>
            <w:proofErr w:type="gramEnd"/>
            <w:r w:rsidRPr="00AF74BF">
              <w:rPr>
                <w:rFonts w:ascii="Arial" w:hAnsi="Arial" w:cs="Arial"/>
                <w:color w:val="000000"/>
                <w:sz w:val="20"/>
                <w:szCs w:val="20"/>
              </w:rPr>
              <w:t xml:space="preserve"> &amp; Psychological</w:t>
            </w:r>
          </w:p>
        </w:tc>
        <w:tc>
          <w:tcPr>
            <w:tcW w:w="851" w:type="dxa"/>
            <w:tcBorders>
              <w:top w:val="nil"/>
              <w:left w:val="nil"/>
              <w:bottom w:val="nil"/>
              <w:right w:val="nil"/>
            </w:tcBorders>
            <w:shd w:val="clear" w:color="auto" w:fill="auto"/>
            <w:noWrap/>
            <w:vAlign w:val="bottom"/>
            <w:hideMark/>
          </w:tcPr>
          <w:p w14:paraId="1901E332"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7875A98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4F5EBB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960005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2F9693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6547110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264A7C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1A85A1F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33722820" w14:textId="77777777" w:rsidTr="00EE3C02">
        <w:trPr>
          <w:trHeight w:val="320"/>
        </w:trPr>
        <w:tc>
          <w:tcPr>
            <w:tcW w:w="2835" w:type="dxa"/>
            <w:tcBorders>
              <w:top w:val="nil"/>
              <w:left w:val="nil"/>
              <w:bottom w:val="nil"/>
              <w:right w:val="nil"/>
            </w:tcBorders>
            <w:shd w:val="clear" w:color="auto" w:fill="auto"/>
            <w:noWrap/>
            <w:vAlign w:val="bottom"/>
            <w:hideMark/>
          </w:tcPr>
          <w:p w14:paraId="1AFF4958"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Control:Mindfulness</w:t>
            </w:r>
            <w:proofErr w:type="spellEnd"/>
            <w:proofErr w:type="gramEnd"/>
          </w:p>
        </w:tc>
        <w:tc>
          <w:tcPr>
            <w:tcW w:w="851" w:type="dxa"/>
            <w:tcBorders>
              <w:top w:val="nil"/>
              <w:left w:val="nil"/>
              <w:bottom w:val="nil"/>
              <w:right w:val="nil"/>
            </w:tcBorders>
            <w:shd w:val="clear" w:color="auto" w:fill="auto"/>
            <w:noWrap/>
            <w:vAlign w:val="bottom"/>
            <w:hideMark/>
          </w:tcPr>
          <w:p w14:paraId="4EAD79D4"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65</w:t>
            </w:r>
          </w:p>
        </w:tc>
        <w:tc>
          <w:tcPr>
            <w:tcW w:w="1586" w:type="dxa"/>
            <w:tcBorders>
              <w:top w:val="nil"/>
              <w:left w:val="nil"/>
              <w:bottom w:val="nil"/>
              <w:right w:val="nil"/>
            </w:tcBorders>
            <w:shd w:val="clear" w:color="auto" w:fill="auto"/>
            <w:noWrap/>
            <w:vAlign w:val="bottom"/>
            <w:hideMark/>
          </w:tcPr>
          <w:p w14:paraId="7027911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8F5AF0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44804F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9F27F4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07086AB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8F34F6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593A7A4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731AADE7" w14:textId="77777777" w:rsidTr="00EE3C02">
        <w:trPr>
          <w:trHeight w:val="320"/>
        </w:trPr>
        <w:tc>
          <w:tcPr>
            <w:tcW w:w="2835" w:type="dxa"/>
            <w:tcBorders>
              <w:top w:val="nil"/>
              <w:left w:val="nil"/>
              <w:bottom w:val="nil"/>
              <w:right w:val="nil"/>
            </w:tcBorders>
            <w:shd w:val="clear" w:color="auto" w:fill="auto"/>
            <w:noWrap/>
            <w:vAlign w:val="bottom"/>
            <w:hideMark/>
          </w:tcPr>
          <w:p w14:paraId="3D7A12CA"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Control:Multi</w:t>
            </w:r>
            <w:proofErr w:type="gramEnd"/>
            <w:r w:rsidRPr="00AF74BF">
              <w:rPr>
                <w:rFonts w:ascii="Arial" w:hAnsi="Arial" w:cs="Arial"/>
                <w:color w:val="000000"/>
                <w:sz w:val="20"/>
                <w:szCs w:val="20"/>
              </w:rPr>
              <w:t>-Component</w:t>
            </w:r>
            <w:proofErr w:type="spell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0F2FADF2"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8</w:t>
            </w:r>
          </w:p>
        </w:tc>
        <w:tc>
          <w:tcPr>
            <w:tcW w:w="1586" w:type="dxa"/>
            <w:tcBorders>
              <w:top w:val="nil"/>
              <w:left w:val="nil"/>
              <w:bottom w:val="nil"/>
              <w:right w:val="nil"/>
            </w:tcBorders>
            <w:shd w:val="clear" w:color="auto" w:fill="auto"/>
            <w:noWrap/>
            <w:vAlign w:val="bottom"/>
            <w:hideMark/>
          </w:tcPr>
          <w:p w14:paraId="3330D93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40A8EB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412CE7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088658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3BACD1C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FF7926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07B9847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7729A71F" w14:textId="77777777" w:rsidTr="00EE3C02">
        <w:trPr>
          <w:trHeight w:val="320"/>
        </w:trPr>
        <w:tc>
          <w:tcPr>
            <w:tcW w:w="2835" w:type="dxa"/>
            <w:tcBorders>
              <w:top w:val="nil"/>
              <w:left w:val="nil"/>
              <w:bottom w:val="nil"/>
              <w:right w:val="nil"/>
            </w:tcBorders>
            <w:shd w:val="clear" w:color="auto" w:fill="auto"/>
            <w:noWrap/>
            <w:vAlign w:val="bottom"/>
            <w:hideMark/>
          </w:tcPr>
          <w:p w14:paraId="618E625D"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Control:Nature</w:t>
            </w:r>
            <w:proofErr w:type="spellEnd"/>
            <w:proofErr w:type="gramEnd"/>
          </w:p>
        </w:tc>
        <w:tc>
          <w:tcPr>
            <w:tcW w:w="851" w:type="dxa"/>
            <w:tcBorders>
              <w:top w:val="nil"/>
              <w:left w:val="nil"/>
              <w:bottom w:val="nil"/>
              <w:right w:val="nil"/>
            </w:tcBorders>
            <w:shd w:val="clear" w:color="auto" w:fill="auto"/>
            <w:noWrap/>
            <w:vAlign w:val="bottom"/>
            <w:hideMark/>
          </w:tcPr>
          <w:p w14:paraId="2E6075C2"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4</w:t>
            </w:r>
          </w:p>
        </w:tc>
        <w:tc>
          <w:tcPr>
            <w:tcW w:w="1586" w:type="dxa"/>
            <w:tcBorders>
              <w:top w:val="nil"/>
              <w:left w:val="nil"/>
              <w:bottom w:val="nil"/>
              <w:right w:val="nil"/>
            </w:tcBorders>
            <w:shd w:val="clear" w:color="auto" w:fill="auto"/>
            <w:noWrap/>
            <w:vAlign w:val="bottom"/>
            <w:hideMark/>
          </w:tcPr>
          <w:p w14:paraId="4592638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BFFFF0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46E7FEC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D269B9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D2CEF7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1FEC684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4B6830E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6FDD7917" w14:textId="77777777" w:rsidTr="00EE3C02">
        <w:trPr>
          <w:trHeight w:val="320"/>
        </w:trPr>
        <w:tc>
          <w:tcPr>
            <w:tcW w:w="2835" w:type="dxa"/>
            <w:tcBorders>
              <w:top w:val="nil"/>
              <w:left w:val="nil"/>
              <w:bottom w:val="nil"/>
              <w:right w:val="nil"/>
            </w:tcBorders>
            <w:shd w:val="clear" w:color="auto" w:fill="auto"/>
            <w:noWrap/>
            <w:vAlign w:val="bottom"/>
            <w:hideMark/>
          </w:tcPr>
          <w:p w14:paraId="13FD44DA"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lastRenderedPageBreak/>
              <w:t>Control:Single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76472AF2"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18</w:t>
            </w:r>
          </w:p>
        </w:tc>
        <w:tc>
          <w:tcPr>
            <w:tcW w:w="1586" w:type="dxa"/>
            <w:tcBorders>
              <w:top w:val="nil"/>
              <w:left w:val="nil"/>
              <w:bottom w:val="nil"/>
              <w:right w:val="nil"/>
            </w:tcBorders>
            <w:shd w:val="clear" w:color="auto" w:fill="auto"/>
            <w:noWrap/>
            <w:vAlign w:val="bottom"/>
            <w:hideMark/>
          </w:tcPr>
          <w:p w14:paraId="2347784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7DD368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High risk</w:t>
            </w:r>
          </w:p>
        </w:tc>
        <w:tc>
          <w:tcPr>
            <w:tcW w:w="1474" w:type="dxa"/>
            <w:tcBorders>
              <w:top w:val="nil"/>
              <w:left w:val="nil"/>
              <w:bottom w:val="nil"/>
              <w:right w:val="nil"/>
            </w:tcBorders>
            <w:shd w:val="clear" w:color="auto" w:fill="auto"/>
            <w:noWrap/>
            <w:vAlign w:val="bottom"/>
            <w:hideMark/>
          </w:tcPr>
          <w:p w14:paraId="4C807AA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7EE54A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0D333BE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18ECD1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0000"/>
            <w:noWrap/>
            <w:vAlign w:val="bottom"/>
            <w:hideMark/>
          </w:tcPr>
          <w:p w14:paraId="5E5EA49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Very low</w:t>
            </w:r>
          </w:p>
        </w:tc>
      </w:tr>
      <w:tr w:rsidR="00EE3C02" w:rsidRPr="00AF74BF" w14:paraId="027D171B" w14:textId="77777777" w:rsidTr="00EE3C02">
        <w:trPr>
          <w:trHeight w:val="320"/>
        </w:trPr>
        <w:tc>
          <w:tcPr>
            <w:tcW w:w="2835" w:type="dxa"/>
            <w:tcBorders>
              <w:top w:val="nil"/>
              <w:left w:val="nil"/>
              <w:bottom w:val="nil"/>
              <w:right w:val="nil"/>
            </w:tcBorders>
            <w:shd w:val="clear" w:color="auto" w:fill="auto"/>
            <w:noWrap/>
            <w:vAlign w:val="bottom"/>
            <w:hideMark/>
          </w:tcPr>
          <w:p w14:paraId="1E7B6829"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Control:Yoga</w:t>
            </w:r>
            <w:proofErr w:type="spellEnd"/>
            <w:proofErr w:type="gramEnd"/>
          </w:p>
        </w:tc>
        <w:tc>
          <w:tcPr>
            <w:tcW w:w="851" w:type="dxa"/>
            <w:tcBorders>
              <w:top w:val="nil"/>
              <w:left w:val="nil"/>
              <w:bottom w:val="nil"/>
              <w:right w:val="nil"/>
            </w:tcBorders>
            <w:shd w:val="clear" w:color="auto" w:fill="auto"/>
            <w:noWrap/>
            <w:vAlign w:val="bottom"/>
            <w:hideMark/>
          </w:tcPr>
          <w:p w14:paraId="7F57A9A8"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12</w:t>
            </w:r>
          </w:p>
        </w:tc>
        <w:tc>
          <w:tcPr>
            <w:tcW w:w="1586" w:type="dxa"/>
            <w:tcBorders>
              <w:top w:val="nil"/>
              <w:left w:val="nil"/>
              <w:bottom w:val="nil"/>
              <w:right w:val="nil"/>
            </w:tcBorders>
            <w:shd w:val="clear" w:color="auto" w:fill="auto"/>
            <w:noWrap/>
            <w:vAlign w:val="bottom"/>
            <w:hideMark/>
          </w:tcPr>
          <w:p w14:paraId="61149E2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F03E4E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3716E9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1ACC70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4C5B995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116F4A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18B568A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2707C482" w14:textId="77777777" w:rsidTr="00EE3C02">
        <w:trPr>
          <w:trHeight w:val="320"/>
        </w:trPr>
        <w:tc>
          <w:tcPr>
            <w:tcW w:w="2835" w:type="dxa"/>
            <w:tcBorders>
              <w:top w:val="nil"/>
              <w:left w:val="nil"/>
              <w:bottom w:val="nil"/>
              <w:right w:val="nil"/>
            </w:tcBorders>
            <w:shd w:val="clear" w:color="auto" w:fill="auto"/>
            <w:noWrap/>
            <w:vAlign w:val="bottom"/>
            <w:hideMark/>
          </w:tcPr>
          <w:p w14:paraId="13EC1604"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Educational:Exercise</w:t>
            </w:r>
            <w:proofErr w:type="spellEnd"/>
            <w:proofErr w:type="gramEnd"/>
          </w:p>
        </w:tc>
        <w:tc>
          <w:tcPr>
            <w:tcW w:w="851" w:type="dxa"/>
            <w:tcBorders>
              <w:top w:val="nil"/>
              <w:left w:val="nil"/>
              <w:bottom w:val="nil"/>
              <w:right w:val="nil"/>
            </w:tcBorders>
            <w:shd w:val="clear" w:color="auto" w:fill="auto"/>
            <w:noWrap/>
            <w:vAlign w:val="bottom"/>
            <w:hideMark/>
          </w:tcPr>
          <w:p w14:paraId="63155B90"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5</w:t>
            </w:r>
          </w:p>
        </w:tc>
        <w:tc>
          <w:tcPr>
            <w:tcW w:w="1586" w:type="dxa"/>
            <w:tcBorders>
              <w:top w:val="nil"/>
              <w:left w:val="nil"/>
              <w:bottom w:val="nil"/>
              <w:right w:val="nil"/>
            </w:tcBorders>
            <w:shd w:val="clear" w:color="auto" w:fill="auto"/>
            <w:noWrap/>
            <w:vAlign w:val="bottom"/>
            <w:hideMark/>
          </w:tcPr>
          <w:p w14:paraId="4566986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BF263C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6CEA2BB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E9B2F2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526D66D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A0F982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534C092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1B6DD785" w14:textId="77777777" w:rsidTr="00EE3C02">
        <w:trPr>
          <w:trHeight w:val="320"/>
        </w:trPr>
        <w:tc>
          <w:tcPr>
            <w:tcW w:w="2835" w:type="dxa"/>
            <w:tcBorders>
              <w:top w:val="nil"/>
              <w:left w:val="nil"/>
              <w:bottom w:val="nil"/>
              <w:right w:val="nil"/>
            </w:tcBorders>
            <w:shd w:val="clear" w:color="auto" w:fill="auto"/>
            <w:noWrap/>
            <w:vAlign w:val="bottom"/>
            <w:hideMark/>
          </w:tcPr>
          <w:p w14:paraId="700A7090"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Educational:Mindfulness</w:t>
            </w:r>
            <w:proofErr w:type="spellEnd"/>
            <w:proofErr w:type="gramEnd"/>
          </w:p>
        </w:tc>
        <w:tc>
          <w:tcPr>
            <w:tcW w:w="851" w:type="dxa"/>
            <w:tcBorders>
              <w:top w:val="nil"/>
              <w:left w:val="nil"/>
              <w:bottom w:val="nil"/>
              <w:right w:val="nil"/>
            </w:tcBorders>
            <w:shd w:val="clear" w:color="auto" w:fill="auto"/>
            <w:noWrap/>
            <w:vAlign w:val="bottom"/>
            <w:hideMark/>
          </w:tcPr>
          <w:p w14:paraId="5B8D2D23"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5</w:t>
            </w:r>
          </w:p>
        </w:tc>
        <w:tc>
          <w:tcPr>
            <w:tcW w:w="1586" w:type="dxa"/>
            <w:tcBorders>
              <w:top w:val="nil"/>
              <w:left w:val="nil"/>
              <w:bottom w:val="nil"/>
              <w:right w:val="nil"/>
            </w:tcBorders>
            <w:shd w:val="clear" w:color="auto" w:fill="auto"/>
            <w:noWrap/>
            <w:vAlign w:val="bottom"/>
            <w:hideMark/>
          </w:tcPr>
          <w:p w14:paraId="5209760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0029E7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F875CC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7002F8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D2C9FC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3FA0BD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5AA5886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22E79944" w14:textId="77777777" w:rsidTr="00EE3C02">
        <w:trPr>
          <w:trHeight w:val="320"/>
        </w:trPr>
        <w:tc>
          <w:tcPr>
            <w:tcW w:w="2835" w:type="dxa"/>
            <w:tcBorders>
              <w:top w:val="nil"/>
              <w:left w:val="nil"/>
              <w:bottom w:val="nil"/>
              <w:right w:val="nil"/>
            </w:tcBorders>
            <w:shd w:val="clear" w:color="auto" w:fill="auto"/>
            <w:noWrap/>
            <w:vAlign w:val="bottom"/>
            <w:hideMark/>
          </w:tcPr>
          <w:p w14:paraId="5FF1BA78"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Educational:Single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578B6D6D"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1AF1D4A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A77CD4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10B08F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F64B6D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5C7235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23A43E5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6EF75E3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19842D73" w14:textId="77777777" w:rsidTr="00EE3C02">
        <w:trPr>
          <w:trHeight w:val="320"/>
        </w:trPr>
        <w:tc>
          <w:tcPr>
            <w:tcW w:w="2835" w:type="dxa"/>
            <w:tcBorders>
              <w:top w:val="nil"/>
              <w:left w:val="nil"/>
              <w:bottom w:val="nil"/>
              <w:right w:val="nil"/>
            </w:tcBorders>
            <w:shd w:val="clear" w:color="auto" w:fill="auto"/>
            <w:noWrap/>
            <w:vAlign w:val="bottom"/>
            <w:hideMark/>
          </w:tcPr>
          <w:p w14:paraId="29EF7B47"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Exercise:Exercise</w:t>
            </w:r>
            <w:proofErr w:type="spellEnd"/>
            <w:proofErr w:type="gramEnd"/>
            <w:r w:rsidRPr="00AF74BF">
              <w:rPr>
                <w:rFonts w:ascii="Arial" w:hAnsi="Arial" w:cs="Arial"/>
                <w:color w:val="000000"/>
                <w:sz w:val="20"/>
                <w:szCs w:val="20"/>
              </w:rPr>
              <w:t xml:space="preserve"> &amp; Psychological</w:t>
            </w:r>
          </w:p>
        </w:tc>
        <w:tc>
          <w:tcPr>
            <w:tcW w:w="851" w:type="dxa"/>
            <w:tcBorders>
              <w:top w:val="nil"/>
              <w:left w:val="nil"/>
              <w:bottom w:val="nil"/>
              <w:right w:val="nil"/>
            </w:tcBorders>
            <w:shd w:val="clear" w:color="auto" w:fill="auto"/>
            <w:noWrap/>
            <w:vAlign w:val="bottom"/>
            <w:hideMark/>
          </w:tcPr>
          <w:p w14:paraId="635927C3"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3</w:t>
            </w:r>
          </w:p>
        </w:tc>
        <w:tc>
          <w:tcPr>
            <w:tcW w:w="1586" w:type="dxa"/>
            <w:tcBorders>
              <w:top w:val="nil"/>
              <w:left w:val="nil"/>
              <w:bottom w:val="nil"/>
              <w:right w:val="nil"/>
            </w:tcBorders>
            <w:shd w:val="clear" w:color="auto" w:fill="auto"/>
            <w:noWrap/>
            <w:vAlign w:val="bottom"/>
            <w:hideMark/>
          </w:tcPr>
          <w:p w14:paraId="6E573CE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3C94F2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CEF4D9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03803DF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9D6420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5BB13A0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390BECB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0B3E5206" w14:textId="77777777" w:rsidTr="00EE3C02">
        <w:trPr>
          <w:trHeight w:val="320"/>
        </w:trPr>
        <w:tc>
          <w:tcPr>
            <w:tcW w:w="2835" w:type="dxa"/>
            <w:tcBorders>
              <w:top w:val="nil"/>
              <w:left w:val="nil"/>
              <w:bottom w:val="nil"/>
              <w:right w:val="nil"/>
            </w:tcBorders>
            <w:shd w:val="clear" w:color="auto" w:fill="auto"/>
            <w:noWrap/>
            <w:vAlign w:val="bottom"/>
            <w:hideMark/>
          </w:tcPr>
          <w:p w14:paraId="7ED064DF"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Exercise:Mindfulness</w:t>
            </w:r>
            <w:proofErr w:type="spellEnd"/>
            <w:proofErr w:type="gramEnd"/>
          </w:p>
        </w:tc>
        <w:tc>
          <w:tcPr>
            <w:tcW w:w="851" w:type="dxa"/>
            <w:tcBorders>
              <w:top w:val="nil"/>
              <w:left w:val="nil"/>
              <w:bottom w:val="nil"/>
              <w:right w:val="nil"/>
            </w:tcBorders>
            <w:shd w:val="clear" w:color="auto" w:fill="auto"/>
            <w:noWrap/>
            <w:vAlign w:val="bottom"/>
            <w:hideMark/>
          </w:tcPr>
          <w:p w14:paraId="1BBAC5E3"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6746472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E241A5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1A12D1B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F046B7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79AA19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236325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4436F41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511961BC" w14:textId="77777777" w:rsidTr="00EE3C02">
        <w:trPr>
          <w:trHeight w:val="320"/>
        </w:trPr>
        <w:tc>
          <w:tcPr>
            <w:tcW w:w="2835" w:type="dxa"/>
            <w:tcBorders>
              <w:top w:val="nil"/>
              <w:left w:val="nil"/>
              <w:bottom w:val="nil"/>
              <w:right w:val="nil"/>
            </w:tcBorders>
            <w:shd w:val="clear" w:color="auto" w:fill="auto"/>
            <w:noWrap/>
            <w:vAlign w:val="bottom"/>
            <w:hideMark/>
          </w:tcPr>
          <w:p w14:paraId="70DD70D7"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Exercise:Yoga</w:t>
            </w:r>
            <w:proofErr w:type="spellEnd"/>
            <w:proofErr w:type="gramEnd"/>
          </w:p>
        </w:tc>
        <w:tc>
          <w:tcPr>
            <w:tcW w:w="851" w:type="dxa"/>
            <w:tcBorders>
              <w:top w:val="nil"/>
              <w:left w:val="nil"/>
              <w:bottom w:val="nil"/>
              <w:right w:val="nil"/>
            </w:tcBorders>
            <w:shd w:val="clear" w:color="auto" w:fill="auto"/>
            <w:noWrap/>
            <w:vAlign w:val="bottom"/>
            <w:hideMark/>
          </w:tcPr>
          <w:p w14:paraId="7A3EDEF0"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3</w:t>
            </w:r>
          </w:p>
        </w:tc>
        <w:tc>
          <w:tcPr>
            <w:tcW w:w="1586" w:type="dxa"/>
            <w:tcBorders>
              <w:top w:val="nil"/>
              <w:left w:val="nil"/>
              <w:bottom w:val="nil"/>
              <w:right w:val="nil"/>
            </w:tcBorders>
            <w:shd w:val="clear" w:color="auto" w:fill="auto"/>
            <w:noWrap/>
            <w:vAlign w:val="bottom"/>
            <w:hideMark/>
          </w:tcPr>
          <w:p w14:paraId="58FBA08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84A91A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6FC233A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084500F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5A42AF1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B44CBE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294EDA4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206F89E2" w14:textId="77777777" w:rsidTr="00EE3C02">
        <w:trPr>
          <w:trHeight w:val="320"/>
        </w:trPr>
        <w:tc>
          <w:tcPr>
            <w:tcW w:w="2835" w:type="dxa"/>
            <w:tcBorders>
              <w:top w:val="nil"/>
              <w:left w:val="nil"/>
              <w:bottom w:val="nil"/>
              <w:right w:val="nil"/>
            </w:tcBorders>
            <w:shd w:val="clear" w:color="auto" w:fill="auto"/>
            <w:noWrap/>
            <w:vAlign w:val="bottom"/>
            <w:hideMark/>
          </w:tcPr>
          <w:p w14:paraId="55C7581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Exercise &amp; </w:t>
            </w:r>
            <w:proofErr w:type="spellStart"/>
            <w:proofErr w:type="gramStart"/>
            <w:r w:rsidRPr="00AF74BF">
              <w:rPr>
                <w:rFonts w:ascii="Arial" w:hAnsi="Arial" w:cs="Arial"/>
                <w:color w:val="000000"/>
                <w:sz w:val="20"/>
                <w:szCs w:val="20"/>
              </w:rPr>
              <w:t>Psychological:Mindfulness</w:t>
            </w:r>
            <w:proofErr w:type="spellEnd"/>
            <w:proofErr w:type="gramEnd"/>
          </w:p>
        </w:tc>
        <w:tc>
          <w:tcPr>
            <w:tcW w:w="851" w:type="dxa"/>
            <w:tcBorders>
              <w:top w:val="nil"/>
              <w:left w:val="nil"/>
              <w:bottom w:val="nil"/>
              <w:right w:val="nil"/>
            </w:tcBorders>
            <w:shd w:val="clear" w:color="auto" w:fill="auto"/>
            <w:noWrap/>
            <w:vAlign w:val="bottom"/>
            <w:hideMark/>
          </w:tcPr>
          <w:p w14:paraId="5B8C432D"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2EF9EBB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4D59C0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1D0C29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0C5FE3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56B631E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26A59EB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3AC7DCD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07B25ABD" w14:textId="77777777" w:rsidTr="00EE3C02">
        <w:trPr>
          <w:trHeight w:val="320"/>
        </w:trPr>
        <w:tc>
          <w:tcPr>
            <w:tcW w:w="2835" w:type="dxa"/>
            <w:tcBorders>
              <w:top w:val="nil"/>
              <w:left w:val="nil"/>
              <w:bottom w:val="nil"/>
              <w:right w:val="nil"/>
            </w:tcBorders>
            <w:shd w:val="clear" w:color="auto" w:fill="auto"/>
            <w:noWrap/>
            <w:vAlign w:val="bottom"/>
            <w:hideMark/>
          </w:tcPr>
          <w:p w14:paraId="720966E9"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Mindfulness:Single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6DBDE13E"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2</w:t>
            </w:r>
          </w:p>
        </w:tc>
        <w:tc>
          <w:tcPr>
            <w:tcW w:w="1586" w:type="dxa"/>
            <w:tcBorders>
              <w:top w:val="nil"/>
              <w:left w:val="nil"/>
              <w:bottom w:val="nil"/>
              <w:right w:val="nil"/>
            </w:tcBorders>
            <w:shd w:val="clear" w:color="auto" w:fill="auto"/>
            <w:noWrap/>
            <w:vAlign w:val="bottom"/>
            <w:hideMark/>
          </w:tcPr>
          <w:p w14:paraId="2876F73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6F7D8C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1D43CFD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D892F8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22F0AE9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06660C2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13ED0A5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33495200" w14:textId="77777777" w:rsidTr="00EE3C02">
        <w:trPr>
          <w:trHeight w:val="320"/>
        </w:trPr>
        <w:tc>
          <w:tcPr>
            <w:tcW w:w="2835" w:type="dxa"/>
            <w:tcBorders>
              <w:top w:val="nil"/>
              <w:left w:val="nil"/>
              <w:bottom w:val="nil"/>
              <w:right w:val="nil"/>
            </w:tcBorders>
            <w:shd w:val="clear" w:color="auto" w:fill="auto"/>
            <w:noWrap/>
            <w:vAlign w:val="bottom"/>
            <w:hideMark/>
          </w:tcPr>
          <w:p w14:paraId="604FC1CD"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Mindfulness:Yoga</w:t>
            </w:r>
            <w:proofErr w:type="spellEnd"/>
            <w:proofErr w:type="gramEnd"/>
          </w:p>
        </w:tc>
        <w:tc>
          <w:tcPr>
            <w:tcW w:w="851" w:type="dxa"/>
            <w:tcBorders>
              <w:top w:val="nil"/>
              <w:left w:val="nil"/>
              <w:bottom w:val="nil"/>
              <w:right w:val="nil"/>
            </w:tcBorders>
            <w:shd w:val="clear" w:color="auto" w:fill="auto"/>
            <w:noWrap/>
            <w:vAlign w:val="bottom"/>
            <w:hideMark/>
          </w:tcPr>
          <w:p w14:paraId="6ECAB7B3"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2</w:t>
            </w:r>
          </w:p>
        </w:tc>
        <w:tc>
          <w:tcPr>
            <w:tcW w:w="1586" w:type="dxa"/>
            <w:tcBorders>
              <w:top w:val="nil"/>
              <w:left w:val="nil"/>
              <w:bottom w:val="nil"/>
              <w:right w:val="nil"/>
            </w:tcBorders>
            <w:shd w:val="clear" w:color="auto" w:fill="auto"/>
            <w:noWrap/>
            <w:vAlign w:val="bottom"/>
            <w:hideMark/>
          </w:tcPr>
          <w:p w14:paraId="71F6533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1E4967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96C3EF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8B7B83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5B22B17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5CFF888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5226BDB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7DA5EEB5" w14:textId="77777777" w:rsidTr="00EE3C02">
        <w:trPr>
          <w:trHeight w:val="320"/>
        </w:trPr>
        <w:tc>
          <w:tcPr>
            <w:tcW w:w="2835" w:type="dxa"/>
            <w:tcBorders>
              <w:top w:val="nil"/>
              <w:left w:val="nil"/>
              <w:bottom w:val="nil"/>
              <w:right w:val="nil"/>
            </w:tcBorders>
            <w:shd w:val="clear" w:color="auto" w:fill="auto"/>
            <w:noWrap/>
            <w:vAlign w:val="bottom"/>
            <w:hideMark/>
          </w:tcPr>
          <w:p w14:paraId="1EDBA42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Multi-Component </w:t>
            </w:r>
            <w:proofErr w:type="spellStart"/>
            <w:proofErr w:type="gramStart"/>
            <w:r w:rsidRPr="00AF74BF">
              <w:rPr>
                <w:rFonts w:ascii="Arial" w:hAnsi="Arial" w:cs="Arial"/>
                <w:color w:val="000000"/>
                <w:sz w:val="20"/>
                <w:szCs w:val="20"/>
              </w:rPr>
              <w:t>PPI:Single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6B34C042"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1</w:t>
            </w:r>
          </w:p>
        </w:tc>
        <w:tc>
          <w:tcPr>
            <w:tcW w:w="1586" w:type="dxa"/>
            <w:tcBorders>
              <w:top w:val="nil"/>
              <w:left w:val="nil"/>
              <w:bottom w:val="nil"/>
              <w:right w:val="nil"/>
            </w:tcBorders>
            <w:shd w:val="clear" w:color="auto" w:fill="auto"/>
            <w:noWrap/>
            <w:vAlign w:val="bottom"/>
            <w:hideMark/>
          </w:tcPr>
          <w:p w14:paraId="61C0933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3DDA7B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976CF9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E05FC9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6B7091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36E3821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510310B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337D6235" w14:textId="77777777" w:rsidTr="00EE3C02">
        <w:trPr>
          <w:trHeight w:val="320"/>
        </w:trPr>
        <w:tc>
          <w:tcPr>
            <w:tcW w:w="2835" w:type="dxa"/>
            <w:tcBorders>
              <w:top w:val="nil"/>
              <w:left w:val="nil"/>
              <w:bottom w:val="nil"/>
              <w:right w:val="nil"/>
            </w:tcBorders>
            <w:shd w:val="clear" w:color="auto" w:fill="auto"/>
            <w:noWrap/>
            <w:vAlign w:val="bottom"/>
            <w:hideMark/>
          </w:tcPr>
          <w:p w14:paraId="61C3A3F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Commitment:Combined</w:t>
            </w:r>
            <w:proofErr w:type="spellEnd"/>
            <w:proofErr w:type="gramEnd"/>
            <w:r w:rsidRPr="00AF74BF">
              <w:rPr>
                <w:rFonts w:ascii="Arial" w:hAnsi="Arial" w:cs="Arial"/>
                <w:color w:val="000000"/>
                <w:sz w:val="20"/>
                <w:szCs w:val="20"/>
              </w:rPr>
              <w:t xml:space="preserve"> Psych</w:t>
            </w:r>
          </w:p>
        </w:tc>
        <w:tc>
          <w:tcPr>
            <w:tcW w:w="851" w:type="dxa"/>
            <w:tcBorders>
              <w:top w:val="nil"/>
              <w:left w:val="nil"/>
              <w:bottom w:val="nil"/>
              <w:right w:val="nil"/>
            </w:tcBorders>
            <w:shd w:val="clear" w:color="auto" w:fill="auto"/>
            <w:noWrap/>
            <w:vAlign w:val="bottom"/>
            <w:hideMark/>
          </w:tcPr>
          <w:p w14:paraId="2976317E"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365584C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09D4274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2AF4A0B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5C6945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E351A0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4635662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099BA7B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2E48208E" w14:textId="77777777" w:rsidTr="00EE3C02">
        <w:trPr>
          <w:trHeight w:val="320"/>
        </w:trPr>
        <w:tc>
          <w:tcPr>
            <w:tcW w:w="2835" w:type="dxa"/>
            <w:tcBorders>
              <w:top w:val="nil"/>
              <w:left w:val="nil"/>
              <w:bottom w:val="nil"/>
              <w:right w:val="nil"/>
            </w:tcBorders>
            <w:shd w:val="clear" w:color="auto" w:fill="auto"/>
            <w:noWrap/>
            <w:vAlign w:val="bottom"/>
            <w:hideMark/>
          </w:tcPr>
          <w:p w14:paraId="6C2D5F7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Commitment:Compassion</w:t>
            </w:r>
            <w:proofErr w:type="spellEnd"/>
            <w:proofErr w:type="gramEnd"/>
          </w:p>
        </w:tc>
        <w:tc>
          <w:tcPr>
            <w:tcW w:w="851" w:type="dxa"/>
            <w:tcBorders>
              <w:top w:val="nil"/>
              <w:left w:val="nil"/>
              <w:bottom w:val="nil"/>
              <w:right w:val="nil"/>
            </w:tcBorders>
            <w:shd w:val="clear" w:color="auto" w:fill="auto"/>
            <w:noWrap/>
            <w:vAlign w:val="bottom"/>
            <w:hideMark/>
          </w:tcPr>
          <w:p w14:paraId="23B48518"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5F629EF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57A55B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2137D08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546E27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B69F36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6AAA7A1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291BE5B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460A745B" w14:textId="77777777" w:rsidTr="00EE3C02">
        <w:trPr>
          <w:trHeight w:val="320"/>
        </w:trPr>
        <w:tc>
          <w:tcPr>
            <w:tcW w:w="2835" w:type="dxa"/>
            <w:tcBorders>
              <w:top w:val="nil"/>
              <w:left w:val="nil"/>
              <w:bottom w:val="nil"/>
              <w:right w:val="nil"/>
            </w:tcBorders>
            <w:shd w:val="clear" w:color="auto" w:fill="auto"/>
            <w:noWrap/>
            <w:vAlign w:val="bottom"/>
            <w:hideMark/>
          </w:tcPr>
          <w:p w14:paraId="2015AC3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Commitment:Educational</w:t>
            </w:r>
            <w:proofErr w:type="spellEnd"/>
            <w:proofErr w:type="gramEnd"/>
          </w:p>
        </w:tc>
        <w:tc>
          <w:tcPr>
            <w:tcW w:w="851" w:type="dxa"/>
            <w:tcBorders>
              <w:top w:val="nil"/>
              <w:left w:val="nil"/>
              <w:bottom w:val="nil"/>
              <w:right w:val="nil"/>
            </w:tcBorders>
            <w:shd w:val="clear" w:color="auto" w:fill="auto"/>
            <w:noWrap/>
            <w:vAlign w:val="bottom"/>
            <w:hideMark/>
          </w:tcPr>
          <w:p w14:paraId="7A7CC8DE"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2032D56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5931815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B3BFE4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7961C6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4CC102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6395851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7A20593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090D2715" w14:textId="77777777" w:rsidTr="00EE3C02">
        <w:trPr>
          <w:trHeight w:val="320"/>
        </w:trPr>
        <w:tc>
          <w:tcPr>
            <w:tcW w:w="2835" w:type="dxa"/>
            <w:tcBorders>
              <w:top w:val="nil"/>
              <w:left w:val="nil"/>
              <w:bottom w:val="nil"/>
              <w:right w:val="nil"/>
            </w:tcBorders>
            <w:shd w:val="clear" w:color="auto" w:fill="auto"/>
            <w:noWrap/>
            <w:vAlign w:val="bottom"/>
            <w:hideMark/>
          </w:tcPr>
          <w:p w14:paraId="1A1EB2E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Commitment:Exercise</w:t>
            </w:r>
            <w:proofErr w:type="spellEnd"/>
            <w:proofErr w:type="gramEnd"/>
          </w:p>
        </w:tc>
        <w:tc>
          <w:tcPr>
            <w:tcW w:w="851" w:type="dxa"/>
            <w:tcBorders>
              <w:top w:val="nil"/>
              <w:left w:val="nil"/>
              <w:bottom w:val="nil"/>
              <w:right w:val="nil"/>
            </w:tcBorders>
            <w:shd w:val="clear" w:color="auto" w:fill="auto"/>
            <w:noWrap/>
            <w:vAlign w:val="bottom"/>
            <w:hideMark/>
          </w:tcPr>
          <w:p w14:paraId="26C14A31"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6047F53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39740C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1C9C1D0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C128B7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E7DC3C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19CC77D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541D748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5218436D" w14:textId="77777777" w:rsidTr="00EE3C02">
        <w:trPr>
          <w:trHeight w:val="320"/>
        </w:trPr>
        <w:tc>
          <w:tcPr>
            <w:tcW w:w="2835" w:type="dxa"/>
            <w:tcBorders>
              <w:top w:val="nil"/>
              <w:left w:val="nil"/>
              <w:bottom w:val="nil"/>
              <w:right w:val="nil"/>
            </w:tcBorders>
            <w:shd w:val="clear" w:color="auto" w:fill="auto"/>
            <w:noWrap/>
            <w:vAlign w:val="bottom"/>
            <w:hideMark/>
          </w:tcPr>
          <w:p w14:paraId="58A10CA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Commitment:Mindfulness</w:t>
            </w:r>
            <w:proofErr w:type="spellEnd"/>
            <w:proofErr w:type="gramEnd"/>
          </w:p>
        </w:tc>
        <w:tc>
          <w:tcPr>
            <w:tcW w:w="851" w:type="dxa"/>
            <w:tcBorders>
              <w:top w:val="nil"/>
              <w:left w:val="nil"/>
              <w:bottom w:val="nil"/>
              <w:right w:val="nil"/>
            </w:tcBorders>
            <w:shd w:val="clear" w:color="auto" w:fill="auto"/>
            <w:noWrap/>
            <w:vAlign w:val="bottom"/>
            <w:hideMark/>
          </w:tcPr>
          <w:p w14:paraId="356F02BD"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7EC8DC9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AC41F3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0EF6DC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C54616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C29D05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0B2B43C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15D2C69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6FDC5AD8" w14:textId="77777777" w:rsidTr="00EE3C02">
        <w:trPr>
          <w:trHeight w:val="320"/>
        </w:trPr>
        <w:tc>
          <w:tcPr>
            <w:tcW w:w="2835" w:type="dxa"/>
            <w:tcBorders>
              <w:top w:val="nil"/>
              <w:left w:val="nil"/>
              <w:bottom w:val="nil"/>
              <w:right w:val="nil"/>
            </w:tcBorders>
            <w:shd w:val="clear" w:color="auto" w:fill="auto"/>
            <w:noWrap/>
            <w:vAlign w:val="bottom"/>
            <w:hideMark/>
          </w:tcPr>
          <w:p w14:paraId="07DF808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Commitment:Multi</w:t>
            </w:r>
            <w:proofErr w:type="gramEnd"/>
            <w:r w:rsidRPr="00AF74BF">
              <w:rPr>
                <w:rFonts w:ascii="Arial" w:hAnsi="Arial" w:cs="Arial"/>
                <w:color w:val="000000"/>
                <w:sz w:val="20"/>
                <w:szCs w:val="20"/>
              </w:rPr>
              <w:t>-Component</w:t>
            </w:r>
            <w:proofErr w:type="spell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24523294"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006B1D7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8559BC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745A9F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697109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C64191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172375F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4670C90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4360C1E8" w14:textId="77777777" w:rsidTr="00EE3C02">
        <w:trPr>
          <w:trHeight w:val="320"/>
        </w:trPr>
        <w:tc>
          <w:tcPr>
            <w:tcW w:w="2835" w:type="dxa"/>
            <w:tcBorders>
              <w:top w:val="nil"/>
              <w:left w:val="nil"/>
              <w:bottom w:val="nil"/>
              <w:right w:val="nil"/>
            </w:tcBorders>
            <w:shd w:val="clear" w:color="auto" w:fill="auto"/>
            <w:noWrap/>
            <w:vAlign w:val="bottom"/>
            <w:hideMark/>
          </w:tcPr>
          <w:p w14:paraId="7395F9B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lastRenderedPageBreak/>
              <w:t xml:space="preserve">Acceptance &amp; </w:t>
            </w:r>
            <w:proofErr w:type="spellStart"/>
            <w:proofErr w:type="gramStart"/>
            <w:r w:rsidRPr="00AF74BF">
              <w:rPr>
                <w:rFonts w:ascii="Arial" w:hAnsi="Arial" w:cs="Arial"/>
                <w:color w:val="000000"/>
                <w:sz w:val="20"/>
                <w:szCs w:val="20"/>
              </w:rPr>
              <w:t>Commitment:Nature</w:t>
            </w:r>
            <w:proofErr w:type="spellEnd"/>
            <w:proofErr w:type="gramEnd"/>
          </w:p>
        </w:tc>
        <w:tc>
          <w:tcPr>
            <w:tcW w:w="851" w:type="dxa"/>
            <w:tcBorders>
              <w:top w:val="nil"/>
              <w:left w:val="nil"/>
              <w:bottom w:val="nil"/>
              <w:right w:val="nil"/>
            </w:tcBorders>
            <w:shd w:val="clear" w:color="auto" w:fill="auto"/>
            <w:noWrap/>
            <w:vAlign w:val="bottom"/>
            <w:hideMark/>
          </w:tcPr>
          <w:p w14:paraId="5B9ACFCE"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5D22ED5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FF75AA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6F5E6A4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420E27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C9BD40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1122F01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04621F8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5B93D439" w14:textId="77777777" w:rsidTr="00EE3C02">
        <w:trPr>
          <w:trHeight w:val="320"/>
        </w:trPr>
        <w:tc>
          <w:tcPr>
            <w:tcW w:w="2835" w:type="dxa"/>
            <w:tcBorders>
              <w:top w:val="nil"/>
              <w:left w:val="nil"/>
              <w:bottom w:val="nil"/>
              <w:right w:val="nil"/>
            </w:tcBorders>
            <w:shd w:val="clear" w:color="auto" w:fill="auto"/>
            <w:noWrap/>
            <w:vAlign w:val="bottom"/>
            <w:hideMark/>
          </w:tcPr>
          <w:p w14:paraId="71FBB3C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602CB29B"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2DCCD1E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59E675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48EF19D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7BF57E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29AEF2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2CD4E57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7E74A2B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2A27A879" w14:textId="77777777" w:rsidTr="00EE3C02">
        <w:trPr>
          <w:trHeight w:val="320"/>
        </w:trPr>
        <w:tc>
          <w:tcPr>
            <w:tcW w:w="2835" w:type="dxa"/>
            <w:tcBorders>
              <w:top w:val="nil"/>
              <w:left w:val="nil"/>
              <w:bottom w:val="nil"/>
              <w:right w:val="nil"/>
            </w:tcBorders>
            <w:shd w:val="clear" w:color="auto" w:fill="auto"/>
            <w:noWrap/>
            <w:vAlign w:val="bottom"/>
            <w:hideMark/>
          </w:tcPr>
          <w:p w14:paraId="514164F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Acceptance &amp; </w:t>
            </w:r>
            <w:proofErr w:type="spellStart"/>
            <w:proofErr w:type="gramStart"/>
            <w:r w:rsidRPr="00AF74BF">
              <w:rPr>
                <w:rFonts w:ascii="Arial" w:hAnsi="Arial" w:cs="Arial"/>
                <w:color w:val="000000"/>
                <w:sz w:val="20"/>
                <w:szCs w:val="20"/>
              </w:rPr>
              <w:t>Commitment:Yoga</w:t>
            </w:r>
            <w:proofErr w:type="spellEnd"/>
            <w:proofErr w:type="gramEnd"/>
          </w:p>
        </w:tc>
        <w:tc>
          <w:tcPr>
            <w:tcW w:w="851" w:type="dxa"/>
            <w:tcBorders>
              <w:top w:val="nil"/>
              <w:left w:val="nil"/>
              <w:bottom w:val="nil"/>
              <w:right w:val="nil"/>
            </w:tcBorders>
            <w:shd w:val="clear" w:color="auto" w:fill="auto"/>
            <w:noWrap/>
            <w:vAlign w:val="bottom"/>
            <w:hideMark/>
          </w:tcPr>
          <w:p w14:paraId="54CA9ABD"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7B9F240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3369C9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1229B4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7AC031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CFFF68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52A0941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755DCA5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4D8D98CD" w14:textId="77777777" w:rsidTr="00EE3C02">
        <w:trPr>
          <w:trHeight w:val="320"/>
        </w:trPr>
        <w:tc>
          <w:tcPr>
            <w:tcW w:w="2835" w:type="dxa"/>
            <w:tcBorders>
              <w:top w:val="nil"/>
              <w:left w:val="nil"/>
              <w:bottom w:val="nil"/>
              <w:right w:val="nil"/>
            </w:tcBorders>
            <w:shd w:val="clear" w:color="auto" w:fill="auto"/>
            <w:noWrap/>
            <w:vAlign w:val="bottom"/>
            <w:hideMark/>
          </w:tcPr>
          <w:p w14:paraId="4E76E70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Psych:Compassion</w:t>
            </w:r>
            <w:proofErr w:type="spellEnd"/>
            <w:proofErr w:type="gramEnd"/>
          </w:p>
        </w:tc>
        <w:tc>
          <w:tcPr>
            <w:tcW w:w="851" w:type="dxa"/>
            <w:tcBorders>
              <w:top w:val="nil"/>
              <w:left w:val="nil"/>
              <w:bottom w:val="nil"/>
              <w:right w:val="nil"/>
            </w:tcBorders>
            <w:shd w:val="clear" w:color="auto" w:fill="auto"/>
            <w:noWrap/>
            <w:vAlign w:val="bottom"/>
            <w:hideMark/>
          </w:tcPr>
          <w:p w14:paraId="4289AC71"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36A94E0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82360B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20426E8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F97ECC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263EBD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E5C0EA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2CAB955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5986BBC1" w14:textId="77777777" w:rsidTr="00EE3C02">
        <w:trPr>
          <w:trHeight w:val="320"/>
        </w:trPr>
        <w:tc>
          <w:tcPr>
            <w:tcW w:w="2835" w:type="dxa"/>
            <w:tcBorders>
              <w:top w:val="nil"/>
              <w:left w:val="nil"/>
              <w:bottom w:val="nil"/>
              <w:right w:val="nil"/>
            </w:tcBorders>
            <w:shd w:val="clear" w:color="auto" w:fill="auto"/>
            <w:noWrap/>
            <w:vAlign w:val="bottom"/>
            <w:hideMark/>
          </w:tcPr>
          <w:p w14:paraId="4C2BDB0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Psych:Exercise</w:t>
            </w:r>
            <w:proofErr w:type="spellEnd"/>
            <w:proofErr w:type="gramEnd"/>
            <w:r w:rsidRPr="00AF74BF">
              <w:rPr>
                <w:rFonts w:ascii="Arial" w:hAnsi="Arial" w:cs="Arial"/>
                <w:color w:val="000000"/>
                <w:sz w:val="20"/>
                <w:szCs w:val="20"/>
              </w:rPr>
              <w:t xml:space="preserve"> &amp; Psychological</w:t>
            </w:r>
          </w:p>
        </w:tc>
        <w:tc>
          <w:tcPr>
            <w:tcW w:w="851" w:type="dxa"/>
            <w:tcBorders>
              <w:top w:val="nil"/>
              <w:left w:val="nil"/>
              <w:bottom w:val="nil"/>
              <w:right w:val="nil"/>
            </w:tcBorders>
            <w:shd w:val="clear" w:color="auto" w:fill="auto"/>
            <w:noWrap/>
            <w:vAlign w:val="bottom"/>
            <w:hideMark/>
          </w:tcPr>
          <w:p w14:paraId="497E33E5"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0999B34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8808C6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2696454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DED493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31E2C8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79E17D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0704ADA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22303558" w14:textId="77777777" w:rsidTr="00EE3C02">
        <w:trPr>
          <w:trHeight w:val="320"/>
        </w:trPr>
        <w:tc>
          <w:tcPr>
            <w:tcW w:w="2835" w:type="dxa"/>
            <w:tcBorders>
              <w:top w:val="nil"/>
              <w:left w:val="nil"/>
              <w:bottom w:val="nil"/>
              <w:right w:val="nil"/>
            </w:tcBorders>
            <w:shd w:val="clear" w:color="auto" w:fill="auto"/>
            <w:noWrap/>
            <w:vAlign w:val="bottom"/>
            <w:hideMark/>
          </w:tcPr>
          <w:p w14:paraId="20DDBE0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Psych:Multi</w:t>
            </w:r>
            <w:proofErr w:type="gramEnd"/>
            <w:r w:rsidRPr="00AF74BF">
              <w:rPr>
                <w:rFonts w:ascii="Arial" w:hAnsi="Arial" w:cs="Arial"/>
                <w:color w:val="000000"/>
                <w:sz w:val="20"/>
                <w:szCs w:val="20"/>
              </w:rPr>
              <w:t>-Component</w:t>
            </w:r>
            <w:proofErr w:type="spell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75CF96A9"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37D3D13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40E4CE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43A9018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5AD4A9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412C6C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7F600D1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22E40F6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1B3C01D6" w14:textId="77777777" w:rsidTr="00EE3C02">
        <w:trPr>
          <w:trHeight w:val="320"/>
        </w:trPr>
        <w:tc>
          <w:tcPr>
            <w:tcW w:w="2835" w:type="dxa"/>
            <w:tcBorders>
              <w:top w:val="nil"/>
              <w:left w:val="nil"/>
              <w:bottom w:val="nil"/>
              <w:right w:val="nil"/>
            </w:tcBorders>
            <w:shd w:val="clear" w:color="auto" w:fill="auto"/>
            <w:noWrap/>
            <w:vAlign w:val="bottom"/>
            <w:hideMark/>
          </w:tcPr>
          <w:p w14:paraId="2E7B30A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Psych:Nature</w:t>
            </w:r>
            <w:proofErr w:type="spellEnd"/>
            <w:proofErr w:type="gramEnd"/>
          </w:p>
        </w:tc>
        <w:tc>
          <w:tcPr>
            <w:tcW w:w="851" w:type="dxa"/>
            <w:tcBorders>
              <w:top w:val="nil"/>
              <w:left w:val="nil"/>
              <w:bottom w:val="nil"/>
              <w:right w:val="nil"/>
            </w:tcBorders>
            <w:shd w:val="clear" w:color="auto" w:fill="auto"/>
            <w:noWrap/>
            <w:vAlign w:val="bottom"/>
            <w:hideMark/>
          </w:tcPr>
          <w:p w14:paraId="47068601"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604FC08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E9B12E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4E300EE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4B9044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8E6908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044733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0D05312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34FE5562" w14:textId="77777777" w:rsidTr="00EE3C02">
        <w:trPr>
          <w:trHeight w:val="320"/>
        </w:trPr>
        <w:tc>
          <w:tcPr>
            <w:tcW w:w="2835" w:type="dxa"/>
            <w:tcBorders>
              <w:top w:val="nil"/>
              <w:left w:val="nil"/>
              <w:bottom w:val="nil"/>
              <w:right w:val="nil"/>
            </w:tcBorders>
            <w:shd w:val="clear" w:color="auto" w:fill="auto"/>
            <w:noWrap/>
            <w:vAlign w:val="bottom"/>
            <w:hideMark/>
          </w:tcPr>
          <w:p w14:paraId="681F1F9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0D0BF48C"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1EB148A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23DAF9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6386548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3649D2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5EC9A4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50E89FB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07431EB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7400D244" w14:textId="77777777" w:rsidTr="00EE3C02">
        <w:trPr>
          <w:trHeight w:val="320"/>
        </w:trPr>
        <w:tc>
          <w:tcPr>
            <w:tcW w:w="2835" w:type="dxa"/>
            <w:tcBorders>
              <w:top w:val="nil"/>
              <w:left w:val="nil"/>
              <w:bottom w:val="nil"/>
              <w:right w:val="nil"/>
            </w:tcBorders>
            <w:shd w:val="clear" w:color="auto" w:fill="auto"/>
            <w:noWrap/>
            <w:vAlign w:val="bottom"/>
            <w:hideMark/>
          </w:tcPr>
          <w:p w14:paraId="1C1E509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Combined </w:t>
            </w:r>
            <w:proofErr w:type="spellStart"/>
            <w:proofErr w:type="gramStart"/>
            <w:r w:rsidRPr="00AF74BF">
              <w:rPr>
                <w:rFonts w:ascii="Arial" w:hAnsi="Arial" w:cs="Arial"/>
                <w:color w:val="000000"/>
                <w:sz w:val="20"/>
                <w:szCs w:val="20"/>
              </w:rPr>
              <w:t>Psych:Yoga</w:t>
            </w:r>
            <w:proofErr w:type="spellEnd"/>
            <w:proofErr w:type="gramEnd"/>
          </w:p>
        </w:tc>
        <w:tc>
          <w:tcPr>
            <w:tcW w:w="851" w:type="dxa"/>
            <w:tcBorders>
              <w:top w:val="nil"/>
              <w:left w:val="nil"/>
              <w:bottom w:val="nil"/>
              <w:right w:val="nil"/>
            </w:tcBorders>
            <w:shd w:val="clear" w:color="auto" w:fill="auto"/>
            <w:noWrap/>
            <w:vAlign w:val="bottom"/>
            <w:hideMark/>
          </w:tcPr>
          <w:p w14:paraId="52068F57"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60B5D85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B3881D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1DA6DA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3AD50E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B0547F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4A7D43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2584D58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5398A0D9" w14:textId="77777777" w:rsidTr="00EE3C02">
        <w:trPr>
          <w:trHeight w:val="320"/>
        </w:trPr>
        <w:tc>
          <w:tcPr>
            <w:tcW w:w="2835" w:type="dxa"/>
            <w:tcBorders>
              <w:top w:val="nil"/>
              <w:left w:val="nil"/>
              <w:bottom w:val="nil"/>
              <w:right w:val="nil"/>
            </w:tcBorders>
            <w:shd w:val="clear" w:color="auto" w:fill="auto"/>
            <w:noWrap/>
            <w:vAlign w:val="bottom"/>
            <w:hideMark/>
          </w:tcPr>
          <w:p w14:paraId="5E8F7150"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Compassion:Educational</w:t>
            </w:r>
            <w:proofErr w:type="spellEnd"/>
            <w:proofErr w:type="gramEnd"/>
          </w:p>
        </w:tc>
        <w:tc>
          <w:tcPr>
            <w:tcW w:w="851" w:type="dxa"/>
            <w:tcBorders>
              <w:top w:val="nil"/>
              <w:left w:val="nil"/>
              <w:bottom w:val="nil"/>
              <w:right w:val="nil"/>
            </w:tcBorders>
            <w:shd w:val="clear" w:color="auto" w:fill="auto"/>
            <w:noWrap/>
            <w:vAlign w:val="bottom"/>
            <w:hideMark/>
          </w:tcPr>
          <w:p w14:paraId="3FFAF895"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1A1F42E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C56321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1CB9F1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BA2812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440B80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1E1246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653F973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1A1DDC41" w14:textId="77777777" w:rsidTr="00EE3C02">
        <w:trPr>
          <w:trHeight w:val="320"/>
        </w:trPr>
        <w:tc>
          <w:tcPr>
            <w:tcW w:w="2835" w:type="dxa"/>
            <w:tcBorders>
              <w:top w:val="nil"/>
              <w:left w:val="nil"/>
              <w:bottom w:val="nil"/>
              <w:right w:val="nil"/>
            </w:tcBorders>
            <w:shd w:val="clear" w:color="auto" w:fill="auto"/>
            <w:noWrap/>
            <w:vAlign w:val="bottom"/>
            <w:hideMark/>
          </w:tcPr>
          <w:p w14:paraId="215F8172"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Compassion:Exercise</w:t>
            </w:r>
            <w:proofErr w:type="spellEnd"/>
            <w:proofErr w:type="gramEnd"/>
            <w:r w:rsidRPr="00AF74BF">
              <w:rPr>
                <w:rFonts w:ascii="Arial" w:hAnsi="Arial" w:cs="Arial"/>
                <w:color w:val="000000"/>
                <w:sz w:val="20"/>
                <w:szCs w:val="20"/>
              </w:rPr>
              <w:t xml:space="preserve"> &amp; Psychological</w:t>
            </w:r>
          </w:p>
        </w:tc>
        <w:tc>
          <w:tcPr>
            <w:tcW w:w="851" w:type="dxa"/>
            <w:tcBorders>
              <w:top w:val="nil"/>
              <w:left w:val="nil"/>
              <w:bottom w:val="nil"/>
              <w:right w:val="nil"/>
            </w:tcBorders>
            <w:shd w:val="clear" w:color="auto" w:fill="auto"/>
            <w:noWrap/>
            <w:vAlign w:val="bottom"/>
            <w:hideMark/>
          </w:tcPr>
          <w:p w14:paraId="67F5B95E"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58D54BE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9CCAC7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C010DC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F7A35C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E6DECC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4A20A3A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6133C51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4E304B74" w14:textId="77777777" w:rsidTr="00EE3C02">
        <w:trPr>
          <w:trHeight w:val="320"/>
        </w:trPr>
        <w:tc>
          <w:tcPr>
            <w:tcW w:w="2835" w:type="dxa"/>
            <w:tcBorders>
              <w:top w:val="nil"/>
              <w:left w:val="nil"/>
              <w:bottom w:val="nil"/>
              <w:right w:val="nil"/>
            </w:tcBorders>
            <w:shd w:val="clear" w:color="auto" w:fill="auto"/>
            <w:noWrap/>
            <w:vAlign w:val="bottom"/>
            <w:hideMark/>
          </w:tcPr>
          <w:p w14:paraId="0697609D"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Compassion:Nature</w:t>
            </w:r>
            <w:proofErr w:type="spellEnd"/>
            <w:proofErr w:type="gramEnd"/>
          </w:p>
        </w:tc>
        <w:tc>
          <w:tcPr>
            <w:tcW w:w="851" w:type="dxa"/>
            <w:tcBorders>
              <w:top w:val="nil"/>
              <w:left w:val="nil"/>
              <w:bottom w:val="nil"/>
              <w:right w:val="nil"/>
            </w:tcBorders>
            <w:shd w:val="clear" w:color="auto" w:fill="auto"/>
            <w:noWrap/>
            <w:vAlign w:val="bottom"/>
            <w:hideMark/>
          </w:tcPr>
          <w:p w14:paraId="786226F2"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687D0FC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0D3BE9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64319D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7424FE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60016D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C78888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571B524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663B3DF3" w14:textId="77777777" w:rsidTr="00EE3C02">
        <w:trPr>
          <w:trHeight w:val="320"/>
        </w:trPr>
        <w:tc>
          <w:tcPr>
            <w:tcW w:w="2835" w:type="dxa"/>
            <w:tcBorders>
              <w:top w:val="nil"/>
              <w:left w:val="nil"/>
              <w:bottom w:val="nil"/>
              <w:right w:val="nil"/>
            </w:tcBorders>
            <w:shd w:val="clear" w:color="auto" w:fill="auto"/>
            <w:noWrap/>
            <w:vAlign w:val="bottom"/>
            <w:hideMark/>
          </w:tcPr>
          <w:p w14:paraId="2DCB7CEE"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Compassion:Yoga</w:t>
            </w:r>
            <w:proofErr w:type="spellEnd"/>
            <w:proofErr w:type="gramEnd"/>
          </w:p>
        </w:tc>
        <w:tc>
          <w:tcPr>
            <w:tcW w:w="851" w:type="dxa"/>
            <w:tcBorders>
              <w:top w:val="nil"/>
              <w:left w:val="nil"/>
              <w:bottom w:val="nil"/>
              <w:right w:val="nil"/>
            </w:tcBorders>
            <w:shd w:val="clear" w:color="auto" w:fill="auto"/>
            <w:noWrap/>
            <w:vAlign w:val="bottom"/>
            <w:hideMark/>
          </w:tcPr>
          <w:p w14:paraId="72847D7D"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5FCF2C1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9DBDFD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327721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B5058D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46CCF0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3D50003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4125E7D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49A5F4E6" w14:textId="77777777" w:rsidTr="00EE3C02">
        <w:trPr>
          <w:trHeight w:val="320"/>
        </w:trPr>
        <w:tc>
          <w:tcPr>
            <w:tcW w:w="2835" w:type="dxa"/>
            <w:tcBorders>
              <w:top w:val="nil"/>
              <w:left w:val="nil"/>
              <w:bottom w:val="nil"/>
              <w:right w:val="nil"/>
            </w:tcBorders>
            <w:shd w:val="clear" w:color="auto" w:fill="auto"/>
            <w:noWrap/>
            <w:vAlign w:val="bottom"/>
            <w:hideMark/>
          </w:tcPr>
          <w:p w14:paraId="09C48B3E"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Educational:Exercise</w:t>
            </w:r>
            <w:proofErr w:type="spellEnd"/>
            <w:proofErr w:type="gramEnd"/>
            <w:r w:rsidRPr="00AF74BF">
              <w:rPr>
                <w:rFonts w:ascii="Arial" w:hAnsi="Arial" w:cs="Arial"/>
                <w:color w:val="000000"/>
                <w:sz w:val="20"/>
                <w:szCs w:val="20"/>
              </w:rPr>
              <w:t xml:space="preserve"> &amp; Psychological</w:t>
            </w:r>
          </w:p>
        </w:tc>
        <w:tc>
          <w:tcPr>
            <w:tcW w:w="851" w:type="dxa"/>
            <w:tcBorders>
              <w:top w:val="nil"/>
              <w:left w:val="nil"/>
              <w:bottom w:val="nil"/>
              <w:right w:val="nil"/>
            </w:tcBorders>
            <w:shd w:val="clear" w:color="auto" w:fill="auto"/>
            <w:noWrap/>
            <w:vAlign w:val="bottom"/>
            <w:hideMark/>
          </w:tcPr>
          <w:p w14:paraId="541E7595"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2F91A77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01D2BEB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CEAA88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150122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7D5E54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03C90A4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529C1A3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143C8A81" w14:textId="77777777" w:rsidTr="00EE3C02">
        <w:trPr>
          <w:trHeight w:val="320"/>
        </w:trPr>
        <w:tc>
          <w:tcPr>
            <w:tcW w:w="2835" w:type="dxa"/>
            <w:tcBorders>
              <w:top w:val="nil"/>
              <w:left w:val="nil"/>
              <w:bottom w:val="nil"/>
              <w:right w:val="nil"/>
            </w:tcBorders>
            <w:shd w:val="clear" w:color="auto" w:fill="auto"/>
            <w:noWrap/>
            <w:vAlign w:val="bottom"/>
            <w:hideMark/>
          </w:tcPr>
          <w:p w14:paraId="7EB10008"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Educational:Multi</w:t>
            </w:r>
            <w:proofErr w:type="gramEnd"/>
            <w:r w:rsidRPr="00AF74BF">
              <w:rPr>
                <w:rFonts w:ascii="Arial" w:hAnsi="Arial" w:cs="Arial"/>
                <w:color w:val="000000"/>
                <w:sz w:val="20"/>
                <w:szCs w:val="20"/>
              </w:rPr>
              <w:t>-Component</w:t>
            </w:r>
            <w:proofErr w:type="spell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675B22FF"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2E5A86A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1EC6B5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45DFBF8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3C46C3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178A50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5C6064C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7906C83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1878C796" w14:textId="77777777" w:rsidTr="00EE3C02">
        <w:trPr>
          <w:trHeight w:val="320"/>
        </w:trPr>
        <w:tc>
          <w:tcPr>
            <w:tcW w:w="2835" w:type="dxa"/>
            <w:tcBorders>
              <w:top w:val="nil"/>
              <w:left w:val="nil"/>
              <w:bottom w:val="nil"/>
              <w:right w:val="nil"/>
            </w:tcBorders>
            <w:shd w:val="clear" w:color="auto" w:fill="auto"/>
            <w:noWrap/>
            <w:vAlign w:val="bottom"/>
            <w:hideMark/>
          </w:tcPr>
          <w:p w14:paraId="719A2F22"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Educational:Nature</w:t>
            </w:r>
            <w:proofErr w:type="spellEnd"/>
            <w:proofErr w:type="gramEnd"/>
          </w:p>
        </w:tc>
        <w:tc>
          <w:tcPr>
            <w:tcW w:w="851" w:type="dxa"/>
            <w:tcBorders>
              <w:top w:val="nil"/>
              <w:left w:val="nil"/>
              <w:bottom w:val="nil"/>
              <w:right w:val="nil"/>
            </w:tcBorders>
            <w:shd w:val="clear" w:color="auto" w:fill="auto"/>
            <w:noWrap/>
            <w:vAlign w:val="bottom"/>
            <w:hideMark/>
          </w:tcPr>
          <w:p w14:paraId="430F1500"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34A57F3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C0D144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2CCFB85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7DFC59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EAAE4A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1D11BAA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4C31403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12585D3A" w14:textId="77777777" w:rsidTr="00EE3C02">
        <w:trPr>
          <w:trHeight w:val="320"/>
        </w:trPr>
        <w:tc>
          <w:tcPr>
            <w:tcW w:w="2835" w:type="dxa"/>
            <w:tcBorders>
              <w:top w:val="nil"/>
              <w:left w:val="nil"/>
              <w:bottom w:val="nil"/>
              <w:right w:val="nil"/>
            </w:tcBorders>
            <w:shd w:val="clear" w:color="auto" w:fill="auto"/>
            <w:noWrap/>
            <w:vAlign w:val="bottom"/>
            <w:hideMark/>
          </w:tcPr>
          <w:p w14:paraId="6C8D7DE9"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Educational:Yoga</w:t>
            </w:r>
            <w:proofErr w:type="spellEnd"/>
            <w:proofErr w:type="gramEnd"/>
          </w:p>
        </w:tc>
        <w:tc>
          <w:tcPr>
            <w:tcW w:w="851" w:type="dxa"/>
            <w:tcBorders>
              <w:top w:val="nil"/>
              <w:left w:val="nil"/>
              <w:bottom w:val="nil"/>
              <w:right w:val="nil"/>
            </w:tcBorders>
            <w:shd w:val="clear" w:color="auto" w:fill="auto"/>
            <w:noWrap/>
            <w:vAlign w:val="bottom"/>
            <w:hideMark/>
          </w:tcPr>
          <w:p w14:paraId="0B244B3C"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0A66EC6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98705D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3BF75F8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C18526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C1EE2A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77EA36A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6F40570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3CE14687" w14:textId="77777777" w:rsidTr="00EE3C02">
        <w:trPr>
          <w:trHeight w:val="320"/>
        </w:trPr>
        <w:tc>
          <w:tcPr>
            <w:tcW w:w="2835" w:type="dxa"/>
            <w:tcBorders>
              <w:top w:val="nil"/>
              <w:left w:val="nil"/>
              <w:bottom w:val="nil"/>
              <w:right w:val="nil"/>
            </w:tcBorders>
            <w:shd w:val="clear" w:color="auto" w:fill="auto"/>
            <w:noWrap/>
            <w:vAlign w:val="bottom"/>
            <w:hideMark/>
          </w:tcPr>
          <w:p w14:paraId="62FD22E8"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Exercise:Multi</w:t>
            </w:r>
            <w:proofErr w:type="gramEnd"/>
            <w:r w:rsidRPr="00AF74BF">
              <w:rPr>
                <w:rFonts w:ascii="Arial" w:hAnsi="Arial" w:cs="Arial"/>
                <w:color w:val="000000"/>
                <w:sz w:val="20"/>
                <w:szCs w:val="20"/>
              </w:rPr>
              <w:t>-Component</w:t>
            </w:r>
            <w:proofErr w:type="spell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2430F7E6"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05A2EF5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6C4028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38A25B9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7A0D2E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FC7A4F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291132D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13D7122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69358080" w14:textId="77777777" w:rsidTr="00EE3C02">
        <w:trPr>
          <w:trHeight w:val="320"/>
        </w:trPr>
        <w:tc>
          <w:tcPr>
            <w:tcW w:w="2835" w:type="dxa"/>
            <w:tcBorders>
              <w:top w:val="nil"/>
              <w:left w:val="nil"/>
              <w:bottom w:val="nil"/>
              <w:right w:val="nil"/>
            </w:tcBorders>
            <w:shd w:val="clear" w:color="auto" w:fill="auto"/>
            <w:noWrap/>
            <w:vAlign w:val="bottom"/>
            <w:hideMark/>
          </w:tcPr>
          <w:p w14:paraId="295B7E63"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Exercise:Nature</w:t>
            </w:r>
            <w:proofErr w:type="spellEnd"/>
            <w:proofErr w:type="gramEnd"/>
          </w:p>
        </w:tc>
        <w:tc>
          <w:tcPr>
            <w:tcW w:w="851" w:type="dxa"/>
            <w:tcBorders>
              <w:top w:val="nil"/>
              <w:left w:val="nil"/>
              <w:bottom w:val="nil"/>
              <w:right w:val="nil"/>
            </w:tcBorders>
            <w:shd w:val="clear" w:color="auto" w:fill="auto"/>
            <w:noWrap/>
            <w:vAlign w:val="bottom"/>
            <w:hideMark/>
          </w:tcPr>
          <w:p w14:paraId="360C7189"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166C58E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59A8DD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25409D1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AD669D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EA7670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0729209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4FD2E8B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0284815B" w14:textId="77777777" w:rsidTr="00EE3C02">
        <w:trPr>
          <w:trHeight w:val="320"/>
        </w:trPr>
        <w:tc>
          <w:tcPr>
            <w:tcW w:w="2835" w:type="dxa"/>
            <w:tcBorders>
              <w:top w:val="nil"/>
              <w:left w:val="nil"/>
              <w:bottom w:val="nil"/>
              <w:right w:val="nil"/>
            </w:tcBorders>
            <w:shd w:val="clear" w:color="auto" w:fill="auto"/>
            <w:noWrap/>
            <w:vAlign w:val="bottom"/>
            <w:hideMark/>
          </w:tcPr>
          <w:p w14:paraId="448FA32A"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lastRenderedPageBreak/>
              <w:t>Exercise:Single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557354FA"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448FE90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FEC05E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CAACCD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F80A20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4D5C00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5735080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288146C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5C580CDA" w14:textId="77777777" w:rsidTr="00EE3C02">
        <w:trPr>
          <w:trHeight w:val="320"/>
        </w:trPr>
        <w:tc>
          <w:tcPr>
            <w:tcW w:w="2835" w:type="dxa"/>
            <w:tcBorders>
              <w:top w:val="nil"/>
              <w:left w:val="nil"/>
              <w:bottom w:val="nil"/>
              <w:right w:val="nil"/>
            </w:tcBorders>
            <w:shd w:val="clear" w:color="auto" w:fill="auto"/>
            <w:noWrap/>
            <w:vAlign w:val="bottom"/>
            <w:hideMark/>
          </w:tcPr>
          <w:p w14:paraId="306343B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Exercise &amp; </w:t>
            </w:r>
            <w:proofErr w:type="spellStart"/>
            <w:proofErr w:type="gramStart"/>
            <w:r w:rsidRPr="00AF74BF">
              <w:rPr>
                <w:rFonts w:ascii="Arial" w:hAnsi="Arial" w:cs="Arial"/>
                <w:color w:val="000000"/>
                <w:sz w:val="20"/>
                <w:szCs w:val="20"/>
              </w:rPr>
              <w:t>Psychological:Multi</w:t>
            </w:r>
            <w:proofErr w:type="gramEnd"/>
            <w:r w:rsidRPr="00AF74BF">
              <w:rPr>
                <w:rFonts w:ascii="Arial" w:hAnsi="Arial" w:cs="Arial"/>
                <w:color w:val="000000"/>
                <w:sz w:val="20"/>
                <w:szCs w:val="20"/>
              </w:rPr>
              <w:t>-Component</w:t>
            </w:r>
            <w:proofErr w:type="spell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6B29C482"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3C6497D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A21695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6ED434A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DF5E8E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DF3C85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C59B22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2815833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7D3B2111" w14:textId="77777777" w:rsidTr="00EE3C02">
        <w:trPr>
          <w:trHeight w:val="320"/>
        </w:trPr>
        <w:tc>
          <w:tcPr>
            <w:tcW w:w="2835" w:type="dxa"/>
            <w:tcBorders>
              <w:top w:val="nil"/>
              <w:left w:val="nil"/>
              <w:bottom w:val="nil"/>
              <w:right w:val="nil"/>
            </w:tcBorders>
            <w:shd w:val="clear" w:color="auto" w:fill="auto"/>
            <w:noWrap/>
            <w:vAlign w:val="bottom"/>
            <w:hideMark/>
          </w:tcPr>
          <w:p w14:paraId="38F1FDA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Exercise &amp; </w:t>
            </w:r>
            <w:proofErr w:type="spellStart"/>
            <w:proofErr w:type="gramStart"/>
            <w:r w:rsidRPr="00AF74BF">
              <w:rPr>
                <w:rFonts w:ascii="Arial" w:hAnsi="Arial" w:cs="Arial"/>
                <w:color w:val="000000"/>
                <w:sz w:val="20"/>
                <w:szCs w:val="20"/>
              </w:rPr>
              <w:t>Psychological:Nature</w:t>
            </w:r>
            <w:proofErr w:type="spellEnd"/>
            <w:proofErr w:type="gramEnd"/>
          </w:p>
        </w:tc>
        <w:tc>
          <w:tcPr>
            <w:tcW w:w="851" w:type="dxa"/>
            <w:tcBorders>
              <w:top w:val="nil"/>
              <w:left w:val="nil"/>
              <w:bottom w:val="nil"/>
              <w:right w:val="nil"/>
            </w:tcBorders>
            <w:shd w:val="clear" w:color="auto" w:fill="auto"/>
            <w:noWrap/>
            <w:vAlign w:val="bottom"/>
            <w:hideMark/>
          </w:tcPr>
          <w:p w14:paraId="369CF68A"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3EAAE42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3D00563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0F9050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C41BC9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00ED0D2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11D72D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01CBA9B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0FF067A9" w14:textId="77777777" w:rsidTr="00EE3C02">
        <w:trPr>
          <w:trHeight w:val="320"/>
        </w:trPr>
        <w:tc>
          <w:tcPr>
            <w:tcW w:w="2835" w:type="dxa"/>
            <w:tcBorders>
              <w:top w:val="nil"/>
              <w:left w:val="nil"/>
              <w:bottom w:val="nil"/>
              <w:right w:val="nil"/>
            </w:tcBorders>
            <w:shd w:val="clear" w:color="auto" w:fill="auto"/>
            <w:noWrap/>
            <w:vAlign w:val="bottom"/>
            <w:hideMark/>
          </w:tcPr>
          <w:p w14:paraId="60707F3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Exercise &amp; </w:t>
            </w:r>
            <w:proofErr w:type="spellStart"/>
            <w:proofErr w:type="gramStart"/>
            <w:r w:rsidRPr="00AF74BF">
              <w:rPr>
                <w:rFonts w:ascii="Arial" w:hAnsi="Arial" w:cs="Arial"/>
                <w:color w:val="000000"/>
                <w:sz w:val="20"/>
                <w:szCs w:val="20"/>
              </w:rPr>
              <w:t>Psychological:Single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56CDB866"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2D28033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310068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48D6858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8CDD09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AC7A89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89C69A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438CE9C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1ADB72CB" w14:textId="77777777" w:rsidTr="00EE3C02">
        <w:trPr>
          <w:trHeight w:val="320"/>
        </w:trPr>
        <w:tc>
          <w:tcPr>
            <w:tcW w:w="2835" w:type="dxa"/>
            <w:tcBorders>
              <w:top w:val="nil"/>
              <w:left w:val="nil"/>
              <w:bottom w:val="nil"/>
              <w:right w:val="nil"/>
            </w:tcBorders>
            <w:shd w:val="clear" w:color="auto" w:fill="auto"/>
            <w:noWrap/>
            <w:vAlign w:val="bottom"/>
            <w:hideMark/>
          </w:tcPr>
          <w:p w14:paraId="14C56A0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Exercise &amp; </w:t>
            </w:r>
            <w:proofErr w:type="spellStart"/>
            <w:proofErr w:type="gramStart"/>
            <w:r w:rsidRPr="00AF74BF">
              <w:rPr>
                <w:rFonts w:ascii="Arial" w:hAnsi="Arial" w:cs="Arial"/>
                <w:color w:val="000000"/>
                <w:sz w:val="20"/>
                <w:szCs w:val="20"/>
              </w:rPr>
              <w:t>Psychological:Yoga</w:t>
            </w:r>
            <w:proofErr w:type="spellEnd"/>
            <w:proofErr w:type="gramEnd"/>
          </w:p>
        </w:tc>
        <w:tc>
          <w:tcPr>
            <w:tcW w:w="851" w:type="dxa"/>
            <w:tcBorders>
              <w:top w:val="nil"/>
              <w:left w:val="nil"/>
              <w:bottom w:val="nil"/>
              <w:right w:val="nil"/>
            </w:tcBorders>
            <w:shd w:val="clear" w:color="auto" w:fill="auto"/>
            <w:noWrap/>
            <w:vAlign w:val="bottom"/>
            <w:hideMark/>
          </w:tcPr>
          <w:p w14:paraId="74807743"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7F6C297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37EC7A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61BEA91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A69933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F41D09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4AEB22D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39A5708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65FA88C9" w14:textId="77777777" w:rsidTr="00EE3C02">
        <w:trPr>
          <w:trHeight w:val="320"/>
        </w:trPr>
        <w:tc>
          <w:tcPr>
            <w:tcW w:w="2835" w:type="dxa"/>
            <w:tcBorders>
              <w:top w:val="nil"/>
              <w:left w:val="nil"/>
              <w:bottom w:val="nil"/>
              <w:right w:val="nil"/>
            </w:tcBorders>
            <w:shd w:val="clear" w:color="auto" w:fill="auto"/>
            <w:noWrap/>
            <w:vAlign w:val="bottom"/>
            <w:hideMark/>
          </w:tcPr>
          <w:p w14:paraId="6FCF979B"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Mindfulness:Multi</w:t>
            </w:r>
            <w:proofErr w:type="gramEnd"/>
            <w:r w:rsidRPr="00AF74BF">
              <w:rPr>
                <w:rFonts w:ascii="Arial" w:hAnsi="Arial" w:cs="Arial"/>
                <w:color w:val="000000"/>
                <w:sz w:val="20"/>
                <w:szCs w:val="20"/>
              </w:rPr>
              <w:t>-Component</w:t>
            </w:r>
            <w:proofErr w:type="spell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09F8088D"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0B6CCAA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7A698A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7D3ACC1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3B408C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CC2DC7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A90B75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3CD5827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5E5C0BB2" w14:textId="77777777" w:rsidTr="00EE3C02">
        <w:trPr>
          <w:trHeight w:val="320"/>
        </w:trPr>
        <w:tc>
          <w:tcPr>
            <w:tcW w:w="2835" w:type="dxa"/>
            <w:tcBorders>
              <w:top w:val="nil"/>
              <w:left w:val="nil"/>
              <w:bottom w:val="nil"/>
              <w:right w:val="nil"/>
            </w:tcBorders>
            <w:shd w:val="clear" w:color="auto" w:fill="auto"/>
            <w:noWrap/>
            <w:vAlign w:val="bottom"/>
            <w:hideMark/>
          </w:tcPr>
          <w:p w14:paraId="575E6F65"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Mindfulness:Nature</w:t>
            </w:r>
            <w:proofErr w:type="spellEnd"/>
            <w:proofErr w:type="gramEnd"/>
          </w:p>
        </w:tc>
        <w:tc>
          <w:tcPr>
            <w:tcW w:w="851" w:type="dxa"/>
            <w:tcBorders>
              <w:top w:val="nil"/>
              <w:left w:val="nil"/>
              <w:bottom w:val="nil"/>
              <w:right w:val="nil"/>
            </w:tcBorders>
            <w:shd w:val="clear" w:color="auto" w:fill="auto"/>
            <w:noWrap/>
            <w:vAlign w:val="bottom"/>
            <w:hideMark/>
          </w:tcPr>
          <w:p w14:paraId="5CE45081"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3DF1446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BD9C73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1CBD1BE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1DE3E49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4AC5BB9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EB9786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4C4DC3C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758625FD" w14:textId="77777777" w:rsidTr="00EE3C02">
        <w:trPr>
          <w:trHeight w:val="320"/>
        </w:trPr>
        <w:tc>
          <w:tcPr>
            <w:tcW w:w="2835" w:type="dxa"/>
            <w:tcBorders>
              <w:top w:val="nil"/>
              <w:left w:val="nil"/>
              <w:bottom w:val="nil"/>
              <w:right w:val="nil"/>
            </w:tcBorders>
            <w:shd w:val="clear" w:color="auto" w:fill="auto"/>
            <w:noWrap/>
            <w:vAlign w:val="bottom"/>
            <w:hideMark/>
          </w:tcPr>
          <w:p w14:paraId="0C398F2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Multi-Component </w:t>
            </w:r>
            <w:proofErr w:type="spellStart"/>
            <w:proofErr w:type="gramStart"/>
            <w:r w:rsidRPr="00AF74BF">
              <w:rPr>
                <w:rFonts w:ascii="Arial" w:hAnsi="Arial" w:cs="Arial"/>
                <w:color w:val="000000"/>
                <w:sz w:val="20"/>
                <w:szCs w:val="20"/>
              </w:rPr>
              <w:t>PPI:Nature</w:t>
            </w:r>
            <w:proofErr w:type="spellEnd"/>
            <w:proofErr w:type="gramEnd"/>
          </w:p>
        </w:tc>
        <w:tc>
          <w:tcPr>
            <w:tcW w:w="851" w:type="dxa"/>
            <w:tcBorders>
              <w:top w:val="nil"/>
              <w:left w:val="nil"/>
              <w:bottom w:val="nil"/>
              <w:right w:val="nil"/>
            </w:tcBorders>
            <w:shd w:val="clear" w:color="auto" w:fill="auto"/>
            <w:noWrap/>
            <w:vAlign w:val="bottom"/>
            <w:hideMark/>
          </w:tcPr>
          <w:p w14:paraId="173646DB"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1848F80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261094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1FADBA9E"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6DD005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763B5C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5741131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C000"/>
            <w:noWrap/>
            <w:vAlign w:val="bottom"/>
            <w:hideMark/>
          </w:tcPr>
          <w:p w14:paraId="76855E7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w:t>
            </w:r>
          </w:p>
        </w:tc>
      </w:tr>
      <w:tr w:rsidR="00EE3C02" w:rsidRPr="00AF74BF" w14:paraId="4DFCA2EC" w14:textId="77777777" w:rsidTr="00EE3C02">
        <w:trPr>
          <w:trHeight w:val="320"/>
        </w:trPr>
        <w:tc>
          <w:tcPr>
            <w:tcW w:w="2835" w:type="dxa"/>
            <w:tcBorders>
              <w:top w:val="nil"/>
              <w:left w:val="nil"/>
              <w:bottom w:val="nil"/>
              <w:right w:val="nil"/>
            </w:tcBorders>
            <w:shd w:val="clear" w:color="auto" w:fill="auto"/>
            <w:noWrap/>
            <w:vAlign w:val="bottom"/>
            <w:hideMark/>
          </w:tcPr>
          <w:p w14:paraId="366C599D"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Multi-Component </w:t>
            </w:r>
            <w:proofErr w:type="spellStart"/>
            <w:proofErr w:type="gramStart"/>
            <w:r w:rsidRPr="00AF74BF">
              <w:rPr>
                <w:rFonts w:ascii="Arial" w:hAnsi="Arial" w:cs="Arial"/>
                <w:color w:val="000000"/>
                <w:sz w:val="20"/>
                <w:szCs w:val="20"/>
              </w:rPr>
              <w:t>PPI:Yoga</w:t>
            </w:r>
            <w:proofErr w:type="spellEnd"/>
            <w:proofErr w:type="gramEnd"/>
          </w:p>
        </w:tc>
        <w:tc>
          <w:tcPr>
            <w:tcW w:w="851" w:type="dxa"/>
            <w:tcBorders>
              <w:top w:val="nil"/>
              <w:left w:val="nil"/>
              <w:bottom w:val="nil"/>
              <w:right w:val="nil"/>
            </w:tcBorders>
            <w:shd w:val="clear" w:color="auto" w:fill="auto"/>
            <w:noWrap/>
            <w:vAlign w:val="bottom"/>
            <w:hideMark/>
          </w:tcPr>
          <w:p w14:paraId="75B6BBDE"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7E5219B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EB0D10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504ED94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BF217F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18E27C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159927C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2F96F9D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5CD4BC4B" w14:textId="77777777" w:rsidTr="00EE3C02">
        <w:trPr>
          <w:trHeight w:val="320"/>
        </w:trPr>
        <w:tc>
          <w:tcPr>
            <w:tcW w:w="2835" w:type="dxa"/>
            <w:tcBorders>
              <w:top w:val="nil"/>
              <w:left w:val="nil"/>
              <w:bottom w:val="nil"/>
              <w:right w:val="nil"/>
            </w:tcBorders>
            <w:shd w:val="clear" w:color="auto" w:fill="auto"/>
            <w:noWrap/>
            <w:vAlign w:val="bottom"/>
            <w:hideMark/>
          </w:tcPr>
          <w:p w14:paraId="70031970"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Nature:Single</w:t>
            </w:r>
            <w:proofErr w:type="spellEnd"/>
            <w:proofErr w:type="gramEnd"/>
            <w:r w:rsidRPr="00AF74BF">
              <w:rPr>
                <w:rFonts w:ascii="Arial" w:hAnsi="Arial" w:cs="Arial"/>
                <w:color w:val="000000"/>
                <w:sz w:val="20"/>
                <w:szCs w:val="20"/>
              </w:rPr>
              <w:t xml:space="preserve"> PPI</w:t>
            </w:r>
          </w:p>
        </w:tc>
        <w:tc>
          <w:tcPr>
            <w:tcW w:w="851" w:type="dxa"/>
            <w:tcBorders>
              <w:top w:val="nil"/>
              <w:left w:val="nil"/>
              <w:bottom w:val="nil"/>
              <w:right w:val="nil"/>
            </w:tcBorders>
            <w:shd w:val="clear" w:color="auto" w:fill="auto"/>
            <w:noWrap/>
            <w:vAlign w:val="bottom"/>
            <w:hideMark/>
          </w:tcPr>
          <w:p w14:paraId="41F3D87F"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42C54EE3"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267030A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39068C5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4B42EF7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1E9D730"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62F12B4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5916DACC"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49EA635C" w14:textId="77777777" w:rsidTr="00EE3C02">
        <w:trPr>
          <w:trHeight w:val="320"/>
        </w:trPr>
        <w:tc>
          <w:tcPr>
            <w:tcW w:w="2835" w:type="dxa"/>
            <w:tcBorders>
              <w:top w:val="nil"/>
              <w:left w:val="nil"/>
              <w:bottom w:val="nil"/>
              <w:right w:val="nil"/>
            </w:tcBorders>
            <w:shd w:val="clear" w:color="auto" w:fill="auto"/>
            <w:noWrap/>
            <w:vAlign w:val="bottom"/>
            <w:hideMark/>
          </w:tcPr>
          <w:p w14:paraId="68487092" w14:textId="77777777" w:rsidR="00EE3C02" w:rsidRPr="00AF74BF" w:rsidRDefault="00EE3C02">
            <w:pPr>
              <w:rPr>
                <w:rFonts w:ascii="Arial" w:hAnsi="Arial" w:cs="Arial"/>
                <w:color w:val="000000"/>
                <w:sz w:val="20"/>
                <w:szCs w:val="20"/>
              </w:rPr>
            </w:pPr>
            <w:proofErr w:type="spellStart"/>
            <w:proofErr w:type="gramStart"/>
            <w:r w:rsidRPr="00AF74BF">
              <w:rPr>
                <w:rFonts w:ascii="Arial" w:hAnsi="Arial" w:cs="Arial"/>
                <w:color w:val="000000"/>
                <w:sz w:val="20"/>
                <w:szCs w:val="20"/>
              </w:rPr>
              <w:t>Nature:Yoga</w:t>
            </w:r>
            <w:proofErr w:type="spellEnd"/>
            <w:proofErr w:type="gramEnd"/>
          </w:p>
        </w:tc>
        <w:tc>
          <w:tcPr>
            <w:tcW w:w="851" w:type="dxa"/>
            <w:tcBorders>
              <w:top w:val="nil"/>
              <w:left w:val="nil"/>
              <w:bottom w:val="nil"/>
              <w:right w:val="nil"/>
            </w:tcBorders>
            <w:shd w:val="clear" w:color="auto" w:fill="auto"/>
            <w:noWrap/>
            <w:vAlign w:val="bottom"/>
            <w:hideMark/>
          </w:tcPr>
          <w:p w14:paraId="3E137D63"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0CBE0B7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71CABF86"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0A227C15"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7FEE39B"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86E9111"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04C0184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586F891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r w:rsidR="00EE3C02" w:rsidRPr="00AF74BF" w14:paraId="01B9301A" w14:textId="77777777" w:rsidTr="00EE3C02">
        <w:trPr>
          <w:trHeight w:val="320"/>
        </w:trPr>
        <w:tc>
          <w:tcPr>
            <w:tcW w:w="2835" w:type="dxa"/>
            <w:tcBorders>
              <w:top w:val="nil"/>
              <w:left w:val="nil"/>
              <w:bottom w:val="nil"/>
              <w:right w:val="nil"/>
            </w:tcBorders>
            <w:shd w:val="clear" w:color="auto" w:fill="auto"/>
            <w:noWrap/>
            <w:vAlign w:val="bottom"/>
            <w:hideMark/>
          </w:tcPr>
          <w:p w14:paraId="3FF2A8DF"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 xml:space="preserve">Single </w:t>
            </w:r>
            <w:proofErr w:type="spellStart"/>
            <w:proofErr w:type="gramStart"/>
            <w:r w:rsidRPr="00AF74BF">
              <w:rPr>
                <w:rFonts w:ascii="Arial" w:hAnsi="Arial" w:cs="Arial"/>
                <w:color w:val="000000"/>
                <w:sz w:val="20"/>
                <w:szCs w:val="20"/>
              </w:rPr>
              <w:t>PPI:Yoga</w:t>
            </w:r>
            <w:proofErr w:type="spellEnd"/>
            <w:proofErr w:type="gramEnd"/>
          </w:p>
        </w:tc>
        <w:tc>
          <w:tcPr>
            <w:tcW w:w="851" w:type="dxa"/>
            <w:tcBorders>
              <w:top w:val="nil"/>
              <w:left w:val="nil"/>
              <w:bottom w:val="nil"/>
              <w:right w:val="nil"/>
            </w:tcBorders>
            <w:shd w:val="clear" w:color="auto" w:fill="auto"/>
            <w:noWrap/>
            <w:vAlign w:val="bottom"/>
            <w:hideMark/>
          </w:tcPr>
          <w:p w14:paraId="5B4554CB" w14:textId="77777777" w:rsidR="00EE3C02" w:rsidRPr="00AF74BF" w:rsidRDefault="00EE3C02">
            <w:pPr>
              <w:jc w:val="right"/>
              <w:rPr>
                <w:rFonts w:ascii="Arial" w:hAnsi="Arial" w:cs="Arial"/>
                <w:color w:val="000000"/>
                <w:sz w:val="20"/>
                <w:szCs w:val="20"/>
              </w:rPr>
            </w:pPr>
            <w:r w:rsidRPr="00AF74BF">
              <w:rPr>
                <w:rFonts w:ascii="Arial" w:hAnsi="Arial" w:cs="Arial"/>
                <w:color w:val="000000"/>
                <w:sz w:val="20"/>
                <w:szCs w:val="20"/>
              </w:rPr>
              <w:t>0</w:t>
            </w:r>
          </w:p>
        </w:tc>
        <w:tc>
          <w:tcPr>
            <w:tcW w:w="1586" w:type="dxa"/>
            <w:tcBorders>
              <w:top w:val="nil"/>
              <w:left w:val="nil"/>
              <w:bottom w:val="nil"/>
              <w:right w:val="nil"/>
            </w:tcBorders>
            <w:shd w:val="clear" w:color="auto" w:fill="auto"/>
            <w:noWrap/>
            <w:vAlign w:val="bottom"/>
            <w:hideMark/>
          </w:tcPr>
          <w:p w14:paraId="0DD2CB29"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6AC8AE72"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Low risk</w:t>
            </w:r>
          </w:p>
        </w:tc>
        <w:tc>
          <w:tcPr>
            <w:tcW w:w="1474" w:type="dxa"/>
            <w:tcBorders>
              <w:top w:val="nil"/>
              <w:left w:val="nil"/>
              <w:bottom w:val="nil"/>
              <w:right w:val="nil"/>
            </w:tcBorders>
            <w:shd w:val="clear" w:color="auto" w:fill="auto"/>
            <w:noWrap/>
            <w:vAlign w:val="bottom"/>
            <w:hideMark/>
          </w:tcPr>
          <w:p w14:paraId="2FD9415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Some concerns</w:t>
            </w:r>
          </w:p>
        </w:tc>
        <w:tc>
          <w:tcPr>
            <w:tcW w:w="1474" w:type="dxa"/>
            <w:tcBorders>
              <w:top w:val="nil"/>
              <w:left w:val="nil"/>
              <w:bottom w:val="nil"/>
              <w:right w:val="nil"/>
            </w:tcBorders>
            <w:shd w:val="clear" w:color="auto" w:fill="auto"/>
            <w:noWrap/>
            <w:vAlign w:val="bottom"/>
            <w:hideMark/>
          </w:tcPr>
          <w:p w14:paraId="3CACEFCA"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Major concerns</w:t>
            </w:r>
          </w:p>
        </w:tc>
        <w:tc>
          <w:tcPr>
            <w:tcW w:w="1474" w:type="dxa"/>
            <w:tcBorders>
              <w:top w:val="nil"/>
              <w:left w:val="nil"/>
              <w:bottom w:val="nil"/>
              <w:right w:val="nil"/>
            </w:tcBorders>
            <w:shd w:val="clear" w:color="auto" w:fill="auto"/>
            <w:noWrap/>
            <w:vAlign w:val="bottom"/>
            <w:hideMark/>
          </w:tcPr>
          <w:p w14:paraId="5177E6E8"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auto" w:fill="auto"/>
            <w:noWrap/>
            <w:vAlign w:val="bottom"/>
            <w:hideMark/>
          </w:tcPr>
          <w:p w14:paraId="7FE239E7"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No concerns</w:t>
            </w:r>
          </w:p>
        </w:tc>
        <w:tc>
          <w:tcPr>
            <w:tcW w:w="1474" w:type="dxa"/>
            <w:tcBorders>
              <w:top w:val="nil"/>
              <w:left w:val="nil"/>
              <w:bottom w:val="nil"/>
              <w:right w:val="nil"/>
            </w:tcBorders>
            <w:shd w:val="clear" w:color="000000" w:fill="FFFF00"/>
            <w:noWrap/>
            <w:vAlign w:val="bottom"/>
            <w:hideMark/>
          </w:tcPr>
          <w:p w14:paraId="24D45B24" w14:textId="77777777" w:rsidR="00EE3C02" w:rsidRPr="00AF74BF" w:rsidRDefault="00EE3C02">
            <w:pPr>
              <w:rPr>
                <w:rFonts w:ascii="Arial" w:hAnsi="Arial" w:cs="Arial"/>
                <w:color w:val="000000"/>
                <w:sz w:val="20"/>
                <w:szCs w:val="20"/>
              </w:rPr>
            </w:pPr>
            <w:r w:rsidRPr="00AF74BF">
              <w:rPr>
                <w:rFonts w:ascii="Arial" w:hAnsi="Arial" w:cs="Arial"/>
                <w:color w:val="000000"/>
                <w:sz w:val="20"/>
                <w:szCs w:val="20"/>
              </w:rPr>
              <w:t>Moderate</w:t>
            </w:r>
          </w:p>
        </w:tc>
      </w:tr>
    </w:tbl>
    <w:p w14:paraId="493D8DF0" w14:textId="77777777" w:rsidR="00EE3C02" w:rsidRDefault="00EE3C02" w:rsidP="0055250E">
      <w:pPr>
        <w:rPr>
          <w:rFonts w:ascii="Arial" w:hAnsi="Arial" w:cs="Arial"/>
        </w:rPr>
      </w:pPr>
    </w:p>
    <w:p w14:paraId="608A1CB9" w14:textId="77777777" w:rsidR="00EE3C02" w:rsidRDefault="00EE3C02" w:rsidP="0055250E">
      <w:pPr>
        <w:rPr>
          <w:rFonts w:ascii="Arial" w:hAnsi="Arial" w:cs="Arial"/>
        </w:rPr>
      </w:pPr>
    </w:p>
    <w:p w14:paraId="263B5B37" w14:textId="77777777" w:rsidR="00EE3C02" w:rsidRDefault="00EE3C02" w:rsidP="0055250E">
      <w:pPr>
        <w:rPr>
          <w:rFonts w:ascii="Arial" w:hAnsi="Arial" w:cs="Arial"/>
        </w:rPr>
      </w:pPr>
    </w:p>
    <w:p w14:paraId="2BB89B92" w14:textId="77777777" w:rsidR="008C51B7" w:rsidRDefault="008C51B7" w:rsidP="0055250E">
      <w:pPr>
        <w:rPr>
          <w:rFonts w:ascii="Arial" w:hAnsi="Arial" w:cs="Arial"/>
        </w:rPr>
      </w:pPr>
    </w:p>
    <w:p w14:paraId="2B0CD458" w14:textId="77777777" w:rsidR="00A54C4F" w:rsidRDefault="00A54C4F" w:rsidP="0055250E">
      <w:pPr>
        <w:rPr>
          <w:rFonts w:ascii="Arial" w:hAnsi="Arial" w:cs="Arial"/>
        </w:rPr>
      </w:pPr>
    </w:p>
    <w:p w14:paraId="402F0B29" w14:textId="77777777" w:rsidR="00A54C4F" w:rsidRDefault="00A54C4F" w:rsidP="0055250E">
      <w:pPr>
        <w:rPr>
          <w:rFonts w:ascii="Arial" w:hAnsi="Arial" w:cs="Arial"/>
        </w:rPr>
      </w:pPr>
    </w:p>
    <w:p w14:paraId="15D51DDD" w14:textId="77777777" w:rsidR="00A54C4F" w:rsidRDefault="00A54C4F" w:rsidP="0055250E">
      <w:pPr>
        <w:rPr>
          <w:rFonts w:ascii="Arial" w:hAnsi="Arial" w:cs="Arial"/>
        </w:rPr>
      </w:pPr>
    </w:p>
    <w:p w14:paraId="65949C61" w14:textId="77777777" w:rsidR="00A54C4F" w:rsidRDefault="00A54C4F" w:rsidP="0055250E">
      <w:pPr>
        <w:rPr>
          <w:rFonts w:ascii="Arial" w:hAnsi="Arial" w:cs="Arial"/>
        </w:rPr>
      </w:pPr>
    </w:p>
    <w:p w14:paraId="669FA99C" w14:textId="77777777" w:rsidR="00A54C4F" w:rsidRDefault="00A54C4F" w:rsidP="0055250E">
      <w:pPr>
        <w:rPr>
          <w:rFonts w:ascii="Arial" w:hAnsi="Arial" w:cs="Arial"/>
        </w:rPr>
      </w:pPr>
    </w:p>
    <w:p w14:paraId="65227270" w14:textId="77777777" w:rsidR="00A54C4F" w:rsidRDefault="00A54C4F" w:rsidP="0055250E">
      <w:pPr>
        <w:rPr>
          <w:rFonts w:ascii="Arial" w:hAnsi="Arial" w:cs="Arial"/>
        </w:rPr>
      </w:pPr>
    </w:p>
    <w:p w14:paraId="407C7953" w14:textId="77777777" w:rsidR="00A54C4F" w:rsidRDefault="00A54C4F" w:rsidP="0055250E">
      <w:pPr>
        <w:rPr>
          <w:rFonts w:ascii="Arial" w:hAnsi="Arial" w:cs="Arial"/>
        </w:rPr>
      </w:pPr>
    </w:p>
    <w:p w14:paraId="24216DF9" w14:textId="3C215BB2" w:rsidR="00A20396" w:rsidRPr="009F37B5" w:rsidRDefault="007E61B5" w:rsidP="007E1470">
      <w:pPr>
        <w:rPr>
          <w:rFonts w:ascii="Arial" w:hAnsi="Arial" w:cs="Arial"/>
        </w:rPr>
      </w:pPr>
      <w:r w:rsidRPr="009F37B5">
        <w:rPr>
          <w:rFonts w:ascii="Arial" w:hAnsi="Arial" w:cs="Arial"/>
        </w:rPr>
        <w:lastRenderedPageBreak/>
        <w:t>6. Publication</w:t>
      </w:r>
      <w:r w:rsidR="00A20396" w:rsidRPr="009F37B5">
        <w:rPr>
          <w:rFonts w:ascii="Arial" w:hAnsi="Arial" w:cs="Arial"/>
        </w:rPr>
        <w:t xml:space="preserve"> Bias</w:t>
      </w:r>
    </w:p>
    <w:p w14:paraId="57F24C63" w14:textId="775EF9A1" w:rsidR="00472E04" w:rsidRPr="00A20396" w:rsidRDefault="005F2574" w:rsidP="00A20396">
      <w:pPr>
        <w:ind w:left="-3"/>
        <w:rPr>
          <w:rFonts w:ascii="Arial" w:hAnsi="Arial" w:cs="Arial"/>
        </w:rPr>
      </w:pPr>
      <w:r w:rsidRPr="009F37B5">
        <w:rPr>
          <w:rFonts w:ascii="Arial" w:hAnsi="Arial" w:cs="Arial"/>
        </w:rPr>
        <w:t>6</w:t>
      </w:r>
      <w:r w:rsidR="00A20396" w:rsidRPr="009F37B5">
        <w:rPr>
          <w:rFonts w:ascii="Arial" w:hAnsi="Arial" w:cs="Arial"/>
        </w:rPr>
        <w:t xml:space="preserve">.1. </w:t>
      </w:r>
      <w:r w:rsidR="008C51B7" w:rsidRPr="009F37B5">
        <w:rPr>
          <w:rFonts w:ascii="Arial" w:hAnsi="Arial" w:cs="Arial"/>
        </w:rPr>
        <w:t xml:space="preserve">Funnel plot of </w:t>
      </w:r>
      <w:r w:rsidR="00CB3822" w:rsidRPr="009F37B5">
        <w:rPr>
          <w:rFonts w:ascii="Arial" w:hAnsi="Arial" w:cs="Arial"/>
        </w:rPr>
        <w:t xml:space="preserve">potential </w:t>
      </w:r>
      <w:r w:rsidR="008C51B7" w:rsidRPr="009F37B5">
        <w:rPr>
          <w:rFonts w:ascii="Arial" w:hAnsi="Arial" w:cs="Arial"/>
        </w:rPr>
        <w:t xml:space="preserve">publication bias with control as </w:t>
      </w:r>
      <w:r w:rsidR="00A20396" w:rsidRPr="009F37B5">
        <w:rPr>
          <w:rFonts w:ascii="Arial" w:hAnsi="Arial" w:cs="Arial"/>
        </w:rPr>
        <w:t>reference</w:t>
      </w:r>
      <w:r w:rsidR="00A20396">
        <w:rPr>
          <w:noProof/>
          <w14:ligatures w14:val="standardContextual"/>
        </w:rPr>
        <w:t xml:space="preserve"> </w:t>
      </w:r>
    </w:p>
    <w:p w14:paraId="4D24E0D5" w14:textId="77777777" w:rsidR="00A20396" w:rsidRDefault="00A20396" w:rsidP="00A20396">
      <w:pPr>
        <w:rPr>
          <w:rFonts w:ascii="Arial" w:hAnsi="Arial" w:cs="Arial"/>
        </w:rPr>
      </w:pPr>
    </w:p>
    <w:p w14:paraId="224CDBAD" w14:textId="51F1E8FC" w:rsidR="00A20396" w:rsidRDefault="007E61B5" w:rsidP="00A20396">
      <w:pPr>
        <w:rPr>
          <w:rFonts w:ascii="Arial" w:hAnsi="Arial" w:cs="Arial"/>
        </w:rPr>
      </w:pPr>
      <w:r>
        <w:rPr>
          <w:rFonts w:ascii="Arial" w:hAnsi="Arial" w:cs="Arial"/>
          <w:noProof/>
          <w14:ligatures w14:val="standardContextual"/>
        </w:rPr>
        <w:drawing>
          <wp:inline distT="0" distB="0" distL="0" distR="0" wp14:anchorId="4883F1AD" wp14:editId="3A5D8EEB">
            <wp:extent cx="7342909" cy="4571602"/>
            <wp:effectExtent l="0" t="0" r="0" b="0"/>
            <wp:docPr id="1514157918" name="Picture 1" descr="A group of colorful st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157918" name="Picture 1" descr="A group of colorful stars&#10;&#10;Description automatically generated with medium confidenc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342909" cy="4571602"/>
                    </a:xfrm>
                    <a:prstGeom prst="rect">
                      <a:avLst/>
                    </a:prstGeom>
                  </pic:spPr>
                </pic:pic>
              </a:graphicData>
            </a:graphic>
          </wp:inline>
        </w:drawing>
      </w:r>
    </w:p>
    <w:p w14:paraId="29D10499" w14:textId="3A3EC213" w:rsidR="009F37B5" w:rsidRDefault="009F37B5" w:rsidP="00A20396">
      <w:pPr>
        <w:rPr>
          <w:rFonts w:ascii="Arial" w:hAnsi="Arial" w:cs="Arial"/>
        </w:rPr>
      </w:pPr>
      <w:r w:rsidRPr="009F37B5">
        <w:rPr>
          <w:rFonts w:ascii="Arial" w:hAnsi="Arial" w:cs="Arial"/>
        </w:rPr>
        <w:t>Egger</w:t>
      </w:r>
      <w:r>
        <w:rPr>
          <w:rFonts w:ascii="Arial" w:hAnsi="Arial" w:cs="Arial"/>
        </w:rPr>
        <w:t>’s test p = 0.0003</w:t>
      </w:r>
    </w:p>
    <w:p w14:paraId="41C58F99" w14:textId="77777777" w:rsidR="00A44FB4" w:rsidRDefault="00A44FB4" w:rsidP="00A20396">
      <w:pPr>
        <w:rPr>
          <w:rFonts w:ascii="Arial" w:hAnsi="Arial" w:cs="Arial"/>
        </w:rPr>
      </w:pPr>
    </w:p>
    <w:p w14:paraId="1B73D753" w14:textId="263D5C05" w:rsidR="00A44FB4" w:rsidRDefault="00A44FB4" w:rsidP="00A20396">
      <w:pPr>
        <w:rPr>
          <w:rFonts w:ascii="Arial" w:hAnsi="Arial" w:cs="Arial"/>
        </w:rPr>
      </w:pPr>
      <w:r w:rsidRPr="00250DBC">
        <w:rPr>
          <w:rFonts w:ascii="Arial" w:hAnsi="Arial" w:cs="Arial"/>
          <w:b/>
          <w:bCs/>
        </w:rPr>
        <w:t xml:space="preserve">S Figure </w:t>
      </w:r>
      <w:r w:rsidR="0052754F">
        <w:rPr>
          <w:rFonts w:ascii="Arial" w:hAnsi="Arial" w:cs="Arial"/>
          <w:b/>
          <w:bCs/>
        </w:rPr>
        <w:t>6</w:t>
      </w:r>
      <w:r w:rsidRPr="00250DBC">
        <w:rPr>
          <w:rFonts w:ascii="Arial" w:hAnsi="Arial" w:cs="Arial"/>
        </w:rPr>
        <w:t xml:space="preserve"> |</w:t>
      </w:r>
      <w:r>
        <w:rPr>
          <w:rFonts w:ascii="Arial" w:hAnsi="Arial" w:cs="Arial"/>
        </w:rPr>
        <w:t xml:space="preserve"> Funnel plot of publication bias</w:t>
      </w:r>
    </w:p>
    <w:p w14:paraId="740C2D49" w14:textId="2DB3566C" w:rsidR="00A44FB4" w:rsidRPr="00A20396" w:rsidRDefault="00A44FB4" w:rsidP="00A20396">
      <w:pPr>
        <w:rPr>
          <w:rFonts w:ascii="Arial" w:hAnsi="Arial" w:cs="Arial"/>
        </w:rPr>
      </w:pPr>
    </w:p>
    <w:sectPr w:rsidR="00A44FB4" w:rsidRPr="00A20396" w:rsidSect="00A23AB1">
      <w:pgSz w:w="16817" w:h="11901" w:orient="landscape"/>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WILKIE L. (905933)" w:date="2024-01-11T14:52:00Z" w:initials="LW">
    <w:p w14:paraId="3FF9CA2B" w14:textId="77777777" w:rsidR="007E1470" w:rsidRDefault="007E1470" w:rsidP="007E1470">
      <w:r>
        <w:rPr>
          <w:rStyle w:val="CommentReference"/>
        </w:rPr>
        <w:annotationRef/>
      </w:r>
      <w:r>
        <w:rPr>
          <w:sz w:val="20"/>
          <w:szCs w:val="20"/>
        </w:rPr>
        <w:t>Might need to edit to less decimal places</w:t>
      </w:r>
    </w:p>
  </w:comment>
  <w:comment w:id="1" w:author="WILKIE L. (905933)" w:date="2024-01-24T16:28:00Z" w:initials="LW">
    <w:p w14:paraId="006AE076" w14:textId="77777777" w:rsidR="003E1708" w:rsidRDefault="003E1708" w:rsidP="003E1708">
      <w:r>
        <w:rPr>
          <w:rStyle w:val="CommentReference"/>
        </w:rPr>
        <w:annotationRef/>
      </w:r>
      <w:r>
        <w:rPr>
          <w:sz w:val="20"/>
          <w:szCs w:val="20"/>
        </w:rPr>
        <w:t>Likely because single PPIs might score highly on positive affect - gratitude?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FF9CA2B" w15:done="0"/>
  <w15:commentEx w15:paraId="006AE07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113F991" w16cex:dateUtc="2024-01-11T14:52:00Z"/>
  <w16cex:commentExtensible w16cex:durableId="607028B8" w16cex:dateUtc="2024-01-24T16: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FF9CA2B" w16cid:durableId="7113F991"/>
  <w16cid:commentId w16cid:paraId="006AE076" w16cid:durableId="607028B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7781F4" w14:textId="77777777" w:rsidR="00222D38" w:rsidRDefault="00222D38" w:rsidP="00486CB2">
      <w:r>
        <w:separator/>
      </w:r>
    </w:p>
  </w:endnote>
  <w:endnote w:type="continuationSeparator" w:id="0">
    <w:p w14:paraId="53CF7A2C" w14:textId="77777777" w:rsidR="00222D38" w:rsidRDefault="00222D38" w:rsidP="00486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w:panose1 w:val="020703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09528961"/>
      <w:docPartObj>
        <w:docPartGallery w:val="Page Numbers (Bottom of Page)"/>
        <w:docPartUnique/>
      </w:docPartObj>
    </w:sdtPr>
    <w:sdtContent>
      <w:p w14:paraId="30114A2A" w14:textId="7E5F2B45" w:rsidR="00853443" w:rsidRDefault="00853443" w:rsidP="002E77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5CCC2B" w14:textId="77777777" w:rsidR="00853443" w:rsidRDefault="00853443" w:rsidP="0085344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0748209"/>
      <w:docPartObj>
        <w:docPartGallery w:val="Page Numbers (Bottom of Page)"/>
        <w:docPartUnique/>
      </w:docPartObj>
    </w:sdtPr>
    <w:sdtEndPr>
      <w:rPr>
        <w:rStyle w:val="PageNumber"/>
        <w:rFonts w:ascii="Arial" w:hAnsi="Arial" w:cs="Arial"/>
      </w:rPr>
    </w:sdtEndPr>
    <w:sdtContent>
      <w:p w14:paraId="29A6475B" w14:textId="31B30A3C" w:rsidR="00853443" w:rsidRDefault="00853443" w:rsidP="002E77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78F044" w14:textId="77777777" w:rsidR="00853443" w:rsidRDefault="00853443" w:rsidP="0085344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DDBADF" w14:textId="77777777" w:rsidR="00222D38" w:rsidRDefault="00222D38" w:rsidP="00486CB2">
      <w:r>
        <w:separator/>
      </w:r>
    </w:p>
  </w:footnote>
  <w:footnote w:type="continuationSeparator" w:id="0">
    <w:p w14:paraId="177CE3DA" w14:textId="77777777" w:rsidR="00222D38" w:rsidRDefault="00222D38" w:rsidP="00486C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423ED1"/>
    <w:multiLevelType w:val="multilevel"/>
    <w:tmpl w:val="310847E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0" w15:restartNumberingAfterBreak="0">
    <w:nsid w:val="066F7094"/>
    <w:multiLevelType w:val="multilevel"/>
    <w:tmpl w:val="665C3A8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14B06A39"/>
    <w:multiLevelType w:val="hybridMultilevel"/>
    <w:tmpl w:val="0ED2D4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03125D"/>
    <w:multiLevelType w:val="multilevel"/>
    <w:tmpl w:val="4A52B7C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7DE571F"/>
    <w:multiLevelType w:val="hybridMultilevel"/>
    <w:tmpl w:val="FE4EBE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9DE0186"/>
    <w:multiLevelType w:val="multilevel"/>
    <w:tmpl w:val="310847E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5" w15:restartNumberingAfterBreak="0">
    <w:nsid w:val="1B4B399E"/>
    <w:multiLevelType w:val="multilevel"/>
    <w:tmpl w:val="40FC55E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B5673FE"/>
    <w:multiLevelType w:val="multilevel"/>
    <w:tmpl w:val="5C4644D4"/>
    <w:lvl w:ilvl="0">
      <w:start w:val="1"/>
      <w:numFmt w:val="decimal"/>
      <w:lvlText w:val="%1."/>
      <w:lvlJc w:val="left"/>
      <w:pPr>
        <w:ind w:left="400" w:hanging="40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7" w15:restartNumberingAfterBreak="0">
    <w:nsid w:val="1CCC66F9"/>
    <w:multiLevelType w:val="multilevel"/>
    <w:tmpl w:val="3244D956"/>
    <w:lvl w:ilvl="0">
      <w:start w:val="2"/>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1EBF4B89"/>
    <w:multiLevelType w:val="multilevel"/>
    <w:tmpl w:val="29F4C13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24F86AEE"/>
    <w:multiLevelType w:val="multilevel"/>
    <w:tmpl w:val="F6FE29A6"/>
    <w:lvl w:ilvl="0">
      <w:start w:val="1"/>
      <w:numFmt w:val="decimal"/>
      <w:lvlText w:val="%1."/>
      <w:lvlJc w:val="left"/>
      <w:pPr>
        <w:ind w:left="400" w:hanging="40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262C2637"/>
    <w:multiLevelType w:val="multilevel"/>
    <w:tmpl w:val="8CD084D6"/>
    <w:lvl w:ilvl="0">
      <w:start w:val="2"/>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27692082"/>
    <w:multiLevelType w:val="hybridMultilevel"/>
    <w:tmpl w:val="155CD80C"/>
    <w:lvl w:ilvl="0" w:tplc="696AA24E">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422883"/>
    <w:multiLevelType w:val="hybridMultilevel"/>
    <w:tmpl w:val="A5A8B88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31C7FDB"/>
    <w:multiLevelType w:val="hybridMultilevel"/>
    <w:tmpl w:val="F7A05872"/>
    <w:lvl w:ilvl="0" w:tplc="A02E929C">
      <w:start w:val="1"/>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4AD0C37"/>
    <w:multiLevelType w:val="multilevel"/>
    <w:tmpl w:val="749C04E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7BF5969"/>
    <w:multiLevelType w:val="hybridMultilevel"/>
    <w:tmpl w:val="A5A8B8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8084783"/>
    <w:multiLevelType w:val="multilevel"/>
    <w:tmpl w:val="3B76A5FC"/>
    <w:lvl w:ilvl="0">
      <w:start w:val="2"/>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3CFB18DE"/>
    <w:multiLevelType w:val="multilevel"/>
    <w:tmpl w:val="310847E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8" w15:restartNumberingAfterBreak="0">
    <w:nsid w:val="41AF1BE2"/>
    <w:multiLevelType w:val="multilevel"/>
    <w:tmpl w:val="CCE88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AD04FA2"/>
    <w:multiLevelType w:val="multilevel"/>
    <w:tmpl w:val="98241454"/>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720"/>
      </w:pPr>
      <w:rPr>
        <w:rFonts w:hint="default"/>
      </w:rPr>
    </w:lvl>
    <w:lvl w:ilvl="2">
      <w:start w:val="5"/>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4D090790"/>
    <w:multiLevelType w:val="multilevel"/>
    <w:tmpl w:val="89DC5E7E"/>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4E136BD2"/>
    <w:multiLevelType w:val="multilevel"/>
    <w:tmpl w:val="76ECA54A"/>
    <w:lvl w:ilvl="0">
      <w:start w:val="4"/>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ascii="Arial" w:hAnsi="Arial" w:cs="Arial"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607E79DC"/>
    <w:multiLevelType w:val="multilevel"/>
    <w:tmpl w:val="310847E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3" w15:restartNumberingAfterBreak="0">
    <w:nsid w:val="623D7805"/>
    <w:multiLevelType w:val="multilevel"/>
    <w:tmpl w:val="4ACC0D1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2CB49B0"/>
    <w:multiLevelType w:val="hybridMultilevel"/>
    <w:tmpl w:val="E4F06666"/>
    <w:lvl w:ilvl="0" w:tplc="832C91E8">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2D1138"/>
    <w:multiLevelType w:val="multilevel"/>
    <w:tmpl w:val="87EE157E"/>
    <w:lvl w:ilvl="0">
      <w:start w:val="2"/>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695F27F8"/>
    <w:multiLevelType w:val="multilevel"/>
    <w:tmpl w:val="1004EE82"/>
    <w:lvl w:ilvl="0">
      <w:start w:val="2"/>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6CA713FD"/>
    <w:multiLevelType w:val="hybridMultilevel"/>
    <w:tmpl w:val="00306D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E8118F7"/>
    <w:multiLevelType w:val="multilevel"/>
    <w:tmpl w:val="3AF2DD60"/>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9" w15:restartNumberingAfterBreak="0">
    <w:nsid w:val="75812E81"/>
    <w:multiLevelType w:val="multilevel"/>
    <w:tmpl w:val="B142B8A4"/>
    <w:lvl w:ilvl="0">
      <w:start w:val="3"/>
      <w:numFmt w:val="decimal"/>
      <w:lvlText w:val="%1."/>
      <w:lvlJc w:val="left"/>
      <w:pPr>
        <w:ind w:left="400" w:hanging="40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75B3232F"/>
    <w:multiLevelType w:val="multilevel"/>
    <w:tmpl w:val="310847E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41" w15:restartNumberingAfterBreak="0">
    <w:nsid w:val="798366F6"/>
    <w:multiLevelType w:val="multilevel"/>
    <w:tmpl w:val="8DE89CC0"/>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7D643E17"/>
    <w:multiLevelType w:val="multilevel"/>
    <w:tmpl w:val="6FB604DC"/>
    <w:lvl w:ilvl="0">
      <w:start w:val="4"/>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370298132">
    <w:abstractNumId w:val="9"/>
  </w:num>
  <w:num w:numId="2" w16cid:durableId="1159226888">
    <w:abstractNumId w:val="10"/>
  </w:num>
  <w:num w:numId="3" w16cid:durableId="1857384202">
    <w:abstractNumId w:val="18"/>
  </w:num>
  <w:num w:numId="4" w16cid:durableId="1041830350">
    <w:abstractNumId w:val="36"/>
  </w:num>
  <w:num w:numId="5" w16cid:durableId="1773470713">
    <w:abstractNumId w:val="42"/>
  </w:num>
  <w:num w:numId="6" w16cid:durableId="1071731366">
    <w:abstractNumId w:val="24"/>
  </w:num>
  <w:num w:numId="7" w16cid:durableId="848561074">
    <w:abstractNumId w:val="32"/>
  </w:num>
  <w:num w:numId="8" w16cid:durableId="875849741">
    <w:abstractNumId w:val="26"/>
  </w:num>
  <w:num w:numId="9" w16cid:durableId="1510101222">
    <w:abstractNumId w:val="33"/>
  </w:num>
  <w:num w:numId="10" w16cid:durableId="279730070">
    <w:abstractNumId w:val="31"/>
  </w:num>
  <w:num w:numId="11" w16cid:durableId="721946224">
    <w:abstractNumId w:val="38"/>
  </w:num>
  <w:num w:numId="12" w16cid:durableId="2099061996">
    <w:abstractNumId w:val="41"/>
  </w:num>
  <w:num w:numId="13" w16cid:durableId="207215">
    <w:abstractNumId w:val="25"/>
  </w:num>
  <w:num w:numId="14" w16cid:durableId="1096949460">
    <w:abstractNumId w:val="22"/>
  </w:num>
  <w:num w:numId="15" w16cid:durableId="1567178626">
    <w:abstractNumId w:val="13"/>
  </w:num>
  <w:num w:numId="16" w16cid:durableId="470288184">
    <w:abstractNumId w:val="37"/>
  </w:num>
  <w:num w:numId="17" w16cid:durableId="1640185642">
    <w:abstractNumId w:val="35"/>
  </w:num>
  <w:num w:numId="18" w16cid:durableId="703364353">
    <w:abstractNumId w:val="17"/>
  </w:num>
  <w:num w:numId="19" w16cid:durableId="1269315216">
    <w:abstractNumId w:val="20"/>
  </w:num>
  <w:num w:numId="20" w16cid:durableId="440565229">
    <w:abstractNumId w:val="12"/>
  </w:num>
  <w:num w:numId="21" w16cid:durableId="2085762601">
    <w:abstractNumId w:val="16"/>
  </w:num>
  <w:num w:numId="22" w16cid:durableId="1163400620">
    <w:abstractNumId w:val="15"/>
  </w:num>
  <w:num w:numId="23" w16cid:durableId="206990228">
    <w:abstractNumId w:val="19"/>
  </w:num>
  <w:num w:numId="24" w16cid:durableId="186220346">
    <w:abstractNumId w:val="40"/>
  </w:num>
  <w:num w:numId="25" w16cid:durableId="842671176">
    <w:abstractNumId w:val="30"/>
  </w:num>
  <w:num w:numId="26" w16cid:durableId="1730691934">
    <w:abstractNumId w:val="21"/>
  </w:num>
  <w:num w:numId="27" w16cid:durableId="924190758">
    <w:abstractNumId w:val="27"/>
  </w:num>
  <w:num w:numId="28" w16cid:durableId="454254764">
    <w:abstractNumId w:val="14"/>
  </w:num>
  <w:num w:numId="29" w16cid:durableId="1814592622">
    <w:abstractNumId w:val="29"/>
  </w:num>
  <w:num w:numId="30" w16cid:durableId="1589079650">
    <w:abstractNumId w:val="11"/>
  </w:num>
  <w:num w:numId="31" w16cid:durableId="2116098158">
    <w:abstractNumId w:val="39"/>
  </w:num>
  <w:num w:numId="32" w16cid:durableId="1870487791">
    <w:abstractNumId w:val="8"/>
  </w:num>
  <w:num w:numId="33" w16cid:durableId="308827312">
    <w:abstractNumId w:val="6"/>
  </w:num>
  <w:num w:numId="34" w16cid:durableId="707025329">
    <w:abstractNumId w:val="5"/>
  </w:num>
  <w:num w:numId="35" w16cid:durableId="1569880586">
    <w:abstractNumId w:val="4"/>
  </w:num>
  <w:num w:numId="36" w16cid:durableId="1359349651">
    <w:abstractNumId w:val="7"/>
  </w:num>
  <w:num w:numId="37" w16cid:durableId="357048655">
    <w:abstractNumId w:val="3"/>
  </w:num>
  <w:num w:numId="38" w16cid:durableId="412240007">
    <w:abstractNumId w:val="2"/>
  </w:num>
  <w:num w:numId="39" w16cid:durableId="1698655354">
    <w:abstractNumId w:val="1"/>
  </w:num>
  <w:num w:numId="40" w16cid:durableId="537206661">
    <w:abstractNumId w:val="0"/>
  </w:num>
  <w:num w:numId="41" w16cid:durableId="1879465848">
    <w:abstractNumId w:val="34"/>
  </w:num>
  <w:num w:numId="42" w16cid:durableId="2129734882">
    <w:abstractNumId w:val="28"/>
  </w:num>
  <w:num w:numId="43" w16cid:durableId="204757286">
    <w:abstractNumId w:val="2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WILKIE L. (905933)">
    <w15:presenceInfo w15:providerId="AD" w15:userId="S::905933@Swansea.ac.uk::4eefda01-80cb-4bac-9b25-854b2d9a5f8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A64"/>
    <w:rsid w:val="000174F8"/>
    <w:rsid w:val="00025F49"/>
    <w:rsid w:val="00027E1E"/>
    <w:rsid w:val="00035A98"/>
    <w:rsid w:val="000519E2"/>
    <w:rsid w:val="000676C9"/>
    <w:rsid w:val="00072CFF"/>
    <w:rsid w:val="00075662"/>
    <w:rsid w:val="000901C9"/>
    <w:rsid w:val="000A0997"/>
    <w:rsid w:val="000B0484"/>
    <w:rsid w:val="000B2FDB"/>
    <w:rsid w:val="000B4EE1"/>
    <w:rsid w:val="000B77F8"/>
    <w:rsid w:val="000D3B5B"/>
    <w:rsid w:val="000E1077"/>
    <w:rsid w:val="001069F5"/>
    <w:rsid w:val="00106B8A"/>
    <w:rsid w:val="001226BF"/>
    <w:rsid w:val="00130395"/>
    <w:rsid w:val="00132ADE"/>
    <w:rsid w:val="00140597"/>
    <w:rsid w:val="00153EEC"/>
    <w:rsid w:val="00154FEA"/>
    <w:rsid w:val="00156D49"/>
    <w:rsid w:val="0016666D"/>
    <w:rsid w:val="00172398"/>
    <w:rsid w:val="001855C1"/>
    <w:rsid w:val="001A06BB"/>
    <w:rsid w:val="001A0FA7"/>
    <w:rsid w:val="001A3361"/>
    <w:rsid w:val="001A4ABF"/>
    <w:rsid w:val="001A6D77"/>
    <w:rsid w:val="001B27FE"/>
    <w:rsid w:val="001B3A14"/>
    <w:rsid w:val="001C3C2E"/>
    <w:rsid w:val="001F19F6"/>
    <w:rsid w:val="001F4933"/>
    <w:rsid w:val="0020660E"/>
    <w:rsid w:val="00207D08"/>
    <w:rsid w:val="00222D38"/>
    <w:rsid w:val="00222F27"/>
    <w:rsid w:val="002478F4"/>
    <w:rsid w:val="00250DBC"/>
    <w:rsid w:val="00260137"/>
    <w:rsid w:val="002710A6"/>
    <w:rsid w:val="00274DCD"/>
    <w:rsid w:val="00276A64"/>
    <w:rsid w:val="002904AC"/>
    <w:rsid w:val="002947FC"/>
    <w:rsid w:val="002B12BA"/>
    <w:rsid w:val="002B3EB4"/>
    <w:rsid w:val="002B77D0"/>
    <w:rsid w:val="002E1954"/>
    <w:rsid w:val="002F20CE"/>
    <w:rsid w:val="002F5721"/>
    <w:rsid w:val="002F6087"/>
    <w:rsid w:val="003102EB"/>
    <w:rsid w:val="00310A92"/>
    <w:rsid w:val="00313819"/>
    <w:rsid w:val="00320661"/>
    <w:rsid w:val="00345A64"/>
    <w:rsid w:val="0036392C"/>
    <w:rsid w:val="00365D66"/>
    <w:rsid w:val="0036620D"/>
    <w:rsid w:val="0037460A"/>
    <w:rsid w:val="003802CC"/>
    <w:rsid w:val="003838B5"/>
    <w:rsid w:val="00391EF2"/>
    <w:rsid w:val="003942F4"/>
    <w:rsid w:val="003A4587"/>
    <w:rsid w:val="003A6678"/>
    <w:rsid w:val="003C1A6D"/>
    <w:rsid w:val="003C7A3D"/>
    <w:rsid w:val="003D045B"/>
    <w:rsid w:val="003D3098"/>
    <w:rsid w:val="003D3FAF"/>
    <w:rsid w:val="003D5CC8"/>
    <w:rsid w:val="003E1708"/>
    <w:rsid w:val="003E1949"/>
    <w:rsid w:val="003E6212"/>
    <w:rsid w:val="003F12DE"/>
    <w:rsid w:val="0043693C"/>
    <w:rsid w:val="004427D6"/>
    <w:rsid w:val="004518B1"/>
    <w:rsid w:val="004567D4"/>
    <w:rsid w:val="004622CA"/>
    <w:rsid w:val="00467623"/>
    <w:rsid w:val="00472BAB"/>
    <w:rsid w:val="00472E04"/>
    <w:rsid w:val="0047605C"/>
    <w:rsid w:val="00484FF2"/>
    <w:rsid w:val="00486CB2"/>
    <w:rsid w:val="0049351D"/>
    <w:rsid w:val="004B0A7F"/>
    <w:rsid w:val="004B0ED8"/>
    <w:rsid w:val="004B398A"/>
    <w:rsid w:val="004C000E"/>
    <w:rsid w:val="004D46BD"/>
    <w:rsid w:val="004D5BC0"/>
    <w:rsid w:val="004E57B2"/>
    <w:rsid w:val="004F4829"/>
    <w:rsid w:val="00504924"/>
    <w:rsid w:val="005121D5"/>
    <w:rsid w:val="00512FC3"/>
    <w:rsid w:val="00513071"/>
    <w:rsid w:val="005158A3"/>
    <w:rsid w:val="0052011D"/>
    <w:rsid w:val="0052754F"/>
    <w:rsid w:val="00533DCB"/>
    <w:rsid w:val="005343D4"/>
    <w:rsid w:val="00544EE5"/>
    <w:rsid w:val="0055250E"/>
    <w:rsid w:val="00572016"/>
    <w:rsid w:val="00576446"/>
    <w:rsid w:val="00576C61"/>
    <w:rsid w:val="00592A43"/>
    <w:rsid w:val="00596C04"/>
    <w:rsid w:val="005A3019"/>
    <w:rsid w:val="005A49A5"/>
    <w:rsid w:val="005B4D2A"/>
    <w:rsid w:val="005B4E7E"/>
    <w:rsid w:val="005B6239"/>
    <w:rsid w:val="005C399F"/>
    <w:rsid w:val="005D09B8"/>
    <w:rsid w:val="005E75BA"/>
    <w:rsid w:val="005F046E"/>
    <w:rsid w:val="005F04E1"/>
    <w:rsid w:val="005F2574"/>
    <w:rsid w:val="005F63A8"/>
    <w:rsid w:val="005F75D4"/>
    <w:rsid w:val="006017EA"/>
    <w:rsid w:val="0060244D"/>
    <w:rsid w:val="00605C73"/>
    <w:rsid w:val="006115FB"/>
    <w:rsid w:val="006229D2"/>
    <w:rsid w:val="00622D79"/>
    <w:rsid w:val="00623D1E"/>
    <w:rsid w:val="00637602"/>
    <w:rsid w:val="006439C3"/>
    <w:rsid w:val="0064616F"/>
    <w:rsid w:val="0065232F"/>
    <w:rsid w:val="006575C5"/>
    <w:rsid w:val="00657A45"/>
    <w:rsid w:val="00661ABB"/>
    <w:rsid w:val="00663059"/>
    <w:rsid w:val="006708BE"/>
    <w:rsid w:val="006735D9"/>
    <w:rsid w:val="0067572E"/>
    <w:rsid w:val="00685A72"/>
    <w:rsid w:val="00691840"/>
    <w:rsid w:val="0069406C"/>
    <w:rsid w:val="006B350D"/>
    <w:rsid w:val="006C07C3"/>
    <w:rsid w:val="006C1168"/>
    <w:rsid w:val="006C1B98"/>
    <w:rsid w:val="006E6EA0"/>
    <w:rsid w:val="006E6F4C"/>
    <w:rsid w:val="006E73BC"/>
    <w:rsid w:val="006F3A21"/>
    <w:rsid w:val="00702FBC"/>
    <w:rsid w:val="0070391D"/>
    <w:rsid w:val="0070662D"/>
    <w:rsid w:val="00710D77"/>
    <w:rsid w:val="00717185"/>
    <w:rsid w:val="00721EDC"/>
    <w:rsid w:val="00731E7B"/>
    <w:rsid w:val="00752944"/>
    <w:rsid w:val="00753BF8"/>
    <w:rsid w:val="00755172"/>
    <w:rsid w:val="00761659"/>
    <w:rsid w:val="00773BF7"/>
    <w:rsid w:val="007804DA"/>
    <w:rsid w:val="007808AE"/>
    <w:rsid w:val="00781A5F"/>
    <w:rsid w:val="00781EEF"/>
    <w:rsid w:val="0079558A"/>
    <w:rsid w:val="007A5019"/>
    <w:rsid w:val="007A76CD"/>
    <w:rsid w:val="007A7940"/>
    <w:rsid w:val="007B3D47"/>
    <w:rsid w:val="007C0DBC"/>
    <w:rsid w:val="007C1CE8"/>
    <w:rsid w:val="007C6915"/>
    <w:rsid w:val="007D457C"/>
    <w:rsid w:val="007D7B26"/>
    <w:rsid w:val="007E1470"/>
    <w:rsid w:val="007E61B5"/>
    <w:rsid w:val="007F17A0"/>
    <w:rsid w:val="007F2976"/>
    <w:rsid w:val="007F51E2"/>
    <w:rsid w:val="00823E38"/>
    <w:rsid w:val="0082466A"/>
    <w:rsid w:val="008400B3"/>
    <w:rsid w:val="0084650C"/>
    <w:rsid w:val="00853443"/>
    <w:rsid w:val="008650AA"/>
    <w:rsid w:val="00866757"/>
    <w:rsid w:val="00867308"/>
    <w:rsid w:val="0087253D"/>
    <w:rsid w:val="0087296A"/>
    <w:rsid w:val="0088580F"/>
    <w:rsid w:val="00896DE3"/>
    <w:rsid w:val="008A44E3"/>
    <w:rsid w:val="008A6305"/>
    <w:rsid w:val="008B3431"/>
    <w:rsid w:val="008B59CB"/>
    <w:rsid w:val="008C51B7"/>
    <w:rsid w:val="008C762E"/>
    <w:rsid w:val="008C76AB"/>
    <w:rsid w:val="008D1B97"/>
    <w:rsid w:val="008D500C"/>
    <w:rsid w:val="008D51C4"/>
    <w:rsid w:val="008D69A8"/>
    <w:rsid w:val="008F6431"/>
    <w:rsid w:val="00901881"/>
    <w:rsid w:val="009024D1"/>
    <w:rsid w:val="00910B0E"/>
    <w:rsid w:val="00911C3B"/>
    <w:rsid w:val="00912E25"/>
    <w:rsid w:val="00912E96"/>
    <w:rsid w:val="00922821"/>
    <w:rsid w:val="00924FCF"/>
    <w:rsid w:val="009339A4"/>
    <w:rsid w:val="00947126"/>
    <w:rsid w:val="0095266E"/>
    <w:rsid w:val="00952C26"/>
    <w:rsid w:val="0097260F"/>
    <w:rsid w:val="00974831"/>
    <w:rsid w:val="00981ABF"/>
    <w:rsid w:val="009832C3"/>
    <w:rsid w:val="00984A21"/>
    <w:rsid w:val="00986316"/>
    <w:rsid w:val="00995714"/>
    <w:rsid w:val="009A164E"/>
    <w:rsid w:val="009A1B92"/>
    <w:rsid w:val="009A2E28"/>
    <w:rsid w:val="009B07F4"/>
    <w:rsid w:val="009B251A"/>
    <w:rsid w:val="009D21CB"/>
    <w:rsid w:val="009E64CA"/>
    <w:rsid w:val="009E7D91"/>
    <w:rsid w:val="009F0771"/>
    <w:rsid w:val="009F37B5"/>
    <w:rsid w:val="009F7B65"/>
    <w:rsid w:val="00A139DF"/>
    <w:rsid w:val="00A20396"/>
    <w:rsid w:val="00A22661"/>
    <w:rsid w:val="00A22FE5"/>
    <w:rsid w:val="00A23AB1"/>
    <w:rsid w:val="00A26287"/>
    <w:rsid w:val="00A36B15"/>
    <w:rsid w:val="00A406E4"/>
    <w:rsid w:val="00A44FB4"/>
    <w:rsid w:val="00A53E64"/>
    <w:rsid w:val="00A54C4F"/>
    <w:rsid w:val="00A57A3A"/>
    <w:rsid w:val="00A73F67"/>
    <w:rsid w:val="00A811CB"/>
    <w:rsid w:val="00A831A0"/>
    <w:rsid w:val="00A848D5"/>
    <w:rsid w:val="00A909F1"/>
    <w:rsid w:val="00A92103"/>
    <w:rsid w:val="00A92FA4"/>
    <w:rsid w:val="00AA0B8E"/>
    <w:rsid w:val="00AB598D"/>
    <w:rsid w:val="00AB5EC1"/>
    <w:rsid w:val="00AC336B"/>
    <w:rsid w:val="00AC5B93"/>
    <w:rsid w:val="00AC7CBF"/>
    <w:rsid w:val="00AD0048"/>
    <w:rsid w:val="00AD22CB"/>
    <w:rsid w:val="00AD2477"/>
    <w:rsid w:val="00AE2A92"/>
    <w:rsid w:val="00AE5558"/>
    <w:rsid w:val="00AE5637"/>
    <w:rsid w:val="00AF07F5"/>
    <w:rsid w:val="00AF0F86"/>
    <w:rsid w:val="00AF74BF"/>
    <w:rsid w:val="00B009C0"/>
    <w:rsid w:val="00B02710"/>
    <w:rsid w:val="00B07E4D"/>
    <w:rsid w:val="00B12252"/>
    <w:rsid w:val="00B1369E"/>
    <w:rsid w:val="00B13790"/>
    <w:rsid w:val="00B22657"/>
    <w:rsid w:val="00B240F3"/>
    <w:rsid w:val="00B424AC"/>
    <w:rsid w:val="00B551E1"/>
    <w:rsid w:val="00B56C5D"/>
    <w:rsid w:val="00B577C4"/>
    <w:rsid w:val="00B612E2"/>
    <w:rsid w:val="00B62744"/>
    <w:rsid w:val="00B64FBF"/>
    <w:rsid w:val="00B66EF1"/>
    <w:rsid w:val="00B66FBF"/>
    <w:rsid w:val="00B72DC3"/>
    <w:rsid w:val="00B77FB1"/>
    <w:rsid w:val="00B843C0"/>
    <w:rsid w:val="00B86F46"/>
    <w:rsid w:val="00BA4118"/>
    <w:rsid w:val="00BC1572"/>
    <w:rsid w:val="00BD75C4"/>
    <w:rsid w:val="00BE7012"/>
    <w:rsid w:val="00C03ABE"/>
    <w:rsid w:val="00C04C38"/>
    <w:rsid w:val="00C053D8"/>
    <w:rsid w:val="00C112EB"/>
    <w:rsid w:val="00C16FE7"/>
    <w:rsid w:val="00C211FD"/>
    <w:rsid w:val="00C22655"/>
    <w:rsid w:val="00C25DCD"/>
    <w:rsid w:val="00C419E2"/>
    <w:rsid w:val="00C43D78"/>
    <w:rsid w:val="00C57840"/>
    <w:rsid w:val="00C661D4"/>
    <w:rsid w:val="00C73CC6"/>
    <w:rsid w:val="00C76DF5"/>
    <w:rsid w:val="00C770D4"/>
    <w:rsid w:val="00C81308"/>
    <w:rsid w:val="00C81E16"/>
    <w:rsid w:val="00C82DC4"/>
    <w:rsid w:val="00C854E2"/>
    <w:rsid w:val="00C9075F"/>
    <w:rsid w:val="00C9154A"/>
    <w:rsid w:val="00C95A95"/>
    <w:rsid w:val="00C95FE8"/>
    <w:rsid w:val="00CA3629"/>
    <w:rsid w:val="00CB0A85"/>
    <w:rsid w:val="00CB2C59"/>
    <w:rsid w:val="00CB3822"/>
    <w:rsid w:val="00CC186B"/>
    <w:rsid w:val="00CC5FB8"/>
    <w:rsid w:val="00CE6C72"/>
    <w:rsid w:val="00CF175F"/>
    <w:rsid w:val="00CF1CD2"/>
    <w:rsid w:val="00D04263"/>
    <w:rsid w:val="00D06F08"/>
    <w:rsid w:val="00D07B58"/>
    <w:rsid w:val="00D16DC1"/>
    <w:rsid w:val="00D2047C"/>
    <w:rsid w:val="00D25363"/>
    <w:rsid w:val="00D27E6A"/>
    <w:rsid w:val="00D33044"/>
    <w:rsid w:val="00D33657"/>
    <w:rsid w:val="00D450B8"/>
    <w:rsid w:val="00D510F2"/>
    <w:rsid w:val="00D607BE"/>
    <w:rsid w:val="00D67F97"/>
    <w:rsid w:val="00D75A60"/>
    <w:rsid w:val="00D862CB"/>
    <w:rsid w:val="00D864A2"/>
    <w:rsid w:val="00D86D06"/>
    <w:rsid w:val="00D93917"/>
    <w:rsid w:val="00D9657E"/>
    <w:rsid w:val="00D9692E"/>
    <w:rsid w:val="00DB22BE"/>
    <w:rsid w:val="00DC41A2"/>
    <w:rsid w:val="00DC41BD"/>
    <w:rsid w:val="00DC4D29"/>
    <w:rsid w:val="00DC6F7E"/>
    <w:rsid w:val="00DC714D"/>
    <w:rsid w:val="00DD39B8"/>
    <w:rsid w:val="00DD4483"/>
    <w:rsid w:val="00DE1A2A"/>
    <w:rsid w:val="00E005E5"/>
    <w:rsid w:val="00E01F54"/>
    <w:rsid w:val="00E054A5"/>
    <w:rsid w:val="00E0611F"/>
    <w:rsid w:val="00E07D2B"/>
    <w:rsid w:val="00E10A5D"/>
    <w:rsid w:val="00E17EBA"/>
    <w:rsid w:val="00E2632C"/>
    <w:rsid w:val="00E34D45"/>
    <w:rsid w:val="00E36350"/>
    <w:rsid w:val="00E407C0"/>
    <w:rsid w:val="00E42793"/>
    <w:rsid w:val="00E46312"/>
    <w:rsid w:val="00E60332"/>
    <w:rsid w:val="00E73EDD"/>
    <w:rsid w:val="00E75441"/>
    <w:rsid w:val="00E81381"/>
    <w:rsid w:val="00E835F7"/>
    <w:rsid w:val="00E860D5"/>
    <w:rsid w:val="00E904BB"/>
    <w:rsid w:val="00E91D76"/>
    <w:rsid w:val="00E9752B"/>
    <w:rsid w:val="00EA234E"/>
    <w:rsid w:val="00EB5E77"/>
    <w:rsid w:val="00EC0D27"/>
    <w:rsid w:val="00EE1FC7"/>
    <w:rsid w:val="00EE3C02"/>
    <w:rsid w:val="00EE61C5"/>
    <w:rsid w:val="00EE6421"/>
    <w:rsid w:val="00EF28EC"/>
    <w:rsid w:val="00EF454A"/>
    <w:rsid w:val="00EF4690"/>
    <w:rsid w:val="00F008E4"/>
    <w:rsid w:val="00F063DF"/>
    <w:rsid w:val="00F14694"/>
    <w:rsid w:val="00F228ED"/>
    <w:rsid w:val="00F324C3"/>
    <w:rsid w:val="00F35C25"/>
    <w:rsid w:val="00F50988"/>
    <w:rsid w:val="00F51F87"/>
    <w:rsid w:val="00F556DC"/>
    <w:rsid w:val="00F57D41"/>
    <w:rsid w:val="00F62C3F"/>
    <w:rsid w:val="00F63783"/>
    <w:rsid w:val="00F74474"/>
    <w:rsid w:val="00F82766"/>
    <w:rsid w:val="00F847D2"/>
    <w:rsid w:val="00F91159"/>
    <w:rsid w:val="00F94637"/>
    <w:rsid w:val="00F95638"/>
    <w:rsid w:val="00FA4D49"/>
    <w:rsid w:val="00FB3E67"/>
    <w:rsid w:val="00FB7148"/>
    <w:rsid w:val="00FB723B"/>
    <w:rsid w:val="00FC5D71"/>
    <w:rsid w:val="00FC62EA"/>
    <w:rsid w:val="00FC6EE2"/>
    <w:rsid w:val="00FE312C"/>
    <w:rsid w:val="00FE6C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89298"/>
  <w15:chartTrackingRefBased/>
  <w15:docId w15:val="{876C6378-3477-5044-945A-664AF3807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ABB"/>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55250E"/>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val="en-US" w:eastAsia="en-US"/>
    </w:rPr>
  </w:style>
  <w:style w:type="paragraph" w:styleId="Heading2">
    <w:name w:val="heading 2"/>
    <w:basedOn w:val="Normal"/>
    <w:link w:val="Heading2Char"/>
    <w:uiPriority w:val="9"/>
    <w:qFormat/>
    <w:rsid w:val="00A22661"/>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unhideWhenUsed/>
    <w:qFormat/>
    <w:rsid w:val="0055250E"/>
    <w:pPr>
      <w:keepNext/>
      <w:keepLines/>
      <w:spacing w:before="200" w:line="276" w:lineRule="auto"/>
      <w:outlineLvl w:val="2"/>
    </w:pPr>
    <w:rPr>
      <w:rFonts w:asciiTheme="majorHAnsi" w:eastAsiaTheme="majorEastAsia" w:hAnsiTheme="majorHAnsi" w:cstheme="majorBidi"/>
      <w:b/>
      <w:bCs/>
      <w:color w:val="4472C4" w:themeColor="accent1"/>
      <w:sz w:val="22"/>
      <w:szCs w:val="22"/>
      <w:lang w:val="en-US" w:eastAsia="en-US"/>
    </w:rPr>
  </w:style>
  <w:style w:type="paragraph" w:styleId="Heading4">
    <w:name w:val="heading 4"/>
    <w:basedOn w:val="Normal"/>
    <w:next w:val="Normal"/>
    <w:link w:val="Heading4Char"/>
    <w:uiPriority w:val="9"/>
    <w:semiHidden/>
    <w:unhideWhenUsed/>
    <w:qFormat/>
    <w:rsid w:val="0055250E"/>
    <w:pPr>
      <w:keepNext/>
      <w:keepLines/>
      <w:spacing w:before="200" w:line="276" w:lineRule="auto"/>
      <w:outlineLvl w:val="3"/>
    </w:pPr>
    <w:rPr>
      <w:rFonts w:asciiTheme="majorHAnsi" w:eastAsiaTheme="majorEastAsia" w:hAnsiTheme="majorHAnsi" w:cstheme="majorBidi"/>
      <w:b/>
      <w:bCs/>
      <w:i/>
      <w:iCs/>
      <w:color w:val="4472C4" w:themeColor="accent1"/>
      <w:sz w:val="22"/>
      <w:szCs w:val="22"/>
      <w:lang w:val="en-US" w:eastAsia="en-US"/>
    </w:rPr>
  </w:style>
  <w:style w:type="paragraph" w:styleId="Heading5">
    <w:name w:val="heading 5"/>
    <w:basedOn w:val="Normal"/>
    <w:next w:val="Normal"/>
    <w:link w:val="Heading5Char"/>
    <w:uiPriority w:val="9"/>
    <w:semiHidden/>
    <w:unhideWhenUsed/>
    <w:qFormat/>
    <w:rsid w:val="0055250E"/>
    <w:pPr>
      <w:keepNext/>
      <w:keepLines/>
      <w:spacing w:before="200" w:line="276" w:lineRule="auto"/>
      <w:outlineLvl w:val="4"/>
    </w:pPr>
    <w:rPr>
      <w:rFonts w:asciiTheme="majorHAnsi" w:eastAsiaTheme="majorEastAsia" w:hAnsiTheme="majorHAnsi" w:cstheme="majorBidi"/>
      <w:color w:val="1F3763" w:themeColor="accent1" w:themeShade="7F"/>
      <w:sz w:val="22"/>
      <w:szCs w:val="22"/>
      <w:lang w:val="en-US" w:eastAsia="en-US"/>
    </w:rPr>
  </w:style>
  <w:style w:type="paragraph" w:styleId="Heading6">
    <w:name w:val="heading 6"/>
    <w:basedOn w:val="Normal"/>
    <w:next w:val="Normal"/>
    <w:link w:val="Heading6Char"/>
    <w:uiPriority w:val="9"/>
    <w:semiHidden/>
    <w:unhideWhenUsed/>
    <w:qFormat/>
    <w:rsid w:val="0055250E"/>
    <w:pPr>
      <w:keepNext/>
      <w:keepLines/>
      <w:spacing w:before="200" w:line="276" w:lineRule="auto"/>
      <w:outlineLvl w:val="5"/>
    </w:pPr>
    <w:rPr>
      <w:rFonts w:asciiTheme="majorHAnsi" w:eastAsiaTheme="majorEastAsia" w:hAnsiTheme="majorHAnsi" w:cstheme="majorBidi"/>
      <w:i/>
      <w:iCs/>
      <w:color w:val="1F3763" w:themeColor="accent1" w:themeShade="7F"/>
      <w:sz w:val="22"/>
      <w:szCs w:val="22"/>
      <w:lang w:val="en-US" w:eastAsia="en-US"/>
    </w:rPr>
  </w:style>
  <w:style w:type="paragraph" w:styleId="Heading7">
    <w:name w:val="heading 7"/>
    <w:basedOn w:val="Normal"/>
    <w:next w:val="Normal"/>
    <w:link w:val="Heading7Char"/>
    <w:uiPriority w:val="9"/>
    <w:semiHidden/>
    <w:unhideWhenUsed/>
    <w:qFormat/>
    <w:rsid w:val="0055250E"/>
    <w:pPr>
      <w:keepNext/>
      <w:keepLines/>
      <w:spacing w:before="200" w:line="276" w:lineRule="auto"/>
      <w:outlineLvl w:val="6"/>
    </w:pPr>
    <w:rPr>
      <w:rFonts w:asciiTheme="majorHAnsi" w:eastAsiaTheme="majorEastAsia" w:hAnsiTheme="majorHAnsi" w:cstheme="majorBidi"/>
      <w:i/>
      <w:iCs/>
      <w:color w:val="404040" w:themeColor="text1" w:themeTint="BF"/>
      <w:sz w:val="22"/>
      <w:szCs w:val="22"/>
      <w:lang w:val="en-US" w:eastAsia="en-US"/>
    </w:rPr>
  </w:style>
  <w:style w:type="paragraph" w:styleId="Heading8">
    <w:name w:val="heading 8"/>
    <w:basedOn w:val="Normal"/>
    <w:next w:val="Normal"/>
    <w:link w:val="Heading8Char"/>
    <w:uiPriority w:val="9"/>
    <w:semiHidden/>
    <w:unhideWhenUsed/>
    <w:qFormat/>
    <w:rsid w:val="0055250E"/>
    <w:pPr>
      <w:keepNext/>
      <w:keepLines/>
      <w:spacing w:before="200" w:line="276" w:lineRule="auto"/>
      <w:outlineLvl w:val="7"/>
    </w:pPr>
    <w:rPr>
      <w:rFonts w:asciiTheme="majorHAnsi" w:eastAsiaTheme="majorEastAsia" w:hAnsiTheme="majorHAnsi" w:cstheme="majorBidi"/>
      <w:color w:val="4472C4" w:themeColor="accent1"/>
      <w:sz w:val="20"/>
      <w:szCs w:val="20"/>
      <w:lang w:val="en-US" w:eastAsia="en-US"/>
    </w:rPr>
  </w:style>
  <w:style w:type="paragraph" w:styleId="Heading9">
    <w:name w:val="heading 9"/>
    <w:basedOn w:val="Normal"/>
    <w:next w:val="Normal"/>
    <w:link w:val="Heading9Char"/>
    <w:uiPriority w:val="9"/>
    <w:semiHidden/>
    <w:unhideWhenUsed/>
    <w:qFormat/>
    <w:rsid w:val="0055250E"/>
    <w:pPr>
      <w:keepNext/>
      <w:keepLines/>
      <w:spacing w:before="200" w:line="276" w:lineRule="auto"/>
      <w:outlineLvl w:val="8"/>
    </w:pPr>
    <w:rPr>
      <w:rFonts w:asciiTheme="majorHAnsi" w:eastAsiaTheme="majorEastAsia" w:hAnsiTheme="majorHAnsi" w:cstheme="majorBidi"/>
      <w:i/>
      <w:iCs/>
      <w:color w:val="404040" w:themeColor="text1" w:themeTint="BF"/>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7185"/>
    <w:pPr>
      <w:ind w:left="720"/>
      <w:contextualSpacing/>
    </w:pPr>
  </w:style>
  <w:style w:type="table" w:styleId="TableGrid">
    <w:name w:val="Table Grid"/>
    <w:basedOn w:val="TableNormal"/>
    <w:uiPriority w:val="39"/>
    <w:rsid w:val="00512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jx-char">
    <w:name w:val="mjx-char"/>
    <w:basedOn w:val="DefaultParagraphFont"/>
    <w:rsid w:val="00512FC3"/>
  </w:style>
  <w:style w:type="character" w:customStyle="1" w:styleId="Heading2Char">
    <w:name w:val="Heading 2 Char"/>
    <w:basedOn w:val="DefaultParagraphFont"/>
    <w:link w:val="Heading2"/>
    <w:uiPriority w:val="9"/>
    <w:rsid w:val="00A22661"/>
    <w:rPr>
      <w:rFonts w:ascii="Times New Roman" w:eastAsia="Times New Roman" w:hAnsi="Times New Roman" w:cs="Times New Roman"/>
      <w:b/>
      <w:bCs/>
      <w:kern w:val="0"/>
      <w:sz w:val="36"/>
      <w:szCs w:val="36"/>
      <w:lang w:eastAsia="en-GB"/>
      <w14:ligatures w14:val="none"/>
    </w:rPr>
  </w:style>
  <w:style w:type="character" w:styleId="CommentReference">
    <w:name w:val="annotation reference"/>
    <w:basedOn w:val="DefaultParagraphFont"/>
    <w:uiPriority w:val="99"/>
    <w:semiHidden/>
    <w:unhideWhenUsed/>
    <w:rsid w:val="00EB5E77"/>
    <w:rPr>
      <w:sz w:val="16"/>
      <w:szCs w:val="16"/>
    </w:rPr>
  </w:style>
  <w:style w:type="paragraph" w:styleId="CommentText">
    <w:name w:val="annotation text"/>
    <w:basedOn w:val="Normal"/>
    <w:link w:val="CommentTextChar"/>
    <w:uiPriority w:val="99"/>
    <w:semiHidden/>
    <w:unhideWhenUsed/>
    <w:rsid w:val="00EB5E77"/>
    <w:rPr>
      <w:sz w:val="20"/>
      <w:szCs w:val="20"/>
    </w:rPr>
  </w:style>
  <w:style w:type="character" w:customStyle="1" w:styleId="CommentTextChar">
    <w:name w:val="Comment Text Char"/>
    <w:basedOn w:val="DefaultParagraphFont"/>
    <w:link w:val="CommentText"/>
    <w:uiPriority w:val="99"/>
    <w:semiHidden/>
    <w:rsid w:val="00EB5E77"/>
    <w:rPr>
      <w:sz w:val="20"/>
      <w:szCs w:val="20"/>
    </w:rPr>
  </w:style>
  <w:style w:type="paragraph" w:styleId="CommentSubject">
    <w:name w:val="annotation subject"/>
    <w:basedOn w:val="CommentText"/>
    <w:next w:val="CommentText"/>
    <w:link w:val="CommentSubjectChar"/>
    <w:uiPriority w:val="99"/>
    <w:semiHidden/>
    <w:unhideWhenUsed/>
    <w:rsid w:val="00EB5E77"/>
    <w:rPr>
      <w:b/>
      <w:bCs/>
    </w:rPr>
  </w:style>
  <w:style w:type="character" w:customStyle="1" w:styleId="CommentSubjectChar">
    <w:name w:val="Comment Subject Char"/>
    <w:basedOn w:val="CommentTextChar"/>
    <w:link w:val="CommentSubject"/>
    <w:uiPriority w:val="99"/>
    <w:semiHidden/>
    <w:rsid w:val="00EB5E77"/>
    <w:rPr>
      <w:b/>
      <w:bCs/>
      <w:sz w:val="20"/>
      <w:szCs w:val="20"/>
    </w:rPr>
  </w:style>
  <w:style w:type="character" w:styleId="Hyperlink">
    <w:name w:val="Hyperlink"/>
    <w:basedOn w:val="DefaultParagraphFont"/>
    <w:uiPriority w:val="99"/>
    <w:unhideWhenUsed/>
    <w:rsid w:val="00A811CB"/>
    <w:rPr>
      <w:color w:val="0000FF"/>
      <w:u w:val="single"/>
    </w:rPr>
  </w:style>
  <w:style w:type="character" w:styleId="FollowedHyperlink">
    <w:name w:val="FollowedHyperlink"/>
    <w:basedOn w:val="DefaultParagraphFont"/>
    <w:uiPriority w:val="99"/>
    <w:semiHidden/>
    <w:unhideWhenUsed/>
    <w:rsid w:val="00A811CB"/>
    <w:rPr>
      <w:color w:val="FF00FF"/>
      <w:u w:val="single"/>
    </w:rPr>
  </w:style>
  <w:style w:type="paragraph" w:customStyle="1" w:styleId="msonormal0">
    <w:name w:val="msonormal"/>
    <w:basedOn w:val="Normal"/>
    <w:rsid w:val="00A811CB"/>
    <w:pPr>
      <w:spacing w:before="100" w:beforeAutospacing="1" w:after="100" w:afterAutospacing="1"/>
    </w:pPr>
  </w:style>
  <w:style w:type="paragraph" w:customStyle="1" w:styleId="xl63">
    <w:name w:val="xl63"/>
    <w:basedOn w:val="Normal"/>
    <w:rsid w:val="00A811CB"/>
    <w:pPr>
      <w:spacing w:before="100" w:beforeAutospacing="1" w:after="100" w:afterAutospacing="1"/>
    </w:pPr>
  </w:style>
  <w:style w:type="paragraph" w:customStyle="1" w:styleId="xl64">
    <w:name w:val="xl64"/>
    <w:basedOn w:val="Normal"/>
    <w:rsid w:val="00A811CB"/>
    <w:pPr>
      <w:pBdr>
        <w:top w:val="single" w:sz="4" w:space="0" w:color="A5A5A5"/>
        <w:left w:val="single" w:sz="4" w:space="0" w:color="A5A5A5"/>
        <w:bottom w:val="single" w:sz="4" w:space="0" w:color="A5A5A5"/>
        <w:right w:val="single" w:sz="4" w:space="0" w:color="3F3F3F"/>
      </w:pBdr>
      <w:shd w:val="clear" w:color="000000" w:fill="DBDBDB"/>
      <w:spacing w:before="100" w:beforeAutospacing="1" w:after="100" w:afterAutospacing="1"/>
    </w:pPr>
    <w:rPr>
      <w:rFonts w:ascii="Helvetica Neue" w:hAnsi="Helvetica Neue"/>
      <w:b/>
      <w:bCs/>
    </w:rPr>
  </w:style>
  <w:style w:type="paragraph" w:customStyle="1" w:styleId="xl65">
    <w:name w:val="xl65"/>
    <w:basedOn w:val="Normal"/>
    <w:rsid w:val="00A811CB"/>
    <w:pPr>
      <w:pBdr>
        <w:top w:val="single" w:sz="4" w:space="0" w:color="A5A5A5"/>
        <w:left w:val="single" w:sz="4" w:space="0" w:color="A5A5A5"/>
        <w:bottom w:val="single" w:sz="4" w:space="0" w:color="A5A5A5"/>
        <w:right w:val="single" w:sz="4" w:space="0" w:color="A5A5A5"/>
      </w:pBdr>
      <w:spacing w:before="100" w:beforeAutospacing="1" w:after="100" w:afterAutospacing="1"/>
    </w:pPr>
  </w:style>
  <w:style w:type="paragraph" w:customStyle="1" w:styleId="xl66">
    <w:name w:val="xl66"/>
    <w:basedOn w:val="Normal"/>
    <w:rsid w:val="00A811CB"/>
    <w:pPr>
      <w:pBdr>
        <w:top w:val="single" w:sz="4" w:space="0" w:color="A5A5A5"/>
        <w:left w:val="single" w:sz="4" w:space="0" w:color="3F3F3F"/>
        <w:bottom w:val="single" w:sz="4" w:space="0" w:color="A5A5A5"/>
        <w:right w:val="single" w:sz="4" w:space="0" w:color="A5A5A5"/>
      </w:pBdr>
      <w:spacing w:before="100" w:beforeAutospacing="1" w:after="100" w:afterAutospacing="1"/>
    </w:pPr>
  </w:style>
  <w:style w:type="paragraph" w:customStyle="1" w:styleId="xl67">
    <w:name w:val="xl67"/>
    <w:basedOn w:val="Normal"/>
    <w:rsid w:val="00A811CB"/>
    <w:pPr>
      <w:pBdr>
        <w:top w:val="single" w:sz="4" w:space="0" w:color="A5A5A5"/>
        <w:left w:val="single" w:sz="4" w:space="0" w:color="A5A5A5"/>
        <w:bottom w:val="single" w:sz="4" w:space="0" w:color="A5A5A5"/>
        <w:right w:val="single" w:sz="4" w:space="0" w:color="A5A5A5"/>
      </w:pBdr>
      <w:spacing w:before="100" w:beforeAutospacing="1" w:after="100" w:afterAutospacing="1"/>
    </w:pPr>
  </w:style>
  <w:style w:type="paragraph" w:customStyle="1" w:styleId="xl68">
    <w:name w:val="xl68"/>
    <w:basedOn w:val="Normal"/>
    <w:rsid w:val="00A811CB"/>
    <w:pPr>
      <w:spacing w:before="100" w:beforeAutospacing="1" w:after="100" w:afterAutospacing="1"/>
      <w:jc w:val="center"/>
      <w:textAlignment w:val="center"/>
    </w:pPr>
    <w:rPr>
      <w:rFonts w:ascii="Helvetica Neue" w:hAnsi="Helvetica Neue"/>
    </w:rPr>
  </w:style>
  <w:style w:type="paragraph" w:customStyle="1" w:styleId="xl69">
    <w:name w:val="xl69"/>
    <w:basedOn w:val="Normal"/>
    <w:rsid w:val="00A811CB"/>
    <w:pPr>
      <w:pBdr>
        <w:top w:val="single" w:sz="4" w:space="0" w:color="A5A5A5"/>
        <w:left w:val="single" w:sz="4" w:space="0" w:color="3F3F3F"/>
        <w:bottom w:val="single" w:sz="4" w:space="0" w:color="A5A5A5"/>
        <w:right w:val="single" w:sz="4" w:space="0" w:color="A5A5A5"/>
      </w:pBdr>
      <w:spacing w:before="100" w:beforeAutospacing="1" w:after="100" w:afterAutospacing="1"/>
    </w:pPr>
  </w:style>
  <w:style w:type="paragraph" w:customStyle="1" w:styleId="xl70">
    <w:name w:val="xl70"/>
    <w:basedOn w:val="Normal"/>
    <w:rsid w:val="00A811CB"/>
    <w:pPr>
      <w:pBdr>
        <w:top w:val="single" w:sz="4" w:space="0" w:color="A5A5A5"/>
        <w:left w:val="single" w:sz="4" w:space="0" w:color="A5A5A5"/>
        <w:bottom w:val="single" w:sz="4" w:space="0" w:color="A5A5A5"/>
        <w:right w:val="single" w:sz="4" w:space="0" w:color="A5A5A5"/>
      </w:pBdr>
      <w:spacing w:before="100" w:beforeAutospacing="1" w:after="100" w:afterAutospacing="1"/>
    </w:pPr>
  </w:style>
  <w:style w:type="paragraph" w:customStyle="1" w:styleId="xl71">
    <w:name w:val="xl71"/>
    <w:basedOn w:val="Normal"/>
    <w:rsid w:val="00A811CB"/>
    <w:pPr>
      <w:pBdr>
        <w:top w:val="single" w:sz="4" w:space="0" w:color="A5A5A5"/>
        <w:left w:val="single" w:sz="4" w:space="0" w:color="A5A5A5"/>
        <w:bottom w:val="single" w:sz="4" w:space="0" w:color="A5A5A5"/>
        <w:right w:val="single" w:sz="4" w:space="0" w:color="A5A5A5"/>
      </w:pBdr>
      <w:spacing w:before="100" w:beforeAutospacing="1" w:after="100" w:afterAutospacing="1"/>
    </w:pPr>
    <w:rPr>
      <w:rFonts w:ascii="Helvetica Neue" w:hAnsi="Helvetica Neue"/>
    </w:rPr>
  </w:style>
  <w:style w:type="paragraph" w:styleId="Header">
    <w:name w:val="header"/>
    <w:basedOn w:val="Normal"/>
    <w:link w:val="HeaderChar"/>
    <w:uiPriority w:val="99"/>
    <w:unhideWhenUsed/>
    <w:rsid w:val="00486CB2"/>
    <w:pPr>
      <w:tabs>
        <w:tab w:val="center" w:pos="4513"/>
        <w:tab w:val="right" w:pos="9026"/>
      </w:tabs>
    </w:pPr>
  </w:style>
  <w:style w:type="character" w:customStyle="1" w:styleId="HeaderChar">
    <w:name w:val="Header Char"/>
    <w:basedOn w:val="DefaultParagraphFont"/>
    <w:link w:val="Header"/>
    <w:uiPriority w:val="99"/>
    <w:rsid w:val="00486CB2"/>
  </w:style>
  <w:style w:type="paragraph" w:styleId="Footer">
    <w:name w:val="footer"/>
    <w:basedOn w:val="Normal"/>
    <w:link w:val="FooterChar"/>
    <w:uiPriority w:val="99"/>
    <w:unhideWhenUsed/>
    <w:rsid w:val="00486CB2"/>
    <w:pPr>
      <w:tabs>
        <w:tab w:val="center" w:pos="4513"/>
        <w:tab w:val="right" w:pos="9026"/>
      </w:tabs>
    </w:pPr>
  </w:style>
  <w:style w:type="character" w:customStyle="1" w:styleId="FooterChar">
    <w:name w:val="Footer Char"/>
    <w:basedOn w:val="DefaultParagraphFont"/>
    <w:link w:val="Footer"/>
    <w:uiPriority w:val="99"/>
    <w:rsid w:val="00486CB2"/>
  </w:style>
  <w:style w:type="character" w:styleId="PageNumber">
    <w:name w:val="page number"/>
    <w:basedOn w:val="DefaultParagraphFont"/>
    <w:uiPriority w:val="99"/>
    <w:semiHidden/>
    <w:unhideWhenUsed/>
    <w:rsid w:val="00853443"/>
  </w:style>
  <w:style w:type="character" w:customStyle="1" w:styleId="Heading1Char">
    <w:name w:val="Heading 1 Char"/>
    <w:basedOn w:val="DefaultParagraphFont"/>
    <w:link w:val="Heading1"/>
    <w:uiPriority w:val="9"/>
    <w:rsid w:val="0055250E"/>
    <w:rPr>
      <w:rFonts w:asciiTheme="majorHAnsi" w:eastAsiaTheme="majorEastAsia" w:hAnsiTheme="majorHAnsi" w:cstheme="majorBidi"/>
      <w:b/>
      <w:bCs/>
      <w:color w:val="2F5496" w:themeColor="accent1" w:themeShade="BF"/>
      <w:kern w:val="0"/>
      <w:sz w:val="28"/>
      <w:szCs w:val="28"/>
      <w:lang w:val="en-US"/>
      <w14:ligatures w14:val="none"/>
    </w:rPr>
  </w:style>
  <w:style w:type="character" w:customStyle="1" w:styleId="Heading3Char">
    <w:name w:val="Heading 3 Char"/>
    <w:basedOn w:val="DefaultParagraphFont"/>
    <w:link w:val="Heading3"/>
    <w:uiPriority w:val="9"/>
    <w:rsid w:val="0055250E"/>
    <w:rPr>
      <w:rFonts w:asciiTheme="majorHAnsi" w:eastAsiaTheme="majorEastAsia" w:hAnsiTheme="majorHAnsi" w:cstheme="majorBidi"/>
      <w:b/>
      <w:bCs/>
      <w:color w:val="4472C4" w:themeColor="accent1"/>
      <w:kern w:val="0"/>
      <w:sz w:val="22"/>
      <w:szCs w:val="22"/>
      <w:lang w:val="en-US"/>
      <w14:ligatures w14:val="none"/>
    </w:rPr>
  </w:style>
  <w:style w:type="character" w:customStyle="1" w:styleId="Heading4Char">
    <w:name w:val="Heading 4 Char"/>
    <w:basedOn w:val="DefaultParagraphFont"/>
    <w:link w:val="Heading4"/>
    <w:uiPriority w:val="9"/>
    <w:semiHidden/>
    <w:rsid w:val="0055250E"/>
    <w:rPr>
      <w:rFonts w:asciiTheme="majorHAnsi" w:eastAsiaTheme="majorEastAsia" w:hAnsiTheme="majorHAnsi" w:cstheme="majorBidi"/>
      <w:b/>
      <w:bCs/>
      <w:i/>
      <w:iCs/>
      <w:color w:val="4472C4" w:themeColor="accent1"/>
      <w:kern w:val="0"/>
      <w:sz w:val="22"/>
      <w:szCs w:val="22"/>
      <w:lang w:val="en-US"/>
      <w14:ligatures w14:val="none"/>
    </w:rPr>
  </w:style>
  <w:style w:type="character" w:customStyle="1" w:styleId="Heading5Char">
    <w:name w:val="Heading 5 Char"/>
    <w:basedOn w:val="DefaultParagraphFont"/>
    <w:link w:val="Heading5"/>
    <w:uiPriority w:val="9"/>
    <w:semiHidden/>
    <w:rsid w:val="0055250E"/>
    <w:rPr>
      <w:rFonts w:asciiTheme="majorHAnsi" w:eastAsiaTheme="majorEastAsia" w:hAnsiTheme="majorHAnsi" w:cstheme="majorBidi"/>
      <w:color w:val="1F3763" w:themeColor="accent1" w:themeShade="7F"/>
      <w:kern w:val="0"/>
      <w:sz w:val="22"/>
      <w:szCs w:val="22"/>
      <w:lang w:val="en-US"/>
      <w14:ligatures w14:val="none"/>
    </w:rPr>
  </w:style>
  <w:style w:type="character" w:customStyle="1" w:styleId="Heading6Char">
    <w:name w:val="Heading 6 Char"/>
    <w:basedOn w:val="DefaultParagraphFont"/>
    <w:link w:val="Heading6"/>
    <w:uiPriority w:val="9"/>
    <w:semiHidden/>
    <w:rsid w:val="0055250E"/>
    <w:rPr>
      <w:rFonts w:asciiTheme="majorHAnsi" w:eastAsiaTheme="majorEastAsia" w:hAnsiTheme="majorHAnsi" w:cstheme="majorBidi"/>
      <w:i/>
      <w:iCs/>
      <w:color w:val="1F3763" w:themeColor="accent1" w:themeShade="7F"/>
      <w:kern w:val="0"/>
      <w:sz w:val="22"/>
      <w:szCs w:val="22"/>
      <w:lang w:val="en-US"/>
      <w14:ligatures w14:val="none"/>
    </w:rPr>
  </w:style>
  <w:style w:type="character" w:customStyle="1" w:styleId="Heading7Char">
    <w:name w:val="Heading 7 Char"/>
    <w:basedOn w:val="DefaultParagraphFont"/>
    <w:link w:val="Heading7"/>
    <w:uiPriority w:val="9"/>
    <w:semiHidden/>
    <w:rsid w:val="0055250E"/>
    <w:rPr>
      <w:rFonts w:asciiTheme="majorHAnsi" w:eastAsiaTheme="majorEastAsia" w:hAnsiTheme="majorHAnsi" w:cstheme="majorBidi"/>
      <w:i/>
      <w:iCs/>
      <w:color w:val="404040" w:themeColor="text1" w:themeTint="BF"/>
      <w:kern w:val="0"/>
      <w:sz w:val="22"/>
      <w:szCs w:val="22"/>
      <w:lang w:val="en-US"/>
      <w14:ligatures w14:val="none"/>
    </w:rPr>
  </w:style>
  <w:style w:type="character" w:customStyle="1" w:styleId="Heading8Char">
    <w:name w:val="Heading 8 Char"/>
    <w:basedOn w:val="DefaultParagraphFont"/>
    <w:link w:val="Heading8"/>
    <w:uiPriority w:val="9"/>
    <w:semiHidden/>
    <w:rsid w:val="0055250E"/>
    <w:rPr>
      <w:rFonts w:asciiTheme="majorHAnsi" w:eastAsiaTheme="majorEastAsia" w:hAnsiTheme="majorHAnsi" w:cstheme="majorBidi"/>
      <w:color w:val="4472C4" w:themeColor="accent1"/>
      <w:kern w:val="0"/>
      <w:sz w:val="20"/>
      <w:szCs w:val="20"/>
      <w:lang w:val="en-US"/>
      <w14:ligatures w14:val="none"/>
    </w:rPr>
  </w:style>
  <w:style w:type="character" w:customStyle="1" w:styleId="Heading9Char">
    <w:name w:val="Heading 9 Char"/>
    <w:basedOn w:val="DefaultParagraphFont"/>
    <w:link w:val="Heading9"/>
    <w:uiPriority w:val="9"/>
    <w:semiHidden/>
    <w:rsid w:val="0055250E"/>
    <w:rPr>
      <w:rFonts w:asciiTheme="majorHAnsi" w:eastAsiaTheme="majorEastAsia" w:hAnsiTheme="majorHAnsi" w:cstheme="majorBidi"/>
      <w:i/>
      <w:iCs/>
      <w:color w:val="404040" w:themeColor="text1" w:themeTint="BF"/>
      <w:kern w:val="0"/>
      <w:sz w:val="20"/>
      <w:szCs w:val="20"/>
      <w:lang w:val="en-US"/>
      <w14:ligatures w14:val="none"/>
    </w:rPr>
  </w:style>
  <w:style w:type="paragraph" w:styleId="NoSpacing">
    <w:name w:val="No Spacing"/>
    <w:uiPriority w:val="1"/>
    <w:qFormat/>
    <w:rsid w:val="0055250E"/>
    <w:rPr>
      <w:rFonts w:eastAsiaTheme="minorEastAsia"/>
      <w:kern w:val="0"/>
      <w:sz w:val="22"/>
      <w:szCs w:val="22"/>
      <w:lang w:val="en-US"/>
      <w14:ligatures w14:val="none"/>
    </w:rPr>
  </w:style>
  <w:style w:type="paragraph" w:styleId="Title">
    <w:name w:val="Title"/>
    <w:basedOn w:val="Normal"/>
    <w:next w:val="Normal"/>
    <w:link w:val="TitleChar"/>
    <w:uiPriority w:val="10"/>
    <w:qFormat/>
    <w:rsid w:val="0055250E"/>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val="en-US" w:eastAsia="en-US"/>
    </w:rPr>
  </w:style>
  <w:style w:type="character" w:customStyle="1" w:styleId="TitleChar">
    <w:name w:val="Title Char"/>
    <w:basedOn w:val="DefaultParagraphFont"/>
    <w:link w:val="Title"/>
    <w:uiPriority w:val="10"/>
    <w:rsid w:val="0055250E"/>
    <w:rPr>
      <w:rFonts w:asciiTheme="majorHAnsi" w:eastAsiaTheme="majorEastAsia" w:hAnsiTheme="majorHAnsi" w:cstheme="majorBidi"/>
      <w:color w:val="323E4F" w:themeColor="text2" w:themeShade="BF"/>
      <w:spacing w:val="5"/>
      <w:kern w:val="28"/>
      <w:sz w:val="52"/>
      <w:szCs w:val="52"/>
      <w:lang w:val="en-US"/>
      <w14:ligatures w14:val="none"/>
    </w:rPr>
  </w:style>
  <w:style w:type="paragraph" w:styleId="Subtitle">
    <w:name w:val="Subtitle"/>
    <w:basedOn w:val="Normal"/>
    <w:next w:val="Normal"/>
    <w:link w:val="SubtitleChar"/>
    <w:uiPriority w:val="11"/>
    <w:qFormat/>
    <w:rsid w:val="0055250E"/>
    <w:pPr>
      <w:numPr>
        <w:ilvl w:val="1"/>
      </w:numPr>
      <w:spacing w:after="200" w:line="276" w:lineRule="auto"/>
    </w:pPr>
    <w:rPr>
      <w:rFonts w:asciiTheme="majorHAnsi" w:eastAsiaTheme="majorEastAsia" w:hAnsiTheme="majorHAnsi" w:cstheme="majorBidi"/>
      <w:i/>
      <w:iCs/>
      <w:color w:val="4472C4" w:themeColor="accent1"/>
      <w:spacing w:val="15"/>
      <w:lang w:val="en-US" w:eastAsia="en-US"/>
    </w:rPr>
  </w:style>
  <w:style w:type="character" w:customStyle="1" w:styleId="SubtitleChar">
    <w:name w:val="Subtitle Char"/>
    <w:basedOn w:val="DefaultParagraphFont"/>
    <w:link w:val="Subtitle"/>
    <w:uiPriority w:val="11"/>
    <w:rsid w:val="0055250E"/>
    <w:rPr>
      <w:rFonts w:asciiTheme="majorHAnsi" w:eastAsiaTheme="majorEastAsia" w:hAnsiTheme="majorHAnsi" w:cstheme="majorBidi"/>
      <w:i/>
      <w:iCs/>
      <w:color w:val="4472C4" w:themeColor="accent1"/>
      <w:spacing w:val="15"/>
      <w:kern w:val="0"/>
      <w:lang w:val="en-US"/>
      <w14:ligatures w14:val="none"/>
    </w:rPr>
  </w:style>
  <w:style w:type="paragraph" w:styleId="BodyText">
    <w:name w:val="Body Text"/>
    <w:basedOn w:val="Normal"/>
    <w:link w:val="BodyTextChar"/>
    <w:uiPriority w:val="99"/>
    <w:unhideWhenUsed/>
    <w:rsid w:val="0055250E"/>
    <w:pPr>
      <w:spacing w:after="120" w:line="276" w:lineRule="auto"/>
    </w:pPr>
    <w:rPr>
      <w:rFonts w:asciiTheme="minorHAnsi" w:eastAsiaTheme="minorEastAsia" w:hAnsiTheme="minorHAnsi" w:cstheme="minorBidi"/>
      <w:sz w:val="22"/>
      <w:szCs w:val="22"/>
      <w:lang w:val="en-US" w:eastAsia="en-US"/>
    </w:rPr>
  </w:style>
  <w:style w:type="character" w:customStyle="1" w:styleId="BodyTextChar">
    <w:name w:val="Body Text Char"/>
    <w:basedOn w:val="DefaultParagraphFont"/>
    <w:link w:val="BodyText"/>
    <w:uiPriority w:val="99"/>
    <w:rsid w:val="0055250E"/>
    <w:rPr>
      <w:rFonts w:eastAsiaTheme="minorEastAsia"/>
      <w:kern w:val="0"/>
      <w:sz w:val="22"/>
      <w:szCs w:val="22"/>
      <w:lang w:val="en-US"/>
      <w14:ligatures w14:val="none"/>
    </w:rPr>
  </w:style>
  <w:style w:type="paragraph" w:styleId="BodyText2">
    <w:name w:val="Body Text 2"/>
    <w:basedOn w:val="Normal"/>
    <w:link w:val="BodyText2Char"/>
    <w:uiPriority w:val="99"/>
    <w:unhideWhenUsed/>
    <w:rsid w:val="0055250E"/>
    <w:pPr>
      <w:spacing w:after="120" w:line="480" w:lineRule="auto"/>
    </w:pPr>
    <w:rPr>
      <w:rFonts w:asciiTheme="minorHAnsi" w:eastAsiaTheme="minorEastAsia" w:hAnsiTheme="minorHAnsi" w:cstheme="minorBidi"/>
      <w:sz w:val="22"/>
      <w:szCs w:val="22"/>
      <w:lang w:val="en-US" w:eastAsia="en-US"/>
    </w:rPr>
  </w:style>
  <w:style w:type="character" w:customStyle="1" w:styleId="BodyText2Char">
    <w:name w:val="Body Text 2 Char"/>
    <w:basedOn w:val="DefaultParagraphFont"/>
    <w:link w:val="BodyText2"/>
    <w:uiPriority w:val="99"/>
    <w:rsid w:val="0055250E"/>
    <w:rPr>
      <w:rFonts w:eastAsiaTheme="minorEastAsia"/>
      <w:kern w:val="0"/>
      <w:sz w:val="22"/>
      <w:szCs w:val="22"/>
      <w:lang w:val="en-US"/>
      <w14:ligatures w14:val="none"/>
    </w:rPr>
  </w:style>
  <w:style w:type="paragraph" w:styleId="BodyText3">
    <w:name w:val="Body Text 3"/>
    <w:basedOn w:val="Normal"/>
    <w:link w:val="BodyText3Char"/>
    <w:uiPriority w:val="99"/>
    <w:unhideWhenUsed/>
    <w:rsid w:val="0055250E"/>
    <w:pPr>
      <w:spacing w:after="120" w:line="276" w:lineRule="auto"/>
    </w:pPr>
    <w:rPr>
      <w:rFonts w:asciiTheme="minorHAnsi" w:eastAsiaTheme="minorEastAsia" w:hAnsiTheme="minorHAnsi" w:cstheme="minorBidi"/>
      <w:sz w:val="16"/>
      <w:szCs w:val="16"/>
      <w:lang w:val="en-US" w:eastAsia="en-US"/>
    </w:rPr>
  </w:style>
  <w:style w:type="character" w:customStyle="1" w:styleId="BodyText3Char">
    <w:name w:val="Body Text 3 Char"/>
    <w:basedOn w:val="DefaultParagraphFont"/>
    <w:link w:val="BodyText3"/>
    <w:uiPriority w:val="99"/>
    <w:rsid w:val="0055250E"/>
    <w:rPr>
      <w:rFonts w:eastAsiaTheme="minorEastAsia"/>
      <w:kern w:val="0"/>
      <w:sz w:val="16"/>
      <w:szCs w:val="16"/>
      <w:lang w:val="en-US"/>
      <w14:ligatures w14:val="none"/>
    </w:rPr>
  </w:style>
  <w:style w:type="paragraph" w:styleId="List">
    <w:name w:val="List"/>
    <w:basedOn w:val="Normal"/>
    <w:uiPriority w:val="99"/>
    <w:unhideWhenUsed/>
    <w:rsid w:val="0055250E"/>
    <w:pPr>
      <w:spacing w:after="200" w:line="276" w:lineRule="auto"/>
      <w:ind w:left="360" w:hanging="360"/>
      <w:contextualSpacing/>
    </w:pPr>
    <w:rPr>
      <w:rFonts w:asciiTheme="minorHAnsi" w:eastAsiaTheme="minorEastAsia" w:hAnsiTheme="minorHAnsi" w:cstheme="minorBidi"/>
      <w:sz w:val="22"/>
      <w:szCs w:val="22"/>
      <w:lang w:val="en-US" w:eastAsia="en-US"/>
    </w:rPr>
  </w:style>
  <w:style w:type="paragraph" w:styleId="List2">
    <w:name w:val="List 2"/>
    <w:basedOn w:val="Normal"/>
    <w:uiPriority w:val="99"/>
    <w:unhideWhenUsed/>
    <w:rsid w:val="0055250E"/>
    <w:pPr>
      <w:spacing w:after="200" w:line="276" w:lineRule="auto"/>
      <w:ind w:left="720" w:hanging="360"/>
      <w:contextualSpacing/>
    </w:pPr>
    <w:rPr>
      <w:rFonts w:asciiTheme="minorHAnsi" w:eastAsiaTheme="minorEastAsia" w:hAnsiTheme="minorHAnsi" w:cstheme="minorBidi"/>
      <w:sz w:val="22"/>
      <w:szCs w:val="22"/>
      <w:lang w:val="en-US" w:eastAsia="en-US"/>
    </w:rPr>
  </w:style>
  <w:style w:type="paragraph" w:styleId="List3">
    <w:name w:val="List 3"/>
    <w:basedOn w:val="Normal"/>
    <w:uiPriority w:val="99"/>
    <w:unhideWhenUsed/>
    <w:rsid w:val="0055250E"/>
    <w:pPr>
      <w:spacing w:after="200" w:line="276" w:lineRule="auto"/>
      <w:ind w:left="1080" w:hanging="360"/>
      <w:contextualSpacing/>
    </w:pPr>
    <w:rPr>
      <w:rFonts w:asciiTheme="minorHAnsi" w:eastAsiaTheme="minorEastAsia" w:hAnsiTheme="minorHAnsi" w:cstheme="minorBidi"/>
      <w:sz w:val="22"/>
      <w:szCs w:val="22"/>
      <w:lang w:val="en-US" w:eastAsia="en-US"/>
    </w:rPr>
  </w:style>
  <w:style w:type="paragraph" w:styleId="ListBullet">
    <w:name w:val="List Bullet"/>
    <w:basedOn w:val="Normal"/>
    <w:uiPriority w:val="99"/>
    <w:unhideWhenUsed/>
    <w:rsid w:val="0055250E"/>
    <w:pPr>
      <w:numPr>
        <w:numId w:val="32"/>
      </w:numPr>
      <w:spacing w:after="200" w:line="276" w:lineRule="auto"/>
      <w:contextualSpacing/>
    </w:pPr>
    <w:rPr>
      <w:rFonts w:asciiTheme="minorHAnsi" w:eastAsiaTheme="minorEastAsia" w:hAnsiTheme="minorHAnsi" w:cstheme="minorBidi"/>
      <w:sz w:val="22"/>
      <w:szCs w:val="22"/>
      <w:lang w:val="en-US" w:eastAsia="en-US"/>
    </w:rPr>
  </w:style>
  <w:style w:type="paragraph" w:styleId="ListBullet2">
    <w:name w:val="List Bullet 2"/>
    <w:basedOn w:val="Normal"/>
    <w:uiPriority w:val="99"/>
    <w:unhideWhenUsed/>
    <w:rsid w:val="0055250E"/>
    <w:pPr>
      <w:numPr>
        <w:numId w:val="33"/>
      </w:numPr>
      <w:spacing w:after="200" w:line="276" w:lineRule="auto"/>
      <w:contextualSpacing/>
    </w:pPr>
    <w:rPr>
      <w:rFonts w:asciiTheme="minorHAnsi" w:eastAsiaTheme="minorEastAsia" w:hAnsiTheme="minorHAnsi" w:cstheme="minorBidi"/>
      <w:sz w:val="22"/>
      <w:szCs w:val="22"/>
      <w:lang w:val="en-US" w:eastAsia="en-US"/>
    </w:rPr>
  </w:style>
  <w:style w:type="paragraph" w:styleId="ListBullet3">
    <w:name w:val="List Bullet 3"/>
    <w:basedOn w:val="Normal"/>
    <w:uiPriority w:val="99"/>
    <w:unhideWhenUsed/>
    <w:rsid w:val="0055250E"/>
    <w:pPr>
      <w:numPr>
        <w:numId w:val="34"/>
      </w:numPr>
      <w:spacing w:after="200" w:line="276" w:lineRule="auto"/>
      <w:contextualSpacing/>
    </w:pPr>
    <w:rPr>
      <w:rFonts w:asciiTheme="minorHAnsi" w:eastAsiaTheme="minorEastAsia" w:hAnsiTheme="minorHAnsi" w:cstheme="minorBidi"/>
      <w:sz w:val="22"/>
      <w:szCs w:val="22"/>
      <w:lang w:val="en-US" w:eastAsia="en-US"/>
    </w:rPr>
  </w:style>
  <w:style w:type="paragraph" w:styleId="ListNumber">
    <w:name w:val="List Number"/>
    <w:basedOn w:val="Normal"/>
    <w:uiPriority w:val="99"/>
    <w:unhideWhenUsed/>
    <w:rsid w:val="0055250E"/>
    <w:pPr>
      <w:numPr>
        <w:numId w:val="36"/>
      </w:numPr>
      <w:spacing w:after="200" w:line="276" w:lineRule="auto"/>
      <w:contextualSpacing/>
    </w:pPr>
    <w:rPr>
      <w:rFonts w:asciiTheme="minorHAnsi" w:eastAsiaTheme="minorEastAsia" w:hAnsiTheme="minorHAnsi" w:cstheme="minorBidi"/>
      <w:sz w:val="22"/>
      <w:szCs w:val="22"/>
      <w:lang w:val="en-US" w:eastAsia="en-US"/>
    </w:rPr>
  </w:style>
  <w:style w:type="paragraph" w:styleId="ListNumber2">
    <w:name w:val="List Number 2"/>
    <w:basedOn w:val="Normal"/>
    <w:uiPriority w:val="99"/>
    <w:unhideWhenUsed/>
    <w:rsid w:val="0055250E"/>
    <w:pPr>
      <w:numPr>
        <w:numId w:val="37"/>
      </w:numPr>
      <w:spacing w:after="200" w:line="276" w:lineRule="auto"/>
      <w:contextualSpacing/>
    </w:pPr>
    <w:rPr>
      <w:rFonts w:asciiTheme="minorHAnsi" w:eastAsiaTheme="minorEastAsia" w:hAnsiTheme="minorHAnsi" w:cstheme="minorBidi"/>
      <w:sz w:val="22"/>
      <w:szCs w:val="22"/>
      <w:lang w:val="en-US" w:eastAsia="en-US"/>
    </w:rPr>
  </w:style>
  <w:style w:type="paragraph" w:styleId="ListNumber3">
    <w:name w:val="List Number 3"/>
    <w:basedOn w:val="Normal"/>
    <w:uiPriority w:val="99"/>
    <w:unhideWhenUsed/>
    <w:rsid w:val="0055250E"/>
    <w:pPr>
      <w:numPr>
        <w:numId w:val="38"/>
      </w:numPr>
      <w:spacing w:after="200" w:line="276" w:lineRule="auto"/>
      <w:contextualSpacing/>
    </w:pPr>
    <w:rPr>
      <w:rFonts w:asciiTheme="minorHAnsi" w:eastAsiaTheme="minorEastAsia" w:hAnsiTheme="minorHAnsi" w:cstheme="minorBidi"/>
      <w:sz w:val="22"/>
      <w:szCs w:val="22"/>
      <w:lang w:val="en-US" w:eastAsia="en-US"/>
    </w:rPr>
  </w:style>
  <w:style w:type="paragraph" w:styleId="ListContinue">
    <w:name w:val="List Continue"/>
    <w:basedOn w:val="Normal"/>
    <w:uiPriority w:val="99"/>
    <w:unhideWhenUsed/>
    <w:rsid w:val="0055250E"/>
    <w:pPr>
      <w:spacing w:after="120" w:line="276" w:lineRule="auto"/>
      <w:ind w:left="360"/>
      <w:contextualSpacing/>
    </w:pPr>
    <w:rPr>
      <w:rFonts w:asciiTheme="minorHAnsi" w:eastAsiaTheme="minorEastAsia" w:hAnsiTheme="minorHAnsi" w:cstheme="minorBidi"/>
      <w:sz w:val="22"/>
      <w:szCs w:val="22"/>
      <w:lang w:val="en-US" w:eastAsia="en-US"/>
    </w:rPr>
  </w:style>
  <w:style w:type="paragraph" w:styleId="ListContinue2">
    <w:name w:val="List Continue 2"/>
    <w:basedOn w:val="Normal"/>
    <w:uiPriority w:val="99"/>
    <w:unhideWhenUsed/>
    <w:rsid w:val="0055250E"/>
    <w:pPr>
      <w:spacing w:after="120" w:line="276" w:lineRule="auto"/>
      <w:ind w:left="720"/>
      <w:contextualSpacing/>
    </w:pPr>
    <w:rPr>
      <w:rFonts w:asciiTheme="minorHAnsi" w:eastAsiaTheme="minorEastAsia" w:hAnsiTheme="minorHAnsi" w:cstheme="minorBidi"/>
      <w:sz w:val="22"/>
      <w:szCs w:val="22"/>
      <w:lang w:val="en-US" w:eastAsia="en-US"/>
    </w:rPr>
  </w:style>
  <w:style w:type="paragraph" w:styleId="ListContinue3">
    <w:name w:val="List Continue 3"/>
    <w:basedOn w:val="Normal"/>
    <w:uiPriority w:val="99"/>
    <w:unhideWhenUsed/>
    <w:rsid w:val="0055250E"/>
    <w:pPr>
      <w:spacing w:after="120" w:line="276" w:lineRule="auto"/>
      <w:ind w:left="1080"/>
      <w:contextualSpacing/>
    </w:pPr>
    <w:rPr>
      <w:rFonts w:asciiTheme="minorHAnsi" w:eastAsiaTheme="minorEastAsia" w:hAnsiTheme="minorHAnsi" w:cstheme="minorBidi"/>
      <w:sz w:val="22"/>
      <w:szCs w:val="22"/>
      <w:lang w:val="en-US" w:eastAsia="en-US"/>
    </w:rPr>
  </w:style>
  <w:style w:type="paragraph" w:styleId="MacroText">
    <w:name w:val="macro"/>
    <w:link w:val="MacroTextChar"/>
    <w:uiPriority w:val="99"/>
    <w:unhideWhenUsed/>
    <w:rsid w:val="0055250E"/>
    <w:pPr>
      <w:tabs>
        <w:tab w:val="left" w:pos="576"/>
        <w:tab w:val="left" w:pos="1152"/>
        <w:tab w:val="left" w:pos="1728"/>
        <w:tab w:val="left" w:pos="2304"/>
        <w:tab w:val="left" w:pos="2880"/>
        <w:tab w:val="left" w:pos="3456"/>
        <w:tab w:val="left" w:pos="4032"/>
      </w:tabs>
      <w:spacing w:after="200" w:line="276" w:lineRule="auto"/>
    </w:pPr>
    <w:rPr>
      <w:rFonts w:ascii="Courier" w:eastAsiaTheme="minorEastAsia" w:hAnsi="Courier"/>
      <w:kern w:val="0"/>
      <w:sz w:val="20"/>
      <w:szCs w:val="20"/>
      <w:lang w:val="en-US"/>
      <w14:ligatures w14:val="none"/>
    </w:rPr>
  </w:style>
  <w:style w:type="character" w:customStyle="1" w:styleId="MacroTextChar">
    <w:name w:val="Macro Text Char"/>
    <w:basedOn w:val="DefaultParagraphFont"/>
    <w:link w:val="MacroText"/>
    <w:uiPriority w:val="99"/>
    <w:rsid w:val="0055250E"/>
    <w:rPr>
      <w:rFonts w:ascii="Courier" w:eastAsiaTheme="minorEastAsia" w:hAnsi="Courier"/>
      <w:kern w:val="0"/>
      <w:sz w:val="20"/>
      <w:szCs w:val="20"/>
      <w:lang w:val="en-US"/>
      <w14:ligatures w14:val="none"/>
    </w:rPr>
  </w:style>
  <w:style w:type="paragraph" w:styleId="Quote">
    <w:name w:val="Quote"/>
    <w:basedOn w:val="Normal"/>
    <w:next w:val="Normal"/>
    <w:link w:val="QuoteChar"/>
    <w:uiPriority w:val="29"/>
    <w:qFormat/>
    <w:rsid w:val="0055250E"/>
    <w:pPr>
      <w:spacing w:after="200" w:line="276" w:lineRule="auto"/>
    </w:pPr>
    <w:rPr>
      <w:rFonts w:asciiTheme="minorHAnsi" w:eastAsiaTheme="minorEastAsia" w:hAnsiTheme="minorHAnsi" w:cstheme="minorBidi"/>
      <w:i/>
      <w:iCs/>
      <w:color w:val="000000" w:themeColor="text1"/>
      <w:sz w:val="22"/>
      <w:szCs w:val="22"/>
      <w:lang w:val="en-US" w:eastAsia="en-US"/>
    </w:rPr>
  </w:style>
  <w:style w:type="character" w:customStyle="1" w:styleId="QuoteChar">
    <w:name w:val="Quote Char"/>
    <w:basedOn w:val="DefaultParagraphFont"/>
    <w:link w:val="Quote"/>
    <w:uiPriority w:val="29"/>
    <w:rsid w:val="0055250E"/>
    <w:rPr>
      <w:rFonts w:eastAsiaTheme="minorEastAsia"/>
      <w:i/>
      <w:iCs/>
      <w:color w:val="000000" w:themeColor="text1"/>
      <w:kern w:val="0"/>
      <w:sz w:val="22"/>
      <w:szCs w:val="22"/>
      <w:lang w:val="en-US"/>
      <w14:ligatures w14:val="none"/>
    </w:rPr>
  </w:style>
  <w:style w:type="paragraph" w:styleId="Caption">
    <w:name w:val="caption"/>
    <w:basedOn w:val="Normal"/>
    <w:next w:val="Normal"/>
    <w:uiPriority w:val="35"/>
    <w:semiHidden/>
    <w:unhideWhenUsed/>
    <w:qFormat/>
    <w:rsid w:val="0055250E"/>
    <w:pPr>
      <w:spacing w:after="200"/>
    </w:pPr>
    <w:rPr>
      <w:rFonts w:asciiTheme="minorHAnsi" w:eastAsiaTheme="minorEastAsia" w:hAnsiTheme="minorHAnsi" w:cstheme="minorBidi"/>
      <w:b/>
      <w:bCs/>
      <w:color w:val="4472C4" w:themeColor="accent1"/>
      <w:sz w:val="18"/>
      <w:szCs w:val="18"/>
      <w:lang w:val="en-US" w:eastAsia="en-US"/>
    </w:rPr>
  </w:style>
  <w:style w:type="character" w:styleId="Strong">
    <w:name w:val="Strong"/>
    <w:basedOn w:val="DefaultParagraphFont"/>
    <w:uiPriority w:val="22"/>
    <w:qFormat/>
    <w:rsid w:val="0055250E"/>
    <w:rPr>
      <w:b/>
      <w:bCs/>
    </w:rPr>
  </w:style>
  <w:style w:type="character" w:styleId="Emphasis">
    <w:name w:val="Emphasis"/>
    <w:basedOn w:val="DefaultParagraphFont"/>
    <w:uiPriority w:val="20"/>
    <w:qFormat/>
    <w:rsid w:val="0055250E"/>
    <w:rPr>
      <w:i/>
      <w:iCs/>
    </w:rPr>
  </w:style>
  <w:style w:type="paragraph" w:styleId="IntenseQuote">
    <w:name w:val="Intense Quote"/>
    <w:basedOn w:val="Normal"/>
    <w:next w:val="Normal"/>
    <w:link w:val="IntenseQuoteChar"/>
    <w:uiPriority w:val="30"/>
    <w:qFormat/>
    <w:rsid w:val="0055250E"/>
    <w:pPr>
      <w:pBdr>
        <w:bottom w:val="single" w:sz="4" w:space="4" w:color="4472C4" w:themeColor="accent1"/>
      </w:pBdr>
      <w:spacing w:before="200" w:after="280" w:line="276" w:lineRule="auto"/>
      <w:ind w:left="936" w:right="936"/>
    </w:pPr>
    <w:rPr>
      <w:rFonts w:asciiTheme="minorHAnsi" w:eastAsiaTheme="minorEastAsia" w:hAnsiTheme="minorHAnsi" w:cstheme="minorBidi"/>
      <w:b/>
      <w:bCs/>
      <w:i/>
      <w:iCs/>
      <w:color w:val="4472C4" w:themeColor="accent1"/>
      <w:sz w:val="22"/>
      <w:szCs w:val="22"/>
      <w:lang w:val="en-US" w:eastAsia="en-US"/>
    </w:rPr>
  </w:style>
  <w:style w:type="character" w:customStyle="1" w:styleId="IntenseQuoteChar">
    <w:name w:val="Intense Quote Char"/>
    <w:basedOn w:val="DefaultParagraphFont"/>
    <w:link w:val="IntenseQuote"/>
    <w:uiPriority w:val="30"/>
    <w:rsid w:val="0055250E"/>
    <w:rPr>
      <w:rFonts w:eastAsiaTheme="minorEastAsia"/>
      <w:b/>
      <w:bCs/>
      <w:i/>
      <w:iCs/>
      <w:color w:val="4472C4" w:themeColor="accent1"/>
      <w:kern w:val="0"/>
      <w:sz w:val="22"/>
      <w:szCs w:val="22"/>
      <w:lang w:val="en-US"/>
      <w14:ligatures w14:val="none"/>
    </w:rPr>
  </w:style>
  <w:style w:type="character" w:styleId="SubtleEmphasis">
    <w:name w:val="Subtle Emphasis"/>
    <w:basedOn w:val="DefaultParagraphFont"/>
    <w:uiPriority w:val="19"/>
    <w:qFormat/>
    <w:rsid w:val="0055250E"/>
    <w:rPr>
      <w:i/>
      <w:iCs/>
      <w:color w:val="808080" w:themeColor="text1" w:themeTint="7F"/>
    </w:rPr>
  </w:style>
  <w:style w:type="character" w:styleId="IntenseEmphasis">
    <w:name w:val="Intense Emphasis"/>
    <w:basedOn w:val="DefaultParagraphFont"/>
    <w:uiPriority w:val="21"/>
    <w:qFormat/>
    <w:rsid w:val="0055250E"/>
    <w:rPr>
      <w:b/>
      <w:bCs/>
      <w:i/>
      <w:iCs/>
      <w:color w:val="4472C4" w:themeColor="accent1"/>
    </w:rPr>
  </w:style>
  <w:style w:type="character" w:styleId="SubtleReference">
    <w:name w:val="Subtle Reference"/>
    <w:basedOn w:val="DefaultParagraphFont"/>
    <w:uiPriority w:val="31"/>
    <w:qFormat/>
    <w:rsid w:val="0055250E"/>
    <w:rPr>
      <w:smallCaps/>
      <w:color w:val="ED7D31" w:themeColor="accent2"/>
      <w:u w:val="single"/>
    </w:rPr>
  </w:style>
  <w:style w:type="character" w:styleId="IntenseReference">
    <w:name w:val="Intense Reference"/>
    <w:basedOn w:val="DefaultParagraphFont"/>
    <w:uiPriority w:val="32"/>
    <w:qFormat/>
    <w:rsid w:val="0055250E"/>
    <w:rPr>
      <w:b/>
      <w:bCs/>
      <w:smallCaps/>
      <w:color w:val="ED7D31" w:themeColor="accent2"/>
      <w:spacing w:val="5"/>
      <w:u w:val="single"/>
    </w:rPr>
  </w:style>
  <w:style w:type="character" w:styleId="BookTitle">
    <w:name w:val="Book Title"/>
    <w:basedOn w:val="DefaultParagraphFont"/>
    <w:uiPriority w:val="33"/>
    <w:qFormat/>
    <w:rsid w:val="0055250E"/>
    <w:rPr>
      <w:b/>
      <w:bCs/>
      <w:smallCaps/>
      <w:spacing w:val="5"/>
    </w:rPr>
  </w:style>
  <w:style w:type="paragraph" w:styleId="TOCHeading">
    <w:name w:val="TOC Heading"/>
    <w:basedOn w:val="Heading1"/>
    <w:next w:val="Normal"/>
    <w:uiPriority w:val="39"/>
    <w:semiHidden/>
    <w:unhideWhenUsed/>
    <w:qFormat/>
    <w:rsid w:val="0055250E"/>
    <w:pPr>
      <w:outlineLvl w:val="9"/>
    </w:pPr>
  </w:style>
  <w:style w:type="table" w:styleId="LightShading">
    <w:name w:val="Light Shading"/>
    <w:basedOn w:val="TableNormal"/>
    <w:uiPriority w:val="60"/>
    <w:rsid w:val="0055250E"/>
    <w:rPr>
      <w:rFonts w:eastAsiaTheme="minorEastAsia"/>
      <w:color w:val="000000" w:themeColor="text1" w:themeShade="BF"/>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55250E"/>
    <w:rPr>
      <w:rFonts w:eastAsiaTheme="minorEastAsia"/>
      <w:color w:val="2F5496" w:themeColor="accent1" w:themeShade="BF"/>
      <w:kern w:val="0"/>
      <w:sz w:val="22"/>
      <w:szCs w:val="22"/>
      <w:lang w:val="en-US"/>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55250E"/>
    <w:rPr>
      <w:rFonts w:eastAsiaTheme="minorEastAsia"/>
      <w:color w:val="C45911" w:themeColor="accent2" w:themeShade="BF"/>
      <w:kern w:val="0"/>
      <w:sz w:val="22"/>
      <w:szCs w:val="22"/>
      <w:lang w:val="en-US"/>
      <w14:ligatures w14:val="none"/>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55250E"/>
    <w:rPr>
      <w:rFonts w:eastAsiaTheme="minorEastAsia"/>
      <w:color w:val="7B7B7B" w:themeColor="accent3" w:themeShade="BF"/>
      <w:kern w:val="0"/>
      <w:sz w:val="22"/>
      <w:szCs w:val="22"/>
      <w:lang w:val="en-US"/>
      <w14:ligatures w14:val="none"/>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55250E"/>
    <w:rPr>
      <w:rFonts w:eastAsiaTheme="minorEastAsia"/>
      <w:color w:val="BF8F00" w:themeColor="accent4" w:themeShade="BF"/>
      <w:kern w:val="0"/>
      <w:sz w:val="22"/>
      <w:szCs w:val="22"/>
      <w:lang w:val="en-US"/>
      <w14:ligatures w14:val="none"/>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55250E"/>
    <w:rPr>
      <w:rFonts w:eastAsiaTheme="minorEastAsia"/>
      <w:color w:val="2E74B5" w:themeColor="accent5" w:themeShade="BF"/>
      <w:kern w:val="0"/>
      <w:sz w:val="22"/>
      <w:szCs w:val="22"/>
      <w:lang w:val="en-US"/>
      <w14:ligatures w14:val="none"/>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55250E"/>
    <w:rPr>
      <w:rFonts w:eastAsiaTheme="minorEastAsia"/>
      <w:color w:val="538135" w:themeColor="accent6" w:themeShade="BF"/>
      <w:kern w:val="0"/>
      <w:sz w:val="22"/>
      <w:szCs w:val="22"/>
      <w:lang w:val="en-US"/>
      <w14:ligatures w14:val="none"/>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55250E"/>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55250E"/>
    <w:rPr>
      <w:rFonts w:eastAsiaTheme="minorEastAsia"/>
      <w:kern w:val="0"/>
      <w:sz w:val="22"/>
      <w:szCs w:val="22"/>
      <w:lang w:val="en-US"/>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55250E"/>
    <w:rPr>
      <w:rFonts w:eastAsiaTheme="minorEastAsia"/>
      <w:kern w:val="0"/>
      <w:sz w:val="22"/>
      <w:szCs w:val="22"/>
      <w:lang w:val="en-US"/>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55250E"/>
    <w:rPr>
      <w:rFonts w:eastAsiaTheme="minorEastAsia"/>
      <w:kern w:val="0"/>
      <w:sz w:val="22"/>
      <w:szCs w:val="22"/>
      <w:lang w:val="en-US"/>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55250E"/>
    <w:rPr>
      <w:rFonts w:eastAsiaTheme="minorEastAsia"/>
      <w:kern w:val="0"/>
      <w:sz w:val="22"/>
      <w:szCs w:val="22"/>
      <w:lang w:val="en-US"/>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55250E"/>
    <w:rPr>
      <w:rFonts w:eastAsiaTheme="minorEastAsia"/>
      <w:kern w:val="0"/>
      <w:sz w:val="22"/>
      <w:szCs w:val="22"/>
      <w:lang w:val="en-US"/>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55250E"/>
    <w:rPr>
      <w:rFonts w:eastAsiaTheme="minorEastAsia"/>
      <w:kern w:val="0"/>
      <w:sz w:val="22"/>
      <w:szCs w:val="22"/>
      <w:lang w:val="en-US"/>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55250E"/>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55250E"/>
    <w:rPr>
      <w:rFonts w:eastAsiaTheme="minorEastAsia"/>
      <w:kern w:val="0"/>
      <w:sz w:val="22"/>
      <w:szCs w:val="22"/>
      <w:lang w:val="en-US"/>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55250E"/>
    <w:rPr>
      <w:rFonts w:eastAsiaTheme="minorEastAsia"/>
      <w:kern w:val="0"/>
      <w:sz w:val="22"/>
      <w:szCs w:val="22"/>
      <w:lang w:val="en-US"/>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55250E"/>
    <w:rPr>
      <w:rFonts w:eastAsiaTheme="minorEastAsia"/>
      <w:kern w:val="0"/>
      <w:sz w:val="22"/>
      <w:szCs w:val="22"/>
      <w:lang w:val="en-US"/>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55250E"/>
    <w:rPr>
      <w:rFonts w:eastAsiaTheme="minorEastAsia"/>
      <w:kern w:val="0"/>
      <w:sz w:val="22"/>
      <w:szCs w:val="22"/>
      <w:lang w:val="en-US"/>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55250E"/>
    <w:rPr>
      <w:rFonts w:eastAsiaTheme="minorEastAsia"/>
      <w:kern w:val="0"/>
      <w:sz w:val="22"/>
      <w:szCs w:val="22"/>
      <w:lang w:val="en-US"/>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55250E"/>
    <w:rPr>
      <w:rFonts w:eastAsiaTheme="minorEastAsia"/>
      <w:kern w:val="0"/>
      <w:sz w:val="22"/>
      <w:szCs w:val="22"/>
      <w:lang w:val="en-US"/>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55250E"/>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55250E"/>
    <w:rPr>
      <w:rFonts w:eastAsiaTheme="minorEastAsia"/>
      <w:kern w:val="0"/>
      <w:sz w:val="22"/>
      <w:szCs w:val="22"/>
      <w:lang w:val="en-US"/>
      <w14:ligatures w14:val="non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55250E"/>
    <w:rPr>
      <w:rFonts w:eastAsiaTheme="minorEastAsia"/>
      <w:kern w:val="0"/>
      <w:sz w:val="22"/>
      <w:szCs w:val="22"/>
      <w:lang w:val="en-US"/>
      <w14:ligatures w14:val="none"/>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55250E"/>
    <w:rPr>
      <w:rFonts w:eastAsiaTheme="minorEastAsia"/>
      <w:kern w:val="0"/>
      <w:sz w:val="22"/>
      <w:szCs w:val="22"/>
      <w:lang w:val="en-US"/>
      <w14:ligatures w14:val="none"/>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55250E"/>
    <w:rPr>
      <w:rFonts w:eastAsiaTheme="minorEastAsia"/>
      <w:kern w:val="0"/>
      <w:sz w:val="22"/>
      <w:szCs w:val="22"/>
      <w:lang w:val="en-US"/>
      <w14:ligatures w14:val="non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55250E"/>
    <w:rPr>
      <w:rFonts w:eastAsiaTheme="minorEastAsia"/>
      <w:kern w:val="0"/>
      <w:sz w:val="22"/>
      <w:szCs w:val="22"/>
      <w:lang w:val="en-US"/>
      <w14:ligatures w14:val="none"/>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55250E"/>
    <w:rPr>
      <w:rFonts w:eastAsiaTheme="minorEastAsia"/>
      <w:kern w:val="0"/>
      <w:sz w:val="22"/>
      <w:szCs w:val="22"/>
      <w:lang w:val="en-US"/>
      <w14:ligatures w14:val="none"/>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55250E"/>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55250E"/>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55250E"/>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55250E"/>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55250E"/>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55250E"/>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55250E"/>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55250E"/>
    <w:rPr>
      <w:rFonts w:eastAsiaTheme="minorEastAsia"/>
      <w:color w:val="000000" w:themeColor="text1"/>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55250E"/>
    <w:rPr>
      <w:rFonts w:eastAsiaTheme="minorEastAsia"/>
      <w:color w:val="000000" w:themeColor="text1"/>
      <w:kern w:val="0"/>
      <w:sz w:val="22"/>
      <w:szCs w:val="22"/>
      <w:lang w:val="en-US"/>
      <w14:ligatures w14:val="none"/>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55250E"/>
    <w:rPr>
      <w:rFonts w:eastAsiaTheme="minorEastAsia"/>
      <w:color w:val="000000" w:themeColor="text1"/>
      <w:kern w:val="0"/>
      <w:sz w:val="22"/>
      <w:szCs w:val="22"/>
      <w:lang w:val="en-US"/>
      <w14:ligatures w14:val="none"/>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55250E"/>
    <w:rPr>
      <w:rFonts w:eastAsiaTheme="minorEastAsia"/>
      <w:color w:val="000000" w:themeColor="text1"/>
      <w:kern w:val="0"/>
      <w:sz w:val="22"/>
      <w:szCs w:val="22"/>
      <w:lang w:val="en-US"/>
      <w14:ligatures w14:val="none"/>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55250E"/>
    <w:rPr>
      <w:rFonts w:eastAsiaTheme="minorEastAsia"/>
      <w:color w:val="000000" w:themeColor="text1"/>
      <w:kern w:val="0"/>
      <w:sz w:val="22"/>
      <w:szCs w:val="22"/>
      <w:lang w:val="en-US"/>
      <w14:ligatures w14:val="none"/>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55250E"/>
    <w:rPr>
      <w:rFonts w:eastAsiaTheme="minorEastAsia"/>
      <w:color w:val="000000" w:themeColor="text1"/>
      <w:kern w:val="0"/>
      <w:sz w:val="22"/>
      <w:szCs w:val="22"/>
      <w:lang w:val="en-US"/>
      <w14:ligatures w14:val="none"/>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55250E"/>
    <w:rPr>
      <w:rFonts w:eastAsiaTheme="minorEastAsia"/>
      <w:color w:val="000000" w:themeColor="text1"/>
      <w:kern w:val="0"/>
      <w:sz w:val="22"/>
      <w:szCs w:val="22"/>
      <w:lang w:val="en-US"/>
      <w14:ligatures w14:val="none"/>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55250E"/>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55250E"/>
    <w:rPr>
      <w:rFonts w:eastAsiaTheme="minorEastAsia"/>
      <w:kern w:val="0"/>
      <w:sz w:val="22"/>
      <w:szCs w:val="22"/>
      <w:lang w:val="en-US"/>
      <w14:ligatures w14:val="non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55250E"/>
    <w:rPr>
      <w:rFonts w:eastAsiaTheme="minorEastAsia"/>
      <w:kern w:val="0"/>
      <w:sz w:val="22"/>
      <w:szCs w:val="22"/>
      <w:lang w:val="en-US"/>
      <w14:ligatures w14:val="none"/>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55250E"/>
    <w:rPr>
      <w:rFonts w:eastAsiaTheme="minorEastAsia"/>
      <w:kern w:val="0"/>
      <w:sz w:val="22"/>
      <w:szCs w:val="22"/>
      <w:lang w:val="en-US"/>
      <w14:ligatures w14:val="none"/>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55250E"/>
    <w:rPr>
      <w:rFonts w:eastAsiaTheme="minorEastAsia"/>
      <w:kern w:val="0"/>
      <w:sz w:val="22"/>
      <w:szCs w:val="22"/>
      <w:lang w:val="en-US"/>
      <w14:ligatures w14:val="non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55250E"/>
    <w:rPr>
      <w:rFonts w:eastAsiaTheme="minorEastAsia"/>
      <w:kern w:val="0"/>
      <w:sz w:val="22"/>
      <w:szCs w:val="22"/>
      <w:lang w:val="en-US"/>
      <w14:ligatures w14:val="none"/>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55250E"/>
    <w:rPr>
      <w:rFonts w:eastAsiaTheme="minorEastAsia"/>
      <w:kern w:val="0"/>
      <w:sz w:val="22"/>
      <w:szCs w:val="22"/>
      <w:lang w:val="en-US"/>
      <w14:ligatures w14:val="none"/>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55250E"/>
    <w:rPr>
      <w:rFonts w:asciiTheme="majorHAnsi" w:eastAsiaTheme="majorEastAsia" w:hAnsiTheme="majorHAnsi" w:cstheme="majorBidi"/>
      <w:color w:val="000000" w:themeColor="text1"/>
      <w:kern w:val="0"/>
      <w:sz w:val="22"/>
      <w:szCs w:val="22"/>
      <w:lang w:val="en-US"/>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55250E"/>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55250E"/>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55250E"/>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55250E"/>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55250E"/>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55250E"/>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55250E"/>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55250E"/>
    <w:rPr>
      <w:rFonts w:eastAsiaTheme="minorEastAsia"/>
      <w:color w:val="FFFFFF" w:themeColor="background1"/>
      <w:kern w:val="0"/>
      <w:sz w:val="22"/>
      <w:szCs w:val="22"/>
      <w:lang w:val="en-US"/>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55250E"/>
    <w:rPr>
      <w:rFonts w:eastAsiaTheme="minorEastAsia"/>
      <w:color w:val="FFFFFF" w:themeColor="background1"/>
      <w:kern w:val="0"/>
      <w:sz w:val="22"/>
      <w:szCs w:val="22"/>
      <w:lang w:val="en-US"/>
      <w14:ligatures w14:val="none"/>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55250E"/>
    <w:rPr>
      <w:rFonts w:eastAsiaTheme="minorEastAsia"/>
      <w:color w:val="FFFFFF" w:themeColor="background1"/>
      <w:kern w:val="0"/>
      <w:sz w:val="22"/>
      <w:szCs w:val="22"/>
      <w:lang w:val="en-US"/>
      <w14:ligatures w14:val="none"/>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55250E"/>
    <w:rPr>
      <w:rFonts w:eastAsiaTheme="minorEastAsia"/>
      <w:color w:val="FFFFFF" w:themeColor="background1"/>
      <w:kern w:val="0"/>
      <w:sz w:val="22"/>
      <w:szCs w:val="22"/>
      <w:lang w:val="en-US"/>
      <w14:ligatures w14:val="none"/>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55250E"/>
    <w:rPr>
      <w:rFonts w:eastAsiaTheme="minorEastAsia"/>
      <w:color w:val="FFFFFF" w:themeColor="background1"/>
      <w:kern w:val="0"/>
      <w:sz w:val="22"/>
      <w:szCs w:val="22"/>
      <w:lang w:val="en-US"/>
      <w14:ligatures w14:val="none"/>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55250E"/>
    <w:rPr>
      <w:rFonts w:eastAsiaTheme="minorEastAsia"/>
      <w:color w:val="FFFFFF" w:themeColor="background1"/>
      <w:kern w:val="0"/>
      <w:sz w:val="22"/>
      <w:szCs w:val="22"/>
      <w:lang w:val="en-US"/>
      <w14:ligatures w14:val="none"/>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55250E"/>
    <w:rPr>
      <w:rFonts w:eastAsiaTheme="minorEastAsia"/>
      <w:color w:val="FFFFFF" w:themeColor="background1"/>
      <w:kern w:val="0"/>
      <w:sz w:val="22"/>
      <w:szCs w:val="22"/>
      <w:lang w:val="en-US"/>
      <w14:ligatures w14:val="none"/>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urfulShading">
    <w:name w:val="Colorful Shading"/>
    <w:basedOn w:val="TableNormal"/>
    <w:uiPriority w:val="71"/>
    <w:rsid w:val="0055250E"/>
    <w:rPr>
      <w:rFonts w:eastAsiaTheme="minorEastAsia"/>
      <w:color w:val="000000" w:themeColor="text1"/>
      <w:kern w:val="0"/>
      <w:sz w:val="22"/>
      <w:szCs w:val="22"/>
      <w:lang w:val="en-US"/>
      <w14:ligatures w14:val="none"/>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55250E"/>
    <w:rPr>
      <w:rFonts w:eastAsiaTheme="minorEastAsia"/>
      <w:color w:val="000000" w:themeColor="text1"/>
      <w:kern w:val="0"/>
      <w:sz w:val="22"/>
      <w:szCs w:val="22"/>
      <w:lang w:val="en-US"/>
      <w14:ligatures w14:val="none"/>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55250E"/>
    <w:rPr>
      <w:rFonts w:eastAsiaTheme="minorEastAsia"/>
      <w:color w:val="000000" w:themeColor="text1"/>
      <w:kern w:val="0"/>
      <w:sz w:val="22"/>
      <w:szCs w:val="22"/>
      <w:lang w:val="en-US"/>
      <w14:ligatures w14:val="none"/>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55250E"/>
    <w:rPr>
      <w:rFonts w:eastAsiaTheme="minorEastAsia"/>
      <w:color w:val="000000" w:themeColor="text1"/>
      <w:kern w:val="0"/>
      <w:sz w:val="22"/>
      <w:szCs w:val="22"/>
      <w:lang w:val="en-US"/>
      <w14:ligatures w14:val="none"/>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urfulShadingAccent4">
    <w:name w:val="Colorful Shading Accent 4"/>
    <w:basedOn w:val="TableNormal"/>
    <w:uiPriority w:val="71"/>
    <w:rsid w:val="0055250E"/>
    <w:rPr>
      <w:rFonts w:eastAsiaTheme="minorEastAsia"/>
      <w:color w:val="000000" w:themeColor="text1"/>
      <w:kern w:val="0"/>
      <w:sz w:val="22"/>
      <w:szCs w:val="22"/>
      <w:lang w:val="en-US"/>
      <w14:ligatures w14:val="none"/>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55250E"/>
    <w:rPr>
      <w:rFonts w:eastAsiaTheme="minorEastAsia"/>
      <w:color w:val="000000" w:themeColor="text1"/>
      <w:kern w:val="0"/>
      <w:sz w:val="22"/>
      <w:szCs w:val="22"/>
      <w:lang w:val="en-US"/>
      <w14:ligatures w14:val="none"/>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55250E"/>
    <w:rPr>
      <w:rFonts w:eastAsiaTheme="minorEastAsia"/>
      <w:color w:val="000000" w:themeColor="text1"/>
      <w:kern w:val="0"/>
      <w:sz w:val="22"/>
      <w:szCs w:val="22"/>
      <w:lang w:val="en-US"/>
      <w14:ligatures w14:val="none"/>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55250E"/>
    <w:rPr>
      <w:rFonts w:eastAsiaTheme="minorEastAsia"/>
      <w:color w:val="000000" w:themeColor="text1"/>
      <w:kern w:val="0"/>
      <w:sz w:val="22"/>
      <w:szCs w:val="22"/>
      <w:lang w:val="en-US"/>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55250E"/>
    <w:rPr>
      <w:rFonts w:eastAsiaTheme="minorEastAsia"/>
      <w:color w:val="000000" w:themeColor="text1"/>
      <w:kern w:val="0"/>
      <w:sz w:val="22"/>
      <w:szCs w:val="22"/>
      <w:lang w:val="en-US"/>
      <w14:ligatures w14:val="none"/>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urfulListAccent2">
    <w:name w:val="Colorful List Accent 2"/>
    <w:basedOn w:val="TableNormal"/>
    <w:uiPriority w:val="72"/>
    <w:rsid w:val="0055250E"/>
    <w:rPr>
      <w:rFonts w:eastAsiaTheme="minorEastAsia"/>
      <w:color w:val="000000" w:themeColor="text1"/>
      <w:kern w:val="0"/>
      <w:sz w:val="22"/>
      <w:szCs w:val="22"/>
      <w:lang w:val="en-US"/>
      <w14:ligatures w14:val="none"/>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urfulListAccent3">
    <w:name w:val="Colorful List Accent 3"/>
    <w:basedOn w:val="TableNormal"/>
    <w:uiPriority w:val="72"/>
    <w:rsid w:val="0055250E"/>
    <w:rPr>
      <w:rFonts w:eastAsiaTheme="minorEastAsia"/>
      <w:color w:val="000000" w:themeColor="text1"/>
      <w:kern w:val="0"/>
      <w:sz w:val="22"/>
      <w:szCs w:val="22"/>
      <w:lang w:val="en-US"/>
      <w14:ligatures w14:val="none"/>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urfulListAccent4">
    <w:name w:val="Colorful List Accent 4"/>
    <w:basedOn w:val="TableNormal"/>
    <w:uiPriority w:val="72"/>
    <w:rsid w:val="0055250E"/>
    <w:rPr>
      <w:rFonts w:eastAsiaTheme="minorEastAsia"/>
      <w:color w:val="000000" w:themeColor="text1"/>
      <w:kern w:val="0"/>
      <w:sz w:val="22"/>
      <w:szCs w:val="22"/>
      <w:lang w:val="en-US"/>
      <w14:ligatures w14:val="none"/>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urfulListAccent5">
    <w:name w:val="Colorful List Accent 5"/>
    <w:basedOn w:val="TableNormal"/>
    <w:uiPriority w:val="72"/>
    <w:rsid w:val="0055250E"/>
    <w:rPr>
      <w:rFonts w:eastAsiaTheme="minorEastAsia"/>
      <w:color w:val="000000" w:themeColor="text1"/>
      <w:kern w:val="0"/>
      <w:sz w:val="22"/>
      <w:szCs w:val="22"/>
      <w:lang w:val="en-US"/>
      <w14:ligatures w14:val="none"/>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urfulListAccent6">
    <w:name w:val="Colorful List Accent 6"/>
    <w:basedOn w:val="TableNormal"/>
    <w:uiPriority w:val="72"/>
    <w:rsid w:val="0055250E"/>
    <w:rPr>
      <w:rFonts w:eastAsiaTheme="minorEastAsia"/>
      <w:color w:val="000000" w:themeColor="text1"/>
      <w:kern w:val="0"/>
      <w:sz w:val="22"/>
      <w:szCs w:val="22"/>
      <w:lang w:val="en-US"/>
      <w14:ligatures w14:val="none"/>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urfulGrid">
    <w:name w:val="Colorful Grid"/>
    <w:basedOn w:val="TableNormal"/>
    <w:uiPriority w:val="73"/>
    <w:rsid w:val="0055250E"/>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55250E"/>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urfulGridAccent2">
    <w:name w:val="Colorful Grid Accent 2"/>
    <w:basedOn w:val="TableNormal"/>
    <w:uiPriority w:val="73"/>
    <w:rsid w:val="0055250E"/>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urfulGridAccent3">
    <w:name w:val="Colorful Grid Accent 3"/>
    <w:basedOn w:val="TableNormal"/>
    <w:uiPriority w:val="73"/>
    <w:rsid w:val="0055250E"/>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urfulGridAccent4">
    <w:name w:val="Colorful Grid Accent 4"/>
    <w:basedOn w:val="TableNormal"/>
    <w:uiPriority w:val="73"/>
    <w:rsid w:val="0055250E"/>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urfulGridAccent5">
    <w:name w:val="Colorful Grid Accent 5"/>
    <w:basedOn w:val="TableNormal"/>
    <w:uiPriority w:val="73"/>
    <w:rsid w:val="0055250E"/>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urfulGridAccent6">
    <w:name w:val="Colorful Grid Accent 6"/>
    <w:basedOn w:val="TableNormal"/>
    <w:uiPriority w:val="73"/>
    <w:rsid w:val="0055250E"/>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UnresolvedMention">
    <w:name w:val="Unresolved Mention"/>
    <w:basedOn w:val="DefaultParagraphFont"/>
    <w:uiPriority w:val="99"/>
    <w:semiHidden/>
    <w:unhideWhenUsed/>
    <w:rsid w:val="00E75441"/>
    <w:rPr>
      <w:color w:val="605E5C"/>
      <w:shd w:val="clear" w:color="auto" w:fill="E1DFDD"/>
    </w:rPr>
  </w:style>
  <w:style w:type="paragraph" w:styleId="NormalWeb">
    <w:name w:val="Normal (Web)"/>
    <w:basedOn w:val="Normal"/>
    <w:uiPriority w:val="99"/>
    <w:semiHidden/>
    <w:unhideWhenUsed/>
    <w:rsid w:val="00310A92"/>
    <w:pPr>
      <w:spacing w:before="100" w:beforeAutospacing="1" w:after="100" w:afterAutospacing="1"/>
    </w:pPr>
  </w:style>
  <w:style w:type="character" w:customStyle="1" w:styleId="c-bibliographic-informationvalue">
    <w:name w:val="c-bibliographic-information__value"/>
    <w:basedOn w:val="DefaultParagraphFont"/>
    <w:rsid w:val="00310A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258726">
      <w:bodyDiv w:val="1"/>
      <w:marLeft w:val="0"/>
      <w:marRight w:val="0"/>
      <w:marTop w:val="0"/>
      <w:marBottom w:val="0"/>
      <w:divBdr>
        <w:top w:val="none" w:sz="0" w:space="0" w:color="auto"/>
        <w:left w:val="none" w:sz="0" w:space="0" w:color="auto"/>
        <w:bottom w:val="none" w:sz="0" w:space="0" w:color="auto"/>
        <w:right w:val="none" w:sz="0" w:space="0" w:color="auto"/>
      </w:divBdr>
    </w:div>
    <w:div w:id="56635686">
      <w:bodyDiv w:val="1"/>
      <w:marLeft w:val="0"/>
      <w:marRight w:val="0"/>
      <w:marTop w:val="0"/>
      <w:marBottom w:val="0"/>
      <w:divBdr>
        <w:top w:val="none" w:sz="0" w:space="0" w:color="auto"/>
        <w:left w:val="none" w:sz="0" w:space="0" w:color="auto"/>
        <w:bottom w:val="none" w:sz="0" w:space="0" w:color="auto"/>
        <w:right w:val="none" w:sz="0" w:space="0" w:color="auto"/>
      </w:divBdr>
    </w:div>
    <w:div w:id="88622488">
      <w:bodyDiv w:val="1"/>
      <w:marLeft w:val="0"/>
      <w:marRight w:val="0"/>
      <w:marTop w:val="0"/>
      <w:marBottom w:val="0"/>
      <w:divBdr>
        <w:top w:val="none" w:sz="0" w:space="0" w:color="auto"/>
        <w:left w:val="none" w:sz="0" w:space="0" w:color="auto"/>
        <w:bottom w:val="none" w:sz="0" w:space="0" w:color="auto"/>
        <w:right w:val="none" w:sz="0" w:space="0" w:color="auto"/>
      </w:divBdr>
    </w:div>
    <w:div w:id="269357461">
      <w:bodyDiv w:val="1"/>
      <w:marLeft w:val="0"/>
      <w:marRight w:val="0"/>
      <w:marTop w:val="0"/>
      <w:marBottom w:val="0"/>
      <w:divBdr>
        <w:top w:val="none" w:sz="0" w:space="0" w:color="auto"/>
        <w:left w:val="none" w:sz="0" w:space="0" w:color="auto"/>
        <w:bottom w:val="none" w:sz="0" w:space="0" w:color="auto"/>
        <w:right w:val="none" w:sz="0" w:space="0" w:color="auto"/>
      </w:divBdr>
    </w:div>
    <w:div w:id="271478181">
      <w:bodyDiv w:val="1"/>
      <w:marLeft w:val="0"/>
      <w:marRight w:val="0"/>
      <w:marTop w:val="0"/>
      <w:marBottom w:val="0"/>
      <w:divBdr>
        <w:top w:val="none" w:sz="0" w:space="0" w:color="auto"/>
        <w:left w:val="none" w:sz="0" w:space="0" w:color="auto"/>
        <w:bottom w:val="none" w:sz="0" w:space="0" w:color="auto"/>
        <w:right w:val="none" w:sz="0" w:space="0" w:color="auto"/>
      </w:divBdr>
    </w:div>
    <w:div w:id="319164551">
      <w:bodyDiv w:val="1"/>
      <w:marLeft w:val="0"/>
      <w:marRight w:val="0"/>
      <w:marTop w:val="0"/>
      <w:marBottom w:val="0"/>
      <w:divBdr>
        <w:top w:val="none" w:sz="0" w:space="0" w:color="auto"/>
        <w:left w:val="none" w:sz="0" w:space="0" w:color="auto"/>
        <w:bottom w:val="none" w:sz="0" w:space="0" w:color="auto"/>
        <w:right w:val="none" w:sz="0" w:space="0" w:color="auto"/>
      </w:divBdr>
    </w:div>
    <w:div w:id="366608868">
      <w:bodyDiv w:val="1"/>
      <w:marLeft w:val="0"/>
      <w:marRight w:val="0"/>
      <w:marTop w:val="0"/>
      <w:marBottom w:val="0"/>
      <w:divBdr>
        <w:top w:val="none" w:sz="0" w:space="0" w:color="auto"/>
        <w:left w:val="none" w:sz="0" w:space="0" w:color="auto"/>
        <w:bottom w:val="none" w:sz="0" w:space="0" w:color="auto"/>
        <w:right w:val="none" w:sz="0" w:space="0" w:color="auto"/>
      </w:divBdr>
    </w:div>
    <w:div w:id="630282937">
      <w:bodyDiv w:val="1"/>
      <w:marLeft w:val="0"/>
      <w:marRight w:val="0"/>
      <w:marTop w:val="0"/>
      <w:marBottom w:val="0"/>
      <w:divBdr>
        <w:top w:val="none" w:sz="0" w:space="0" w:color="auto"/>
        <w:left w:val="none" w:sz="0" w:space="0" w:color="auto"/>
        <w:bottom w:val="none" w:sz="0" w:space="0" w:color="auto"/>
        <w:right w:val="none" w:sz="0" w:space="0" w:color="auto"/>
      </w:divBdr>
    </w:div>
    <w:div w:id="632371142">
      <w:bodyDiv w:val="1"/>
      <w:marLeft w:val="0"/>
      <w:marRight w:val="0"/>
      <w:marTop w:val="0"/>
      <w:marBottom w:val="0"/>
      <w:divBdr>
        <w:top w:val="none" w:sz="0" w:space="0" w:color="auto"/>
        <w:left w:val="none" w:sz="0" w:space="0" w:color="auto"/>
        <w:bottom w:val="none" w:sz="0" w:space="0" w:color="auto"/>
        <w:right w:val="none" w:sz="0" w:space="0" w:color="auto"/>
      </w:divBdr>
    </w:div>
    <w:div w:id="639265250">
      <w:bodyDiv w:val="1"/>
      <w:marLeft w:val="0"/>
      <w:marRight w:val="0"/>
      <w:marTop w:val="0"/>
      <w:marBottom w:val="0"/>
      <w:divBdr>
        <w:top w:val="none" w:sz="0" w:space="0" w:color="auto"/>
        <w:left w:val="none" w:sz="0" w:space="0" w:color="auto"/>
        <w:bottom w:val="none" w:sz="0" w:space="0" w:color="auto"/>
        <w:right w:val="none" w:sz="0" w:space="0" w:color="auto"/>
      </w:divBdr>
    </w:div>
    <w:div w:id="944533477">
      <w:bodyDiv w:val="1"/>
      <w:marLeft w:val="0"/>
      <w:marRight w:val="0"/>
      <w:marTop w:val="0"/>
      <w:marBottom w:val="0"/>
      <w:divBdr>
        <w:top w:val="none" w:sz="0" w:space="0" w:color="auto"/>
        <w:left w:val="none" w:sz="0" w:space="0" w:color="auto"/>
        <w:bottom w:val="none" w:sz="0" w:space="0" w:color="auto"/>
        <w:right w:val="none" w:sz="0" w:space="0" w:color="auto"/>
      </w:divBdr>
    </w:div>
    <w:div w:id="945424663">
      <w:bodyDiv w:val="1"/>
      <w:marLeft w:val="0"/>
      <w:marRight w:val="0"/>
      <w:marTop w:val="0"/>
      <w:marBottom w:val="0"/>
      <w:divBdr>
        <w:top w:val="none" w:sz="0" w:space="0" w:color="auto"/>
        <w:left w:val="none" w:sz="0" w:space="0" w:color="auto"/>
        <w:bottom w:val="none" w:sz="0" w:space="0" w:color="auto"/>
        <w:right w:val="none" w:sz="0" w:space="0" w:color="auto"/>
      </w:divBdr>
    </w:div>
    <w:div w:id="952008535">
      <w:bodyDiv w:val="1"/>
      <w:marLeft w:val="0"/>
      <w:marRight w:val="0"/>
      <w:marTop w:val="0"/>
      <w:marBottom w:val="0"/>
      <w:divBdr>
        <w:top w:val="none" w:sz="0" w:space="0" w:color="auto"/>
        <w:left w:val="none" w:sz="0" w:space="0" w:color="auto"/>
        <w:bottom w:val="none" w:sz="0" w:space="0" w:color="auto"/>
        <w:right w:val="none" w:sz="0" w:space="0" w:color="auto"/>
      </w:divBdr>
    </w:div>
    <w:div w:id="1021903804">
      <w:bodyDiv w:val="1"/>
      <w:marLeft w:val="0"/>
      <w:marRight w:val="0"/>
      <w:marTop w:val="0"/>
      <w:marBottom w:val="0"/>
      <w:divBdr>
        <w:top w:val="none" w:sz="0" w:space="0" w:color="auto"/>
        <w:left w:val="none" w:sz="0" w:space="0" w:color="auto"/>
        <w:bottom w:val="none" w:sz="0" w:space="0" w:color="auto"/>
        <w:right w:val="none" w:sz="0" w:space="0" w:color="auto"/>
      </w:divBdr>
    </w:div>
    <w:div w:id="1123771490">
      <w:bodyDiv w:val="1"/>
      <w:marLeft w:val="0"/>
      <w:marRight w:val="0"/>
      <w:marTop w:val="0"/>
      <w:marBottom w:val="0"/>
      <w:divBdr>
        <w:top w:val="none" w:sz="0" w:space="0" w:color="auto"/>
        <w:left w:val="none" w:sz="0" w:space="0" w:color="auto"/>
        <w:bottom w:val="none" w:sz="0" w:space="0" w:color="auto"/>
        <w:right w:val="none" w:sz="0" w:space="0" w:color="auto"/>
      </w:divBdr>
    </w:div>
    <w:div w:id="1158616759">
      <w:bodyDiv w:val="1"/>
      <w:marLeft w:val="0"/>
      <w:marRight w:val="0"/>
      <w:marTop w:val="0"/>
      <w:marBottom w:val="0"/>
      <w:divBdr>
        <w:top w:val="none" w:sz="0" w:space="0" w:color="auto"/>
        <w:left w:val="none" w:sz="0" w:space="0" w:color="auto"/>
        <w:bottom w:val="none" w:sz="0" w:space="0" w:color="auto"/>
        <w:right w:val="none" w:sz="0" w:space="0" w:color="auto"/>
      </w:divBdr>
    </w:div>
    <w:div w:id="1208687756">
      <w:bodyDiv w:val="1"/>
      <w:marLeft w:val="0"/>
      <w:marRight w:val="0"/>
      <w:marTop w:val="0"/>
      <w:marBottom w:val="0"/>
      <w:divBdr>
        <w:top w:val="none" w:sz="0" w:space="0" w:color="auto"/>
        <w:left w:val="none" w:sz="0" w:space="0" w:color="auto"/>
        <w:bottom w:val="none" w:sz="0" w:space="0" w:color="auto"/>
        <w:right w:val="none" w:sz="0" w:space="0" w:color="auto"/>
      </w:divBdr>
    </w:div>
    <w:div w:id="1209142516">
      <w:bodyDiv w:val="1"/>
      <w:marLeft w:val="0"/>
      <w:marRight w:val="0"/>
      <w:marTop w:val="0"/>
      <w:marBottom w:val="0"/>
      <w:divBdr>
        <w:top w:val="none" w:sz="0" w:space="0" w:color="auto"/>
        <w:left w:val="none" w:sz="0" w:space="0" w:color="auto"/>
        <w:bottom w:val="none" w:sz="0" w:space="0" w:color="auto"/>
        <w:right w:val="none" w:sz="0" w:space="0" w:color="auto"/>
      </w:divBdr>
    </w:div>
    <w:div w:id="1346055076">
      <w:bodyDiv w:val="1"/>
      <w:marLeft w:val="0"/>
      <w:marRight w:val="0"/>
      <w:marTop w:val="0"/>
      <w:marBottom w:val="0"/>
      <w:divBdr>
        <w:top w:val="none" w:sz="0" w:space="0" w:color="auto"/>
        <w:left w:val="none" w:sz="0" w:space="0" w:color="auto"/>
        <w:bottom w:val="none" w:sz="0" w:space="0" w:color="auto"/>
        <w:right w:val="none" w:sz="0" w:space="0" w:color="auto"/>
      </w:divBdr>
    </w:div>
    <w:div w:id="1530873164">
      <w:bodyDiv w:val="1"/>
      <w:marLeft w:val="0"/>
      <w:marRight w:val="0"/>
      <w:marTop w:val="0"/>
      <w:marBottom w:val="0"/>
      <w:divBdr>
        <w:top w:val="none" w:sz="0" w:space="0" w:color="auto"/>
        <w:left w:val="none" w:sz="0" w:space="0" w:color="auto"/>
        <w:bottom w:val="none" w:sz="0" w:space="0" w:color="auto"/>
        <w:right w:val="none" w:sz="0" w:space="0" w:color="auto"/>
      </w:divBdr>
    </w:div>
    <w:div w:id="1560478096">
      <w:bodyDiv w:val="1"/>
      <w:marLeft w:val="0"/>
      <w:marRight w:val="0"/>
      <w:marTop w:val="0"/>
      <w:marBottom w:val="0"/>
      <w:divBdr>
        <w:top w:val="none" w:sz="0" w:space="0" w:color="auto"/>
        <w:left w:val="none" w:sz="0" w:space="0" w:color="auto"/>
        <w:bottom w:val="none" w:sz="0" w:space="0" w:color="auto"/>
        <w:right w:val="none" w:sz="0" w:space="0" w:color="auto"/>
      </w:divBdr>
    </w:div>
    <w:div w:id="1571816214">
      <w:bodyDiv w:val="1"/>
      <w:marLeft w:val="0"/>
      <w:marRight w:val="0"/>
      <w:marTop w:val="0"/>
      <w:marBottom w:val="0"/>
      <w:divBdr>
        <w:top w:val="none" w:sz="0" w:space="0" w:color="auto"/>
        <w:left w:val="none" w:sz="0" w:space="0" w:color="auto"/>
        <w:bottom w:val="none" w:sz="0" w:space="0" w:color="auto"/>
        <w:right w:val="none" w:sz="0" w:space="0" w:color="auto"/>
      </w:divBdr>
    </w:div>
    <w:div w:id="1616867362">
      <w:bodyDiv w:val="1"/>
      <w:marLeft w:val="0"/>
      <w:marRight w:val="0"/>
      <w:marTop w:val="0"/>
      <w:marBottom w:val="0"/>
      <w:divBdr>
        <w:top w:val="none" w:sz="0" w:space="0" w:color="auto"/>
        <w:left w:val="none" w:sz="0" w:space="0" w:color="auto"/>
        <w:bottom w:val="none" w:sz="0" w:space="0" w:color="auto"/>
        <w:right w:val="none" w:sz="0" w:space="0" w:color="auto"/>
      </w:divBdr>
    </w:div>
    <w:div w:id="1649279800">
      <w:bodyDiv w:val="1"/>
      <w:marLeft w:val="0"/>
      <w:marRight w:val="0"/>
      <w:marTop w:val="0"/>
      <w:marBottom w:val="0"/>
      <w:divBdr>
        <w:top w:val="none" w:sz="0" w:space="0" w:color="auto"/>
        <w:left w:val="none" w:sz="0" w:space="0" w:color="auto"/>
        <w:bottom w:val="none" w:sz="0" w:space="0" w:color="auto"/>
        <w:right w:val="none" w:sz="0" w:space="0" w:color="auto"/>
      </w:divBdr>
    </w:div>
    <w:div w:id="1681353790">
      <w:bodyDiv w:val="1"/>
      <w:marLeft w:val="0"/>
      <w:marRight w:val="0"/>
      <w:marTop w:val="0"/>
      <w:marBottom w:val="0"/>
      <w:divBdr>
        <w:top w:val="none" w:sz="0" w:space="0" w:color="auto"/>
        <w:left w:val="none" w:sz="0" w:space="0" w:color="auto"/>
        <w:bottom w:val="none" w:sz="0" w:space="0" w:color="auto"/>
        <w:right w:val="none" w:sz="0" w:space="0" w:color="auto"/>
      </w:divBdr>
    </w:div>
    <w:div w:id="1853101653">
      <w:bodyDiv w:val="1"/>
      <w:marLeft w:val="0"/>
      <w:marRight w:val="0"/>
      <w:marTop w:val="0"/>
      <w:marBottom w:val="0"/>
      <w:divBdr>
        <w:top w:val="none" w:sz="0" w:space="0" w:color="auto"/>
        <w:left w:val="none" w:sz="0" w:space="0" w:color="auto"/>
        <w:bottom w:val="none" w:sz="0" w:space="0" w:color="auto"/>
        <w:right w:val="none" w:sz="0" w:space="0" w:color="auto"/>
      </w:divBdr>
    </w:div>
    <w:div w:id="1964380156">
      <w:bodyDiv w:val="1"/>
      <w:marLeft w:val="0"/>
      <w:marRight w:val="0"/>
      <w:marTop w:val="0"/>
      <w:marBottom w:val="0"/>
      <w:divBdr>
        <w:top w:val="none" w:sz="0" w:space="0" w:color="auto"/>
        <w:left w:val="none" w:sz="0" w:space="0" w:color="auto"/>
        <w:bottom w:val="none" w:sz="0" w:space="0" w:color="auto"/>
        <w:right w:val="none" w:sz="0" w:space="0" w:color="auto"/>
      </w:divBdr>
    </w:div>
    <w:div w:id="2022778489">
      <w:bodyDiv w:val="1"/>
      <w:marLeft w:val="0"/>
      <w:marRight w:val="0"/>
      <w:marTop w:val="0"/>
      <w:marBottom w:val="0"/>
      <w:divBdr>
        <w:top w:val="none" w:sz="0" w:space="0" w:color="auto"/>
        <w:left w:val="none" w:sz="0" w:space="0" w:color="auto"/>
        <w:bottom w:val="none" w:sz="0" w:space="0" w:color="auto"/>
        <w:right w:val="none" w:sz="0" w:space="0" w:color="auto"/>
      </w:divBdr>
      <w:divsChild>
        <w:div w:id="2008242759">
          <w:marLeft w:val="0"/>
          <w:marRight w:val="0"/>
          <w:marTop w:val="0"/>
          <w:marBottom w:val="0"/>
          <w:divBdr>
            <w:top w:val="none" w:sz="0" w:space="0" w:color="auto"/>
            <w:left w:val="none" w:sz="0" w:space="0" w:color="auto"/>
            <w:bottom w:val="none" w:sz="0" w:space="0" w:color="auto"/>
            <w:right w:val="none" w:sz="0" w:space="0" w:color="auto"/>
          </w:divBdr>
          <w:divsChild>
            <w:div w:id="445780733">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208413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2196/31744" TargetMode="External"/><Relationship Id="rId18" Type="http://schemas.microsoft.com/office/2016/09/relationships/commentsIds" Target="commentsIds.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s://doi.org/10.1111/joop.12212" TargetMode="External"/><Relationship Id="rId17" Type="http://schemas.microsoft.com/office/2011/relationships/commentsExtended" Target="commentsExtended.xm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comments" Target="comments.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aphw.12431"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6.png"/><Relationship Id="rId10" Type="http://schemas.openxmlformats.org/officeDocument/2006/relationships/footer" Target="footer2.xm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doi.org/10.1016/j.brat.2014.09.007" TargetMode="External"/><Relationship Id="rId2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4B1B4-2602-2246-A0D6-7D37CCD95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148</TotalTime>
  <Pages>77</Pages>
  <Words>19230</Words>
  <Characters>109613</Characters>
  <Application>Microsoft Office Word</Application>
  <DocSecurity>0</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WILKIE L. (905933)</dc:creator>
  <cp:keywords/>
  <dc:description/>
  <cp:lastModifiedBy>WILKIE L. (905933)</cp:lastModifiedBy>
  <cp:revision>112</cp:revision>
  <dcterms:created xsi:type="dcterms:W3CDTF">2024-01-24T11:30:00Z</dcterms:created>
  <dcterms:modified xsi:type="dcterms:W3CDTF">2025-01-20T08:00:00Z</dcterms:modified>
</cp:coreProperties>
</file>