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959618" w14:textId="51BD909C" w:rsidR="00A52A21" w:rsidRPr="00302F60" w:rsidRDefault="00316D28" w:rsidP="00A52A21">
      <w:pPr>
        <w:rPr>
          <w:rFonts w:ascii="Times New Roman" w:eastAsia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  <w:color w:val="000000"/>
          <w:lang w:val="en-US"/>
        </w:rPr>
        <w:t>Supplemental Table</w:t>
      </w:r>
      <w:bookmarkStart w:id="0" w:name="_GoBack"/>
      <w:bookmarkEnd w:id="0"/>
      <w:r w:rsidR="00A52A21" w:rsidRPr="00302F60">
        <w:rPr>
          <w:rFonts w:ascii="Times New Roman" w:eastAsia="Times New Roman" w:hAnsi="Times New Roman" w:cs="Times New Roman"/>
          <w:color w:val="000000"/>
          <w:lang w:val="en-US"/>
        </w:rPr>
        <w:t xml:space="preserve"> 2: Effect of Discordant ASA Scores on Clinical Outcomes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54"/>
        <w:gridCol w:w="1125"/>
        <w:gridCol w:w="1695"/>
        <w:gridCol w:w="903"/>
        <w:gridCol w:w="1218"/>
        <w:gridCol w:w="1694"/>
        <w:gridCol w:w="852"/>
        <w:gridCol w:w="986"/>
        <w:gridCol w:w="1681"/>
        <w:gridCol w:w="852"/>
      </w:tblGrid>
      <w:tr w:rsidR="00A52A21" w:rsidRPr="00302F60" w14:paraId="7B832DF9" w14:textId="77777777" w:rsidTr="00E039AC">
        <w:tc>
          <w:tcPr>
            <w:tcW w:w="2972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6AABE012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  <w:p w14:paraId="5EC00C12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3740" w:type="dxa"/>
            <w:gridSpan w:val="3"/>
            <w:tcBorders>
              <w:bottom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89C0036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Death within 30 days</w:t>
            </w:r>
          </w:p>
        </w:tc>
        <w:tc>
          <w:tcPr>
            <w:tcW w:w="3773" w:type="dxa"/>
            <w:gridSpan w:val="3"/>
            <w:tcBorders>
              <w:bottom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63C0B9C8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Death within 1 year</w:t>
            </w:r>
          </w:p>
        </w:tc>
        <w:tc>
          <w:tcPr>
            <w:tcW w:w="3465" w:type="dxa"/>
            <w:gridSpan w:val="3"/>
            <w:tcBorders>
              <w:bottom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3A42743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Admitted to ICU &gt;24 Hours</w:t>
            </w:r>
          </w:p>
        </w:tc>
      </w:tr>
      <w:tr w:rsidR="00A52A21" w:rsidRPr="00302F60" w14:paraId="60631131" w14:textId="77777777" w:rsidTr="00E039AC">
        <w:trPr>
          <w:trHeight w:val="154"/>
        </w:trPr>
        <w:tc>
          <w:tcPr>
            <w:tcW w:w="297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2879460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6542EDE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No. (%)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696EE8F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Odds ratio (95% confidence interval)</w:t>
            </w:r>
          </w:p>
        </w:tc>
        <w:tc>
          <w:tcPr>
            <w:tcW w:w="904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74AE414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p-value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F1C9E1F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No. (%)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7EAD058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Odds ratio (95% confidence interval)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647ABF2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p-value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69C0CA7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No. (%)</w:t>
            </w:r>
          </w:p>
        </w:tc>
        <w:tc>
          <w:tcPr>
            <w:tcW w:w="1688" w:type="dxa"/>
            <w:tcBorders>
              <w:bottom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B9E1CD0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Odds ratio (95% confidence interval)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6BC42F9A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p-value</w:t>
            </w:r>
          </w:p>
        </w:tc>
      </w:tr>
      <w:tr w:rsidR="00A52A21" w:rsidRPr="00302F60" w14:paraId="438FFAD2" w14:textId="77777777" w:rsidTr="00E039AC">
        <w:tc>
          <w:tcPr>
            <w:tcW w:w="2972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3977485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Overall [n=46284]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45DE57C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212 (0.5)</w:t>
            </w:r>
          </w:p>
        </w:tc>
        <w:tc>
          <w:tcPr>
            <w:tcW w:w="1702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139B7B6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904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E49B016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1221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BF51634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1661(3.6)</w:t>
            </w:r>
          </w:p>
        </w:tc>
        <w:tc>
          <w:tcPr>
            <w:tcW w:w="1701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6461BD67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51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4AC0392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992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611A1C7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834 (1.8)</w:t>
            </w:r>
          </w:p>
        </w:tc>
        <w:tc>
          <w:tcPr>
            <w:tcW w:w="1688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D780971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0" w:type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10EE5BA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A21" w:rsidRPr="00302F60" w14:paraId="3AE09036" w14:textId="77777777" w:rsidTr="00E039AC">
        <w:tc>
          <w:tcPr>
            <w:tcW w:w="2972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596137F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Concordant ASA Score [n=31186]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6976B45E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108 (0.4)</w:t>
            </w:r>
          </w:p>
        </w:tc>
        <w:tc>
          <w:tcPr>
            <w:tcW w:w="1702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9F2740F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904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55B2B3B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1221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59650BA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961 (3.1)</w:t>
            </w:r>
          </w:p>
        </w:tc>
        <w:tc>
          <w:tcPr>
            <w:tcW w:w="1701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2A39E53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51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9FDBD2F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992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664F5E42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461 (1.5)</w:t>
            </w:r>
          </w:p>
        </w:tc>
        <w:tc>
          <w:tcPr>
            <w:tcW w:w="1688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DDFEDEF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0" w:type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62B7A923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A21" w:rsidRPr="00302F60" w14:paraId="0358CF15" w14:textId="77777777" w:rsidTr="00E039AC">
        <w:tc>
          <w:tcPr>
            <w:tcW w:w="2972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409420E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Discordant ASA Score [n=15098]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237F625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104 (0.7)</w:t>
            </w:r>
          </w:p>
          <w:p w14:paraId="37EAA1DD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702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F506C83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2.00 (1.52-2.62)</w:t>
            </w:r>
          </w:p>
        </w:tc>
        <w:tc>
          <w:tcPr>
            <w:tcW w:w="904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B5FA42D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&lt;0.0001</w:t>
            </w:r>
          </w:p>
        </w:tc>
        <w:tc>
          <w:tcPr>
            <w:tcW w:w="1221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6F2A09DE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700 (4.6)</w:t>
            </w:r>
          </w:p>
          <w:p w14:paraId="3AC97A57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E673CA3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1.53 (1.38-1.69)</w:t>
            </w:r>
          </w:p>
        </w:tc>
        <w:tc>
          <w:tcPr>
            <w:tcW w:w="851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98E1BAC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&lt;0.0001</w:t>
            </w:r>
          </w:p>
        </w:tc>
        <w:tc>
          <w:tcPr>
            <w:tcW w:w="992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BC862E3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373 (2.5)</w:t>
            </w:r>
          </w:p>
          <w:p w14:paraId="71866A4A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88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CA89231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1.69 (1.47-1.94)</w:t>
            </w:r>
          </w:p>
        </w:tc>
        <w:tc>
          <w:tcPr>
            <w:tcW w:w="0" w:type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9FD3EA2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&lt;0.0001</w:t>
            </w:r>
          </w:p>
        </w:tc>
      </w:tr>
      <w:tr w:rsidR="00A52A21" w:rsidRPr="00302F60" w14:paraId="6AD5CDA7" w14:textId="77777777" w:rsidTr="00E039AC">
        <w:trPr>
          <w:trHeight w:val="301"/>
        </w:trPr>
        <w:tc>
          <w:tcPr>
            <w:tcW w:w="0" w:type="auto"/>
            <w:gridSpan w:val="10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10D006C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A52A21" w:rsidRPr="00302F60" w14:paraId="5F790531" w14:textId="77777777" w:rsidTr="00E039AC">
        <w:tc>
          <w:tcPr>
            <w:tcW w:w="2972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73F7622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Concordant ASA Score [n=31186]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8A3BC1C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108 (0.4)</w:t>
            </w:r>
          </w:p>
        </w:tc>
        <w:tc>
          <w:tcPr>
            <w:tcW w:w="1702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C745C22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904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6FF55A7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1221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C859E38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961 (3.1)</w:t>
            </w:r>
          </w:p>
        </w:tc>
        <w:tc>
          <w:tcPr>
            <w:tcW w:w="1701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D1386D0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51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127A372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992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8B603A3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461 (1.5)</w:t>
            </w:r>
          </w:p>
        </w:tc>
        <w:tc>
          <w:tcPr>
            <w:tcW w:w="1688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9B65909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0" w:type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382796D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A21" w:rsidRPr="00302F60" w14:paraId="4B407758" w14:textId="77777777" w:rsidTr="00E039AC">
        <w:tc>
          <w:tcPr>
            <w:tcW w:w="2972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0C9044A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Surgeon ASA scored lower [n=11985]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AB65C67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92 (0.8)</w:t>
            </w:r>
          </w:p>
          <w:p w14:paraId="4103CD3C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702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9E54D57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2.23 (1.68-2.94)</w:t>
            </w:r>
          </w:p>
        </w:tc>
        <w:tc>
          <w:tcPr>
            <w:tcW w:w="904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CD4D493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&lt;0.0001</w:t>
            </w:r>
          </w:p>
        </w:tc>
        <w:tc>
          <w:tcPr>
            <w:tcW w:w="1221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BEC00AB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621 (5.2)</w:t>
            </w:r>
          </w:p>
          <w:p w14:paraId="77E25DEF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23A9468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1.72 (1.55-1.90)</w:t>
            </w:r>
          </w:p>
        </w:tc>
        <w:tc>
          <w:tcPr>
            <w:tcW w:w="851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C5C39EA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&lt;0.0001</w:t>
            </w:r>
          </w:p>
        </w:tc>
        <w:tc>
          <w:tcPr>
            <w:tcW w:w="992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926A192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284 (2.4)</w:t>
            </w:r>
          </w:p>
          <w:p w14:paraId="3A113688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88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165C6BD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1.61 (1.39-1.87)</w:t>
            </w:r>
          </w:p>
        </w:tc>
        <w:tc>
          <w:tcPr>
            <w:tcW w:w="0" w:type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8861780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&lt;0.0001</w:t>
            </w:r>
          </w:p>
        </w:tc>
      </w:tr>
      <w:tr w:rsidR="00A52A21" w:rsidRPr="00302F60" w14:paraId="26631A52" w14:textId="77777777" w:rsidTr="00E039AC">
        <w:tc>
          <w:tcPr>
            <w:tcW w:w="2972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32F4FE7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Anesthesiologist ASA scored lower [n=3113]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918F7BB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 (0.4)</w:t>
            </w:r>
          </w:p>
        </w:tc>
        <w:tc>
          <w:tcPr>
            <w:tcW w:w="1702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DE49E38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1.11 (0.58-1.94)</w:t>
            </w:r>
          </w:p>
        </w:tc>
        <w:tc>
          <w:tcPr>
            <w:tcW w:w="904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696C0A8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0.724</w:t>
            </w:r>
          </w:p>
        </w:tc>
        <w:tc>
          <w:tcPr>
            <w:tcW w:w="1221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069BF9B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79 (2.5) </w:t>
            </w:r>
          </w:p>
          <w:p w14:paraId="73E8573A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3673592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0.82 (0.64-1.03)</w:t>
            </w:r>
          </w:p>
        </w:tc>
        <w:tc>
          <w:tcPr>
            <w:tcW w:w="851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97F00AD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0.092</w:t>
            </w:r>
          </w:p>
        </w:tc>
        <w:tc>
          <w:tcPr>
            <w:tcW w:w="992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849B022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89 (2.9)</w:t>
            </w:r>
          </w:p>
          <w:p w14:paraId="7DF6E688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88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3F6FBFA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1.96 (1.55-2.45)</w:t>
            </w:r>
          </w:p>
        </w:tc>
        <w:tc>
          <w:tcPr>
            <w:tcW w:w="0" w:type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52D5002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&lt;0.0001</w:t>
            </w:r>
          </w:p>
        </w:tc>
      </w:tr>
      <w:tr w:rsidR="00A52A21" w:rsidRPr="00302F60" w14:paraId="5E8080F1" w14:textId="77777777" w:rsidTr="00E039AC">
        <w:trPr>
          <w:trHeight w:val="341"/>
        </w:trPr>
        <w:tc>
          <w:tcPr>
            <w:tcW w:w="0" w:type="auto"/>
            <w:gridSpan w:val="10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2F57B1B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A52A21" w:rsidRPr="00302F60" w14:paraId="4566565E" w14:textId="77777777" w:rsidTr="00E039AC">
        <w:tc>
          <w:tcPr>
            <w:tcW w:w="2972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2DF77FE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Concordant ASA Score [n=31186]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20B07F7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108 (0.4)</w:t>
            </w:r>
          </w:p>
        </w:tc>
        <w:tc>
          <w:tcPr>
            <w:tcW w:w="1702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C3D6D85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904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B9F492E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1221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8C73697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961 (3.1)</w:t>
            </w:r>
          </w:p>
        </w:tc>
        <w:tc>
          <w:tcPr>
            <w:tcW w:w="1701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D860045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51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8C52080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992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D7C8247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461 (1.5)</w:t>
            </w:r>
          </w:p>
        </w:tc>
        <w:tc>
          <w:tcPr>
            <w:tcW w:w="1688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C9EA4F9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0" w:type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6D2BD3B9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A21" w:rsidRPr="00302F60" w14:paraId="14BA6FEB" w14:textId="77777777" w:rsidTr="00E039AC">
        <w:tc>
          <w:tcPr>
            <w:tcW w:w="2972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20C3F3A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Surgeon ASA scored lower by 2-3 levels* [n=372]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AE236D7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 (1.9)</w:t>
            </w:r>
          </w:p>
          <w:p w14:paraId="435E9460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702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E6EEF2F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5.52 (2.31-11.09)</w:t>
            </w:r>
          </w:p>
        </w:tc>
        <w:tc>
          <w:tcPr>
            <w:tcW w:w="904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0DA9C6B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&lt;0.0001</w:t>
            </w:r>
          </w:p>
        </w:tc>
        <w:tc>
          <w:tcPr>
            <w:tcW w:w="1221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DAF6D24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 (8.6)</w:t>
            </w:r>
          </w:p>
          <w:p w14:paraId="4DFAE7BA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D98A8E8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2.96 (2.01-4.21)</w:t>
            </w:r>
          </w:p>
        </w:tc>
        <w:tc>
          <w:tcPr>
            <w:tcW w:w="851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4949A0E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&lt;0.0001</w:t>
            </w:r>
          </w:p>
        </w:tc>
        <w:tc>
          <w:tcPr>
            <w:tcW w:w="992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63E6F9C1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 (5.1)</w:t>
            </w:r>
          </w:p>
          <w:p w14:paraId="2F0845D1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88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6B6B418F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3.59 (2.17-5.58)</w:t>
            </w:r>
          </w:p>
        </w:tc>
        <w:tc>
          <w:tcPr>
            <w:tcW w:w="0" w:type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CBEF49A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&lt;0.0001</w:t>
            </w:r>
          </w:p>
        </w:tc>
      </w:tr>
      <w:tr w:rsidR="00A52A21" w:rsidRPr="00302F60" w14:paraId="433739F0" w14:textId="77777777" w:rsidTr="00E039AC">
        <w:tc>
          <w:tcPr>
            <w:tcW w:w="2972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F645825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lastRenderedPageBreak/>
              <w:t>Surgeon ASA scored lower by 1 level [n=11613]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796721C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85 (0.7)</w:t>
            </w:r>
          </w:p>
          <w:p w14:paraId="41A480E0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702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EF0F002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2.12 (1.59-2.81)</w:t>
            </w:r>
          </w:p>
        </w:tc>
        <w:tc>
          <w:tcPr>
            <w:tcW w:w="904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C346660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&lt;0.0001</w:t>
            </w:r>
          </w:p>
        </w:tc>
        <w:tc>
          <w:tcPr>
            <w:tcW w:w="1221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61484F0F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589 (5.1)</w:t>
            </w:r>
          </w:p>
          <w:p w14:paraId="2E0DD8A7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643D4F37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1.68 (1.51-1.87)</w:t>
            </w:r>
          </w:p>
        </w:tc>
        <w:tc>
          <w:tcPr>
            <w:tcW w:w="851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F14D4F0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&lt;0.0001</w:t>
            </w:r>
          </w:p>
        </w:tc>
        <w:tc>
          <w:tcPr>
            <w:tcW w:w="992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D39BA80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265 (2.3)</w:t>
            </w:r>
          </w:p>
          <w:p w14:paraId="2AB4ACFF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88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05D8D13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1.56 (1.33-1.81)</w:t>
            </w:r>
          </w:p>
        </w:tc>
        <w:tc>
          <w:tcPr>
            <w:tcW w:w="0" w:type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FF9F4F5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&lt;0.0001</w:t>
            </w:r>
          </w:p>
        </w:tc>
      </w:tr>
      <w:tr w:rsidR="00A52A21" w:rsidRPr="00302F60" w14:paraId="11BF94E4" w14:textId="77777777" w:rsidTr="00E039AC">
        <w:tc>
          <w:tcPr>
            <w:tcW w:w="2972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8B68B59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Anesthesiologist ASA scored lower by 1-2 levels* [n=3113]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E0CA308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 (0.4)</w:t>
            </w:r>
          </w:p>
        </w:tc>
        <w:tc>
          <w:tcPr>
            <w:tcW w:w="1702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5D7519B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1.11 (0.58-1.94)</w:t>
            </w:r>
          </w:p>
        </w:tc>
        <w:tc>
          <w:tcPr>
            <w:tcW w:w="904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0629022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0.724</w:t>
            </w:r>
          </w:p>
        </w:tc>
        <w:tc>
          <w:tcPr>
            <w:tcW w:w="1221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040469D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79 (2.5)</w:t>
            </w:r>
          </w:p>
          <w:p w14:paraId="5CE1BBD7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AF019E5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0.82 (0.64-1.03)</w:t>
            </w:r>
          </w:p>
        </w:tc>
        <w:tc>
          <w:tcPr>
            <w:tcW w:w="851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81E4A85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0.092</w:t>
            </w:r>
          </w:p>
        </w:tc>
        <w:tc>
          <w:tcPr>
            <w:tcW w:w="992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D1DB279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89 (2.9)</w:t>
            </w:r>
          </w:p>
        </w:tc>
        <w:tc>
          <w:tcPr>
            <w:tcW w:w="1688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754A3DA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1.96 (1.55-2.46)</w:t>
            </w:r>
          </w:p>
        </w:tc>
        <w:tc>
          <w:tcPr>
            <w:tcW w:w="0" w:type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51E9825" w14:textId="77777777" w:rsidR="00A52A21" w:rsidRPr="00302F60" w:rsidRDefault="00A52A21" w:rsidP="00A52A2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302F6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&lt;0.0001</w:t>
            </w:r>
          </w:p>
        </w:tc>
      </w:tr>
    </w:tbl>
    <w:p w14:paraId="7DBFB34F" w14:textId="77777777" w:rsidR="00A52A21" w:rsidRPr="00302F60" w:rsidRDefault="00A52A21" w:rsidP="00A52A21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  <w:r w:rsidRPr="00302F60">
        <w:rPr>
          <w:rFonts w:ascii="Times New Roman" w:eastAsia="Times New Roman" w:hAnsi="Times New Roman" w:cs="Times New Roman"/>
          <w:color w:val="000000"/>
          <w:lang w:val="en-US"/>
        </w:rPr>
        <w:t>* Categories collapsed due to small numbers</w:t>
      </w:r>
    </w:p>
    <w:p w14:paraId="3E4EDEA7" w14:textId="77777777" w:rsidR="00D2472E" w:rsidRPr="00302F60" w:rsidRDefault="00CE137E" w:rsidP="00D2472E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  <w:r w:rsidRPr="00302F60">
        <w:rPr>
          <w:rFonts w:ascii="Times New Roman" w:eastAsia="Times New Roman" w:hAnsi="Times New Roman" w:cs="Times New Roman"/>
          <w:color w:val="000000"/>
          <w:lang w:val="en-US"/>
        </w:rPr>
        <w:t>Legend</w:t>
      </w:r>
      <w:r w:rsidR="00D2472E" w:rsidRPr="00302F60">
        <w:rPr>
          <w:rFonts w:ascii="Times New Roman" w:eastAsia="Times New Roman" w:hAnsi="Times New Roman" w:cs="Times New Roman"/>
          <w:color w:val="000000"/>
          <w:lang w:val="en-US"/>
        </w:rPr>
        <w:t xml:space="preserve">: </w:t>
      </w:r>
      <w:r w:rsidRPr="00302F60">
        <w:rPr>
          <w:rFonts w:ascii="Times New Roman" w:eastAsia="Times New Roman" w:hAnsi="Times New Roman" w:cs="Times New Roman"/>
          <w:color w:val="000000"/>
          <w:lang w:val="en-US"/>
        </w:rPr>
        <w:t>Evaluation</w:t>
      </w:r>
      <w:r w:rsidR="00E33645" w:rsidRPr="00302F60">
        <w:rPr>
          <w:rFonts w:ascii="Times New Roman" w:eastAsia="Times New Roman" w:hAnsi="Times New Roman" w:cs="Times New Roman"/>
          <w:color w:val="000000"/>
          <w:lang w:val="en-US"/>
        </w:rPr>
        <w:t xml:space="preserve"> of clinical outcomes in association with </w:t>
      </w:r>
      <w:r w:rsidR="00D2472E" w:rsidRPr="00302F60">
        <w:rPr>
          <w:rFonts w:ascii="Times New Roman" w:eastAsia="Times New Roman" w:hAnsi="Times New Roman" w:cs="Times New Roman"/>
          <w:color w:val="000000"/>
          <w:lang w:val="en-US"/>
        </w:rPr>
        <w:t>discordant ASA scores. Further stratification of discordant ASA scores</w:t>
      </w:r>
      <w:r w:rsidRPr="00302F60">
        <w:rPr>
          <w:rFonts w:ascii="Times New Roman" w:eastAsia="Times New Roman" w:hAnsi="Times New Roman" w:cs="Times New Roman"/>
          <w:color w:val="000000"/>
          <w:lang w:val="en-US"/>
        </w:rPr>
        <w:t xml:space="preserve"> here</w:t>
      </w:r>
      <w:r w:rsidR="00D2472E" w:rsidRPr="00302F60">
        <w:rPr>
          <w:rFonts w:ascii="Times New Roman" w:eastAsia="Times New Roman" w:hAnsi="Times New Roman" w:cs="Times New Roman"/>
          <w:color w:val="000000"/>
          <w:lang w:val="en-US"/>
        </w:rPr>
        <w:t xml:space="preserve"> showed that a lower surgeon ASA score was associated with all three categories of </w:t>
      </w:r>
      <w:r w:rsidRPr="00302F60">
        <w:rPr>
          <w:rFonts w:ascii="Times New Roman" w:eastAsia="Times New Roman" w:hAnsi="Times New Roman" w:cs="Times New Roman"/>
          <w:color w:val="000000"/>
          <w:lang w:val="en-US"/>
        </w:rPr>
        <w:t>adverse clinical</w:t>
      </w:r>
      <w:r w:rsidR="00D2472E" w:rsidRPr="00302F60">
        <w:rPr>
          <w:rFonts w:ascii="Times New Roman" w:eastAsia="Times New Roman" w:hAnsi="Times New Roman" w:cs="Times New Roman"/>
          <w:color w:val="000000"/>
          <w:lang w:val="en-US"/>
        </w:rPr>
        <w:t xml:space="preserve"> outcomes. The lower the surgeon ASA score was compared to the anesthesiologist</w:t>
      </w:r>
      <w:r w:rsidRPr="00302F60">
        <w:rPr>
          <w:rFonts w:ascii="Times New Roman" w:eastAsia="Times New Roman" w:hAnsi="Times New Roman" w:cs="Times New Roman"/>
          <w:color w:val="000000"/>
          <w:lang w:val="en-US"/>
        </w:rPr>
        <w:t xml:space="preserve"> score</w:t>
      </w:r>
      <w:r w:rsidR="00D2472E" w:rsidRPr="00302F60">
        <w:rPr>
          <w:rFonts w:ascii="Times New Roman" w:eastAsia="Times New Roman" w:hAnsi="Times New Roman" w:cs="Times New Roman"/>
          <w:color w:val="000000"/>
          <w:lang w:val="en-US"/>
        </w:rPr>
        <w:t xml:space="preserve">, the </w:t>
      </w:r>
      <w:r w:rsidRPr="00302F60">
        <w:rPr>
          <w:rFonts w:ascii="Times New Roman" w:eastAsia="Times New Roman" w:hAnsi="Times New Roman" w:cs="Times New Roman"/>
          <w:color w:val="000000"/>
          <w:lang w:val="en-US"/>
        </w:rPr>
        <w:t>higher the risk for all</w:t>
      </w:r>
      <w:r w:rsidR="00D2472E" w:rsidRPr="00302F60">
        <w:rPr>
          <w:rFonts w:ascii="Times New Roman" w:eastAsia="Times New Roman" w:hAnsi="Times New Roman" w:cs="Times New Roman"/>
          <w:color w:val="000000"/>
          <w:lang w:val="en-US"/>
        </w:rPr>
        <w:t xml:space="preserve"> three </w:t>
      </w:r>
      <w:r w:rsidRPr="00302F60">
        <w:rPr>
          <w:rFonts w:ascii="Times New Roman" w:eastAsia="Times New Roman" w:hAnsi="Times New Roman" w:cs="Times New Roman"/>
          <w:color w:val="000000"/>
          <w:lang w:val="en-US"/>
        </w:rPr>
        <w:t xml:space="preserve">adverse clinical </w:t>
      </w:r>
      <w:r w:rsidR="00D2472E" w:rsidRPr="00302F60">
        <w:rPr>
          <w:rFonts w:ascii="Times New Roman" w:eastAsia="Times New Roman" w:hAnsi="Times New Roman" w:cs="Times New Roman"/>
          <w:color w:val="000000"/>
          <w:lang w:val="en-US"/>
        </w:rPr>
        <w:t xml:space="preserve">outcomes. </w:t>
      </w:r>
      <w:r w:rsidR="00E33645" w:rsidRPr="00302F60">
        <w:rPr>
          <w:rFonts w:ascii="Times New Roman" w:eastAsia="Times New Roman" w:hAnsi="Times New Roman" w:cs="Times New Roman"/>
          <w:color w:val="000000"/>
          <w:lang w:val="en-US"/>
        </w:rPr>
        <w:t>Comparatively, a</w:t>
      </w:r>
      <w:r w:rsidR="00D2472E" w:rsidRPr="00302F60">
        <w:rPr>
          <w:rFonts w:ascii="Times New Roman" w:eastAsia="Times New Roman" w:hAnsi="Times New Roman" w:cs="Times New Roman"/>
          <w:color w:val="000000"/>
          <w:lang w:val="en-US"/>
        </w:rPr>
        <w:t xml:space="preserve"> lower anesthesiologist ASA score was only associated with ICU admission &gt;24 hours but not </w:t>
      </w:r>
      <w:r w:rsidR="00E33645" w:rsidRPr="00302F60">
        <w:rPr>
          <w:rFonts w:ascii="Times New Roman" w:eastAsia="Times New Roman" w:hAnsi="Times New Roman" w:cs="Times New Roman"/>
          <w:color w:val="000000"/>
          <w:lang w:val="en-US"/>
        </w:rPr>
        <w:t xml:space="preserve">with </w:t>
      </w:r>
      <w:r w:rsidR="00D2472E" w:rsidRPr="00302F60">
        <w:rPr>
          <w:rFonts w:ascii="Times New Roman" w:eastAsia="Times New Roman" w:hAnsi="Times New Roman" w:cs="Times New Roman"/>
          <w:color w:val="000000"/>
          <w:lang w:val="en-US"/>
        </w:rPr>
        <w:t xml:space="preserve">death </w:t>
      </w:r>
      <w:r w:rsidR="00E33645" w:rsidRPr="00302F60">
        <w:rPr>
          <w:rFonts w:ascii="Times New Roman" w:eastAsia="Times New Roman" w:hAnsi="Times New Roman" w:cs="Times New Roman"/>
          <w:color w:val="000000"/>
          <w:lang w:val="en-US"/>
        </w:rPr>
        <w:t>within</w:t>
      </w:r>
      <w:r w:rsidR="00D2472E" w:rsidRPr="00302F60">
        <w:rPr>
          <w:rFonts w:ascii="Times New Roman" w:eastAsia="Times New Roman" w:hAnsi="Times New Roman" w:cs="Times New Roman"/>
          <w:color w:val="000000"/>
          <w:lang w:val="en-US"/>
        </w:rPr>
        <w:t xml:space="preserve"> 30 days or 1 year.</w:t>
      </w:r>
    </w:p>
    <w:p w14:paraId="72C0775E" w14:textId="77777777" w:rsidR="00A52A21" w:rsidRPr="00302F60" w:rsidRDefault="00A52A21" w:rsidP="00D2472E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</w:p>
    <w:p w14:paraId="5CB05505" w14:textId="77777777" w:rsidR="00B10EE5" w:rsidRPr="00302F60" w:rsidRDefault="00B10EE5">
      <w:pPr>
        <w:rPr>
          <w:rFonts w:ascii="Times New Roman" w:hAnsi="Times New Roman" w:cs="Times New Roman"/>
          <w:lang w:val="en-US"/>
        </w:rPr>
      </w:pPr>
    </w:p>
    <w:sectPr w:rsidR="00B10EE5" w:rsidRPr="00302F60" w:rsidSect="00A52A21">
      <w:pgSz w:w="16840" w:h="11900" w:orient="landscape"/>
      <w:pgMar w:top="1440" w:right="1440" w:bottom="2835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275A19" w14:textId="77777777" w:rsidR="009943C5" w:rsidRDefault="009943C5" w:rsidP="00E039AC">
      <w:r>
        <w:separator/>
      </w:r>
    </w:p>
  </w:endnote>
  <w:endnote w:type="continuationSeparator" w:id="0">
    <w:p w14:paraId="5678DB70" w14:textId="77777777" w:rsidR="009943C5" w:rsidRDefault="009943C5" w:rsidP="00E039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EB8C53" w14:textId="77777777" w:rsidR="009943C5" w:rsidRDefault="009943C5" w:rsidP="00E039AC">
      <w:r>
        <w:separator/>
      </w:r>
    </w:p>
  </w:footnote>
  <w:footnote w:type="continuationSeparator" w:id="0">
    <w:p w14:paraId="1C019B6D" w14:textId="77777777" w:rsidR="009943C5" w:rsidRDefault="009943C5" w:rsidP="00E039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5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A21"/>
    <w:rsid w:val="000007CA"/>
    <w:rsid w:val="00035E70"/>
    <w:rsid w:val="000A7576"/>
    <w:rsid w:val="000C74B0"/>
    <w:rsid w:val="000D4919"/>
    <w:rsid w:val="000E4BAF"/>
    <w:rsid w:val="000E6128"/>
    <w:rsid w:val="001364B0"/>
    <w:rsid w:val="001A2BB1"/>
    <w:rsid w:val="001F3605"/>
    <w:rsid w:val="0021535B"/>
    <w:rsid w:val="002255FC"/>
    <w:rsid w:val="002259D8"/>
    <w:rsid w:val="00233CD9"/>
    <w:rsid w:val="00297233"/>
    <w:rsid w:val="002A52F4"/>
    <w:rsid w:val="00302F60"/>
    <w:rsid w:val="00316D28"/>
    <w:rsid w:val="00317218"/>
    <w:rsid w:val="0033719D"/>
    <w:rsid w:val="00351BD4"/>
    <w:rsid w:val="00361208"/>
    <w:rsid w:val="00376786"/>
    <w:rsid w:val="00397FC4"/>
    <w:rsid w:val="003B27C6"/>
    <w:rsid w:val="003D2251"/>
    <w:rsid w:val="003F1916"/>
    <w:rsid w:val="00450A7C"/>
    <w:rsid w:val="00454233"/>
    <w:rsid w:val="004E5295"/>
    <w:rsid w:val="00557587"/>
    <w:rsid w:val="0059728F"/>
    <w:rsid w:val="005B1A77"/>
    <w:rsid w:val="005B46B4"/>
    <w:rsid w:val="005D093F"/>
    <w:rsid w:val="005E75FD"/>
    <w:rsid w:val="005E7EDB"/>
    <w:rsid w:val="005F1F21"/>
    <w:rsid w:val="00612657"/>
    <w:rsid w:val="006576F9"/>
    <w:rsid w:val="00660227"/>
    <w:rsid w:val="006A2A76"/>
    <w:rsid w:val="006A558F"/>
    <w:rsid w:val="006A7103"/>
    <w:rsid w:val="006F02A3"/>
    <w:rsid w:val="006F7668"/>
    <w:rsid w:val="007272E8"/>
    <w:rsid w:val="00732072"/>
    <w:rsid w:val="007A25B3"/>
    <w:rsid w:val="007D462D"/>
    <w:rsid w:val="00847239"/>
    <w:rsid w:val="00897985"/>
    <w:rsid w:val="008A0F39"/>
    <w:rsid w:val="008B31D2"/>
    <w:rsid w:val="008D204F"/>
    <w:rsid w:val="008D68E0"/>
    <w:rsid w:val="008E0592"/>
    <w:rsid w:val="008F001B"/>
    <w:rsid w:val="00926633"/>
    <w:rsid w:val="009915A5"/>
    <w:rsid w:val="009943C5"/>
    <w:rsid w:val="009C6F48"/>
    <w:rsid w:val="00A24F03"/>
    <w:rsid w:val="00A52A21"/>
    <w:rsid w:val="00A72931"/>
    <w:rsid w:val="00A90A10"/>
    <w:rsid w:val="00AE4471"/>
    <w:rsid w:val="00AF5E2E"/>
    <w:rsid w:val="00B10EE5"/>
    <w:rsid w:val="00B123CA"/>
    <w:rsid w:val="00B167C8"/>
    <w:rsid w:val="00B240DC"/>
    <w:rsid w:val="00B34DE9"/>
    <w:rsid w:val="00BA22F2"/>
    <w:rsid w:val="00BA4082"/>
    <w:rsid w:val="00BC2A24"/>
    <w:rsid w:val="00C0732C"/>
    <w:rsid w:val="00C20088"/>
    <w:rsid w:val="00C3033B"/>
    <w:rsid w:val="00C4195C"/>
    <w:rsid w:val="00C70752"/>
    <w:rsid w:val="00C731B5"/>
    <w:rsid w:val="00C8084F"/>
    <w:rsid w:val="00C91EFC"/>
    <w:rsid w:val="00CC01E0"/>
    <w:rsid w:val="00CC3E48"/>
    <w:rsid w:val="00CE137E"/>
    <w:rsid w:val="00D21FF5"/>
    <w:rsid w:val="00D2472E"/>
    <w:rsid w:val="00D26C9B"/>
    <w:rsid w:val="00D7405A"/>
    <w:rsid w:val="00D95F97"/>
    <w:rsid w:val="00DA21D4"/>
    <w:rsid w:val="00DB453E"/>
    <w:rsid w:val="00DB6711"/>
    <w:rsid w:val="00E039AC"/>
    <w:rsid w:val="00E33645"/>
    <w:rsid w:val="00E7260D"/>
    <w:rsid w:val="00E759B9"/>
    <w:rsid w:val="00EA1B36"/>
    <w:rsid w:val="00EA492C"/>
    <w:rsid w:val="00F17297"/>
    <w:rsid w:val="00F42EB2"/>
    <w:rsid w:val="00F702B7"/>
    <w:rsid w:val="00FB0BD7"/>
    <w:rsid w:val="00FB3534"/>
    <w:rsid w:val="00FD1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F4232E"/>
  <w15:chartTrackingRefBased/>
  <w15:docId w15:val="{3E378A41-0D7B-654C-9224-741E99BB2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52A21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SG"/>
    </w:rPr>
  </w:style>
  <w:style w:type="paragraph" w:styleId="Header">
    <w:name w:val="header"/>
    <w:basedOn w:val="Normal"/>
    <w:link w:val="HeaderChar"/>
    <w:uiPriority w:val="99"/>
    <w:unhideWhenUsed/>
    <w:rsid w:val="00E039A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39AC"/>
  </w:style>
  <w:style w:type="paragraph" w:styleId="Footer">
    <w:name w:val="footer"/>
    <w:basedOn w:val="Normal"/>
    <w:link w:val="FooterChar"/>
    <w:uiPriority w:val="99"/>
    <w:unhideWhenUsed/>
    <w:rsid w:val="00E039A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39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3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2021-04-20T08:12:00Z</dcterms:created>
  <dcterms:modified xsi:type="dcterms:W3CDTF">2021-05-29T09:31:00Z</dcterms:modified>
</cp:coreProperties>
</file>