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eTable 1.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Numbers and Crude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Incidence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Rates of Pulmonary Arterial Hypertension by Age and Sex in China, 2021</w:t>
      </w:r>
    </w:p>
    <w:tbl>
      <w:tblPr>
        <w:tblStyle w:val="4"/>
        <w:tblpPr w:leftFromText="180" w:rightFromText="180" w:vertAnchor="page" w:horzAnchor="page" w:tblpX="1760" w:tblpY="2169"/>
        <w:tblOverlap w:val="never"/>
        <w:tblW w:w="54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190"/>
        <w:gridCol w:w="1802"/>
        <w:gridCol w:w="2312"/>
        <w:gridCol w:w="1862"/>
      </w:tblGrid>
      <w:tr w14:paraId="3046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6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955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Females</w:t>
            </w:r>
          </w:p>
        </w:tc>
        <w:tc>
          <w:tcPr>
            <w:tcW w:w="22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8D994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74A7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CD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group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A1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incidence cases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4E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Incidence rate</w:t>
            </w:r>
          </w:p>
        </w:tc>
        <w:tc>
          <w:tcPr>
            <w:tcW w:w="12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03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incidence cases</w:t>
            </w: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9B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Incidence rate</w:t>
            </w:r>
          </w:p>
        </w:tc>
      </w:tr>
      <w:tr w14:paraId="117A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 years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(44.72,80.56)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(0.12,0.22)</w:t>
            </w:r>
          </w:p>
        </w:tc>
        <w:tc>
          <w:tcPr>
            <w:tcW w:w="12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(44.96,82.9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ECB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72.17(52.9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,0.21)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72.17(52.9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,0.21)</w:t>
            </w:r>
          </w:p>
        </w:tc>
      </w:tr>
      <w:tr w14:paraId="3A07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61.99(36.6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,97.28)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0.15(0.09,0.24)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(39.9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,108.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C7A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15-19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(38.0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,91.63)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0.17(0.11,0.26)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69.6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(43.9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,106.62)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0.17(0.11,0.2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BBA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7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(47.7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,112.1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6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85.35(54.10,126.49)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5C9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108.50(59.09,174.86)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(0.15,0.4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(66.74,193.31)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,0.42)</w:t>
            </w:r>
          </w:p>
        </w:tc>
      </w:tr>
      <w:tr w14:paraId="5CB3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5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30-34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(126.2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,291.3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211.30(134.96,312.6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8B8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35-39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222.77(147.4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,325.4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0.432(0.2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,0.63) 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(155.38,341.20)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0.43(0.2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577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40-44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235.47(129.1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,373.12)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(0.29,0.8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5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246.99(13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,390.7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(0.29,0.83)</w:t>
            </w:r>
          </w:p>
        </w:tc>
      </w:tr>
      <w:tr w14:paraId="49B3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45-49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(222.5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,528.2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(0.41,0.97)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371.87(234.45,543.5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0.66(0.4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,0.97)</w:t>
            </w:r>
          </w:p>
        </w:tc>
      </w:tr>
      <w:tr w14:paraId="724C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8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50-54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501.21(334.37,741.7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(0.56,1.24)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512.48(341.13,742.30)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,1.21)</w:t>
            </w:r>
          </w:p>
        </w:tc>
      </w:tr>
      <w:tr w14:paraId="4DD4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55-59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(328.2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,895.62)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555.69(329.73,872.9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1.01(0.60,1.59)</w:t>
            </w:r>
          </w:p>
        </w:tc>
      </w:tr>
      <w:tr w14:paraId="3112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60-64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(292.9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,655.43)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1.22(0.8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,1.80) 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447.43(295.89,654.1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1.22(0.8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D50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C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65-69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2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578.58(416.8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,788.8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(1.07,2.0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556.33(401.0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,746.19)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1.47(1.06,1.9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4445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70-74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478.86(314.1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,700.3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(1.15,2.55)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(294.3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,645.34)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C5B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75-79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323.25(212.9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,464.07)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1.85(1.2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282.31(185.53,401.47)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(1.19,2.57) </w:t>
            </w:r>
          </w:p>
        </w:tc>
      </w:tr>
      <w:tr w14:paraId="4954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3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80-84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198.28(142.15,271.7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1.78(1.2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,2.45)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149.54(106.02,204.35)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1.72(1.22,2.36)</w:t>
            </w:r>
          </w:p>
        </w:tc>
      </w:tr>
      <w:tr w14:paraId="4902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85-89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103.64(63.5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,160.2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(1.05,2.65)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,89.03)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1.63(1.0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</w:tr>
      <w:tr w14:paraId="7EDB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90-94 years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(22.01,58.43)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1.75(1.0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,2.75)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C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13.29(7.86,21.0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1.64(0.97,2.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9F4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A1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95+ years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58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,17.9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FA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,3.4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7B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(1.07,3.83)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A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1.74(0.8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,3.17) </w:t>
            </w:r>
          </w:p>
        </w:tc>
      </w:tr>
    </w:tbl>
    <w:p w14:paraId="510B4CA4">
      <w:pPr>
        <w:bidi w:val="0"/>
        <w:rPr>
          <w:lang w:val="en-US" w:eastAsia="zh-CN"/>
        </w:rPr>
      </w:pPr>
    </w:p>
    <w:p w14:paraId="032DA280">
      <w:pPr>
        <w:bidi w:val="0"/>
        <w:rPr>
          <w:lang w:val="en-US" w:eastAsia="zh-CN"/>
        </w:rPr>
      </w:pPr>
    </w:p>
    <w:p w14:paraId="289817C2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C076385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44F04651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770EC3BE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3AC77175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2A3E23E1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1D7BB83F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4625D980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6FC7F696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1A32FE54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7632FB94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4A40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eTable 2.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Numbers and Crude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Prevalence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Rates of Pulmonary Arterial Hypertension by Age and Sex in China, 2021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88"/>
        <w:gridCol w:w="1421"/>
        <w:gridCol w:w="2215"/>
        <w:gridCol w:w="1603"/>
      </w:tblGrid>
      <w:tr w14:paraId="711E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30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Age group</w:t>
            </w:r>
          </w:p>
        </w:tc>
        <w:tc>
          <w:tcPr>
            <w:tcW w:w="21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27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Females</w:t>
            </w:r>
          </w:p>
        </w:tc>
        <w:tc>
          <w:tcPr>
            <w:tcW w:w="2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359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5129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9D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5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prevalence cases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B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prevalence rate</w:t>
            </w:r>
          </w:p>
        </w:tc>
        <w:tc>
          <w:tcPr>
            <w:tcW w:w="12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D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prevalence cases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B4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prevalence rate</w:t>
            </w:r>
          </w:p>
        </w:tc>
      </w:tr>
      <w:tr w14:paraId="4BC3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＜5 years</w:t>
            </w:r>
          </w:p>
        </w:tc>
        <w:tc>
          <w:tcPr>
            <w:tcW w:w="12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106.75(76.20,144.90) 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(0.21,0.40)</w:t>
            </w:r>
          </w:p>
        </w:tc>
        <w:tc>
          <w:tcPr>
            <w:tcW w:w="12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2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(71.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,140.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0.24(0.17,0.3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15E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5-9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257.17(186.0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,338.1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0.57(0.4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,0.75)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236.2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(169.34,309.6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9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0.46(0.33,0.6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2A5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10-14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D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(217.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,439.26)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0.79(0.541,1.09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288.90(189.8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,411.8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(0.41,0.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E9E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15-19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2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(226.37,556.7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1.08(0.65,1.61)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339.34(196.53,526.4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(0.49,1.31)</w:t>
            </w:r>
          </w:p>
        </w:tc>
      </w:tr>
      <w:tr w14:paraId="3AF7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20-24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(334.55,728.1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1.47(0.9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,2.12)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441.15(293.4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,661.94) 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,1.70)</w:t>
            </w:r>
          </w:p>
        </w:tc>
      </w:tr>
      <w:tr w14:paraId="6BBB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25-29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793.65(531.0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,1147.0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1.94(1.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670.81(445.98,993.3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1.47(0.98,2.18)</w:t>
            </w:r>
          </w:p>
        </w:tc>
      </w:tr>
      <w:tr w14:paraId="5D5C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30-34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1449.84(943.6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,2157.48)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8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2.48(1.61,3.69)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9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1153.19(726.5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,1759.4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1.84(1.1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28A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35-39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1551.80(1069.6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,2182.56)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D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(2.07,4.23)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(800.31,1690.38)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(1.47,3.1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4822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40-44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(1053.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,2118.75)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3.45(2.36,4.75)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1145.8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(766.2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,1660.67) 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2.44(1.63,3.5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584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45-49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2098.70(1374.89,3085.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(2.53,5.6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1526.09(948.02,2327.1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3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2.72(1.69,4.15)</w:t>
            </w:r>
          </w:p>
        </w:tc>
      </w:tr>
      <w:tr w14:paraId="3BE9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50-54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2680.9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(1850.8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,3843.35)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4.49(3.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(1338.9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,2754.9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F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(2.19,4.5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414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55-59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(1953.1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,4078.10)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5.21(3.5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,7.4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(1385.91,2984.3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D22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60-64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(1387.1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,3207.5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5.97(3.81,8.8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(1021.22,2365.7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4.38(2.7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B65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65-69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2597.62(1841.2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,3611.05)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6.67(4.7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,9.2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1882.89(1308.6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,2632.33)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F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4.99(3.47,6.9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AE2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70-74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2001.99(1397.07,2818.30)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(5.09,10.27)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(989.36,2059.9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5.58(3.8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,7.97)</w:t>
            </w:r>
          </w:p>
        </w:tc>
      </w:tr>
      <w:tr w14:paraId="67A3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75-79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1292.46(811.8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,1964.90)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,11.2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887.83(550.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,1362.0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5.69(3.5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,8.73)</w:t>
            </w:r>
          </w:p>
        </w:tc>
      </w:tr>
      <w:tr w14:paraId="601B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80-84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668.9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(446.31,950.69)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,8.55)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394.6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(258.2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,565.4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4.55(2.9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303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85-89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281.54(173.3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,433.72)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122.32(73.68,192.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3.51(2.1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,5.52)</w:t>
            </w:r>
          </w:p>
        </w:tc>
      </w:tr>
      <w:tr w14:paraId="3EB8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90-94 years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(45.56,121.42)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,5.7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22.68(13.07,37.4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2.80(1.6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50C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C7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95+ years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10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(8.29,29.04) 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F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3.17(1.60,5.6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5E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2.98(1.48,5.43)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1E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2.47(1.2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,4.49)</w:t>
            </w:r>
          </w:p>
        </w:tc>
      </w:tr>
    </w:tbl>
    <w:p w14:paraId="5431AF5C">
      <w:pPr>
        <w:keepNext w:val="0"/>
        <w:keepLines w:val="0"/>
        <w:pageBreakBefore w:val="0"/>
        <w:tabs>
          <w:tab w:val="left" w:pos="1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/>
          <w:color w:val="auto"/>
          <w:sz w:val="18"/>
          <w:szCs w:val="18"/>
          <w:lang w:val="en-US" w:eastAsia="zh-CN"/>
        </w:rPr>
      </w:pPr>
    </w:p>
    <w:p w14:paraId="748816F8">
      <w:pPr>
        <w:keepNext w:val="0"/>
        <w:keepLines w:val="0"/>
        <w:pageBreakBefore w:val="0"/>
        <w:tabs>
          <w:tab w:val="left" w:pos="17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/>
          <w:color w:val="auto"/>
          <w:lang w:val="en-US" w:eastAsia="zh-CN"/>
        </w:rPr>
      </w:pPr>
    </w:p>
    <w:p w14:paraId="338E2704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16E1C7C8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517CE563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07CF7354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561DF5A2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33517671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2E497ACC">
      <w:pPr>
        <w:tabs>
          <w:tab w:val="left" w:pos="1744"/>
        </w:tabs>
        <w:bidi w:val="0"/>
        <w:jc w:val="left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eTable 3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Numbers and Crude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Death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Rates of Pulmonary Arterial Hypertension by Age and Sex in China, 2021</w:t>
      </w:r>
    </w:p>
    <w:tbl>
      <w:tblPr>
        <w:tblStyle w:val="4"/>
        <w:tblpPr w:leftFromText="180" w:rightFromText="180" w:vertAnchor="text" w:horzAnchor="page" w:tblpXSpec="center" w:tblpY="194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21"/>
        <w:gridCol w:w="1597"/>
        <w:gridCol w:w="139"/>
        <w:gridCol w:w="1772"/>
        <w:gridCol w:w="1737"/>
      </w:tblGrid>
      <w:tr w14:paraId="3BB5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74B7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group</w:t>
            </w:r>
          </w:p>
        </w:tc>
        <w:tc>
          <w:tcPr>
            <w:tcW w:w="22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BBB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Females</w:t>
            </w:r>
          </w:p>
        </w:tc>
        <w:tc>
          <w:tcPr>
            <w:tcW w:w="20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D7F2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73EA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CD0C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4A4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 cases</w:t>
            </w:r>
          </w:p>
        </w:tc>
        <w:tc>
          <w:tcPr>
            <w:tcW w:w="10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D71F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 rate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077B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 cases</w:t>
            </w: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EFC0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 rate</w:t>
            </w:r>
          </w:p>
        </w:tc>
      </w:tr>
      <w:tr w14:paraId="45EC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52A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 years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E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37.19(20.42,65.36)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36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0.10(0.06,0.18)</w:t>
            </w:r>
          </w:p>
        </w:tc>
        <w:tc>
          <w:tcPr>
            <w:tcW w:w="1121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C9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37.66(22.39,51.38)</w:t>
            </w: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B9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0.09(0.05,0.12)</w:t>
            </w:r>
          </w:p>
        </w:tc>
      </w:tr>
      <w:tr w14:paraId="099E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37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C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6.74(3.41,11.74)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8C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0.02(0.01,0.03)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40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4.95(3.13,7.17)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7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0.01(0.01,0.01)</w:t>
            </w:r>
          </w:p>
        </w:tc>
      </w:tr>
      <w:tr w14:paraId="495D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F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25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6.77(3.92,12.23)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62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0.02(0.01,0.03)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20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4.03(2.48,5.98)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83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0.01(0.01,0.01)</w:t>
            </w:r>
          </w:p>
        </w:tc>
      </w:tr>
      <w:tr w14:paraId="62DE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22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15-19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1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12.00(5.99,20.84)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4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0.04(0.02,0.06)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9B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7.96(4.94,12.23)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80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0.02(0.01,0.03)</w:t>
            </w:r>
          </w:p>
        </w:tc>
      </w:tr>
      <w:tr w14:paraId="6E94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D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53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19.73(10.95,32.97)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C9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0.06(0.03,0.10)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8C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10.27(6.44,14.44)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DB9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0.03(0.02,0.04)</w:t>
            </w:r>
          </w:p>
        </w:tc>
      </w:tr>
      <w:tr w14:paraId="66E1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6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03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24.71(13.86,39.72)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A01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0.06(0.03,0.10)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E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15.05(9.06,20.48)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1F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0.03(0.02,0.05)</w:t>
            </w:r>
          </w:p>
        </w:tc>
      </w:tr>
      <w:tr w14:paraId="38DC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11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30-34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4C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36.81(20.52,60.22)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808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0.06(0.04,0.10)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D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25.67(15.80,34.45)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C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0.04(0.03,0.06)</w:t>
            </w:r>
          </w:p>
        </w:tc>
      </w:tr>
      <w:tr w14:paraId="5A81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82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35-39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2E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48.68(25.89,79.14)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E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0.09(0.05,0.15)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5D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35.19(20.05,49.69)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0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0.07(0.04,0.09)</w:t>
            </w:r>
          </w:p>
        </w:tc>
      </w:tr>
      <w:tr w14:paraId="35AC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FA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40-44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D2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53.04(29.39,86.62)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EA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0.12(0.07,0.19)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DB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55.96(36.04,77.77)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6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0.12(0.08,0.17)</w:t>
            </w:r>
          </w:p>
        </w:tc>
      </w:tr>
      <w:tr w14:paraId="020E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F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45-49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8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54.14(31.83,89.86)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5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0.10(0.06,0.17)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61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48.22(29.95,69.32)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BF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0.09(0.05,0.12)</w:t>
            </w:r>
          </w:p>
        </w:tc>
      </w:tr>
      <w:tr w14:paraId="1F78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8E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50-54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56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93.71(55.90,148.46)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5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0.16(0.09,0.25)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2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102.12(60.15,141.97)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AF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0.17(0.10,0.23)</w:t>
            </w:r>
          </w:p>
        </w:tc>
      </w:tr>
      <w:tr w14:paraId="1B81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F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55-59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09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175.64(88.26,275.01)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F30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0.32(0.16,0.50)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87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178.36(108.95,266.16)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70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0.33(0.20,0.49)</w:t>
            </w:r>
          </w:p>
        </w:tc>
      </w:tr>
      <w:tr w14:paraId="5B51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DC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60-64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5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144.52(82.28,212.77)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702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0.40(0.23,0.59)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66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173.68(102.58,247.71)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1F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0.47(0.28,0.68)</w:t>
            </w:r>
          </w:p>
        </w:tc>
      </w:tr>
      <w:tr w14:paraId="601F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50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65-69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2D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315.83(179.258,452.15)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AE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0.81(0.46,1.16)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6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346.07(189.36,477.94)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54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0.92(0.50,1.27)</w:t>
            </w:r>
          </w:p>
        </w:tc>
      </w:tr>
      <w:tr w14:paraId="4DFB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04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70-74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73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427.81(231.24,585.68)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77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1.56(0.84,2.13)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7C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518.77(295.78,697.20)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601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2.01(1.14,2.70)</w:t>
            </w:r>
          </w:p>
        </w:tc>
      </w:tr>
      <w:tr w14:paraId="0C4B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8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75-79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0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528.60(304.91,734.96)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B4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3.02(1.74,4.20)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9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585.89(328.12,805.80)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B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3.76(2.10,5.17)</w:t>
            </w:r>
          </w:p>
        </w:tc>
      </w:tr>
      <w:tr w14:paraId="5F1E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6F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80-84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9D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633.85(367.61,850.88)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66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5.70(3.31,7.65)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86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657.58(403.02,847.88)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44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7.58(4.65,9.77)</w:t>
            </w:r>
          </w:p>
        </w:tc>
      </w:tr>
      <w:tr w14:paraId="4F5C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0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85-89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E5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570.58(333.83,773.01)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91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9.44(5.52,12.79)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2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608.59(369.27,779.79)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10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17.48(10.61,22.40)</w:t>
            </w:r>
          </w:p>
        </w:tc>
      </w:tr>
      <w:tr w14:paraId="08CA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C6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90-94 years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C3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241.51(124.01,314.04)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F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29.86(15.33,38.83)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4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322.26(183.51,463.64)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D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15.18(8.64,21.84)</w:t>
            </w:r>
          </w:p>
        </w:tc>
      </w:tr>
      <w:tr w14:paraId="5B2F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C31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95+ years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EEB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122.84(72.89,183.64)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8BEB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23.71(14.07,35.44)</w:t>
            </w:r>
          </w:p>
        </w:tc>
        <w:tc>
          <w:tcPr>
            <w:tcW w:w="112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04AF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25.00(12.38,34.41)</w:t>
            </w: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73F1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20.67(10.23,28.45)</w:t>
            </w:r>
          </w:p>
        </w:tc>
      </w:tr>
    </w:tbl>
    <w:p w14:paraId="14D6147C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53D718A4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49407460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0FFCC1FF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60C6C504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1FD60B7A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32A78F15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3B56C809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66B2CB07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18060B31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eTable 4.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Numbers and Crude DALY Rates of Pulmonary Arterial Hypertension by Age and Sex in China, 2021</w:t>
      </w:r>
    </w:p>
    <w:tbl>
      <w:tblPr>
        <w:tblStyle w:val="4"/>
        <w:tblW w:w="5956" w:type="pct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234"/>
        <w:gridCol w:w="1920"/>
        <w:gridCol w:w="2502"/>
        <w:gridCol w:w="2426"/>
      </w:tblGrid>
      <w:tr w14:paraId="0D43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526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7644C6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 group</w:t>
            </w:r>
          </w:p>
        </w:tc>
        <w:tc>
          <w:tcPr>
            <w:tcW w:w="20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DD618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Females</w:t>
            </w:r>
          </w:p>
        </w:tc>
        <w:tc>
          <w:tcPr>
            <w:tcW w:w="2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D08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6841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85309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0063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DAYLs cases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CF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DAYLs rate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0E62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DAYLs cases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94F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DAYLs rate</w:t>
            </w:r>
          </w:p>
        </w:tc>
      </w:tr>
      <w:tr w14:paraId="3147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4B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 years</w:t>
            </w:r>
          </w:p>
        </w:tc>
        <w:tc>
          <w:tcPr>
            <w:tcW w:w="110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478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3334.76(1835.74,5843.20) 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31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9.25(5.094,16.21)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8F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3381.99(2014.81,4611.6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1D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8.124(4.840,11.078)</w:t>
            </w:r>
          </w:p>
        </w:tc>
      </w:tr>
      <w:tr w14:paraId="62E8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9F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82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582.79(306.7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,995.46)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3E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1.30(0.68,2.22)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43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431.80(278.2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,620.3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11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0.848(0.546,1.218)</w:t>
            </w:r>
          </w:p>
        </w:tc>
      </w:tr>
      <w:tr w14:paraId="0406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3C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FD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(334.69,978.67)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30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(0.833,2.434)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26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338.65(214.2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,486.01)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0A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0.736(0.466,1.057)</w:t>
            </w:r>
          </w:p>
        </w:tc>
      </w:tr>
      <w:tr w14:paraId="46D1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D3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15-19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18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(482.4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,1550.35)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12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,4.48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F6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608.28(391.1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,918.1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4D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1.518(0.976,2.291)</w:t>
            </w:r>
          </w:p>
        </w:tc>
      </w:tr>
      <w:tr w14:paraId="2755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B2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4C5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(782.7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,2283.37)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D3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(2.28,6.66)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85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734.68(477.96,1010.2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58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1.890(1.230,2.599)</w:t>
            </w:r>
          </w:p>
        </w:tc>
      </w:tr>
      <w:tr w14:paraId="0D2B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63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B0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(949.02,2548.89)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52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3.96(2.32,6.2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4F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(628.7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,1352.4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6C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2.200(1.378,2.965)</w:t>
            </w:r>
          </w:p>
        </w:tc>
      </w:tr>
      <w:tr w14:paraId="2197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4A7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30-34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BA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2252.54(1317.33,356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2EE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3.85(2.25,6.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33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1584.80(1020.49,2099.1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43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2.528(1.628,3.349)</w:t>
            </w:r>
          </w:p>
        </w:tc>
      </w:tr>
      <w:tr w14:paraId="46A7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13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35-39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00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2715.0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(1526.8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,4357.28)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9D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5.26(2.9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,8.45)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43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(1170.49,2729.41) 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75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3.622(2.153,5.020)</w:t>
            </w:r>
          </w:p>
        </w:tc>
      </w:tr>
      <w:tr w14:paraId="6538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BA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40-44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B3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2676.04(1567.2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,4234.5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7C3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(3.51,9.49)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26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(1832.42,3815.4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D5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5.927(3.905,8.131)</w:t>
            </w:r>
          </w:p>
        </w:tc>
      </w:tr>
      <w:tr w14:paraId="35C0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47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45-49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6A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(1543.9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,4015.20)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8C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,7.40)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D6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2206.39(1402.5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,3147.92)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0BF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3.936(2.502,5.615)</w:t>
            </w:r>
          </w:p>
        </w:tc>
      </w:tr>
      <w:tr w14:paraId="1A12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6B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50-54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D3E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(2384.24,5890.5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A1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6.39(3.99,9.86)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9F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4074.7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(2509.20,5621.57)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5C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6.664(4.104,9.194)</w:t>
            </w:r>
          </w:p>
        </w:tc>
      </w:tr>
      <w:tr w14:paraId="4AF8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98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55-59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86E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6157.1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(3237.26,9467.91)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0A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11.18(5.88,17.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ED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6177.59(3850.5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,9101.3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FE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11.256(7.016,16.583)</w:t>
            </w:r>
          </w:p>
        </w:tc>
      </w:tr>
      <w:tr w14:paraId="4C87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329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60-64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B1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4358.18(2533.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,6356.0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2D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11.98(6.96,17.47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F3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5148.891(3105.638,7230.190)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47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14.058(8.479,19.741)</w:t>
            </w:r>
          </w:p>
        </w:tc>
      </w:tr>
      <w:tr w14:paraId="24EE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994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65-69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95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7888.44(4655.84,11186.89)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32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(11.949,28.71)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E7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8570.3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(4818.1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,11820.57) 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6F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2.709(12.767,31.321)</w:t>
            </w:r>
          </w:p>
        </w:tc>
      </w:tr>
      <w:tr w14:paraId="405D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C61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70-74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94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8734.82(4838.94,11843.18)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7C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31.83(17.6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,43.16)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BF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(6025.05,14079.8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7B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40.613(23.302,54.454)</w:t>
            </w:r>
          </w:p>
        </w:tc>
      </w:tr>
      <w:tr w14:paraId="2013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09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75-79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55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8532.64(4967.13,11811.76)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4C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48.71(28.3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,67.43)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0D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9437.69(5333.27,12970.86) 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87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60.489(34.182,83.134)</w:t>
            </w:r>
          </w:p>
        </w:tc>
      </w:tr>
      <w:tr w14:paraId="5E8E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81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80-84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DF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7945.0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(4628.8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,10640.1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C0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(41.6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,95.71)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DFDE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8230.41(5057.48,10600.58)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B8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94.875(58.300,122.197)</w:t>
            </w:r>
          </w:p>
        </w:tc>
      </w:tr>
      <w:tr w14:paraId="371E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E9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85-89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A2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5674.92(3331.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,7674.22)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A1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93.88(55.1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,126.9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140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6037.8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(3668.76,7730.1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73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173.456(105.396,222.072)</w:t>
            </w:r>
          </w:p>
        </w:tc>
      </w:tr>
      <w:tr w14:paraId="7B5A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D6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90-94 years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79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(1588.5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,3999.4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8D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(74.8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,188.37) 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216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2092.44(1075.05,2720.12)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32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258.698(132.914,336.302)</w:t>
            </w:r>
          </w:p>
        </w:tc>
      </w:tr>
      <w:tr w14:paraId="224E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93F5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95+ years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677C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1002.09(595.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,1494.98) 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332B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(114.98,288.52)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8EA7E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,283.9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19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319D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170.467(83.516,234.808)</w:t>
            </w:r>
          </w:p>
        </w:tc>
      </w:tr>
    </w:tbl>
    <w:p w14:paraId="54469D2A">
      <w:pPr>
        <w:tabs>
          <w:tab w:val="left" w:pos="1744"/>
        </w:tabs>
        <w:bidi w:val="0"/>
        <w:jc w:val="left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Note：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DAYLs,disability-adjusted life years</w:t>
      </w:r>
      <w:r>
        <w:rPr>
          <w:rFonts w:hint="default" w:ascii="Times New Roman" w:hAnsi="Times New Roman" w:cs="Times New Roman"/>
          <w:color w:val="000000"/>
          <w:sz w:val="18"/>
          <w:szCs w:val="18"/>
          <w:lang w:val="en-US" w:eastAsia="zh-CN"/>
        </w:rPr>
        <w:t>.</w:t>
      </w:r>
    </w:p>
    <w:p w14:paraId="3FAB0C12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7768B88E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59CD5889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4AA00B42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369E45A6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5EA3F6F0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5D4435D3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06069B39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13E328F0">
      <w:pPr>
        <w:keepNext w:val="0"/>
        <w:keepLines w:val="0"/>
        <w:widowControl/>
        <w:suppressLineNumbers w:val="0"/>
        <w:jc w:val="left"/>
        <w:textAlignment w:val="center"/>
        <w:rPr>
          <w:rStyle w:val="8"/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 w:bidi="ar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 w:bidi="ar"/>
        </w:rPr>
        <w:t>e</w:t>
      </w:r>
      <w:r>
        <w:rPr>
          <w:rStyle w:val="8"/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 w:bidi="ar"/>
        </w:rPr>
        <w:t>Table 5. Age-Period-Cohort (APC) Model Analysis of Pulmonary Arterial Hypertension Incidence and Mortality Rates in China</w:t>
      </w:r>
    </w:p>
    <w:tbl>
      <w:tblPr>
        <w:tblStyle w:val="4"/>
        <w:tblW w:w="81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890"/>
        <w:gridCol w:w="3100"/>
      </w:tblGrid>
      <w:tr w14:paraId="4C04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2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incidence(95%CI)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D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death rate(95%CI)</w:t>
            </w:r>
          </w:p>
        </w:tc>
      </w:tr>
      <w:tr w14:paraId="0D76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28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A1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D8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20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5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0.16(0.14,0.18)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0.52(0.43,0.63)</w:t>
            </w:r>
          </w:p>
        </w:tc>
      </w:tr>
      <w:tr w14:paraId="3043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0.16(0.14,0.17)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0.03(0.03,0.04)</w:t>
            </w:r>
          </w:p>
        </w:tc>
      </w:tr>
      <w:tr w14:paraId="4DE6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0.15(0.14,0.17)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9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0.03(0.02,0.03)</w:t>
            </w:r>
          </w:p>
        </w:tc>
      </w:tr>
      <w:tr w14:paraId="3DF0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15-19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0.17(0.16,0.19)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0.05(0.04,0.06)</w:t>
            </w:r>
          </w:p>
        </w:tc>
      </w:tr>
      <w:tr w14:paraId="2411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0.22(0.20,0.24)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0.06(0.05,0.07)</w:t>
            </w:r>
          </w:p>
        </w:tc>
      </w:tr>
      <w:tr w14:paraId="1326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0.26(0.25,0.28)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0.07(0.06,0.08)</w:t>
            </w:r>
          </w:p>
        </w:tc>
      </w:tr>
      <w:tr w14:paraId="06DE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30-34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0.33(0.31,0.36)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0.07(0.07,0.08)</w:t>
            </w:r>
          </w:p>
        </w:tc>
      </w:tr>
      <w:tr w14:paraId="071B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35-39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0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0.43(0.40,0.45)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F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0.11(0.09,0.12)</w:t>
            </w:r>
          </w:p>
        </w:tc>
      </w:tr>
      <w:tr w14:paraId="5EE0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40-44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0.52(0.49,0.55)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D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0.16(0.15,0.18)</w:t>
            </w:r>
          </w:p>
        </w:tc>
      </w:tr>
      <w:tr w14:paraId="6A84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45-49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0.65(0.62,0.68)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0.13(0.11,0.14)</w:t>
            </w:r>
          </w:p>
        </w:tc>
      </w:tr>
      <w:tr w14:paraId="1167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50-54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0.82(0.78,0.85)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0.21(0.20,0.23)</w:t>
            </w:r>
          </w:p>
        </w:tc>
      </w:tr>
      <w:tr w14:paraId="1AD7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55-59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0.98(0.94,1.02)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0.35(0.33,0.38)</w:t>
            </w:r>
          </w:p>
        </w:tc>
      </w:tr>
      <w:tr w14:paraId="426F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60-64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1.18(1.13,1.24)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0.51(0.48,0.55)</w:t>
            </w:r>
          </w:p>
        </w:tc>
      </w:tr>
      <w:tr w14:paraId="7D15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65-69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1.42(1.35,1.50)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0.93(0.86,1.01)</w:t>
            </w:r>
          </w:p>
        </w:tc>
      </w:tr>
      <w:tr w14:paraId="34C9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70-74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1.65(1.56,1.75)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1.76(1.62,1.90)</w:t>
            </w:r>
          </w:p>
        </w:tc>
      </w:tr>
      <w:tr w14:paraId="2988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75-79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1.73(1.62,1.84)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A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3.25(2.99,3.52)</w:t>
            </w:r>
          </w:p>
        </w:tc>
      </w:tr>
      <w:tr w14:paraId="49B7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80-84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1.65(1.52,1.78)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6.22(5.72,6.75)</w:t>
            </w:r>
          </w:p>
        </w:tc>
      </w:tr>
      <w:tr w14:paraId="3A93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85-89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1.57(1.41,1.76)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11.86(10.89,12.92)</w:t>
            </w:r>
          </w:p>
        </w:tc>
      </w:tr>
      <w:tr w14:paraId="2F09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90-94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1.60(1.32,1.94)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17.52(15.92,19.28)</w:t>
            </w:r>
          </w:p>
        </w:tc>
      </w:tr>
      <w:tr w14:paraId="1B3D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95+ years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1.72(1.13,2.63)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20.18(17.53,23.23)</w:t>
            </w:r>
          </w:p>
        </w:tc>
      </w:tr>
      <w:tr w14:paraId="3421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Period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0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6E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43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3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1.03(0.99,1.07)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1.31(1.25,1.37)</w:t>
            </w:r>
          </w:p>
        </w:tc>
      </w:tr>
      <w:tr w14:paraId="76BE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9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1(0.97,1.04)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1.09(1.04,1.14)</w:t>
            </w:r>
          </w:p>
        </w:tc>
      </w:tr>
      <w:tr w14:paraId="6FCF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</w:tr>
      <w:tr w14:paraId="6409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1(0.96,1.03)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1.23(1.18,1.28)</w:t>
            </w:r>
          </w:p>
        </w:tc>
      </w:tr>
      <w:tr w14:paraId="09AB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0.98(0.95,1.02)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1.13(1.08,1.18)</w:t>
            </w:r>
          </w:p>
        </w:tc>
      </w:tr>
      <w:tr w14:paraId="0453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1(0.96,1.04)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0.91(0.87,0.95)</w:t>
            </w:r>
          </w:p>
        </w:tc>
      </w:tr>
      <w:tr w14:paraId="37CF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Cohort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6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3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E9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1.11(0.14,8.73)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C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0.91(0.48,1.75)</w:t>
            </w:r>
          </w:p>
        </w:tc>
      </w:tr>
      <w:tr w14:paraId="6FBC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1.11(0.56,2.17)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1.14(0.93,1.41)</w:t>
            </w:r>
          </w:p>
        </w:tc>
      </w:tr>
      <w:tr w14:paraId="4DF4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1.10(0.81,1.47)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4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1.19(1.05,1.35)</w:t>
            </w:r>
          </w:p>
        </w:tc>
      </w:tr>
      <w:tr w14:paraId="6D17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1.08(0.92,1.27)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1.23(1.12,1.36)</w:t>
            </w:r>
          </w:p>
        </w:tc>
      </w:tr>
      <w:tr w14:paraId="17E5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1.06(0.95,1.19)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1.29(1.18,1.41)</w:t>
            </w:r>
          </w:p>
        </w:tc>
      </w:tr>
      <w:tr w14:paraId="2A2A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1.05(0.96,1.14)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3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1.24(1.14,1.35)</w:t>
            </w:r>
          </w:p>
        </w:tc>
      </w:tr>
      <w:tr w14:paraId="02DC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1.04(0.97,1.11)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1.21(1.12,1.32)</w:t>
            </w:r>
          </w:p>
        </w:tc>
      </w:tr>
      <w:tr w14:paraId="16F0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1.03(0.97,1.11)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1.20(1.11,1.30)</w:t>
            </w:r>
          </w:p>
        </w:tc>
      </w:tr>
      <w:tr w14:paraId="1E78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1.03(0.97,1.08)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1.21(1.12,1.31)</w:t>
            </w:r>
          </w:p>
        </w:tc>
      </w:tr>
      <w:tr w14:paraId="4DC4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1.02(0.97,1.08)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1.19(1.10,1.29)</w:t>
            </w:r>
          </w:p>
        </w:tc>
      </w:tr>
      <w:tr w14:paraId="027B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1.01(0.96,1.06)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A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1.13(1.04,1.22)</w:t>
            </w:r>
          </w:p>
        </w:tc>
      </w:tr>
      <w:tr w14:paraId="286D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1.01(0.96,1.05)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1.07(0.99,1.16)</w:t>
            </w:r>
          </w:p>
        </w:tc>
      </w:tr>
      <w:tr w14:paraId="1A31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</w:tr>
      <w:tr w14:paraId="7F47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1(0.95,1.05)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0.92(0.85,1.01)</w:t>
            </w:r>
          </w:p>
        </w:tc>
      </w:tr>
      <w:tr w14:paraId="31EA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1(0.95,1.05)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0.90(0.82,1.00)</w:t>
            </w:r>
          </w:p>
        </w:tc>
      </w:tr>
      <w:tr w14:paraId="2A5A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1(0.94,1.05)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0.81(0.73,0.91)</w:t>
            </w:r>
          </w:p>
        </w:tc>
      </w:tr>
      <w:tr w14:paraId="5097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1(0.93,1.06)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0.81(0.71,0.93)</w:t>
            </w:r>
          </w:p>
        </w:tc>
      </w:tr>
      <w:tr w14:paraId="65EF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0.98(0.91,1.06)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0.81(0.69,0.95)</w:t>
            </w:r>
          </w:p>
        </w:tc>
      </w:tr>
      <w:tr w14:paraId="0E86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0.98(0.91,1.06)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0.81(0.69,0.96)</w:t>
            </w:r>
          </w:p>
        </w:tc>
      </w:tr>
      <w:tr w14:paraId="5E54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0.98(0.89,1.07)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0.77(0.64,0.93)</w:t>
            </w:r>
          </w:p>
        </w:tc>
      </w:tr>
      <w:tr w14:paraId="2713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0.98(0.88,1.09)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0.69(0.56,0.84)</w:t>
            </w:r>
          </w:p>
        </w:tc>
      </w:tr>
      <w:tr w14:paraId="3325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0.97(0.86,1.10)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0.58(0.46,0.72)</w:t>
            </w:r>
          </w:p>
        </w:tc>
      </w:tr>
      <w:tr w14:paraId="5320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7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0.97(0.85,1.12)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0.46(0.37,0.58)</w:t>
            </w:r>
          </w:p>
        </w:tc>
      </w:tr>
      <w:tr w14:paraId="79B5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0.97(0.83,1.14)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1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0.39(0.31,0.50)</w:t>
            </w:r>
          </w:p>
        </w:tc>
      </w:tr>
      <w:tr w14:paraId="4A7B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C0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7B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0.97(0.79,1.19)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F8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0.25(0.19,0.33)</w:t>
            </w:r>
          </w:p>
        </w:tc>
      </w:tr>
    </w:tbl>
    <w:p w14:paraId="5BB05D3F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Note:95% 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C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I,95% 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confidence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 inter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nal.</w:t>
      </w:r>
    </w:p>
    <w:p w14:paraId="72AACF31">
      <w:pPr>
        <w:tabs>
          <w:tab w:val="left" w:pos="1744"/>
        </w:tabs>
        <w:bidi w:val="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Table 6. Temporal Trends of Age-Standardized Rates for Pulmonary Arterial Hypertension in China, 1990-2050</w:t>
      </w:r>
    </w:p>
    <w:tbl>
      <w:tblPr>
        <w:tblStyle w:val="4"/>
        <w:tblpPr w:leftFromText="180" w:rightFromText="180" w:vertAnchor="text" w:horzAnchor="page" w:tblpXSpec="center" w:tblpY="309"/>
        <w:tblOverlap w:val="never"/>
        <w:tblW w:w="8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901"/>
        <w:gridCol w:w="2733"/>
        <w:gridCol w:w="2630"/>
      </w:tblGrid>
      <w:tr w14:paraId="0FC2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Time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(years)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A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ASIR，95%CI</w:t>
            </w:r>
          </w:p>
        </w:tc>
      </w:tr>
      <w:tr w14:paraId="36B5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55E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AC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Both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07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74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</w:tr>
      <w:tr w14:paraId="46B1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0.498,0.516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0.508,0.531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0.479,0.503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3D1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0.491,0.505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0.503,0.521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0.474,0.492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17B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0.483,0.496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0.496,0.512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0.468,0.484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2C4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1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0.481,0.494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0.491,0.507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0.467,0.483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9FD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0.478,0.491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0.483,0.498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0.470,0.485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649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0.476,0.488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0.479,0.495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0.470,0.486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778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0.484,0.497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0.484,0.501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0.478,0.495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A49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0.475,0.507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0.472,0.508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0.469,0.506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062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0.466,0.513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0.460,0.512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0.461,0.515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808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0.457,0.520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0.449,0.517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0.454,0.525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5DC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F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0.448,0.527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0.437,0.523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0.446,0.535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4ED8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0.438,0.535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0.424,0.530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0.436,0.547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8E0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B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0.426,0.545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3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0.409,0.540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0.424,0.562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6D1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B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Time(years)</w:t>
            </w:r>
          </w:p>
        </w:tc>
        <w:tc>
          <w:tcPr>
            <w:tcW w:w="7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ASPR，95%CI</w:t>
            </w:r>
          </w:p>
        </w:tc>
      </w:tr>
      <w:tr w14:paraId="532C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2.051,2.096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2.429,2.494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1.665,1.717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4A4C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2.088,2.126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2.485,2.539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1.692,1.734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67E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2.142,2.179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2.546,2.599）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1.737,1.778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271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D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2.201,2.237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2.594,2.646）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1.804,1.845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401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2.261,2.297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2.625,2.676）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1.889,1.930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854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4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2.300,2.335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2.660,2.710）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1.929,1.970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AFC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2.262,2.297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2.604,2.654）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1.916,1.958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169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2.217,2.419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2.539,2.705）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1.896,2.029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4D2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E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2.209,2.419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2.514,2.768）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1.898,2.105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ADD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2.203,2.484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2.491,2.829）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1.901,2.180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B5C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2.197,2.552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2.467,2.892）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1.903,2.259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81C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2.187,2.628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2.439,2.964）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1.900,2.343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3F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2.171,2.715）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9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2.402,3.048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1.888,2.439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627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Time(years)</w:t>
            </w:r>
          </w:p>
        </w:tc>
        <w:tc>
          <w:tcPr>
            <w:tcW w:w="7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ASDR，95%CI</w:t>
            </w:r>
          </w:p>
        </w:tc>
      </w:tr>
      <w:tr w14:paraId="1032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0.593,0.632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0.531,0.576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0.686,0.755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E5B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0.534,0.565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0.487,0.522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0.614,0.664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0E7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0.469,0.495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0.435,0.466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0.531,0.574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7D4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0.460,0.485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0.421,0.450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0.531,0.572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A67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0.589,0.616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0.502,0.532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0.720,0.765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D86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0.496,0.518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0.416,0.441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0.616,0.654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99D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0.418,0.436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0.368,0.390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0.495,0.526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A4B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0.332,0.453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0.301,0.400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0.381,0.556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4251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0.271,0.447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0.249,0.391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0.302,0.557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537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0.220,0.430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0.205,0.374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0.238,0.544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B9A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0.177,0.408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0.167,0.354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9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0.183,0.521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ACF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0.140,0.384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0.135,0.333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0.137,0.495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BC7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0.110,0.362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0.109,0.313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0.099,0.467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D19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Time(years)</w:t>
            </w:r>
          </w:p>
        </w:tc>
        <w:tc>
          <w:tcPr>
            <w:tcW w:w="7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ASYR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，95%CI</w:t>
            </w:r>
          </w:p>
        </w:tc>
      </w:tr>
      <w:tr w14:paraId="0F6C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16.072,16.264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15.623,15.868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16.961,17.287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C65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13.935,14.101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13.774,13.992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14.504,14.774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2D8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11.674,11.821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11.755,11.953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11.962,12.196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4CE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E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10.950,11.087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11.0167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10.924,11.109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11.344,11.563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EAE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13.273,13.412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12.548,12.733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14.544,14.771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2E2F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11.092,11.209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10.293,10.450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12.333,12.519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385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8.878,8.973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8.592,8.724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9.488,9.635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95E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6.796,9.265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6.617,8.842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7.300,10.217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937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5.378,8.809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5.261,8.320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5.767,9.854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2E2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4.281,8.274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4.206,7.738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6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4.574,9.369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1516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3.399,7.733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3.356,7.159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3.605,8.848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DC1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2.673,7.191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2.657,6.589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2.801,8.299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3B89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E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4.370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2.075,6.666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2.084,6.050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2.135,7.750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</w:tbl>
    <w:p w14:paraId="3FC86003">
      <w:pPr>
        <w:widowControl/>
        <w:spacing w:line="360" w:lineRule="auto"/>
        <w:jc w:val="left"/>
        <w:rPr>
          <w:rFonts w:hint="default" w:ascii="Times New Roman" w:hAnsi="Times New Roman" w:cs="Times New Roman" w:eastAsiaTheme="minorEastAsia"/>
          <w:color w:val="00000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Note: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ASIR,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>age-standardized of incidence rate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;ASPR,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>age-standardized of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prevalence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 rate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;ASDR,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age-standardized of 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death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 rate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;ASYR，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 xml:space="preserve">age-standardized 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color w:val="000000"/>
          <w:sz w:val="18"/>
          <w:szCs w:val="18"/>
        </w:rPr>
        <w:t>disability-adjusted life years</w:t>
      </w:r>
      <w: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  <w:t>;95%CI, confidence internal.</w:t>
      </w:r>
    </w:p>
    <w:p w14:paraId="63BE0BA2">
      <w:pPr>
        <w:widowControl/>
        <w:spacing w:line="360" w:lineRule="auto"/>
        <w:jc w:val="left"/>
        <w:rPr>
          <w:rFonts w:hint="default" w:ascii="Times New Roman" w:hAnsi="Times New Roman" w:cs="Times New Roman" w:eastAsiaTheme="minorEastAsia"/>
          <w:color w:val="000000"/>
          <w:lang w:val="en-US" w:eastAsia="zh-CN"/>
        </w:rPr>
      </w:pPr>
    </w:p>
    <w:p w14:paraId="51B3FADF">
      <w:pPr>
        <w:widowControl/>
        <w:spacing w:line="360" w:lineRule="auto"/>
        <w:jc w:val="left"/>
        <w:rPr>
          <w:rFonts w:hint="default" w:ascii="Times New Roman" w:hAnsi="Times New Roman" w:cs="Times New Roman" w:eastAsiaTheme="minorEastAsia"/>
          <w:color w:val="000000"/>
          <w:lang w:val="en-US" w:eastAsia="zh-CN"/>
        </w:rPr>
      </w:pPr>
    </w:p>
    <w:p w14:paraId="389F1058">
      <w:pPr>
        <w:tabs>
          <w:tab w:val="left" w:pos="1744"/>
        </w:tabs>
        <w:bidi w:val="0"/>
        <w:jc w:val="left"/>
        <w:rPr>
          <w:rFonts w:hint="eastAsia"/>
          <w:lang w:val="en-US" w:eastAsia="zh-CN"/>
        </w:rPr>
      </w:pPr>
    </w:p>
    <w:p w14:paraId="3C21E987">
      <w:pPr>
        <w:tabs>
          <w:tab w:val="left" w:pos="1744"/>
        </w:tabs>
        <w:bidi w:val="0"/>
        <w:jc w:val="left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5BF020AA">
      <w:pPr>
        <w:tabs>
          <w:tab w:val="left" w:pos="1744"/>
        </w:tabs>
        <w:bidi w:val="0"/>
        <w:jc w:val="left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40BEA7EC">
      <w:pPr>
        <w:tabs>
          <w:tab w:val="left" w:pos="1744"/>
        </w:tabs>
        <w:bidi w:val="0"/>
        <w:jc w:val="left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7B4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83C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83C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0BDB"/>
    <w:rsid w:val="021B311F"/>
    <w:rsid w:val="02B475F1"/>
    <w:rsid w:val="02CD1F13"/>
    <w:rsid w:val="02CD3CC1"/>
    <w:rsid w:val="02E1673E"/>
    <w:rsid w:val="02FE20CD"/>
    <w:rsid w:val="0385459C"/>
    <w:rsid w:val="0405748B"/>
    <w:rsid w:val="06287461"/>
    <w:rsid w:val="06E94E42"/>
    <w:rsid w:val="072E65CA"/>
    <w:rsid w:val="0730481F"/>
    <w:rsid w:val="07D7113E"/>
    <w:rsid w:val="07DE2FBD"/>
    <w:rsid w:val="0858402D"/>
    <w:rsid w:val="08874912"/>
    <w:rsid w:val="09921D22"/>
    <w:rsid w:val="0B2B7584"/>
    <w:rsid w:val="0B472137"/>
    <w:rsid w:val="0B6B22C9"/>
    <w:rsid w:val="0C514C17"/>
    <w:rsid w:val="0C7C55D5"/>
    <w:rsid w:val="11477335"/>
    <w:rsid w:val="12BE3627"/>
    <w:rsid w:val="14445E84"/>
    <w:rsid w:val="150C68CB"/>
    <w:rsid w:val="16FC0247"/>
    <w:rsid w:val="187D53EA"/>
    <w:rsid w:val="199926F8"/>
    <w:rsid w:val="1D3764AF"/>
    <w:rsid w:val="1D3A7D4E"/>
    <w:rsid w:val="1D4A0F28"/>
    <w:rsid w:val="1F0B7BF4"/>
    <w:rsid w:val="206375BB"/>
    <w:rsid w:val="213A656E"/>
    <w:rsid w:val="21AE2AB8"/>
    <w:rsid w:val="21EE4FDE"/>
    <w:rsid w:val="22266AF2"/>
    <w:rsid w:val="23126B17"/>
    <w:rsid w:val="261E020C"/>
    <w:rsid w:val="28342C68"/>
    <w:rsid w:val="2BD66E93"/>
    <w:rsid w:val="2E8E1CA7"/>
    <w:rsid w:val="2EB37960"/>
    <w:rsid w:val="2EE45D6B"/>
    <w:rsid w:val="2EEE0998"/>
    <w:rsid w:val="2F68074A"/>
    <w:rsid w:val="2FD81674"/>
    <w:rsid w:val="309818CF"/>
    <w:rsid w:val="31837ABD"/>
    <w:rsid w:val="32822881"/>
    <w:rsid w:val="32AB107A"/>
    <w:rsid w:val="33226E62"/>
    <w:rsid w:val="36056CF3"/>
    <w:rsid w:val="3781060D"/>
    <w:rsid w:val="3781684D"/>
    <w:rsid w:val="37BC7885"/>
    <w:rsid w:val="39363667"/>
    <w:rsid w:val="3B111C96"/>
    <w:rsid w:val="3C6A5B02"/>
    <w:rsid w:val="3D3B2FFA"/>
    <w:rsid w:val="3D931088"/>
    <w:rsid w:val="3E693D35"/>
    <w:rsid w:val="3F4545D4"/>
    <w:rsid w:val="411C3143"/>
    <w:rsid w:val="417535DE"/>
    <w:rsid w:val="42E45EE2"/>
    <w:rsid w:val="4340580E"/>
    <w:rsid w:val="43747266"/>
    <w:rsid w:val="44705C7F"/>
    <w:rsid w:val="497003A2"/>
    <w:rsid w:val="4A315EB1"/>
    <w:rsid w:val="4AD34597"/>
    <w:rsid w:val="4C194E4E"/>
    <w:rsid w:val="510A120A"/>
    <w:rsid w:val="54E33A1C"/>
    <w:rsid w:val="55AC288F"/>
    <w:rsid w:val="56AD7F5C"/>
    <w:rsid w:val="56F444EE"/>
    <w:rsid w:val="581F37ED"/>
    <w:rsid w:val="58D36030"/>
    <w:rsid w:val="58D42829"/>
    <w:rsid w:val="5A7C4F26"/>
    <w:rsid w:val="5BD112A2"/>
    <w:rsid w:val="5DAB6B66"/>
    <w:rsid w:val="5F1514A5"/>
    <w:rsid w:val="600B0212"/>
    <w:rsid w:val="62FB09B2"/>
    <w:rsid w:val="65544838"/>
    <w:rsid w:val="6690282C"/>
    <w:rsid w:val="682409AB"/>
    <w:rsid w:val="69450BD9"/>
    <w:rsid w:val="69CE5517"/>
    <w:rsid w:val="6B8579B3"/>
    <w:rsid w:val="6C0E79A8"/>
    <w:rsid w:val="722920C0"/>
    <w:rsid w:val="73506AF8"/>
    <w:rsid w:val="75CA0DE4"/>
    <w:rsid w:val="767945B8"/>
    <w:rsid w:val="784655B3"/>
    <w:rsid w:val="7AE85868"/>
    <w:rsid w:val="7E7C4C45"/>
    <w:rsid w:val="7EB51F05"/>
    <w:rsid w:val="7F587460"/>
    <w:rsid w:val="7F674BA7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680</Words>
  <Characters>7974</Characters>
  <Lines>0</Lines>
  <Paragraphs>0</Paragraphs>
  <TotalTime>9</TotalTime>
  <ScaleCrop>false</ScaleCrop>
  <LinksUpToDate>false</LinksUpToDate>
  <CharactersWithSpaces>8276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WSS</dc:creator>
  <cp:lastModifiedBy>Fern</cp:lastModifiedBy>
  <dcterms:modified xsi:type="dcterms:W3CDTF">2025-01-15T13:18:51Z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23401E1EB2704EC09F5672A1F1173727</vt:lpwstr>
  </property>
  <property fmtid="{D5CDD505-2E9C-101B-9397-08002B2CF9AE}" pid="4" name="KSOTemplateDocerSaveRecord">
    <vt:lpwstr>eyJoZGlkIjoiN2YzNjBkOTgyNWQ1YTMxYzM3MzMwNWFiODNmOWIzYWMiLCJ1c2VySWQiOiIyNjQzODc0MDYifQ==</vt:lpwstr>
  </property>
</Properties>
</file>