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7B7D01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drawing>
          <wp:inline distT="0" distB="0" distL="0" distR="0" wp14:anchorId="1CA4B88E" wp14:editId="7648EB7C">
            <wp:extent cx="5943600" cy="3489960"/>
            <wp:effectExtent l="0" t="0" r="0" b="0"/>
            <wp:docPr id="1795744734" name="Picture 1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744734" name="Picture 11" descr="A screenshot of a computer scree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76EBF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  <w:r w:rsidRPr="00906970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Supplementary Figure 1. SCAD-siRNA achieved broad tissue exposure and durable knockdown activity in the CNS of C57BL/6J mice</w:t>
      </w:r>
      <w:r w:rsidRPr="00906970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>. The PD (</w:t>
      </w:r>
      <w:r w:rsidRPr="00906970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A</w:t>
      </w:r>
      <w:r w:rsidRPr="00906970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>) and PK (</w:t>
      </w:r>
      <w:r w:rsidRPr="00906970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B</w:t>
      </w:r>
      <w:r w:rsidRPr="00906970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>) data from Figure 5 is plotted as bar graphs for better visualization. The red, green and grey dotted line in (</w:t>
      </w:r>
      <w:r w:rsidRPr="00906970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A</w:t>
      </w:r>
      <w:r w:rsidRPr="00906970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) denote 80%, 50% and 20% knock-down respectively. </w:t>
      </w:r>
    </w:p>
    <w:p w14:paraId="1EE077FF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lastRenderedPageBreak/>
        <w:drawing>
          <wp:inline distT="0" distB="0" distL="0" distR="0" wp14:anchorId="667EF452" wp14:editId="2F6FECCB">
            <wp:extent cx="5943600" cy="4119245"/>
            <wp:effectExtent l="0" t="0" r="0" b="0"/>
            <wp:docPr id="1567831903" name="Picture 12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831903" name="Picture 12" descr="A black background with a black square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8269D" w14:textId="77777777" w:rsidR="002425F0" w:rsidRPr="00FA4B14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  <w:r w:rsidRPr="00FA4B14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Supplementary Figure 2. PD-PK relationship of SCAD-siRNA in C57BL/6J mice</w:t>
      </w:r>
      <w:r w:rsidRPr="00FA4B14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>. The mice were administrated with SCAD-si</w:t>
      </w:r>
      <w:r w:rsidRPr="00FA4B14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Sod1</w:t>
      </w:r>
      <w:r w:rsidRPr="00FA4B14">
        <w:rPr>
          <w:rFonts w:ascii="Times New Roman" w:eastAsia="等线" w:hAnsi="Times New Roman" w:cs="Times New Roman"/>
          <w:noProof/>
          <w:sz w:val="24"/>
          <w:szCs w:val="24"/>
          <w:vertAlign w:val="superscript"/>
          <w:lang w:eastAsia="zh-CN"/>
        </w:rPr>
        <w:t xml:space="preserve"> </w:t>
      </w:r>
      <w:r w:rsidRPr="00FA4B14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at 21 nmol or received aCSF as a vehicle control via ICV injection. The concentration of siRNA guide strand and the expression of </w:t>
      </w:r>
      <w:r w:rsidRPr="00FA4B14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Sod1</w:t>
      </w:r>
      <w:r w:rsidRPr="00FA4B14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were analyzed in various tissues in the brain (</w:t>
      </w:r>
      <w:r w:rsidRPr="00FA4B14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i.e.</w:t>
      </w:r>
      <w:r w:rsidRPr="00FA4B14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>, frontal cortex, cerebellum, somatosensory, brain stem, striatum, motor cortex, hippocampus, and hypothalamus), as well as the spinal cord (</w:t>
      </w:r>
      <w:r w:rsidRPr="00FA4B14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i.e.</w:t>
      </w:r>
      <w:r w:rsidRPr="00FA4B14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, cervical, thoracic, and lumbar), and liver were analyzed at different time points (day 14, 30, 61, 92 and 154) after dosing using stem-loop RT-qPCR and RT-qPCR, respectively. </w:t>
      </w:r>
    </w:p>
    <w:p w14:paraId="4A9E189F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lastRenderedPageBreak/>
        <w:drawing>
          <wp:inline distT="0" distB="0" distL="0" distR="0" wp14:anchorId="73DBFD03" wp14:editId="5986510D">
            <wp:extent cx="5356219" cy="5821737"/>
            <wp:effectExtent l="0" t="0" r="0" b="0"/>
            <wp:docPr id="120037324" name="Picture 13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37324" name="Picture 13" descr="A screenshot of a video gam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6219" cy="5821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35F75" w14:textId="77777777" w:rsidR="002425F0" w:rsidRPr="00672B4E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  <w:r w:rsidRPr="00672B4E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Supplementary Figure 3. SCAD-siRNA did not induce neuroinflammation in mouse hippocampus.</w:t>
      </w:r>
      <w:r w:rsidRPr="00672B4E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C57BL/6J mice were administrated with SCAD-siSod1</w:t>
      </w:r>
      <w:r w:rsidRPr="00672B4E">
        <w:rPr>
          <w:rFonts w:ascii="Times New Roman" w:eastAsia="等线" w:hAnsi="Times New Roman" w:cs="Times New Roman"/>
          <w:noProof/>
          <w:sz w:val="24"/>
          <w:szCs w:val="24"/>
          <w:vertAlign w:val="superscript"/>
          <w:lang w:eastAsia="zh-CN"/>
        </w:rPr>
        <w:t xml:space="preserve"> </w:t>
      </w:r>
      <w:r w:rsidRPr="00672B4E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at a molar dose of 21 nmol via ICV injection or received aCSF as a vehicle control. The expression of </w:t>
      </w:r>
      <w:r w:rsidRPr="00672B4E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Sod1</w:t>
      </w:r>
      <w:r w:rsidRPr="00672B4E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(</w:t>
      </w:r>
      <w:r w:rsidRPr="00672B4E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A</w:t>
      </w:r>
      <w:r w:rsidRPr="00672B4E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), </w:t>
      </w:r>
      <w:r w:rsidRPr="00672B4E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Iba1</w:t>
      </w:r>
      <w:r w:rsidRPr="00672B4E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(</w:t>
      </w:r>
      <w:r w:rsidRPr="00672B4E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B</w:t>
      </w:r>
      <w:r w:rsidRPr="00672B4E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), and </w:t>
      </w:r>
      <w:r w:rsidRPr="00672B4E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Gfap</w:t>
      </w:r>
      <w:r w:rsidRPr="00672B4E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(</w:t>
      </w:r>
      <w:r w:rsidRPr="00672B4E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C</w:t>
      </w:r>
      <w:r w:rsidRPr="00672B4E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>) were analyzed in hippocampus tissues at different time points over a 154-day period using RT-qPCR. The data represent the mean values ± SD, with n=3-4 mice per group.</w:t>
      </w:r>
    </w:p>
    <w:p w14:paraId="1E11E139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lastRenderedPageBreak/>
        <w:drawing>
          <wp:inline distT="0" distB="0" distL="0" distR="0" wp14:anchorId="10E04E65" wp14:editId="082C3709">
            <wp:extent cx="5943600" cy="4276725"/>
            <wp:effectExtent l="0" t="0" r="0" b="0"/>
            <wp:docPr id="1127457512" name="Picture 14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457512" name="Picture 14" descr="A graph of different colored lines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A19C1" w14:textId="77777777" w:rsidR="002425F0" w:rsidRPr="00A478A1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  <w:r w:rsidRPr="00A478A1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Supplementary Figure 4. Body weight change and food intake following IT dosing of SCAD-siRNA in rats</w:t>
      </w:r>
      <w:r w:rsidRPr="00A478A1">
        <w:rPr>
          <w:rFonts w:ascii="Times New Roman" w:eastAsia="等线" w:hAnsi="Times New Roman" w:cs="Times New Roman"/>
          <w:b/>
          <w:bCs/>
          <w:i/>
          <w:iCs/>
          <w:noProof/>
          <w:sz w:val="24"/>
          <w:szCs w:val="24"/>
          <w:lang w:eastAsia="zh-CN"/>
        </w:rPr>
        <w:t xml:space="preserve">. </w:t>
      </w:r>
      <w:r w:rsidRPr="00A478A1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Rats received either SCAD-siRNA1 or SCAD-siRNA2 at doses of 1.6 mg or 4.8 mg via IT injection. Each treatment group comprised 10 rats, evenly divided between 5 males and 5 females, with a vehicle control group receiving aCSF. Fasting was carried out on day 3 and 14 prior to the collection of serum for serum biochemistry assay. </w:t>
      </w:r>
      <w:r w:rsidRPr="00A478A1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A</w:t>
      </w:r>
      <w:r w:rsidRPr="00A478A1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and </w:t>
      </w:r>
      <w:r w:rsidRPr="00A478A1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B</w:t>
      </w:r>
      <w:r w:rsidRPr="00A478A1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. Body weight change. </w:t>
      </w:r>
      <w:r w:rsidRPr="00A478A1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C</w:t>
      </w:r>
      <w:r w:rsidRPr="00A478A1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and </w:t>
      </w:r>
      <w:r w:rsidRPr="00A478A1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D</w:t>
      </w:r>
      <w:r w:rsidRPr="00A478A1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. Food intake measured in grams. </w:t>
      </w:r>
    </w:p>
    <w:p w14:paraId="4BBAD6FB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lastRenderedPageBreak/>
        <w:drawing>
          <wp:inline distT="0" distB="0" distL="0" distR="0" wp14:anchorId="23480C8B" wp14:editId="1E15F3C9">
            <wp:extent cx="5392241" cy="5965825"/>
            <wp:effectExtent l="0" t="0" r="0" b="0"/>
            <wp:docPr id="772903638" name="Picture 15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903638" name="Picture 15" descr="A screenshot of a video gam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2241" cy="596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63B2A" w14:textId="77777777" w:rsidR="002425F0" w:rsidRPr="004F4B51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  <w:r w:rsidRPr="004F4B51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Supplementary Figure 5. Complete blood count (CBC) analysis post IT-administration of SCAD-siRNA in Rats.</w:t>
      </w:r>
      <w:r w:rsidRPr="004F4B51">
        <w:rPr>
          <w:rFonts w:ascii="Times New Roman" w:eastAsia="等线" w:hAnsi="Times New Roman" w:cs="Times New Roman"/>
          <w:b/>
          <w:bCs/>
          <w:i/>
          <w:iCs/>
          <w:noProof/>
          <w:sz w:val="24"/>
          <w:szCs w:val="24"/>
          <w:lang w:eastAsia="zh-CN"/>
        </w:rPr>
        <w:t xml:space="preserve"> </w:t>
      </w:r>
      <w:r w:rsidRPr="004F4B51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Rats received either SCAD-siRNA1 or SCAD-siRNA2 at doses of 1.6 mg or 4.8 mg via IT injection. Each treatment group comprised 10 rats, evenly divided between 5 males and 5 females, with a vehicle control group receiving aCSF. CBC analysis was performed on non-anticoagulated whole blood collected at 4 hours, 3 days, 7 days, and 14 days after dosing. Parameters analyzed included white blood cells (WBC), red blood cells (RBC), platelets (PLT), </w:t>
      </w:r>
      <w:r w:rsidRPr="004F4B51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lastRenderedPageBreak/>
        <w:t>mean cell volume (MCV), mean cell hemoglobin (MCH), and mean cell hemoglobin concentration (MCHC).</w:t>
      </w:r>
    </w:p>
    <w:p w14:paraId="0AA8AE40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drawing>
          <wp:inline distT="0" distB="0" distL="0" distR="0" wp14:anchorId="4B361DD7" wp14:editId="7623A74E">
            <wp:extent cx="5943600" cy="3547745"/>
            <wp:effectExtent l="0" t="0" r="0" b="0"/>
            <wp:docPr id="1914415885" name="Picture 16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415885" name="Picture 16" descr="A screenshot of a video gam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4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187A0" w14:textId="77777777" w:rsidR="002425F0" w:rsidRPr="002475F5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  <w:r w:rsidRPr="002475F5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Supplementary Figure 6. Serum chemistry analysis conducted (IT) injection of SCAD in rats</w:t>
      </w:r>
      <w:r w:rsidRPr="002475F5">
        <w:rPr>
          <w:rFonts w:ascii="Times New Roman" w:eastAsia="等线" w:hAnsi="Times New Roman" w:cs="Times New Roman"/>
          <w:b/>
          <w:bCs/>
          <w:i/>
          <w:iCs/>
          <w:noProof/>
          <w:sz w:val="24"/>
          <w:szCs w:val="24"/>
          <w:lang w:eastAsia="zh-CN"/>
        </w:rPr>
        <w:t xml:space="preserve">. </w:t>
      </w:r>
      <w:r w:rsidRPr="002475F5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Rats received either SCAD-siRNA1 or SCAD-siRNA2 at doses of 1.6 mg or 4.8 mg via IT injection. Each treatment group comprised 10 rats, evenly divided between 5 males and 5 females, with a vehicle control group receiving aCSF.  Blood samples were collected at two time points (3 and 14 days post-administration) to assess ALT, AST, and ALP as indicators of liver function, and BUN and creatinine as markers of kidney function. </w:t>
      </w:r>
    </w:p>
    <w:p w14:paraId="7B2CA557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lastRenderedPageBreak/>
        <w:drawing>
          <wp:inline distT="0" distB="0" distL="0" distR="0" wp14:anchorId="50D6523F" wp14:editId="491E1EEA">
            <wp:extent cx="5943600" cy="2127885"/>
            <wp:effectExtent l="0" t="0" r="0" b="0"/>
            <wp:docPr id="797010632" name="Picture 17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010632" name="Picture 17" descr="A screenshot of a computer scree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2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FFEDA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  <w:r w:rsidRPr="000C29C8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Supplementary Figure 7. CSF protein levels conducted 14 days posting IT dosing of SCAD-siRNA in rats</w:t>
      </w:r>
      <w:r w:rsidRPr="000C29C8">
        <w:rPr>
          <w:rFonts w:ascii="Times New Roman" w:eastAsia="等线" w:hAnsi="Times New Roman" w:cs="Times New Roman"/>
          <w:b/>
          <w:bCs/>
          <w:i/>
          <w:iCs/>
          <w:noProof/>
          <w:sz w:val="24"/>
          <w:szCs w:val="24"/>
          <w:lang w:eastAsia="zh-CN"/>
        </w:rPr>
        <w:t xml:space="preserve">. </w:t>
      </w:r>
      <w:r w:rsidRPr="000C29C8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>Rats received either SCAD-siRNA1 or SCAD-siRNA2 at doses of 1.6 mg or 4.8 mg via IT injection. Each treatment group comprised 10 rats, evenly divided between 5 males and 5 females, with a vehicle control group receiving aCSF. CSF was collected from the animals after 14 days, and total protein (TP), albumin (ALB), and globulin (GLB) levels were determined using a biochemical analyzer (Olympus AU640 Chemistry Analyzer).</w:t>
      </w:r>
    </w:p>
    <w:p w14:paraId="2B5A4AA4" w14:textId="77777777" w:rsidR="00DB6456" w:rsidRPr="000C29C8" w:rsidRDefault="00DB6456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</w:p>
    <w:p w14:paraId="1870E1F7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lastRenderedPageBreak/>
        <w:drawing>
          <wp:inline distT="0" distB="0" distL="0" distR="0" wp14:anchorId="2394E3A8" wp14:editId="21EE660C">
            <wp:extent cx="5943600" cy="3740785"/>
            <wp:effectExtent l="0" t="0" r="0" b="0"/>
            <wp:docPr id="1811822121" name="Picture 18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822121" name="Picture 18" descr="A screenshot of a video gam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4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98271" w14:textId="77777777" w:rsidR="002425F0" w:rsidRPr="00C94559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  <w:r w:rsidRPr="00C94559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Supplementary Figure 8. Functional observational battery (FOB) scores in rats before and after receiving an IT dosing of SCAD-siRNA</w:t>
      </w:r>
      <w:r w:rsidRPr="00C94559">
        <w:rPr>
          <w:rFonts w:ascii="Times New Roman" w:eastAsia="等线" w:hAnsi="Times New Roman" w:cs="Times New Roman"/>
          <w:b/>
          <w:bCs/>
          <w:i/>
          <w:iCs/>
          <w:noProof/>
          <w:sz w:val="24"/>
          <w:szCs w:val="24"/>
          <w:lang w:eastAsia="zh-CN"/>
        </w:rPr>
        <w:t xml:space="preserve">. </w:t>
      </w:r>
      <w:r w:rsidRPr="00C94559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Rats received either SCAD-siRNA1 or SCAD-siRNA2 at doses of 1.6 mg or 4.8 mg via IT injection. Each treatment group comprised 10 rats, evenly divided between 5 males and 5 females, with a vehicle control group receiving aCSF.  FOB was assessed on Day -1 (pre-dosing), Day 1 (3 to 8 hours post-dosing), and Day 14 (endpoint). The assessment included: </w:t>
      </w:r>
      <w:r w:rsidRPr="00C94559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A</w:t>
      </w:r>
      <w:r>
        <w:rPr>
          <w:rFonts w:ascii="Times New Roman" w:eastAsia="等线" w:hAnsi="Times New Roman" w:cs="Times New Roman" w:hint="eastAsia"/>
          <w:noProof/>
          <w:sz w:val="24"/>
          <w:szCs w:val="24"/>
          <w:lang w:eastAsia="zh-CN"/>
        </w:rPr>
        <w:t>.</w:t>
      </w:r>
      <w:r w:rsidRPr="00C94559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the number of rear-ups on hind legs, </w:t>
      </w:r>
      <w:r w:rsidRPr="00C94559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B</w:t>
      </w:r>
      <w:r>
        <w:rPr>
          <w:rFonts w:ascii="Times New Roman" w:eastAsia="等线" w:hAnsi="Times New Roman" w:cs="Times New Roman" w:hint="eastAsia"/>
          <w:noProof/>
          <w:sz w:val="24"/>
          <w:szCs w:val="24"/>
          <w:lang w:eastAsia="zh-CN"/>
        </w:rPr>
        <w:t xml:space="preserve">. </w:t>
      </w:r>
      <w:r w:rsidRPr="00C94559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hindlimb foot splay, and </w:t>
      </w:r>
      <w:r w:rsidRPr="00C94559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C</w:t>
      </w:r>
      <w:r>
        <w:rPr>
          <w:rFonts w:ascii="Times New Roman" w:eastAsia="等线" w:hAnsi="Times New Roman" w:cs="Times New Roman" w:hint="eastAsia"/>
          <w:noProof/>
          <w:sz w:val="24"/>
          <w:szCs w:val="24"/>
          <w:lang w:eastAsia="zh-CN"/>
        </w:rPr>
        <w:t>.</w:t>
      </w:r>
      <w:r w:rsidRPr="00C94559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hindlimb extensor strength, which was rated as 1 for absent, 2 for reduced, or 3 for normal.</w:t>
      </w:r>
    </w:p>
    <w:p w14:paraId="452E0E5B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lastRenderedPageBreak/>
        <w:drawing>
          <wp:inline distT="0" distB="0" distL="0" distR="0" wp14:anchorId="51CD8ECF" wp14:editId="55EC7ABB">
            <wp:extent cx="5752463" cy="5769089"/>
            <wp:effectExtent l="0" t="0" r="0" b="3175"/>
            <wp:docPr id="2144957023" name="Picture 19" descr="A screenshot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957023" name="Picture 19" descr="A screenshot of a cell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2463" cy="5769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982B7" w14:textId="77777777" w:rsidR="002425F0" w:rsidRPr="005C3AF7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  <w:r w:rsidRPr="005C3AF7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Supplementary Figure 9. The results of a histopathological examination conducted after the intrathecal (IT) injection of SCAD in rats</w:t>
      </w:r>
      <w:r w:rsidRPr="005C3AF7">
        <w:rPr>
          <w:rFonts w:ascii="Times New Roman" w:eastAsia="等线" w:hAnsi="Times New Roman" w:cs="Times New Roman"/>
          <w:b/>
          <w:bCs/>
          <w:i/>
          <w:iCs/>
          <w:noProof/>
          <w:sz w:val="24"/>
          <w:szCs w:val="24"/>
          <w:lang w:eastAsia="zh-CN"/>
        </w:rPr>
        <w:t xml:space="preserve">. </w:t>
      </w:r>
      <w:r w:rsidRPr="005C3AF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>SD rats received either SCAD-siRNA1 or SCAD-siRNA2 at doses of 1.6 and 4.8 mg. Each group consisted of 10 rats, with an equal distribution of 5 males and 5 females. The injections were performed intrathecally. The vehicle control group was administrated aCSF. Organs/tissues were collected and stained with hematoxylin and eosin (H&amp;E). This figure presents representative histology images of liver (</w:t>
      </w:r>
      <w:r w:rsidRPr="005C3AF7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A</w:t>
      </w:r>
      <w:r w:rsidRPr="005C3AF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>), kidney (</w:t>
      </w:r>
      <w:r w:rsidRPr="005C3AF7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B</w:t>
      </w:r>
      <w:r w:rsidRPr="005C3AF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>), brain (</w:t>
      </w:r>
      <w:r w:rsidRPr="005C3AF7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C</w:t>
      </w:r>
      <w:r w:rsidRPr="005C3AF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>), and spinal cord (</w:t>
      </w:r>
      <w:r w:rsidRPr="005C3AF7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D</w:t>
      </w:r>
      <w:r w:rsidRPr="005C3AF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>).</w:t>
      </w:r>
    </w:p>
    <w:p w14:paraId="23486F2A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</w:pPr>
      <w:r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lastRenderedPageBreak/>
        <w:drawing>
          <wp:inline distT="0" distB="0" distL="0" distR="0" wp14:anchorId="6C2D4879" wp14:editId="2042436B">
            <wp:extent cx="5943600" cy="6631305"/>
            <wp:effectExtent l="0" t="0" r="0" b="0"/>
            <wp:docPr id="798317270" name="Picture 20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317270" name="Picture 20" descr="A screenshot of a computer screen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3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D5914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  <w:r w:rsidRPr="00D56557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Supplementary Figure 10. Acute systemic toxicity via intravenous (IV) injection of SCAD and SCAD components in mice.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ICR mice received ACO+S9 alone, si</w:t>
      </w:r>
      <w:r w:rsidRPr="00D56557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SOD1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alone, and SCAD-si</w:t>
      </w:r>
      <w:r w:rsidRPr="00D56557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SOD1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at doses of 10 or 40 nmol via IV injection. Each treatment group comprised 4-5 female mice, with a vehicle control group receiving saline and being sacrificed 8 hours post-dose. </w:t>
      </w:r>
      <w:r w:rsidRPr="00D56557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A</w:t>
      </w:r>
      <w:r>
        <w:rPr>
          <w:rFonts w:ascii="Times New Roman" w:eastAsia="等线" w:hAnsi="Times New Roman" w:cs="Times New Roman" w:hint="eastAsia"/>
          <w:noProof/>
          <w:sz w:val="24"/>
          <w:szCs w:val="24"/>
          <w:lang w:eastAsia="zh-CN"/>
        </w:rPr>
        <w:t>.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Serum samples were assessed for ALT and AST as indicators of liver function, and creatinine as 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lastRenderedPageBreak/>
        <w:t xml:space="preserve">markers of kidney function. </w:t>
      </w:r>
      <w:r w:rsidRPr="00D56557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B</w:t>
      </w:r>
      <w:r>
        <w:rPr>
          <w:rFonts w:ascii="Times New Roman" w:eastAsia="等线" w:hAnsi="Times New Roman" w:cs="Times New Roman" w:hint="eastAsia"/>
          <w:noProof/>
          <w:sz w:val="24"/>
          <w:szCs w:val="24"/>
          <w:lang w:eastAsia="zh-CN"/>
        </w:rPr>
        <w:t>.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Immune responses were analyzed for IL-1b, TNF-a, IFN-g using ELISA kits. </w:t>
      </w:r>
      <w:r w:rsidRPr="00D56557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 xml:space="preserve">C 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>and</w:t>
      </w:r>
      <w:r w:rsidRPr="00D56557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 xml:space="preserve"> D</w:t>
      </w:r>
      <w:r>
        <w:rPr>
          <w:rFonts w:ascii="Times New Roman" w:eastAsia="等线" w:hAnsi="Times New Roman" w:cs="Times New Roman" w:hint="eastAsia"/>
          <w:noProof/>
          <w:sz w:val="24"/>
          <w:szCs w:val="24"/>
          <w:lang w:eastAsia="zh-CN"/>
        </w:rPr>
        <w:t>.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Potential immune response gene expression was analyzed in spleen (C) and liver(D) tissues by RT-qPCR using </w:t>
      </w:r>
      <w:r w:rsidRPr="00D56557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Ccl2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, </w:t>
      </w:r>
      <w:r w:rsidRPr="00D56557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Ccl5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, </w:t>
      </w:r>
      <w:r w:rsidRPr="00D56557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Ifit1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, </w:t>
      </w:r>
      <w:r w:rsidRPr="00D56557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Ifit2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, </w:t>
      </w:r>
      <w:r w:rsidRPr="00D56557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Cxcl10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, </w:t>
      </w:r>
      <w:r w:rsidRPr="00D56557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Ifih1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, and </w:t>
      </w:r>
      <w:r w:rsidRPr="00D56557">
        <w:rPr>
          <w:rFonts w:ascii="Times New Roman" w:eastAsia="等线" w:hAnsi="Times New Roman" w:cs="Times New Roman"/>
          <w:i/>
          <w:iCs/>
          <w:noProof/>
          <w:sz w:val="24"/>
          <w:szCs w:val="24"/>
          <w:lang w:eastAsia="zh-CN"/>
        </w:rPr>
        <w:t>Isg15</w:t>
      </w:r>
      <w:r w:rsidRPr="00D56557"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  <w:t xml:space="preserve"> specific primers.</w:t>
      </w:r>
    </w:p>
    <w:p w14:paraId="6B673033" w14:textId="77777777" w:rsidR="00DB6456" w:rsidRDefault="00DB6456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</w:p>
    <w:p w14:paraId="42AF1E4C" w14:textId="77777777" w:rsidR="002425F0" w:rsidRPr="00207A1B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  <w:r>
        <w:rPr>
          <w:rFonts w:ascii="Times New Roman" w:eastAsia="等线" w:hAnsi="Times New Roman" w:cs="Times New Roman" w:hint="eastAsia"/>
          <w:b/>
          <w:bCs/>
          <w:noProof/>
          <w:sz w:val="24"/>
          <w:szCs w:val="24"/>
          <w:lang w:eastAsia="zh-CN"/>
        </w:rPr>
        <w:t>Supplementary t</w:t>
      </w:r>
      <w:r w:rsidRPr="009056B3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able 1. Single ICV dose PK study</w:t>
      </w:r>
      <w:r>
        <w:rPr>
          <w:rFonts w:ascii="Times New Roman" w:eastAsia="等线" w:hAnsi="Times New Roman" w:cs="Times New Roman" w:hint="eastAsia"/>
          <w:b/>
          <w:bCs/>
          <w:noProof/>
          <w:sz w:val="24"/>
          <w:szCs w:val="24"/>
          <w:lang w:eastAsia="zh-C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8"/>
        <w:gridCol w:w="922"/>
        <w:gridCol w:w="921"/>
        <w:gridCol w:w="804"/>
        <w:gridCol w:w="804"/>
        <w:gridCol w:w="804"/>
        <w:gridCol w:w="787"/>
        <w:gridCol w:w="745"/>
        <w:gridCol w:w="745"/>
        <w:gridCol w:w="745"/>
        <w:gridCol w:w="745"/>
      </w:tblGrid>
      <w:tr w:rsidR="002425F0" w:rsidRPr="009056B3" w14:paraId="0BF91F59" w14:textId="77777777" w:rsidTr="001508E2">
        <w:trPr>
          <w:trHeight w:val="410"/>
        </w:trPr>
        <w:tc>
          <w:tcPr>
            <w:tcW w:w="1334" w:type="dxa"/>
            <w:vMerge w:val="restart"/>
            <w:noWrap/>
            <w:hideMark/>
          </w:tcPr>
          <w:p w14:paraId="532A0EC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Tissue</w:t>
            </w:r>
          </w:p>
        </w:tc>
        <w:tc>
          <w:tcPr>
            <w:tcW w:w="8016" w:type="dxa"/>
            <w:gridSpan w:val="10"/>
            <w:noWrap/>
            <w:hideMark/>
          </w:tcPr>
          <w:p w14:paraId="0F85682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Concentration (ng/µg, means ± SEM)</w:t>
            </w:r>
          </w:p>
        </w:tc>
      </w:tr>
      <w:tr w:rsidR="002425F0" w:rsidRPr="009056B3" w14:paraId="1197B824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6F344CE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noWrap/>
            <w:hideMark/>
          </w:tcPr>
          <w:p w14:paraId="447652B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919" w:type="dxa"/>
            <w:noWrap/>
            <w:hideMark/>
          </w:tcPr>
          <w:p w14:paraId="0A51185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1 h</w:t>
            </w:r>
          </w:p>
        </w:tc>
        <w:tc>
          <w:tcPr>
            <w:tcW w:w="802" w:type="dxa"/>
            <w:noWrap/>
            <w:hideMark/>
          </w:tcPr>
          <w:p w14:paraId="6420A3B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8 h</w:t>
            </w:r>
          </w:p>
        </w:tc>
        <w:tc>
          <w:tcPr>
            <w:tcW w:w="802" w:type="dxa"/>
            <w:noWrap/>
            <w:hideMark/>
          </w:tcPr>
          <w:p w14:paraId="53358DF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D1</w:t>
            </w:r>
          </w:p>
        </w:tc>
        <w:tc>
          <w:tcPr>
            <w:tcW w:w="802" w:type="dxa"/>
            <w:noWrap/>
            <w:hideMark/>
          </w:tcPr>
          <w:p w14:paraId="4893A7C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D3</w:t>
            </w:r>
          </w:p>
        </w:tc>
        <w:tc>
          <w:tcPr>
            <w:tcW w:w="786" w:type="dxa"/>
            <w:hideMark/>
          </w:tcPr>
          <w:p w14:paraId="63974FF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D14</w:t>
            </w:r>
          </w:p>
        </w:tc>
        <w:tc>
          <w:tcPr>
            <w:tcW w:w="744" w:type="dxa"/>
            <w:hideMark/>
          </w:tcPr>
          <w:p w14:paraId="3EE44B3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D30</w:t>
            </w:r>
          </w:p>
        </w:tc>
        <w:tc>
          <w:tcPr>
            <w:tcW w:w="744" w:type="dxa"/>
            <w:hideMark/>
          </w:tcPr>
          <w:p w14:paraId="5726608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D61</w:t>
            </w:r>
          </w:p>
        </w:tc>
        <w:tc>
          <w:tcPr>
            <w:tcW w:w="744" w:type="dxa"/>
            <w:hideMark/>
          </w:tcPr>
          <w:p w14:paraId="7653372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D92</w:t>
            </w:r>
          </w:p>
        </w:tc>
        <w:tc>
          <w:tcPr>
            <w:tcW w:w="753" w:type="dxa"/>
            <w:hideMark/>
          </w:tcPr>
          <w:p w14:paraId="7177878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D154</w:t>
            </w:r>
          </w:p>
        </w:tc>
      </w:tr>
      <w:tr w:rsidR="002425F0" w:rsidRPr="00207A1B" w14:paraId="389832D7" w14:textId="77777777" w:rsidTr="001508E2">
        <w:trPr>
          <w:trHeight w:val="380"/>
        </w:trPr>
        <w:tc>
          <w:tcPr>
            <w:tcW w:w="1334" w:type="dxa"/>
            <w:vMerge w:val="restart"/>
            <w:hideMark/>
          </w:tcPr>
          <w:p w14:paraId="047FEC1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Frontal cortex</w:t>
            </w:r>
          </w:p>
        </w:tc>
        <w:tc>
          <w:tcPr>
            <w:tcW w:w="920" w:type="dxa"/>
            <w:hideMark/>
          </w:tcPr>
          <w:p w14:paraId="3A8FD10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3A5270ED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11724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4946</w:t>
            </w:r>
          </w:p>
        </w:tc>
        <w:tc>
          <w:tcPr>
            <w:tcW w:w="802" w:type="dxa"/>
            <w:hideMark/>
          </w:tcPr>
          <w:p w14:paraId="07C31236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4768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2419</w:t>
            </w:r>
          </w:p>
        </w:tc>
        <w:tc>
          <w:tcPr>
            <w:tcW w:w="802" w:type="dxa"/>
            <w:hideMark/>
          </w:tcPr>
          <w:p w14:paraId="619E5A7C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4856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3824</w:t>
            </w:r>
          </w:p>
        </w:tc>
        <w:tc>
          <w:tcPr>
            <w:tcW w:w="802" w:type="dxa"/>
            <w:hideMark/>
          </w:tcPr>
          <w:p w14:paraId="13024215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992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275</w:t>
            </w:r>
          </w:p>
        </w:tc>
        <w:tc>
          <w:tcPr>
            <w:tcW w:w="786" w:type="dxa"/>
            <w:hideMark/>
          </w:tcPr>
          <w:p w14:paraId="58ADDCD8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3423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914</w:t>
            </w:r>
          </w:p>
        </w:tc>
        <w:tc>
          <w:tcPr>
            <w:tcW w:w="744" w:type="dxa"/>
            <w:hideMark/>
          </w:tcPr>
          <w:p w14:paraId="20FE33AC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1281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498</w:t>
            </w:r>
          </w:p>
        </w:tc>
        <w:tc>
          <w:tcPr>
            <w:tcW w:w="744" w:type="dxa"/>
            <w:hideMark/>
          </w:tcPr>
          <w:p w14:paraId="531101DC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515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229</w:t>
            </w:r>
          </w:p>
        </w:tc>
        <w:tc>
          <w:tcPr>
            <w:tcW w:w="744" w:type="dxa"/>
            <w:hideMark/>
          </w:tcPr>
          <w:p w14:paraId="4E812D7D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305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92</w:t>
            </w:r>
          </w:p>
        </w:tc>
        <w:tc>
          <w:tcPr>
            <w:tcW w:w="753" w:type="dxa"/>
            <w:hideMark/>
          </w:tcPr>
          <w:p w14:paraId="4CBAE2B6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10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3</w:t>
            </w:r>
          </w:p>
        </w:tc>
      </w:tr>
      <w:tr w:rsidR="002425F0" w:rsidRPr="00207A1B" w14:paraId="3992172F" w14:textId="77777777" w:rsidTr="001508E2">
        <w:trPr>
          <w:trHeight w:val="380"/>
        </w:trPr>
        <w:tc>
          <w:tcPr>
            <w:tcW w:w="1334" w:type="dxa"/>
            <w:vMerge/>
            <w:hideMark/>
          </w:tcPr>
          <w:p w14:paraId="41E329F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42CDA3A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hideMark/>
          </w:tcPr>
          <w:p w14:paraId="660B021F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2608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1466</w:t>
            </w:r>
          </w:p>
        </w:tc>
        <w:tc>
          <w:tcPr>
            <w:tcW w:w="802" w:type="dxa"/>
            <w:hideMark/>
          </w:tcPr>
          <w:p w14:paraId="4F5D46AA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5120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1365</w:t>
            </w:r>
          </w:p>
        </w:tc>
        <w:tc>
          <w:tcPr>
            <w:tcW w:w="802" w:type="dxa"/>
            <w:hideMark/>
          </w:tcPr>
          <w:p w14:paraId="486CB4B5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3415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656</w:t>
            </w:r>
          </w:p>
        </w:tc>
        <w:tc>
          <w:tcPr>
            <w:tcW w:w="802" w:type="dxa"/>
            <w:hideMark/>
          </w:tcPr>
          <w:p w14:paraId="0D5D7280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2195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256</w:t>
            </w:r>
          </w:p>
        </w:tc>
        <w:tc>
          <w:tcPr>
            <w:tcW w:w="786" w:type="dxa"/>
            <w:hideMark/>
          </w:tcPr>
          <w:p w14:paraId="54FE5DCF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4341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729</w:t>
            </w:r>
          </w:p>
        </w:tc>
        <w:tc>
          <w:tcPr>
            <w:tcW w:w="744" w:type="dxa"/>
            <w:hideMark/>
          </w:tcPr>
          <w:p w14:paraId="3D61A8B7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3180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1371</w:t>
            </w:r>
          </w:p>
        </w:tc>
        <w:tc>
          <w:tcPr>
            <w:tcW w:w="744" w:type="dxa"/>
            <w:hideMark/>
          </w:tcPr>
          <w:p w14:paraId="66923824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1295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402</w:t>
            </w:r>
          </w:p>
        </w:tc>
        <w:tc>
          <w:tcPr>
            <w:tcW w:w="744" w:type="dxa"/>
            <w:hideMark/>
          </w:tcPr>
          <w:p w14:paraId="128097BF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1516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253</w:t>
            </w:r>
          </w:p>
        </w:tc>
        <w:tc>
          <w:tcPr>
            <w:tcW w:w="753" w:type="dxa"/>
            <w:hideMark/>
          </w:tcPr>
          <w:p w14:paraId="6A4A259E" w14:textId="77777777" w:rsidR="002425F0" w:rsidRPr="00207A1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548 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>±</w:t>
            </w:r>
            <w:r w:rsidRPr="00207A1B">
              <w:rPr>
                <w:rFonts w:ascii="Times New Roman" w:eastAsia="等线" w:hAnsi="Times New Roman" w:cs="Times New Roman" w:hint="eastAsia"/>
                <w:noProof/>
                <w:lang w:eastAsia="zh-CN"/>
              </w:rPr>
              <w:t xml:space="preserve"> 89</w:t>
            </w:r>
          </w:p>
        </w:tc>
      </w:tr>
      <w:tr w:rsidR="002425F0" w:rsidRPr="009056B3" w14:paraId="2A4FCA9A" w14:textId="77777777" w:rsidTr="001508E2">
        <w:trPr>
          <w:trHeight w:val="380"/>
        </w:trPr>
        <w:tc>
          <w:tcPr>
            <w:tcW w:w="1334" w:type="dxa"/>
            <w:vMerge/>
            <w:hideMark/>
          </w:tcPr>
          <w:p w14:paraId="3490386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1BD1529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Ratio*</w:t>
            </w:r>
          </w:p>
        </w:tc>
        <w:tc>
          <w:tcPr>
            <w:tcW w:w="919" w:type="dxa"/>
            <w:hideMark/>
          </w:tcPr>
          <w:p w14:paraId="485B208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0.22</w:t>
            </w:r>
          </w:p>
        </w:tc>
        <w:tc>
          <w:tcPr>
            <w:tcW w:w="802" w:type="dxa"/>
            <w:hideMark/>
          </w:tcPr>
          <w:p w14:paraId="6AFBF6E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1.07</w:t>
            </w:r>
          </w:p>
        </w:tc>
        <w:tc>
          <w:tcPr>
            <w:tcW w:w="802" w:type="dxa"/>
            <w:hideMark/>
          </w:tcPr>
          <w:p w14:paraId="5F3B81D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0.70</w:t>
            </w:r>
          </w:p>
        </w:tc>
        <w:tc>
          <w:tcPr>
            <w:tcW w:w="802" w:type="dxa"/>
            <w:hideMark/>
          </w:tcPr>
          <w:p w14:paraId="08F0D61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2.21</w:t>
            </w:r>
          </w:p>
        </w:tc>
        <w:tc>
          <w:tcPr>
            <w:tcW w:w="786" w:type="dxa"/>
            <w:hideMark/>
          </w:tcPr>
          <w:p w14:paraId="1A51368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1.27</w:t>
            </w:r>
          </w:p>
        </w:tc>
        <w:tc>
          <w:tcPr>
            <w:tcW w:w="744" w:type="dxa"/>
            <w:hideMark/>
          </w:tcPr>
          <w:p w14:paraId="38A57F2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2.48</w:t>
            </w:r>
          </w:p>
        </w:tc>
        <w:tc>
          <w:tcPr>
            <w:tcW w:w="744" w:type="dxa"/>
            <w:hideMark/>
          </w:tcPr>
          <w:p w14:paraId="400CF30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2.51</w:t>
            </w:r>
          </w:p>
        </w:tc>
        <w:tc>
          <w:tcPr>
            <w:tcW w:w="744" w:type="dxa"/>
            <w:hideMark/>
          </w:tcPr>
          <w:p w14:paraId="4BD371C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4.97</w:t>
            </w:r>
          </w:p>
        </w:tc>
        <w:tc>
          <w:tcPr>
            <w:tcW w:w="753" w:type="dxa"/>
            <w:hideMark/>
          </w:tcPr>
          <w:p w14:paraId="09C01E1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54.80</w:t>
            </w:r>
          </w:p>
        </w:tc>
      </w:tr>
      <w:tr w:rsidR="002425F0" w:rsidRPr="009056B3" w14:paraId="0D8E60B2" w14:textId="77777777" w:rsidTr="001508E2">
        <w:trPr>
          <w:trHeight w:val="280"/>
        </w:trPr>
        <w:tc>
          <w:tcPr>
            <w:tcW w:w="1334" w:type="dxa"/>
            <w:vMerge w:val="restart"/>
            <w:hideMark/>
          </w:tcPr>
          <w:p w14:paraId="521C32C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Motor cortex</w:t>
            </w:r>
          </w:p>
        </w:tc>
        <w:tc>
          <w:tcPr>
            <w:tcW w:w="920" w:type="dxa"/>
            <w:hideMark/>
          </w:tcPr>
          <w:p w14:paraId="1ED535B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747B830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56783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29782</w:t>
            </w:r>
          </w:p>
        </w:tc>
        <w:tc>
          <w:tcPr>
            <w:tcW w:w="802" w:type="dxa"/>
            <w:hideMark/>
          </w:tcPr>
          <w:p w14:paraId="415D940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44074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16603</w:t>
            </w:r>
          </w:p>
        </w:tc>
        <w:tc>
          <w:tcPr>
            <w:tcW w:w="802" w:type="dxa"/>
            <w:hideMark/>
          </w:tcPr>
          <w:p w14:paraId="3E05BD1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5254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1579</w:t>
            </w:r>
          </w:p>
        </w:tc>
        <w:tc>
          <w:tcPr>
            <w:tcW w:w="802" w:type="dxa"/>
            <w:hideMark/>
          </w:tcPr>
          <w:p w14:paraId="7D33292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5110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127</w:t>
            </w:r>
          </w:p>
        </w:tc>
        <w:tc>
          <w:tcPr>
            <w:tcW w:w="786" w:type="dxa"/>
            <w:hideMark/>
          </w:tcPr>
          <w:p w14:paraId="2EBF10F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8047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757</w:t>
            </w:r>
          </w:p>
        </w:tc>
        <w:tc>
          <w:tcPr>
            <w:tcW w:w="744" w:type="dxa"/>
            <w:hideMark/>
          </w:tcPr>
          <w:p w14:paraId="72FBA6E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3120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1624</w:t>
            </w:r>
          </w:p>
        </w:tc>
        <w:tc>
          <w:tcPr>
            <w:tcW w:w="744" w:type="dxa"/>
            <w:hideMark/>
          </w:tcPr>
          <w:p w14:paraId="3B3FDD5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646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330</w:t>
            </w:r>
          </w:p>
        </w:tc>
        <w:tc>
          <w:tcPr>
            <w:tcW w:w="744" w:type="dxa"/>
            <w:hideMark/>
          </w:tcPr>
          <w:p w14:paraId="1C1A32C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260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78</w:t>
            </w:r>
          </w:p>
        </w:tc>
        <w:tc>
          <w:tcPr>
            <w:tcW w:w="753" w:type="dxa"/>
            <w:hideMark/>
          </w:tcPr>
          <w:p w14:paraId="341B120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55</w:t>
            </w:r>
          </w:p>
        </w:tc>
      </w:tr>
      <w:tr w:rsidR="002425F0" w:rsidRPr="009056B3" w14:paraId="4D53DDD7" w14:textId="77777777" w:rsidTr="001508E2">
        <w:trPr>
          <w:trHeight w:val="290"/>
        </w:trPr>
        <w:tc>
          <w:tcPr>
            <w:tcW w:w="1334" w:type="dxa"/>
            <w:vMerge/>
            <w:hideMark/>
          </w:tcPr>
          <w:p w14:paraId="2A20463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33324C4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hideMark/>
          </w:tcPr>
          <w:p w14:paraId="2BA4FE4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119996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43644</w:t>
            </w:r>
          </w:p>
        </w:tc>
        <w:tc>
          <w:tcPr>
            <w:tcW w:w="802" w:type="dxa"/>
            <w:hideMark/>
          </w:tcPr>
          <w:p w14:paraId="73BBFCB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49484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31477</w:t>
            </w:r>
          </w:p>
        </w:tc>
        <w:tc>
          <w:tcPr>
            <w:tcW w:w="802" w:type="dxa"/>
            <w:hideMark/>
          </w:tcPr>
          <w:p w14:paraId="0DDB4CF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24096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11147</w:t>
            </w:r>
          </w:p>
        </w:tc>
        <w:tc>
          <w:tcPr>
            <w:tcW w:w="802" w:type="dxa"/>
            <w:hideMark/>
          </w:tcPr>
          <w:p w14:paraId="3124F1C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24891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1298</w:t>
            </w:r>
          </w:p>
        </w:tc>
        <w:tc>
          <w:tcPr>
            <w:tcW w:w="786" w:type="dxa"/>
            <w:hideMark/>
          </w:tcPr>
          <w:p w14:paraId="715B584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11130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1661</w:t>
            </w:r>
          </w:p>
        </w:tc>
        <w:tc>
          <w:tcPr>
            <w:tcW w:w="744" w:type="dxa"/>
            <w:hideMark/>
          </w:tcPr>
          <w:p w14:paraId="5856432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5504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1427</w:t>
            </w:r>
          </w:p>
        </w:tc>
        <w:tc>
          <w:tcPr>
            <w:tcW w:w="744" w:type="dxa"/>
            <w:hideMark/>
          </w:tcPr>
          <w:p w14:paraId="005A30C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1455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762</w:t>
            </w:r>
          </w:p>
        </w:tc>
        <w:tc>
          <w:tcPr>
            <w:tcW w:w="744" w:type="dxa"/>
            <w:hideMark/>
          </w:tcPr>
          <w:p w14:paraId="1F0D98A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705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162</w:t>
            </w:r>
          </w:p>
        </w:tc>
        <w:tc>
          <w:tcPr>
            <w:tcW w:w="753" w:type="dxa"/>
            <w:hideMark/>
          </w:tcPr>
          <w:p w14:paraId="67A558F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428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180</w:t>
            </w:r>
          </w:p>
        </w:tc>
      </w:tr>
      <w:tr w:rsidR="002425F0" w:rsidRPr="009056B3" w14:paraId="707AD2D5" w14:textId="77777777" w:rsidTr="001508E2">
        <w:trPr>
          <w:trHeight w:val="290"/>
        </w:trPr>
        <w:tc>
          <w:tcPr>
            <w:tcW w:w="1334" w:type="dxa"/>
            <w:vMerge/>
            <w:hideMark/>
          </w:tcPr>
          <w:p w14:paraId="25726B9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3195EAE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</w:t>
            </w:r>
          </w:p>
        </w:tc>
        <w:tc>
          <w:tcPr>
            <w:tcW w:w="919" w:type="dxa"/>
            <w:hideMark/>
          </w:tcPr>
          <w:p w14:paraId="5F60729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2.11</w:t>
            </w:r>
          </w:p>
        </w:tc>
        <w:tc>
          <w:tcPr>
            <w:tcW w:w="802" w:type="dxa"/>
            <w:hideMark/>
          </w:tcPr>
          <w:p w14:paraId="12199F5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1.12</w:t>
            </w:r>
          </w:p>
        </w:tc>
        <w:tc>
          <w:tcPr>
            <w:tcW w:w="802" w:type="dxa"/>
            <w:hideMark/>
          </w:tcPr>
          <w:p w14:paraId="7C02B02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4.59</w:t>
            </w:r>
          </w:p>
        </w:tc>
        <w:tc>
          <w:tcPr>
            <w:tcW w:w="802" w:type="dxa"/>
            <w:hideMark/>
          </w:tcPr>
          <w:p w14:paraId="0E2DE44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4.87</w:t>
            </w:r>
          </w:p>
        </w:tc>
        <w:tc>
          <w:tcPr>
            <w:tcW w:w="786" w:type="dxa"/>
            <w:hideMark/>
          </w:tcPr>
          <w:p w14:paraId="119B2C2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1.38</w:t>
            </w:r>
          </w:p>
        </w:tc>
        <w:tc>
          <w:tcPr>
            <w:tcW w:w="744" w:type="dxa"/>
            <w:hideMark/>
          </w:tcPr>
          <w:p w14:paraId="08FA463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1.76</w:t>
            </w:r>
          </w:p>
        </w:tc>
        <w:tc>
          <w:tcPr>
            <w:tcW w:w="744" w:type="dxa"/>
            <w:hideMark/>
          </w:tcPr>
          <w:p w14:paraId="04636DB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2.25</w:t>
            </w:r>
          </w:p>
        </w:tc>
        <w:tc>
          <w:tcPr>
            <w:tcW w:w="744" w:type="dxa"/>
            <w:hideMark/>
          </w:tcPr>
          <w:p w14:paraId="7575BE6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2.71</w:t>
            </w:r>
          </w:p>
        </w:tc>
        <w:tc>
          <w:tcPr>
            <w:tcW w:w="753" w:type="dxa"/>
            <w:hideMark/>
          </w:tcPr>
          <w:p w14:paraId="41157D7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4.98</w:t>
            </w:r>
          </w:p>
        </w:tc>
      </w:tr>
      <w:tr w:rsidR="002425F0" w:rsidRPr="009056B3" w14:paraId="6A437EF6" w14:textId="77777777" w:rsidTr="001508E2">
        <w:trPr>
          <w:trHeight w:val="360"/>
        </w:trPr>
        <w:tc>
          <w:tcPr>
            <w:tcW w:w="1334" w:type="dxa"/>
            <w:vMerge w:val="restart"/>
            <w:hideMark/>
          </w:tcPr>
          <w:p w14:paraId="32F733B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Somatosen</w:t>
            </w:r>
            <w:r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-</w:t>
            </w: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sory cortex</w:t>
            </w:r>
          </w:p>
        </w:tc>
        <w:tc>
          <w:tcPr>
            <w:tcW w:w="920" w:type="dxa"/>
            <w:hideMark/>
          </w:tcPr>
          <w:p w14:paraId="50878A2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7ACD085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47706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25156</w:t>
            </w:r>
          </w:p>
        </w:tc>
        <w:tc>
          <w:tcPr>
            <w:tcW w:w="802" w:type="dxa"/>
            <w:hideMark/>
          </w:tcPr>
          <w:p w14:paraId="26C5AE3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12296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5341</w:t>
            </w:r>
          </w:p>
        </w:tc>
        <w:tc>
          <w:tcPr>
            <w:tcW w:w="802" w:type="dxa"/>
            <w:hideMark/>
          </w:tcPr>
          <w:p w14:paraId="08B9989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5342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2288</w:t>
            </w:r>
          </w:p>
        </w:tc>
        <w:tc>
          <w:tcPr>
            <w:tcW w:w="802" w:type="dxa"/>
            <w:hideMark/>
          </w:tcPr>
          <w:p w14:paraId="532001E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1147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166</w:t>
            </w:r>
          </w:p>
        </w:tc>
        <w:tc>
          <w:tcPr>
            <w:tcW w:w="786" w:type="dxa"/>
            <w:hideMark/>
          </w:tcPr>
          <w:p w14:paraId="0DF57FA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1541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360</w:t>
            </w:r>
          </w:p>
        </w:tc>
        <w:tc>
          <w:tcPr>
            <w:tcW w:w="744" w:type="dxa"/>
            <w:hideMark/>
          </w:tcPr>
          <w:p w14:paraId="1E2E7B1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587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300</w:t>
            </w:r>
          </w:p>
        </w:tc>
        <w:tc>
          <w:tcPr>
            <w:tcW w:w="744" w:type="dxa"/>
            <w:hideMark/>
          </w:tcPr>
          <w:p w14:paraId="7833EF6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148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56</w:t>
            </w:r>
          </w:p>
        </w:tc>
        <w:tc>
          <w:tcPr>
            <w:tcW w:w="744" w:type="dxa"/>
            <w:hideMark/>
          </w:tcPr>
          <w:p w14:paraId="7B740D0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123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107</w:t>
            </w:r>
          </w:p>
        </w:tc>
        <w:tc>
          <w:tcPr>
            <w:tcW w:w="753" w:type="dxa"/>
            <w:hideMark/>
          </w:tcPr>
          <w:p w14:paraId="2E255BE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</w:t>
            </w:r>
          </w:p>
        </w:tc>
      </w:tr>
      <w:tr w:rsidR="002425F0" w:rsidRPr="009056B3" w14:paraId="2983C490" w14:textId="77777777" w:rsidTr="001508E2">
        <w:trPr>
          <w:trHeight w:val="360"/>
        </w:trPr>
        <w:tc>
          <w:tcPr>
            <w:tcW w:w="1334" w:type="dxa"/>
            <w:vMerge/>
            <w:hideMark/>
          </w:tcPr>
          <w:p w14:paraId="3A6A9F9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2779909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hideMark/>
          </w:tcPr>
          <w:p w14:paraId="7DABD84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11701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6458</w:t>
            </w:r>
          </w:p>
        </w:tc>
        <w:tc>
          <w:tcPr>
            <w:tcW w:w="802" w:type="dxa"/>
            <w:hideMark/>
          </w:tcPr>
          <w:p w14:paraId="4495E2B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24258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20070</w:t>
            </w:r>
          </w:p>
        </w:tc>
        <w:tc>
          <w:tcPr>
            <w:tcW w:w="802" w:type="dxa"/>
            <w:hideMark/>
          </w:tcPr>
          <w:p w14:paraId="4527006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12138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7529</w:t>
            </w:r>
          </w:p>
        </w:tc>
        <w:tc>
          <w:tcPr>
            <w:tcW w:w="802" w:type="dxa"/>
            <w:hideMark/>
          </w:tcPr>
          <w:p w14:paraId="0447A10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3854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1085</w:t>
            </w:r>
          </w:p>
        </w:tc>
        <w:tc>
          <w:tcPr>
            <w:tcW w:w="786" w:type="dxa"/>
            <w:hideMark/>
          </w:tcPr>
          <w:p w14:paraId="4AF8433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1553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127</w:t>
            </w:r>
          </w:p>
        </w:tc>
        <w:tc>
          <w:tcPr>
            <w:tcW w:w="744" w:type="dxa"/>
            <w:hideMark/>
          </w:tcPr>
          <w:p w14:paraId="313729A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793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145</w:t>
            </w:r>
          </w:p>
        </w:tc>
        <w:tc>
          <w:tcPr>
            <w:tcW w:w="744" w:type="dxa"/>
            <w:hideMark/>
          </w:tcPr>
          <w:p w14:paraId="2C46175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432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136</w:t>
            </w:r>
          </w:p>
        </w:tc>
        <w:tc>
          <w:tcPr>
            <w:tcW w:w="744" w:type="dxa"/>
            <w:hideMark/>
          </w:tcPr>
          <w:p w14:paraId="17F9D0A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376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117</w:t>
            </w:r>
          </w:p>
        </w:tc>
        <w:tc>
          <w:tcPr>
            <w:tcW w:w="753" w:type="dxa"/>
            <w:hideMark/>
          </w:tcPr>
          <w:p w14:paraId="65C74A8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254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96</w:t>
            </w:r>
          </w:p>
        </w:tc>
      </w:tr>
      <w:tr w:rsidR="002425F0" w:rsidRPr="009056B3" w14:paraId="02188CB5" w14:textId="77777777" w:rsidTr="001508E2">
        <w:trPr>
          <w:trHeight w:val="360"/>
        </w:trPr>
        <w:tc>
          <w:tcPr>
            <w:tcW w:w="1334" w:type="dxa"/>
            <w:vMerge/>
            <w:hideMark/>
          </w:tcPr>
          <w:p w14:paraId="3F188AC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2B90AC3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</w:t>
            </w:r>
          </w:p>
        </w:tc>
        <w:tc>
          <w:tcPr>
            <w:tcW w:w="919" w:type="dxa"/>
            <w:hideMark/>
          </w:tcPr>
          <w:p w14:paraId="682A9A9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0.25</w:t>
            </w:r>
          </w:p>
        </w:tc>
        <w:tc>
          <w:tcPr>
            <w:tcW w:w="802" w:type="dxa"/>
            <w:hideMark/>
          </w:tcPr>
          <w:p w14:paraId="457A1F1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1.97</w:t>
            </w:r>
          </w:p>
        </w:tc>
        <w:tc>
          <w:tcPr>
            <w:tcW w:w="802" w:type="dxa"/>
            <w:hideMark/>
          </w:tcPr>
          <w:p w14:paraId="7907E66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2.27</w:t>
            </w:r>
          </w:p>
        </w:tc>
        <w:tc>
          <w:tcPr>
            <w:tcW w:w="802" w:type="dxa"/>
            <w:hideMark/>
          </w:tcPr>
          <w:p w14:paraId="3F1F2C4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3.36</w:t>
            </w:r>
          </w:p>
        </w:tc>
        <w:tc>
          <w:tcPr>
            <w:tcW w:w="786" w:type="dxa"/>
            <w:hideMark/>
          </w:tcPr>
          <w:p w14:paraId="29F35E0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1.01</w:t>
            </w:r>
          </w:p>
        </w:tc>
        <w:tc>
          <w:tcPr>
            <w:tcW w:w="744" w:type="dxa"/>
            <w:hideMark/>
          </w:tcPr>
          <w:p w14:paraId="786A835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1.35</w:t>
            </w:r>
          </w:p>
        </w:tc>
        <w:tc>
          <w:tcPr>
            <w:tcW w:w="744" w:type="dxa"/>
            <w:hideMark/>
          </w:tcPr>
          <w:p w14:paraId="293D69D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2.92</w:t>
            </w:r>
          </w:p>
        </w:tc>
        <w:tc>
          <w:tcPr>
            <w:tcW w:w="744" w:type="dxa"/>
            <w:hideMark/>
          </w:tcPr>
          <w:p w14:paraId="341115D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3.06</w:t>
            </w:r>
          </w:p>
        </w:tc>
        <w:tc>
          <w:tcPr>
            <w:tcW w:w="753" w:type="dxa"/>
            <w:hideMark/>
          </w:tcPr>
          <w:p w14:paraId="0E80E68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36.29</w:t>
            </w:r>
          </w:p>
        </w:tc>
      </w:tr>
      <w:tr w:rsidR="002425F0" w:rsidRPr="009056B3" w14:paraId="7D2FB593" w14:textId="77777777" w:rsidTr="001508E2">
        <w:trPr>
          <w:trHeight w:val="280"/>
        </w:trPr>
        <w:tc>
          <w:tcPr>
            <w:tcW w:w="1334" w:type="dxa"/>
            <w:vMerge w:val="restart"/>
            <w:hideMark/>
          </w:tcPr>
          <w:p w14:paraId="02DAB00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lastRenderedPageBreak/>
              <w:t>Hypo</w:t>
            </w:r>
            <w:r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-</w:t>
            </w: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thalamus</w:t>
            </w:r>
          </w:p>
        </w:tc>
        <w:tc>
          <w:tcPr>
            <w:tcW w:w="920" w:type="dxa"/>
            <w:hideMark/>
          </w:tcPr>
          <w:p w14:paraId="1AA0DAB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27F254F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23510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13596</w:t>
            </w:r>
          </w:p>
        </w:tc>
        <w:tc>
          <w:tcPr>
            <w:tcW w:w="802" w:type="dxa"/>
            <w:hideMark/>
          </w:tcPr>
          <w:p w14:paraId="16B37C4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3282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1548</w:t>
            </w:r>
          </w:p>
        </w:tc>
        <w:tc>
          <w:tcPr>
            <w:tcW w:w="802" w:type="dxa"/>
            <w:hideMark/>
          </w:tcPr>
          <w:p w14:paraId="7EB41FB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514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266</w:t>
            </w:r>
          </w:p>
        </w:tc>
        <w:tc>
          <w:tcPr>
            <w:tcW w:w="802" w:type="dxa"/>
            <w:hideMark/>
          </w:tcPr>
          <w:p w14:paraId="5F317A7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624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279</w:t>
            </w:r>
          </w:p>
        </w:tc>
        <w:tc>
          <w:tcPr>
            <w:tcW w:w="786" w:type="dxa"/>
            <w:hideMark/>
          </w:tcPr>
          <w:p w14:paraId="0834BA2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365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110</w:t>
            </w:r>
          </w:p>
        </w:tc>
        <w:tc>
          <w:tcPr>
            <w:tcW w:w="744" w:type="dxa"/>
            <w:hideMark/>
          </w:tcPr>
          <w:p w14:paraId="69D5E1C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188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58</w:t>
            </w:r>
          </w:p>
        </w:tc>
        <w:tc>
          <w:tcPr>
            <w:tcW w:w="744" w:type="dxa"/>
            <w:hideMark/>
          </w:tcPr>
          <w:p w14:paraId="4D435BF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20</w:t>
            </w:r>
          </w:p>
        </w:tc>
        <w:tc>
          <w:tcPr>
            <w:tcW w:w="744" w:type="dxa"/>
            <w:hideMark/>
          </w:tcPr>
          <w:p w14:paraId="2C2B25C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</w:t>
            </w:r>
          </w:p>
        </w:tc>
        <w:tc>
          <w:tcPr>
            <w:tcW w:w="753" w:type="dxa"/>
            <w:hideMark/>
          </w:tcPr>
          <w:p w14:paraId="0E5565D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</w:t>
            </w:r>
          </w:p>
        </w:tc>
      </w:tr>
      <w:tr w:rsidR="002425F0" w:rsidRPr="009056B3" w14:paraId="56BD8D5D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2A55C08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36C7420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hideMark/>
          </w:tcPr>
          <w:p w14:paraId="153CB14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22837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2723</w:t>
            </w:r>
          </w:p>
        </w:tc>
        <w:tc>
          <w:tcPr>
            <w:tcW w:w="802" w:type="dxa"/>
            <w:hideMark/>
          </w:tcPr>
          <w:p w14:paraId="5468D29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5482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3095</w:t>
            </w:r>
          </w:p>
        </w:tc>
        <w:tc>
          <w:tcPr>
            <w:tcW w:w="802" w:type="dxa"/>
            <w:hideMark/>
          </w:tcPr>
          <w:p w14:paraId="5464E69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1715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789</w:t>
            </w:r>
          </w:p>
        </w:tc>
        <w:tc>
          <w:tcPr>
            <w:tcW w:w="802" w:type="dxa"/>
            <w:hideMark/>
          </w:tcPr>
          <w:p w14:paraId="3DEF1DF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1365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302</w:t>
            </w:r>
          </w:p>
        </w:tc>
        <w:tc>
          <w:tcPr>
            <w:tcW w:w="786" w:type="dxa"/>
            <w:hideMark/>
          </w:tcPr>
          <w:p w14:paraId="195DC19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810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111</w:t>
            </w:r>
          </w:p>
        </w:tc>
        <w:tc>
          <w:tcPr>
            <w:tcW w:w="744" w:type="dxa"/>
            <w:hideMark/>
          </w:tcPr>
          <w:p w14:paraId="3CD9439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1249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222</w:t>
            </w:r>
          </w:p>
        </w:tc>
        <w:tc>
          <w:tcPr>
            <w:tcW w:w="744" w:type="dxa"/>
            <w:hideMark/>
          </w:tcPr>
          <w:p w14:paraId="760270A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421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124</w:t>
            </w:r>
          </w:p>
        </w:tc>
        <w:tc>
          <w:tcPr>
            <w:tcW w:w="744" w:type="dxa"/>
            <w:hideMark/>
          </w:tcPr>
          <w:p w14:paraId="56A8F2D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197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45</w:t>
            </w:r>
          </w:p>
        </w:tc>
        <w:tc>
          <w:tcPr>
            <w:tcW w:w="753" w:type="dxa"/>
            <w:hideMark/>
          </w:tcPr>
          <w:p w14:paraId="2A77F34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119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30</w:t>
            </w:r>
          </w:p>
        </w:tc>
      </w:tr>
      <w:tr w:rsidR="002425F0" w:rsidRPr="009056B3" w14:paraId="63BFA43D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40E5120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2EF2AB2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</w:t>
            </w:r>
          </w:p>
        </w:tc>
        <w:tc>
          <w:tcPr>
            <w:tcW w:w="919" w:type="dxa"/>
            <w:hideMark/>
          </w:tcPr>
          <w:p w14:paraId="2E9CF1F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0.97</w:t>
            </w:r>
          </w:p>
        </w:tc>
        <w:tc>
          <w:tcPr>
            <w:tcW w:w="802" w:type="dxa"/>
            <w:hideMark/>
          </w:tcPr>
          <w:p w14:paraId="55FBD27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1.67</w:t>
            </w:r>
          </w:p>
        </w:tc>
        <w:tc>
          <w:tcPr>
            <w:tcW w:w="802" w:type="dxa"/>
            <w:hideMark/>
          </w:tcPr>
          <w:p w14:paraId="38C7215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3.34</w:t>
            </w:r>
          </w:p>
        </w:tc>
        <w:tc>
          <w:tcPr>
            <w:tcW w:w="802" w:type="dxa"/>
            <w:hideMark/>
          </w:tcPr>
          <w:p w14:paraId="4A56B9D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2.19</w:t>
            </w:r>
          </w:p>
        </w:tc>
        <w:tc>
          <w:tcPr>
            <w:tcW w:w="786" w:type="dxa"/>
            <w:hideMark/>
          </w:tcPr>
          <w:p w14:paraId="7C24E9A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2.22</w:t>
            </w:r>
          </w:p>
        </w:tc>
        <w:tc>
          <w:tcPr>
            <w:tcW w:w="744" w:type="dxa"/>
            <w:hideMark/>
          </w:tcPr>
          <w:p w14:paraId="2F25EAB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6.64</w:t>
            </w:r>
          </w:p>
        </w:tc>
        <w:tc>
          <w:tcPr>
            <w:tcW w:w="744" w:type="dxa"/>
            <w:hideMark/>
          </w:tcPr>
          <w:p w14:paraId="5CA9558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8.77</w:t>
            </w:r>
          </w:p>
        </w:tc>
        <w:tc>
          <w:tcPr>
            <w:tcW w:w="744" w:type="dxa"/>
            <w:hideMark/>
          </w:tcPr>
          <w:p w14:paraId="6743E67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19.70</w:t>
            </w:r>
          </w:p>
        </w:tc>
        <w:tc>
          <w:tcPr>
            <w:tcW w:w="753" w:type="dxa"/>
            <w:hideMark/>
          </w:tcPr>
          <w:p w14:paraId="32EDB18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14.88</w:t>
            </w:r>
          </w:p>
        </w:tc>
      </w:tr>
      <w:tr w:rsidR="002425F0" w:rsidRPr="009056B3" w14:paraId="053DD250" w14:textId="77777777" w:rsidTr="001508E2">
        <w:trPr>
          <w:trHeight w:val="300"/>
        </w:trPr>
        <w:tc>
          <w:tcPr>
            <w:tcW w:w="1334" w:type="dxa"/>
            <w:vMerge w:val="restart"/>
            <w:hideMark/>
          </w:tcPr>
          <w:p w14:paraId="4A0C941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Brain stem</w:t>
            </w:r>
          </w:p>
        </w:tc>
        <w:tc>
          <w:tcPr>
            <w:tcW w:w="920" w:type="dxa"/>
            <w:hideMark/>
          </w:tcPr>
          <w:p w14:paraId="5F9A580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3F30C3D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35791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13103</w:t>
            </w:r>
          </w:p>
        </w:tc>
        <w:tc>
          <w:tcPr>
            <w:tcW w:w="802" w:type="dxa"/>
            <w:hideMark/>
          </w:tcPr>
          <w:p w14:paraId="4CD4DB4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6728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1998</w:t>
            </w:r>
          </w:p>
        </w:tc>
        <w:tc>
          <w:tcPr>
            <w:tcW w:w="802" w:type="dxa"/>
            <w:hideMark/>
          </w:tcPr>
          <w:p w14:paraId="1CED0F0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3413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1229</w:t>
            </w:r>
          </w:p>
        </w:tc>
        <w:tc>
          <w:tcPr>
            <w:tcW w:w="802" w:type="dxa"/>
            <w:hideMark/>
          </w:tcPr>
          <w:p w14:paraId="4D66706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1821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347</w:t>
            </w:r>
          </w:p>
        </w:tc>
        <w:tc>
          <w:tcPr>
            <w:tcW w:w="786" w:type="dxa"/>
            <w:hideMark/>
          </w:tcPr>
          <w:p w14:paraId="6DF24E9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1336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484</w:t>
            </w:r>
          </w:p>
        </w:tc>
        <w:tc>
          <w:tcPr>
            <w:tcW w:w="744" w:type="dxa"/>
            <w:hideMark/>
          </w:tcPr>
          <w:p w14:paraId="03BD114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470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62</w:t>
            </w:r>
          </w:p>
        </w:tc>
        <w:tc>
          <w:tcPr>
            <w:tcW w:w="744" w:type="dxa"/>
            <w:hideMark/>
          </w:tcPr>
          <w:p w14:paraId="074BB8C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394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233</w:t>
            </w:r>
          </w:p>
        </w:tc>
        <w:tc>
          <w:tcPr>
            <w:tcW w:w="744" w:type="dxa"/>
            <w:hideMark/>
          </w:tcPr>
          <w:p w14:paraId="7EFBFBF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122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26</w:t>
            </w:r>
          </w:p>
        </w:tc>
        <w:tc>
          <w:tcPr>
            <w:tcW w:w="753" w:type="dxa"/>
            <w:hideMark/>
          </w:tcPr>
          <w:p w14:paraId="23FEE90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92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33</w:t>
            </w:r>
          </w:p>
        </w:tc>
      </w:tr>
      <w:tr w:rsidR="002425F0" w:rsidRPr="009056B3" w14:paraId="111C3F45" w14:textId="77777777" w:rsidTr="001508E2">
        <w:trPr>
          <w:trHeight w:val="300"/>
        </w:trPr>
        <w:tc>
          <w:tcPr>
            <w:tcW w:w="1334" w:type="dxa"/>
            <w:vMerge/>
            <w:hideMark/>
          </w:tcPr>
          <w:p w14:paraId="2FB9FFB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0D93A8E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hideMark/>
          </w:tcPr>
          <w:p w14:paraId="74C2AFA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9920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2406</w:t>
            </w:r>
          </w:p>
        </w:tc>
        <w:tc>
          <w:tcPr>
            <w:tcW w:w="802" w:type="dxa"/>
            <w:hideMark/>
          </w:tcPr>
          <w:p w14:paraId="6BDA8E4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5515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3661</w:t>
            </w:r>
          </w:p>
        </w:tc>
        <w:tc>
          <w:tcPr>
            <w:tcW w:w="802" w:type="dxa"/>
            <w:hideMark/>
          </w:tcPr>
          <w:p w14:paraId="3A916BE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2938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1093</w:t>
            </w:r>
          </w:p>
        </w:tc>
        <w:tc>
          <w:tcPr>
            <w:tcW w:w="802" w:type="dxa"/>
            <w:hideMark/>
          </w:tcPr>
          <w:p w14:paraId="77E5274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3154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931</w:t>
            </w:r>
          </w:p>
        </w:tc>
        <w:tc>
          <w:tcPr>
            <w:tcW w:w="786" w:type="dxa"/>
            <w:hideMark/>
          </w:tcPr>
          <w:p w14:paraId="2D1FB42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1478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525</w:t>
            </w:r>
          </w:p>
        </w:tc>
        <w:tc>
          <w:tcPr>
            <w:tcW w:w="744" w:type="dxa"/>
            <w:hideMark/>
          </w:tcPr>
          <w:p w14:paraId="344EA68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1657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311</w:t>
            </w:r>
          </w:p>
        </w:tc>
        <w:tc>
          <w:tcPr>
            <w:tcW w:w="744" w:type="dxa"/>
            <w:hideMark/>
          </w:tcPr>
          <w:p w14:paraId="4856DCD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921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301</w:t>
            </w:r>
          </w:p>
        </w:tc>
        <w:tc>
          <w:tcPr>
            <w:tcW w:w="744" w:type="dxa"/>
            <w:hideMark/>
          </w:tcPr>
          <w:p w14:paraId="4762D12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672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206</w:t>
            </w:r>
          </w:p>
        </w:tc>
        <w:tc>
          <w:tcPr>
            <w:tcW w:w="753" w:type="dxa"/>
            <w:hideMark/>
          </w:tcPr>
          <w:p w14:paraId="34FE0BE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151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27</w:t>
            </w:r>
          </w:p>
        </w:tc>
      </w:tr>
      <w:tr w:rsidR="002425F0" w:rsidRPr="009056B3" w14:paraId="35BC5948" w14:textId="77777777" w:rsidTr="001508E2">
        <w:trPr>
          <w:trHeight w:val="300"/>
        </w:trPr>
        <w:tc>
          <w:tcPr>
            <w:tcW w:w="1334" w:type="dxa"/>
            <w:vMerge/>
            <w:hideMark/>
          </w:tcPr>
          <w:p w14:paraId="03B3E81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27DAE89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</w:t>
            </w:r>
          </w:p>
        </w:tc>
        <w:tc>
          <w:tcPr>
            <w:tcW w:w="919" w:type="dxa"/>
            <w:hideMark/>
          </w:tcPr>
          <w:p w14:paraId="141A7BF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0.28</w:t>
            </w:r>
          </w:p>
        </w:tc>
        <w:tc>
          <w:tcPr>
            <w:tcW w:w="802" w:type="dxa"/>
            <w:hideMark/>
          </w:tcPr>
          <w:p w14:paraId="5713988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0.82</w:t>
            </w:r>
          </w:p>
        </w:tc>
        <w:tc>
          <w:tcPr>
            <w:tcW w:w="802" w:type="dxa"/>
            <w:hideMark/>
          </w:tcPr>
          <w:p w14:paraId="25CEC03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0.86</w:t>
            </w:r>
          </w:p>
        </w:tc>
        <w:tc>
          <w:tcPr>
            <w:tcW w:w="802" w:type="dxa"/>
            <w:hideMark/>
          </w:tcPr>
          <w:p w14:paraId="07B1DE8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1.73</w:t>
            </w:r>
          </w:p>
        </w:tc>
        <w:tc>
          <w:tcPr>
            <w:tcW w:w="786" w:type="dxa"/>
            <w:hideMark/>
          </w:tcPr>
          <w:p w14:paraId="4DB25F8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1.11</w:t>
            </w:r>
          </w:p>
        </w:tc>
        <w:tc>
          <w:tcPr>
            <w:tcW w:w="744" w:type="dxa"/>
            <w:hideMark/>
          </w:tcPr>
          <w:p w14:paraId="4F083F6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3.53</w:t>
            </w:r>
          </w:p>
        </w:tc>
        <w:tc>
          <w:tcPr>
            <w:tcW w:w="744" w:type="dxa"/>
            <w:hideMark/>
          </w:tcPr>
          <w:p w14:paraId="0A75E99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2.34</w:t>
            </w:r>
          </w:p>
        </w:tc>
        <w:tc>
          <w:tcPr>
            <w:tcW w:w="744" w:type="dxa"/>
            <w:hideMark/>
          </w:tcPr>
          <w:p w14:paraId="688F8AD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5.51</w:t>
            </w:r>
          </w:p>
        </w:tc>
        <w:tc>
          <w:tcPr>
            <w:tcW w:w="753" w:type="dxa"/>
            <w:hideMark/>
          </w:tcPr>
          <w:p w14:paraId="65CE486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1.64</w:t>
            </w:r>
          </w:p>
        </w:tc>
      </w:tr>
      <w:tr w:rsidR="002425F0" w:rsidRPr="009056B3" w14:paraId="5B0A22DF" w14:textId="77777777" w:rsidTr="001508E2">
        <w:trPr>
          <w:trHeight w:val="280"/>
        </w:trPr>
        <w:tc>
          <w:tcPr>
            <w:tcW w:w="1334" w:type="dxa"/>
            <w:vMerge w:val="restart"/>
            <w:hideMark/>
          </w:tcPr>
          <w:p w14:paraId="15B9EC0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Striatum</w:t>
            </w:r>
          </w:p>
        </w:tc>
        <w:tc>
          <w:tcPr>
            <w:tcW w:w="920" w:type="dxa"/>
            <w:hideMark/>
          </w:tcPr>
          <w:p w14:paraId="18A0D6A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6D58C10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13871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6025</w:t>
            </w:r>
          </w:p>
        </w:tc>
        <w:tc>
          <w:tcPr>
            <w:tcW w:w="802" w:type="dxa"/>
            <w:hideMark/>
          </w:tcPr>
          <w:p w14:paraId="00F11D8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2803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312</w:t>
            </w:r>
          </w:p>
        </w:tc>
        <w:tc>
          <w:tcPr>
            <w:tcW w:w="802" w:type="dxa"/>
            <w:hideMark/>
          </w:tcPr>
          <w:p w14:paraId="3D05A51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772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79</w:t>
            </w:r>
          </w:p>
        </w:tc>
        <w:tc>
          <w:tcPr>
            <w:tcW w:w="802" w:type="dxa"/>
            <w:hideMark/>
          </w:tcPr>
          <w:p w14:paraId="1C9C662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399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165</w:t>
            </w:r>
          </w:p>
        </w:tc>
        <w:tc>
          <w:tcPr>
            <w:tcW w:w="786" w:type="dxa"/>
            <w:hideMark/>
          </w:tcPr>
          <w:p w14:paraId="370723C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1179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95 </w:t>
            </w:r>
          </w:p>
        </w:tc>
        <w:tc>
          <w:tcPr>
            <w:tcW w:w="744" w:type="dxa"/>
            <w:hideMark/>
          </w:tcPr>
          <w:p w14:paraId="27F48C0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518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333</w:t>
            </w:r>
          </w:p>
        </w:tc>
        <w:tc>
          <w:tcPr>
            <w:tcW w:w="744" w:type="dxa"/>
            <w:hideMark/>
          </w:tcPr>
          <w:p w14:paraId="6BAD5A6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27</w:t>
            </w:r>
          </w:p>
        </w:tc>
        <w:tc>
          <w:tcPr>
            <w:tcW w:w="744" w:type="dxa"/>
            <w:hideMark/>
          </w:tcPr>
          <w:p w14:paraId="747254D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9</w:t>
            </w:r>
          </w:p>
        </w:tc>
        <w:tc>
          <w:tcPr>
            <w:tcW w:w="753" w:type="dxa"/>
            <w:hideMark/>
          </w:tcPr>
          <w:p w14:paraId="612ECA0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</w:t>
            </w:r>
          </w:p>
        </w:tc>
      </w:tr>
      <w:tr w:rsidR="002425F0" w:rsidRPr="009056B3" w14:paraId="1C787726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2EE8B02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2FBAE4F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hideMark/>
          </w:tcPr>
          <w:p w14:paraId="2FEFC4C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849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416</w:t>
            </w:r>
          </w:p>
        </w:tc>
        <w:tc>
          <w:tcPr>
            <w:tcW w:w="802" w:type="dxa"/>
            <w:hideMark/>
          </w:tcPr>
          <w:p w14:paraId="1C5D04B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1264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411</w:t>
            </w:r>
          </w:p>
        </w:tc>
        <w:tc>
          <w:tcPr>
            <w:tcW w:w="802" w:type="dxa"/>
            <w:hideMark/>
          </w:tcPr>
          <w:p w14:paraId="378A0AE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2010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1029</w:t>
            </w:r>
          </w:p>
        </w:tc>
        <w:tc>
          <w:tcPr>
            <w:tcW w:w="802" w:type="dxa"/>
            <w:hideMark/>
          </w:tcPr>
          <w:p w14:paraId="45D17C3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1295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387</w:t>
            </w:r>
          </w:p>
        </w:tc>
        <w:tc>
          <w:tcPr>
            <w:tcW w:w="786" w:type="dxa"/>
            <w:hideMark/>
          </w:tcPr>
          <w:p w14:paraId="10970F3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2320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476</w:t>
            </w:r>
          </w:p>
        </w:tc>
        <w:tc>
          <w:tcPr>
            <w:tcW w:w="744" w:type="dxa"/>
            <w:hideMark/>
          </w:tcPr>
          <w:p w14:paraId="0E2F848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751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35</w:t>
            </w:r>
          </w:p>
        </w:tc>
        <w:tc>
          <w:tcPr>
            <w:tcW w:w="744" w:type="dxa"/>
            <w:hideMark/>
          </w:tcPr>
          <w:p w14:paraId="4FFBF6D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435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127</w:t>
            </w:r>
          </w:p>
        </w:tc>
        <w:tc>
          <w:tcPr>
            <w:tcW w:w="744" w:type="dxa"/>
            <w:hideMark/>
          </w:tcPr>
          <w:p w14:paraId="1038D6F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301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155</w:t>
            </w:r>
          </w:p>
        </w:tc>
        <w:tc>
          <w:tcPr>
            <w:tcW w:w="753" w:type="dxa"/>
            <w:hideMark/>
          </w:tcPr>
          <w:p w14:paraId="6F9AB0A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61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14</w:t>
            </w:r>
          </w:p>
        </w:tc>
      </w:tr>
      <w:tr w:rsidR="002425F0" w:rsidRPr="009056B3" w14:paraId="277A9AAC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547FBD5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439009A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</w:t>
            </w:r>
          </w:p>
        </w:tc>
        <w:tc>
          <w:tcPr>
            <w:tcW w:w="919" w:type="dxa"/>
            <w:hideMark/>
          </w:tcPr>
          <w:p w14:paraId="07CF0AF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0.06</w:t>
            </w:r>
          </w:p>
        </w:tc>
        <w:tc>
          <w:tcPr>
            <w:tcW w:w="802" w:type="dxa"/>
            <w:hideMark/>
          </w:tcPr>
          <w:p w14:paraId="2CE52BA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0.45</w:t>
            </w:r>
          </w:p>
        </w:tc>
        <w:tc>
          <w:tcPr>
            <w:tcW w:w="802" w:type="dxa"/>
            <w:hideMark/>
          </w:tcPr>
          <w:p w14:paraId="6EC98CA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2.60</w:t>
            </w:r>
          </w:p>
        </w:tc>
        <w:tc>
          <w:tcPr>
            <w:tcW w:w="802" w:type="dxa"/>
            <w:hideMark/>
          </w:tcPr>
          <w:p w14:paraId="45259F5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3.25</w:t>
            </w:r>
          </w:p>
        </w:tc>
        <w:tc>
          <w:tcPr>
            <w:tcW w:w="786" w:type="dxa"/>
            <w:hideMark/>
          </w:tcPr>
          <w:p w14:paraId="4F5F6B5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1.97</w:t>
            </w:r>
          </w:p>
        </w:tc>
        <w:tc>
          <w:tcPr>
            <w:tcW w:w="744" w:type="dxa"/>
            <w:hideMark/>
          </w:tcPr>
          <w:p w14:paraId="1AA6613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1.45</w:t>
            </w:r>
          </w:p>
        </w:tc>
        <w:tc>
          <w:tcPr>
            <w:tcW w:w="744" w:type="dxa"/>
            <w:hideMark/>
          </w:tcPr>
          <w:p w14:paraId="7BEC6F0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10.12</w:t>
            </w:r>
          </w:p>
        </w:tc>
        <w:tc>
          <w:tcPr>
            <w:tcW w:w="744" w:type="dxa"/>
            <w:hideMark/>
          </w:tcPr>
          <w:p w14:paraId="386CE0B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5.90</w:t>
            </w:r>
          </w:p>
        </w:tc>
        <w:tc>
          <w:tcPr>
            <w:tcW w:w="753" w:type="dxa"/>
            <w:hideMark/>
          </w:tcPr>
          <w:p w14:paraId="43F4F57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7.63</w:t>
            </w:r>
          </w:p>
        </w:tc>
      </w:tr>
      <w:tr w:rsidR="002425F0" w:rsidRPr="009056B3" w14:paraId="6BE743D3" w14:textId="77777777" w:rsidTr="001508E2">
        <w:trPr>
          <w:trHeight w:val="280"/>
        </w:trPr>
        <w:tc>
          <w:tcPr>
            <w:tcW w:w="1334" w:type="dxa"/>
            <w:vMerge w:val="restart"/>
            <w:hideMark/>
          </w:tcPr>
          <w:p w14:paraId="258C7F4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Hippo</w:t>
            </w:r>
            <w:r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-</w:t>
            </w: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campus</w:t>
            </w:r>
          </w:p>
        </w:tc>
        <w:tc>
          <w:tcPr>
            <w:tcW w:w="920" w:type="dxa"/>
            <w:hideMark/>
          </w:tcPr>
          <w:p w14:paraId="19FC2CA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7A4AA6C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140082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66138</w:t>
            </w:r>
          </w:p>
        </w:tc>
        <w:tc>
          <w:tcPr>
            <w:tcW w:w="802" w:type="dxa"/>
            <w:hideMark/>
          </w:tcPr>
          <w:p w14:paraId="1CEE5BB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23406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7915</w:t>
            </w:r>
          </w:p>
        </w:tc>
        <w:tc>
          <w:tcPr>
            <w:tcW w:w="802" w:type="dxa"/>
            <w:hideMark/>
          </w:tcPr>
          <w:p w14:paraId="7F4179E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7039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359</w:t>
            </w:r>
          </w:p>
        </w:tc>
        <w:tc>
          <w:tcPr>
            <w:tcW w:w="802" w:type="dxa"/>
            <w:hideMark/>
          </w:tcPr>
          <w:p w14:paraId="0DEDBD5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3035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1292</w:t>
            </w:r>
          </w:p>
        </w:tc>
        <w:tc>
          <w:tcPr>
            <w:tcW w:w="786" w:type="dxa"/>
            <w:hideMark/>
          </w:tcPr>
          <w:p w14:paraId="7485EF0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3101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514</w:t>
            </w:r>
          </w:p>
        </w:tc>
        <w:tc>
          <w:tcPr>
            <w:tcW w:w="744" w:type="dxa"/>
            <w:hideMark/>
          </w:tcPr>
          <w:p w14:paraId="513098E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603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289</w:t>
            </w:r>
          </w:p>
        </w:tc>
        <w:tc>
          <w:tcPr>
            <w:tcW w:w="744" w:type="dxa"/>
            <w:hideMark/>
          </w:tcPr>
          <w:p w14:paraId="506654A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180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77</w:t>
            </w:r>
          </w:p>
        </w:tc>
        <w:tc>
          <w:tcPr>
            <w:tcW w:w="744" w:type="dxa"/>
            <w:hideMark/>
          </w:tcPr>
          <w:p w14:paraId="00CA146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141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45</w:t>
            </w:r>
          </w:p>
        </w:tc>
        <w:tc>
          <w:tcPr>
            <w:tcW w:w="753" w:type="dxa"/>
            <w:hideMark/>
          </w:tcPr>
          <w:p w14:paraId="637DCB2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111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57</w:t>
            </w:r>
          </w:p>
        </w:tc>
      </w:tr>
      <w:tr w:rsidR="002425F0" w:rsidRPr="009056B3" w14:paraId="787954F6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2221E4D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0955219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hideMark/>
          </w:tcPr>
          <w:p w14:paraId="21F65FA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84063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15561</w:t>
            </w:r>
          </w:p>
        </w:tc>
        <w:tc>
          <w:tcPr>
            <w:tcW w:w="802" w:type="dxa"/>
            <w:hideMark/>
          </w:tcPr>
          <w:p w14:paraId="03C002D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40006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28336</w:t>
            </w:r>
          </w:p>
        </w:tc>
        <w:tc>
          <w:tcPr>
            <w:tcW w:w="802" w:type="dxa"/>
            <w:hideMark/>
          </w:tcPr>
          <w:p w14:paraId="783A2AB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12506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4767</w:t>
            </w:r>
          </w:p>
        </w:tc>
        <w:tc>
          <w:tcPr>
            <w:tcW w:w="802" w:type="dxa"/>
            <w:hideMark/>
          </w:tcPr>
          <w:p w14:paraId="6A8610F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17131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2408</w:t>
            </w:r>
          </w:p>
        </w:tc>
        <w:tc>
          <w:tcPr>
            <w:tcW w:w="786" w:type="dxa"/>
            <w:hideMark/>
          </w:tcPr>
          <w:p w14:paraId="344697A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7265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633</w:t>
            </w:r>
          </w:p>
        </w:tc>
        <w:tc>
          <w:tcPr>
            <w:tcW w:w="744" w:type="dxa"/>
            <w:hideMark/>
          </w:tcPr>
          <w:p w14:paraId="133477B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1642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513</w:t>
            </w:r>
          </w:p>
        </w:tc>
        <w:tc>
          <w:tcPr>
            <w:tcW w:w="744" w:type="dxa"/>
            <w:hideMark/>
          </w:tcPr>
          <w:p w14:paraId="5EE0D0F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1249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490</w:t>
            </w:r>
          </w:p>
        </w:tc>
        <w:tc>
          <w:tcPr>
            <w:tcW w:w="744" w:type="dxa"/>
            <w:hideMark/>
          </w:tcPr>
          <w:p w14:paraId="71BC68E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465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199</w:t>
            </w:r>
          </w:p>
        </w:tc>
        <w:tc>
          <w:tcPr>
            <w:tcW w:w="753" w:type="dxa"/>
            <w:hideMark/>
          </w:tcPr>
          <w:p w14:paraId="6410EDA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322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75</w:t>
            </w:r>
          </w:p>
        </w:tc>
      </w:tr>
      <w:tr w:rsidR="002425F0" w:rsidRPr="009056B3" w14:paraId="23146018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61BD5DE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38C8163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</w:t>
            </w:r>
          </w:p>
        </w:tc>
        <w:tc>
          <w:tcPr>
            <w:tcW w:w="919" w:type="dxa"/>
            <w:hideMark/>
          </w:tcPr>
          <w:p w14:paraId="6F086D9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0.60</w:t>
            </w:r>
          </w:p>
        </w:tc>
        <w:tc>
          <w:tcPr>
            <w:tcW w:w="802" w:type="dxa"/>
            <w:hideMark/>
          </w:tcPr>
          <w:p w14:paraId="3161AD4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1.71</w:t>
            </w:r>
          </w:p>
        </w:tc>
        <w:tc>
          <w:tcPr>
            <w:tcW w:w="802" w:type="dxa"/>
            <w:hideMark/>
          </w:tcPr>
          <w:p w14:paraId="0B421C4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1.78</w:t>
            </w:r>
          </w:p>
        </w:tc>
        <w:tc>
          <w:tcPr>
            <w:tcW w:w="802" w:type="dxa"/>
            <w:hideMark/>
          </w:tcPr>
          <w:p w14:paraId="0244415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5.64</w:t>
            </w:r>
          </w:p>
        </w:tc>
        <w:tc>
          <w:tcPr>
            <w:tcW w:w="786" w:type="dxa"/>
            <w:hideMark/>
          </w:tcPr>
          <w:p w14:paraId="0F8C57A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2.34</w:t>
            </w:r>
          </w:p>
        </w:tc>
        <w:tc>
          <w:tcPr>
            <w:tcW w:w="744" w:type="dxa"/>
            <w:hideMark/>
          </w:tcPr>
          <w:p w14:paraId="160AF3A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2.72</w:t>
            </w:r>
          </w:p>
        </w:tc>
        <w:tc>
          <w:tcPr>
            <w:tcW w:w="744" w:type="dxa"/>
            <w:hideMark/>
          </w:tcPr>
          <w:p w14:paraId="3D329D5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6.94</w:t>
            </w:r>
          </w:p>
        </w:tc>
        <w:tc>
          <w:tcPr>
            <w:tcW w:w="744" w:type="dxa"/>
            <w:hideMark/>
          </w:tcPr>
          <w:p w14:paraId="59CC0C7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3.30</w:t>
            </w:r>
          </w:p>
        </w:tc>
        <w:tc>
          <w:tcPr>
            <w:tcW w:w="753" w:type="dxa"/>
            <w:hideMark/>
          </w:tcPr>
          <w:p w14:paraId="040731F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2.90</w:t>
            </w:r>
          </w:p>
        </w:tc>
      </w:tr>
      <w:tr w:rsidR="002425F0" w:rsidRPr="009056B3" w14:paraId="13382AB5" w14:textId="77777777" w:rsidTr="001508E2">
        <w:trPr>
          <w:trHeight w:val="280"/>
        </w:trPr>
        <w:tc>
          <w:tcPr>
            <w:tcW w:w="1334" w:type="dxa"/>
            <w:vMerge w:val="restart"/>
            <w:hideMark/>
          </w:tcPr>
          <w:p w14:paraId="5FB7354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Cerebellum</w:t>
            </w:r>
          </w:p>
        </w:tc>
        <w:tc>
          <w:tcPr>
            <w:tcW w:w="920" w:type="dxa"/>
            <w:hideMark/>
          </w:tcPr>
          <w:p w14:paraId="12831C3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4ADD36E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40432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18710</w:t>
            </w:r>
          </w:p>
        </w:tc>
        <w:tc>
          <w:tcPr>
            <w:tcW w:w="802" w:type="dxa"/>
            <w:hideMark/>
          </w:tcPr>
          <w:p w14:paraId="2390111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4083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1058</w:t>
            </w:r>
          </w:p>
        </w:tc>
        <w:tc>
          <w:tcPr>
            <w:tcW w:w="802" w:type="dxa"/>
            <w:hideMark/>
          </w:tcPr>
          <w:p w14:paraId="68ED4D2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1915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123</w:t>
            </w:r>
          </w:p>
        </w:tc>
        <w:tc>
          <w:tcPr>
            <w:tcW w:w="802" w:type="dxa"/>
            <w:hideMark/>
          </w:tcPr>
          <w:p w14:paraId="72B636F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1641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56</w:t>
            </w:r>
          </w:p>
        </w:tc>
        <w:tc>
          <w:tcPr>
            <w:tcW w:w="786" w:type="dxa"/>
            <w:hideMark/>
          </w:tcPr>
          <w:p w14:paraId="5367CBD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5862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915</w:t>
            </w:r>
          </w:p>
        </w:tc>
        <w:tc>
          <w:tcPr>
            <w:tcW w:w="744" w:type="dxa"/>
            <w:hideMark/>
          </w:tcPr>
          <w:p w14:paraId="5002F75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1604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221</w:t>
            </w:r>
          </w:p>
        </w:tc>
        <w:tc>
          <w:tcPr>
            <w:tcW w:w="744" w:type="dxa"/>
            <w:hideMark/>
          </w:tcPr>
          <w:p w14:paraId="1CD81D2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975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267</w:t>
            </w:r>
          </w:p>
        </w:tc>
        <w:tc>
          <w:tcPr>
            <w:tcW w:w="744" w:type="dxa"/>
            <w:hideMark/>
          </w:tcPr>
          <w:p w14:paraId="29E3126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286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30</w:t>
            </w:r>
          </w:p>
        </w:tc>
        <w:tc>
          <w:tcPr>
            <w:tcW w:w="753" w:type="dxa"/>
            <w:hideMark/>
          </w:tcPr>
          <w:p w14:paraId="0745937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26</w:t>
            </w:r>
          </w:p>
        </w:tc>
      </w:tr>
      <w:tr w:rsidR="002425F0" w:rsidRPr="009056B3" w14:paraId="08654CEC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6CCB24B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484D4F5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hideMark/>
          </w:tcPr>
          <w:p w14:paraId="58E966A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50984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15520</w:t>
            </w:r>
          </w:p>
        </w:tc>
        <w:tc>
          <w:tcPr>
            <w:tcW w:w="802" w:type="dxa"/>
            <w:hideMark/>
          </w:tcPr>
          <w:p w14:paraId="0D13779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4207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1985</w:t>
            </w:r>
          </w:p>
        </w:tc>
        <w:tc>
          <w:tcPr>
            <w:tcW w:w="802" w:type="dxa"/>
            <w:hideMark/>
          </w:tcPr>
          <w:p w14:paraId="3EDFF02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4244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469</w:t>
            </w:r>
          </w:p>
        </w:tc>
        <w:tc>
          <w:tcPr>
            <w:tcW w:w="802" w:type="dxa"/>
            <w:hideMark/>
          </w:tcPr>
          <w:p w14:paraId="300C5A7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3986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521</w:t>
            </w:r>
          </w:p>
        </w:tc>
        <w:tc>
          <w:tcPr>
            <w:tcW w:w="786" w:type="dxa"/>
            <w:hideMark/>
          </w:tcPr>
          <w:p w14:paraId="64F7425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6573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761</w:t>
            </w:r>
          </w:p>
        </w:tc>
        <w:tc>
          <w:tcPr>
            <w:tcW w:w="744" w:type="dxa"/>
            <w:hideMark/>
          </w:tcPr>
          <w:p w14:paraId="7CB9363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2102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188</w:t>
            </w:r>
          </w:p>
        </w:tc>
        <w:tc>
          <w:tcPr>
            <w:tcW w:w="744" w:type="dxa"/>
            <w:hideMark/>
          </w:tcPr>
          <w:p w14:paraId="686276D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935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128</w:t>
            </w:r>
          </w:p>
        </w:tc>
        <w:tc>
          <w:tcPr>
            <w:tcW w:w="744" w:type="dxa"/>
            <w:hideMark/>
          </w:tcPr>
          <w:p w14:paraId="2475BDE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630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57</w:t>
            </w:r>
          </w:p>
        </w:tc>
        <w:tc>
          <w:tcPr>
            <w:tcW w:w="753" w:type="dxa"/>
            <w:hideMark/>
          </w:tcPr>
          <w:p w14:paraId="5402BEF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315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29</w:t>
            </w:r>
          </w:p>
        </w:tc>
      </w:tr>
      <w:tr w:rsidR="002425F0" w:rsidRPr="009056B3" w14:paraId="29030365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3144B3E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33B596C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</w:t>
            </w:r>
          </w:p>
        </w:tc>
        <w:tc>
          <w:tcPr>
            <w:tcW w:w="919" w:type="dxa"/>
            <w:hideMark/>
          </w:tcPr>
          <w:p w14:paraId="58663A8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1.26</w:t>
            </w:r>
          </w:p>
        </w:tc>
        <w:tc>
          <w:tcPr>
            <w:tcW w:w="802" w:type="dxa"/>
            <w:hideMark/>
          </w:tcPr>
          <w:p w14:paraId="64E0AFB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1.03</w:t>
            </w:r>
          </w:p>
        </w:tc>
        <w:tc>
          <w:tcPr>
            <w:tcW w:w="802" w:type="dxa"/>
            <w:hideMark/>
          </w:tcPr>
          <w:p w14:paraId="1AC151A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2.22</w:t>
            </w:r>
          </w:p>
        </w:tc>
        <w:tc>
          <w:tcPr>
            <w:tcW w:w="802" w:type="dxa"/>
            <w:hideMark/>
          </w:tcPr>
          <w:p w14:paraId="05653AA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2.43</w:t>
            </w:r>
          </w:p>
        </w:tc>
        <w:tc>
          <w:tcPr>
            <w:tcW w:w="786" w:type="dxa"/>
            <w:hideMark/>
          </w:tcPr>
          <w:p w14:paraId="1788A04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1.12</w:t>
            </w:r>
          </w:p>
        </w:tc>
        <w:tc>
          <w:tcPr>
            <w:tcW w:w="744" w:type="dxa"/>
            <w:hideMark/>
          </w:tcPr>
          <w:p w14:paraId="6F792AF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1.31</w:t>
            </w:r>
          </w:p>
        </w:tc>
        <w:tc>
          <w:tcPr>
            <w:tcW w:w="744" w:type="dxa"/>
            <w:hideMark/>
          </w:tcPr>
          <w:p w14:paraId="1673276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0.96</w:t>
            </w:r>
          </w:p>
        </w:tc>
        <w:tc>
          <w:tcPr>
            <w:tcW w:w="744" w:type="dxa"/>
            <w:hideMark/>
          </w:tcPr>
          <w:p w14:paraId="5ABB0E5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2.20</w:t>
            </w:r>
          </w:p>
        </w:tc>
        <w:tc>
          <w:tcPr>
            <w:tcW w:w="753" w:type="dxa"/>
            <w:hideMark/>
          </w:tcPr>
          <w:p w14:paraId="5522898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3.89</w:t>
            </w:r>
          </w:p>
        </w:tc>
      </w:tr>
      <w:tr w:rsidR="002425F0" w:rsidRPr="009056B3" w14:paraId="0850570F" w14:textId="77777777" w:rsidTr="001508E2">
        <w:trPr>
          <w:trHeight w:val="290"/>
        </w:trPr>
        <w:tc>
          <w:tcPr>
            <w:tcW w:w="1334" w:type="dxa"/>
            <w:vMerge w:val="restart"/>
            <w:hideMark/>
          </w:tcPr>
          <w:p w14:paraId="73A5FD2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lastRenderedPageBreak/>
              <w:t>Spinal cord (cervical)</w:t>
            </w:r>
          </w:p>
        </w:tc>
        <w:tc>
          <w:tcPr>
            <w:tcW w:w="920" w:type="dxa"/>
            <w:hideMark/>
          </w:tcPr>
          <w:p w14:paraId="41ECA0B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2DDF9D6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7640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2618</w:t>
            </w:r>
          </w:p>
        </w:tc>
        <w:tc>
          <w:tcPr>
            <w:tcW w:w="802" w:type="dxa"/>
            <w:hideMark/>
          </w:tcPr>
          <w:p w14:paraId="76A7107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731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397</w:t>
            </w:r>
          </w:p>
        </w:tc>
        <w:tc>
          <w:tcPr>
            <w:tcW w:w="802" w:type="dxa"/>
            <w:hideMark/>
          </w:tcPr>
          <w:p w14:paraId="0230D74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631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517</w:t>
            </w:r>
          </w:p>
        </w:tc>
        <w:tc>
          <w:tcPr>
            <w:tcW w:w="802" w:type="dxa"/>
            <w:hideMark/>
          </w:tcPr>
          <w:p w14:paraId="26C0152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254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68</w:t>
            </w:r>
          </w:p>
        </w:tc>
        <w:tc>
          <w:tcPr>
            <w:tcW w:w="786" w:type="dxa"/>
            <w:hideMark/>
          </w:tcPr>
          <w:p w14:paraId="31F8B99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365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42</w:t>
            </w:r>
          </w:p>
        </w:tc>
        <w:tc>
          <w:tcPr>
            <w:tcW w:w="744" w:type="dxa"/>
            <w:hideMark/>
          </w:tcPr>
          <w:p w14:paraId="2DF48B5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185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43</w:t>
            </w:r>
          </w:p>
        </w:tc>
        <w:tc>
          <w:tcPr>
            <w:tcW w:w="744" w:type="dxa"/>
            <w:hideMark/>
          </w:tcPr>
          <w:p w14:paraId="1992F01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110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40</w:t>
            </w:r>
          </w:p>
        </w:tc>
        <w:tc>
          <w:tcPr>
            <w:tcW w:w="744" w:type="dxa"/>
            <w:hideMark/>
          </w:tcPr>
          <w:p w14:paraId="35104CA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</w:t>
            </w:r>
          </w:p>
        </w:tc>
        <w:tc>
          <w:tcPr>
            <w:tcW w:w="753" w:type="dxa"/>
            <w:hideMark/>
          </w:tcPr>
          <w:p w14:paraId="4D59C7B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</w:t>
            </w:r>
          </w:p>
        </w:tc>
      </w:tr>
      <w:tr w:rsidR="002425F0" w:rsidRPr="009056B3" w14:paraId="6160D9D0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0D28932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68A2C5B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hideMark/>
          </w:tcPr>
          <w:p w14:paraId="4787E94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1230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452</w:t>
            </w:r>
          </w:p>
        </w:tc>
        <w:tc>
          <w:tcPr>
            <w:tcW w:w="802" w:type="dxa"/>
            <w:hideMark/>
          </w:tcPr>
          <w:p w14:paraId="440E176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364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255</w:t>
            </w:r>
          </w:p>
        </w:tc>
        <w:tc>
          <w:tcPr>
            <w:tcW w:w="802" w:type="dxa"/>
            <w:hideMark/>
          </w:tcPr>
          <w:p w14:paraId="6BA56C0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781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425</w:t>
            </w:r>
          </w:p>
        </w:tc>
        <w:tc>
          <w:tcPr>
            <w:tcW w:w="802" w:type="dxa"/>
            <w:hideMark/>
          </w:tcPr>
          <w:p w14:paraId="442DB0D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597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165</w:t>
            </w:r>
          </w:p>
        </w:tc>
        <w:tc>
          <w:tcPr>
            <w:tcW w:w="786" w:type="dxa"/>
            <w:hideMark/>
          </w:tcPr>
          <w:p w14:paraId="27E6FF3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991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332</w:t>
            </w:r>
          </w:p>
        </w:tc>
        <w:tc>
          <w:tcPr>
            <w:tcW w:w="744" w:type="dxa"/>
            <w:hideMark/>
          </w:tcPr>
          <w:p w14:paraId="63D93D7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571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264</w:t>
            </w:r>
          </w:p>
        </w:tc>
        <w:tc>
          <w:tcPr>
            <w:tcW w:w="744" w:type="dxa"/>
            <w:hideMark/>
          </w:tcPr>
          <w:p w14:paraId="2017D45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102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23</w:t>
            </w:r>
          </w:p>
        </w:tc>
        <w:tc>
          <w:tcPr>
            <w:tcW w:w="744" w:type="dxa"/>
            <w:hideMark/>
          </w:tcPr>
          <w:p w14:paraId="4D3942A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251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126</w:t>
            </w:r>
          </w:p>
        </w:tc>
        <w:tc>
          <w:tcPr>
            <w:tcW w:w="753" w:type="dxa"/>
            <w:hideMark/>
          </w:tcPr>
          <w:p w14:paraId="28BFCE7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8</w:t>
            </w:r>
          </w:p>
        </w:tc>
      </w:tr>
      <w:tr w:rsidR="002425F0" w:rsidRPr="009056B3" w14:paraId="2E424F7B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5B90E2F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605F245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</w:t>
            </w:r>
          </w:p>
        </w:tc>
        <w:tc>
          <w:tcPr>
            <w:tcW w:w="919" w:type="dxa"/>
            <w:hideMark/>
          </w:tcPr>
          <w:p w14:paraId="3D023A4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0.16</w:t>
            </w:r>
          </w:p>
        </w:tc>
        <w:tc>
          <w:tcPr>
            <w:tcW w:w="802" w:type="dxa"/>
            <w:hideMark/>
          </w:tcPr>
          <w:p w14:paraId="1982AEB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0.50</w:t>
            </w:r>
          </w:p>
        </w:tc>
        <w:tc>
          <w:tcPr>
            <w:tcW w:w="802" w:type="dxa"/>
            <w:hideMark/>
          </w:tcPr>
          <w:p w14:paraId="4575F5D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1.24</w:t>
            </w:r>
          </w:p>
        </w:tc>
        <w:tc>
          <w:tcPr>
            <w:tcW w:w="802" w:type="dxa"/>
            <w:hideMark/>
          </w:tcPr>
          <w:p w14:paraId="596595B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2.35</w:t>
            </w:r>
          </w:p>
        </w:tc>
        <w:tc>
          <w:tcPr>
            <w:tcW w:w="786" w:type="dxa"/>
            <w:hideMark/>
          </w:tcPr>
          <w:p w14:paraId="292C9DE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2.72</w:t>
            </w:r>
          </w:p>
        </w:tc>
        <w:tc>
          <w:tcPr>
            <w:tcW w:w="744" w:type="dxa"/>
            <w:hideMark/>
          </w:tcPr>
          <w:p w14:paraId="2FB2E21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3.09</w:t>
            </w:r>
          </w:p>
        </w:tc>
        <w:tc>
          <w:tcPr>
            <w:tcW w:w="744" w:type="dxa"/>
            <w:hideMark/>
          </w:tcPr>
          <w:p w14:paraId="7C985C2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0.93</w:t>
            </w:r>
          </w:p>
        </w:tc>
        <w:tc>
          <w:tcPr>
            <w:tcW w:w="744" w:type="dxa"/>
            <w:hideMark/>
          </w:tcPr>
          <w:p w14:paraId="7C142F2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8.37</w:t>
            </w:r>
          </w:p>
        </w:tc>
        <w:tc>
          <w:tcPr>
            <w:tcW w:w="753" w:type="dxa"/>
            <w:hideMark/>
          </w:tcPr>
          <w:p w14:paraId="2D6246C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14.00</w:t>
            </w:r>
          </w:p>
        </w:tc>
      </w:tr>
      <w:tr w:rsidR="002425F0" w:rsidRPr="009056B3" w14:paraId="1EE900BB" w14:textId="77777777" w:rsidTr="001508E2">
        <w:trPr>
          <w:trHeight w:val="290"/>
        </w:trPr>
        <w:tc>
          <w:tcPr>
            <w:tcW w:w="1334" w:type="dxa"/>
            <w:vMerge w:val="restart"/>
            <w:hideMark/>
          </w:tcPr>
          <w:p w14:paraId="40EFFFF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Spinal cord (thoracic)</w:t>
            </w:r>
          </w:p>
        </w:tc>
        <w:tc>
          <w:tcPr>
            <w:tcW w:w="920" w:type="dxa"/>
            <w:hideMark/>
          </w:tcPr>
          <w:p w14:paraId="523AADB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30275EA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8572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4161</w:t>
            </w:r>
          </w:p>
        </w:tc>
        <w:tc>
          <w:tcPr>
            <w:tcW w:w="802" w:type="dxa"/>
            <w:hideMark/>
          </w:tcPr>
          <w:p w14:paraId="7166512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859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335</w:t>
            </w:r>
          </w:p>
        </w:tc>
        <w:tc>
          <w:tcPr>
            <w:tcW w:w="802" w:type="dxa"/>
            <w:hideMark/>
          </w:tcPr>
          <w:p w14:paraId="7D4533D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676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487</w:t>
            </w:r>
          </w:p>
        </w:tc>
        <w:tc>
          <w:tcPr>
            <w:tcW w:w="802" w:type="dxa"/>
            <w:hideMark/>
          </w:tcPr>
          <w:p w14:paraId="62E3A3B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361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111</w:t>
            </w:r>
          </w:p>
        </w:tc>
        <w:tc>
          <w:tcPr>
            <w:tcW w:w="786" w:type="dxa"/>
            <w:hideMark/>
          </w:tcPr>
          <w:p w14:paraId="520B814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444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114</w:t>
            </w:r>
          </w:p>
        </w:tc>
        <w:tc>
          <w:tcPr>
            <w:tcW w:w="744" w:type="dxa"/>
            <w:hideMark/>
          </w:tcPr>
          <w:p w14:paraId="1E6AB78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172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134</w:t>
            </w:r>
          </w:p>
        </w:tc>
        <w:tc>
          <w:tcPr>
            <w:tcW w:w="744" w:type="dxa"/>
            <w:hideMark/>
          </w:tcPr>
          <w:p w14:paraId="7F0F041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6</w:t>
            </w:r>
          </w:p>
        </w:tc>
        <w:tc>
          <w:tcPr>
            <w:tcW w:w="744" w:type="dxa"/>
            <w:hideMark/>
          </w:tcPr>
          <w:p w14:paraId="7E1BD41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</w:t>
            </w:r>
          </w:p>
        </w:tc>
        <w:tc>
          <w:tcPr>
            <w:tcW w:w="753" w:type="dxa"/>
            <w:hideMark/>
          </w:tcPr>
          <w:p w14:paraId="0CA4875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</w:t>
            </w:r>
          </w:p>
        </w:tc>
      </w:tr>
      <w:tr w:rsidR="002425F0" w:rsidRPr="009056B3" w14:paraId="6D483CA2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6BCDBD8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4EECDBB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hideMark/>
          </w:tcPr>
          <w:p w14:paraId="6FB5656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1544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289</w:t>
            </w:r>
          </w:p>
        </w:tc>
        <w:tc>
          <w:tcPr>
            <w:tcW w:w="802" w:type="dxa"/>
            <w:hideMark/>
          </w:tcPr>
          <w:p w14:paraId="1CFEFDA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360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176</w:t>
            </w:r>
          </w:p>
        </w:tc>
        <w:tc>
          <w:tcPr>
            <w:tcW w:w="802" w:type="dxa"/>
            <w:hideMark/>
          </w:tcPr>
          <w:p w14:paraId="7D569B9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701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282</w:t>
            </w:r>
          </w:p>
        </w:tc>
        <w:tc>
          <w:tcPr>
            <w:tcW w:w="802" w:type="dxa"/>
            <w:hideMark/>
          </w:tcPr>
          <w:p w14:paraId="7E9C674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1022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140</w:t>
            </w:r>
          </w:p>
        </w:tc>
        <w:tc>
          <w:tcPr>
            <w:tcW w:w="786" w:type="dxa"/>
            <w:hideMark/>
          </w:tcPr>
          <w:p w14:paraId="5132938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1574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325</w:t>
            </w:r>
          </w:p>
        </w:tc>
        <w:tc>
          <w:tcPr>
            <w:tcW w:w="744" w:type="dxa"/>
            <w:hideMark/>
          </w:tcPr>
          <w:p w14:paraId="1C51F38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401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173</w:t>
            </w:r>
          </w:p>
        </w:tc>
        <w:tc>
          <w:tcPr>
            <w:tcW w:w="744" w:type="dxa"/>
            <w:hideMark/>
          </w:tcPr>
          <w:p w14:paraId="0EF7CA2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181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44</w:t>
            </w:r>
          </w:p>
        </w:tc>
        <w:tc>
          <w:tcPr>
            <w:tcW w:w="744" w:type="dxa"/>
            <w:hideMark/>
          </w:tcPr>
          <w:p w14:paraId="5312DA5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98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38</w:t>
            </w:r>
          </w:p>
        </w:tc>
        <w:tc>
          <w:tcPr>
            <w:tcW w:w="753" w:type="dxa"/>
            <w:hideMark/>
          </w:tcPr>
          <w:p w14:paraId="154E05F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</w:t>
            </w:r>
          </w:p>
        </w:tc>
      </w:tr>
      <w:tr w:rsidR="002425F0" w:rsidRPr="009056B3" w14:paraId="585075D1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074AF38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616CA85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</w:t>
            </w:r>
          </w:p>
        </w:tc>
        <w:tc>
          <w:tcPr>
            <w:tcW w:w="919" w:type="dxa"/>
            <w:hideMark/>
          </w:tcPr>
          <w:p w14:paraId="208374A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0.18</w:t>
            </w:r>
          </w:p>
        </w:tc>
        <w:tc>
          <w:tcPr>
            <w:tcW w:w="802" w:type="dxa"/>
            <w:hideMark/>
          </w:tcPr>
          <w:p w14:paraId="6E1E794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0.42</w:t>
            </w:r>
          </w:p>
        </w:tc>
        <w:tc>
          <w:tcPr>
            <w:tcW w:w="802" w:type="dxa"/>
            <w:hideMark/>
          </w:tcPr>
          <w:p w14:paraId="221FF13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1.04</w:t>
            </w:r>
          </w:p>
        </w:tc>
        <w:tc>
          <w:tcPr>
            <w:tcW w:w="802" w:type="dxa"/>
            <w:hideMark/>
          </w:tcPr>
          <w:p w14:paraId="3E74881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2.83</w:t>
            </w:r>
          </w:p>
        </w:tc>
        <w:tc>
          <w:tcPr>
            <w:tcW w:w="786" w:type="dxa"/>
            <w:hideMark/>
          </w:tcPr>
          <w:p w14:paraId="1795C96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3.55</w:t>
            </w:r>
          </w:p>
        </w:tc>
        <w:tc>
          <w:tcPr>
            <w:tcW w:w="744" w:type="dxa"/>
            <w:hideMark/>
          </w:tcPr>
          <w:p w14:paraId="685C2F3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2.33</w:t>
            </w:r>
          </w:p>
        </w:tc>
        <w:tc>
          <w:tcPr>
            <w:tcW w:w="744" w:type="dxa"/>
            <w:hideMark/>
          </w:tcPr>
          <w:p w14:paraId="338D013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8.23</w:t>
            </w:r>
          </w:p>
        </w:tc>
        <w:tc>
          <w:tcPr>
            <w:tcW w:w="744" w:type="dxa"/>
            <w:hideMark/>
          </w:tcPr>
          <w:p w14:paraId="437379F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6.53</w:t>
            </w:r>
          </w:p>
        </w:tc>
        <w:tc>
          <w:tcPr>
            <w:tcW w:w="753" w:type="dxa"/>
            <w:hideMark/>
          </w:tcPr>
          <w:p w14:paraId="401A9EF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5.00</w:t>
            </w:r>
          </w:p>
        </w:tc>
      </w:tr>
      <w:tr w:rsidR="002425F0" w:rsidRPr="009056B3" w14:paraId="4413B476" w14:textId="77777777" w:rsidTr="001508E2">
        <w:trPr>
          <w:trHeight w:val="290"/>
        </w:trPr>
        <w:tc>
          <w:tcPr>
            <w:tcW w:w="1334" w:type="dxa"/>
            <w:vMerge w:val="restart"/>
            <w:hideMark/>
          </w:tcPr>
          <w:p w14:paraId="21C4ACD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Spinal cord (lumbar)</w:t>
            </w:r>
          </w:p>
        </w:tc>
        <w:tc>
          <w:tcPr>
            <w:tcW w:w="920" w:type="dxa"/>
            <w:hideMark/>
          </w:tcPr>
          <w:p w14:paraId="11278CC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354F50A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8203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4067</w:t>
            </w:r>
          </w:p>
        </w:tc>
        <w:tc>
          <w:tcPr>
            <w:tcW w:w="802" w:type="dxa"/>
            <w:hideMark/>
          </w:tcPr>
          <w:p w14:paraId="3ED60BA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827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353</w:t>
            </w:r>
          </w:p>
        </w:tc>
        <w:tc>
          <w:tcPr>
            <w:tcW w:w="802" w:type="dxa"/>
            <w:hideMark/>
          </w:tcPr>
          <w:p w14:paraId="34890E1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842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539</w:t>
            </w:r>
          </w:p>
        </w:tc>
        <w:tc>
          <w:tcPr>
            <w:tcW w:w="802" w:type="dxa"/>
            <w:hideMark/>
          </w:tcPr>
          <w:p w14:paraId="08EE195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387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102</w:t>
            </w:r>
          </w:p>
        </w:tc>
        <w:tc>
          <w:tcPr>
            <w:tcW w:w="786" w:type="dxa"/>
            <w:hideMark/>
          </w:tcPr>
          <w:p w14:paraId="314FE78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120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26</w:t>
            </w:r>
          </w:p>
        </w:tc>
        <w:tc>
          <w:tcPr>
            <w:tcW w:w="744" w:type="dxa"/>
            <w:hideMark/>
          </w:tcPr>
          <w:p w14:paraId="6172826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32</w:t>
            </w:r>
          </w:p>
        </w:tc>
        <w:tc>
          <w:tcPr>
            <w:tcW w:w="744" w:type="dxa"/>
            <w:hideMark/>
          </w:tcPr>
          <w:p w14:paraId="0101B17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14</w:t>
            </w:r>
          </w:p>
        </w:tc>
        <w:tc>
          <w:tcPr>
            <w:tcW w:w="744" w:type="dxa"/>
            <w:hideMark/>
          </w:tcPr>
          <w:p w14:paraId="3902DCD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7</w:t>
            </w:r>
          </w:p>
        </w:tc>
        <w:tc>
          <w:tcPr>
            <w:tcW w:w="753" w:type="dxa"/>
            <w:hideMark/>
          </w:tcPr>
          <w:p w14:paraId="3DDF8C3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</w:tr>
      <w:tr w:rsidR="002425F0" w:rsidRPr="009056B3" w14:paraId="3B39BAAC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42FEE47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478F7BA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hideMark/>
          </w:tcPr>
          <w:p w14:paraId="6687880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895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144</w:t>
            </w:r>
          </w:p>
        </w:tc>
        <w:tc>
          <w:tcPr>
            <w:tcW w:w="802" w:type="dxa"/>
            <w:hideMark/>
          </w:tcPr>
          <w:p w14:paraId="7879CCD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207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115</w:t>
            </w:r>
          </w:p>
        </w:tc>
        <w:tc>
          <w:tcPr>
            <w:tcW w:w="802" w:type="dxa"/>
            <w:hideMark/>
          </w:tcPr>
          <w:p w14:paraId="73B3D6E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523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324</w:t>
            </w:r>
          </w:p>
        </w:tc>
        <w:tc>
          <w:tcPr>
            <w:tcW w:w="802" w:type="dxa"/>
            <w:hideMark/>
          </w:tcPr>
          <w:p w14:paraId="554744F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782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203</w:t>
            </w:r>
          </w:p>
        </w:tc>
        <w:tc>
          <w:tcPr>
            <w:tcW w:w="786" w:type="dxa"/>
            <w:hideMark/>
          </w:tcPr>
          <w:p w14:paraId="2A2C84E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262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81</w:t>
            </w:r>
          </w:p>
        </w:tc>
        <w:tc>
          <w:tcPr>
            <w:tcW w:w="744" w:type="dxa"/>
            <w:hideMark/>
          </w:tcPr>
          <w:p w14:paraId="08F26F7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151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65</w:t>
            </w:r>
          </w:p>
        </w:tc>
        <w:tc>
          <w:tcPr>
            <w:tcW w:w="744" w:type="dxa"/>
            <w:hideMark/>
          </w:tcPr>
          <w:p w14:paraId="57AB569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15</w:t>
            </w:r>
          </w:p>
        </w:tc>
        <w:tc>
          <w:tcPr>
            <w:tcW w:w="744" w:type="dxa"/>
            <w:hideMark/>
          </w:tcPr>
          <w:p w14:paraId="6325AC5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16</w:t>
            </w:r>
          </w:p>
        </w:tc>
        <w:tc>
          <w:tcPr>
            <w:tcW w:w="753" w:type="dxa"/>
            <w:hideMark/>
          </w:tcPr>
          <w:p w14:paraId="37510BA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10</w:t>
            </w:r>
          </w:p>
        </w:tc>
      </w:tr>
      <w:tr w:rsidR="002425F0" w:rsidRPr="009056B3" w14:paraId="404C1CAA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30BB359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1904E62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</w:t>
            </w:r>
          </w:p>
        </w:tc>
        <w:tc>
          <w:tcPr>
            <w:tcW w:w="919" w:type="dxa"/>
            <w:hideMark/>
          </w:tcPr>
          <w:p w14:paraId="6BFD8A3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0.11</w:t>
            </w:r>
          </w:p>
        </w:tc>
        <w:tc>
          <w:tcPr>
            <w:tcW w:w="802" w:type="dxa"/>
            <w:hideMark/>
          </w:tcPr>
          <w:p w14:paraId="78ACD82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0.25</w:t>
            </w:r>
          </w:p>
        </w:tc>
        <w:tc>
          <w:tcPr>
            <w:tcW w:w="802" w:type="dxa"/>
            <w:hideMark/>
          </w:tcPr>
          <w:p w14:paraId="19ECCDB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0.62</w:t>
            </w:r>
          </w:p>
        </w:tc>
        <w:tc>
          <w:tcPr>
            <w:tcW w:w="802" w:type="dxa"/>
            <w:hideMark/>
          </w:tcPr>
          <w:p w14:paraId="2C9BFFC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2.02</w:t>
            </w:r>
          </w:p>
        </w:tc>
        <w:tc>
          <w:tcPr>
            <w:tcW w:w="786" w:type="dxa"/>
            <w:hideMark/>
          </w:tcPr>
          <w:p w14:paraId="77B1490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2.18</w:t>
            </w:r>
          </w:p>
        </w:tc>
        <w:tc>
          <w:tcPr>
            <w:tcW w:w="744" w:type="dxa"/>
            <w:hideMark/>
          </w:tcPr>
          <w:p w14:paraId="674B0DB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2.65</w:t>
            </w:r>
          </w:p>
        </w:tc>
        <w:tc>
          <w:tcPr>
            <w:tcW w:w="744" w:type="dxa"/>
            <w:hideMark/>
          </w:tcPr>
          <w:p w14:paraId="455A420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1.85</w:t>
            </w:r>
          </w:p>
        </w:tc>
        <w:tc>
          <w:tcPr>
            <w:tcW w:w="744" w:type="dxa"/>
            <w:hideMark/>
          </w:tcPr>
          <w:p w14:paraId="32A30B5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4.67</w:t>
            </w:r>
          </w:p>
        </w:tc>
        <w:tc>
          <w:tcPr>
            <w:tcW w:w="753" w:type="dxa"/>
            <w:hideMark/>
          </w:tcPr>
          <w:p w14:paraId="33F7B0F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14.00</w:t>
            </w:r>
          </w:p>
        </w:tc>
      </w:tr>
      <w:tr w:rsidR="002425F0" w:rsidRPr="009056B3" w14:paraId="79641C85" w14:textId="77777777" w:rsidTr="001508E2">
        <w:trPr>
          <w:trHeight w:val="280"/>
        </w:trPr>
        <w:tc>
          <w:tcPr>
            <w:tcW w:w="1334" w:type="dxa"/>
            <w:vMerge w:val="restart"/>
            <w:hideMark/>
          </w:tcPr>
          <w:p w14:paraId="42F47D0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Liver</w:t>
            </w:r>
          </w:p>
        </w:tc>
        <w:tc>
          <w:tcPr>
            <w:tcW w:w="920" w:type="dxa"/>
            <w:hideMark/>
          </w:tcPr>
          <w:p w14:paraId="386E26A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74CDA0B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158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30</w:t>
            </w:r>
          </w:p>
        </w:tc>
        <w:tc>
          <w:tcPr>
            <w:tcW w:w="802" w:type="dxa"/>
            <w:hideMark/>
          </w:tcPr>
          <w:p w14:paraId="0F9B9AB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486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436</w:t>
            </w:r>
          </w:p>
        </w:tc>
        <w:tc>
          <w:tcPr>
            <w:tcW w:w="802" w:type="dxa"/>
            <w:hideMark/>
          </w:tcPr>
          <w:p w14:paraId="5F8A6F3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169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149</w:t>
            </w:r>
          </w:p>
        </w:tc>
        <w:tc>
          <w:tcPr>
            <w:tcW w:w="802" w:type="dxa"/>
            <w:hideMark/>
          </w:tcPr>
          <w:p w14:paraId="5CD94E9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207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191</w:t>
            </w:r>
          </w:p>
        </w:tc>
        <w:tc>
          <w:tcPr>
            <w:tcW w:w="786" w:type="dxa"/>
            <w:hideMark/>
          </w:tcPr>
          <w:p w14:paraId="17A81CB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  <w:tc>
          <w:tcPr>
            <w:tcW w:w="744" w:type="dxa"/>
            <w:hideMark/>
          </w:tcPr>
          <w:p w14:paraId="276284F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  <w:tc>
          <w:tcPr>
            <w:tcW w:w="744" w:type="dxa"/>
            <w:hideMark/>
          </w:tcPr>
          <w:p w14:paraId="0994454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  <w:tc>
          <w:tcPr>
            <w:tcW w:w="744" w:type="dxa"/>
            <w:hideMark/>
          </w:tcPr>
          <w:p w14:paraId="1831D80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  <w:tc>
          <w:tcPr>
            <w:tcW w:w="753" w:type="dxa"/>
            <w:hideMark/>
          </w:tcPr>
          <w:p w14:paraId="4B3989B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</w:tr>
      <w:tr w:rsidR="002425F0" w:rsidRPr="009056B3" w14:paraId="4656D7AD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10A716A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751BB8C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hideMark/>
          </w:tcPr>
          <w:p w14:paraId="438CEDD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56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28</w:t>
            </w:r>
          </w:p>
        </w:tc>
        <w:tc>
          <w:tcPr>
            <w:tcW w:w="802" w:type="dxa"/>
            <w:hideMark/>
          </w:tcPr>
          <w:p w14:paraId="108DC7B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2843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557</w:t>
            </w:r>
          </w:p>
        </w:tc>
        <w:tc>
          <w:tcPr>
            <w:tcW w:w="802" w:type="dxa"/>
            <w:hideMark/>
          </w:tcPr>
          <w:p w14:paraId="2A32C90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7480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3944</w:t>
            </w:r>
          </w:p>
        </w:tc>
        <w:tc>
          <w:tcPr>
            <w:tcW w:w="802" w:type="dxa"/>
            <w:hideMark/>
          </w:tcPr>
          <w:p w14:paraId="7957422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870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602</w:t>
            </w:r>
          </w:p>
        </w:tc>
        <w:tc>
          <w:tcPr>
            <w:tcW w:w="786" w:type="dxa"/>
            <w:hideMark/>
          </w:tcPr>
          <w:p w14:paraId="23918A8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33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18</w:t>
            </w:r>
          </w:p>
        </w:tc>
        <w:tc>
          <w:tcPr>
            <w:tcW w:w="744" w:type="dxa"/>
            <w:hideMark/>
          </w:tcPr>
          <w:p w14:paraId="217BB43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77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67</w:t>
            </w:r>
          </w:p>
        </w:tc>
        <w:tc>
          <w:tcPr>
            <w:tcW w:w="744" w:type="dxa"/>
            <w:hideMark/>
          </w:tcPr>
          <w:p w14:paraId="21BD2F5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  <w:tc>
          <w:tcPr>
            <w:tcW w:w="744" w:type="dxa"/>
            <w:hideMark/>
          </w:tcPr>
          <w:p w14:paraId="71CD1D0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  <w:tc>
          <w:tcPr>
            <w:tcW w:w="753" w:type="dxa"/>
            <w:hideMark/>
          </w:tcPr>
          <w:p w14:paraId="64DE7C6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</w:tr>
      <w:tr w:rsidR="002425F0" w:rsidRPr="009056B3" w14:paraId="741F167F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0C9CEF6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7B98F6F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</w:t>
            </w:r>
          </w:p>
        </w:tc>
        <w:tc>
          <w:tcPr>
            <w:tcW w:w="919" w:type="dxa"/>
            <w:hideMark/>
          </w:tcPr>
          <w:p w14:paraId="3646620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0.35</w:t>
            </w:r>
          </w:p>
        </w:tc>
        <w:tc>
          <w:tcPr>
            <w:tcW w:w="802" w:type="dxa"/>
            <w:hideMark/>
          </w:tcPr>
          <w:p w14:paraId="452C792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5.85</w:t>
            </w:r>
          </w:p>
        </w:tc>
        <w:tc>
          <w:tcPr>
            <w:tcW w:w="802" w:type="dxa"/>
            <w:hideMark/>
          </w:tcPr>
          <w:p w14:paraId="563053E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44.26</w:t>
            </w:r>
          </w:p>
        </w:tc>
        <w:tc>
          <w:tcPr>
            <w:tcW w:w="802" w:type="dxa"/>
            <w:hideMark/>
          </w:tcPr>
          <w:p w14:paraId="170FF8D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4.20</w:t>
            </w:r>
          </w:p>
        </w:tc>
        <w:tc>
          <w:tcPr>
            <w:tcW w:w="786" w:type="dxa"/>
            <w:hideMark/>
          </w:tcPr>
          <w:p w14:paraId="5AC96EB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n/a</w:t>
            </w:r>
          </w:p>
        </w:tc>
        <w:tc>
          <w:tcPr>
            <w:tcW w:w="744" w:type="dxa"/>
            <w:hideMark/>
          </w:tcPr>
          <w:p w14:paraId="7CA89DC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n/a</w:t>
            </w:r>
          </w:p>
        </w:tc>
        <w:tc>
          <w:tcPr>
            <w:tcW w:w="744" w:type="dxa"/>
            <w:hideMark/>
          </w:tcPr>
          <w:p w14:paraId="6BB9791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n/a</w:t>
            </w:r>
          </w:p>
        </w:tc>
        <w:tc>
          <w:tcPr>
            <w:tcW w:w="744" w:type="dxa"/>
            <w:hideMark/>
          </w:tcPr>
          <w:p w14:paraId="456832C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n/a</w:t>
            </w:r>
          </w:p>
        </w:tc>
        <w:tc>
          <w:tcPr>
            <w:tcW w:w="753" w:type="dxa"/>
            <w:hideMark/>
          </w:tcPr>
          <w:p w14:paraId="49704BF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n/a</w:t>
            </w:r>
          </w:p>
        </w:tc>
      </w:tr>
      <w:tr w:rsidR="002425F0" w:rsidRPr="009056B3" w14:paraId="0B718DDD" w14:textId="77777777" w:rsidTr="001508E2">
        <w:trPr>
          <w:trHeight w:val="280"/>
        </w:trPr>
        <w:tc>
          <w:tcPr>
            <w:tcW w:w="1334" w:type="dxa"/>
            <w:vMerge w:val="restart"/>
            <w:hideMark/>
          </w:tcPr>
          <w:p w14:paraId="67AF092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Kidney</w:t>
            </w:r>
          </w:p>
        </w:tc>
        <w:tc>
          <w:tcPr>
            <w:tcW w:w="920" w:type="dxa"/>
            <w:hideMark/>
          </w:tcPr>
          <w:p w14:paraId="4100447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424E59E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7300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258</w:t>
            </w:r>
          </w:p>
        </w:tc>
        <w:tc>
          <w:tcPr>
            <w:tcW w:w="802" w:type="dxa"/>
            <w:hideMark/>
          </w:tcPr>
          <w:p w14:paraId="52DBA4E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14988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2614</w:t>
            </w:r>
          </w:p>
        </w:tc>
        <w:tc>
          <w:tcPr>
            <w:tcW w:w="802" w:type="dxa"/>
            <w:hideMark/>
          </w:tcPr>
          <w:p w14:paraId="4F51C4F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9316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2437</w:t>
            </w:r>
          </w:p>
        </w:tc>
        <w:tc>
          <w:tcPr>
            <w:tcW w:w="802" w:type="dxa"/>
            <w:hideMark/>
          </w:tcPr>
          <w:p w14:paraId="0EFD7D5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4574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859</w:t>
            </w:r>
          </w:p>
        </w:tc>
        <w:tc>
          <w:tcPr>
            <w:tcW w:w="786" w:type="dxa"/>
            <w:hideMark/>
          </w:tcPr>
          <w:p w14:paraId="2DBF1F8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744" w:type="dxa"/>
            <w:hideMark/>
          </w:tcPr>
          <w:p w14:paraId="1828F6C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744" w:type="dxa"/>
            <w:hideMark/>
          </w:tcPr>
          <w:p w14:paraId="768FF26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744" w:type="dxa"/>
            <w:hideMark/>
          </w:tcPr>
          <w:p w14:paraId="0B52550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753" w:type="dxa"/>
            <w:hideMark/>
          </w:tcPr>
          <w:p w14:paraId="70947C4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　</w:t>
            </w:r>
          </w:p>
        </w:tc>
      </w:tr>
      <w:tr w:rsidR="002425F0" w:rsidRPr="009056B3" w14:paraId="0F1E336F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1E5BFC6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49EDC55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hideMark/>
          </w:tcPr>
          <w:p w14:paraId="41B88BF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4031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930</w:t>
            </w:r>
          </w:p>
        </w:tc>
        <w:tc>
          <w:tcPr>
            <w:tcW w:w="802" w:type="dxa"/>
            <w:hideMark/>
          </w:tcPr>
          <w:p w14:paraId="5FDEA27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38778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4726</w:t>
            </w:r>
          </w:p>
        </w:tc>
        <w:tc>
          <w:tcPr>
            <w:tcW w:w="802" w:type="dxa"/>
            <w:hideMark/>
          </w:tcPr>
          <w:p w14:paraId="7B0C060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45854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6920</w:t>
            </w:r>
          </w:p>
        </w:tc>
        <w:tc>
          <w:tcPr>
            <w:tcW w:w="802" w:type="dxa"/>
            <w:hideMark/>
          </w:tcPr>
          <w:p w14:paraId="1750F18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8856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3914</w:t>
            </w:r>
          </w:p>
        </w:tc>
        <w:tc>
          <w:tcPr>
            <w:tcW w:w="786" w:type="dxa"/>
            <w:hideMark/>
          </w:tcPr>
          <w:p w14:paraId="174D67C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744" w:type="dxa"/>
            <w:hideMark/>
          </w:tcPr>
          <w:p w14:paraId="0F934AE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744" w:type="dxa"/>
            <w:hideMark/>
          </w:tcPr>
          <w:p w14:paraId="20AD8BA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744" w:type="dxa"/>
            <w:hideMark/>
          </w:tcPr>
          <w:p w14:paraId="3CD3A30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753" w:type="dxa"/>
            <w:hideMark/>
          </w:tcPr>
          <w:p w14:paraId="1E21BB6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　</w:t>
            </w:r>
          </w:p>
        </w:tc>
      </w:tr>
      <w:tr w:rsidR="002425F0" w:rsidRPr="009056B3" w14:paraId="4BB45291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14A7EFD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09A8954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</w:t>
            </w:r>
          </w:p>
        </w:tc>
        <w:tc>
          <w:tcPr>
            <w:tcW w:w="919" w:type="dxa"/>
            <w:hideMark/>
          </w:tcPr>
          <w:p w14:paraId="2374531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0.55</w:t>
            </w:r>
          </w:p>
        </w:tc>
        <w:tc>
          <w:tcPr>
            <w:tcW w:w="802" w:type="dxa"/>
            <w:hideMark/>
          </w:tcPr>
          <w:p w14:paraId="40A3471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2.59</w:t>
            </w:r>
          </w:p>
        </w:tc>
        <w:tc>
          <w:tcPr>
            <w:tcW w:w="802" w:type="dxa"/>
            <w:hideMark/>
          </w:tcPr>
          <w:p w14:paraId="52EBBCC9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4.92</w:t>
            </w:r>
          </w:p>
        </w:tc>
        <w:tc>
          <w:tcPr>
            <w:tcW w:w="802" w:type="dxa"/>
            <w:hideMark/>
          </w:tcPr>
          <w:p w14:paraId="38B64D0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1.94</w:t>
            </w:r>
          </w:p>
        </w:tc>
        <w:tc>
          <w:tcPr>
            <w:tcW w:w="786" w:type="dxa"/>
            <w:hideMark/>
          </w:tcPr>
          <w:p w14:paraId="44B5CF7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744" w:type="dxa"/>
            <w:hideMark/>
          </w:tcPr>
          <w:p w14:paraId="0DE61FB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744" w:type="dxa"/>
            <w:hideMark/>
          </w:tcPr>
          <w:p w14:paraId="505A99F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744" w:type="dxa"/>
            <w:hideMark/>
          </w:tcPr>
          <w:p w14:paraId="3ED2BD87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753" w:type="dxa"/>
            <w:hideMark/>
          </w:tcPr>
          <w:p w14:paraId="35BDC17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 xml:space="preserve">　</w:t>
            </w:r>
          </w:p>
        </w:tc>
      </w:tr>
      <w:tr w:rsidR="002425F0" w:rsidRPr="009056B3" w14:paraId="78415124" w14:textId="77777777" w:rsidTr="001508E2">
        <w:trPr>
          <w:trHeight w:val="280"/>
        </w:trPr>
        <w:tc>
          <w:tcPr>
            <w:tcW w:w="1334" w:type="dxa"/>
            <w:vMerge w:val="restart"/>
            <w:hideMark/>
          </w:tcPr>
          <w:p w14:paraId="5FD0581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Plasma </w:t>
            </w:r>
          </w:p>
        </w:tc>
        <w:tc>
          <w:tcPr>
            <w:tcW w:w="920" w:type="dxa"/>
            <w:hideMark/>
          </w:tcPr>
          <w:p w14:paraId="56CF8AB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siSod1</w:t>
            </w:r>
          </w:p>
        </w:tc>
        <w:tc>
          <w:tcPr>
            <w:tcW w:w="919" w:type="dxa"/>
            <w:hideMark/>
          </w:tcPr>
          <w:p w14:paraId="730AA3E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17019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2772</w:t>
            </w:r>
          </w:p>
        </w:tc>
        <w:tc>
          <w:tcPr>
            <w:tcW w:w="802" w:type="dxa"/>
            <w:hideMark/>
          </w:tcPr>
          <w:p w14:paraId="7A3F42B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152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96</w:t>
            </w:r>
          </w:p>
        </w:tc>
        <w:tc>
          <w:tcPr>
            <w:tcW w:w="802" w:type="dxa"/>
            <w:hideMark/>
          </w:tcPr>
          <w:p w14:paraId="67F03AE1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  <w:tc>
          <w:tcPr>
            <w:tcW w:w="802" w:type="dxa"/>
            <w:hideMark/>
          </w:tcPr>
          <w:p w14:paraId="060FAB1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1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  <w:tc>
          <w:tcPr>
            <w:tcW w:w="786" w:type="dxa"/>
            <w:hideMark/>
          </w:tcPr>
          <w:p w14:paraId="2222A98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  <w:tc>
          <w:tcPr>
            <w:tcW w:w="744" w:type="dxa"/>
            <w:hideMark/>
          </w:tcPr>
          <w:p w14:paraId="26CD9D2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2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1</w:t>
            </w:r>
          </w:p>
        </w:tc>
        <w:tc>
          <w:tcPr>
            <w:tcW w:w="744" w:type="dxa"/>
            <w:hideMark/>
          </w:tcPr>
          <w:p w14:paraId="391261C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  <w:tc>
          <w:tcPr>
            <w:tcW w:w="744" w:type="dxa"/>
            <w:hideMark/>
          </w:tcPr>
          <w:p w14:paraId="113D876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  <w:tc>
          <w:tcPr>
            <w:tcW w:w="753" w:type="dxa"/>
            <w:hideMark/>
          </w:tcPr>
          <w:p w14:paraId="008137A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0 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>±</w:t>
            </w:r>
            <w:r w:rsidRPr="009056B3">
              <w:rPr>
                <w:rFonts w:ascii="Times New Roman" w:eastAsia="等线" w:hAnsi="Times New Roman" w:cs="Times New Roman" w:hint="eastAsia"/>
                <w:noProof/>
                <w:sz w:val="24"/>
                <w:szCs w:val="24"/>
                <w:lang w:eastAsia="zh-CN"/>
              </w:rPr>
              <w:t xml:space="preserve"> 0</w:t>
            </w:r>
          </w:p>
        </w:tc>
      </w:tr>
      <w:tr w:rsidR="002425F0" w:rsidRPr="009056B3" w14:paraId="4D9423F6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7CD2D0D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3EA353D3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SCAD-siSod1</w:t>
            </w:r>
          </w:p>
        </w:tc>
        <w:tc>
          <w:tcPr>
            <w:tcW w:w="919" w:type="dxa"/>
            <w:noWrap/>
            <w:hideMark/>
          </w:tcPr>
          <w:p w14:paraId="1AD39FA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69320 ± 14720</w:t>
            </w:r>
          </w:p>
        </w:tc>
        <w:tc>
          <w:tcPr>
            <w:tcW w:w="802" w:type="dxa"/>
            <w:noWrap/>
            <w:hideMark/>
          </w:tcPr>
          <w:p w14:paraId="43A0363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69 ± 12</w:t>
            </w:r>
          </w:p>
        </w:tc>
        <w:tc>
          <w:tcPr>
            <w:tcW w:w="802" w:type="dxa"/>
            <w:noWrap/>
            <w:hideMark/>
          </w:tcPr>
          <w:p w14:paraId="744BA095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3 ± 1</w:t>
            </w:r>
          </w:p>
        </w:tc>
        <w:tc>
          <w:tcPr>
            <w:tcW w:w="802" w:type="dxa"/>
            <w:noWrap/>
            <w:hideMark/>
          </w:tcPr>
          <w:p w14:paraId="145C697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1 ± 0</w:t>
            </w:r>
          </w:p>
        </w:tc>
        <w:tc>
          <w:tcPr>
            <w:tcW w:w="786" w:type="dxa"/>
            <w:noWrap/>
            <w:hideMark/>
          </w:tcPr>
          <w:p w14:paraId="3846E57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6 ± 2</w:t>
            </w:r>
          </w:p>
        </w:tc>
        <w:tc>
          <w:tcPr>
            <w:tcW w:w="744" w:type="dxa"/>
            <w:noWrap/>
            <w:hideMark/>
          </w:tcPr>
          <w:p w14:paraId="12DD6A3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36 ± 12</w:t>
            </w:r>
          </w:p>
        </w:tc>
        <w:tc>
          <w:tcPr>
            <w:tcW w:w="744" w:type="dxa"/>
            <w:noWrap/>
            <w:hideMark/>
          </w:tcPr>
          <w:p w14:paraId="53404FA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0 ± 0</w:t>
            </w:r>
          </w:p>
        </w:tc>
        <w:tc>
          <w:tcPr>
            <w:tcW w:w="744" w:type="dxa"/>
            <w:noWrap/>
            <w:hideMark/>
          </w:tcPr>
          <w:p w14:paraId="653C1EFE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0 ± 0</w:t>
            </w:r>
          </w:p>
        </w:tc>
        <w:tc>
          <w:tcPr>
            <w:tcW w:w="753" w:type="dxa"/>
            <w:noWrap/>
            <w:hideMark/>
          </w:tcPr>
          <w:p w14:paraId="4E7DDD00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0 ± 0</w:t>
            </w:r>
          </w:p>
        </w:tc>
      </w:tr>
      <w:tr w:rsidR="002425F0" w:rsidRPr="009056B3" w14:paraId="30F61936" w14:textId="77777777" w:rsidTr="001508E2">
        <w:trPr>
          <w:trHeight w:val="280"/>
        </w:trPr>
        <w:tc>
          <w:tcPr>
            <w:tcW w:w="1334" w:type="dxa"/>
            <w:vMerge/>
            <w:hideMark/>
          </w:tcPr>
          <w:p w14:paraId="473481D6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hideMark/>
          </w:tcPr>
          <w:p w14:paraId="4465D70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Ratio</w:t>
            </w:r>
          </w:p>
        </w:tc>
        <w:tc>
          <w:tcPr>
            <w:tcW w:w="919" w:type="dxa"/>
            <w:hideMark/>
          </w:tcPr>
          <w:p w14:paraId="11F794D8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4.07</w:t>
            </w:r>
          </w:p>
        </w:tc>
        <w:tc>
          <w:tcPr>
            <w:tcW w:w="802" w:type="dxa"/>
            <w:hideMark/>
          </w:tcPr>
          <w:p w14:paraId="6215DFC2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0.45</w:t>
            </w:r>
          </w:p>
        </w:tc>
        <w:tc>
          <w:tcPr>
            <w:tcW w:w="802" w:type="dxa"/>
            <w:hideMark/>
          </w:tcPr>
          <w:p w14:paraId="7C3605A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3.00</w:t>
            </w:r>
          </w:p>
        </w:tc>
        <w:tc>
          <w:tcPr>
            <w:tcW w:w="802" w:type="dxa"/>
            <w:hideMark/>
          </w:tcPr>
          <w:p w14:paraId="3F83618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1.00</w:t>
            </w:r>
          </w:p>
        </w:tc>
        <w:tc>
          <w:tcPr>
            <w:tcW w:w="786" w:type="dxa"/>
            <w:hideMark/>
          </w:tcPr>
          <w:p w14:paraId="2E4283E4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n/a</w:t>
            </w:r>
          </w:p>
        </w:tc>
        <w:tc>
          <w:tcPr>
            <w:tcW w:w="744" w:type="dxa"/>
            <w:hideMark/>
          </w:tcPr>
          <w:p w14:paraId="48CA8C9B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18.00</w:t>
            </w:r>
          </w:p>
        </w:tc>
        <w:tc>
          <w:tcPr>
            <w:tcW w:w="744" w:type="dxa"/>
            <w:hideMark/>
          </w:tcPr>
          <w:p w14:paraId="1D80FACA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n/a</w:t>
            </w:r>
          </w:p>
        </w:tc>
        <w:tc>
          <w:tcPr>
            <w:tcW w:w="744" w:type="dxa"/>
            <w:hideMark/>
          </w:tcPr>
          <w:p w14:paraId="7821E11C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n/a</w:t>
            </w:r>
          </w:p>
        </w:tc>
        <w:tc>
          <w:tcPr>
            <w:tcW w:w="753" w:type="dxa"/>
            <w:hideMark/>
          </w:tcPr>
          <w:p w14:paraId="46C5E52F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 w:hint="eastAsia"/>
                <w:b/>
                <w:bCs/>
                <w:noProof/>
                <w:sz w:val="24"/>
                <w:szCs w:val="24"/>
                <w:lang w:eastAsia="zh-CN"/>
              </w:rPr>
              <w:t>n/a</w:t>
            </w:r>
          </w:p>
        </w:tc>
      </w:tr>
      <w:tr w:rsidR="002425F0" w:rsidRPr="009056B3" w14:paraId="54E9B6CA" w14:textId="77777777" w:rsidTr="001508E2">
        <w:trPr>
          <w:trHeight w:val="280"/>
        </w:trPr>
        <w:tc>
          <w:tcPr>
            <w:tcW w:w="9350" w:type="dxa"/>
            <w:gridSpan w:val="11"/>
            <w:noWrap/>
            <w:hideMark/>
          </w:tcPr>
          <w:p w14:paraId="6C31FDFD" w14:textId="77777777" w:rsidR="002425F0" w:rsidRPr="009056B3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9056B3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* Ratio of SCAD-siSod1 to siSod1</w:t>
            </w:r>
          </w:p>
        </w:tc>
      </w:tr>
    </w:tbl>
    <w:p w14:paraId="11FF96FE" w14:textId="77777777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</w:pPr>
    </w:p>
    <w:p w14:paraId="2516422B" w14:textId="617649F1" w:rsidR="002425F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  <w:r>
        <w:rPr>
          <w:rFonts w:ascii="Times New Roman" w:eastAsia="等线" w:hAnsi="Times New Roman" w:cs="Times New Roman" w:hint="eastAsia"/>
          <w:b/>
          <w:bCs/>
          <w:noProof/>
          <w:sz w:val="24"/>
          <w:szCs w:val="24"/>
          <w:lang w:eastAsia="zh-CN"/>
        </w:rPr>
        <w:t>Supplementary t</w:t>
      </w:r>
      <w:r w:rsidRPr="00EB7D4C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able 2. Toxicology study of SCAD-siRNA in SD rats following a single IT dose with a 16-day observation period.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4"/>
        <w:gridCol w:w="1419"/>
        <w:gridCol w:w="1206"/>
        <w:gridCol w:w="1631"/>
        <w:gridCol w:w="1556"/>
        <w:gridCol w:w="1644"/>
      </w:tblGrid>
      <w:tr w:rsidR="002425F0" w:rsidRPr="00EB7D4C" w14:paraId="4778C8E6" w14:textId="77777777" w:rsidTr="001508E2">
        <w:trPr>
          <w:trHeight w:val="690"/>
        </w:trPr>
        <w:tc>
          <w:tcPr>
            <w:tcW w:w="1894" w:type="dxa"/>
            <w:hideMark/>
          </w:tcPr>
          <w:p w14:paraId="61F53CD7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Treatment</w:t>
            </w:r>
          </w:p>
        </w:tc>
        <w:tc>
          <w:tcPr>
            <w:tcW w:w="1419" w:type="dxa"/>
            <w:hideMark/>
          </w:tcPr>
          <w:p w14:paraId="182C006A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aCSF</w:t>
            </w:r>
          </w:p>
        </w:tc>
        <w:tc>
          <w:tcPr>
            <w:tcW w:w="1206" w:type="dxa"/>
            <w:hideMark/>
          </w:tcPr>
          <w:p w14:paraId="6B18A318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SCAD</w:t>
            </w: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vertAlign w:val="superscript"/>
                <w:lang w:eastAsia="zh-CN"/>
              </w:rPr>
              <w:t>RD-12293</w:t>
            </w:r>
          </w:p>
        </w:tc>
        <w:tc>
          <w:tcPr>
            <w:tcW w:w="1631" w:type="dxa"/>
            <w:hideMark/>
          </w:tcPr>
          <w:p w14:paraId="2B35BF97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SCAD</w:t>
            </w: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vertAlign w:val="superscript"/>
                <w:lang w:eastAsia="zh-CN"/>
              </w:rPr>
              <w:t>RD-12293</w:t>
            </w:r>
          </w:p>
        </w:tc>
        <w:tc>
          <w:tcPr>
            <w:tcW w:w="1556" w:type="dxa"/>
            <w:hideMark/>
          </w:tcPr>
          <w:p w14:paraId="4803BEAD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SCAD</w:t>
            </w: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vertAlign w:val="superscript"/>
                <w:lang w:eastAsia="zh-CN"/>
              </w:rPr>
              <w:t>RD-12500</w:t>
            </w:r>
          </w:p>
        </w:tc>
        <w:tc>
          <w:tcPr>
            <w:tcW w:w="1644" w:type="dxa"/>
            <w:hideMark/>
          </w:tcPr>
          <w:p w14:paraId="52B6BCE0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SCAD</w:t>
            </w: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vertAlign w:val="superscript"/>
                <w:lang w:eastAsia="zh-CN"/>
              </w:rPr>
              <w:t>RD-12500</w:t>
            </w:r>
          </w:p>
        </w:tc>
      </w:tr>
      <w:tr w:rsidR="002425F0" w:rsidRPr="00EB7D4C" w14:paraId="3A2F5D4B" w14:textId="77777777" w:rsidTr="001508E2">
        <w:trPr>
          <w:trHeight w:val="290"/>
        </w:trPr>
        <w:tc>
          <w:tcPr>
            <w:tcW w:w="1894" w:type="dxa"/>
            <w:hideMark/>
          </w:tcPr>
          <w:p w14:paraId="7FBFEC21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Dose</w:t>
            </w:r>
          </w:p>
        </w:tc>
        <w:tc>
          <w:tcPr>
            <w:tcW w:w="1419" w:type="dxa"/>
            <w:hideMark/>
          </w:tcPr>
          <w:p w14:paraId="00D2A042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-</w:t>
            </w:r>
          </w:p>
        </w:tc>
        <w:tc>
          <w:tcPr>
            <w:tcW w:w="1206" w:type="dxa"/>
            <w:hideMark/>
          </w:tcPr>
          <w:p w14:paraId="2B5AB79B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1.6 mg</w:t>
            </w:r>
          </w:p>
        </w:tc>
        <w:tc>
          <w:tcPr>
            <w:tcW w:w="1631" w:type="dxa"/>
            <w:hideMark/>
          </w:tcPr>
          <w:p w14:paraId="52426E8E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4.8 mg</w:t>
            </w:r>
          </w:p>
        </w:tc>
        <w:tc>
          <w:tcPr>
            <w:tcW w:w="1556" w:type="dxa"/>
            <w:hideMark/>
          </w:tcPr>
          <w:p w14:paraId="59981A3C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1.6 mg</w:t>
            </w:r>
          </w:p>
        </w:tc>
        <w:tc>
          <w:tcPr>
            <w:tcW w:w="1644" w:type="dxa"/>
            <w:hideMark/>
          </w:tcPr>
          <w:p w14:paraId="3B334D75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4.8 mg</w:t>
            </w:r>
          </w:p>
        </w:tc>
      </w:tr>
      <w:tr w:rsidR="002425F0" w:rsidRPr="00EB7D4C" w14:paraId="209A63A1" w14:textId="77777777" w:rsidTr="001508E2">
        <w:trPr>
          <w:trHeight w:val="280"/>
        </w:trPr>
        <w:tc>
          <w:tcPr>
            <w:tcW w:w="1894" w:type="dxa"/>
            <w:hideMark/>
          </w:tcPr>
          <w:p w14:paraId="461ACD47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Animal number</w:t>
            </w:r>
          </w:p>
        </w:tc>
        <w:tc>
          <w:tcPr>
            <w:tcW w:w="1419" w:type="dxa"/>
            <w:hideMark/>
          </w:tcPr>
          <w:p w14:paraId="0D41FE21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10</w:t>
            </w:r>
          </w:p>
        </w:tc>
        <w:tc>
          <w:tcPr>
            <w:tcW w:w="1206" w:type="dxa"/>
            <w:hideMark/>
          </w:tcPr>
          <w:p w14:paraId="37BEE997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10</w:t>
            </w:r>
          </w:p>
        </w:tc>
        <w:tc>
          <w:tcPr>
            <w:tcW w:w="1631" w:type="dxa"/>
            <w:hideMark/>
          </w:tcPr>
          <w:p w14:paraId="32142923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10</w:t>
            </w:r>
          </w:p>
        </w:tc>
        <w:tc>
          <w:tcPr>
            <w:tcW w:w="1556" w:type="dxa"/>
            <w:hideMark/>
          </w:tcPr>
          <w:p w14:paraId="4A7AF10A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10</w:t>
            </w:r>
          </w:p>
        </w:tc>
        <w:tc>
          <w:tcPr>
            <w:tcW w:w="1644" w:type="dxa"/>
            <w:hideMark/>
          </w:tcPr>
          <w:p w14:paraId="697DF7DA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10</w:t>
            </w:r>
          </w:p>
        </w:tc>
      </w:tr>
      <w:tr w:rsidR="002425F0" w:rsidRPr="00EB7D4C" w14:paraId="5BF2EF90" w14:textId="77777777" w:rsidTr="001508E2">
        <w:trPr>
          <w:trHeight w:val="280"/>
        </w:trPr>
        <w:tc>
          <w:tcPr>
            <w:tcW w:w="1894" w:type="dxa"/>
            <w:hideMark/>
          </w:tcPr>
          <w:p w14:paraId="5DECCD83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Mortality</w:t>
            </w:r>
          </w:p>
        </w:tc>
        <w:tc>
          <w:tcPr>
            <w:tcW w:w="1419" w:type="dxa"/>
            <w:hideMark/>
          </w:tcPr>
          <w:p w14:paraId="6094F301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206" w:type="dxa"/>
            <w:hideMark/>
          </w:tcPr>
          <w:p w14:paraId="4D3B5417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31" w:type="dxa"/>
            <w:hideMark/>
          </w:tcPr>
          <w:p w14:paraId="7815D151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556" w:type="dxa"/>
            <w:hideMark/>
          </w:tcPr>
          <w:p w14:paraId="780BFDE5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44" w:type="dxa"/>
            <w:hideMark/>
          </w:tcPr>
          <w:p w14:paraId="7F182290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</w:tr>
      <w:tr w:rsidR="002425F0" w:rsidRPr="00EB7D4C" w14:paraId="5BB4FF84" w14:textId="77777777" w:rsidTr="001508E2">
        <w:trPr>
          <w:trHeight w:val="280"/>
        </w:trPr>
        <w:tc>
          <w:tcPr>
            <w:tcW w:w="1894" w:type="dxa"/>
            <w:hideMark/>
          </w:tcPr>
          <w:p w14:paraId="11DD4DE4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Body weight loss</w:t>
            </w:r>
          </w:p>
        </w:tc>
        <w:tc>
          <w:tcPr>
            <w:tcW w:w="1419" w:type="dxa"/>
            <w:hideMark/>
          </w:tcPr>
          <w:p w14:paraId="7201F0DA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206" w:type="dxa"/>
            <w:hideMark/>
          </w:tcPr>
          <w:p w14:paraId="4F81D0E8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31" w:type="dxa"/>
            <w:hideMark/>
          </w:tcPr>
          <w:p w14:paraId="42383BE8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556" w:type="dxa"/>
            <w:hideMark/>
          </w:tcPr>
          <w:p w14:paraId="025F1524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44" w:type="dxa"/>
            <w:hideMark/>
          </w:tcPr>
          <w:p w14:paraId="14BAC219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</w:tr>
      <w:tr w:rsidR="002425F0" w:rsidRPr="00EB7D4C" w14:paraId="2BA80B1A" w14:textId="77777777" w:rsidTr="001508E2">
        <w:trPr>
          <w:trHeight w:val="280"/>
        </w:trPr>
        <w:tc>
          <w:tcPr>
            <w:tcW w:w="1894" w:type="dxa"/>
            <w:hideMark/>
          </w:tcPr>
          <w:p w14:paraId="49BB51E8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Clinical signs</w:t>
            </w:r>
          </w:p>
        </w:tc>
        <w:tc>
          <w:tcPr>
            <w:tcW w:w="1419" w:type="dxa"/>
            <w:hideMark/>
          </w:tcPr>
          <w:p w14:paraId="3241FAC9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206" w:type="dxa"/>
            <w:hideMark/>
          </w:tcPr>
          <w:p w14:paraId="283ED221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31" w:type="dxa"/>
            <w:hideMark/>
          </w:tcPr>
          <w:p w14:paraId="0D0FFF0D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556" w:type="dxa"/>
            <w:hideMark/>
          </w:tcPr>
          <w:p w14:paraId="39B85F01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44" w:type="dxa"/>
            <w:hideMark/>
          </w:tcPr>
          <w:p w14:paraId="71217590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</w:tr>
      <w:tr w:rsidR="002425F0" w:rsidRPr="00EB7D4C" w14:paraId="7527191F" w14:textId="77777777" w:rsidTr="001508E2">
        <w:trPr>
          <w:trHeight w:val="280"/>
        </w:trPr>
        <w:tc>
          <w:tcPr>
            <w:tcW w:w="1894" w:type="dxa"/>
            <w:hideMark/>
          </w:tcPr>
          <w:p w14:paraId="68BEAC99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CBC</w:t>
            </w:r>
          </w:p>
        </w:tc>
        <w:tc>
          <w:tcPr>
            <w:tcW w:w="1419" w:type="dxa"/>
            <w:hideMark/>
          </w:tcPr>
          <w:p w14:paraId="75F066B6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206" w:type="dxa"/>
            <w:hideMark/>
          </w:tcPr>
          <w:p w14:paraId="22A13AFF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31" w:type="dxa"/>
            <w:hideMark/>
          </w:tcPr>
          <w:p w14:paraId="1E610B40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556" w:type="dxa"/>
            <w:hideMark/>
          </w:tcPr>
          <w:p w14:paraId="0BF95C16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44" w:type="dxa"/>
            <w:hideMark/>
          </w:tcPr>
          <w:p w14:paraId="784E768E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</w:tr>
      <w:tr w:rsidR="002425F0" w:rsidRPr="00EB7D4C" w14:paraId="051987DB" w14:textId="77777777" w:rsidTr="001508E2">
        <w:trPr>
          <w:trHeight w:val="280"/>
        </w:trPr>
        <w:tc>
          <w:tcPr>
            <w:tcW w:w="1894" w:type="dxa"/>
            <w:hideMark/>
          </w:tcPr>
          <w:p w14:paraId="77FBBE0F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Serum chemistry</w:t>
            </w:r>
          </w:p>
        </w:tc>
        <w:tc>
          <w:tcPr>
            <w:tcW w:w="1419" w:type="dxa"/>
            <w:hideMark/>
          </w:tcPr>
          <w:p w14:paraId="0FB732C6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206" w:type="dxa"/>
            <w:hideMark/>
          </w:tcPr>
          <w:p w14:paraId="02238A02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31" w:type="dxa"/>
            <w:hideMark/>
          </w:tcPr>
          <w:p w14:paraId="28722B6C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556" w:type="dxa"/>
            <w:hideMark/>
          </w:tcPr>
          <w:p w14:paraId="3EF886A8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44" w:type="dxa"/>
            <w:hideMark/>
          </w:tcPr>
          <w:p w14:paraId="5F52C341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</w:tr>
      <w:tr w:rsidR="002425F0" w:rsidRPr="00EB7D4C" w14:paraId="51DE05DA" w14:textId="77777777" w:rsidTr="001508E2">
        <w:trPr>
          <w:trHeight w:val="280"/>
        </w:trPr>
        <w:tc>
          <w:tcPr>
            <w:tcW w:w="1894" w:type="dxa"/>
            <w:hideMark/>
          </w:tcPr>
          <w:p w14:paraId="3F7D9DF9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Protein levels in CSF</w:t>
            </w:r>
          </w:p>
        </w:tc>
        <w:tc>
          <w:tcPr>
            <w:tcW w:w="1419" w:type="dxa"/>
            <w:hideMark/>
          </w:tcPr>
          <w:p w14:paraId="512222E3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N/D</w:t>
            </w:r>
          </w:p>
        </w:tc>
        <w:tc>
          <w:tcPr>
            <w:tcW w:w="1206" w:type="dxa"/>
            <w:hideMark/>
          </w:tcPr>
          <w:p w14:paraId="25A1389B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N/D</w:t>
            </w:r>
          </w:p>
        </w:tc>
        <w:tc>
          <w:tcPr>
            <w:tcW w:w="1631" w:type="dxa"/>
            <w:hideMark/>
          </w:tcPr>
          <w:p w14:paraId="3505597E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N/D</w:t>
            </w:r>
          </w:p>
        </w:tc>
        <w:tc>
          <w:tcPr>
            <w:tcW w:w="1556" w:type="dxa"/>
            <w:hideMark/>
          </w:tcPr>
          <w:p w14:paraId="2946FFAE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N/D</w:t>
            </w:r>
          </w:p>
        </w:tc>
        <w:tc>
          <w:tcPr>
            <w:tcW w:w="1644" w:type="dxa"/>
            <w:hideMark/>
          </w:tcPr>
          <w:p w14:paraId="23CB85F0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N/D</w:t>
            </w:r>
          </w:p>
        </w:tc>
      </w:tr>
      <w:tr w:rsidR="002425F0" w:rsidRPr="00EB7D4C" w14:paraId="0495422F" w14:textId="77777777" w:rsidTr="001508E2">
        <w:trPr>
          <w:trHeight w:val="280"/>
        </w:trPr>
        <w:tc>
          <w:tcPr>
            <w:tcW w:w="1894" w:type="dxa"/>
            <w:hideMark/>
          </w:tcPr>
          <w:p w14:paraId="4D9368D7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FOB</w:t>
            </w:r>
          </w:p>
        </w:tc>
        <w:tc>
          <w:tcPr>
            <w:tcW w:w="1419" w:type="dxa"/>
            <w:hideMark/>
          </w:tcPr>
          <w:p w14:paraId="2B29E87B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 xml:space="preserve">　</w:t>
            </w:r>
          </w:p>
        </w:tc>
        <w:tc>
          <w:tcPr>
            <w:tcW w:w="1206" w:type="dxa"/>
            <w:hideMark/>
          </w:tcPr>
          <w:p w14:paraId="01C89180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 xml:space="preserve">　</w:t>
            </w:r>
          </w:p>
        </w:tc>
        <w:tc>
          <w:tcPr>
            <w:tcW w:w="1631" w:type="dxa"/>
            <w:hideMark/>
          </w:tcPr>
          <w:p w14:paraId="068294AD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 xml:space="preserve">　</w:t>
            </w:r>
          </w:p>
        </w:tc>
        <w:tc>
          <w:tcPr>
            <w:tcW w:w="1556" w:type="dxa"/>
            <w:hideMark/>
          </w:tcPr>
          <w:p w14:paraId="5A8E54AA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 xml:space="preserve">　</w:t>
            </w:r>
          </w:p>
        </w:tc>
        <w:tc>
          <w:tcPr>
            <w:tcW w:w="1644" w:type="dxa"/>
            <w:hideMark/>
          </w:tcPr>
          <w:p w14:paraId="2152E7D9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 xml:space="preserve">　</w:t>
            </w:r>
          </w:p>
        </w:tc>
      </w:tr>
      <w:tr w:rsidR="002425F0" w:rsidRPr="00EB7D4C" w14:paraId="626C9792" w14:textId="77777777" w:rsidTr="001508E2">
        <w:trPr>
          <w:trHeight w:val="560"/>
        </w:trPr>
        <w:tc>
          <w:tcPr>
            <w:tcW w:w="1894" w:type="dxa"/>
            <w:hideMark/>
          </w:tcPr>
          <w:p w14:paraId="6D18AA16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   Neuromuscular</w:t>
            </w:r>
          </w:p>
        </w:tc>
        <w:tc>
          <w:tcPr>
            <w:tcW w:w="1419" w:type="dxa"/>
            <w:hideMark/>
          </w:tcPr>
          <w:p w14:paraId="664203DA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206" w:type="dxa"/>
            <w:hideMark/>
          </w:tcPr>
          <w:p w14:paraId="0D9AB7C3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31" w:type="dxa"/>
            <w:hideMark/>
          </w:tcPr>
          <w:p w14:paraId="03886718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Low hindlimb extensor strength (1/10)</w:t>
            </w:r>
          </w:p>
        </w:tc>
        <w:tc>
          <w:tcPr>
            <w:tcW w:w="1556" w:type="dxa"/>
            <w:hideMark/>
          </w:tcPr>
          <w:p w14:paraId="22E7C07D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44" w:type="dxa"/>
            <w:hideMark/>
          </w:tcPr>
          <w:p w14:paraId="2FD03ACD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Low hindlimb extensor strength (1/10)</w:t>
            </w:r>
          </w:p>
        </w:tc>
      </w:tr>
      <w:tr w:rsidR="002425F0" w:rsidRPr="00EB7D4C" w14:paraId="19C93A48" w14:textId="77777777" w:rsidTr="001508E2">
        <w:trPr>
          <w:trHeight w:val="280"/>
        </w:trPr>
        <w:tc>
          <w:tcPr>
            <w:tcW w:w="1894" w:type="dxa"/>
            <w:hideMark/>
          </w:tcPr>
          <w:p w14:paraId="7AFFB8B7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   Other</w:t>
            </w:r>
          </w:p>
        </w:tc>
        <w:tc>
          <w:tcPr>
            <w:tcW w:w="1419" w:type="dxa"/>
            <w:hideMark/>
          </w:tcPr>
          <w:p w14:paraId="3F5E4E46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206" w:type="dxa"/>
            <w:hideMark/>
          </w:tcPr>
          <w:p w14:paraId="1FEDAEC5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31" w:type="dxa"/>
            <w:hideMark/>
          </w:tcPr>
          <w:p w14:paraId="7C567F26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556" w:type="dxa"/>
            <w:hideMark/>
          </w:tcPr>
          <w:p w14:paraId="1D58CEDE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  <w:tc>
          <w:tcPr>
            <w:tcW w:w="1644" w:type="dxa"/>
            <w:hideMark/>
          </w:tcPr>
          <w:p w14:paraId="7304CA13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N/O</w:t>
            </w:r>
          </w:p>
        </w:tc>
      </w:tr>
      <w:tr w:rsidR="002425F0" w:rsidRPr="00EB7D4C" w14:paraId="3782ED9E" w14:textId="77777777" w:rsidTr="001508E2">
        <w:trPr>
          <w:trHeight w:val="280"/>
        </w:trPr>
        <w:tc>
          <w:tcPr>
            <w:tcW w:w="1894" w:type="dxa"/>
            <w:hideMark/>
          </w:tcPr>
          <w:p w14:paraId="57CDADE7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Histopathology</w:t>
            </w:r>
          </w:p>
        </w:tc>
        <w:tc>
          <w:tcPr>
            <w:tcW w:w="1419" w:type="dxa"/>
            <w:hideMark/>
          </w:tcPr>
          <w:p w14:paraId="08955748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 xml:space="preserve">　</w:t>
            </w:r>
          </w:p>
        </w:tc>
        <w:tc>
          <w:tcPr>
            <w:tcW w:w="1206" w:type="dxa"/>
            <w:hideMark/>
          </w:tcPr>
          <w:p w14:paraId="644208E5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 xml:space="preserve">　</w:t>
            </w:r>
          </w:p>
        </w:tc>
        <w:tc>
          <w:tcPr>
            <w:tcW w:w="1631" w:type="dxa"/>
            <w:hideMark/>
          </w:tcPr>
          <w:p w14:paraId="545C2BAE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 xml:space="preserve">　</w:t>
            </w:r>
          </w:p>
        </w:tc>
        <w:tc>
          <w:tcPr>
            <w:tcW w:w="1556" w:type="dxa"/>
            <w:hideMark/>
          </w:tcPr>
          <w:p w14:paraId="6F04A107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 xml:space="preserve">　</w:t>
            </w:r>
          </w:p>
        </w:tc>
        <w:tc>
          <w:tcPr>
            <w:tcW w:w="1644" w:type="dxa"/>
            <w:hideMark/>
          </w:tcPr>
          <w:p w14:paraId="1FA27C30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 xml:space="preserve">　</w:t>
            </w:r>
          </w:p>
        </w:tc>
      </w:tr>
      <w:tr w:rsidR="002425F0" w:rsidRPr="00EB7D4C" w14:paraId="585A2DBA" w14:textId="77777777" w:rsidTr="001508E2">
        <w:trPr>
          <w:trHeight w:val="280"/>
        </w:trPr>
        <w:tc>
          <w:tcPr>
            <w:tcW w:w="1894" w:type="dxa"/>
            <w:hideMark/>
          </w:tcPr>
          <w:p w14:paraId="34E2985F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   Brain</w:t>
            </w:r>
          </w:p>
        </w:tc>
        <w:tc>
          <w:tcPr>
            <w:tcW w:w="1419" w:type="dxa"/>
            <w:hideMark/>
          </w:tcPr>
          <w:p w14:paraId="73FC4369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  <w:tc>
          <w:tcPr>
            <w:tcW w:w="1206" w:type="dxa"/>
            <w:hideMark/>
          </w:tcPr>
          <w:p w14:paraId="2FB2F740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  <w:tc>
          <w:tcPr>
            <w:tcW w:w="1631" w:type="dxa"/>
            <w:hideMark/>
          </w:tcPr>
          <w:p w14:paraId="7FC41F7F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  <w:tc>
          <w:tcPr>
            <w:tcW w:w="1556" w:type="dxa"/>
            <w:hideMark/>
          </w:tcPr>
          <w:p w14:paraId="21F955C2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  <w:tc>
          <w:tcPr>
            <w:tcW w:w="1644" w:type="dxa"/>
            <w:hideMark/>
          </w:tcPr>
          <w:p w14:paraId="755BA873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</w:tr>
      <w:tr w:rsidR="002425F0" w:rsidRPr="00EB7D4C" w14:paraId="05CEF818" w14:textId="77777777" w:rsidTr="001508E2">
        <w:trPr>
          <w:trHeight w:val="280"/>
        </w:trPr>
        <w:tc>
          <w:tcPr>
            <w:tcW w:w="1894" w:type="dxa"/>
            <w:hideMark/>
          </w:tcPr>
          <w:p w14:paraId="16990C6B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   Spinal cord</w:t>
            </w:r>
          </w:p>
        </w:tc>
        <w:tc>
          <w:tcPr>
            <w:tcW w:w="1419" w:type="dxa"/>
            <w:hideMark/>
          </w:tcPr>
          <w:p w14:paraId="087E222B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 xml:space="preserve"> N/C</w:t>
            </w:r>
          </w:p>
        </w:tc>
        <w:tc>
          <w:tcPr>
            <w:tcW w:w="1206" w:type="dxa"/>
            <w:hideMark/>
          </w:tcPr>
          <w:p w14:paraId="69F16F0F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Steatosis (2/10)</w:t>
            </w:r>
          </w:p>
        </w:tc>
        <w:tc>
          <w:tcPr>
            <w:tcW w:w="1631" w:type="dxa"/>
            <w:hideMark/>
          </w:tcPr>
          <w:p w14:paraId="6E3E8F6D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  <w:tc>
          <w:tcPr>
            <w:tcW w:w="1556" w:type="dxa"/>
            <w:hideMark/>
          </w:tcPr>
          <w:p w14:paraId="711147E6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  <w:tc>
          <w:tcPr>
            <w:tcW w:w="1644" w:type="dxa"/>
            <w:hideMark/>
          </w:tcPr>
          <w:p w14:paraId="3F0033C6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</w:tr>
      <w:tr w:rsidR="002425F0" w:rsidRPr="00EB7D4C" w14:paraId="421A4D08" w14:textId="77777777" w:rsidTr="001508E2">
        <w:trPr>
          <w:trHeight w:val="280"/>
        </w:trPr>
        <w:tc>
          <w:tcPr>
            <w:tcW w:w="1894" w:type="dxa"/>
            <w:hideMark/>
          </w:tcPr>
          <w:p w14:paraId="701056EE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   Liver</w:t>
            </w:r>
          </w:p>
        </w:tc>
        <w:tc>
          <w:tcPr>
            <w:tcW w:w="1419" w:type="dxa"/>
            <w:hideMark/>
          </w:tcPr>
          <w:p w14:paraId="3DE3DABA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  <w:tc>
          <w:tcPr>
            <w:tcW w:w="1206" w:type="dxa"/>
            <w:hideMark/>
          </w:tcPr>
          <w:p w14:paraId="694AEB8F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  <w:tc>
          <w:tcPr>
            <w:tcW w:w="1631" w:type="dxa"/>
            <w:hideMark/>
          </w:tcPr>
          <w:p w14:paraId="7A3BAC8E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  <w:tc>
          <w:tcPr>
            <w:tcW w:w="1556" w:type="dxa"/>
            <w:hideMark/>
          </w:tcPr>
          <w:p w14:paraId="5E57BB18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  <w:tc>
          <w:tcPr>
            <w:tcW w:w="1644" w:type="dxa"/>
            <w:hideMark/>
          </w:tcPr>
          <w:p w14:paraId="66B17D21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</w:tr>
      <w:tr w:rsidR="002425F0" w:rsidRPr="00EB7D4C" w14:paraId="6F2B1CF5" w14:textId="77777777" w:rsidTr="001508E2">
        <w:trPr>
          <w:trHeight w:val="830"/>
        </w:trPr>
        <w:tc>
          <w:tcPr>
            <w:tcW w:w="1894" w:type="dxa"/>
            <w:hideMark/>
          </w:tcPr>
          <w:p w14:paraId="0609F0EB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   Kidney</w:t>
            </w:r>
          </w:p>
        </w:tc>
        <w:tc>
          <w:tcPr>
            <w:tcW w:w="1419" w:type="dxa"/>
            <w:hideMark/>
          </w:tcPr>
          <w:p w14:paraId="466C2603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Renal pelvis (1/10)</w:t>
            </w:r>
          </w:p>
        </w:tc>
        <w:tc>
          <w:tcPr>
            <w:tcW w:w="1206" w:type="dxa"/>
            <w:hideMark/>
          </w:tcPr>
          <w:p w14:paraId="3DFB153C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  <w:tc>
          <w:tcPr>
            <w:tcW w:w="1631" w:type="dxa"/>
            <w:hideMark/>
          </w:tcPr>
          <w:p w14:paraId="646A77F6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Renal pelvis (3/10), Inflammation (1/10)</w:t>
            </w:r>
          </w:p>
        </w:tc>
        <w:tc>
          <w:tcPr>
            <w:tcW w:w="1556" w:type="dxa"/>
            <w:hideMark/>
          </w:tcPr>
          <w:p w14:paraId="6388F80C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Renal pelvis (2/10), Inflammation (1/10)</w:t>
            </w:r>
          </w:p>
        </w:tc>
        <w:tc>
          <w:tcPr>
            <w:tcW w:w="1644" w:type="dxa"/>
            <w:hideMark/>
          </w:tcPr>
          <w:p w14:paraId="18A0E2D7" w14:textId="77777777" w:rsidR="002425F0" w:rsidRPr="00D45FCA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D45FCA">
              <w:rPr>
                <w:rFonts w:ascii="Times New Roman" w:eastAsia="等线" w:hAnsi="Times New Roman" w:cs="Times New Roman"/>
                <w:noProof/>
                <w:lang w:eastAsia="zh-CN"/>
              </w:rPr>
              <w:t>N/C</w:t>
            </w:r>
          </w:p>
        </w:tc>
      </w:tr>
      <w:tr w:rsidR="002425F0" w:rsidRPr="00EB7D4C" w14:paraId="17661F41" w14:textId="77777777" w:rsidTr="001508E2">
        <w:trPr>
          <w:trHeight w:val="400"/>
        </w:trPr>
        <w:tc>
          <w:tcPr>
            <w:tcW w:w="6150" w:type="dxa"/>
            <w:gridSpan w:val="4"/>
            <w:noWrap/>
            <w:hideMark/>
          </w:tcPr>
          <w:p w14:paraId="6402CE73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EB7D4C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Key: N/O: No observation; N/D: No statistical difference; N/C: No obvious pathological changes </w:t>
            </w:r>
          </w:p>
        </w:tc>
        <w:tc>
          <w:tcPr>
            <w:tcW w:w="1556" w:type="dxa"/>
            <w:noWrap/>
            <w:hideMark/>
          </w:tcPr>
          <w:p w14:paraId="5AB6FDE6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1644" w:type="dxa"/>
            <w:noWrap/>
            <w:hideMark/>
          </w:tcPr>
          <w:p w14:paraId="39373E84" w14:textId="77777777" w:rsidR="002425F0" w:rsidRPr="00EB7D4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</w:p>
        </w:tc>
      </w:tr>
    </w:tbl>
    <w:p w14:paraId="43C9B729" w14:textId="77A1E9A6" w:rsidR="002425F0" w:rsidRPr="0090697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  <w:r>
        <w:rPr>
          <w:rFonts w:ascii="Times New Roman" w:eastAsia="等线" w:hAnsi="Times New Roman" w:cs="Times New Roman" w:hint="eastAsia"/>
          <w:b/>
          <w:bCs/>
          <w:noProof/>
          <w:sz w:val="24"/>
          <w:szCs w:val="24"/>
          <w:lang w:eastAsia="zh-CN"/>
        </w:rPr>
        <w:lastRenderedPageBreak/>
        <w:t>Supplementary t</w:t>
      </w:r>
      <w:r w:rsidRPr="001C504B">
        <w:rPr>
          <w:rFonts w:ascii="Times New Roman" w:eastAsia="等线" w:hAnsi="Times New Roman" w:cs="Times New Roman"/>
          <w:b/>
          <w:bCs/>
          <w:noProof/>
          <w:sz w:val="24"/>
          <w:szCs w:val="24"/>
          <w:lang w:eastAsia="zh-CN"/>
        </w:rPr>
        <w:t>able 3. Primer sequences.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2"/>
        <w:gridCol w:w="3501"/>
        <w:gridCol w:w="3797"/>
      </w:tblGrid>
      <w:tr w:rsidR="002425F0" w:rsidRPr="001C504B" w14:paraId="659814AD" w14:textId="77777777" w:rsidTr="001508E2">
        <w:trPr>
          <w:trHeight w:val="290"/>
        </w:trPr>
        <w:tc>
          <w:tcPr>
            <w:tcW w:w="2052" w:type="dxa"/>
            <w:noWrap/>
            <w:hideMark/>
          </w:tcPr>
          <w:p w14:paraId="2C8482BA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Primers</w:t>
            </w:r>
          </w:p>
        </w:tc>
        <w:tc>
          <w:tcPr>
            <w:tcW w:w="3501" w:type="dxa"/>
            <w:noWrap/>
            <w:hideMark/>
          </w:tcPr>
          <w:p w14:paraId="7297E372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Forward (5'-3')</w:t>
            </w:r>
          </w:p>
        </w:tc>
        <w:tc>
          <w:tcPr>
            <w:tcW w:w="3797" w:type="dxa"/>
            <w:noWrap/>
            <w:hideMark/>
          </w:tcPr>
          <w:p w14:paraId="47FD905D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Reverse (5'-3')</w:t>
            </w:r>
          </w:p>
        </w:tc>
      </w:tr>
      <w:tr w:rsidR="002425F0" w:rsidRPr="001C504B" w14:paraId="125913F9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165E2956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SOD1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(human)</w:t>
            </w:r>
          </w:p>
        </w:tc>
        <w:tc>
          <w:tcPr>
            <w:tcW w:w="3501" w:type="dxa"/>
            <w:noWrap/>
            <w:hideMark/>
          </w:tcPr>
          <w:p w14:paraId="35647EB7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aagcattaaaggactgactgaagg</w:t>
            </w:r>
          </w:p>
        </w:tc>
        <w:tc>
          <w:tcPr>
            <w:tcW w:w="3797" w:type="dxa"/>
            <w:noWrap/>
            <w:hideMark/>
          </w:tcPr>
          <w:p w14:paraId="6B5E0E57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caagtctccaacatgcctctc</w:t>
            </w:r>
          </w:p>
        </w:tc>
      </w:tr>
      <w:tr w:rsidR="002425F0" w:rsidRPr="001C504B" w14:paraId="2C4AF399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7E5FEE60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Sod1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(mouse)</w:t>
            </w:r>
          </w:p>
        </w:tc>
        <w:tc>
          <w:tcPr>
            <w:tcW w:w="3501" w:type="dxa"/>
            <w:noWrap/>
            <w:hideMark/>
          </w:tcPr>
          <w:p w14:paraId="4148DE8C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ttggccgtacaatggtggtc</w:t>
            </w:r>
          </w:p>
        </w:tc>
        <w:tc>
          <w:tcPr>
            <w:tcW w:w="3797" w:type="dxa"/>
            <w:noWrap/>
            <w:hideMark/>
          </w:tcPr>
          <w:p w14:paraId="238E7C80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acagtttaatggtttgagggtagc</w:t>
            </w:r>
          </w:p>
        </w:tc>
      </w:tr>
      <w:tr w:rsidR="002425F0" w:rsidRPr="001C504B" w14:paraId="0C9F467A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526FF7CB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Sod1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(rat)</w:t>
            </w:r>
          </w:p>
        </w:tc>
        <w:tc>
          <w:tcPr>
            <w:tcW w:w="3501" w:type="dxa"/>
            <w:noWrap/>
            <w:hideMark/>
          </w:tcPr>
          <w:p w14:paraId="2C81FDF7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agcggatgaagagaggcatgt</w:t>
            </w:r>
          </w:p>
        </w:tc>
        <w:tc>
          <w:tcPr>
            <w:tcW w:w="3797" w:type="dxa"/>
            <w:noWrap/>
            <w:hideMark/>
          </w:tcPr>
          <w:p w14:paraId="11F8B0B2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cttcatttccacctttgccca</w:t>
            </w:r>
          </w:p>
        </w:tc>
      </w:tr>
      <w:tr w:rsidR="002425F0" w:rsidRPr="001C504B" w14:paraId="2716B17D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555F776F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Gfap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(mouse)</w:t>
            </w:r>
          </w:p>
        </w:tc>
        <w:tc>
          <w:tcPr>
            <w:tcW w:w="3501" w:type="dxa"/>
            <w:noWrap/>
            <w:hideMark/>
          </w:tcPr>
          <w:p w14:paraId="4A75B13E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tcgcactcaatacgaggcag</w:t>
            </w:r>
          </w:p>
        </w:tc>
        <w:tc>
          <w:tcPr>
            <w:tcW w:w="3797" w:type="dxa"/>
            <w:noWrap/>
            <w:hideMark/>
          </w:tcPr>
          <w:p w14:paraId="201D8226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ttggcggcgatagtcgttag</w:t>
            </w:r>
          </w:p>
        </w:tc>
      </w:tr>
      <w:tr w:rsidR="002425F0" w:rsidRPr="001C504B" w14:paraId="3B8EBF25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2CA3DF67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Tubb3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(mouse)</w:t>
            </w:r>
          </w:p>
        </w:tc>
        <w:tc>
          <w:tcPr>
            <w:tcW w:w="3501" w:type="dxa"/>
            <w:noWrap/>
            <w:hideMark/>
          </w:tcPr>
          <w:p w14:paraId="25BE47D7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agtgcggcaaccagatag</w:t>
            </w:r>
          </w:p>
        </w:tc>
        <w:tc>
          <w:tcPr>
            <w:tcW w:w="3797" w:type="dxa"/>
            <w:noWrap/>
            <w:hideMark/>
          </w:tcPr>
          <w:p w14:paraId="0FD6B948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tccaagtccaccagaatg</w:t>
            </w:r>
          </w:p>
        </w:tc>
      </w:tr>
      <w:tr w:rsidR="002425F0" w:rsidRPr="001C504B" w14:paraId="51DFD194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6E47CCEC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Iba1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(mouse)</w:t>
            </w:r>
          </w:p>
        </w:tc>
        <w:tc>
          <w:tcPr>
            <w:tcW w:w="3501" w:type="dxa"/>
            <w:noWrap/>
            <w:hideMark/>
          </w:tcPr>
          <w:p w14:paraId="538D7BCF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tctgccgtccaaacttgaagcc </w:t>
            </w:r>
          </w:p>
        </w:tc>
        <w:tc>
          <w:tcPr>
            <w:tcW w:w="3797" w:type="dxa"/>
            <w:noWrap/>
            <w:hideMark/>
          </w:tcPr>
          <w:p w14:paraId="75D39AA0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ctcttcagctctaggtgggtct </w:t>
            </w:r>
          </w:p>
        </w:tc>
      </w:tr>
      <w:tr w:rsidR="002425F0" w:rsidRPr="001C504B" w14:paraId="6D0654F3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1277F282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Map2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(rat)</w:t>
            </w:r>
          </w:p>
        </w:tc>
        <w:tc>
          <w:tcPr>
            <w:tcW w:w="3501" w:type="dxa"/>
            <w:noWrap/>
            <w:hideMark/>
          </w:tcPr>
          <w:p w14:paraId="1E9F339B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gggtggacactcaagatgatg</w:t>
            </w:r>
          </w:p>
        </w:tc>
        <w:tc>
          <w:tcPr>
            <w:tcW w:w="3797" w:type="dxa"/>
            <w:noWrap/>
            <w:hideMark/>
          </w:tcPr>
          <w:p w14:paraId="5C8B74A2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gagaccgtgctaggttcctt</w:t>
            </w:r>
          </w:p>
        </w:tc>
      </w:tr>
      <w:tr w:rsidR="002425F0" w:rsidRPr="001C504B" w14:paraId="3B52932A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26F5CFE9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TBP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(human)</w:t>
            </w:r>
          </w:p>
        </w:tc>
        <w:tc>
          <w:tcPr>
            <w:tcW w:w="3501" w:type="dxa"/>
            <w:noWrap/>
            <w:hideMark/>
          </w:tcPr>
          <w:p w14:paraId="3F35EB32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tgctcacccaccaacaatttag</w:t>
            </w:r>
          </w:p>
        </w:tc>
        <w:tc>
          <w:tcPr>
            <w:tcW w:w="3797" w:type="dxa"/>
            <w:noWrap/>
            <w:hideMark/>
          </w:tcPr>
          <w:p w14:paraId="128CB6EE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tctgctctgactttagcacctg</w:t>
            </w:r>
          </w:p>
        </w:tc>
      </w:tr>
      <w:tr w:rsidR="002425F0" w:rsidRPr="001C504B" w14:paraId="3B4DDA07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69E48FC4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Tbp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(mouse)</w:t>
            </w:r>
          </w:p>
        </w:tc>
        <w:tc>
          <w:tcPr>
            <w:tcW w:w="3501" w:type="dxa"/>
            <w:hideMark/>
          </w:tcPr>
          <w:p w14:paraId="006C466C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ccgtgaatcttggctgtaaact</w:t>
            </w:r>
          </w:p>
        </w:tc>
        <w:tc>
          <w:tcPr>
            <w:tcW w:w="3797" w:type="dxa"/>
            <w:noWrap/>
            <w:hideMark/>
          </w:tcPr>
          <w:p w14:paraId="54D64625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tgtccgtggctctcttattc</w:t>
            </w:r>
          </w:p>
        </w:tc>
      </w:tr>
      <w:tr w:rsidR="002425F0" w:rsidRPr="001C504B" w14:paraId="75076AB6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34B202A7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RPL13a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(mouse)</w:t>
            </w:r>
          </w:p>
        </w:tc>
        <w:tc>
          <w:tcPr>
            <w:tcW w:w="3501" w:type="dxa"/>
            <w:noWrap/>
            <w:hideMark/>
          </w:tcPr>
          <w:p w14:paraId="2C1C9EC8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caccctatgacaagaaaaagcg</w:t>
            </w:r>
          </w:p>
        </w:tc>
        <w:tc>
          <w:tcPr>
            <w:tcW w:w="3797" w:type="dxa"/>
            <w:noWrap/>
            <w:hideMark/>
          </w:tcPr>
          <w:p w14:paraId="61041786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tcttggccttttccttccgtt</w:t>
            </w:r>
          </w:p>
        </w:tc>
      </w:tr>
      <w:tr w:rsidR="002425F0" w:rsidRPr="001C504B" w14:paraId="6B96F1A2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3895ABB3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Tbp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(rat)</w:t>
            </w:r>
          </w:p>
        </w:tc>
        <w:tc>
          <w:tcPr>
            <w:tcW w:w="3501" w:type="dxa"/>
            <w:noWrap/>
            <w:hideMark/>
          </w:tcPr>
          <w:p w14:paraId="60E8B4F0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cttcgtgccagaaatgctga</w:t>
            </w:r>
          </w:p>
        </w:tc>
        <w:tc>
          <w:tcPr>
            <w:tcW w:w="3797" w:type="dxa"/>
            <w:noWrap/>
            <w:hideMark/>
          </w:tcPr>
          <w:p w14:paraId="5A723CE5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tctggattgttcttcactcttgg</w:t>
            </w:r>
          </w:p>
        </w:tc>
      </w:tr>
      <w:tr w:rsidR="002425F0" w:rsidRPr="001C504B" w14:paraId="58487571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18C0C8E4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Ccl2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(Mouse)</w:t>
            </w:r>
          </w:p>
        </w:tc>
        <w:tc>
          <w:tcPr>
            <w:tcW w:w="3501" w:type="dxa"/>
            <w:noWrap/>
            <w:hideMark/>
          </w:tcPr>
          <w:p w14:paraId="36E7A22E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CTGGAGCATCCACGTGTTGG</w:t>
            </w:r>
          </w:p>
        </w:tc>
        <w:tc>
          <w:tcPr>
            <w:tcW w:w="3797" w:type="dxa"/>
            <w:noWrap/>
            <w:hideMark/>
          </w:tcPr>
          <w:p w14:paraId="6F457FE5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TGAGCTTGGTGACAAAAACTACAGC</w:t>
            </w:r>
          </w:p>
        </w:tc>
      </w:tr>
      <w:tr w:rsidR="002425F0" w:rsidRPr="001C504B" w14:paraId="71880F99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6ECE56A0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Ifit1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(Mouse)</w:t>
            </w:r>
          </w:p>
        </w:tc>
        <w:tc>
          <w:tcPr>
            <w:tcW w:w="3501" w:type="dxa"/>
            <w:noWrap/>
            <w:hideMark/>
          </w:tcPr>
          <w:p w14:paraId="7CDE2B83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AGGAGTTCTGCTCTGCTGAAA</w:t>
            </w:r>
          </w:p>
        </w:tc>
        <w:tc>
          <w:tcPr>
            <w:tcW w:w="3797" w:type="dxa"/>
            <w:noWrap/>
            <w:hideMark/>
          </w:tcPr>
          <w:p w14:paraId="7238364D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TCCCCAATGGGTTCTTGATGT</w:t>
            </w:r>
          </w:p>
        </w:tc>
      </w:tr>
      <w:tr w:rsidR="002425F0" w:rsidRPr="001C504B" w14:paraId="6045FF7F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0BCB4284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Ifit2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(Mouse)</w:t>
            </w:r>
          </w:p>
        </w:tc>
        <w:tc>
          <w:tcPr>
            <w:tcW w:w="3501" w:type="dxa"/>
            <w:noWrap/>
            <w:hideMark/>
          </w:tcPr>
          <w:p w14:paraId="0FC38504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AGACTTAGAGGTGCTGCACAGA</w:t>
            </w:r>
          </w:p>
        </w:tc>
        <w:tc>
          <w:tcPr>
            <w:tcW w:w="3797" w:type="dxa"/>
            <w:noWrap/>
            <w:hideMark/>
          </w:tcPr>
          <w:p w14:paraId="5AD2B3BB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GTCGCAGATTGCTCTCCAGT</w:t>
            </w:r>
          </w:p>
        </w:tc>
      </w:tr>
      <w:tr w:rsidR="002425F0" w:rsidRPr="001C504B" w14:paraId="3057DFFD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7867A0EC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Cxcl10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(Mouse)</w:t>
            </w:r>
          </w:p>
        </w:tc>
        <w:tc>
          <w:tcPr>
            <w:tcW w:w="3501" w:type="dxa"/>
            <w:hideMark/>
          </w:tcPr>
          <w:p w14:paraId="3A956C41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CACCATGAACCCAAGTGCTG</w:t>
            </w:r>
          </w:p>
        </w:tc>
        <w:tc>
          <w:tcPr>
            <w:tcW w:w="3797" w:type="dxa"/>
            <w:noWrap/>
            <w:hideMark/>
          </w:tcPr>
          <w:p w14:paraId="1166D075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TCTTTTTCATCGTGGCAATGATCT</w:t>
            </w:r>
          </w:p>
        </w:tc>
      </w:tr>
      <w:tr w:rsidR="002425F0" w:rsidRPr="001C504B" w14:paraId="59B47323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3638AB54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Ifih1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(Mouse)</w:t>
            </w:r>
          </w:p>
        </w:tc>
        <w:tc>
          <w:tcPr>
            <w:tcW w:w="3501" w:type="dxa"/>
            <w:noWrap/>
            <w:hideMark/>
          </w:tcPr>
          <w:p w14:paraId="371174C2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GACACCAGAATTCAAGGGACTCT</w:t>
            </w:r>
          </w:p>
        </w:tc>
        <w:tc>
          <w:tcPr>
            <w:tcW w:w="3797" w:type="dxa"/>
            <w:noWrap/>
            <w:hideMark/>
          </w:tcPr>
          <w:p w14:paraId="33B8F5A4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GTGCACCATCATTGTTCCCC</w:t>
            </w:r>
          </w:p>
        </w:tc>
      </w:tr>
      <w:tr w:rsidR="002425F0" w:rsidRPr="001C504B" w14:paraId="2184814D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7AB1E864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Isg15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(Mouse)</w:t>
            </w:r>
          </w:p>
        </w:tc>
        <w:tc>
          <w:tcPr>
            <w:tcW w:w="3501" w:type="dxa"/>
            <w:noWrap/>
            <w:hideMark/>
          </w:tcPr>
          <w:p w14:paraId="162D4D00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AGCAGACTCCTTAATTCCAGGG</w:t>
            </w:r>
          </w:p>
        </w:tc>
        <w:tc>
          <w:tcPr>
            <w:tcW w:w="3797" w:type="dxa"/>
            <w:noWrap/>
            <w:hideMark/>
          </w:tcPr>
          <w:p w14:paraId="62EFB876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CCGTCATGGAGTTAGTCACG</w:t>
            </w:r>
          </w:p>
        </w:tc>
      </w:tr>
      <w:tr w:rsidR="002425F0" w:rsidRPr="001C504B" w14:paraId="6CBE0B0E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7361392B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BD0378">
              <w:rPr>
                <w:rFonts w:ascii="Times New Roman" w:eastAsia="等线" w:hAnsi="Times New Roman" w:cs="Times New Roman"/>
                <w:i/>
                <w:iCs/>
                <w:noProof/>
                <w:sz w:val="24"/>
                <w:szCs w:val="24"/>
                <w:lang w:eastAsia="zh-CN"/>
              </w:rPr>
              <w:t>Ccl5</w:t>
            </w: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 xml:space="preserve"> (Mouse)</w:t>
            </w:r>
          </w:p>
        </w:tc>
        <w:tc>
          <w:tcPr>
            <w:tcW w:w="3501" w:type="dxa"/>
            <w:noWrap/>
            <w:hideMark/>
          </w:tcPr>
          <w:p w14:paraId="73DB0A6C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TGCCCACGTCAAGGAGTATT</w:t>
            </w:r>
          </w:p>
        </w:tc>
        <w:tc>
          <w:tcPr>
            <w:tcW w:w="3797" w:type="dxa"/>
            <w:noWrap/>
            <w:hideMark/>
          </w:tcPr>
          <w:p w14:paraId="352BCF57" w14:textId="77777777" w:rsidR="002425F0" w:rsidRPr="001455BC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</w:pPr>
            <w:r w:rsidRPr="001455BC">
              <w:rPr>
                <w:rFonts w:ascii="Times New Roman" w:eastAsia="等线" w:hAnsi="Times New Roman" w:cs="Times New Roman"/>
                <w:noProof/>
                <w:sz w:val="20"/>
                <w:szCs w:val="20"/>
                <w:lang w:eastAsia="zh-CN"/>
              </w:rPr>
              <w:t>ACTTGGCGGTTCCTTCGAG</w:t>
            </w:r>
          </w:p>
        </w:tc>
      </w:tr>
      <w:tr w:rsidR="002425F0" w:rsidRPr="001C504B" w14:paraId="0CE57727" w14:textId="77777777" w:rsidTr="001508E2">
        <w:trPr>
          <w:trHeight w:val="290"/>
        </w:trPr>
        <w:tc>
          <w:tcPr>
            <w:tcW w:w="9350" w:type="dxa"/>
            <w:gridSpan w:val="3"/>
            <w:noWrap/>
            <w:hideMark/>
          </w:tcPr>
          <w:p w14:paraId="51BAF8BE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b/>
                <w:bCs/>
                <w:noProof/>
                <w:sz w:val="24"/>
                <w:szCs w:val="24"/>
                <w:lang w:eastAsia="zh-CN"/>
              </w:rPr>
              <w:t>Stem-loop RT-qPCR Primers (5'-3')</w:t>
            </w:r>
          </w:p>
        </w:tc>
      </w:tr>
      <w:tr w:rsidR="002425F0" w:rsidRPr="001C504B" w14:paraId="5F2F5B2B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5A18DCBF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Stem-loop RT</w:t>
            </w:r>
          </w:p>
        </w:tc>
        <w:tc>
          <w:tcPr>
            <w:tcW w:w="7298" w:type="dxa"/>
            <w:gridSpan w:val="2"/>
            <w:noWrap/>
            <w:hideMark/>
          </w:tcPr>
          <w:p w14:paraId="06D97377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gtcgtatccagtgcagggtccgaggtattcgcactggatacgactcattt</w:t>
            </w:r>
          </w:p>
        </w:tc>
      </w:tr>
      <w:tr w:rsidR="002425F0" w:rsidRPr="001C504B" w14:paraId="1E46EBED" w14:textId="77777777" w:rsidTr="001508E2">
        <w:trPr>
          <w:trHeight w:val="280"/>
        </w:trPr>
        <w:tc>
          <w:tcPr>
            <w:tcW w:w="2052" w:type="dxa"/>
            <w:noWrap/>
            <w:hideMark/>
          </w:tcPr>
          <w:p w14:paraId="36C970A4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sz w:val="24"/>
                <w:szCs w:val="24"/>
                <w:lang w:eastAsia="zh-CN"/>
              </w:rPr>
              <w:t>Stem-loop qPCR</w:t>
            </w:r>
          </w:p>
        </w:tc>
        <w:tc>
          <w:tcPr>
            <w:tcW w:w="3501" w:type="dxa"/>
            <w:noWrap/>
            <w:hideMark/>
          </w:tcPr>
          <w:p w14:paraId="68F30C42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cgcgcttagagtgaggattaaaa</w:t>
            </w:r>
          </w:p>
        </w:tc>
        <w:tc>
          <w:tcPr>
            <w:tcW w:w="3797" w:type="dxa"/>
            <w:noWrap/>
            <w:hideMark/>
          </w:tcPr>
          <w:p w14:paraId="4F2A2128" w14:textId="77777777" w:rsidR="002425F0" w:rsidRPr="001C504B" w:rsidRDefault="002425F0" w:rsidP="001508E2">
            <w:pPr>
              <w:spacing w:before="100" w:beforeAutospacing="1" w:after="100" w:afterAutospacing="1"/>
              <w:rPr>
                <w:rFonts w:ascii="Times New Roman" w:eastAsia="等线" w:hAnsi="Times New Roman" w:cs="Times New Roman"/>
                <w:noProof/>
                <w:lang w:eastAsia="zh-CN"/>
              </w:rPr>
            </w:pPr>
            <w:r w:rsidRPr="001C504B">
              <w:rPr>
                <w:rFonts w:ascii="Times New Roman" w:eastAsia="等线" w:hAnsi="Times New Roman" w:cs="Times New Roman"/>
                <w:noProof/>
                <w:lang w:eastAsia="zh-CN"/>
              </w:rPr>
              <w:t>gtgcagggtccgaggt</w:t>
            </w:r>
          </w:p>
        </w:tc>
      </w:tr>
    </w:tbl>
    <w:p w14:paraId="21D5A842" w14:textId="77777777" w:rsidR="002425F0" w:rsidRPr="00906970" w:rsidRDefault="002425F0" w:rsidP="002425F0">
      <w:pPr>
        <w:spacing w:before="100" w:beforeAutospacing="1" w:after="100" w:afterAutospacing="1" w:line="360" w:lineRule="auto"/>
        <w:rPr>
          <w:rFonts w:ascii="Times New Roman" w:eastAsia="等线" w:hAnsi="Times New Roman" w:cs="Times New Roman"/>
          <w:noProof/>
          <w:sz w:val="24"/>
          <w:szCs w:val="24"/>
          <w:lang w:eastAsia="zh-CN"/>
        </w:rPr>
      </w:pPr>
    </w:p>
    <w:p w14:paraId="3C48032D" w14:textId="55A67B98" w:rsidR="0095564D" w:rsidRDefault="0095564D">
      <w:pPr>
        <w:rPr>
          <w:rFonts w:hint="eastAsia"/>
          <w:lang w:eastAsia="zh-CN"/>
        </w:rPr>
      </w:pPr>
    </w:p>
    <w:sectPr w:rsidR="0095564D" w:rsidSect="002425F0">
      <w:footerReference w:type="default" r:id="rId1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08087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212448" w14:textId="77777777" w:rsidR="00DB6456" w:rsidRDefault="00DB645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79B1C6" w14:textId="77777777" w:rsidR="00DB6456" w:rsidRDefault="00DB6456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F476FD"/>
    <w:multiLevelType w:val="hybridMultilevel"/>
    <w:tmpl w:val="12DCC4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561B10"/>
    <w:multiLevelType w:val="hybridMultilevel"/>
    <w:tmpl w:val="EA7636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89653D8"/>
    <w:multiLevelType w:val="hybridMultilevel"/>
    <w:tmpl w:val="EEA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BC335D"/>
    <w:multiLevelType w:val="hybridMultilevel"/>
    <w:tmpl w:val="8D9E7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0963082">
    <w:abstractNumId w:val="3"/>
  </w:num>
  <w:num w:numId="2" w16cid:durableId="1222403578">
    <w:abstractNumId w:val="2"/>
  </w:num>
  <w:num w:numId="3" w16cid:durableId="150148550">
    <w:abstractNumId w:val="0"/>
  </w:num>
  <w:num w:numId="4" w16cid:durableId="1228183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64D"/>
    <w:rsid w:val="002425F0"/>
    <w:rsid w:val="00360E09"/>
    <w:rsid w:val="0045195B"/>
    <w:rsid w:val="0095564D"/>
    <w:rsid w:val="00AC1063"/>
    <w:rsid w:val="00DB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163E8"/>
  <w15:chartTrackingRefBased/>
  <w15:docId w15:val="{E73CA1DE-9552-4B65-90D0-8C769D8E0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64D"/>
    <w:pPr>
      <w:spacing w:line="259" w:lineRule="auto"/>
    </w:pPr>
    <w:rPr>
      <w:szCs w:val="22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564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56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564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5564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564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564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564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564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564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564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56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9556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95564D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564D"/>
    <w:rPr>
      <w:rFonts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564D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564D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564D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564D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95564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56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564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564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56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56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56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56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56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56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564D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rsid w:val="002425F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425F0"/>
    <w:rPr>
      <w:rFonts w:ascii="Calibri" w:hAnsi="Calibri" w:cs="Calibri"/>
      <w:noProof/>
      <w:szCs w:val="22"/>
      <w:lang w:eastAsia="ko-KR"/>
    </w:rPr>
  </w:style>
  <w:style w:type="paragraph" w:customStyle="1" w:styleId="EndNoteBibliography">
    <w:name w:val="EndNote Bibliography"/>
    <w:basedOn w:val="Normal"/>
    <w:link w:val="EndNoteBibliographyChar"/>
    <w:rsid w:val="002425F0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425F0"/>
    <w:rPr>
      <w:rFonts w:ascii="Calibri" w:hAnsi="Calibri" w:cs="Calibri"/>
      <w:noProof/>
      <w:szCs w:val="22"/>
      <w:lang w:eastAsia="ko-KR"/>
    </w:rPr>
  </w:style>
  <w:style w:type="character" w:styleId="Hyperlink">
    <w:name w:val="Hyperlink"/>
    <w:basedOn w:val="DefaultParagraphFont"/>
    <w:uiPriority w:val="99"/>
    <w:unhideWhenUsed/>
    <w:rsid w:val="002425F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25F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425F0"/>
    <w:pPr>
      <w:spacing w:after="0" w:line="240" w:lineRule="auto"/>
    </w:pPr>
    <w:rPr>
      <w:szCs w:val="22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2425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25F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425F0"/>
    <w:rPr>
      <w:sz w:val="20"/>
      <w:szCs w:val="20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25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25F0"/>
    <w:rPr>
      <w:b/>
      <w:bCs/>
      <w:sz w:val="20"/>
      <w:szCs w:val="20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2425F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5F0"/>
    <w:rPr>
      <w:szCs w:val="22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2425F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5F0"/>
    <w:rPr>
      <w:szCs w:val="22"/>
      <w:lang w:eastAsia="ko-KR"/>
    </w:rPr>
  </w:style>
  <w:style w:type="paragraph" w:styleId="NormalWeb">
    <w:name w:val="Normal (Web)"/>
    <w:basedOn w:val="Normal"/>
    <w:uiPriority w:val="99"/>
    <w:unhideWhenUsed/>
    <w:rsid w:val="002425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Mention">
    <w:name w:val="Mention"/>
    <w:basedOn w:val="DefaultParagraphFont"/>
    <w:uiPriority w:val="99"/>
    <w:unhideWhenUsed/>
    <w:rsid w:val="002425F0"/>
    <w:rPr>
      <w:color w:val="2B579A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2425F0"/>
    <w:rPr>
      <w:b/>
      <w:bCs/>
    </w:rPr>
  </w:style>
  <w:style w:type="table" w:styleId="TableGrid">
    <w:name w:val="Table Grid"/>
    <w:basedOn w:val="TableNormal"/>
    <w:uiPriority w:val="39"/>
    <w:rsid w:val="002425F0"/>
    <w:pPr>
      <w:spacing w:after="0" w:line="240" w:lineRule="auto"/>
    </w:pPr>
    <w:rPr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oter" Target="footer1.xml"/><Relationship Id="rId10" Type="http://schemas.openxmlformats.org/officeDocument/2006/relationships/image" Target="media/image6.png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EEFC2697C0F44FB3692FEE65159D11" ma:contentTypeVersion="14" ma:contentTypeDescription="Create a new document." ma:contentTypeScope="" ma:versionID="3b16fc66ace9b74c43f7c3e7246e5372">
  <xsd:schema xmlns:xsd="http://www.w3.org/2001/XMLSchema" xmlns:xs="http://www.w3.org/2001/XMLSchema" xmlns:p="http://schemas.microsoft.com/office/2006/metadata/properties" xmlns:ns2="07669f7f-e93f-4559-9493-fa98763d7bd8" xmlns:ns3="bfe2735a-7995-4041-a0f0-a5d05b1521f2" targetNamespace="http://schemas.microsoft.com/office/2006/metadata/properties" ma:root="true" ma:fieldsID="0b941cc7b7b51d632248ee440f66353b" ns2:_="" ns3:_="">
    <xsd:import namespace="07669f7f-e93f-4559-9493-fa98763d7bd8"/>
    <xsd:import namespace="bfe2735a-7995-4041-a0f0-a5d05b1521f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669f7f-e93f-4559-9493-fa98763d7bd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0cec9e9-9e84-479f-a755-1a6df125015a}" ma:internalName="TaxCatchAll" ma:showField="CatchAllData" ma:web="07669f7f-e93f-4559-9493-fa98763d7b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e2735a-7995-4041-a0f0-a5d05b1521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4f6df59d-a199-4e99-90bd-931aa9fe4a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fe2735a-7995-4041-a0f0-a5d05b1521f2">
      <Terms xmlns="http://schemas.microsoft.com/office/infopath/2007/PartnerControls"/>
    </lcf76f155ced4ddcb4097134ff3c332f>
    <TaxCatchAll xmlns="07669f7f-e93f-4559-9493-fa98763d7bd8" xsi:nil="true"/>
  </documentManagement>
</p:properties>
</file>

<file path=customXml/itemProps1.xml><?xml version="1.0" encoding="utf-8"?>
<ds:datastoreItem xmlns:ds="http://schemas.openxmlformats.org/officeDocument/2006/customXml" ds:itemID="{C14BAEF4-A640-4062-8122-360DD6DA1C93}"/>
</file>

<file path=customXml/itemProps2.xml><?xml version="1.0" encoding="utf-8"?>
<ds:datastoreItem xmlns:ds="http://schemas.openxmlformats.org/officeDocument/2006/customXml" ds:itemID="{9B906E4E-8AD2-419A-AF6E-91F1F7830A58}"/>
</file>

<file path=customXml/itemProps3.xml><?xml version="1.0" encoding="utf-8"?>
<ds:datastoreItem xmlns:ds="http://schemas.openxmlformats.org/officeDocument/2006/customXml" ds:itemID="{3A206F43-913B-4BAD-9FA9-427FF02D3F1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1742</Words>
  <Characters>9934</Characters>
  <Application>Microsoft Office Word</Application>
  <DocSecurity>0</DocSecurity>
  <Lines>82</Lines>
  <Paragraphs>23</Paragraphs>
  <ScaleCrop>false</ScaleCrop>
  <Company/>
  <LinksUpToDate>false</LinksUpToDate>
  <CharactersWithSpaces>11653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Yichen Li</dc:creator>
  <cp:keywords/>
  <dc:description/>
  <cp:lastModifiedBy>Yichen Li</cp:lastModifiedBy>
  <cp:revision>3</cp:revision>
  <dcterms:created xsi:type="dcterms:W3CDTF">2024-10-29T08:46:00Z</dcterms:created>
  <dcterms:modified xsi:type="dcterms:W3CDTF">2024-10-29T08:50:00Z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2772b6b-020c-4b37-87aa-62f01c7959f4_Enabled">
    <vt:lpwstr>true</vt:lpwstr>
  </property>
  <property fmtid="{D5CDD505-2E9C-101B-9397-08002B2CF9AE}" pid="3" name="MSIP_Label_72772b6b-020c-4b37-87aa-62f01c7959f4_SetDate">
    <vt:lpwstr>2024-10-29T08:49:10Z</vt:lpwstr>
  </property>
  <property fmtid="{D5CDD505-2E9C-101B-9397-08002B2CF9AE}" pid="4" name="MSIP_Label_72772b6b-020c-4b37-87aa-62f01c7959f4_Method">
    <vt:lpwstr>Privileged</vt:lpwstr>
  </property>
  <property fmtid="{D5CDD505-2E9C-101B-9397-08002B2CF9AE}" pid="5" name="MSIP_Label_72772b6b-020c-4b37-87aa-62f01c7959f4_Name">
    <vt:lpwstr>.Confidential</vt:lpwstr>
  </property>
  <property fmtid="{D5CDD505-2E9C-101B-9397-08002B2CF9AE}" pid="6" name="MSIP_Label_72772b6b-020c-4b37-87aa-62f01c7959f4_SiteId">
    <vt:lpwstr>0612cada-558f-42ca-a1ca-5ae139e97b7d</vt:lpwstr>
  </property>
  <property fmtid="{D5CDD505-2E9C-101B-9397-08002B2CF9AE}" pid="7" name="MSIP_Label_72772b6b-020c-4b37-87aa-62f01c7959f4_ActionId">
    <vt:lpwstr>f3368abe-6304-4bab-92c2-64b682c478ac</vt:lpwstr>
  </property>
  <property fmtid="{D5CDD505-2E9C-101B-9397-08002B2CF9AE}" pid="8" name="MSIP_Label_72772b6b-020c-4b37-87aa-62f01c7959f4_ContentBits">
    <vt:lpwstr>0</vt:lpwstr>
  </property>
  <property fmtid="{D5CDD505-2E9C-101B-9397-08002B2CF9AE}" pid="9" name="ContentTypeId">
    <vt:lpwstr>0x01010077EEFC2697C0F44FB3692FEE65159D11</vt:lpwstr>
  </property>
  <property fmtid="{D5CDD505-2E9C-101B-9397-08002B2CF9AE}" pid="10" name="MediaServiceImageTags">
    <vt:lpwstr/>
  </property>
</Properties>
</file>