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3E5C0" w14:textId="48502431" w:rsidR="008173E1" w:rsidRPr="0031742F" w:rsidRDefault="008173E1" w:rsidP="0013152F">
      <w:pPr>
        <w:spacing w:line="288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1742F">
        <w:rPr>
          <w:rFonts w:ascii="Times New Roman" w:hAnsi="Times New Roman" w:cs="Times New Roman" w:hint="eastAsia"/>
          <w:b/>
          <w:bCs/>
          <w:sz w:val="32"/>
          <w:szCs w:val="32"/>
        </w:rPr>
        <w:t>Supplementary information</w:t>
      </w:r>
    </w:p>
    <w:p w14:paraId="3FA8C616" w14:textId="77777777" w:rsidR="008173E1" w:rsidRDefault="008173E1" w:rsidP="0013152F">
      <w:pPr>
        <w:spacing w:line="288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5834757" w14:textId="54285F7B" w:rsidR="009C109F" w:rsidRDefault="00A46BF2" w:rsidP="0013152F">
      <w:pPr>
        <w:spacing w:line="288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46BF2">
        <w:rPr>
          <w:rFonts w:ascii="Times New Roman" w:hAnsi="Times New Roman" w:cs="Times New Roman"/>
          <w:sz w:val="32"/>
          <w:szCs w:val="32"/>
        </w:rPr>
        <w:t>Global Increase in Tropical Cyclone Rapid Slowdown Events in Offshore Regions</w:t>
      </w:r>
    </w:p>
    <w:p w14:paraId="22B2E127" w14:textId="77777777" w:rsidR="008173E1" w:rsidRPr="009C109F" w:rsidRDefault="008173E1" w:rsidP="0013152F">
      <w:pPr>
        <w:spacing w:line="288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BCDFAEE" w14:textId="7D3A0D1F" w:rsidR="00386607" w:rsidRDefault="00F44295" w:rsidP="00386607">
      <w:pPr>
        <w:snapToGrid w:val="0"/>
        <w:spacing w:line="288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 w:hint="eastAsia"/>
          <w:sz w:val="24"/>
          <w:szCs w:val="24"/>
        </w:rPr>
        <w:t>Jian Zhong</w:t>
      </w:r>
      <w:r w:rsidR="00AF39BF" w:rsidRPr="00AF39BF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="00386607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AF39BF">
        <w:rPr>
          <w:rFonts w:ascii="Times New Roman" w:hAnsi="Times New Roman" w:cs="Times New Roman" w:hint="eastAsia"/>
          <w:sz w:val="24"/>
          <w:szCs w:val="24"/>
        </w:rPr>
        <w:t>Chao Wang</w:t>
      </w:r>
      <w:r w:rsidR="00AF39BF" w:rsidRPr="00AF39BF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="00AF39BF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5C5549">
        <w:rPr>
          <w:rFonts w:ascii="Times New Roman" w:hAnsi="Times New Roman" w:cs="Times New Roman" w:hint="eastAsia"/>
          <w:sz w:val="24"/>
          <w:szCs w:val="24"/>
        </w:rPr>
        <w:t>Y</w:t>
      </w:r>
      <w:r w:rsidR="00AF39BF">
        <w:rPr>
          <w:rFonts w:ascii="Times New Roman" w:hAnsi="Times New Roman" w:cs="Times New Roman" w:hint="eastAsia"/>
          <w:sz w:val="24"/>
          <w:szCs w:val="24"/>
        </w:rPr>
        <w:t>uqin Wu</w:t>
      </w:r>
      <w:r w:rsidR="00AF39BF" w:rsidRPr="00AF39BF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="00033DE5">
        <w:rPr>
          <w:rFonts w:ascii="Times New Roman" w:hAnsi="Times New Roman" w:cs="Times New Roman" w:hint="eastAsia"/>
          <w:sz w:val="24"/>
          <w:szCs w:val="24"/>
        </w:rPr>
        <w:t>, Yimei Sun</w:t>
      </w:r>
      <w:r w:rsidR="00033DE5" w:rsidRPr="00AF39BF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="00AF39BF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5C5549">
        <w:rPr>
          <w:rFonts w:ascii="Times New Roman" w:hAnsi="Times New Roman" w:cs="Times New Roman" w:hint="eastAsia"/>
          <w:sz w:val="24"/>
          <w:szCs w:val="24"/>
        </w:rPr>
        <w:t>Hongyan Li</w:t>
      </w:r>
      <w:r w:rsidR="005C5549" w:rsidRPr="00AF39BF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</w:p>
    <w:p w14:paraId="5FFC8923" w14:textId="77777777" w:rsidR="008173E1" w:rsidRDefault="008173E1" w:rsidP="00386607">
      <w:pPr>
        <w:snapToGrid w:val="0"/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2065BD" w14:textId="542B0493" w:rsidR="00386607" w:rsidRPr="00936171" w:rsidRDefault="00386607" w:rsidP="00386607">
      <w:pPr>
        <w:snapToGrid w:val="0"/>
        <w:spacing w:line="288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936171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1 </w:t>
      </w:r>
      <w:r w:rsidRPr="00936171">
        <w:rPr>
          <w:rFonts w:ascii="Times New Roman" w:eastAsia="宋体" w:hAnsi="Times New Roman" w:cs="Times New Roman" w:hint="eastAsia"/>
          <w:i/>
          <w:iCs/>
          <w:kern w:val="0"/>
          <w:sz w:val="24"/>
          <w:szCs w:val="24"/>
        </w:rPr>
        <w:t>China Satellite Maritime Tracking and Control Department,</w:t>
      </w:r>
      <w:r w:rsidRPr="0093617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 xml:space="preserve"> </w:t>
      </w:r>
      <w:r w:rsidRPr="00936171">
        <w:rPr>
          <w:rFonts w:ascii="Times New Roman" w:eastAsia="宋体" w:hAnsi="Times New Roman" w:cs="Times New Roman" w:hint="eastAsia"/>
          <w:i/>
          <w:iCs/>
          <w:kern w:val="0"/>
          <w:sz w:val="24"/>
          <w:szCs w:val="24"/>
        </w:rPr>
        <w:t>J</w:t>
      </w:r>
      <w:r w:rsidRPr="0093617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iangyin</w:t>
      </w:r>
      <w:r w:rsidR="00EE6A2A" w:rsidRPr="00936171">
        <w:rPr>
          <w:rFonts w:ascii="Times New Roman" w:eastAsia="宋体" w:hAnsi="Times New Roman" w:cs="Times New Roman" w:hint="eastAsia"/>
          <w:i/>
          <w:iCs/>
          <w:kern w:val="0"/>
          <w:sz w:val="24"/>
          <w:szCs w:val="24"/>
        </w:rPr>
        <w:t>, China</w:t>
      </w:r>
      <w:r w:rsidR="0081122C" w:rsidRPr="00936171">
        <w:rPr>
          <w:rFonts w:ascii="Times New Roman" w:eastAsia="宋体" w:hAnsi="Times New Roman" w:cs="Times New Roman" w:hint="eastAsia"/>
          <w:i/>
          <w:iCs/>
          <w:kern w:val="0"/>
          <w:sz w:val="24"/>
          <w:szCs w:val="24"/>
        </w:rPr>
        <w:t>;</w:t>
      </w:r>
    </w:p>
    <w:p w14:paraId="163ABE7C" w14:textId="6D5CD116" w:rsidR="00B71C36" w:rsidRPr="00936171" w:rsidRDefault="00B71C36" w:rsidP="00B71C36">
      <w:pPr>
        <w:snapToGrid w:val="0"/>
        <w:spacing w:line="288" w:lineRule="auto"/>
        <w:jc w:val="center"/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</w:pPr>
      <w:r w:rsidRPr="00936171">
        <w:rPr>
          <w:rFonts w:ascii="Times New Roman" w:eastAsia="宋体" w:hAnsi="Times New Roman" w:cs="Times New Roman" w:hint="eastAsia"/>
          <w:i/>
          <w:iCs/>
          <w:kern w:val="0"/>
          <w:sz w:val="24"/>
          <w:szCs w:val="24"/>
        </w:rPr>
        <w:t xml:space="preserve">2 </w:t>
      </w:r>
      <w:r w:rsidR="009A7F9A" w:rsidRPr="0093617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State Key Laboratory of Climate System Prediction and Risk Management/Key Laboratory of Meteorological Disaster, Ministry of Education</w:t>
      </w:r>
      <w:r w:rsidR="009A7F9A" w:rsidRPr="00936171" w:rsidDel="009A7F9A">
        <w:rPr>
          <w:rFonts w:ascii="Times New Roman" w:eastAsia="宋体" w:hAnsi="Times New Roman" w:cs="Times New Roman" w:hint="eastAsia"/>
          <w:i/>
          <w:iCs/>
          <w:kern w:val="0"/>
          <w:sz w:val="24"/>
          <w:szCs w:val="24"/>
        </w:rPr>
        <w:t xml:space="preserve"> </w:t>
      </w:r>
      <w:r w:rsidRPr="0093617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/Collaborative Innovation Center on Forecast and Evaluation of Meteorological Disasters, Nanjing University of Information Science and Technology, Nanjing, China</w:t>
      </w:r>
    </w:p>
    <w:p w14:paraId="26081163" w14:textId="77777777" w:rsidR="00386607" w:rsidRPr="00936171" w:rsidRDefault="00386607" w:rsidP="00FF4395">
      <w:pPr>
        <w:snapToGrid w:val="0"/>
        <w:spacing w:line="288" w:lineRule="auto"/>
        <w:ind w:firstLine="420"/>
        <w:rPr>
          <w:rFonts w:ascii="Times New Roman" w:hAnsi="Times New Roman" w:cs="Times New Roman"/>
          <w:sz w:val="24"/>
          <w:szCs w:val="24"/>
        </w:rPr>
      </w:pPr>
    </w:p>
    <w:p w14:paraId="2757EF40" w14:textId="0752B223" w:rsidR="008173E1" w:rsidRPr="00936171" w:rsidRDefault="008173E1" w:rsidP="00FF4395">
      <w:pPr>
        <w:snapToGrid w:val="0"/>
        <w:spacing w:line="288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936171">
        <w:rPr>
          <w:rFonts w:ascii="Times New Roman" w:hAnsi="Times New Roman" w:cs="Times New Roman" w:hint="eastAsia"/>
          <w:sz w:val="24"/>
          <w:szCs w:val="24"/>
        </w:rPr>
        <w:t>*Corresponding author: wangchao@nuist.edu.cn</w:t>
      </w:r>
    </w:p>
    <w:p w14:paraId="54B46848" w14:textId="77777777" w:rsidR="00DC426A" w:rsidRDefault="00DC426A" w:rsidP="008C0FC7">
      <w:pPr>
        <w:snapToGrid w:val="0"/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D03725" w14:textId="36999EEE" w:rsidR="00DC426A" w:rsidRDefault="00DC426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E72D805" w14:textId="77777777" w:rsidR="00DC426A" w:rsidRDefault="00DC426A" w:rsidP="008C0FC7">
      <w:pPr>
        <w:snapToGrid w:val="0"/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A46E4C" w14:textId="2811755D" w:rsidR="006D11A2" w:rsidRDefault="00592D23" w:rsidP="008C0FC7">
      <w:pPr>
        <w:snapToGrid w:val="0"/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F9FB64" wp14:editId="604C8C73">
            <wp:extent cx="5274310" cy="3280410"/>
            <wp:effectExtent l="0" t="0" r="2540" b="0"/>
            <wp:docPr id="8842517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8BDE4" w14:textId="04BE771A" w:rsidR="006D11A2" w:rsidRPr="00936171" w:rsidRDefault="000818BB" w:rsidP="003105CB">
      <w:pPr>
        <w:snapToGrid w:val="0"/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 w:rsidR="000B58C6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Fig. </w:t>
      </w:r>
      <w:r w:rsidR="00DC426A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0B58C6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Spatially distribution of the </w:t>
      </w:r>
      <w:r w:rsidR="000B58C6" w:rsidRPr="008E568A">
        <w:rPr>
          <w:rFonts w:ascii="Times New Roman" w:hAnsi="Times New Roman" w:cs="Times New Roman"/>
          <w:b/>
          <w:bCs/>
          <w:sz w:val="24"/>
          <w:szCs w:val="24"/>
        </w:rPr>
        <w:t>linear</w:t>
      </w:r>
      <w:r w:rsidR="000B58C6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0B58C6" w:rsidRPr="008E568A">
        <w:rPr>
          <w:rFonts w:ascii="Times New Roman" w:hAnsi="Times New Roman" w:cs="Times New Roman"/>
          <w:b/>
          <w:bCs/>
          <w:sz w:val="24"/>
          <w:szCs w:val="24"/>
        </w:rPr>
        <w:t>trend of</w:t>
      </w:r>
      <w:r w:rsidR="000B58C6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annual rapid slowdown (RS) counts.</w:t>
      </w:r>
      <w:r w:rsidR="000B58C6" w:rsidRPr="00936171">
        <w:rPr>
          <w:rFonts w:ascii="Times New Roman" w:hAnsi="Times New Roman" w:cs="Times New Roman" w:hint="eastAsia"/>
          <w:sz w:val="24"/>
          <w:szCs w:val="24"/>
        </w:rPr>
        <w:t xml:space="preserve"> RS is defined</w:t>
      </w:r>
      <w:r w:rsidR="001B0164" w:rsidRPr="00936171">
        <w:rPr>
          <w:rFonts w:ascii="Times New Roman" w:hAnsi="Times New Roman" w:cs="Times New Roman" w:hint="eastAsia"/>
          <w:sz w:val="24"/>
          <w:szCs w:val="24"/>
        </w:rPr>
        <w:t xml:space="preserve"> as a </w:t>
      </w:r>
      <w:r w:rsidR="00702B80" w:rsidRPr="00936171">
        <w:rPr>
          <w:rFonts w:ascii="Times New Roman" w:hAnsi="Times New Roman" w:cs="Times New Roman" w:hint="eastAsia"/>
          <w:sz w:val="24"/>
          <w:szCs w:val="24"/>
        </w:rPr>
        <w:t xml:space="preserve">rapid </w:t>
      </w:r>
      <w:r w:rsidR="001B0164" w:rsidRPr="00936171">
        <w:rPr>
          <w:rFonts w:ascii="Times New Roman" w:hAnsi="Times New Roman" w:cs="Times New Roman" w:hint="eastAsia"/>
          <w:sz w:val="24"/>
          <w:szCs w:val="24"/>
        </w:rPr>
        <w:t xml:space="preserve">slowdown of at least </w:t>
      </w:r>
      <w:r w:rsidR="008E568A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(</w:t>
      </w:r>
      <w:r w:rsidR="001B0164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8E568A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)</w:t>
      </w:r>
      <w:r w:rsidR="001B0164" w:rsidRPr="00936171">
        <w:rPr>
          <w:rFonts w:ascii="Times New Roman" w:hAnsi="Times New Roman" w:cs="Times New Roman" w:hint="eastAsia"/>
          <w:sz w:val="24"/>
          <w:szCs w:val="24"/>
        </w:rPr>
        <w:t xml:space="preserve"> -2.19 m/s/6h and </w:t>
      </w:r>
      <w:r w:rsidR="008E568A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(</w:t>
      </w:r>
      <w:r w:rsidR="001B0164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8E568A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)</w:t>
      </w:r>
      <w:r w:rsidR="001B0164" w:rsidRPr="00936171">
        <w:rPr>
          <w:rFonts w:ascii="Times New Roman" w:hAnsi="Times New Roman" w:cs="Times New Roman" w:hint="eastAsia"/>
          <w:sz w:val="24"/>
          <w:szCs w:val="24"/>
        </w:rPr>
        <w:t xml:space="preserve"> -1.63 m/s/6h. The 42-year linear trend is calculated for each 2</w:t>
      </w:r>
      <w:r w:rsidR="001B0164" w:rsidRPr="00936171">
        <w:rPr>
          <w:rFonts w:ascii="Times New Roman" w:hAnsi="Times New Roman" w:cs="Times New Roman" w:hint="eastAsia"/>
          <w:sz w:val="24"/>
          <w:szCs w:val="24"/>
        </w:rPr>
        <w:t>°×</w:t>
      </w:r>
      <w:r w:rsidR="001B0164" w:rsidRPr="00936171">
        <w:rPr>
          <w:rFonts w:ascii="Times New Roman" w:hAnsi="Times New Roman" w:cs="Times New Roman" w:hint="eastAsia"/>
          <w:sz w:val="24"/>
          <w:szCs w:val="24"/>
        </w:rPr>
        <w:t>2</w:t>
      </w:r>
      <w:r w:rsidR="001B0164" w:rsidRPr="00936171">
        <w:rPr>
          <w:rFonts w:ascii="Times New Roman" w:hAnsi="Times New Roman" w:cs="Times New Roman" w:hint="eastAsia"/>
          <w:sz w:val="24"/>
          <w:szCs w:val="24"/>
        </w:rPr>
        <w:t>°</w:t>
      </w:r>
      <w:r w:rsidR="001B0164" w:rsidRPr="00936171">
        <w:rPr>
          <w:rFonts w:ascii="Times New Roman" w:hAnsi="Times New Roman" w:cs="Times New Roman" w:hint="eastAsia"/>
          <w:sz w:val="24"/>
          <w:szCs w:val="24"/>
        </w:rPr>
        <w:t xml:space="preserve"> latitude-longitude grid, and the unit is count/decade. The black dots show areas 95% confidence for the linear fit is satisfied. The blue lines encompass the regions within 400 km of the coast. Data smoothing </w:t>
      </w:r>
      <w:r w:rsidR="001B0164" w:rsidRPr="00936171">
        <w:rPr>
          <w:rFonts w:ascii="Times New Roman" w:hAnsi="Times New Roman" w:cs="Times New Roman"/>
          <w:sz w:val="24"/>
          <w:szCs w:val="24"/>
        </w:rPr>
        <w:t>using</w:t>
      </w:r>
      <w:r w:rsidR="001B0164" w:rsidRPr="00936171">
        <w:rPr>
          <w:rFonts w:ascii="Times New Roman" w:hAnsi="Times New Roman" w:cs="Times New Roman" w:hint="eastAsia"/>
          <w:sz w:val="24"/>
          <w:szCs w:val="24"/>
        </w:rPr>
        <w:t xml:space="preserve"> a three-point smoother was performed for better display clarity.</w:t>
      </w:r>
    </w:p>
    <w:p w14:paraId="6A5F6F02" w14:textId="6A3285A0" w:rsidR="00DC426A" w:rsidRDefault="00DC426A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2F3D4C87" w14:textId="77777777" w:rsidR="00DC426A" w:rsidRDefault="00DC426A" w:rsidP="003105CB">
      <w:pPr>
        <w:snapToGrid w:val="0"/>
        <w:spacing w:line="288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4C5391D6" w14:textId="14A988BB" w:rsidR="00335EBE" w:rsidRPr="00335EBE" w:rsidRDefault="00A6244A" w:rsidP="00335EBE">
      <w:pPr>
        <w:rPr>
          <w:rFonts w:hint="eastAsia"/>
        </w:rPr>
      </w:pPr>
      <w:r>
        <w:rPr>
          <w:noProof/>
        </w:rPr>
        <w:drawing>
          <wp:inline distT="0" distB="0" distL="0" distR="0" wp14:anchorId="7D4D310C" wp14:editId="582A1C7F">
            <wp:extent cx="5274310" cy="3693795"/>
            <wp:effectExtent l="0" t="0" r="2540" b="1905"/>
            <wp:docPr id="91504598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27D84" w14:textId="654795C9" w:rsidR="00DA0853" w:rsidRPr="00936171" w:rsidRDefault="000818BB" w:rsidP="003105CB">
      <w:pPr>
        <w:snapToGrid w:val="0"/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 w:rsidR="00335EBE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Fig. </w:t>
      </w:r>
      <w:r w:rsidR="00DC426A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335EBE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E17FDA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Trends of annual RS counts with different distance to land for the (</w:t>
      </w:r>
      <w:r w:rsidR="008E568A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E17FDA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) </w:t>
      </w:r>
      <w:r w:rsidR="00DA0853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North Atlantic (NA)</w:t>
      </w:r>
      <w:r w:rsidR="00E17FDA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, (</w:t>
      </w:r>
      <w:r w:rsidR="008E568A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E17FDA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)</w:t>
      </w:r>
      <w:r w:rsidR="00DA0853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eastern Pacific (EP), (</w:t>
      </w:r>
      <w:r w:rsidR="008E568A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DA0853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) Western Pacific (WP), (</w:t>
      </w:r>
      <w:r w:rsidR="008E568A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="00DA0853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) North Indian Ocean (NI), (e) South Indian Ocean (SI), (f) South Pacific Ocean (SP).</w:t>
      </w:r>
      <w:r w:rsidR="00DA0853" w:rsidRPr="00936171">
        <w:rPr>
          <w:rFonts w:ascii="Times New Roman" w:hAnsi="Times New Roman" w:cs="Times New Roman" w:hint="eastAsia"/>
          <w:sz w:val="24"/>
          <w:szCs w:val="24"/>
        </w:rPr>
        <w:t xml:space="preserve"> RS is defined as a </w:t>
      </w:r>
      <w:r w:rsidR="00702B80" w:rsidRPr="00936171">
        <w:rPr>
          <w:rFonts w:ascii="Times New Roman" w:hAnsi="Times New Roman" w:cs="Times New Roman" w:hint="eastAsia"/>
          <w:sz w:val="24"/>
          <w:szCs w:val="24"/>
        </w:rPr>
        <w:t xml:space="preserve">rapid </w:t>
      </w:r>
      <w:r w:rsidR="00DA0853" w:rsidRPr="00936171">
        <w:rPr>
          <w:rFonts w:ascii="Times New Roman" w:hAnsi="Times New Roman" w:cs="Times New Roman" w:hint="eastAsia"/>
          <w:sz w:val="24"/>
          <w:szCs w:val="24"/>
        </w:rPr>
        <w:t xml:space="preserve">slowdown of at least -2.19 m/s/6h. The x-axis is the distance to land from 0-200km to 2000-2200 km, with a 200-km interval. The blue lines and shadings show linear temporal and a 95% confidence level of the trends, respectively. The orange lines show linear fits of the temporal trends as a function of distance to land. </w:t>
      </w:r>
      <w:r w:rsidR="00F94C60" w:rsidRPr="00936171">
        <w:rPr>
          <w:rFonts w:ascii="Times New Roman" w:hAnsi="Times New Roman" w:cs="Times New Roman" w:hint="eastAsia"/>
          <w:sz w:val="24"/>
          <w:szCs w:val="24"/>
        </w:rPr>
        <w:t>The slopes and p-values of the orange lines are shown on top of each subplot.</w:t>
      </w:r>
    </w:p>
    <w:p w14:paraId="69A45413" w14:textId="603A577C" w:rsidR="00DC426A" w:rsidRDefault="00DC426A">
      <w:pPr>
        <w:widowControl/>
        <w:jc w:val="lef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br w:type="page"/>
      </w:r>
    </w:p>
    <w:p w14:paraId="393B102E" w14:textId="77777777" w:rsidR="00DC426A" w:rsidRDefault="00DC426A" w:rsidP="006D11A2">
      <w:pPr>
        <w:snapToGrid w:val="0"/>
        <w:spacing w:line="288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16ED874" w14:textId="5DADA51E" w:rsidR="00E2322F" w:rsidRPr="00D14007" w:rsidRDefault="005B621B" w:rsidP="006D11A2">
      <w:pPr>
        <w:snapToGrid w:val="0"/>
        <w:spacing w:line="288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AB0986A" wp14:editId="490580B6">
            <wp:extent cx="5274310" cy="5076825"/>
            <wp:effectExtent l="0" t="0" r="2540" b="9525"/>
            <wp:docPr id="120067547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43CE0" w14:textId="65B5A31C" w:rsidR="006D11A2" w:rsidRPr="00936171" w:rsidRDefault="000818BB" w:rsidP="003105CB">
      <w:pPr>
        <w:snapToGrid w:val="0"/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 w:rsidR="00447B7B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Fig. </w:t>
      </w:r>
      <w:r w:rsidR="00DC426A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="00447B7B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Spatial distribution of linear trend of ambient conditions, including (</w:t>
      </w:r>
      <w:r w:rsidR="007E42E4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447B7B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) vertical wind shear (VWS) between 200- and 850-hPa, (</w:t>
      </w:r>
      <w:r w:rsidR="007E42E4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447B7B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)</w:t>
      </w:r>
      <w:r w:rsidR="00134ED2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potential intensity (PI)</w:t>
      </w:r>
      <w:r w:rsidR="007E42E4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, (c) steering flow (SF)</w:t>
      </w:r>
      <w:r w:rsidR="00134ED2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bookmarkStart w:id="0" w:name="_Hlk188634412"/>
      <w:r w:rsidR="00134ED2" w:rsidRPr="00936171">
        <w:rPr>
          <w:rFonts w:ascii="Times New Roman" w:hAnsi="Times New Roman" w:cs="Times New Roman" w:hint="eastAsia"/>
          <w:sz w:val="24"/>
          <w:szCs w:val="24"/>
        </w:rPr>
        <w:t xml:space="preserve">The trend is estimated from ERA5 data. The </w:t>
      </w:r>
      <w:r w:rsidR="00821CD2">
        <w:rPr>
          <w:rFonts w:ascii="Times New Roman" w:hAnsi="Times New Roman" w:cs="Times New Roman" w:hint="eastAsia"/>
          <w:sz w:val="24"/>
          <w:szCs w:val="24"/>
        </w:rPr>
        <w:t>b</w:t>
      </w:r>
      <w:r w:rsidR="00134ED2" w:rsidRPr="00936171">
        <w:rPr>
          <w:rFonts w:ascii="Times New Roman" w:hAnsi="Times New Roman" w:cs="Times New Roman" w:hint="eastAsia"/>
          <w:sz w:val="24"/>
          <w:szCs w:val="24"/>
        </w:rPr>
        <w:t xml:space="preserve">lack dots show areas where </w:t>
      </w:r>
      <w:r w:rsidR="004F1154" w:rsidRPr="00936171">
        <w:rPr>
          <w:rFonts w:ascii="Times New Roman" w:hAnsi="Times New Roman" w:cs="Times New Roman" w:hint="eastAsia"/>
          <w:sz w:val="24"/>
          <w:szCs w:val="24"/>
        </w:rPr>
        <w:t>95% confidence for the linear fit was satisfied. The blue lines encompass the regions within 400 km from the coast. The trends were calculated for each 2 by 2 longitude-latitude grid, and data smoothing using a three-point smoother was performed for better display clarity.</w:t>
      </w:r>
      <w:bookmarkEnd w:id="0"/>
    </w:p>
    <w:p w14:paraId="305837EC" w14:textId="43661726" w:rsidR="00DC426A" w:rsidRDefault="00DC426A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3E92F268" w14:textId="77777777" w:rsidR="00DC426A" w:rsidRPr="00D14007" w:rsidRDefault="00DC426A" w:rsidP="003105CB">
      <w:pPr>
        <w:snapToGrid w:val="0"/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D9002C" w14:textId="0FC471B0" w:rsidR="006D11A2" w:rsidRDefault="007E42E4" w:rsidP="006D11A2">
      <w:pPr>
        <w:rPr>
          <w:rFonts w:hint="eastAsia"/>
        </w:rPr>
      </w:pPr>
      <w:r>
        <w:rPr>
          <w:noProof/>
        </w:rPr>
        <w:drawing>
          <wp:inline distT="0" distB="0" distL="0" distR="0" wp14:anchorId="73F1052E" wp14:editId="6D4B8635">
            <wp:extent cx="5274310" cy="5073015"/>
            <wp:effectExtent l="0" t="0" r="2540" b="0"/>
            <wp:docPr id="181450780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8BCAF" w14:textId="2E763BC6" w:rsidR="004F1154" w:rsidRPr="00936171" w:rsidRDefault="000818BB" w:rsidP="003105CB">
      <w:pPr>
        <w:snapToGrid w:val="0"/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 w:rsidR="00824390" w:rsidRPr="008E568A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936171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824390" w:rsidRPr="008E56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C426A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="004F1154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Spatial distribution of correlation between annual mean count of R</w:t>
      </w:r>
      <w:r w:rsidR="00037948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4F1154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and environmental variables, including</w:t>
      </w:r>
      <w:r w:rsidR="007E42E4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8E568A">
        <w:rPr>
          <w:rFonts w:ascii="Times New Roman" w:hAnsi="Times New Roman" w:cs="Times New Roman" w:hint="eastAsia"/>
          <w:b/>
          <w:bCs/>
          <w:sz w:val="24"/>
          <w:szCs w:val="24"/>
        </w:rPr>
        <w:t>(</w:t>
      </w:r>
      <w:r w:rsidR="007E42E4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8E568A">
        <w:rPr>
          <w:rFonts w:ascii="Times New Roman" w:hAnsi="Times New Roman" w:cs="Times New Roman" w:hint="eastAsia"/>
          <w:b/>
          <w:bCs/>
          <w:sz w:val="24"/>
          <w:szCs w:val="24"/>
        </w:rPr>
        <w:t>)</w:t>
      </w:r>
      <w:r w:rsidR="007E42E4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vertical wind shear (VWS) between 200- and 850-hPa, (b) potential intensity (PI), (c) steering flow (SF)</w:t>
      </w:r>
      <w:r w:rsidR="004F1154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4F1154" w:rsidRPr="00936171">
        <w:rPr>
          <w:rFonts w:ascii="Times New Roman" w:hAnsi="Times New Roman" w:cs="Times New Roman" w:hint="eastAsia"/>
          <w:sz w:val="24"/>
          <w:szCs w:val="24"/>
        </w:rPr>
        <w:t xml:space="preserve"> The </w:t>
      </w:r>
      <w:r w:rsidR="00037948" w:rsidRPr="00936171">
        <w:rPr>
          <w:rFonts w:ascii="Times New Roman" w:hAnsi="Times New Roman" w:cs="Times New Roman" w:hint="eastAsia"/>
          <w:sz w:val="24"/>
          <w:szCs w:val="24"/>
        </w:rPr>
        <w:t>correlation</w:t>
      </w:r>
      <w:r w:rsidR="004F1154" w:rsidRPr="00936171">
        <w:rPr>
          <w:rFonts w:ascii="Times New Roman" w:hAnsi="Times New Roman" w:cs="Times New Roman" w:hint="eastAsia"/>
          <w:sz w:val="24"/>
          <w:szCs w:val="24"/>
        </w:rPr>
        <w:t xml:space="preserve"> is estimated from ERA5 data. </w:t>
      </w:r>
      <w:r w:rsidR="00037948" w:rsidRPr="00936171">
        <w:rPr>
          <w:rFonts w:ascii="Times New Roman" w:hAnsi="Times New Roman" w:cs="Times New Roman" w:hint="eastAsia"/>
          <w:sz w:val="24"/>
          <w:szCs w:val="24"/>
        </w:rPr>
        <w:t xml:space="preserve">RS is defined as a slowdown of at least -1.63 m/s/6h for more events and robust analysis. </w:t>
      </w:r>
      <w:r w:rsidR="004F1154" w:rsidRPr="00936171">
        <w:rPr>
          <w:rFonts w:ascii="Times New Roman" w:hAnsi="Times New Roman" w:cs="Times New Roman" w:hint="eastAsia"/>
          <w:sz w:val="24"/>
          <w:szCs w:val="24"/>
        </w:rPr>
        <w:t xml:space="preserve">The Black dots show areas where 95% confidence for the linear fit was satisfied. The blue lines encompass the regions within 400 km from the coast. The </w:t>
      </w:r>
      <w:r w:rsidR="00037948" w:rsidRPr="00936171">
        <w:rPr>
          <w:rFonts w:ascii="Times New Roman" w:hAnsi="Times New Roman" w:cs="Times New Roman" w:hint="eastAsia"/>
          <w:sz w:val="24"/>
          <w:szCs w:val="24"/>
        </w:rPr>
        <w:t>correlation</w:t>
      </w:r>
      <w:r w:rsidR="004F1154" w:rsidRPr="00936171">
        <w:rPr>
          <w:rFonts w:ascii="Times New Roman" w:hAnsi="Times New Roman" w:cs="Times New Roman" w:hint="eastAsia"/>
          <w:sz w:val="24"/>
          <w:szCs w:val="24"/>
        </w:rPr>
        <w:t xml:space="preserve"> w</w:t>
      </w:r>
      <w:r w:rsidR="00037948" w:rsidRPr="00936171">
        <w:rPr>
          <w:rFonts w:ascii="Times New Roman" w:hAnsi="Times New Roman" w:cs="Times New Roman" w:hint="eastAsia"/>
          <w:sz w:val="24"/>
          <w:szCs w:val="24"/>
        </w:rPr>
        <w:t>as</w:t>
      </w:r>
      <w:r w:rsidR="004F1154" w:rsidRPr="00936171">
        <w:rPr>
          <w:rFonts w:ascii="Times New Roman" w:hAnsi="Times New Roman" w:cs="Times New Roman" w:hint="eastAsia"/>
          <w:sz w:val="24"/>
          <w:szCs w:val="24"/>
        </w:rPr>
        <w:t xml:space="preserve"> calculated for each 2 by 2 longitude-latitude grid, and data smoothing using a three-point smoother was performed for better display clarity.</w:t>
      </w:r>
    </w:p>
    <w:p w14:paraId="0B5A00B6" w14:textId="16D9F83F" w:rsidR="00DC426A" w:rsidRDefault="00DC426A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43155038" w14:textId="77777777" w:rsidR="00DC426A" w:rsidRDefault="00DC426A" w:rsidP="003105CB">
      <w:pPr>
        <w:snapToGrid w:val="0"/>
        <w:spacing w:line="288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42C8EE29" w14:textId="1C37AC0A" w:rsidR="007F77B6" w:rsidRDefault="00E92F73" w:rsidP="00735CC4">
      <w:pPr>
        <w:snapToGrid w:val="0"/>
        <w:spacing w:line="288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D34DC03" wp14:editId="23F8692D">
            <wp:extent cx="5274310" cy="3392805"/>
            <wp:effectExtent l="0" t="0" r="2540" b="0"/>
            <wp:docPr id="21380969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4CFF3" w14:textId="77777777" w:rsidR="00DC426A" w:rsidRDefault="00DC426A" w:rsidP="00735CC4">
      <w:pPr>
        <w:snapToGrid w:val="0"/>
        <w:spacing w:line="288" w:lineRule="auto"/>
        <w:jc w:val="center"/>
        <w:rPr>
          <w:rFonts w:ascii="Times New Roman" w:hAnsi="Times New Roman" w:cs="Times New Roman"/>
        </w:rPr>
      </w:pPr>
    </w:p>
    <w:p w14:paraId="1D3636B8" w14:textId="068D6D24" w:rsidR="007F77B6" w:rsidRPr="00936171" w:rsidRDefault="000818BB" w:rsidP="003105CB">
      <w:pPr>
        <w:snapToGrid w:val="0"/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 w:rsidR="007F77B6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Fig</w:t>
      </w:r>
      <w:r w:rsidR="00936171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7F77B6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DC426A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="003F1DC5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Spatial distribution of the linear trend of PI estimated using the mean of </w:t>
      </w:r>
      <w:r w:rsidR="008E568A">
        <w:rPr>
          <w:rFonts w:ascii="Times New Roman" w:hAnsi="Times New Roman" w:cs="Times New Roman" w:hint="eastAsia"/>
          <w:b/>
          <w:bCs/>
          <w:sz w:val="24"/>
          <w:szCs w:val="24"/>
        </w:rPr>
        <w:t>(</w:t>
      </w:r>
      <w:r w:rsidR="003F1DC5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8E568A">
        <w:rPr>
          <w:rFonts w:ascii="Times New Roman" w:hAnsi="Times New Roman" w:cs="Times New Roman" w:hint="eastAsia"/>
          <w:b/>
          <w:bCs/>
          <w:sz w:val="24"/>
          <w:szCs w:val="24"/>
        </w:rPr>
        <w:t>)</w:t>
      </w:r>
      <w:r w:rsidR="003F1DC5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NAT and </w:t>
      </w:r>
      <w:r w:rsidR="008E568A">
        <w:rPr>
          <w:rFonts w:ascii="Times New Roman" w:hAnsi="Times New Roman" w:cs="Times New Roman" w:hint="eastAsia"/>
          <w:b/>
          <w:bCs/>
          <w:sz w:val="24"/>
          <w:szCs w:val="24"/>
        </w:rPr>
        <w:t>(</w:t>
      </w:r>
      <w:r w:rsidR="003F1DC5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8E568A">
        <w:rPr>
          <w:rFonts w:ascii="Times New Roman" w:hAnsi="Times New Roman" w:cs="Times New Roman" w:hint="eastAsia"/>
          <w:b/>
          <w:bCs/>
          <w:sz w:val="24"/>
          <w:szCs w:val="24"/>
        </w:rPr>
        <w:t>)</w:t>
      </w:r>
      <w:r w:rsidR="003F1DC5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GHG simulation in CMIP6</w:t>
      </w:r>
      <w:r w:rsidR="003F1DC5" w:rsidRPr="00936171">
        <w:rPr>
          <w:rFonts w:ascii="Times New Roman" w:hAnsi="Times New Roman" w:cs="Times New Roman" w:hint="eastAsia"/>
          <w:sz w:val="24"/>
          <w:szCs w:val="24"/>
        </w:rPr>
        <w:t xml:space="preserve">. The black dots show areas where the 95% confidence interval of the linear fit was satisfied. The blue lines encompass the regions within 400 km from the coast. The trends were calculated for each 2 </w:t>
      </w:r>
      <w:r w:rsidR="003F1DC5" w:rsidRPr="00936171">
        <w:rPr>
          <w:rFonts w:ascii="Times New Roman" w:hAnsi="Times New Roman" w:cs="Times New Roman" w:hint="eastAsia"/>
          <w:sz w:val="24"/>
          <w:szCs w:val="24"/>
        </w:rPr>
        <w:t>×</w:t>
      </w:r>
      <w:r w:rsidR="003F1DC5" w:rsidRPr="00936171">
        <w:rPr>
          <w:rFonts w:ascii="Times New Roman" w:hAnsi="Times New Roman" w:cs="Times New Roman" w:hint="eastAsia"/>
          <w:sz w:val="24"/>
          <w:szCs w:val="24"/>
        </w:rPr>
        <w:t xml:space="preserve"> 2 longitude-latitude grid, and data smoothing using a three-point smoother was performed for better display clarity.</w:t>
      </w:r>
    </w:p>
    <w:p w14:paraId="59F3A5EB" w14:textId="73311610" w:rsidR="00DC426A" w:rsidRDefault="00DC426A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3D286105" w14:textId="77777777" w:rsidR="00DC426A" w:rsidRDefault="00DC426A" w:rsidP="003105CB">
      <w:pPr>
        <w:snapToGrid w:val="0"/>
        <w:spacing w:line="288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357FB79F" w14:textId="08576CD7" w:rsidR="0051454A" w:rsidRPr="0051454A" w:rsidRDefault="00A6244A" w:rsidP="00691D1D">
      <w:pPr>
        <w:snapToGrid w:val="0"/>
        <w:spacing w:line="288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AFA326E" wp14:editId="770D66B5">
            <wp:extent cx="5274310" cy="3344545"/>
            <wp:effectExtent l="0" t="0" r="2540" b="8255"/>
            <wp:docPr id="140030998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20286" w14:textId="677D17D2" w:rsidR="00C67FC9" w:rsidRPr="00197D35" w:rsidRDefault="00DC426A" w:rsidP="00C67FC9">
      <w:pPr>
        <w:snapToGrid w:val="0"/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 w:rsidR="00C67FC9" w:rsidRPr="008E568A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197D35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C67FC9" w:rsidRPr="008E56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="00C67FC9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A01726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Spatial distribution of </w:t>
      </w:r>
      <w:proofErr w:type="gramStart"/>
      <w:r w:rsidR="00A01726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a the</w:t>
      </w:r>
      <w:proofErr w:type="gramEnd"/>
      <w:r w:rsidR="00A01726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linear trend of RI, and </w:t>
      </w:r>
      <w:proofErr w:type="spellStart"/>
      <w:r w:rsidR="00A01726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proofErr w:type="spellEnd"/>
      <w:r w:rsidR="00A01726" w:rsidRPr="008E56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the correlation between annual mean count of RS and RI.</w:t>
      </w:r>
      <w:r w:rsidR="00C67FC9" w:rsidRPr="00197D3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E6A2A" w:rsidRPr="00197D35">
        <w:rPr>
          <w:rFonts w:ascii="Times New Roman" w:hAnsi="Times New Roman" w:cs="Times New Roman" w:hint="eastAsia"/>
          <w:sz w:val="24"/>
          <w:szCs w:val="24"/>
        </w:rPr>
        <w:t xml:space="preserve">RI is defined as a </w:t>
      </w:r>
      <w:r w:rsidR="00EE6A2A" w:rsidRPr="00197D35">
        <w:rPr>
          <w:rFonts w:ascii="Times New Roman" w:hAnsi="Times New Roman" w:cs="Times New Roman"/>
          <w:sz w:val="24"/>
          <w:szCs w:val="24"/>
        </w:rPr>
        <w:t>rapid</w:t>
      </w:r>
      <w:r w:rsidR="00EE6A2A" w:rsidRPr="00197D35">
        <w:rPr>
          <w:rFonts w:ascii="Times New Roman" w:hAnsi="Times New Roman" w:cs="Times New Roman" w:hint="eastAsia"/>
          <w:sz w:val="24"/>
          <w:szCs w:val="24"/>
        </w:rPr>
        <w:t xml:space="preserve"> intensification of at least 30 kt/24h, and</w:t>
      </w:r>
      <w:r w:rsidR="00A01726" w:rsidRPr="00197D35">
        <w:rPr>
          <w:rFonts w:ascii="Times New Roman" w:hAnsi="Times New Roman" w:cs="Times New Roman" w:hint="eastAsia"/>
          <w:sz w:val="24"/>
          <w:szCs w:val="24"/>
        </w:rPr>
        <w:t xml:space="preserve"> RS</w:t>
      </w:r>
      <w:r w:rsidR="00C67FC9" w:rsidRPr="00197D35">
        <w:rPr>
          <w:rFonts w:ascii="Times New Roman" w:hAnsi="Times New Roman" w:cs="Times New Roman" w:hint="eastAsia"/>
          <w:sz w:val="24"/>
          <w:szCs w:val="24"/>
        </w:rPr>
        <w:t xml:space="preserve"> is defined as a</w:t>
      </w:r>
      <w:r w:rsidR="00D4056E" w:rsidRPr="00197D35">
        <w:rPr>
          <w:rFonts w:ascii="Times New Roman" w:hAnsi="Times New Roman" w:cs="Times New Roman" w:hint="eastAsia"/>
          <w:sz w:val="24"/>
          <w:szCs w:val="24"/>
        </w:rPr>
        <w:t xml:space="preserve"> rapid</w:t>
      </w:r>
      <w:r w:rsidR="00C67FC9" w:rsidRPr="00197D35">
        <w:rPr>
          <w:rFonts w:ascii="Times New Roman" w:hAnsi="Times New Roman" w:cs="Times New Roman" w:hint="eastAsia"/>
          <w:sz w:val="24"/>
          <w:szCs w:val="24"/>
        </w:rPr>
        <w:t xml:space="preserve"> slowdown of at least -1.63 m/s/6h for more events and robust analysis. The Black dots show areas where 95% confidence for the linear fit was satisfied. The blue lines encompass the regions within 400 km from the coast. The correlation was calculated for each 2</w:t>
      </w:r>
      <w:r w:rsidR="00EE6A2A" w:rsidRPr="00197D3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E6A2A" w:rsidRPr="00197D35">
        <w:rPr>
          <w:rFonts w:ascii="Times New Roman" w:hAnsi="Times New Roman" w:cs="Times New Roman" w:hint="eastAsia"/>
          <w:sz w:val="24"/>
          <w:szCs w:val="24"/>
        </w:rPr>
        <w:t>×</w:t>
      </w:r>
      <w:r w:rsidR="00EE6A2A" w:rsidRPr="00197D3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67FC9" w:rsidRPr="00197D35">
        <w:rPr>
          <w:rFonts w:ascii="Times New Roman" w:hAnsi="Times New Roman" w:cs="Times New Roman" w:hint="eastAsia"/>
          <w:sz w:val="24"/>
          <w:szCs w:val="24"/>
        </w:rPr>
        <w:t>2 longitude-latitude grid, and data smoothing using a three-point smoother was performed for better display clarity.</w:t>
      </w:r>
    </w:p>
    <w:p w14:paraId="31D158B2" w14:textId="77777777" w:rsidR="00406E32" w:rsidRPr="00406E32" w:rsidRDefault="00406E32" w:rsidP="0013152F">
      <w:pPr>
        <w:snapToGrid w:val="0"/>
        <w:spacing w:line="288" w:lineRule="auto"/>
        <w:rPr>
          <w:rFonts w:ascii="Times New Roman" w:eastAsia="等线" w:hAnsi="Times New Roman" w:cs="Times New Roman"/>
          <w:b/>
          <w:bCs/>
          <w:sz w:val="28"/>
          <w:szCs w:val="28"/>
        </w:rPr>
      </w:pPr>
    </w:p>
    <w:sectPr w:rsidR="00406E32" w:rsidRPr="00406E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F9382F" w14:textId="77777777" w:rsidR="00291440" w:rsidRDefault="00291440" w:rsidP="00E5283D">
      <w:pPr>
        <w:rPr>
          <w:rFonts w:hint="eastAsia"/>
        </w:rPr>
      </w:pPr>
      <w:r>
        <w:separator/>
      </w:r>
    </w:p>
  </w:endnote>
  <w:endnote w:type="continuationSeparator" w:id="0">
    <w:p w14:paraId="20C322AC" w14:textId="77777777" w:rsidR="00291440" w:rsidRDefault="00291440" w:rsidP="00E5283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704D3" w14:textId="77777777" w:rsidR="00291440" w:rsidRDefault="00291440" w:rsidP="00E5283D">
      <w:pPr>
        <w:rPr>
          <w:rFonts w:hint="eastAsia"/>
        </w:rPr>
      </w:pPr>
      <w:r>
        <w:separator/>
      </w:r>
    </w:p>
  </w:footnote>
  <w:footnote w:type="continuationSeparator" w:id="0">
    <w:p w14:paraId="4F3A4F42" w14:textId="77777777" w:rsidR="00291440" w:rsidRDefault="00291440" w:rsidP="00E5283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B5676"/>
    <w:multiLevelType w:val="hybridMultilevel"/>
    <w:tmpl w:val="51E67BF8"/>
    <w:lvl w:ilvl="0" w:tplc="A25AECFE">
      <w:start w:val="1"/>
      <w:numFmt w:val="decimal"/>
      <w:lvlText w:val="%1）"/>
      <w:lvlJc w:val="left"/>
      <w:pPr>
        <w:ind w:left="790" w:hanging="3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46DC266E"/>
    <w:multiLevelType w:val="hybridMultilevel"/>
    <w:tmpl w:val="DDE40F78"/>
    <w:lvl w:ilvl="0" w:tplc="211A6F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EB24B92"/>
    <w:multiLevelType w:val="hybridMultilevel"/>
    <w:tmpl w:val="7A7C6034"/>
    <w:lvl w:ilvl="0" w:tplc="434E76A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72A03C2B"/>
    <w:multiLevelType w:val="hybridMultilevel"/>
    <w:tmpl w:val="9C04D53E"/>
    <w:lvl w:ilvl="0" w:tplc="E30CF272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7372317C"/>
    <w:multiLevelType w:val="hybridMultilevel"/>
    <w:tmpl w:val="A2D0A836"/>
    <w:lvl w:ilvl="0" w:tplc="D4729EC4">
      <w:start w:val="1"/>
      <w:numFmt w:val="decimal"/>
      <w:pStyle w:val="zj"/>
      <w:lvlText w:val="[%1]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 w16cid:durableId="1592740671">
    <w:abstractNumId w:val="3"/>
  </w:num>
  <w:num w:numId="2" w16cid:durableId="248120170">
    <w:abstractNumId w:val="0"/>
  </w:num>
  <w:num w:numId="3" w16cid:durableId="25301330">
    <w:abstractNumId w:val="4"/>
  </w:num>
  <w:num w:numId="4" w16cid:durableId="1026517642">
    <w:abstractNumId w:val="2"/>
  </w:num>
  <w:num w:numId="5" w16cid:durableId="17944021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AyNDUxNrQwNzY3N7JQ0lEKTi0uzszPAykwqwUAIGAMAiwAAAA="/>
  </w:docVars>
  <w:rsids>
    <w:rsidRoot w:val="00ED0B9C"/>
    <w:rsid w:val="00000622"/>
    <w:rsid w:val="00000B6D"/>
    <w:rsid w:val="0000678C"/>
    <w:rsid w:val="000131C8"/>
    <w:rsid w:val="00013DF7"/>
    <w:rsid w:val="0002616C"/>
    <w:rsid w:val="000270A4"/>
    <w:rsid w:val="00033DE5"/>
    <w:rsid w:val="000355D1"/>
    <w:rsid w:val="00036D15"/>
    <w:rsid w:val="00037948"/>
    <w:rsid w:val="000556FA"/>
    <w:rsid w:val="000567FE"/>
    <w:rsid w:val="0006277F"/>
    <w:rsid w:val="00066911"/>
    <w:rsid w:val="00067FF4"/>
    <w:rsid w:val="00074132"/>
    <w:rsid w:val="00074CB6"/>
    <w:rsid w:val="00075A2F"/>
    <w:rsid w:val="0007622B"/>
    <w:rsid w:val="00080B28"/>
    <w:rsid w:val="00081192"/>
    <w:rsid w:val="000818BB"/>
    <w:rsid w:val="0008196D"/>
    <w:rsid w:val="00081CDC"/>
    <w:rsid w:val="00081D97"/>
    <w:rsid w:val="00083E5F"/>
    <w:rsid w:val="00084C4C"/>
    <w:rsid w:val="00087936"/>
    <w:rsid w:val="0008796F"/>
    <w:rsid w:val="00087D0C"/>
    <w:rsid w:val="00090EE7"/>
    <w:rsid w:val="00092475"/>
    <w:rsid w:val="00092E6F"/>
    <w:rsid w:val="00095C21"/>
    <w:rsid w:val="00095CB3"/>
    <w:rsid w:val="00096512"/>
    <w:rsid w:val="000A1415"/>
    <w:rsid w:val="000A1BAB"/>
    <w:rsid w:val="000A3019"/>
    <w:rsid w:val="000A3927"/>
    <w:rsid w:val="000A3A09"/>
    <w:rsid w:val="000A3E15"/>
    <w:rsid w:val="000A3E91"/>
    <w:rsid w:val="000A5944"/>
    <w:rsid w:val="000A6567"/>
    <w:rsid w:val="000B1AA2"/>
    <w:rsid w:val="000B2117"/>
    <w:rsid w:val="000B259D"/>
    <w:rsid w:val="000B58C6"/>
    <w:rsid w:val="000B7893"/>
    <w:rsid w:val="000C58AC"/>
    <w:rsid w:val="000C7CE0"/>
    <w:rsid w:val="000D2761"/>
    <w:rsid w:val="000E08C2"/>
    <w:rsid w:val="000F0B6D"/>
    <w:rsid w:val="000F3356"/>
    <w:rsid w:val="000F3ADD"/>
    <w:rsid w:val="000F500E"/>
    <w:rsid w:val="00100417"/>
    <w:rsid w:val="00106C42"/>
    <w:rsid w:val="00114CF3"/>
    <w:rsid w:val="00120D80"/>
    <w:rsid w:val="00121021"/>
    <w:rsid w:val="00124DF8"/>
    <w:rsid w:val="001265CE"/>
    <w:rsid w:val="0013152F"/>
    <w:rsid w:val="00131FE2"/>
    <w:rsid w:val="00134ED2"/>
    <w:rsid w:val="00137CDB"/>
    <w:rsid w:val="00140F86"/>
    <w:rsid w:val="001427B7"/>
    <w:rsid w:val="00143975"/>
    <w:rsid w:val="001528CA"/>
    <w:rsid w:val="00162799"/>
    <w:rsid w:val="00163451"/>
    <w:rsid w:val="001658D0"/>
    <w:rsid w:val="00165EE0"/>
    <w:rsid w:val="00166FAD"/>
    <w:rsid w:val="00173FBA"/>
    <w:rsid w:val="00174BBA"/>
    <w:rsid w:val="00174E80"/>
    <w:rsid w:val="001778A5"/>
    <w:rsid w:val="00180C4C"/>
    <w:rsid w:val="00181C89"/>
    <w:rsid w:val="00181D26"/>
    <w:rsid w:val="001875DA"/>
    <w:rsid w:val="00191902"/>
    <w:rsid w:val="00195893"/>
    <w:rsid w:val="00197D35"/>
    <w:rsid w:val="001A12F3"/>
    <w:rsid w:val="001A36DF"/>
    <w:rsid w:val="001A546D"/>
    <w:rsid w:val="001A556F"/>
    <w:rsid w:val="001B0164"/>
    <w:rsid w:val="001B0327"/>
    <w:rsid w:val="001B0734"/>
    <w:rsid w:val="001B7EF0"/>
    <w:rsid w:val="001C2165"/>
    <w:rsid w:val="001C65C0"/>
    <w:rsid w:val="001C798C"/>
    <w:rsid w:val="001D0F5E"/>
    <w:rsid w:val="001D251A"/>
    <w:rsid w:val="001D5EEB"/>
    <w:rsid w:val="001D74C8"/>
    <w:rsid w:val="001E4FA9"/>
    <w:rsid w:val="001F0B2C"/>
    <w:rsid w:val="001F0EB6"/>
    <w:rsid w:val="001F1B3A"/>
    <w:rsid w:val="001F46B6"/>
    <w:rsid w:val="001F6BDA"/>
    <w:rsid w:val="001F7FD1"/>
    <w:rsid w:val="00202D87"/>
    <w:rsid w:val="00203A9D"/>
    <w:rsid w:val="00204762"/>
    <w:rsid w:val="00206753"/>
    <w:rsid w:val="00212594"/>
    <w:rsid w:val="00215D94"/>
    <w:rsid w:val="00217FBF"/>
    <w:rsid w:val="002219C2"/>
    <w:rsid w:val="0022439E"/>
    <w:rsid w:val="0022460E"/>
    <w:rsid w:val="002329E0"/>
    <w:rsid w:val="00233A0B"/>
    <w:rsid w:val="0023669D"/>
    <w:rsid w:val="002376AE"/>
    <w:rsid w:val="0024171B"/>
    <w:rsid w:val="0024268A"/>
    <w:rsid w:val="002446E8"/>
    <w:rsid w:val="00244CFF"/>
    <w:rsid w:val="00250A78"/>
    <w:rsid w:val="00251B4F"/>
    <w:rsid w:val="002521EF"/>
    <w:rsid w:val="002523AF"/>
    <w:rsid w:val="00252D37"/>
    <w:rsid w:val="00253F31"/>
    <w:rsid w:val="00254B8A"/>
    <w:rsid w:val="00261FEC"/>
    <w:rsid w:val="00264ECD"/>
    <w:rsid w:val="00266123"/>
    <w:rsid w:val="00273568"/>
    <w:rsid w:val="00274946"/>
    <w:rsid w:val="00277B27"/>
    <w:rsid w:val="00282AD9"/>
    <w:rsid w:val="00286DA5"/>
    <w:rsid w:val="00291440"/>
    <w:rsid w:val="00291634"/>
    <w:rsid w:val="00291A6E"/>
    <w:rsid w:val="00293B21"/>
    <w:rsid w:val="00294979"/>
    <w:rsid w:val="002974F5"/>
    <w:rsid w:val="002A361A"/>
    <w:rsid w:val="002A4590"/>
    <w:rsid w:val="002A4F38"/>
    <w:rsid w:val="002A5B8D"/>
    <w:rsid w:val="002A66B6"/>
    <w:rsid w:val="002A7E6F"/>
    <w:rsid w:val="002B0701"/>
    <w:rsid w:val="002B14F7"/>
    <w:rsid w:val="002B23EE"/>
    <w:rsid w:val="002C0ADD"/>
    <w:rsid w:val="002C0C92"/>
    <w:rsid w:val="002C294F"/>
    <w:rsid w:val="002C78EB"/>
    <w:rsid w:val="002D46ED"/>
    <w:rsid w:val="002D6F2D"/>
    <w:rsid w:val="002E042F"/>
    <w:rsid w:val="002E14CD"/>
    <w:rsid w:val="002E59CE"/>
    <w:rsid w:val="002F71F5"/>
    <w:rsid w:val="002F7298"/>
    <w:rsid w:val="00304FAF"/>
    <w:rsid w:val="0030638F"/>
    <w:rsid w:val="003073D0"/>
    <w:rsid w:val="00307451"/>
    <w:rsid w:val="003105CB"/>
    <w:rsid w:val="00313C7C"/>
    <w:rsid w:val="00315760"/>
    <w:rsid w:val="0031742F"/>
    <w:rsid w:val="003175C6"/>
    <w:rsid w:val="00330C27"/>
    <w:rsid w:val="00330EB4"/>
    <w:rsid w:val="00333B72"/>
    <w:rsid w:val="0033467C"/>
    <w:rsid w:val="00335EBE"/>
    <w:rsid w:val="003365A5"/>
    <w:rsid w:val="00337291"/>
    <w:rsid w:val="00341593"/>
    <w:rsid w:val="00341851"/>
    <w:rsid w:val="00341D95"/>
    <w:rsid w:val="00343F3D"/>
    <w:rsid w:val="00346EB0"/>
    <w:rsid w:val="00347D86"/>
    <w:rsid w:val="00353A3C"/>
    <w:rsid w:val="00355757"/>
    <w:rsid w:val="003567A8"/>
    <w:rsid w:val="003654FC"/>
    <w:rsid w:val="0036650C"/>
    <w:rsid w:val="00372431"/>
    <w:rsid w:val="0037243B"/>
    <w:rsid w:val="0037367D"/>
    <w:rsid w:val="00373A72"/>
    <w:rsid w:val="00373BCB"/>
    <w:rsid w:val="003752AD"/>
    <w:rsid w:val="00376240"/>
    <w:rsid w:val="00381FED"/>
    <w:rsid w:val="003845E7"/>
    <w:rsid w:val="00384959"/>
    <w:rsid w:val="00386607"/>
    <w:rsid w:val="00387B75"/>
    <w:rsid w:val="00394F21"/>
    <w:rsid w:val="003952C5"/>
    <w:rsid w:val="003968DC"/>
    <w:rsid w:val="003A1C1D"/>
    <w:rsid w:val="003A45A6"/>
    <w:rsid w:val="003A46E9"/>
    <w:rsid w:val="003A57FD"/>
    <w:rsid w:val="003A5F20"/>
    <w:rsid w:val="003B093D"/>
    <w:rsid w:val="003B1B37"/>
    <w:rsid w:val="003B345E"/>
    <w:rsid w:val="003B3580"/>
    <w:rsid w:val="003B5EAB"/>
    <w:rsid w:val="003B6334"/>
    <w:rsid w:val="003C2DA7"/>
    <w:rsid w:val="003C6BFF"/>
    <w:rsid w:val="003C710A"/>
    <w:rsid w:val="003D0AF3"/>
    <w:rsid w:val="003D35A8"/>
    <w:rsid w:val="003D3EC5"/>
    <w:rsid w:val="003D5F38"/>
    <w:rsid w:val="003E160C"/>
    <w:rsid w:val="003E3E60"/>
    <w:rsid w:val="003E411E"/>
    <w:rsid w:val="003E782A"/>
    <w:rsid w:val="003F090C"/>
    <w:rsid w:val="003F1DC5"/>
    <w:rsid w:val="003F4184"/>
    <w:rsid w:val="003F6A54"/>
    <w:rsid w:val="003F704A"/>
    <w:rsid w:val="003F71EA"/>
    <w:rsid w:val="0040374F"/>
    <w:rsid w:val="00405B7F"/>
    <w:rsid w:val="00406E32"/>
    <w:rsid w:val="00411317"/>
    <w:rsid w:val="00415B54"/>
    <w:rsid w:val="004163B6"/>
    <w:rsid w:val="004215D8"/>
    <w:rsid w:val="004257A5"/>
    <w:rsid w:val="00425AE4"/>
    <w:rsid w:val="0042650E"/>
    <w:rsid w:val="00430BE1"/>
    <w:rsid w:val="004325FA"/>
    <w:rsid w:val="004333D2"/>
    <w:rsid w:val="0044118F"/>
    <w:rsid w:val="00441B8C"/>
    <w:rsid w:val="00447B7B"/>
    <w:rsid w:val="00447CCE"/>
    <w:rsid w:val="00450367"/>
    <w:rsid w:val="004507BB"/>
    <w:rsid w:val="00453CDF"/>
    <w:rsid w:val="00457AAE"/>
    <w:rsid w:val="00460883"/>
    <w:rsid w:val="00460A47"/>
    <w:rsid w:val="00466490"/>
    <w:rsid w:val="00467FBC"/>
    <w:rsid w:val="00470E68"/>
    <w:rsid w:val="00471480"/>
    <w:rsid w:val="004738A2"/>
    <w:rsid w:val="00480389"/>
    <w:rsid w:val="00482879"/>
    <w:rsid w:val="004828D2"/>
    <w:rsid w:val="004849BB"/>
    <w:rsid w:val="00485574"/>
    <w:rsid w:val="0048605C"/>
    <w:rsid w:val="00491136"/>
    <w:rsid w:val="004916F7"/>
    <w:rsid w:val="00493946"/>
    <w:rsid w:val="00493A2D"/>
    <w:rsid w:val="0049577B"/>
    <w:rsid w:val="004A0B74"/>
    <w:rsid w:val="004A2354"/>
    <w:rsid w:val="004A49F0"/>
    <w:rsid w:val="004A7E6B"/>
    <w:rsid w:val="004B0C39"/>
    <w:rsid w:val="004B52C5"/>
    <w:rsid w:val="004B587A"/>
    <w:rsid w:val="004B6763"/>
    <w:rsid w:val="004C29E2"/>
    <w:rsid w:val="004C2B53"/>
    <w:rsid w:val="004C4977"/>
    <w:rsid w:val="004D0F2D"/>
    <w:rsid w:val="004D5DE2"/>
    <w:rsid w:val="004D7B99"/>
    <w:rsid w:val="004E696E"/>
    <w:rsid w:val="004E796A"/>
    <w:rsid w:val="004F1154"/>
    <w:rsid w:val="004F1616"/>
    <w:rsid w:val="004F4F49"/>
    <w:rsid w:val="004F53D8"/>
    <w:rsid w:val="00503D80"/>
    <w:rsid w:val="00504733"/>
    <w:rsid w:val="00505838"/>
    <w:rsid w:val="00506059"/>
    <w:rsid w:val="00507958"/>
    <w:rsid w:val="00514295"/>
    <w:rsid w:val="0051454A"/>
    <w:rsid w:val="00520108"/>
    <w:rsid w:val="00521262"/>
    <w:rsid w:val="00525861"/>
    <w:rsid w:val="005345D0"/>
    <w:rsid w:val="005350C3"/>
    <w:rsid w:val="005365C3"/>
    <w:rsid w:val="00537973"/>
    <w:rsid w:val="00544EDE"/>
    <w:rsid w:val="00546227"/>
    <w:rsid w:val="0055121E"/>
    <w:rsid w:val="005515AC"/>
    <w:rsid w:val="00553DC0"/>
    <w:rsid w:val="00554D73"/>
    <w:rsid w:val="005578A7"/>
    <w:rsid w:val="005642E0"/>
    <w:rsid w:val="00565A67"/>
    <w:rsid w:val="005710E2"/>
    <w:rsid w:val="00571964"/>
    <w:rsid w:val="0057652A"/>
    <w:rsid w:val="005809E4"/>
    <w:rsid w:val="00580FBB"/>
    <w:rsid w:val="005811E0"/>
    <w:rsid w:val="0058544B"/>
    <w:rsid w:val="005867A2"/>
    <w:rsid w:val="00587487"/>
    <w:rsid w:val="00587A7A"/>
    <w:rsid w:val="00587ACE"/>
    <w:rsid w:val="00592D23"/>
    <w:rsid w:val="00593F12"/>
    <w:rsid w:val="005947F3"/>
    <w:rsid w:val="00595282"/>
    <w:rsid w:val="00595E63"/>
    <w:rsid w:val="005A227F"/>
    <w:rsid w:val="005A3670"/>
    <w:rsid w:val="005A47C4"/>
    <w:rsid w:val="005A77C6"/>
    <w:rsid w:val="005B085B"/>
    <w:rsid w:val="005B0D16"/>
    <w:rsid w:val="005B2D9F"/>
    <w:rsid w:val="005B621B"/>
    <w:rsid w:val="005C0239"/>
    <w:rsid w:val="005C5549"/>
    <w:rsid w:val="005D00FD"/>
    <w:rsid w:val="005D4571"/>
    <w:rsid w:val="005D7F95"/>
    <w:rsid w:val="005E090E"/>
    <w:rsid w:val="005E0D3E"/>
    <w:rsid w:val="005E4A85"/>
    <w:rsid w:val="005E6030"/>
    <w:rsid w:val="005E79F6"/>
    <w:rsid w:val="005F05EF"/>
    <w:rsid w:val="005F12C5"/>
    <w:rsid w:val="00602019"/>
    <w:rsid w:val="00606BC4"/>
    <w:rsid w:val="00611278"/>
    <w:rsid w:val="00612FA9"/>
    <w:rsid w:val="006171A8"/>
    <w:rsid w:val="00617337"/>
    <w:rsid w:val="0062067E"/>
    <w:rsid w:val="006229A8"/>
    <w:rsid w:val="00623636"/>
    <w:rsid w:val="006237F9"/>
    <w:rsid w:val="00624047"/>
    <w:rsid w:val="006324BB"/>
    <w:rsid w:val="00635012"/>
    <w:rsid w:val="00635A1A"/>
    <w:rsid w:val="00640F33"/>
    <w:rsid w:val="006420BF"/>
    <w:rsid w:val="00646AD3"/>
    <w:rsid w:val="006533BA"/>
    <w:rsid w:val="006540B0"/>
    <w:rsid w:val="006556B4"/>
    <w:rsid w:val="00655744"/>
    <w:rsid w:val="00661857"/>
    <w:rsid w:val="00661CDE"/>
    <w:rsid w:val="00663D98"/>
    <w:rsid w:val="00664817"/>
    <w:rsid w:val="006652D0"/>
    <w:rsid w:val="00665324"/>
    <w:rsid w:val="00667ED0"/>
    <w:rsid w:val="006718FC"/>
    <w:rsid w:val="00671AB6"/>
    <w:rsid w:val="00682995"/>
    <w:rsid w:val="006909AE"/>
    <w:rsid w:val="00691D1D"/>
    <w:rsid w:val="0069265F"/>
    <w:rsid w:val="00692CA6"/>
    <w:rsid w:val="006945AA"/>
    <w:rsid w:val="0069768A"/>
    <w:rsid w:val="006A359E"/>
    <w:rsid w:val="006A74C6"/>
    <w:rsid w:val="006D00ED"/>
    <w:rsid w:val="006D11A2"/>
    <w:rsid w:val="006D189D"/>
    <w:rsid w:val="006E16C0"/>
    <w:rsid w:val="006E3704"/>
    <w:rsid w:val="006F00E1"/>
    <w:rsid w:val="0070038E"/>
    <w:rsid w:val="00700959"/>
    <w:rsid w:val="00702B80"/>
    <w:rsid w:val="00710E90"/>
    <w:rsid w:val="007120EF"/>
    <w:rsid w:val="00713B93"/>
    <w:rsid w:val="007148FF"/>
    <w:rsid w:val="00720CD9"/>
    <w:rsid w:val="0072291C"/>
    <w:rsid w:val="0072645D"/>
    <w:rsid w:val="00727961"/>
    <w:rsid w:val="0073198A"/>
    <w:rsid w:val="00731BAF"/>
    <w:rsid w:val="00731EE8"/>
    <w:rsid w:val="00735CC4"/>
    <w:rsid w:val="00736562"/>
    <w:rsid w:val="007372A4"/>
    <w:rsid w:val="00743DDC"/>
    <w:rsid w:val="0074743A"/>
    <w:rsid w:val="0075031E"/>
    <w:rsid w:val="0075040F"/>
    <w:rsid w:val="007533F0"/>
    <w:rsid w:val="00753436"/>
    <w:rsid w:val="007537AF"/>
    <w:rsid w:val="00756262"/>
    <w:rsid w:val="007572F6"/>
    <w:rsid w:val="00761E6A"/>
    <w:rsid w:val="0076222B"/>
    <w:rsid w:val="0076396C"/>
    <w:rsid w:val="00763CCF"/>
    <w:rsid w:val="00771422"/>
    <w:rsid w:val="007760A2"/>
    <w:rsid w:val="007762BA"/>
    <w:rsid w:val="00781A29"/>
    <w:rsid w:val="007821AD"/>
    <w:rsid w:val="00782E01"/>
    <w:rsid w:val="00784457"/>
    <w:rsid w:val="00785628"/>
    <w:rsid w:val="00785A09"/>
    <w:rsid w:val="00792BCB"/>
    <w:rsid w:val="00792C45"/>
    <w:rsid w:val="00793FF7"/>
    <w:rsid w:val="00796D5D"/>
    <w:rsid w:val="007A2D7E"/>
    <w:rsid w:val="007A4468"/>
    <w:rsid w:val="007C456D"/>
    <w:rsid w:val="007C4F4E"/>
    <w:rsid w:val="007D0423"/>
    <w:rsid w:val="007D3A04"/>
    <w:rsid w:val="007E06B0"/>
    <w:rsid w:val="007E3684"/>
    <w:rsid w:val="007E42E4"/>
    <w:rsid w:val="007E4AB2"/>
    <w:rsid w:val="007E7AD8"/>
    <w:rsid w:val="007F1942"/>
    <w:rsid w:val="007F4F03"/>
    <w:rsid w:val="007F6049"/>
    <w:rsid w:val="007F77B6"/>
    <w:rsid w:val="007F781B"/>
    <w:rsid w:val="0080135A"/>
    <w:rsid w:val="0080152A"/>
    <w:rsid w:val="00801C06"/>
    <w:rsid w:val="00803DF3"/>
    <w:rsid w:val="00804A8F"/>
    <w:rsid w:val="0081122C"/>
    <w:rsid w:val="0081136E"/>
    <w:rsid w:val="0081263F"/>
    <w:rsid w:val="00814996"/>
    <w:rsid w:val="008173E1"/>
    <w:rsid w:val="00817ADA"/>
    <w:rsid w:val="00817E0A"/>
    <w:rsid w:val="00821CD2"/>
    <w:rsid w:val="00824390"/>
    <w:rsid w:val="00826197"/>
    <w:rsid w:val="00826DF5"/>
    <w:rsid w:val="008277C6"/>
    <w:rsid w:val="0083163A"/>
    <w:rsid w:val="0083426D"/>
    <w:rsid w:val="0083501A"/>
    <w:rsid w:val="00836E1B"/>
    <w:rsid w:val="00836F86"/>
    <w:rsid w:val="0084015F"/>
    <w:rsid w:val="0084083F"/>
    <w:rsid w:val="00840BC4"/>
    <w:rsid w:val="0084101C"/>
    <w:rsid w:val="0085015A"/>
    <w:rsid w:val="00852BE6"/>
    <w:rsid w:val="00857ABE"/>
    <w:rsid w:val="0086002F"/>
    <w:rsid w:val="00861E89"/>
    <w:rsid w:val="008649FA"/>
    <w:rsid w:val="00865383"/>
    <w:rsid w:val="00867602"/>
    <w:rsid w:val="00870F00"/>
    <w:rsid w:val="00870F91"/>
    <w:rsid w:val="00873AC7"/>
    <w:rsid w:val="00873EDD"/>
    <w:rsid w:val="008763E6"/>
    <w:rsid w:val="00876F3D"/>
    <w:rsid w:val="0088018C"/>
    <w:rsid w:val="008810D0"/>
    <w:rsid w:val="00882BF8"/>
    <w:rsid w:val="00885B9D"/>
    <w:rsid w:val="00885CF2"/>
    <w:rsid w:val="00885ED3"/>
    <w:rsid w:val="00887430"/>
    <w:rsid w:val="00887D6D"/>
    <w:rsid w:val="00887FBF"/>
    <w:rsid w:val="00891AEB"/>
    <w:rsid w:val="00897DA3"/>
    <w:rsid w:val="008A10B9"/>
    <w:rsid w:val="008A15CB"/>
    <w:rsid w:val="008A1C15"/>
    <w:rsid w:val="008A3F1C"/>
    <w:rsid w:val="008B0C9E"/>
    <w:rsid w:val="008C0303"/>
    <w:rsid w:val="008C0FC7"/>
    <w:rsid w:val="008C3F9A"/>
    <w:rsid w:val="008C71D1"/>
    <w:rsid w:val="008C751B"/>
    <w:rsid w:val="008C7D31"/>
    <w:rsid w:val="008D0BBE"/>
    <w:rsid w:val="008D44BC"/>
    <w:rsid w:val="008D6312"/>
    <w:rsid w:val="008E1446"/>
    <w:rsid w:val="008E568A"/>
    <w:rsid w:val="008E6F90"/>
    <w:rsid w:val="008E7968"/>
    <w:rsid w:val="008F0764"/>
    <w:rsid w:val="008F2014"/>
    <w:rsid w:val="008F26F4"/>
    <w:rsid w:val="008F4455"/>
    <w:rsid w:val="008F4F15"/>
    <w:rsid w:val="009055F3"/>
    <w:rsid w:val="00907AEA"/>
    <w:rsid w:val="0091790D"/>
    <w:rsid w:val="00920699"/>
    <w:rsid w:val="009211EF"/>
    <w:rsid w:val="00921E73"/>
    <w:rsid w:val="009232EA"/>
    <w:rsid w:val="00927627"/>
    <w:rsid w:val="0092771D"/>
    <w:rsid w:val="00935FC4"/>
    <w:rsid w:val="00936171"/>
    <w:rsid w:val="00936678"/>
    <w:rsid w:val="00936F67"/>
    <w:rsid w:val="00940E07"/>
    <w:rsid w:val="00951EEC"/>
    <w:rsid w:val="00952EDF"/>
    <w:rsid w:val="0096031F"/>
    <w:rsid w:val="00966DDC"/>
    <w:rsid w:val="009722CC"/>
    <w:rsid w:val="00972A60"/>
    <w:rsid w:val="009739FF"/>
    <w:rsid w:val="00976071"/>
    <w:rsid w:val="00981204"/>
    <w:rsid w:val="009828B5"/>
    <w:rsid w:val="00983CAD"/>
    <w:rsid w:val="0098779E"/>
    <w:rsid w:val="00987C47"/>
    <w:rsid w:val="00995F05"/>
    <w:rsid w:val="00996F42"/>
    <w:rsid w:val="00997298"/>
    <w:rsid w:val="009976DA"/>
    <w:rsid w:val="009A1847"/>
    <w:rsid w:val="009A1A7A"/>
    <w:rsid w:val="009A6AD4"/>
    <w:rsid w:val="009A7F9A"/>
    <w:rsid w:val="009B1C94"/>
    <w:rsid w:val="009B53F3"/>
    <w:rsid w:val="009C109F"/>
    <w:rsid w:val="009C27F4"/>
    <w:rsid w:val="009C360A"/>
    <w:rsid w:val="009C6626"/>
    <w:rsid w:val="009C6D31"/>
    <w:rsid w:val="009D2ACA"/>
    <w:rsid w:val="009D3FCA"/>
    <w:rsid w:val="009D4D6A"/>
    <w:rsid w:val="009D6E9B"/>
    <w:rsid w:val="009E04DB"/>
    <w:rsid w:val="009E1317"/>
    <w:rsid w:val="009E360F"/>
    <w:rsid w:val="009E3877"/>
    <w:rsid w:val="009E5921"/>
    <w:rsid w:val="009F21A5"/>
    <w:rsid w:val="009F4D20"/>
    <w:rsid w:val="009F5B74"/>
    <w:rsid w:val="00A001A3"/>
    <w:rsid w:val="00A01464"/>
    <w:rsid w:val="00A01726"/>
    <w:rsid w:val="00A10170"/>
    <w:rsid w:val="00A1038C"/>
    <w:rsid w:val="00A1536A"/>
    <w:rsid w:val="00A15892"/>
    <w:rsid w:val="00A16521"/>
    <w:rsid w:val="00A20BC6"/>
    <w:rsid w:val="00A20CB1"/>
    <w:rsid w:val="00A238E9"/>
    <w:rsid w:val="00A24C08"/>
    <w:rsid w:val="00A30FE8"/>
    <w:rsid w:val="00A32633"/>
    <w:rsid w:val="00A357FC"/>
    <w:rsid w:val="00A35B8D"/>
    <w:rsid w:val="00A35C71"/>
    <w:rsid w:val="00A36B06"/>
    <w:rsid w:val="00A4022E"/>
    <w:rsid w:val="00A41EB0"/>
    <w:rsid w:val="00A4246D"/>
    <w:rsid w:val="00A43191"/>
    <w:rsid w:val="00A45E37"/>
    <w:rsid w:val="00A4686B"/>
    <w:rsid w:val="00A46B64"/>
    <w:rsid w:val="00A46BA3"/>
    <w:rsid w:val="00A46BF2"/>
    <w:rsid w:val="00A47836"/>
    <w:rsid w:val="00A53BC7"/>
    <w:rsid w:val="00A6244A"/>
    <w:rsid w:val="00A67C1F"/>
    <w:rsid w:val="00A74112"/>
    <w:rsid w:val="00A74616"/>
    <w:rsid w:val="00A7521F"/>
    <w:rsid w:val="00A7625B"/>
    <w:rsid w:val="00A82F24"/>
    <w:rsid w:val="00A83E78"/>
    <w:rsid w:val="00A91585"/>
    <w:rsid w:val="00A94355"/>
    <w:rsid w:val="00A94C14"/>
    <w:rsid w:val="00AA18B2"/>
    <w:rsid w:val="00AA63A6"/>
    <w:rsid w:val="00AB74CC"/>
    <w:rsid w:val="00AB795D"/>
    <w:rsid w:val="00AC25F3"/>
    <w:rsid w:val="00AC3C20"/>
    <w:rsid w:val="00AC479B"/>
    <w:rsid w:val="00AC57E9"/>
    <w:rsid w:val="00AC7024"/>
    <w:rsid w:val="00AC7A74"/>
    <w:rsid w:val="00AD1666"/>
    <w:rsid w:val="00AD1E05"/>
    <w:rsid w:val="00AD26D7"/>
    <w:rsid w:val="00AD4270"/>
    <w:rsid w:val="00AD6D76"/>
    <w:rsid w:val="00AD7FD2"/>
    <w:rsid w:val="00AE06E5"/>
    <w:rsid w:val="00AE75C9"/>
    <w:rsid w:val="00AE7C7F"/>
    <w:rsid w:val="00AF248C"/>
    <w:rsid w:val="00AF29BF"/>
    <w:rsid w:val="00AF39BF"/>
    <w:rsid w:val="00AF4086"/>
    <w:rsid w:val="00AF5F44"/>
    <w:rsid w:val="00B01DD3"/>
    <w:rsid w:val="00B026EF"/>
    <w:rsid w:val="00B037AC"/>
    <w:rsid w:val="00B05DAE"/>
    <w:rsid w:val="00B0672B"/>
    <w:rsid w:val="00B07591"/>
    <w:rsid w:val="00B15D3E"/>
    <w:rsid w:val="00B16497"/>
    <w:rsid w:val="00B16D3C"/>
    <w:rsid w:val="00B17697"/>
    <w:rsid w:val="00B17DA6"/>
    <w:rsid w:val="00B20EBD"/>
    <w:rsid w:val="00B21D19"/>
    <w:rsid w:val="00B2680A"/>
    <w:rsid w:val="00B313D6"/>
    <w:rsid w:val="00B3181D"/>
    <w:rsid w:val="00B34AC0"/>
    <w:rsid w:val="00B421CE"/>
    <w:rsid w:val="00B50F06"/>
    <w:rsid w:val="00B5194F"/>
    <w:rsid w:val="00B524AC"/>
    <w:rsid w:val="00B632B9"/>
    <w:rsid w:val="00B6656C"/>
    <w:rsid w:val="00B71C36"/>
    <w:rsid w:val="00B75900"/>
    <w:rsid w:val="00B76EB5"/>
    <w:rsid w:val="00B76F29"/>
    <w:rsid w:val="00B82F96"/>
    <w:rsid w:val="00B86914"/>
    <w:rsid w:val="00B870DC"/>
    <w:rsid w:val="00B93C7F"/>
    <w:rsid w:val="00B96645"/>
    <w:rsid w:val="00BA355D"/>
    <w:rsid w:val="00BA45DB"/>
    <w:rsid w:val="00BA4674"/>
    <w:rsid w:val="00BA770B"/>
    <w:rsid w:val="00BB0350"/>
    <w:rsid w:val="00BB1580"/>
    <w:rsid w:val="00BB3ADB"/>
    <w:rsid w:val="00BC6580"/>
    <w:rsid w:val="00BC6DE9"/>
    <w:rsid w:val="00BD56FC"/>
    <w:rsid w:val="00BD7ED0"/>
    <w:rsid w:val="00BE026A"/>
    <w:rsid w:val="00BE53CE"/>
    <w:rsid w:val="00BE79D2"/>
    <w:rsid w:val="00BF1EED"/>
    <w:rsid w:val="00BF235A"/>
    <w:rsid w:val="00BF439F"/>
    <w:rsid w:val="00BF7A42"/>
    <w:rsid w:val="00C000F5"/>
    <w:rsid w:val="00C02FE2"/>
    <w:rsid w:val="00C0383A"/>
    <w:rsid w:val="00C04203"/>
    <w:rsid w:val="00C06225"/>
    <w:rsid w:val="00C1192A"/>
    <w:rsid w:val="00C13558"/>
    <w:rsid w:val="00C16F88"/>
    <w:rsid w:val="00C234F1"/>
    <w:rsid w:val="00C25435"/>
    <w:rsid w:val="00C257DC"/>
    <w:rsid w:val="00C261B8"/>
    <w:rsid w:val="00C26453"/>
    <w:rsid w:val="00C302C0"/>
    <w:rsid w:val="00C32A20"/>
    <w:rsid w:val="00C3343C"/>
    <w:rsid w:val="00C357E1"/>
    <w:rsid w:val="00C35D6F"/>
    <w:rsid w:val="00C41701"/>
    <w:rsid w:val="00C44B24"/>
    <w:rsid w:val="00C44CA1"/>
    <w:rsid w:val="00C47BA1"/>
    <w:rsid w:val="00C5178F"/>
    <w:rsid w:val="00C5195B"/>
    <w:rsid w:val="00C549F2"/>
    <w:rsid w:val="00C5672C"/>
    <w:rsid w:val="00C628BB"/>
    <w:rsid w:val="00C63936"/>
    <w:rsid w:val="00C65E43"/>
    <w:rsid w:val="00C67FC9"/>
    <w:rsid w:val="00C72301"/>
    <w:rsid w:val="00C734F8"/>
    <w:rsid w:val="00C75753"/>
    <w:rsid w:val="00C779C4"/>
    <w:rsid w:val="00C86DC1"/>
    <w:rsid w:val="00C916BF"/>
    <w:rsid w:val="00C96BEC"/>
    <w:rsid w:val="00C97A07"/>
    <w:rsid w:val="00CA2EBD"/>
    <w:rsid w:val="00CA34E1"/>
    <w:rsid w:val="00CB0060"/>
    <w:rsid w:val="00CB05AA"/>
    <w:rsid w:val="00CB3C50"/>
    <w:rsid w:val="00CB76EA"/>
    <w:rsid w:val="00CC1012"/>
    <w:rsid w:val="00CC3AB8"/>
    <w:rsid w:val="00CC6EE9"/>
    <w:rsid w:val="00CD5A52"/>
    <w:rsid w:val="00CE0783"/>
    <w:rsid w:val="00CE250F"/>
    <w:rsid w:val="00CE43C2"/>
    <w:rsid w:val="00CE47D0"/>
    <w:rsid w:val="00CE66AA"/>
    <w:rsid w:val="00CF1DC7"/>
    <w:rsid w:val="00CF2BEF"/>
    <w:rsid w:val="00CF6477"/>
    <w:rsid w:val="00CF6C43"/>
    <w:rsid w:val="00CF75A9"/>
    <w:rsid w:val="00CF76D7"/>
    <w:rsid w:val="00CF789D"/>
    <w:rsid w:val="00CF7D92"/>
    <w:rsid w:val="00D01326"/>
    <w:rsid w:val="00D054F9"/>
    <w:rsid w:val="00D100B3"/>
    <w:rsid w:val="00D14007"/>
    <w:rsid w:val="00D17DA5"/>
    <w:rsid w:val="00D23832"/>
    <w:rsid w:val="00D25A2A"/>
    <w:rsid w:val="00D3197B"/>
    <w:rsid w:val="00D3548A"/>
    <w:rsid w:val="00D35B9A"/>
    <w:rsid w:val="00D373D0"/>
    <w:rsid w:val="00D4056E"/>
    <w:rsid w:val="00D40AA8"/>
    <w:rsid w:val="00D4276F"/>
    <w:rsid w:val="00D4330D"/>
    <w:rsid w:val="00D444D5"/>
    <w:rsid w:val="00D44E3E"/>
    <w:rsid w:val="00D44E80"/>
    <w:rsid w:val="00D46BBB"/>
    <w:rsid w:val="00D478E6"/>
    <w:rsid w:val="00D509E7"/>
    <w:rsid w:val="00D60751"/>
    <w:rsid w:val="00D60C97"/>
    <w:rsid w:val="00D62CB8"/>
    <w:rsid w:val="00D62EE4"/>
    <w:rsid w:val="00D66A48"/>
    <w:rsid w:val="00D71725"/>
    <w:rsid w:val="00D73CA0"/>
    <w:rsid w:val="00D74F54"/>
    <w:rsid w:val="00D75DF5"/>
    <w:rsid w:val="00D80FE4"/>
    <w:rsid w:val="00D82A8D"/>
    <w:rsid w:val="00D82B4D"/>
    <w:rsid w:val="00D83729"/>
    <w:rsid w:val="00D841E1"/>
    <w:rsid w:val="00D84BBB"/>
    <w:rsid w:val="00D8692C"/>
    <w:rsid w:val="00DA0853"/>
    <w:rsid w:val="00DA628E"/>
    <w:rsid w:val="00DB3373"/>
    <w:rsid w:val="00DC426A"/>
    <w:rsid w:val="00DC56F5"/>
    <w:rsid w:val="00DC6199"/>
    <w:rsid w:val="00DD3F2F"/>
    <w:rsid w:val="00DD41B8"/>
    <w:rsid w:val="00DD4C36"/>
    <w:rsid w:val="00DD5FAE"/>
    <w:rsid w:val="00DE3951"/>
    <w:rsid w:val="00DE4911"/>
    <w:rsid w:val="00DE7D29"/>
    <w:rsid w:val="00DF328B"/>
    <w:rsid w:val="00DF436E"/>
    <w:rsid w:val="00DF559B"/>
    <w:rsid w:val="00DF7B23"/>
    <w:rsid w:val="00DF7DDD"/>
    <w:rsid w:val="00E015B4"/>
    <w:rsid w:val="00E0160B"/>
    <w:rsid w:val="00E0466B"/>
    <w:rsid w:val="00E057CD"/>
    <w:rsid w:val="00E06428"/>
    <w:rsid w:val="00E11298"/>
    <w:rsid w:val="00E13D5D"/>
    <w:rsid w:val="00E17FDA"/>
    <w:rsid w:val="00E2322F"/>
    <w:rsid w:val="00E35A25"/>
    <w:rsid w:val="00E36355"/>
    <w:rsid w:val="00E40B58"/>
    <w:rsid w:val="00E45FA5"/>
    <w:rsid w:val="00E46787"/>
    <w:rsid w:val="00E5283D"/>
    <w:rsid w:val="00E531E9"/>
    <w:rsid w:val="00E53F24"/>
    <w:rsid w:val="00E61D03"/>
    <w:rsid w:val="00E633C4"/>
    <w:rsid w:val="00E730F6"/>
    <w:rsid w:val="00E73D73"/>
    <w:rsid w:val="00E73FB6"/>
    <w:rsid w:val="00E73FFE"/>
    <w:rsid w:val="00E751FA"/>
    <w:rsid w:val="00E76B69"/>
    <w:rsid w:val="00E77D60"/>
    <w:rsid w:val="00E77D67"/>
    <w:rsid w:val="00E803C2"/>
    <w:rsid w:val="00E812FA"/>
    <w:rsid w:val="00E81809"/>
    <w:rsid w:val="00E82DBD"/>
    <w:rsid w:val="00E83F79"/>
    <w:rsid w:val="00E842FD"/>
    <w:rsid w:val="00E8558E"/>
    <w:rsid w:val="00E86040"/>
    <w:rsid w:val="00E875D6"/>
    <w:rsid w:val="00E91063"/>
    <w:rsid w:val="00E92974"/>
    <w:rsid w:val="00E92D42"/>
    <w:rsid w:val="00E92F73"/>
    <w:rsid w:val="00E9350D"/>
    <w:rsid w:val="00E94424"/>
    <w:rsid w:val="00E948B3"/>
    <w:rsid w:val="00E96906"/>
    <w:rsid w:val="00E971A8"/>
    <w:rsid w:val="00EA1966"/>
    <w:rsid w:val="00EA3237"/>
    <w:rsid w:val="00EA401F"/>
    <w:rsid w:val="00EA4339"/>
    <w:rsid w:val="00EA598C"/>
    <w:rsid w:val="00EA681F"/>
    <w:rsid w:val="00EA7F91"/>
    <w:rsid w:val="00EB21AD"/>
    <w:rsid w:val="00EC1D4F"/>
    <w:rsid w:val="00EC6B4E"/>
    <w:rsid w:val="00EC70F8"/>
    <w:rsid w:val="00ED07E4"/>
    <w:rsid w:val="00ED0B9C"/>
    <w:rsid w:val="00ED3260"/>
    <w:rsid w:val="00ED3E59"/>
    <w:rsid w:val="00ED6691"/>
    <w:rsid w:val="00ED70A9"/>
    <w:rsid w:val="00EE1F86"/>
    <w:rsid w:val="00EE4A7D"/>
    <w:rsid w:val="00EE52BD"/>
    <w:rsid w:val="00EE6A2A"/>
    <w:rsid w:val="00EF187C"/>
    <w:rsid w:val="00F01ACE"/>
    <w:rsid w:val="00F046F4"/>
    <w:rsid w:val="00F06EC4"/>
    <w:rsid w:val="00F0719E"/>
    <w:rsid w:val="00F13AA5"/>
    <w:rsid w:val="00F14647"/>
    <w:rsid w:val="00F21D4E"/>
    <w:rsid w:val="00F22D7B"/>
    <w:rsid w:val="00F241FC"/>
    <w:rsid w:val="00F27391"/>
    <w:rsid w:val="00F27853"/>
    <w:rsid w:val="00F27E64"/>
    <w:rsid w:val="00F322D6"/>
    <w:rsid w:val="00F33196"/>
    <w:rsid w:val="00F377D2"/>
    <w:rsid w:val="00F41807"/>
    <w:rsid w:val="00F434BF"/>
    <w:rsid w:val="00F44295"/>
    <w:rsid w:val="00F45ECD"/>
    <w:rsid w:val="00F46000"/>
    <w:rsid w:val="00F462EA"/>
    <w:rsid w:val="00F50CB5"/>
    <w:rsid w:val="00F50CE6"/>
    <w:rsid w:val="00F54D01"/>
    <w:rsid w:val="00F60241"/>
    <w:rsid w:val="00F60D82"/>
    <w:rsid w:val="00F61794"/>
    <w:rsid w:val="00F6241B"/>
    <w:rsid w:val="00F64E96"/>
    <w:rsid w:val="00F66FC3"/>
    <w:rsid w:val="00F70604"/>
    <w:rsid w:val="00F70D9C"/>
    <w:rsid w:val="00F73CF7"/>
    <w:rsid w:val="00F756E3"/>
    <w:rsid w:val="00F759F9"/>
    <w:rsid w:val="00F7635B"/>
    <w:rsid w:val="00F769EE"/>
    <w:rsid w:val="00F822AE"/>
    <w:rsid w:val="00F82793"/>
    <w:rsid w:val="00F844AA"/>
    <w:rsid w:val="00F861A3"/>
    <w:rsid w:val="00F87774"/>
    <w:rsid w:val="00F879FD"/>
    <w:rsid w:val="00F9179D"/>
    <w:rsid w:val="00F92AC8"/>
    <w:rsid w:val="00F93AE5"/>
    <w:rsid w:val="00F93DE5"/>
    <w:rsid w:val="00F942B3"/>
    <w:rsid w:val="00F94C60"/>
    <w:rsid w:val="00F951E9"/>
    <w:rsid w:val="00FA4FBF"/>
    <w:rsid w:val="00FA54F8"/>
    <w:rsid w:val="00FA6090"/>
    <w:rsid w:val="00FB1390"/>
    <w:rsid w:val="00FB1605"/>
    <w:rsid w:val="00FB23F5"/>
    <w:rsid w:val="00FB30E8"/>
    <w:rsid w:val="00FB317C"/>
    <w:rsid w:val="00FB4568"/>
    <w:rsid w:val="00FB4E87"/>
    <w:rsid w:val="00FB7A13"/>
    <w:rsid w:val="00FC0C1D"/>
    <w:rsid w:val="00FC2FA2"/>
    <w:rsid w:val="00FC3768"/>
    <w:rsid w:val="00FC5522"/>
    <w:rsid w:val="00FC5E12"/>
    <w:rsid w:val="00FC61C5"/>
    <w:rsid w:val="00FC7D4C"/>
    <w:rsid w:val="00FD1580"/>
    <w:rsid w:val="00FD445E"/>
    <w:rsid w:val="00FE213D"/>
    <w:rsid w:val="00FE2F28"/>
    <w:rsid w:val="00FE2F84"/>
    <w:rsid w:val="00FE53D6"/>
    <w:rsid w:val="00FE614E"/>
    <w:rsid w:val="00FE7C3A"/>
    <w:rsid w:val="00FF02AB"/>
    <w:rsid w:val="00FF0A91"/>
    <w:rsid w:val="00FF1A00"/>
    <w:rsid w:val="00FF2CE3"/>
    <w:rsid w:val="00FF4395"/>
    <w:rsid w:val="00FF4B34"/>
    <w:rsid w:val="00FF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FF218"/>
  <w15:chartTrackingRefBased/>
  <w15:docId w15:val="{BC22F532-094E-49B9-9167-356A5505A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23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283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283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528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5283D"/>
    <w:rPr>
      <w:sz w:val="18"/>
      <w:szCs w:val="18"/>
    </w:rPr>
  </w:style>
  <w:style w:type="table" w:styleId="a7">
    <w:name w:val="Table Grid"/>
    <w:basedOn w:val="a1"/>
    <w:uiPriority w:val="39"/>
    <w:rsid w:val="00D607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9232EA"/>
    <w:rPr>
      <w:rFonts w:asciiTheme="majorHAnsi" w:eastAsia="黑体" w:hAnsiTheme="majorHAnsi" w:cstheme="majorBidi"/>
      <w:sz w:val="20"/>
      <w:szCs w:val="20"/>
    </w:rPr>
  </w:style>
  <w:style w:type="paragraph" w:styleId="a9">
    <w:name w:val="List Paragraph"/>
    <w:basedOn w:val="a"/>
    <w:uiPriority w:val="34"/>
    <w:qFormat/>
    <w:rsid w:val="0062067E"/>
    <w:pPr>
      <w:ind w:firstLineChars="200" w:firstLine="420"/>
    </w:pPr>
  </w:style>
  <w:style w:type="character" w:styleId="aa">
    <w:name w:val="Hyperlink"/>
    <w:basedOn w:val="a0"/>
    <w:uiPriority w:val="99"/>
    <w:unhideWhenUsed/>
    <w:rsid w:val="003D35A8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AD1666"/>
    <w:rPr>
      <w:color w:val="605E5C"/>
      <w:shd w:val="clear" w:color="auto" w:fill="E1DFDD"/>
    </w:rPr>
  </w:style>
  <w:style w:type="paragraph" w:customStyle="1" w:styleId="zj">
    <w:name w:val="zj正文"/>
    <w:autoRedefine/>
    <w:rsid w:val="00387B75"/>
    <w:pPr>
      <w:numPr>
        <w:numId w:val="3"/>
      </w:numPr>
      <w:adjustRightInd w:val="0"/>
      <w:snapToGrid w:val="0"/>
      <w:spacing w:line="288" w:lineRule="auto"/>
      <w:jc w:val="both"/>
    </w:pPr>
    <w:rPr>
      <w:rFonts w:ascii="Times New Roman" w:eastAsia="宋体" w:hAnsi="Times New Roman" w:cs="Times New Roman"/>
      <w:kern w:val="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2523AF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2523AF"/>
    <w:rPr>
      <w:sz w:val="18"/>
      <w:szCs w:val="18"/>
    </w:rPr>
  </w:style>
  <w:style w:type="paragraph" w:styleId="ad">
    <w:name w:val="Revision"/>
    <w:hidden/>
    <w:uiPriority w:val="99"/>
    <w:semiHidden/>
    <w:rsid w:val="00000B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9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825E0-7E8E-4B86-9D45-3964CD7DE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613</Words>
  <Characters>3496</Characters>
  <Application>Microsoft Office Word</Application>
  <DocSecurity>0</DocSecurity>
  <Lines>29</Lines>
  <Paragraphs>8</Paragraphs>
  <ScaleCrop>false</ScaleCrop>
  <Company/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钟 剑</dc:creator>
  <cp:keywords/>
  <dc:description/>
  <cp:lastModifiedBy>钟 剑</cp:lastModifiedBy>
  <cp:revision>9</cp:revision>
  <dcterms:created xsi:type="dcterms:W3CDTF">2025-01-21T13:58:00Z</dcterms:created>
  <dcterms:modified xsi:type="dcterms:W3CDTF">2025-01-24T10:12:00Z</dcterms:modified>
</cp:coreProperties>
</file>