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2-Accent2"/>
        <w:tblW w:w="14400" w:type="dxa"/>
        <w:tblLook w:val="04A0" w:firstRow="1" w:lastRow="0" w:firstColumn="1" w:lastColumn="0" w:noHBand="0" w:noVBand="1"/>
      </w:tblPr>
      <w:tblGrid>
        <w:gridCol w:w="3780"/>
        <w:gridCol w:w="3600"/>
        <w:gridCol w:w="3420"/>
        <w:gridCol w:w="3600"/>
      </w:tblGrid>
      <w:tr w:rsidR="0048549B" w:rsidRPr="0048549B" w14:paraId="4D8E7845" w14:textId="77777777" w:rsidTr="004854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0" w:type="dxa"/>
            <w:gridSpan w:val="4"/>
            <w:shd w:val="clear" w:color="auto" w:fill="F4B083" w:themeFill="accent2" w:themeFillTint="99"/>
            <w:noWrap/>
          </w:tcPr>
          <w:p w14:paraId="0B18B2C2" w14:textId="77777777" w:rsidR="0048549B" w:rsidRPr="00BC1324" w:rsidRDefault="0048549B" w:rsidP="0048549B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C1324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CPCC Resident Site Visit Feedback October 2019</w:t>
            </w:r>
          </w:p>
        </w:tc>
      </w:tr>
      <w:tr w:rsidR="0048549B" w:rsidRPr="0048549B" w14:paraId="34A2AC62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DA8C6F4" w14:textId="77777777" w:rsidR="0048549B" w:rsidRPr="0048549B" w:rsidRDefault="0048549B" w:rsidP="0048549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First take-away</w:t>
            </w:r>
          </w:p>
        </w:tc>
        <w:tc>
          <w:tcPr>
            <w:tcW w:w="3600" w:type="dxa"/>
            <w:noWrap/>
            <w:hideMark/>
          </w:tcPr>
          <w:p w14:paraId="7EE58150" w14:textId="77777777" w:rsidR="0048549B" w:rsidRPr="00BC1324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Second take-away</w:t>
            </w:r>
          </w:p>
        </w:tc>
        <w:tc>
          <w:tcPr>
            <w:tcW w:w="3420" w:type="dxa"/>
            <w:noWrap/>
            <w:hideMark/>
          </w:tcPr>
          <w:p w14:paraId="459ED1DF" w14:textId="77777777" w:rsidR="0048549B" w:rsidRPr="00BC1324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Third take-away</w:t>
            </w:r>
          </w:p>
        </w:tc>
        <w:tc>
          <w:tcPr>
            <w:tcW w:w="3600" w:type="dxa"/>
            <w:noWrap/>
            <w:hideMark/>
          </w:tcPr>
          <w:p w14:paraId="78E642EE" w14:textId="77777777" w:rsidR="0048549B" w:rsidRPr="00BC1324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Additional feedback</w:t>
            </w:r>
          </w:p>
        </w:tc>
      </w:tr>
      <w:tr w:rsidR="0048549B" w:rsidRPr="0048549B" w14:paraId="4CCDD87D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5FBBF242" w14:textId="77777777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Knowing differences between assisted living options can help doctors to plan ahead for the inpatient-discharge setting.</w:t>
            </w:r>
          </w:p>
        </w:tc>
        <w:tc>
          <w:tcPr>
            <w:tcW w:w="3600" w:type="dxa"/>
            <w:hideMark/>
          </w:tcPr>
          <w:p w14:paraId="4849B2D4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Challenges like accessibility to the facility is still there and has to be addressed more.</w:t>
            </w:r>
          </w:p>
        </w:tc>
        <w:tc>
          <w:tcPr>
            <w:tcW w:w="3420" w:type="dxa"/>
            <w:hideMark/>
          </w:tcPr>
          <w:p w14:paraId="4E5E5B96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00" w:type="dxa"/>
            <w:hideMark/>
          </w:tcPr>
          <w:p w14:paraId="14EC6AE7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549B" w:rsidRPr="0048549B" w14:paraId="2DF69B39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0FF71293" w14:textId="77777777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Increased knowledge of available programs for patients.</w:t>
            </w:r>
          </w:p>
        </w:tc>
        <w:tc>
          <w:tcPr>
            <w:tcW w:w="3600" w:type="dxa"/>
            <w:hideMark/>
          </w:tcPr>
          <w:p w14:paraId="149038BE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What different facilities look </w:t>
            </w:r>
            <w:proofErr w:type="gramStart"/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like.</w:t>
            </w:r>
            <w:proofErr w:type="gramEnd"/>
          </w:p>
        </w:tc>
        <w:tc>
          <w:tcPr>
            <w:tcW w:w="3420" w:type="dxa"/>
            <w:hideMark/>
          </w:tcPr>
          <w:p w14:paraId="7BDD925C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Interaction with staff</w:t>
            </w:r>
          </w:p>
        </w:tc>
        <w:tc>
          <w:tcPr>
            <w:tcW w:w="3600" w:type="dxa"/>
            <w:hideMark/>
          </w:tcPr>
          <w:p w14:paraId="7E44BC3E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48549B" w:rsidRPr="0048549B" w14:paraId="2C5A9CF5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68ADA78E" w14:textId="0724E1E0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Burcham </w:t>
            </w:r>
            <w:r w:rsidR="006B5395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H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ills has facilities for people who are independent to the patients who need skilled assistance.</w:t>
            </w:r>
            <w:r w:rsidR="006B5395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 T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hey need to have the medication list signed by the </w:t>
            </w:r>
            <w:proofErr w:type="gramStart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physician,</w:t>
            </w:r>
            <w:proofErr w:type="gramEnd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 they are not licensed.</w:t>
            </w:r>
            <w:r w:rsidR="00E14827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 T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hey don’t take patients with wound vac, trach, </w:t>
            </w:r>
            <w:proofErr w:type="spellStart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picc</w:t>
            </w:r>
            <w:proofErr w:type="spellEnd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 line etc</w:t>
            </w:r>
            <w:r w:rsidR="00E14827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6901E839" w14:textId="1257F9AC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PACE program is something that people can use while being at home! All</w:t>
            </w:r>
            <w:r w:rsidR="00E1482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inclusive care with the out of pocket pay is appropriate for the amount paid. Takes minimum a month for placement</w:t>
            </w:r>
            <w:r w:rsidR="00F262C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14:paraId="0936B34B" w14:textId="541206A3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Both these programs do take care of the caregiver needs when needed.</w:t>
            </w:r>
          </w:p>
        </w:tc>
        <w:tc>
          <w:tcPr>
            <w:tcW w:w="3600" w:type="dxa"/>
            <w:hideMark/>
          </w:tcPr>
          <w:p w14:paraId="1288FCE5" w14:textId="52957C2C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 was great to get to know how these facilities work and see that in person</w:t>
            </w:r>
            <w:r w:rsidR="00F262C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48549B" w:rsidRPr="0048549B" w14:paraId="102E53F9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2B442C96" w14:textId="77777777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I am more open to the options available in the community to provide for patients. </w:t>
            </w:r>
          </w:p>
        </w:tc>
        <w:tc>
          <w:tcPr>
            <w:tcW w:w="3600" w:type="dxa"/>
            <w:hideMark/>
          </w:tcPr>
          <w:p w14:paraId="716F3834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It is always important to refer and encourage patients to plan ahead of time in terms of end of life decisions and disposition options. </w:t>
            </w:r>
          </w:p>
        </w:tc>
        <w:tc>
          <w:tcPr>
            <w:tcW w:w="3420" w:type="dxa"/>
            <w:hideMark/>
          </w:tcPr>
          <w:p w14:paraId="52CC0831" w14:textId="1D68D584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</w:t>
            </w:r>
            <w:r w:rsidR="00671C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i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 always important to coordinate with discharge planners to ensure patient safety</w:t>
            </w:r>
            <w:r w:rsidR="004228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78632FD1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48549B" w:rsidRPr="0048549B" w14:paraId="51C9A5B8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5C58326D" w14:textId="77777777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This will give us huge benefits in managing patients as a person rather than the diagnosis.</w:t>
            </w:r>
          </w:p>
        </w:tc>
        <w:tc>
          <w:tcPr>
            <w:tcW w:w="3600" w:type="dxa"/>
            <w:hideMark/>
          </w:tcPr>
          <w:p w14:paraId="3E935790" w14:textId="33FDA89F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Pace program for me is something unique because I used to think adult foster/assisted living </w:t>
            </w:r>
            <w:r w:rsidR="004228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 the only option for geriatric population that needs assistance.</w:t>
            </w:r>
          </w:p>
        </w:tc>
        <w:tc>
          <w:tcPr>
            <w:tcW w:w="3420" w:type="dxa"/>
            <w:hideMark/>
          </w:tcPr>
          <w:p w14:paraId="35931298" w14:textId="253A99CE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 am more aware of these programs and their enrollment criteria.</w:t>
            </w:r>
          </w:p>
        </w:tc>
        <w:tc>
          <w:tcPr>
            <w:tcW w:w="3600" w:type="dxa"/>
            <w:hideMark/>
          </w:tcPr>
          <w:p w14:paraId="663D1E8B" w14:textId="542B3699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Nice to get these exposures. </w:t>
            </w:r>
            <w:proofErr w:type="gramStart"/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Certainly</w:t>
            </w:r>
            <w:proofErr w:type="gramEnd"/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need this especially for IMGs</w:t>
            </w:r>
            <w:r w:rsidR="004228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48549B" w:rsidRPr="0048549B" w14:paraId="630A12EA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3FE75AE9" w14:textId="340B6B0F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It’s important to address the non-medical aspects (</w:t>
            </w:r>
            <w:proofErr w:type="spellStart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ie</w:t>
            </w:r>
            <w:proofErr w:type="spellEnd"/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. fun, leisure, comfort)</w:t>
            </w:r>
            <w:r w:rsidR="007A0E8C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29977908" w14:textId="3516DE70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Adult living facilities take care of adult patients in a comprehensive manner</w:t>
            </w:r>
            <w:r w:rsidR="007A0E8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14:paraId="330B0053" w14:textId="49604D2C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Staff in the sites visited respond promptly to medical concerns</w:t>
            </w:r>
            <w:r w:rsidR="007A0E8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48183084" w14:textId="0E7D6CB3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This is good especially for residents considering geriatrics</w:t>
            </w:r>
            <w:r w:rsidR="007A0E8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48549B" w:rsidRPr="0048549B" w14:paraId="53B76D89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1484887B" w14:textId="77777777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Good to learn of additional resources available to patient.</w:t>
            </w:r>
          </w:p>
        </w:tc>
        <w:tc>
          <w:tcPr>
            <w:tcW w:w="3600" w:type="dxa"/>
            <w:hideMark/>
          </w:tcPr>
          <w:p w14:paraId="3B74989F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Providing help for patient caregivers important.</w:t>
            </w:r>
          </w:p>
        </w:tc>
        <w:tc>
          <w:tcPr>
            <w:tcW w:w="3420" w:type="dxa"/>
            <w:hideMark/>
          </w:tcPr>
          <w:p w14:paraId="030FDF9C" w14:textId="7CBFCF16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Number of people in need of additional resources</w:t>
            </w:r>
            <w:r w:rsidR="007A0E8C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130220F7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48549B" w:rsidRPr="0048549B" w14:paraId="7714C578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3EF20E64" w14:textId="5005DD45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It gave me </w:t>
            </w:r>
            <w:r w:rsidR="004D7EDD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an 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idea about what resources </w:t>
            </w:r>
            <w:r w:rsidR="004D7EDD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are 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available in the community.</w:t>
            </w:r>
          </w:p>
        </w:tc>
        <w:tc>
          <w:tcPr>
            <w:tcW w:w="3600" w:type="dxa"/>
            <w:hideMark/>
          </w:tcPr>
          <w:p w14:paraId="671EE233" w14:textId="4F817731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 was only reading in the patient note regarding these facilit</w:t>
            </w:r>
            <w:r w:rsidR="005342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ies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 By visiting, it makes me better understand these setting</w:t>
            </w:r>
            <w:r w:rsidR="005342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14:paraId="26D8B07F" w14:textId="0B9E4B53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 had good experiences listening to the residents of these facilit</w:t>
            </w:r>
            <w:r w:rsidR="005342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ies and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what they want from their physicians.</w:t>
            </w:r>
          </w:p>
        </w:tc>
        <w:tc>
          <w:tcPr>
            <w:tcW w:w="3600" w:type="dxa"/>
            <w:hideMark/>
          </w:tcPr>
          <w:p w14:paraId="61F7B62D" w14:textId="24C1238E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It's good to do some visit</w:t>
            </w:r>
            <w:r w:rsidR="0032521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to these places to better understand these setting</w:t>
            </w:r>
            <w:r w:rsidR="0032521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where we usually send the patient. It is more beneficial especially for those who are coming f</w:t>
            </w:r>
            <w:r w:rsidR="0032521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 the other countries where there are no such setting</w:t>
            </w:r>
            <w:r w:rsidR="0032521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48549B" w:rsidRPr="0048549B" w14:paraId="7C503AA6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72E886B9" w14:textId="762EFCE5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 acknowledge that there are several programs out there that have been helping patients to have better qualit</w:t>
            </w:r>
            <w:r w:rsidR="00131460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y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lastRenderedPageBreak/>
              <w:t>of life, outside the old-fashioned nursing homes.</w:t>
            </w:r>
          </w:p>
        </w:tc>
        <w:tc>
          <w:tcPr>
            <w:tcW w:w="3600" w:type="dxa"/>
            <w:hideMark/>
          </w:tcPr>
          <w:p w14:paraId="5D856A68" w14:textId="5312FBEE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 xml:space="preserve">With these programs, 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atients can stay at home, continu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with daily 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lives, and hook up with multi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ciplinary team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14:paraId="624FF3B7" w14:textId="1A57C8E2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Most patients want to be heard and having good communication with physicians is pivotal</w:t>
            </w:r>
            <w:r w:rsidR="0013146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3045AED0" w14:textId="069AC46C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Keep going! Exposing residents with continuum of care is so important for the future practices</w:t>
            </w:r>
            <w:r w:rsidR="0048282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48549B" w:rsidRPr="0048549B" w14:paraId="1245FA4C" w14:textId="77777777" w:rsidTr="004854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2CE6F162" w14:textId="3AF99ADB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Frequent social gathering would prevent depression in elderly</w:t>
            </w:r>
            <w:r w:rsidR="00482823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32C718D7" w14:textId="37C8E690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Adult day program can be very good choice for some of my clinic patients. </w:t>
            </w:r>
          </w:p>
        </w:tc>
        <w:tc>
          <w:tcPr>
            <w:tcW w:w="3420" w:type="dxa"/>
            <w:hideMark/>
          </w:tcPr>
          <w:p w14:paraId="1B10BA96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00" w:type="dxa"/>
            <w:hideMark/>
          </w:tcPr>
          <w:p w14:paraId="6BD2D518" w14:textId="77777777" w:rsidR="0048549B" w:rsidRPr="0048549B" w:rsidRDefault="0048549B" w:rsidP="00485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549B" w:rsidRPr="0048549B" w14:paraId="6014F305" w14:textId="77777777" w:rsidTr="0048549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21A003C3" w14:textId="3C42A96B" w:rsidR="0048549B" w:rsidRPr="0048549B" w:rsidRDefault="0048549B" w:rsidP="0048549B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It was good meeting with the residents and getting to know how things work in there</w:t>
            </w:r>
            <w:r w:rsidR="00482823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3600" w:type="dxa"/>
            <w:hideMark/>
          </w:tcPr>
          <w:p w14:paraId="12BD14A1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hideMark/>
          </w:tcPr>
          <w:p w14:paraId="7ACD0E38" w14:textId="77777777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hideMark/>
          </w:tcPr>
          <w:p w14:paraId="27A78137" w14:textId="15C3148E" w:rsidR="0048549B" w:rsidRPr="0048549B" w:rsidRDefault="0048549B" w:rsidP="00485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 takes a lot of time! We can shorten the t</w:t>
            </w:r>
            <w:r w:rsidR="0048282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</w:t>
            </w: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 of visits maybe</w:t>
            </w:r>
            <w:r w:rsidR="0048282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</w:tbl>
    <w:p w14:paraId="7F3A18A5" w14:textId="77777777" w:rsidR="00F47F37" w:rsidRDefault="00F47F37"/>
    <w:p w14:paraId="01DDB49A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p w14:paraId="36B3CA63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p w14:paraId="71698C94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tbl>
      <w:tblPr>
        <w:tblStyle w:val="GridTable2-Accent2"/>
        <w:tblW w:w="14400" w:type="dxa"/>
        <w:tblLook w:val="04A0" w:firstRow="1" w:lastRow="0" w:firstColumn="1" w:lastColumn="0" w:noHBand="0" w:noVBand="1"/>
      </w:tblPr>
      <w:tblGrid>
        <w:gridCol w:w="3780"/>
        <w:gridCol w:w="3600"/>
        <w:gridCol w:w="3420"/>
        <w:gridCol w:w="3600"/>
      </w:tblGrid>
      <w:tr w:rsidR="002832F6" w:rsidRPr="00BC1324" w14:paraId="337495C9" w14:textId="77777777" w:rsidTr="00BD5D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0" w:type="dxa"/>
            <w:gridSpan w:val="4"/>
            <w:shd w:val="clear" w:color="auto" w:fill="F4B083" w:themeFill="accent2" w:themeFillTint="99"/>
            <w:noWrap/>
          </w:tcPr>
          <w:p w14:paraId="32EC6F3F" w14:textId="3C3355D3" w:rsidR="002832F6" w:rsidRPr="00BC1324" w:rsidRDefault="002832F6" w:rsidP="00BD5D26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C1324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CPCC Resident Site Visit Feedback 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January </w:t>
            </w:r>
            <w:r w:rsidRPr="00BC1324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20</w:t>
            </w:r>
          </w:p>
        </w:tc>
      </w:tr>
      <w:tr w:rsidR="002832F6" w:rsidRPr="00BC1324" w14:paraId="18409DDC" w14:textId="77777777" w:rsidTr="00BD5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AA307F4" w14:textId="77777777" w:rsidR="002832F6" w:rsidRPr="0048549B" w:rsidRDefault="002832F6" w:rsidP="00BD5D26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49B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First take-away</w:t>
            </w:r>
          </w:p>
        </w:tc>
        <w:tc>
          <w:tcPr>
            <w:tcW w:w="3600" w:type="dxa"/>
            <w:noWrap/>
            <w:hideMark/>
          </w:tcPr>
          <w:p w14:paraId="7B74DD80" w14:textId="77777777" w:rsidR="002832F6" w:rsidRPr="00BC1324" w:rsidRDefault="002832F6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Second take-away</w:t>
            </w:r>
          </w:p>
        </w:tc>
        <w:tc>
          <w:tcPr>
            <w:tcW w:w="3420" w:type="dxa"/>
            <w:noWrap/>
            <w:hideMark/>
          </w:tcPr>
          <w:p w14:paraId="4D626ABD" w14:textId="77777777" w:rsidR="002832F6" w:rsidRPr="00BC1324" w:rsidRDefault="002832F6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Third take-away</w:t>
            </w:r>
          </w:p>
        </w:tc>
        <w:tc>
          <w:tcPr>
            <w:tcW w:w="3600" w:type="dxa"/>
            <w:noWrap/>
            <w:hideMark/>
          </w:tcPr>
          <w:p w14:paraId="53A5BC96" w14:textId="77777777" w:rsidR="002832F6" w:rsidRPr="00BC1324" w:rsidRDefault="002832F6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C132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Additional feedback</w:t>
            </w:r>
          </w:p>
        </w:tc>
      </w:tr>
      <w:tr w:rsidR="002832F6" w:rsidRPr="0048549B" w14:paraId="03F8A816" w14:textId="77777777" w:rsidTr="0067415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01F4D2D3" w14:textId="01D9FB03" w:rsidR="002832F6" w:rsidRPr="003E4F61" w:rsidRDefault="00731EAA" w:rsidP="00BD5D26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Patients want us to listen to them and their priorities in an outpatient setting</w:t>
            </w:r>
          </w:p>
        </w:tc>
        <w:tc>
          <w:tcPr>
            <w:tcW w:w="3600" w:type="dxa"/>
            <w:hideMark/>
          </w:tcPr>
          <w:p w14:paraId="28488A39" w14:textId="1901D836" w:rsidR="002832F6" w:rsidRPr="003E4F61" w:rsidRDefault="00BB7A6B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ALF provides elderly population a community that they can actively participate in</w:t>
            </w:r>
          </w:p>
        </w:tc>
        <w:tc>
          <w:tcPr>
            <w:tcW w:w="3420" w:type="dxa"/>
            <w:hideMark/>
          </w:tcPr>
          <w:p w14:paraId="01EB6E93" w14:textId="789796DF" w:rsidR="002832F6" w:rsidRPr="003E4F61" w:rsidRDefault="0040623C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HHC provides patient with sense of independence and control and can be a vital encouragement for fighting chronic illness</w:t>
            </w:r>
          </w:p>
        </w:tc>
        <w:tc>
          <w:tcPr>
            <w:tcW w:w="3600" w:type="dxa"/>
            <w:hideMark/>
          </w:tcPr>
          <w:p w14:paraId="3FFDBAEB" w14:textId="73CEEAF8" w:rsidR="002832F6" w:rsidRPr="003E4F61" w:rsidRDefault="0040623C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sz w:val="22"/>
                <w:szCs w:val="22"/>
              </w:rPr>
              <w:t>Good experience for young residents like us to understand our patients in their residential setting</w:t>
            </w:r>
          </w:p>
        </w:tc>
      </w:tr>
      <w:tr w:rsidR="002832F6" w:rsidRPr="0048549B" w14:paraId="0A3A6317" w14:textId="77777777" w:rsidTr="00674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75550EE2" w14:textId="32CB660C" w:rsidR="002832F6" w:rsidRPr="003E4F61" w:rsidRDefault="00872377" w:rsidP="00BD5D26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Helpful information</w:t>
            </w:r>
          </w:p>
        </w:tc>
        <w:tc>
          <w:tcPr>
            <w:tcW w:w="3600" w:type="dxa"/>
            <w:hideMark/>
          </w:tcPr>
          <w:p w14:paraId="5B28EB76" w14:textId="605B1572" w:rsidR="002832F6" w:rsidRPr="003E4F61" w:rsidRDefault="00F25FAA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Great program</w:t>
            </w:r>
          </w:p>
        </w:tc>
        <w:tc>
          <w:tcPr>
            <w:tcW w:w="3420" w:type="dxa"/>
            <w:hideMark/>
          </w:tcPr>
          <w:p w14:paraId="4BDDF558" w14:textId="1BACBB32" w:rsidR="002832F6" w:rsidRPr="003E4F61" w:rsidRDefault="00F42268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Have several patients in mind to refer to PACE</w:t>
            </w:r>
          </w:p>
        </w:tc>
        <w:tc>
          <w:tcPr>
            <w:tcW w:w="3600" w:type="dxa"/>
            <w:hideMark/>
          </w:tcPr>
          <w:p w14:paraId="1D1A04E4" w14:textId="77777777" w:rsidR="002832F6" w:rsidRPr="003E4F61" w:rsidRDefault="002832F6" w:rsidP="00BD5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</w:tr>
      <w:tr w:rsidR="002832F6" w:rsidRPr="0048549B" w14:paraId="30906426" w14:textId="77777777" w:rsidTr="00BD5D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7CF82F09" w14:textId="215303AB" w:rsidR="002832F6" w:rsidRPr="003E4F61" w:rsidRDefault="00B22FA3" w:rsidP="00BD5D26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How the SAR works</w:t>
            </w:r>
          </w:p>
        </w:tc>
        <w:tc>
          <w:tcPr>
            <w:tcW w:w="3600" w:type="dxa"/>
            <w:hideMark/>
          </w:tcPr>
          <w:p w14:paraId="583169A0" w14:textId="371E9D71" w:rsidR="002832F6" w:rsidRPr="003E4F61" w:rsidRDefault="001634F2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About the referrals and how patient benefits</w:t>
            </w:r>
          </w:p>
        </w:tc>
        <w:tc>
          <w:tcPr>
            <w:tcW w:w="3420" w:type="dxa"/>
            <w:hideMark/>
          </w:tcPr>
          <w:p w14:paraId="7AADF49D" w14:textId="044FAA57" w:rsidR="002832F6" w:rsidRPr="003E4F61" w:rsidRDefault="002832F6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3600" w:type="dxa"/>
            <w:hideMark/>
          </w:tcPr>
          <w:p w14:paraId="7E8E34E6" w14:textId="7F46787C" w:rsidR="002832F6" w:rsidRPr="003E4F61" w:rsidRDefault="002832F6" w:rsidP="00BD5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</w:tr>
      <w:tr w:rsidR="0067415D" w:rsidRPr="0048549B" w14:paraId="299D7C80" w14:textId="77777777" w:rsidTr="00BD5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2E5EE4BE" w14:textId="26AE9F8A" w:rsidR="0067415D" w:rsidRPr="003E4F61" w:rsidRDefault="00425894" w:rsidP="0067415D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The many resources available</w:t>
            </w:r>
          </w:p>
        </w:tc>
        <w:tc>
          <w:tcPr>
            <w:tcW w:w="3600" w:type="dxa"/>
            <w:hideMark/>
          </w:tcPr>
          <w:p w14:paraId="097A05D3" w14:textId="5E6922CD" w:rsidR="0067415D" w:rsidRPr="003E4F61" w:rsidRDefault="00657A4D" w:rsidP="006741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Cost to participants and families for resources</w:t>
            </w:r>
          </w:p>
        </w:tc>
        <w:tc>
          <w:tcPr>
            <w:tcW w:w="3420" w:type="dxa"/>
            <w:hideMark/>
          </w:tcPr>
          <w:p w14:paraId="293E16FE" w14:textId="60664D27" w:rsidR="0067415D" w:rsidRPr="003E4F61" w:rsidRDefault="0067415D" w:rsidP="006741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3600" w:type="dxa"/>
            <w:hideMark/>
          </w:tcPr>
          <w:p w14:paraId="4E04CF9C" w14:textId="77777777" w:rsidR="0067415D" w:rsidRPr="003E4F61" w:rsidRDefault="0067415D" w:rsidP="006741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</w:tr>
      <w:tr w:rsidR="0067415D" w:rsidRPr="0048549B" w14:paraId="4274D092" w14:textId="77777777" w:rsidTr="00F954A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19BDF266" w14:textId="27B2C6BC" w:rsidR="0067415D" w:rsidRPr="003E4F61" w:rsidRDefault="00F954AC" w:rsidP="0067415D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Benefits of PACE in helping</w:t>
            </w:r>
            <w:r w:rsidR="00A773A6"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 xml:space="preserve"> to prevent hospitalizations</w:t>
            </w:r>
          </w:p>
        </w:tc>
        <w:tc>
          <w:tcPr>
            <w:tcW w:w="3600" w:type="dxa"/>
          </w:tcPr>
          <w:p w14:paraId="2708F9DD" w14:textId="3DB2BE11" w:rsidR="0067415D" w:rsidRPr="003E4F61" w:rsidRDefault="006D4B7D" w:rsidP="006741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Benefits available at Burcham Hills</w:t>
            </w:r>
          </w:p>
        </w:tc>
        <w:tc>
          <w:tcPr>
            <w:tcW w:w="3420" w:type="dxa"/>
            <w:hideMark/>
          </w:tcPr>
          <w:p w14:paraId="1E665FB7" w14:textId="14EBB982" w:rsidR="0067415D" w:rsidRPr="003E4F61" w:rsidRDefault="003E3930" w:rsidP="006741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The extent of capabilities at PACE primary care clinic</w:t>
            </w:r>
          </w:p>
        </w:tc>
        <w:tc>
          <w:tcPr>
            <w:tcW w:w="3600" w:type="dxa"/>
            <w:hideMark/>
          </w:tcPr>
          <w:p w14:paraId="5872AD72" w14:textId="476E3AEF" w:rsidR="0067415D" w:rsidRPr="003E4F61" w:rsidRDefault="0067415D" w:rsidP="006741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</w:tr>
      <w:tr w:rsidR="00F954AC" w:rsidRPr="0048549B" w14:paraId="280E17CC" w14:textId="77777777" w:rsidTr="00BD5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167248EF" w14:textId="0AE2E405" w:rsidR="00F954AC" w:rsidRPr="003E4F61" w:rsidRDefault="00F954AC" w:rsidP="00F954AC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SNF, ALF can be a good experience for patients is these places are well managed</w:t>
            </w:r>
          </w:p>
        </w:tc>
        <w:tc>
          <w:tcPr>
            <w:tcW w:w="3600" w:type="dxa"/>
            <w:hideMark/>
          </w:tcPr>
          <w:p w14:paraId="3964AEC6" w14:textId="3D5245F2" w:rsidR="00F954AC" w:rsidRPr="003E4F61" w:rsidRDefault="00F954AC" w:rsidP="00F954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PACE program provides opportunity for patients to receive integrated care while enjoying benefits of community</w:t>
            </w:r>
          </w:p>
        </w:tc>
        <w:tc>
          <w:tcPr>
            <w:tcW w:w="3420" w:type="dxa"/>
            <w:hideMark/>
          </w:tcPr>
          <w:p w14:paraId="6691B360" w14:textId="7B98BDAB" w:rsidR="00F954AC" w:rsidRPr="003E4F61" w:rsidRDefault="00900EE5" w:rsidP="00F954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Referral needed for PACE program</w:t>
            </w:r>
          </w:p>
        </w:tc>
        <w:tc>
          <w:tcPr>
            <w:tcW w:w="3600" w:type="dxa"/>
            <w:hideMark/>
          </w:tcPr>
          <w:p w14:paraId="7E9B54B8" w14:textId="1F7C7D3C" w:rsidR="00F954AC" w:rsidRPr="003E4F61" w:rsidRDefault="00900EE5" w:rsidP="00F954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color w:val="000000"/>
                <w:sz w:val="22"/>
                <w:szCs w:val="22"/>
              </w:rPr>
              <w:t>Great experience!</w:t>
            </w:r>
          </w:p>
        </w:tc>
      </w:tr>
      <w:tr w:rsidR="00F954AC" w:rsidRPr="0048549B" w14:paraId="5C1E6F6B" w14:textId="77777777" w:rsidTr="00BD5D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hideMark/>
          </w:tcPr>
          <w:p w14:paraId="3FB3B7D0" w14:textId="7246150E" w:rsidR="00F954AC" w:rsidRPr="003E4F61" w:rsidRDefault="00B12AB1" w:rsidP="00F954AC">
            <w:pPr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3E4F61">
              <w:rPr>
                <w:rFonts w:eastAsia="Times New Roman" w:cstheme="minorHAnsi"/>
                <w:b w:val="0"/>
                <w:bCs w:val="0"/>
                <w:color w:val="000000"/>
                <w:sz w:val="22"/>
                <w:szCs w:val="22"/>
              </w:rPr>
              <w:t>That we learn about some resources that exist out there for such population</w:t>
            </w:r>
          </w:p>
        </w:tc>
        <w:tc>
          <w:tcPr>
            <w:tcW w:w="3600" w:type="dxa"/>
            <w:hideMark/>
          </w:tcPr>
          <w:p w14:paraId="6C9F8412" w14:textId="1239147B" w:rsidR="00F954AC" w:rsidRPr="003E4F61" w:rsidRDefault="00F954AC" w:rsidP="00F954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hideMark/>
          </w:tcPr>
          <w:p w14:paraId="3E9A9AC1" w14:textId="32D36EA1" w:rsidR="00F954AC" w:rsidRPr="003E4F61" w:rsidRDefault="00F954AC" w:rsidP="00F954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3600" w:type="dxa"/>
            <w:hideMark/>
          </w:tcPr>
          <w:p w14:paraId="4C2FAD76" w14:textId="77777777" w:rsidR="00F954AC" w:rsidRPr="003E4F61" w:rsidRDefault="00F954AC" w:rsidP="00F954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</w:tr>
    </w:tbl>
    <w:p w14:paraId="2B9B32ED" w14:textId="77777777" w:rsidR="00BD1D3A" w:rsidRDefault="00BD1D3A" w:rsidP="00194824">
      <w:pPr>
        <w:rPr>
          <w:b/>
          <w:bCs/>
          <w:sz w:val="28"/>
          <w:szCs w:val="28"/>
        </w:rPr>
      </w:pPr>
    </w:p>
    <w:p w14:paraId="44E53B6F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p w14:paraId="2DEC853E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p w14:paraId="21CB14D3" w14:textId="77777777" w:rsidR="00BD1D3A" w:rsidRDefault="00BD1D3A" w:rsidP="00F47F37">
      <w:pPr>
        <w:jc w:val="center"/>
        <w:rPr>
          <w:b/>
          <w:bCs/>
          <w:sz w:val="28"/>
          <w:szCs w:val="28"/>
        </w:rPr>
      </w:pPr>
    </w:p>
    <w:p w14:paraId="1EBBF111" w14:textId="3D85D206" w:rsidR="00CF521B" w:rsidRPr="0061236C" w:rsidRDefault="00194824" w:rsidP="00194824">
      <w:pPr>
        <w:rPr>
          <w:sz w:val="32"/>
          <w:szCs w:val="32"/>
        </w:rPr>
      </w:pPr>
    </w:p>
    <w:sectPr w:rsidR="00CF521B" w:rsidRPr="0061236C" w:rsidSect="002F14D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9B"/>
    <w:rsid w:val="0004472B"/>
    <w:rsid w:val="00131460"/>
    <w:rsid w:val="001634F2"/>
    <w:rsid w:val="00194824"/>
    <w:rsid w:val="002832F6"/>
    <w:rsid w:val="002C4555"/>
    <w:rsid w:val="002F14D8"/>
    <w:rsid w:val="00325213"/>
    <w:rsid w:val="003E3930"/>
    <w:rsid w:val="003E4F61"/>
    <w:rsid w:val="003F0056"/>
    <w:rsid w:val="0040623C"/>
    <w:rsid w:val="0042286A"/>
    <w:rsid w:val="00425894"/>
    <w:rsid w:val="00474776"/>
    <w:rsid w:val="00482823"/>
    <w:rsid w:val="0048549B"/>
    <w:rsid w:val="004D7EDD"/>
    <w:rsid w:val="00501B37"/>
    <w:rsid w:val="005342BA"/>
    <w:rsid w:val="005A6352"/>
    <w:rsid w:val="0061236C"/>
    <w:rsid w:val="00615035"/>
    <w:rsid w:val="00657A4D"/>
    <w:rsid w:val="00671CE1"/>
    <w:rsid w:val="0067415D"/>
    <w:rsid w:val="006B5395"/>
    <w:rsid w:val="006C6F6A"/>
    <w:rsid w:val="006D4B7D"/>
    <w:rsid w:val="00731874"/>
    <w:rsid w:val="00731EAA"/>
    <w:rsid w:val="0079391E"/>
    <w:rsid w:val="007A0E8C"/>
    <w:rsid w:val="007A33E6"/>
    <w:rsid w:val="0081083A"/>
    <w:rsid w:val="00872377"/>
    <w:rsid w:val="00900EE5"/>
    <w:rsid w:val="00931E7A"/>
    <w:rsid w:val="00964779"/>
    <w:rsid w:val="009830EA"/>
    <w:rsid w:val="00995BB2"/>
    <w:rsid w:val="00A773A6"/>
    <w:rsid w:val="00A848C0"/>
    <w:rsid w:val="00B12AB1"/>
    <w:rsid w:val="00B22FA3"/>
    <w:rsid w:val="00B565F1"/>
    <w:rsid w:val="00B9609C"/>
    <w:rsid w:val="00BB0F42"/>
    <w:rsid w:val="00BB7A6B"/>
    <w:rsid w:val="00BC1324"/>
    <w:rsid w:val="00BD1D3A"/>
    <w:rsid w:val="00E06235"/>
    <w:rsid w:val="00E14827"/>
    <w:rsid w:val="00F25FAA"/>
    <w:rsid w:val="00F262CC"/>
    <w:rsid w:val="00F42268"/>
    <w:rsid w:val="00F47F37"/>
    <w:rsid w:val="00F900E9"/>
    <w:rsid w:val="00F954AC"/>
    <w:rsid w:val="00FD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7888D"/>
  <w15:chartTrackingRefBased/>
  <w15:docId w15:val="{CD12B3EA-7979-E54A-9790-19BA1EA33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48549B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48549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2-Accent2">
    <w:name w:val="Grid Table 2 Accent 2"/>
    <w:basedOn w:val="TableNormal"/>
    <w:uiPriority w:val="47"/>
    <w:rsid w:val="0048549B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7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701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Zell, Angela</dc:creator>
  <cp:keywords/>
  <dc:description/>
  <cp:lastModifiedBy>Zell, Angela</cp:lastModifiedBy>
  <cp:revision>58</cp:revision>
  <cp:lastPrinted>2019-11-07T22:07:00Z</cp:lastPrinted>
  <dcterms:created xsi:type="dcterms:W3CDTF">2019-11-07T21:35:00Z</dcterms:created>
  <dcterms:modified xsi:type="dcterms:W3CDTF">2020-04-02T15:33:00Z</dcterms:modified>
</cp:coreProperties>
</file>