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8BA" w:rsidRDefault="00A878BA" w:rsidP="00A878BA">
      <w:pPr>
        <w:pStyle w:val="2"/>
        <w:pBdr>
          <w:bottom w:val="single" w:sz="6" w:space="0" w:color="97B0C8"/>
        </w:pBdr>
        <w:shd w:val="clear" w:color="auto" w:fill="FFFFFF"/>
        <w:spacing w:before="400" w:after="200" w:line="450" w:lineRule="atLeast"/>
        <w:rPr>
          <w:rFonts w:ascii="Cambria" w:hAnsi="Cambria"/>
          <w:b w:val="0"/>
          <w:bCs w:val="0"/>
          <w:color w:val="995733"/>
          <w:spacing w:val="-2"/>
          <w:sz w:val="34"/>
          <w:szCs w:val="34"/>
        </w:rPr>
      </w:pPr>
      <w:r>
        <w:rPr>
          <w:rFonts w:ascii="Cambria" w:hAnsi="Cambria"/>
          <w:b w:val="0"/>
          <w:bCs w:val="0"/>
          <w:color w:val="995733"/>
          <w:spacing w:val="-2"/>
          <w:sz w:val="34"/>
          <w:szCs w:val="34"/>
        </w:rPr>
        <w:t>Supporting information</w:t>
      </w:r>
    </w:p>
    <w:p w:rsidR="000C13AB" w:rsidRPr="00F40BDB" w:rsidRDefault="00F40BDB" w:rsidP="000C13AB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1FA0FDB" wp14:editId="413EF8A2">
            <wp:extent cx="3847778" cy="6477000"/>
            <wp:effectExtent l="0" t="0" r="635" b="0"/>
            <wp:docPr id="14012591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59" cy="650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0B" w:rsidRDefault="0050338A" w:rsidP="00F40B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78FF">
        <w:rPr>
          <w:rFonts w:ascii="Times New Roman" w:hAnsi="Times New Roman" w:cs="Times New Roman"/>
          <w:b/>
          <w:sz w:val="24"/>
          <w:szCs w:val="24"/>
        </w:rPr>
        <w:t>Figure S1</w:t>
      </w:r>
      <w:r w:rsidR="001D4B79" w:rsidRPr="001D4B79">
        <w:rPr>
          <w:rFonts w:ascii="Times New Roman" w:hAnsi="Times New Roman" w:cs="Times New Roman"/>
          <w:sz w:val="24"/>
          <w:szCs w:val="24"/>
        </w:rPr>
        <w:t xml:space="preserve"> </w:t>
      </w:r>
      <w:r w:rsidR="00055169">
        <w:rPr>
          <w:rFonts w:ascii="Times New Roman" w:hAnsi="Times New Roman" w:cs="Times New Roman"/>
          <w:sz w:val="24"/>
          <w:szCs w:val="24"/>
        </w:rPr>
        <w:t>(</w:t>
      </w:r>
      <w:r w:rsidR="001D4B79" w:rsidRPr="00B3164C">
        <w:rPr>
          <w:rFonts w:ascii="Times New Roman" w:hAnsi="Times New Roman" w:cs="Times New Roman"/>
          <w:b/>
          <w:sz w:val="24"/>
          <w:szCs w:val="24"/>
        </w:rPr>
        <w:t>A</w:t>
      </w:r>
      <w:r w:rsidR="00055169">
        <w:rPr>
          <w:rFonts w:ascii="Times New Roman" w:hAnsi="Times New Roman" w:cs="Times New Roman"/>
          <w:b/>
          <w:sz w:val="24"/>
          <w:szCs w:val="24"/>
        </w:rPr>
        <w:t>)</w:t>
      </w:r>
      <w:r w:rsidR="00EB78FF" w:rsidRPr="001D4B79">
        <w:rPr>
          <w:rFonts w:ascii="Times New Roman" w:hAnsi="Times New Roman" w:cs="Times New Roman"/>
          <w:sz w:val="24"/>
          <w:szCs w:val="24"/>
        </w:rPr>
        <w:t xml:space="preserve"> Protein structure of </w:t>
      </w:r>
      <w:proofErr w:type="spellStart"/>
      <w:r w:rsidR="00EB78FF" w:rsidRPr="001D4B79">
        <w:rPr>
          <w:rFonts w:ascii="Times New Roman" w:hAnsi="Times New Roman" w:cs="Times New Roman"/>
          <w:sz w:val="24"/>
          <w:szCs w:val="24"/>
        </w:rPr>
        <w:t>AcsHSP</w:t>
      </w:r>
      <w:proofErr w:type="spellEnd"/>
      <w:r w:rsidR="00F40BDB">
        <w:rPr>
          <w:rFonts w:ascii="Times New Roman" w:hAnsi="Times New Roman" w:cs="Times New Roman"/>
          <w:sz w:val="24"/>
          <w:szCs w:val="24"/>
        </w:rPr>
        <w:t xml:space="preserve"> </w:t>
      </w:r>
      <w:r w:rsidR="00F40BDB">
        <w:rPr>
          <w:rFonts w:ascii="Times New Roman" w:hAnsi="Times New Roman" w:cs="Times New Roman" w:hint="eastAsia"/>
          <w:sz w:val="24"/>
          <w:szCs w:val="24"/>
        </w:rPr>
        <w:t>and</w:t>
      </w:r>
      <w:r w:rsidR="00F40BDB">
        <w:rPr>
          <w:rFonts w:ascii="Times New Roman" w:hAnsi="Times New Roman" w:cs="Times New Roman"/>
          <w:sz w:val="24"/>
          <w:szCs w:val="24"/>
        </w:rPr>
        <w:t xml:space="preserve"> </w:t>
      </w:r>
      <w:r w:rsidR="00F40BDB" w:rsidRPr="001D4B79">
        <w:rPr>
          <w:rFonts w:ascii="Times New Roman" w:hAnsi="Times New Roman" w:cs="Times New Roman"/>
          <w:sz w:val="24"/>
          <w:szCs w:val="24"/>
        </w:rPr>
        <w:t>AcDNAJB13</w:t>
      </w:r>
      <w:r w:rsidR="00EB78FF" w:rsidRPr="001D4B79">
        <w:rPr>
          <w:rFonts w:ascii="Times New Roman" w:hAnsi="Times New Roman" w:cs="Times New Roman"/>
          <w:sz w:val="24"/>
          <w:szCs w:val="24"/>
        </w:rPr>
        <w:t>.</w:t>
      </w:r>
      <w:r w:rsidR="00EB78FF" w:rsidRPr="00EB78FF">
        <w:rPr>
          <w:rFonts w:ascii="Times New Roman" w:hAnsi="Times New Roman" w:cs="Times New Roman"/>
          <w:sz w:val="24"/>
          <w:szCs w:val="24"/>
        </w:rPr>
        <w:t xml:space="preserve"> </w:t>
      </w:r>
      <w:r w:rsidR="001D4B79">
        <w:rPr>
          <w:rFonts w:ascii="Times New Roman" w:hAnsi="Times New Roman" w:cs="Times New Roman"/>
          <w:sz w:val="24"/>
          <w:szCs w:val="24"/>
        </w:rPr>
        <w:t xml:space="preserve">Location of </w:t>
      </w:r>
      <w:r w:rsidR="00EB78FF" w:rsidRPr="00EB78FF">
        <w:rPr>
          <w:rFonts w:ascii="Times New Roman" w:hAnsi="Times New Roman" w:cs="Times New Roman"/>
          <w:sz w:val="24"/>
          <w:szCs w:val="24"/>
        </w:rPr>
        <w:t xml:space="preserve">alpha-crystallin domain and </w:t>
      </w:r>
      <w:proofErr w:type="spellStart"/>
      <w:r w:rsidR="00EB78FF" w:rsidRPr="00EB78FF">
        <w:rPr>
          <w:rFonts w:ascii="Times New Roman" w:hAnsi="Times New Roman" w:cs="Times New Roman"/>
          <w:sz w:val="24"/>
          <w:szCs w:val="24"/>
        </w:rPr>
        <w:t>CⅠ</w:t>
      </w:r>
      <w:proofErr w:type="spellEnd"/>
      <w:r w:rsidR="00EB78FF" w:rsidRPr="00EB78FF">
        <w:rPr>
          <w:rFonts w:ascii="Times New Roman" w:hAnsi="Times New Roman" w:cs="Times New Roman"/>
          <w:sz w:val="24"/>
          <w:szCs w:val="24"/>
        </w:rPr>
        <w:t xml:space="preserve"> NTD motif </w:t>
      </w:r>
      <w:r w:rsidR="001D4B79">
        <w:rPr>
          <w:rFonts w:ascii="Times New Roman" w:hAnsi="Times New Roman" w:cs="Times New Roman"/>
          <w:sz w:val="24"/>
          <w:szCs w:val="24"/>
        </w:rPr>
        <w:t>are indicated</w:t>
      </w:r>
      <w:r w:rsidR="00E4316C">
        <w:rPr>
          <w:rFonts w:ascii="Times New Roman" w:hAnsi="Times New Roman" w:cs="Times New Roman"/>
          <w:sz w:val="24"/>
          <w:szCs w:val="24"/>
        </w:rPr>
        <w:t xml:space="preserve"> for</w:t>
      </w:r>
      <w:r w:rsidR="007B5455" w:rsidRPr="007B5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5455" w:rsidRPr="001D4B79">
        <w:rPr>
          <w:rFonts w:ascii="Times New Roman" w:hAnsi="Times New Roman" w:cs="Times New Roman"/>
          <w:sz w:val="24"/>
          <w:szCs w:val="24"/>
        </w:rPr>
        <w:t>AcsHSP</w:t>
      </w:r>
      <w:proofErr w:type="spellEnd"/>
      <w:r w:rsidR="00EB78FF" w:rsidRPr="00EB78FF">
        <w:rPr>
          <w:rFonts w:ascii="Times New Roman" w:hAnsi="Times New Roman" w:cs="Times New Roman"/>
          <w:sz w:val="24"/>
          <w:szCs w:val="24"/>
        </w:rPr>
        <w:t xml:space="preserve">. </w:t>
      </w:r>
      <w:r w:rsidR="007B5455">
        <w:rPr>
          <w:rFonts w:ascii="Times New Roman" w:hAnsi="Times New Roman" w:cs="Times New Roman"/>
          <w:sz w:val="24"/>
          <w:szCs w:val="24"/>
        </w:rPr>
        <w:t>J-</w:t>
      </w:r>
      <w:r w:rsidR="007B5455" w:rsidRPr="00EB78FF">
        <w:rPr>
          <w:rFonts w:ascii="Times New Roman" w:hAnsi="Times New Roman" w:cs="Times New Roman"/>
          <w:sz w:val="24"/>
          <w:szCs w:val="24"/>
        </w:rPr>
        <w:t xml:space="preserve">domain </w:t>
      </w:r>
      <w:r w:rsidR="007B5455">
        <w:rPr>
          <w:rFonts w:ascii="Times New Roman" w:hAnsi="Times New Roman" w:cs="Times New Roman"/>
          <w:sz w:val="24"/>
          <w:szCs w:val="24"/>
        </w:rPr>
        <w:t>with HPD</w:t>
      </w:r>
      <w:r w:rsidR="007B5455" w:rsidRPr="00EB78FF">
        <w:rPr>
          <w:rFonts w:ascii="Times New Roman" w:hAnsi="Times New Roman" w:cs="Times New Roman"/>
          <w:sz w:val="24"/>
          <w:szCs w:val="24"/>
        </w:rPr>
        <w:t xml:space="preserve"> motif</w:t>
      </w:r>
      <w:r w:rsidR="007B5455">
        <w:rPr>
          <w:rFonts w:ascii="Times New Roman" w:hAnsi="Times New Roman" w:cs="Times New Roman"/>
          <w:sz w:val="24"/>
          <w:szCs w:val="24"/>
        </w:rPr>
        <w:t xml:space="preserve">, G/F domain, peptide-binding Ⅰ and peptide-binding Ⅱ domains are indicated for </w:t>
      </w:r>
      <w:r w:rsidR="00B3164C" w:rsidRPr="001D4B79">
        <w:rPr>
          <w:rFonts w:ascii="Times New Roman" w:hAnsi="Times New Roman" w:cs="Times New Roman"/>
          <w:sz w:val="24"/>
          <w:szCs w:val="24"/>
        </w:rPr>
        <w:t>AcDNAJB13</w:t>
      </w:r>
      <w:r w:rsidR="007B5455" w:rsidRPr="00EB78FF">
        <w:rPr>
          <w:rFonts w:ascii="Times New Roman" w:hAnsi="Times New Roman" w:cs="Times New Roman"/>
          <w:sz w:val="24"/>
          <w:szCs w:val="24"/>
        </w:rPr>
        <w:t xml:space="preserve">. </w:t>
      </w:r>
      <w:r w:rsidR="00055169">
        <w:rPr>
          <w:rFonts w:ascii="Times New Roman" w:hAnsi="Times New Roman" w:cs="Times New Roman"/>
          <w:sz w:val="24"/>
          <w:szCs w:val="24"/>
        </w:rPr>
        <w:t>(</w:t>
      </w:r>
      <w:r w:rsidR="00B3164C" w:rsidRPr="00B3164C">
        <w:rPr>
          <w:rFonts w:ascii="Times New Roman" w:hAnsi="Times New Roman" w:cs="Times New Roman"/>
          <w:b/>
          <w:sz w:val="24"/>
          <w:szCs w:val="24"/>
        </w:rPr>
        <w:t>B</w:t>
      </w:r>
      <w:r w:rsidR="00055169">
        <w:rPr>
          <w:rFonts w:ascii="Times New Roman" w:hAnsi="Times New Roman" w:cs="Times New Roman"/>
          <w:b/>
          <w:sz w:val="24"/>
          <w:szCs w:val="24"/>
        </w:rPr>
        <w:t>)</w:t>
      </w:r>
      <w:r w:rsidR="00EB78FF" w:rsidRPr="00EB78FF">
        <w:rPr>
          <w:rFonts w:ascii="Times New Roman" w:hAnsi="Times New Roman" w:cs="Times New Roman"/>
          <w:sz w:val="24"/>
          <w:szCs w:val="24"/>
        </w:rPr>
        <w:t xml:space="preserve"> Alignment of </w:t>
      </w:r>
      <w:proofErr w:type="spellStart"/>
      <w:r w:rsidR="00EB78FF" w:rsidRPr="00EB78FF">
        <w:rPr>
          <w:rFonts w:ascii="Times New Roman" w:hAnsi="Times New Roman" w:cs="Times New Roman"/>
          <w:sz w:val="24"/>
          <w:szCs w:val="24"/>
        </w:rPr>
        <w:t>AcsHSP</w:t>
      </w:r>
      <w:proofErr w:type="spellEnd"/>
      <w:r w:rsidR="00EB78FF" w:rsidRPr="00EB78FF">
        <w:rPr>
          <w:rFonts w:ascii="Times New Roman" w:hAnsi="Times New Roman" w:cs="Times New Roman"/>
          <w:sz w:val="24"/>
          <w:szCs w:val="24"/>
        </w:rPr>
        <w:t xml:space="preserve"> with cytosolic Ⅰ class members of Arabidopsis.</w:t>
      </w:r>
      <w:r w:rsidR="00F40BDB" w:rsidRPr="00EB78FF">
        <w:rPr>
          <w:rFonts w:ascii="Times New Roman" w:hAnsi="Times New Roman" w:cs="Times New Roman"/>
          <w:sz w:val="24"/>
          <w:szCs w:val="24"/>
        </w:rPr>
        <w:t xml:space="preserve"> </w:t>
      </w:r>
      <w:r w:rsidR="00055169">
        <w:rPr>
          <w:rFonts w:ascii="Times New Roman" w:hAnsi="Times New Roman" w:cs="Times New Roman"/>
          <w:sz w:val="24"/>
          <w:szCs w:val="24"/>
        </w:rPr>
        <w:t>(</w:t>
      </w:r>
      <w:r w:rsidR="00B3164C" w:rsidRPr="00B3164C">
        <w:rPr>
          <w:rFonts w:ascii="Times New Roman" w:hAnsi="Times New Roman" w:cs="Times New Roman"/>
          <w:b/>
          <w:sz w:val="24"/>
          <w:szCs w:val="24"/>
        </w:rPr>
        <w:t>C</w:t>
      </w:r>
      <w:r w:rsidR="00055169">
        <w:rPr>
          <w:rFonts w:ascii="Times New Roman" w:hAnsi="Times New Roman" w:cs="Times New Roman"/>
          <w:b/>
          <w:sz w:val="24"/>
          <w:szCs w:val="24"/>
        </w:rPr>
        <w:t>)</w:t>
      </w:r>
      <w:r w:rsidR="00F40BDB" w:rsidRPr="00B31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BDB" w:rsidRPr="00EB78FF">
        <w:rPr>
          <w:rFonts w:ascii="Times New Roman" w:hAnsi="Times New Roman" w:cs="Times New Roman"/>
          <w:sz w:val="24"/>
          <w:szCs w:val="24"/>
        </w:rPr>
        <w:t xml:space="preserve">Alignment of </w:t>
      </w:r>
      <w:r w:rsidR="00F40BDB" w:rsidRPr="001D4B79">
        <w:rPr>
          <w:rFonts w:ascii="Times New Roman" w:hAnsi="Times New Roman" w:cs="Times New Roman"/>
          <w:sz w:val="24"/>
          <w:szCs w:val="24"/>
        </w:rPr>
        <w:t>AcDNAJB13</w:t>
      </w:r>
      <w:r w:rsidR="00F40BDB" w:rsidRPr="00EB78FF">
        <w:rPr>
          <w:rFonts w:ascii="Times New Roman" w:hAnsi="Times New Roman" w:cs="Times New Roman"/>
          <w:sz w:val="24"/>
          <w:szCs w:val="24"/>
        </w:rPr>
        <w:t xml:space="preserve"> with </w:t>
      </w:r>
      <w:r w:rsidR="00F40BDB">
        <w:rPr>
          <w:rFonts w:ascii="Times New Roman" w:hAnsi="Times New Roman" w:cs="Times New Roman"/>
          <w:sz w:val="24"/>
          <w:szCs w:val="24"/>
        </w:rPr>
        <w:t xml:space="preserve">other </w:t>
      </w:r>
      <w:r w:rsidR="00F40BDB">
        <w:rPr>
          <w:rFonts w:ascii="Times New Roman" w:hAnsi="Times New Roman" w:cs="Times New Roman" w:hint="eastAsia"/>
          <w:sz w:val="24"/>
          <w:szCs w:val="24"/>
        </w:rPr>
        <w:t>type</w:t>
      </w:r>
      <w:r w:rsidR="00F40BDB">
        <w:rPr>
          <w:rFonts w:ascii="Times New Roman" w:hAnsi="Times New Roman" w:cs="Times New Roman"/>
          <w:sz w:val="24"/>
          <w:szCs w:val="24"/>
        </w:rPr>
        <w:t xml:space="preserve"> Ⅱ</w:t>
      </w:r>
      <w:r w:rsidR="00F40BDB" w:rsidRPr="00EB78FF">
        <w:rPr>
          <w:rFonts w:ascii="Times New Roman" w:hAnsi="Times New Roman" w:cs="Times New Roman"/>
          <w:sz w:val="24"/>
          <w:szCs w:val="24"/>
        </w:rPr>
        <w:t xml:space="preserve"> </w:t>
      </w:r>
      <w:r w:rsidR="00F40BDB">
        <w:rPr>
          <w:rFonts w:ascii="Times New Roman" w:hAnsi="Times New Roman" w:cs="Times New Roman" w:hint="eastAsia"/>
          <w:sz w:val="24"/>
          <w:szCs w:val="24"/>
        </w:rPr>
        <w:t>J-domain</w:t>
      </w:r>
      <w:r w:rsidR="00F40BDB">
        <w:rPr>
          <w:rFonts w:ascii="Times New Roman" w:hAnsi="Times New Roman" w:cs="Times New Roman"/>
          <w:sz w:val="24"/>
          <w:szCs w:val="24"/>
        </w:rPr>
        <w:t xml:space="preserve"> </w:t>
      </w:r>
      <w:r w:rsidR="00F40BDB">
        <w:rPr>
          <w:rFonts w:ascii="Times New Roman" w:hAnsi="Times New Roman" w:cs="Times New Roman" w:hint="eastAsia"/>
          <w:sz w:val="24"/>
          <w:szCs w:val="24"/>
        </w:rPr>
        <w:t>proteins</w:t>
      </w:r>
      <w:r w:rsidR="00F40BDB" w:rsidRPr="00EB78FF">
        <w:rPr>
          <w:rFonts w:ascii="Times New Roman" w:hAnsi="Times New Roman" w:cs="Times New Roman"/>
          <w:sz w:val="24"/>
          <w:szCs w:val="24"/>
        </w:rPr>
        <w:t>.</w:t>
      </w:r>
    </w:p>
    <w:p w:rsidR="002F4C0B" w:rsidRDefault="002F4C0B" w:rsidP="002F4C0B"/>
    <w:p w:rsidR="002F4C0B" w:rsidRPr="004316A7" w:rsidRDefault="002F4C0B" w:rsidP="002F4C0B">
      <w:r>
        <w:rPr>
          <w:noProof/>
        </w:rPr>
        <w:drawing>
          <wp:inline distT="0" distB="0" distL="0" distR="0" wp14:anchorId="3428BDA5" wp14:editId="1A003271">
            <wp:extent cx="3565446" cy="6118769"/>
            <wp:effectExtent l="0" t="0" r="0" b="0"/>
            <wp:docPr id="1278271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77" cy="61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0B" w:rsidRPr="00DD62A3" w:rsidRDefault="002F4C0B" w:rsidP="002F4C0B">
      <w:pPr>
        <w:widowControl/>
        <w:tabs>
          <w:tab w:val="left" w:pos="28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igure S2. </w:t>
      </w:r>
      <w:r w:rsidRPr="00CD006E">
        <w:rPr>
          <w:rFonts w:ascii="Times New Roman" w:hAnsi="Times New Roman" w:cs="Times New Roman"/>
          <w:b/>
          <w:sz w:val="24"/>
          <w:szCs w:val="24"/>
        </w:rPr>
        <w:t xml:space="preserve">Interaction between CP and </w:t>
      </w:r>
      <w:r>
        <w:rPr>
          <w:rFonts w:ascii="Times New Roman" w:hAnsi="Times New Roman" w:cs="Times New Roman"/>
          <w:b/>
          <w:sz w:val="24"/>
          <w:szCs w:val="24"/>
        </w:rPr>
        <w:t xml:space="preserve">truncated </w:t>
      </w:r>
      <w:r w:rsidRPr="00CD006E">
        <w:rPr>
          <w:rFonts w:ascii="Times New Roman" w:hAnsi="Times New Roman" w:cs="Times New Roman"/>
          <w:b/>
          <w:sz w:val="24"/>
          <w:szCs w:val="24"/>
        </w:rPr>
        <w:t>AcDNAJB13.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truncated fragments and domains of AcDNAJB13 were represented in upper panel. </w:t>
      </w:r>
      <w:r w:rsidRPr="00473C24">
        <w:rPr>
          <w:rFonts w:ascii="Times New Roman" w:hAnsi="Times New Roman" w:cs="Times New Roman"/>
          <w:sz w:val="24"/>
          <w:szCs w:val="24"/>
        </w:rPr>
        <w:t>Bimolecular fluorescence complementation (</w:t>
      </w:r>
      <w:proofErr w:type="spellStart"/>
      <w:r w:rsidRPr="00473C24">
        <w:rPr>
          <w:rFonts w:ascii="Times New Roman" w:hAnsi="Times New Roman" w:cs="Times New Roman"/>
          <w:sz w:val="24"/>
          <w:szCs w:val="24"/>
        </w:rPr>
        <w:t>BiFC</w:t>
      </w:r>
      <w:proofErr w:type="spellEnd"/>
      <w:r w:rsidRPr="00473C24">
        <w:rPr>
          <w:rFonts w:ascii="Times New Roman" w:hAnsi="Times New Roman" w:cs="Times New Roman"/>
          <w:sz w:val="24"/>
          <w:szCs w:val="24"/>
        </w:rPr>
        <w:t>) assay</w:t>
      </w:r>
      <w:r w:rsidRPr="00DD62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demonstrates the interaction between t</w:t>
      </w:r>
      <w:r w:rsidRPr="00DD62A3">
        <w:rPr>
          <w:rFonts w:ascii="Times New Roman" w:hAnsi="Times New Roman" w:cs="Times New Roman"/>
          <w:sz w:val="24"/>
          <w:szCs w:val="24"/>
        </w:rPr>
        <w:t xml:space="preserve">he N-terminal fragments of YFP fused to the </w:t>
      </w:r>
      <w:r>
        <w:rPr>
          <w:rFonts w:ascii="Times New Roman" w:hAnsi="Times New Roman" w:cs="Times New Roman"/>
          <w:sz w:val="24"/>
          <w:szCs w:val="24"/>
        </w:rPr>
        <w:t>truncated fragments (1-81aa, 1-172aa, 82-345aa and 173-3</w:t>
      </w:r>
      <w:r w:rsidR="00046E0B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aa) of </w:t>
      </w:r>
      <w:r w:rsidRPr="00DD62A3">
        <w:rPr>
          <w:rFonts w:ascii="Times New Roman" w:hAnsi="Times New Roman" w:cs="Times New Roman"/>
          <w:sz w:val="24"/>
          <w:szCs w:val="24"/>
        </w:rPr>
        <w:t>AcDNAJB13</w:t>
      </w:r>
      <w:r>
        <w:rPr>
          <w:rFonts w:ascii="Times New Roman" w:hAnsi="Times New Roman" w:cs="Times New Roman"/>
          <w:sz w:val="24"/>
          <w:szCs w:val="24"/>
        </w:rPr>
        <w:t xml:space="preserve"> and CP</w:t>
      </w:r>
      <w:r w:rsidRPr="009E2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fused </w:t>
      </w:r>
      <w:r w:rsidRPr="009E2D92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DD62A3">
        <w:rPr>
          <w:rFonts w:ascii="Times New Roman" w:hAnsi="Times New Roman" w:cs="Times New Roman"/>
          <w:sz w:val="24"/>
          <w:szCs w:val="24"/>
        </w:rPr>
        <w:t>-terminal of YFP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C0B">
        <w:rPr>
          <w:rFonts w:ascii="Times New Roman" w:hAnsi="Times New Roman" w:cs="Times New Roman"/>
          <w:sz w:val="24"/>
          <w:szCs w:val="24"/>
        </w:rPr>
        <w:t xml:space="preserve">respectively. Leaves of </w:t>
      </w:r>
      <w:r w:rsidRPr="002F4C0B">
        <w:rPr>
          <w:rFonts w:ascii="Times New Roman" w:hAnsi="Times New Roman" w:cs="Times New Roman"/>
          <w:i/>
          <w:iCs/>
          <w:sz w:val="24"/>
          <w:szCs w:val="24"/>
        </w:rPr>
        <w:t xml:space="preserve">N. </w:t>
      </w:r>
      <w:proofErr w:type="spellStart"/>
      <w:r w:rsidRPr="002F4C0B">
        <w:rPr>
          <w:rFonts w:ascii="Times New Roman" w:hAnsi="Times New Roman" w:cs="Times New Roman"/>
          <w:i/>
          <w:iCs/>
          <w:sz w:val="24"/>
          <w:szCs w:val="24"/>
        </w:rPr>
        <w:t>benthamiana</w:t>
      </w:r>
      <w:proofErr w:type="spellEnd"/>
      <w:r w:rsidRPr="002F4C0B">
        <w:rPr>
          <w:rFonts w:ascii="Times New Roman" w:hAnsi="Times New Roman" w:cs="Times New Roman"/>
          <w:sz w:val="24"/>
          <w:szCs w:val="24"/>
        </w:rPr>
        <w:t xml:space="preserve"> was collected 72 h post-infiltration (</w:t>
      </w:r>
      <w:proofErr w:type="spellStart"/>
      <w:r w:rsidRPr="002F4C0B">
        <w:rPr>
          <w:rFonts w:ascii="Times New Roman" w:hAnsi="Times New Roman" w:cs="Times New Roman"/>
          <w:sz w:val="24"/>
          <w:szCs w:val="24"/>
        </w:rPr>
        <w:t>hpi</w:t>
      </w:r>
      <w:proofErr w:type="spellEnd"/>
      <w:r w:rsidRPr="002F4C0B">
        <w:rPr>
          <w:rFonts w:ascii="Times New Roman" w:hAnsi="Times New Roman" w:cs="Times New Roman"/>
          <w:sz w:val="24"/>
          <w:szCs w:val="24"/>
        </w:rPr>
        <w:t>).</w:t>
      </w:r>
    </w:p>
    <w:p w:rsidR="00041425" w:rsidRDefault="003F5B0D" w:rsidP="00F52638">
      <w:pPr>
        <w:jc w:val="left"/>
        <w:rPr>
          <w:rFonts w:ascii="Times New Roman" w:eastAsia="宋体" w:hAnsi="Times New Roman" w:cs="Times New Roman"/>
          <w:b/>
          <w:bCs/>
        </w:rPr>
      </w:pPr>
      <w:bookmarkStart w:id="0" w:name="_GoBack"/>
      <w:bookmarkEnd w:id="0"/>
      <w:r w:rsidRPr="003F5B0D">
        <w:rPr>
          <w:b/>
        </w:rPr>
        <w:lastRenderedPageBreak/>
        <w:t xml:space="preserve"> </w:t>
      </w:r>
      <w:r w:rsidR="000D7FB7">
        <w:rPr>
          <w:noProof/>
        </w:rPr>
        <w:drawing>
          <wp:inline distT="0" distB="0" distL="0" distR="0" wp14:anchorId="4A2F5090" wp14:editId="14326F18">
            <wp:extent cx="5183109" cy="6347531"/>
            <wp:effectExtent l="0" t="0" r="0" b="0"/>
            <wp:docPr id="10822859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14" cy="63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25" w:rsidRDefault="00041425" w:rsidP="004207D8">
      <w:pPr>
        <w:widowControl/>
        <w:tabs>
          <w:tab w:val="left" w:pos="2815"/>
        </w:tabs>
        <w:spacing w:line="360" w:lineRule="auto"/>
        <w:rPr>
          <w:rFonts w:ascii="Times New Roman" w:eastAsia="宋体" w:hAnsi="Times New Roman" w:cs="Times New Roman"/>
        </w:rPr>
      </w:pPr>
      <w:r w:rsidRPr="004207D8">
        <w:rPr>
          <w:rFonts w:ascii="Times New Roman" w:eastAsia="宋体" w:hAnsi="Times New Roman" w:cs="Times New Roman"/>
          <w:b/>
          <w:bCs/>
          <w:sz w:val="24"/>
          <w:szCs w:val="24"/>
        </w:rPr>
        <w:t>Fig</w:t>
      </w:r>
      <w:r w:rsidR="00EC10CF" w:rsidRPr="004207D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ure </w:t>
      </w:r>
      <w:r w:rsidRPr="004207D8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="002F4C0B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="00FD0595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4207D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Interaction between </w:t>
      </w:r>
      <w:r w:rsidR="00975DAD" w:rsidRPr="00975DAD">
        <w:rPr>
          <w:rFonts w:ascii="Times New Roman" w:eastAsia="宋体" w:hAnsi="Times New Roman" w:cs="Times New Roman"/>
          <w:b/>
          <w:bCs/>
          <w:sz w:val="24"/>
          <w:szCs w:val="24"/>
        </w:rPr>
        <w:t>AcDNAJB13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75DA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nd </w:t>
      </w:r>
      <w:r w:rsidR="00975DAD" w:rsidRPr="00975DAD">
        <w:rPr>
          <w:rFonts w:ascii="Times New Roman" w:eastAsia="宋体" w:hAnsi="Times New Roman" w:cs="Times New Roman"/>
          <w:b/>
          <w:bCs/>
          <w:sz w:val="24"/>
          <w:szCs w:val="24"/>
        </w:rPr>
        <w:t>CP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75DA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i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 independent on the interaction of </w:t>
      </w:r>
      <w:r w:rsidR="00975DAD" w:rsidRPr="00975DAD">
        <w:rPr>
          <w:rFonts w:ascii="Times New Roman" w:eastAsia="宋体" w:hAnsi="Times New Roman" w:cs="Times New Roman"/>
          <w:b/>
          <w:bCs/>
          <w:sz w:val="24"/>
          <w:szCs w:val="24"/>
        </w:rPr>
        <w:t>AcDNAJB13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with </w:t>
      </w:r>
      <w:r w:rsidR="00975DAD" w:rsidRPr="00975DAD">
        <w:rPr>
          <w:rFonts w:ascii="Times New Roman" w:eastAsia="宋体" w:hAnsi="Times New Roman" w:cs="Times New Roman"/>
          <w:b/>
          <w:bCs/>
          <w:sz w:val="24"/>
          <w:szCs w:val="24"/>
        </w:rPr>
        <w:t>AcHSP70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="00975DAD" w:rsidRP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055169">
        <w:rPr>
          <w:rFonts w:ascii="Times New Roman" w:eastAsia="宋体" w:hAnsi="Times New Roman" w:cs="Times New Roman"/>
          <w:b/>
          <w:bCs/>
          <w:sz w:val="24"/>
          <w:szCs w:val="24"/>
        </w:rPr>
        <w:t>(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>A</w:t>
      </w:r>
      <w:r w:rsidR="00055169">
        <w:rPr>
          <w:rFonts w:ascii="Times New Roman" w:eastAsia="宋体" w:hAnsi="Times New Roman" w:cs="Times New Roman"/>
          <w:b/>
          <w:bCs/>
          <w:sz w:val="24"/>
          <w:szCs w:val="24"/>
        </w:rPr>
        <w:t>)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75DAD" w:rsidRPr="004207D8">
        <w:rPr>
          <w:rFonts w:ascii="Times New Roman" w:hAnsi="Times New Roman" w:cs="Times New Roman"/>
          <w:sz w:val="24"/>
          <w:szCs w:val="24"/>
        </w:rPr>
        <w:t>Bimolecular fluorescence complementation (</w:t>
      </w:r>
      <w:proofErr w:type="spellStart"/>
      <w:r w:rsidR="00975DAD" w:rsidRPr="004207D8">
        <w:rPr>
          <w:rFonts w:ascii="Times New Roman" w:hAnsi="Times New Roman" w:cs="Times New Roman"/>
          <w:sz w:val="24"/>
          <w:szCs w:val="24"/>
        </w:rPr>
        <w:t>BiFC</w:t>
      </w:r>
      <w:proofErr w:type="spellEnd"/>
      <w:r w:rsidR="00975DAD" w:rsidRPr="004207D8">
        <w:rPr>
          <w:rFonts w:ascii="Times New Roman" w:hAnsi="Times New Roman" w:cs="Times New Roman"/>
          <w:sz w:val="24"/>
          <w:szCs w:val="24"/>
        </w:rPr>
        <w:t>) assay demonstrat</w:t>
      </w:r>
      <w:r w:rsidR="00975DAD">
        <w:rPr>
          <w:rFonts w:ascii="Times New Roman" w:hAnsi="Times New Roman" w:cs="Times New Roman"/>
          <w:sz w:val="24"/>
          <w:szCs w:val="24"/>
        </w:rPr>
        <w:t>es</w:t>
      </w:r>
      <w:r w:rsidR="00975DAD" w:rsidRPr="004207D8">
        <w:rPr>
          <w:rFonts w:ascii="Times New Roman" w:hAnsi="Times New Roman" w:cs="Times New Roman"/>
          <w:sz w:val="24"/>
          <w:szCs w:val="24"/>
        </w:rPr>
        <w:t xml:space="preserve"> the interaction </w:t>
      </w:r>
      <w:r w:rsidR="00975DAD">
        <w:rPr>
          <w:rFonts w:ascii="Times New Roman" w:hAnsi="Times New Roman" w:cs="Times New Roman"/>
          <w:sz w:val="24"/>
          <w:szCs w:val="24"/>
        </w:rPr>
        <w:t>of</w:t>
      </w:r>
      <w:r w:rsidR="00975DA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="00BF3E57" w:rsidRPr="00BF3E57">
        <w:rPr>
          <w:rFonts w:ascii="Times New Roman" w:eastAsia="宋体" w:hAnsi="Times New Roman" w:cs="Times New Roman" w:hint="eastAsia"/>
          <w:bCs/>
          <w:sz w:val="24"/>
          <w:szCs w:val="24"/>
        </w:rPr>
        <w:t>AcHSP70</w:t>
      </w:r>
      <w:r w:rsidR="00BF3E57">
        <w:rPr>
          <w:rFonts w:ascii="Times New Roman" w:eastAsia="宋体" w:hAnsi="Times New Roman" w:cs="Times New Roman"/>
          <w:bCs/>
          <w:sz w:val="24"/>
          <w:szCs w:val="24"/>
        </w:rPr>
        <w:t>-YC</w:t>
      </w:r>
      <w:r w:rsidR="00BF3E5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75DAD" w:rsidRPr="00975DAD">
        <w:rPr>
          <w:rFonts w:ascii="Times New Roman" w:hAnsi="Times New Roman" w:cs="Times New Roman"/>
          <w:sz w:val="24"/>
          <w:szCs w:val="24"/>
        </w:rPr>
        <w:t>with</w:t>
      </w:r>
      <w:r w:rsidR="00BF3E57">
        <w:rPr>
          <w:rFonts w:ascii="Times New Roman" w:hAnsi="Times New Roman" w:cs="Times New Roman"/>
          <w:sz w:val="24"/>
          <w:szCs w:val="24"/>
        </w:rPr>
        <w:t xml:space="preserve"> </w:t>
      </w:r>
      <w:r w:rsidR="00BF3E57">
        <w:rPr>
          <w:rFonts w:ascii="Times New Roman" w:hAnsi="Times New Roman" w:cs="Times New Roman" w:hint="eastAsia"/>
          <w:sz w:val="24"/>
          <w:szCs w:val="24"/>
        </w:rPr>
        <w:t>YN-</w:t>
      </w:r>
      <w:proofErr w:type="spellStart"/>
      <w:r w:rsidR="00BF3E57">
        <w:rPr>
          <w:rFonts w:ascii="Times New Roman" w:hAnsi="Times New Roman" w:cs="Times New Roman"/>
          <w:sz w:val="24"/>
          <w:szCs w:val="24"/>
        </w:rPr>
        <w:t>Ac</w:t>
      </w:r>
      <w:r w:rsidR="00BF3E57">
        <w:rPr>
          <w:rFonts w:ascii="Times New Roman" w:hAnsi="Times New Roman" w:cs="Times New Roman" w:hint="eastAsia"/>
          <w:sz w:val="24"/>
          <w:szCs w:val="24"/>
        </w:rPr>
        <w:t>sHSP</w:t>
      </w:r>
      <w:proofErr w:type="spellEnd"/>
      <w:r w:rsidR="00BF3E57">
        <w:rPr>
          <w:rFonts w:ascii="Times New Roman" w:hAnsi="Times New Roman" w:cs="Times New Roman"/>
          <w:sz w:val="24"/>
          <w:szCs w:val="24"/>
        </w:rPr>
        <w:t xml:space="preserve"> </w:t>
      </w:r>
      <w:r w:rsidR="00BF3E57">
        <w:rPr>
          <w:rFonts w:ascii="Times New Roman" w:hAnsi="Times New Roman" w:cs="Times New Roman" w:hint="eastAsia"/>
          <w:sz w:val="24"/>
          <w:szCs w:val="24"/>
        </w:rPr>
        <w:t>and</w:t>
      </w:r>
      <w:r w:rsidR="00BF3E57">
        <w:rPr>
          <w:rFonts w:ascii="Times New Roman" w:hAnsi="Times New Roman" w:cs="Times New Roman"/>
          <w:sz w:val="24"/>
          <w:szCs w:val="24"/>
        </w:rPr>
        <w:t xml:space="preserve"> </w:t>
      </w:r>
      <w:r w:rsidR="00BF3E57">
        <w:rPr>
          <w:rFonts w:ascii="Times New Roman" w:hAnsi="Times New Roman" w:cs="Times New Roman" w:hint="eastAsia"/>
          <w:sz w:val="24"/>
          <w:szCs w:val="24"/>
        </w:rPr>
        <w:t>YN-AcDNAJB</w:t>
      </w:r>
      <w:r w:rsidR="00BF3E57">
        <w:rPr>
          <w:rFonts w:ascii="Times New Roman" w:hAnsi="Times New Roman" w:cs="Times New Roman"/>
          <w:sz w:val="24"/>
          <w:szCs w:val="24"/>
        </w:rPr>
        <w:t>13</w:t>
      </w:r>
      <w:r w:rsidR="00BF3E57">
        <w:rPr>
          <w:rFonts w:ascii="Times New Roman" w:hAnsi="Times New Roman" w:cs="Times New Roman" w:hint="eastAsia"/>
          <w:sz w:val="24"/>
          <w:szCs w:val="24"/>
        </w:rPr>
        <w:t>,</w:t>
      </w:r>
      <w:r w:rsidR="00BF3E57">
        <w:rPr>
          <w:rFonts w:ascii="Times New Roman" w:hAnsi="Times New Roman" w:cs="Times New Roman"/>
          <w:sz w:val="24"/>
          <w:szCs w:val="24"/>
        </w:rPr>
        <w:t xml:space="preserve"> </w:t>
      </w:r>
      <w:r w:rsidR="00BF3E57">
        <w:rPr>
          <w:rFonts w:ascii="Times New Roman" w:hAnsi="Times New Roman" w:cs="Times New Roman" w:hint="eastAsia"/>
          <w:sz w:val="24"/>
          <w:szCs w:val="24"/>
        </w:rPr>
        <w:t>respectively</w:t>
      </w:r>
      <w:r w:rsidR="00BF3E57">
        <w:rPr>
          <w:rFonts w:ascii="Times New Roman" w:hAnsi="Times New Roman" w:cs="Times New Roman"/>
          <w:sz w:val="24"/>
          <w:szCs w:val="24"/>
        </w:rPr>
        <w:t xml:space="preserve">. </w:t>
      </w:r>
      <w:r w:rsidR="00055169">
        <w:rPr>
          <w:rFonts w:ascii="Times New Roman" w:hAnsi="Times New Roman" w:cs="Times New Roman"/>
          <w:sz w:val="24"/>
          <w:szCs w:val="24"/>
        </w:rPr>
        <w:t>(</w:t>
      </w:r>
      <w:r w:rsidR="00BF3E57" w:rsidRPr="00BF3E57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055169">
        <w:rPr>
          <w:rFonts w:ascii="Times New Roman" w:hAnsi="Times New Roman" w:cs="Times New Roman"/>
          <w:b/>
          <w:sz w:val="24"/>
          <w:szCs w:val="24"/>
        </w:rPr>
        <w:t>)</w:t>
      </w:r>
      <w:r w:rsidR="00975DAD" w:rsidRPr="00975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57" w:rsidRPr="004207D8">
        <w:rPr>
          <w:rFonts w:ascii="Times New Roman" w:hAnsi="Times New Roman" w:cs="Times New Roman"/>
          <w:sz w:val="24"/>
          <w:szCs w:val="24"/>
        </w:rPr>
        <w:t>BiFC</w:t>
      </w:r>
      <w:proofErr w:type="spellEnd"/>
      <w:r w:rsidR="00BF3E57" w:rsidRPr="004207D8">
        <w:rPr>
          <w:rFonts w:ascii="Times New Roman" w:hAnsi="Times New Roman" w:cs="Times New Roman"/>
          <w:sz w:val="24"/>
          <w:szCs w:val="24"/>
        </w:rPr>
        <w:t xml:space="preserve"> demonstrat</w:t>
      </w:r>
      <w:r w:rsidR="00BF3E57">
        <w:rPr>
          <w:rFonts w:ascii="Times New Roman" w:hAnsi="Times New Roman" w:cs="Times New Roman"/>
          <w:sz w:val="24"/>
          <w:szCs w:val="24"/>
        </w:rPr>
        <w:t>es</w:t>
      </w:r>
      <w:r w:rsidR="00BF3E57" w:rsidRPr="004207D8">
        <w:rPr>
          <w:rFonts w:ascii="Times New Roman" w:hAnsi="Times New Roman" w:cs="Times New Roman"/>
          <w:sz w:val="24"/>
          <w:szCs w:val="24"/>
        </w:rPr>
        <w:t xml:space="preserve"> </w:t>
      </w:r>
      <w:r w:rsidR="00BF3E57">
        <w:rPr>
          <w:rFonts w:ascii="Times New Roman" w:hAnsi="Times New Roman" w:cs="Times New Roman" w:hint="eastAsia"/>
          <w:sz w:val="24"/>
          <w:szCs w:val="24"/>
        </w:rPr>
        <w:t>n</w:t>
      </w:r>
      <w:r w:rsidR="00BF3E57">
        <w:rPr>
          <w:rFonts w:ascii="Times New Roman" w:hAnsi="Times New Roman" w:cs="Times New Roman"/>
          <w:sz w:val="24"/>
          <w:szCs w:val="24"/>
        </w:rPr>
        <w:t>o</w:t>
      </w:r>
      <w:r w:rsidR="00BF3E57" w:rsidRPr="004207D8">
        <w:rPr>
          <w:rFonts w:ascii="Times New Roman" w:hAnsi="Times New Roman" w:cs="Times New Roman"/>
          <w:sz w:val="24"/>
          <w:szCs w:val="24"/>
        </w:rPr>
        <w:t xml:space="preserve"> interaction </w:t>
      </w:r>
      <w:r w:rsidR="00BF3E57">
        <w:rPr>
          <w:rFonts w:ascii="Times New Roman" w:hAnsi="Times New Roman" w:cs="Times New Roman"/>
          <w:sz w:val="24"/>
          <w:szCs w:val="24"/>
        </w:rPr>
        <w:t>of</w:t>
      </w:r>
      <w:r w:rsidR="00BF3E57" w:rsidRPr="004207D8">
        <w:rPr>
          <w:rFonts w:ascii="Times New Roman" w:hAnsi="Times New Roman" w:cs="Times New Roman"/>
          <w:sz w:val="24"/>
          <w:szCs w:val="24"/>
        </w:rPr>
        <w:t xml:space="preserve"> </w:t>
      </w:r>
      <w:r w:rsidR="00BF3E57" w:rsidRPr="00BF3E57">
        <w:rPr>
          <w:rFonts w:ascii="Times New Roman" w:eastAsia="宋体" w:hAnsi="Times New Roman" w:cs="Times New Roman" w:hint="eastAsia"/>
          <w:bCs/>
          <w:sz w:val="24"/>
          <w:szCs w:val="24"/>
        </w:rPr>
        <w:t>AcHSP70</w:t>
      </w:r>
      <w:r w:rsidR="00BF3E57">
        <w:rPr>
          <w:rFonts w:ascii="Times New Roman" w:eastAsia="宋体" w:hAnsi="Times New Roman" w:cs="Times New Roman"/>
          <w:bCs/>
          <w:sz w:val="24"/>
          <w:szCs w:val="24"/>
        </w:rPr>
        <w:t>-</w:t>
      </w:r>
      <w:r w:rsidR="00BF3E57">
        <w:rPr>
          <w:rFonts w:ascii="Times New Roman" w:hAnsi="Times New Roman" w:cs="Times New Roman"/>
          <w:sz w:val="24"/>
          <w:szCs w:val="24"/>
        </w:rPr>
        <w:t>YC</w:t>
      </w:r>
      <w:r w:rsidR="00BF3E57" w:rsidRPr="004207D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F3E57">
        <w:rPr>
          <w:rFonts w:ascii="Times New Roman" w:eastAsia="宋体" w:hAnsi="Times New Roman" w:cs="Times New Roman"/>
          <w:sz w:val="24"/>
          <w:szCs w:val="24"/>
        </w:rPr>
        <w:t xml:space="preserve">with </w:t>
      </w:r>
      <w:r w:rsidR="00BF3E57" w:rsidRPr="00F237C6">
        <w:rPr>
          <w:rFonts w:ascii="Times New Roman" w:eastAsia="宋体" w:hAnsi="Times New Roman" w:cs="Times New Roman"/>
          <w:sz w:val="24"/>
          <w:szCs w:val="24"/>
        </w:rPr>
        <w:t>AcDnaJB13(∆HPD)</w:t>
      </w:r>
      <w:r w:rsidR="00BF3E57">
        <w:rPr>
          <w:rFonts w:ascii="Times New Roman" w:eastAsia="宋体" w:hAnsi="Times New Roman" w:cs="Times New Roman"/>
          <w:sz w:val="24"/>
          <w:szCs w:val="24"/>
        </w:rPr>
        <w:t>-YN</w:t>
      </w:r>
      <w:r w:rsidR="00BF3E57" w:rsidRPr="00F237C6">
        <w:rPr>
          <w:rFonts w:ascii="Times New Roman" w:hAnsi="Times New Roman" w:cs="Times New Roman"/>
          <w:sz w:val="24"/>
          <w:szCs w:val="24"/>
        </w:rPr>
        <w:t>.</w:t>
      </w:r>
      <w:r w:rsidR="00BF3E57">
        <w:rPr>
          <w:rFonts w:ascii="Times New Roman" w:hAnsi="Times New Roman" w:cs="Times New Roman"/>
          <w:sz w:val="24"/>
          <w:szCs w:val="24"/>
        </w:rPr>
        <w:t xml:space="preserve"> </w:t>
      </w:r>
      <w:r w:rsidR="00055169">
        <w:rPr>
          <w:rFonts w:ascii="Times New Roman" w:hAnsi="Times New Roman" w:cs="Times New Roman"/>
          <w:sz w:val="24"/>
          <w:szCs w:val="24"/>
        </w:rPr>
        <w:t>(</w:t>
      </w:r>
      <w:r w:rsidR="00975DA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</w:t>
      </w:r>
      <w:r w:rsidR="00055169">
        <w:rPr>
          <w:rFonts w:ascii="Times New Roman" w:eastAsia="宋体" w:hAnsi="Times New Roman" w:cs="Times New Roman"/>
          <w:b/>
          <w:bCs/>
          <w:sz w:val="24"/>
          <w:szCs w:val="24"/>
        </w:rPr>
        <w:t>)</w:t>
      </w:r>
      <w:r w:rsidR="00975DA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207D8" w:rsidRPr="004207D8">
        <w:rPr>
          <w:rFonts w:ascii="Times New Roman" w:hAnsi="Times New Roman" w:cs="Times New Roman"/>
          <w:sz w:val="24"/>
          <w:szCs w:val="24"/>
        </w:rPr>
        <w:t>BiFC</w:t>
      </w:r>
      <w:proofErr w:type="spellEnd"/>
      <w:r w:rsidR="004207D8" w:rsidRPr="004207D8">
        <w:rPr>
          <w:rFonts w:ascii="Times New Roman" w:hAnsi="Times New Roman" w:cs="Times New Roman"/>
          <w:sz w:val="24"/>
          <w:szCs w:val="24"/>
        </w:rPr>
        <w:t xml:space="preserve"> demonstrat</w:t>
      </w:r>
      <w:r w:rsidR="00BB1671">
        <w:rPr>
          <w:rFonts w:ascii="Times New Roman" w:hAnsi="Times New Roman" w:cs="Times New Roman"/>
          <w:sz w:val="24"/>
          <w:szCs w:val="24"/>
        </w:rPr>
        <w:t>es</w:t>
      </w:r>
      <w:r w:rsidR="004207D8" w:rsidRPr="004207D8">
        <w:rPr>
          <w:rFonts w:ascii="Times New Roman" w:hAnsi="Times New Roman" w:cs="Times New Roman"/>
          <w:sz w:val="24"/>
          <w:szCs w:val="24"/>
        </w:rPr>
        <w:t xml:space="preserve"> the interaction </w:t>
      </w:r>
      <w:r w:rsidR="008F7830">
        <w:rPr>
          <w:rFonts w:ascii="Times New Roman" w:hAnsi="Times New Roman" w:cs="Times New Roman"/>
          <w:sz w:val="24"/>
          <w:szCs w:val="24"/>
        </w:rPr>
        <w:t>of</w:t>
      </w:r>
      <w:r w:rsidR="004207D8" w:rsidRPr="004207D8">
        <w:rPr>
          <w:rFonts w:ascii="Times New Roman" w:hAnsi="Times New Roman" w:cs="Times New Roman"/>
          <w:sz w:val="24"/>
          <w:szCs w:val="24"/>
        </w:rPr>
        <w:t xml:space="preserve"> </w:t>
      </w:r>
      <w:r w:rsidR="004207D8" w:rsidRPr="004207D8">
        <w:rPr>
          <w:rFonts w:ascii="Times New Roman" w:eastAsia="宋体" w:hAnsi="Times New Roman" w:cs="Times New Roman"/>
          <w:sz w:val="24"/>
          <w:szCs w:val="24"/>
        </w:rPr>
        <w:t>CP</w:t>
      </w:r>
      <w:r w:rsidR="00BD5E2B">
        <w:rPr>
          <w:rFonts w:ascii="Times New Roman" w:eastAsia="宋体" w:hAnsi="Times New Roman" w:cs="Times New Roman"/>
          <w:sz w:val="24"/>
          <w:szCs w:val="24"/>
        </w:rPr>
        <w:t>-YC</w:t>
      </w:r>
      <w:r w:rsidR="004207D8" w:rsidRPr="004207D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F7830">
        <w:rPr>
          <w:rFonts w:ascii="Times New Roman" w:eastAsia="宋体" w:hAnsi="Times New Roman" w:cs="Times New Roman"/>
          <w:sz w:val="24"/>
          <w:szCs w:val="24"/>
        </w:rPr>
        <w:t>with both</w:t>
      </w:r>
      <w:r w:rsidR="001154F8" w:rsidRPr="001154F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154F8" w:rsidRPr="004207D8">
        <w:rPr>
          <w:rFonts w:ascii="Times New Roman" w:eastAsia="宋体" w:hAnsi="Times New Roman" w:cs="Times New Roman"/>
          <w:sz w:val="24"/>
          <w:szCs w:val="24"/>
        </w:rPr>
        <w:t>nYFP-AcDnaJB13</w:t>
      </w:r>
      <w:r w:rsidR="004207D8" w:rsidRPr="004207D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95521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4207D8" w:rsidRPr="004207D8">
        <w:rPr>
          <w:rFonts w:ascii="Times New Roman" w:eastAsia="宋体" w:hAnsi="Times New Roman" w:cs="Times New Roman"/>
          <w:sz w:val="24"/>
          <w:szCs w:val="24"/>
        </w:rPr>
        <w:t>nYFP-</w:t>
      </w:r>
      <w:r w:rsidR="004207D8" w:rsidRPr="00F237C6">
        <w:rPr>
          <w:rFonts w:ascii="Times New Roman" w:eastAsia="宋体" w:hAnsi="Times New Roman" w:cs="Times New Roman"/>
          <w:sz w:val="24"/>
          <w:szCs w:val="24"/>
        </w:rPr>
        <w:t>AcDnaJB13(∆HPD)</w:t>
      </w:r>
      <w:r w:rsidR="004207D8" w:rsidRPr="00F237C6">
        <w:rPr>
          <w:rFonts w:ascii="Times New Roman" w:hAnsi="Times New Roman" w:cs="Times New Roman"/>
          <w:sz w:val="24"/>
          <w:szCs w:val="24"/>
        </w:rPr>
        <w:t xml:space="preserve">. Leaves of </w:t>
      </w:r>
      <w:r w:rsidR="004207D8" w:rsidRPr="00F237C6">
        <w:rPr>
          <w:rFonts w:ascii="Times New Roman" w:hAnsi="Times New Roman" w:cs="Times New Roman"/>
          <w:i/>
          <w:iCs/>
          <w:sz w:val="24"/>
          <w:szCs w:val="24"/>
        </w:rPr>
        <w:t xml:space="preserve">N. </w:t>
      </w:r>
      <w:proofErr w:type="spellStart"/>
      <w:r w:rsidR="004207D8" w:rsidRPr="00F237C6">
        <w:rPr>
          <w:rFonts w:ascii="Times New Roman" w:hAnsi="Times New Roman" w:cs="Times New Roman"/>
          <w:i/>
          <w:iCs/>
          <w:sz w:val="24"/>
          <w:szCs w:val="24"/>
        </w:rPr>
        <w:t>benthamiana</w:t>
      </w:r>
      <w:proofErr w:type="spellEnd"/>
      <w:r w:rsidR="004207D8" w:rsidRPr="00F237C6">
        <w:rPr>
          <w:rFonts w:ascii="Times New Roman" w:hAnsi="Times New Roman" w:cs="Times New Roman"/>
          <w:sz w:val="24"/>
          <w:szCs w:val="24"/>
        </w:rPr>
        <w:t xml:space="preserve"> was collected 72 h post-infiltration</w:t>
      </w:r>
      <w:r w:rsidR="004207D8" w:rsidRPr="004207D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207D8" w:rsidRPr="004207D8">
        <w:rPr>
          <w:rFonts w:ascii="Times New Roman" w:hAnsi="Times New Roman" w:cs="Times New Roman"/>
          <w:sz w:val="24"/>
          <w:szCs w:val="24"/>
        </w:rPr>
        <w:t>hpi</w:t>
      </w:r>
      <w:proofErr w:type="spellEnd"/>
      <w:r w:rsidR="004207D8" w:rsidRPr="004207D8">
        <w:rPr>
          <w:rFonts w:ascii="Times New Roman" w:hAnsi="Times New Roman" w:cs="Times New Roman"/>
          <w:sz w:val="24"/>
          <w:szCs w:val="24"/>
        </w:rPr>
        <w:t xml:space="preserve">). </w:t>
      </w:r>
      <w:r w:rsidR="004207D8" w:rsidRPr="00922289">
        <w:rPr>
          <w:rFonts w:ascii="Times New Roman" w:hAnsi="Times New Roman" w:cs="Times New Roman"/>
          <w:sz w:val="24"/>
          <w:szCs w:val="24"/>
        </w:rPr>
        <w:t xml:space="preserve">Bars, </w:t>
      </w:r>
      <w:r w:rsidR="004207D8">
        <w:rPr>
          <w:rFonts w:ascii="Times New Roman" w:hAnsi="Times New Roman" w:cs="Times New Roman"/>
          <w:sz w:val="24"/>
          <w:szCs w:val="24"/>
        </w:rPr>
        <w:t>5</w:t>
      </w:r>
      <w:r w:rsidR="004207D8" w:rsidRPr="00922289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4207D8" w:rsidRPr="0092228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4207D8" w:rsidRPr="00922289">
        <w:rPr>
          <w:rFonts w:ascii="Times New Roman" w:hAnsi="Times New Roman" w:cs="Times New Roman"/>
          <w:sz w:val="24"/>
          <w:szCs w:val="24"/>
        </w:rPr>
        <w:t>.</w:t>
      </w:r>
    </w:p>
    <w:p w:rsidR="00975DAD" w:rsidRDefault="00975DAD">
      <w:pPr>
        <w:widowControl/>
        <w:jc w:val="left"/>
        <w:rPr>
          <w:b/>
        </w:rPr>
      </w:pPr>
    </w:p>
    <w:p w:rsidR="000C13AB" w:rsidRDefault="00815C59" w:rsidP="000C13AB">
      <w:r>
        <w:rPr>
          <w:noProof/>
        </w:rPr>
        <w:lastRenderedPageBreak/>
        <w:drawing>
          <wp:inline distT="0" distB="0" distL="0" distR="0">
            <wp:extent cx="3852545" cy="6443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87" w:rsidRPr="00C35A07" w:rsidRDefault="008B1087" w:rsidP="008F78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108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8B1087">
        <w:rPr>
          <w:rFonts w:ascii="Times New Roman" w:hAnsi="Times New Roman" w:cs="Times New Roman"/>
          <w:b/>
          <w:sz w:val="24"/>
          <w:szCs w:val="24"/>
        </w:rPr>
        <w:t>igure S</w:t>
      </w:r>
      <w:r w:rsidR="00964B1E">
        <w:rPr>
          <w:rFonts w:ascii="Times New Roman" w:hAnsi="Times New Roman" w:cs="Times New Roman"/>
          <w:b/>
          <w:sz w:val="24"/>
          <w:szCs w:val="24"/>
        </w:rPr>
        <w:t>4</w:t>
      </w:r>
      <w:r w:rsidR="00FD0595">
        <w:rPr>
          <w:rFonts w:ascii="Times New Roman" w:hAnsi="Times New Roman" w:cs="Times New Roman"/>
          <w:b/>
          <w:sz w:val="24"/>
          <w:szCs w:val="24"/>
        </w:rPr>
        <w:t>.</w:t>
      </w:r>
      <w:r w:rsidR="00C35A07" w:rsidRPr="00C35A07">
        <w:rPr>
          <w:rFonts w:ascii="TimesNewRomanPS-BoldMT" w:hAnsi="TimesNewRomanPS-BoldMT" w:cs="Times New Roman"/>
          <w:color w:val="000000"/>
          <w:sz w:val="36"/>
          <w:szCs w:val="36"/>
        </w:rPr>
        <w:t xml:space="preserve"> </w:t>
      </w:r>
      <w:r w:rsidR="00C35A07" w:rsidRPr="00BB1671">
        <w:rPr>
          <w:rFonts w:ascii="Times New Roman" w:hAnsi="Times New Roman" w:cs="Times New Roman"/>
          <w:b/>
          <w:sz w:val="24"/>
          <w:szCs w:val="24"/>
        </w:rPr>
        <w:t>Bimolecular fluorescence complementation (</w:t>
      </w:r>
      <w:proofErr w:type="spellStart"/>
      <w:r w:rsidR="00C35A07" w:rsidRPr="00BB1671">
        <w:rPr>
          <w:rFonts w:ascii="Times New Roman" w:hAnsi="Times New Roman" w:cs="Times New Roman"/>
          <w:b/>
          <w:sz w:val="24"/>
          <w:szCs w:val="24"/>
        </w:rPr>
        <w:t>BiFC</w:t>
      </w:r>
      <w:proofErr w:type="spellEnd"/>
      <w:r w:rsidR="00C35A07" w:rsidRPr="00BB1671">
        <w:rPr>
          <w:rFonts w:ascii="Times New Roman" w:hAnsi="Times New Roman" w:cs="Times New Roman"/>
          <w:b/>
          <w:sz w:val="24"/>
          <w:szCs w:val="24"/>
        </w:rPr>
        <w:t xml:space="preserve">) assay demonstrating interaction between CP and </w:t>
      </w:r>
      <w:proofErr w:type="spellStart"/>
      <w:r w:rsidR="00C35A07" w:rsidRPr="00BB1671">
        <w:rPr>
          <w:rFonts w:ascii="Times New Roman" w:hAnsi="Times New Roman" w:cs="Times New Roman"/>
          <w:b/>
          <w:bCs/>
          <w:sz w:val="24"/>
          <w:szCs w:val="24"/>
        </w:rPr>
        <w:t>NbsHSP</w:t>
      </w:r>
      <w:proofErr w:type="spellEnd"/>
      <w:r w:rsidR="00C35A07" w:rsidRPr="00BB1671">
        <w:rPr>
          <w:rFonts w:ascii="Times New Roman" w:hAnsi="Times New Roman" w:cs="Times New Roman"/>
          <w:b/>
          <w:bCs/>
          <w:sz w:val="24"/>
          <w:szCs w:val="24"/>
        </w:rPr>
        <w:t xml:space="preserve"> or NbDNAJB13</w:t>
      </w:r>
      <w:r w:rsidR="00BB1671" w:rsidRPr="00BB167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35A07" w:rsidRPr="00BB16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5A07" w:rsidRPr="00C35A07">
        <w:rPr>
          <w:rFonts w:ascii="Times New Roman" w:hAnsi="Times New Roman" w:cs="Times New Roman"/>
          <w:sz w:val="24"/>
          <w:szCs w:val="24"/>
        </w:rPr>
        <w:t xml:space="preserve">The N- or C-terminal fragments of yellow fluorescent protein (YFP) were fused to the C-terminus of </w:t>
      </w:r>
      <w:proofErr w:type="spellStart"/>
      <w:r w:rsidR="00C35A07" w:rsidRPr="00C35A07">
        <w:rPr>
          <w:rFonts w:ascii="Times New Roman" w:hAnsi="Times New Roman" w:cs="Times New Roman"/>
          <w:sz w:val="24"/>
          <w:szCs w:val="24"/>
        </w:rPr>
        <w:t>NbsHSP</w:t>
      </w:r>
      <w:proofErr w:type="spellEnd"/>
      <w:r w:rsidR="00C35A07" w:rsidRPr="00C35A07">
        <w:rPr>
          <w:rFonts w:ascii="Times New Roman" w:hAnsi="Times New Roman" w:cs="Times New Roman"/>
          <w:sz w:val="24"/>
          <w:szCs w:val="24"/>
        </w:rPr>
        <w:t xml:space="preserve"> or NbDNAJB13 and CP</w:t>
      </w:r>
      <w:r w:rsidR="00BB1671">
        <w:rPr>
          <w:rFonts w:ascii="Times New Roman" w:hAnsi="Times New Roman" w:cs="Times New Roman"/>
          <w:sz w:val="24"/>
          <w:szCs w:val="24"/>
        </w:rPr>
        <w:t>.</w:t>
      </w:r>
      <w:r w:rsidR="00BB1671" w:rsidRPr="00BB1671">
        <w:rPr>
          <w:rFonts w:ascii="Times New Roman" w:hAnsi="Times New Roman" w:cs="Times New Roman"/>
          <w:sz w:val="24"/>
          <w:szCs w:val="24"/>
        </w:rPr>
        <w:t xml:space="preserve"> </w:t>
      </w:r>
      <w:r w:rsidR="00BB1671">
        <w:rPr>
          <w:rFonts w:ascii="Times New Roman" w:hAnsi="Times New Roman" w:cs="Times New Roman"/>
          <w:sz w:val="24"/>
          <w:szCs w:val="24"/>
        </w:rPr>
        <w:t>T</w:t>
      </w:r>
      <w:r w:rsidR="00BB1671" w:rsidRPr="00C35A07">
        <w:rPr>
          <w:rFonts w:ascii="Times New Roman" w:hAnsi="Times New Roman" w:cs="Times New Roman"/>
          <w:sz w:val="24"/>
          <w:szCs w:val="24"/>
        </w:rPr>
        <w:t xml:space="preserve">he leaves of </w:t>
      </w:r>
      <w:r w:rsidR="00BB1671" w:rsidRPr="00C35A07">
        <w:rPr>
          <w:rFonts w:ascii="Times New Roman" w:hAnsi="Times New Roman" w:cs="Times New Roman"/>
          <w:i/>
          <w:iCs/>
          <w:sz w:val="24"/>
          <w:szCs w:val="24"/>
        </w:rPr>
        <w:t xml:space="preserve">Nicotiana </w:t>
      </w:r>
      <w:proofErr w:type="spellStart"/>
      <w:r w:rsidR="00BB1671" w:rsidRPr="00C35A07">
        <w:rPr>
          <w:rFonts w:ascii="Times New Roman" w:hAnsi="Times New Roman" w:cs="Times New Roman"/>
          <w:i/>
          <w:iCs/>
          <w:sz w:val="24"/>
          <w:szCs w:val="24"/>
        </w:rPr>
        <w:t>benthamiana</w:t>
      </w:r>
      <w:proofErr w:type="spellEnd"/>
      <w:r w:rsidR="00BB1671" w:rsidRPr="00C35A07">
        <w:rPr>
          <w:rFonts w:ascii="Times New Roman" w:hAnsi="Times New Roman" w:cs="Times New Roman"/>
          <w:sz w:val="24"/>
          <w:szCs w:val="24"/>
        </w:rPr>
        <w:t xml:space="preserve"> </w:t>
      </w:r>
      <w:r w:rsidR="00BB1671">
        <w:rPr>
          <w:rFonts w:ascii="Times New Roman" w:hAnsi="Times New Roman" w:cs="Times New Roman"/>
          <w:sz w:val="24"/>
          <w:szCs w:val="24"/>
        </w:rPr>
        <w:t xml:space="preserve">were collected for imaging by confocal microscopy </w:t>
      </w:r>
      <w:r w:rsidR="00BB1671" w:rsidRPr="00C35A07">
        <w:rPr>
          <w:rFonts w:ascii="Times New Roman" w:hAnsi="Times New Roman" w:cs="Times New Roman"/>
          <w:sz w:val="24"/>
          <w:szCs w:val="24"/>
        </w:rPr>
        <w:t>at 72 h post-infiltration (</w:t>
      </w:r>
      <w:proofErr w:type="spellStart"/>
      <w:r w:rsidR="00BB1671" w:rsidRPr="00C35A07">
        <w:rPr>
          <w:rFonts w:ascii="Times New Roman" w:hAnsi="Times New Roman" w:cs="Times New Roman"/>
          <w:sz w:val="24"/>
          <w:szCs w:val="24"/>
        </w:rPr>
        <w:t>hpi</w:t>
      </w:r>
      <w:proofErr w:type="spellEnd"/>
      <w:r w:rsidR="00BB1671" w:rsidRPr="00C35A07">
        <w:rPr>
          <w:rFonts w:ascii="Times New Roman" w:hAnsi="Times New Roman" w:cs="Times New Roman"/>
          <w:sz w:val="24"/>
          <w:szCs w:val="24"/>
        </w:rPr>
        <w:t>)</w:t>
      </w:r>
      <w:r w:rsidR="00C35A07" w:rsidRPr="00C35A07">
        <w:rPr>
          <w:rFonts w:ascii="Times New Roman" w:hAnsi="Times New Roman" w:cs="Times New Roman"/>
          <w:sz w:val="24"/>
          <w:szCs w:val="24"/>
        </w:rPr>
        <w:t>. The results were reproduced in three independent experiments using three leaves in each experiment. Representative results are presented.</w:t>
      </w:r>
      <w:r w:rsidR="008F7830" w:rsidRPr="008F7830">
        <w:rPr>
          <w:rFonts w:ascii="Times New Roman" w:hAnsi="Times New Roman" w:cs="Times New Roman"/>
          <w:sz w:val="24"/>
          <w:szCs w:val="24"/>
        </w:rPr>
        <w:t xml:space="preserve"> </w:t>
      </w:r>
      <w:r w:rsidR="008F7830" w:rsidRPr="00922289">
        <w:rPr>
          <w:rFonts w:ascii="Times New Roman" w:hAnsi="Times New Roman" w:cs="Times New Roman"/>
          <w:sz w:val="24"/>
          <w:szCs w:val="24"/>
        </w:rPr>
        <w:t xml:space="preserve">Bars, </w:t>
      </w:r>
      <w:r w:rsidR="008F7830">
        <w:rPr>
          <w:rFonts w:ascii="Times New Roman" w:hAnsi="Times New Roman" w:cs="Times New Roman"/>
          <w:sz w:val="24"/>
          <w:szCs w:val="24"/>
        </w:rPr>
        <w:t>5</w:t>
      </w:r>
      <w:r w:rsidR="008F7830" w:rsidRPr="00922289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8F7830" w:rsidRPr="0092228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8F7830" w:rsidRPr="00922289">
        <w:rPr>
          <w:rFonts w:ascii="Times New Roman" w:hAnsi="Times New Roman" w:cs="Times New Roman"/>
          <w:sz w:val="24"/>
          <w:szCs w:val="24"/>
        </w:rPr>
        <w:t>.</w:t>
      </w:r>
    </w:p>
    <w:p w:rsidR="00815C59" w:rsidRDefault="00815C59">
      <w:pPr>
        <w:widowControl/>
        <w:jc w:val="left"/>
      </w:pPr>
      <w:r>
        <w:br w:type="page"/>
      </w:r>
    </w:p>
    <w:p w:rsidR="000C13AB" w:rsidRDefault="006F39FE" w:rsidP="000C13AB">
      <w:r>
        <w:rPr>
          <w:noProof/>
        </w:rPr>
        <w:lastRenderedPageBreak/>
        <w:drawing>
          <wp:inline distT="0" distB="0" distL="0" distR="0" wp14:anchorId="21A5797D" wp14:editId="64327D5C">
            <wp:extent cx="5274310" cy="2484755"/>
            <wp:effectExtent l="0" t="0" r="2540" b="0"/>
            <wp:docPr id="8913569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87" w:rsidRPr="00000B08" w:rsidRDefault="008B1087" w:rsidP="00A21E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1087">
        <w:rPr>
          <w:rFonts w:ascii="Times New Roman" w:hAnsi="Times New Roman" w:cs="Times New Roman"/>
          <w:b/>
          <w:sz w:val="24"/>
          <w:szCs w:val="24"/>
        </w:rPr>
        <w:t>Figure S</w:t>
      </w:r>
      <w:r w:rsidR="00964B1E">
        <w:rPr>
          <w:rFonts w:ascii="Times New Roman" w:hAnsi="Times New Roman" w:cs="Times New Roman"/>
          <w:b/>
          <w:sz w:val="24"/>
          <w:szCs w:val="24"/>
        </w:rPr>
        <w:t>5</w:t>
      </w:r>
      <w:r w:rsidR="00FD0595">
        <w:rPr>
          <w:rFonts w:ascii="Times New Roman" w:hAnsi="Times New Roman" w:cs="Times New Roman"/>
          <w:b/>
          <w:sz w:val="24"/>
          <w:szCs w:val="24"/>
        </w:rPr>
        <w:t>.</w:t>
      </w:r>
      <w:r w:rsidR="00000B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0B08" w:rsidRPr="00000B08">
        <w:rPr>
          <w:rFonts w:ascii="Times New Roman" w:hAnsi="Times New Roman" w:cs="Times New Roman"/>
          <w:b/>
          <w:sz w:val="24"/>
          <w:szCs w:val="24"/>
        </w:rPr>
        <w:t>APV1 infection induces host UPR</w:t>
      </w:r>
      <w:r w:rsidR="00000B08" w:rsidRPr="00000B08">
        <w:rPr>
          <w:rFonts w:ascii="Times New Roman" w:hAnsi="Times New Roman" w:cs="Times New Roman"/>
          <w:sz w:val="24"/>
          <w:szCs w:val="24"/>
        </w:rPr>
        <w:t>.</w:t>
      </w:r>
      <w:r w:rsidR="00000B08">
        <w:rPr>
          <w:rFonts w:ascii="Times New Roman" w:hAnsi="Times New Roman" w:cs="Times New Roman"/>
          <w:sz w:val="24"/>
          <w:szCs w:val="24"/>
        </w:rPr>
        <w:t xml:space="preserve"> </w:t>
      </w:r>
      <w:r w:rsidR="00000B08" w:rsidRPr="00000B08">
        <w:rPr>
          <w:rFonts w:ascii="Times New Roman" w:hAnsi="Times New Roman" w:cs="Times New Roman"/>
          <w:sz w:val="24"/>
          <w:szCs w:val="24"/>
        </w:rPr>
        <w:t>(A</w:t>
      </w:r>
      <w:r w:rsidR="00000B08">
        <w:rPr>
          <w:rFonts w:ascii="Times New Roman" w:hAnsi="Times New Roman" w:cs="Times New Roman"/>
          <w:sz w:val="24"/>
          <w:szCs w:val="24"/>
        </w:rPr>
        <w:t>-B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) RT-qPCR analysis of the UPR-related genes in </w:t>
      </w:r>
      <w:r w:rsidR="00000B08">
        <w:rPr>
          <w:rFonts w:ascii="Times New Roman" w:hAnsi="Times New Roman" w:cs="Times New Roman"/>
          <w:sz w:val="24"/>
          <w:szCs w:val="24"/>
        </w:rPr>
        <w:t>APV1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-infected </w:t>
      </w:r>
      <w:r w:rsidR="00000B08" w:rsidRPr="00000B08">
        <w:rPr>
          <w:rFonts w:ascii="Times New Roman" w:hAnsi="Times New Roman" w:cs="Times New Roman"/>
          <w:i/>
          <w:sz w:val="24"/>
          <w:szCs w:val="24"/>
        </w:rPr>
        <w:t xml:space="preserve">N. </w:t>
      </w:r>
      <w:proofErr w:type="spellStart"/>
      <w:r w:rsidR="00000B08" w:rsidRPr="00000B08">
        <w:rPr>
          <w:rFonts w:ascii="Times New Roman" w:hAnsi="Times New Roman" w:cs="Times New Roman"/>
          <w:i/>
          <w:sz w:val="24"/>
          <w:szCs w:val="24"/>
        </w:rPr>
        <w:t>benthamiana</w:t>
      </w:r>
      <w:proofErr w:type="spellEnd"/>
      <w:r w:rsidR="00000B08">
        <w:rPr>
          <w:rFonts w:ascii="Times New Roman" w:hAnsi="Times New Roman" w:cs="Times New Roman"/>
          <w:sz w:val="24"/>
          <w:szCs w:val="24"/>
        </w:rPr>
        <w:t xml:space="preserve"> </w:t>
      </w:r>
      <w:r w:rsidR="00000B08" w:rsidRPr="00000B08">
        <w:rPr>
          <w:rFonts w:ascii="Times New Roman" w:hAnsi="Times New Roman" w:cs="Times New Roman"/>
          <w:sz w:val="24"/>
          <w:szCs w:val="24"/>
        </w:rPr>
        <w:t>or</w:t>
      </w:r>
      <w:r w:rsidR="00000B08">
        <w:rPr>
          <w:rFonts w:ascii="Times New Roman" w:hAnsi="Times New Roman" w:cs="Times New Roman"/>
          <w:sz w:val="24"/>
          <w:szCs w:val="24"/>
        </w:rPr>
        <w:t xml:space="preserve"> areca palm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. </w:t>
      </w:r>
      <w:r w:rsidR="00000B08" w:rsidRPr="00000B08">
        <w:rPr>
          <w:rFonts w:ascii="Times New Roman" w:hAnsi="Times New Roman" w:cs="Times New Roman"/>
          <w:i/>
          <w:sz w:val="24"/>
          <w:szCs w:val="24"/>
        </w:rPr>
        <w:t>Actin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 was used as an internal reference. The values represent the means of relative expression levels ± SD relative to the mock plants (n = </w:t>
      </w:r>
      <w:r w:rsidR="00000B08">
        <w:rPr>
          <w:rFonts w:ascii="Times New Roman" w:hAnsi="Times New Roman" w:cs="Times New Roman"/>
          <w:sz w:val="24"/>
          <w:szCs w:val="24"/>
        </w:rPr>
        <w:t>3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 biological replicates). </w:t>
      </w:r>
      <w:r w:rsidR="00000B08">
        <w:rPr>
          <w:rFonts w:ascii="Times New Roman" w:hAnsi="Times New Roman" w:cs="Times New Roman"/>
          <w:sz w:val="24"/>
          <w:szCs w:val="24"/>
        </w:rPr>
        <w:t>A</w:t>
      </w:r>
      <w:r w:rsidR="00000B08" w:rsidRPr="00000B08">
        <w:rPr>
          <w:rFonts w:ascii="Times New Roman" w:hAnsi="Times New Roman" w:cs="Times New Roman"/>
          <w:sz w:val="24"/>
          <w:szCs w:val="24"/>
        </w:rPr>
        <w:t>sterisks denote significant differences</w:t>
      </w:r>
      <w:r w:rsidR="00940636" w:rsidRPr="00000B08">
        <w:rPr>
          <w:rFonts w:ascii="Times New Roman" w:hAnsi="Times New Roman" w:cs="Times New Roman"/>
          <w:sz w:val="24"/>
          <w:szCs w:val="24"/>
        </w:rPr>
        <w:t xml:space="preserve"> (**P &lt; 0.01, </w:t>
      </w:r>
      <w:proofErr w:type="spellStart"/>
      <w:r w:rsidR="00940636" w:rsidRPr="00000B08">
        <w:rPr>
          <w:rFonts w:ascii="Times New Roman" w:hAnsi="Times New Roman" w:cs="Times New Roman"/>
          <w:sz w:val="24"/>
          <w:szCs w:val="24"/>
        </w:rPr>
        <w:t>n.s</w:t>
      </w:r>
      <w:proofErr w:type="spellEnd"/>
      <w:r w:rsidR="00940636" w:rsidRPr="00000B08">
        <w:rPr>
          <w:rFonts w:ascii="Times New Roman" w:hAnsi="Times New Roman" w:cs="Times New Roman"/>
          <w:sz w:val="24"/>
          <w:szCs w:val="24"/>
        </w:rPr>
        <w:t>.</w:t>
      </w:r>
      <w:r w:rsidR="00940636">
        <w:rPr>
          <w:rFonts w:ascii="Times New Roman" w:hAnsi="Times New Roman" w:cs="Times New Roman"/>
          <w:sz w:val="24"/>
          <w:szCs w:val="24"/>
        </w:rPr>
        <w:t xml:space="preserve"> = </w:t>
      </w:r>
      <w:r w:rsidR="00940636" w:rsidRPr="00000B08">
        <w:rPr>
          <w:rFonts w:ascii="Times New Roman" w:hAnsi="Times New Roman" w:cs="Times New Roman"/>
          <w:sz w:val="24"/>
          <w:szCs w:val="24"/>
        </w:rPr>
        <w:t>not significant)</w:t>
      </w:r>
      <w:r w:rsidR="00940636">
        <w:rPr>
          <w:rFonts w:ascii="Times New Roman" w:hAnsi="Times New Roman" w:cs="Times New Roman"/>
          <w:sz w:val="24"/>
          <w:szCs w:val="24"/>
        </w:rPr>
        <w:t xml:space="preserve"> 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between RSV-infected and mock plants. (C) Western blotting analysis of </w:t>
      </w:r>
      <w:r w:rsidR="00000B08">
        <w:rPr>
          <w:rFonts w:ascii="Times New Roman" w:hAnsi="Times New Roman" w:cs="Times New Roman"/>
          <w:sz w:val="24"/>
          <w:szCs w:val="24"/>
        </w:rPr>
        <w:t xml:space="preserve">GFP or CP-GFP 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in </w:t>
      </w:r>
      <w:r w:rsidR="00000B08" w:rsidRPr="00000B08">
        <w:rPr>
          <w:rFonts w:ascii="Times New Roman" w:hAnsi="Times New Roman" w:cs="Times New Roman"/>
          <w:i/>
          <w:sz w:val="24"/>
          <w:szCs w:val="24"/>
        </w:rPr>
        <w:t xml:space="preserve">N. </w:t>
      </w:r>
      <w:proofErr w:type="spellStart"/>
      <w:r w:rsidR="00000B08" w:rsidRPr="00000B08">
        <w:rPr>
          <w:rFonts w:ascii="Times New Roman" w:hAnsi="Times New Roman" w:cs="Times New Roman"/>
          <w:i/>
          <w:sz w:val="24"/>
          <w:szCs w:val="24"/>
        </w:rPr>
        <w:t>benthamiana</w:t>
      </w:r>
      <w:proofErr w:type="spellEnd"/>
      <w:r w:rsidR="00000B08" w:rsidRPr="00000B08">
        <w:rPr>
          <w:rFonts w:ascii="Times New Roman" w:hAnsi="Times New Roman" w:cs="Times New Roman"/>
          <w:sz w:val="24"/>
          <w:szCs w:val="24"/>
        </w:rPr>
        <w:t xml:space="preserve"> leaves treated with DTT</w:t>
      </w:r>
      <w:r w:rsidR="005A27F4">
        <w:rPr>
          <w:rFonts w:ascii="Times New Roman" w:hAnsi="Times New Roman" w:cs="Times New Roman"/>
          <w:sz w:val="24"/>
          <w:szCs w:val="24"/>
        </w:rPr>
        <w:t xml:space="preserve"> following of </w:t>
      </w:r>
      <w:r w:rsidR="00BB1671">
        <w:rPr>
          <w:rFonts w:ascii="Times New Roman" w:hAnsi="Times New Roman" w:cs="Times New Roman"/>
          <w:sz w:val="24"/>
          <w:szCs w:val="24"/>
        </w:rPr>
        <w:t xml:space="preserve">transient expression of </w:t>
      </w:r>
      <w:r w:rsidR="005A27F4">
        <w:rPr>
          <w:rFonts w:ascii="Times New Roman" w:hAnsi="Times New Roman" w:cs="Times New Roman"/>
          <w:sz w:val="24"/>
          <w:szCs w:val="24"/>
        </w:rPr>
        <w:t>GFP or CP-GFP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. Each half of a leaf was </w:t>
      </w:r>
      <w:r w:rsidR="00000B08" w:rsidRPr="00F237C6">
        <w:rPr>
          <w:rFonts w:ascii="Times New Roman" w:hAnsi="Times New Roman" w:cs="Times New Roman"/>
          <w:sz w:val="24"/>
          <w:szCs w:val="24"/>
        </w:rPr>
        <w:t xml:space="preserve">treated with DTT or ddH2O for the DTT test. The total protein was extracted at 18 </w:t>
      </w:r>
      <w:proofErr w:type="spellStart"/>
      <w:r w:rsidR="00000B08" w:rsidRPr="00F237C6">
        <w:rPr>
          <w:rFonts w:ascii="Times New Roman" w:hAnsi="Times New Roman" w:cs="Times New Roman"/>
          <w:sz w:val="24"/>
          <w:szCs w:val="24"/>
        </w:rPr>
        <w:t>hpt</w:t>
      </w:r>
      <w:proofErr w:type="spellEnd"/>
      <w:r w:rsidR="00000B08" w:rsidRPr="00000B08">
        <w:rPr>
          <w:rFonts w:ascii="Times New Roman" w:hAnsi="Times New Roman" w:cs="Times New Roman"/>
          <w:sz w:val="24"/>
          <w:szCs w:val="24"/>
        </w:rPr>
        <w:t xml:space="preserve"> following by western blotting analysis. NbATG8 were detected by </w:t>
      </w:r>
      <w:r w:rsidR="004C0422">
        <w:rPr>
          <w:rFonts w:ascii="Times New Roman" w:hAnsi="Times New Roman" w:cs="Times New Roman"/>
          <w:sz w:val="24"/>
          <w:szCs w:val="24"/>
        </w:rPr>
        <w:t>anti-GFP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 antibod</w:t>
      </w:r>
      <w:r w:rsidR="004C0422">
        <w:rPr>
          <w:rFonts w:ascii="Times New Roman" w:hAnsi="Times New Roman" w:cs="Times New Roman"/>
          <w:sz w:val="24"/>
          <w:szCs w:val="24"/>
        </w:rPr>
        <w:t>y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. </w:t>
      </w:r>
      <w:r w:rsidR="00BB1671">
        <w:rPr>
          <w:rFonts w:ascii="Times New Roman" w:hAnsi="Times New Roman" w:cs="Times New Roman"/>
          <w:sz w:val="24"/>
          <w:szCs w:val="24"/>
        </w:rPr>
        <w:t>The</w:t>
      </w:r>
      <w:r w:rsidR="00BB1671" w:rsidRPr="00000B08">
        <w:rPr>
          <w:rFonts w:ascii="Times New Roman" w:hAnsi="Times New Roman" w:cs="Times New Roman"/>
          <w:sz w:val="24"/>
          <w:szCs w:val="24"/>
        </w:rPr>
        <w:t xml:space="preserve"> loading controls</w:t>
      </w:r>
      <w:r w:rsidR="00BB1671">
        <w:rPr>
          <w:rFonts w:ascii="Times New Roman" w:hAnsi="Times New Roman" w:cs="Times New Roman"/>
          <w:sz w:val="24"/>
          <w:szCs w:val="24"/>
        </w:rPr>
        <w:t xml:space="preserve"> was </w:t>
      </w:r>
      <w:r w:rsidR="00940636">
        <w:rPr>
          <w:rFonts w:ascii="Times New Roman" w:hAnsi="Times New Roman" w:cs="Times New Roman"/>
          <w:sz w:val="24"/>
          <w:szCs w:val="24"/>
        </w:rPr>
        <w:t>show</w:t>
      </w:r>
      <w:r w:rsidR="00BB1671">
        <w:rPr>
          <w:rFonts w:ascii="Times New Roman" w:hAnsi="Times New Roman" w:cs="Times New Roman"/>
          <w:sz w:val="24"/>
          <w:szCs w:val="24"/>
        </w:rPr>
        <w:t>n by staining</w:t>
      </w:r>
      <w:r w:rsidR="00BB1671" w:rsidRPr="00BB1671">
        <w:rPr>
          <w:rFonts w:ascii="Times New Roman" w:hAnsi="Times New Roman" w:cs="Times New Roman"/>
          <w:sz w:val="24"/>
          <w:szCs w:val="24"/>
        </w:rPr>
        <w:t xml:space="preserve"> </w:t>
      </w:r>
      <w:r w:rsidR="00BB1671">
        <w:rPr>
          <w:rFonts w:ascii="Times New Roman" w:hAnsi="Times New Roman" w:cs="Times New Roman"/>
          <w:sz w:val="24"/>
          <w:szCs w:val="24"/>
        </w:rPr>
        <w:t>Rubisco</w:t>
      </w:r>
      <w:r w:rsidR="00000B08" w:rsidRPr="00000B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35D5" w:rsidRPr="00000B08" w:rsidRDefault="00B735D5">
      <w:pPr>
        <w:widowControl/>
        <w:jc w:val="left"/>
      </w:pPr>
      <w:r w:rsidRPr="00000B08">
        <w:br w:type="page"/>
      </w:r>
    </w:p>
    <w:p w:rsidR="008B1087" w:rsidRDefault="003F5B0D" w:rsidP="008B1087">
      <w:r w:rsidRPr="003F5B0D">
        <w:rPr>
          <w:b/>
          <w:noProof/>
        </w:rPr>
        <w:lastRenderedPageBreak/>
        <w:drawing>
          <wp:inline distT="0" distB="0" distL="0" distR="0" wp14:anchorId="40BF87F5" wp14:editId="0ECF91A5">
            <wp:extent cx="3869055" cy="5147945"/>
            <wp:effectExtent l="0" t="0" r="0" b="0"/>
            <wp:docPr id="4" name="图片 4" descr="C:\Users\admin\Documents\WeChat Files\wxid_1pqgx85jsst322\FileStorage\File\2024-10\未标题-1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1pqgx85jsst322\FileStorage\File\2024-10\未标题-1(2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5A83" w:rsidRPr="00DD62A3" w:rsidRDefault="008B1087" w:rsidP="001E5A83">
      <w:pPr>
        <w:widowControl/>
        <w:tabs>
          <w:tab w:val="left" w:pos="28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21E77">
        <w:rPr>
          <w:rFonts w:ascii="Times New Roman" w:hAnsi="Times New Roman" w:cs="Times New Roman"/>
          <w:b/>
          <w:sz w:val="24"/>
          <w:szCs w:val="24"/>
        </w:rPr>
        <w:t>Figure S</w:t>
      </w:r>
      <w:r w:rsidR="00964B1E" w:rsidRPr="00A21E77">
        <w:rPr>
          <w:rFonts w:ascii="Times New Roman" w:hAnsi="Times New Roman" w:cs="Times New Roman"/>
          <w:b/>
          <w:sz w:val="24"/>
          <w:szCs w:val="24"/>
        </w:rPr>
        <w:t>6</w:t>
      </w:r>
      <w:r w:rsidR="00FD0595">
        <w:rPr>
          <w:rFonts w:ascii="Times New Roman" w:hAnsi="Times New Roman" w:cs="Times New Roman"/>
          <w:b/>
          <w:sz w:val="24"/>
          <w:szCs w:val="24"/>
        </w:rPr>
        <w:t>.</w:t>
      </w:r>
      <w:r w:rsidR="00A21E77" w:rsidRPr="00A21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83" w:rsidRPr="00CD006E">
        <w:rPr>
          <w:rFonts w:ascii="Times New Roman" w:hAnsi="Times New Roman" w:cs="Times New Roman"/>
          <w:b/>
          <w:sz w:val="24"/>
          <w:szCs w:val="24"/>
        </w:rPr>
        <w:t xml:space="preserve">Interaction between </w:t>
      </w:r>
      <w:r w:rsidR="001E5A83">
        <w:rPr>
          <w:rFonts w:ascii="Times New Roman" w:hAnsi="Times New Roman" w:cs="Times New Roman"/>
          <w:b/>
          <w:sz w:val="24"/>
          <w:szCs w:val="24"/>
        </w:rPr>
        <w:t>AcATG8f1</w:t>
      </w:r>
      <w:r w:rsidR="001E5A83" w:rsidRPr="00CD006E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1E5A83">
        <w:rPr>
          <w:rFonts w:ascii="Times New Roman" w:hAnsi="Times New Roman" w:cs="Times New Roman"/>
          <w:b/>
          <w:sz w:val="24"/>
          <w:szCs w:val="24"/>
        </w:rPr>
        <w:t xml:space="preserve">truncated </w:t>
      </w:r>
      <w:r w:rsidR="001E5A83" w:rsidRPr="00CD006E">
        <w:rPr>
          <w:rFonts w:ascii="Times New Roman" w:hAnsi="Times New Roman" w:cs="Times New Roman"/>
          <w:b/>
          <w:sz w:val="24"/>
          <w:szCs w:val="24"/>
        </w:rPr>
        <w:t>AcDNAJB13.</w:t>
      </w:r>
      <w:r w:rsidR="001E5A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83">
        <w:rPr>
          <w:rFonts w:ascii="Times New Roman" w:hAnsi="Times New Roman" w:cs="Times New Roman"/>
          <w:sz w:val="24"/>
          <w:szCs w:val="24"/>
        </w:rPr>
        <w:t xml:space="preserve">The truncated fragments and domains were represented in upper panel. </w:t>
      </w:r>
      <w:r w:rsidR="001E5A83" w:rsidRPr="00473C24">
        <w:rPr>
          <w:rFonts w:ascii="Times New Roman" w:hAnsi="Times New Roman" w:cs="Times New Roman"/>
          <w:sz w:val="24"/>
          <w:szCs w:val="24"/>
        </w:rPr>
        <w:t>Bimolecular fluorescence complementation (</w:t>
      </w:r>
      <w:proofErr w:type="spellStart"/>
      <w:r w:rsidR="001E5A83" w:rsidRPr="00473C24">
        <w:rPr>
          <w:rFonts w:ascii="Times New Roman" w:hAnsi="Times New Roman" w:cs="Times New Roman"/>
          <w:sz w:val="24"/>
          <w:szCs w:val="24"/>
        </w:rPr>
        <w:t>BiFC</w:t>
      </w:r>
      <w:proofErr w:type="spellEnd"/>
      <w:r w:rsidR="001E5A83" w:rsidRPr="00473C24">
        <w:rPr>
          <w:rFonts w:ascii="Times New Roman" w:hAnsi="Times New Roman" w:cs="Times New Roman"/>
          <w:sz w:val="24"/>
          <w:szCs w:val="24"/>
        </w:rPr>
        <w:t>) assay</w:t>
      </w:r>
      <w:r w:rsidR="001E5A83" w:rsidRPr="00DD62A3">
        <w:rPr>
          <w:rFonts w:ascii="Times New Roman" w:hAnsi="Times New Roman" w:cs="Times New Roman"/>
          <w:sz w:val="24"/>
          <w:szCs w:val="24"/>
        </w:rPr>
        <w:t xml:space="preserve"> </w:t>
      </w:r>
      <w:r w:rsidR="001E5A83">
        <w:rPr>
          <w:rFonts w:ascii="Times New Roman" w:hAnsi="Times New Roman" w:cs="Times New Roman"/>
          <w:sz w:val="24"/>
          <w:szCs w:val="24"/>
        </w:rPr>
        <w:t>demonstrating the interaction between t</w:t>
      </w:r>
      <w:r w:rsidR="001E5A83" w:rsidRPr="00DD62A3">
        <w:rPr>
          <w:rFonts w:ascii="Times New Roman" w:hAnsi="Times New Roman" w:cs="Times New Roman"/>
          <w:sz w:val="24"/>
          <w:szCs w:val="24"/>
        </w:rPr>
        <w:t xml:space="preserve">he N-terminal fragments of YFP fused to the </w:t>
      </w:r>
      <w:r w:rsidR="001E5A83">
        <w:rPr>
          <w:rFonts w:ascii="Times New Roman" w:hAnsi="Times New Roman" w:cs="Times New Roman"/>
          <w:sz w:val="24"/>
          <w:szCs w:val="24"/>
        </w:rPr>
        <w:t xml:space="preserve">truncated fragments (1-81aa, 1-172aa, 82-345aa and 173-234aa) of </w:t>
      </w:r>
      <w:r w:rsidR="001E5A83" w:rsidRPr="00DD62A3">
        <w:rPr>
          <w:rFonts w:ascii="Times New Roman" w:hAnsi="Times New Roman" w:cs="Times New Roman"/>
          <w:sz w:val="24"/>
          <w:szCs w:val="24"/>
        </w:rPr>
        <w:t>AcDNAJB13</w:t>
      </w:r>
      <w:r w:rsidR="001E5A83">
        <w:rPr>
          <w:rFonts w:ascii="Times New Roman" w:hAnsi="Times New Roman" w:cs="Times New Roman"/>
          <w:sz w:val="24"/>
          <w:szCs w:val="24"/>
        </w:rPr>
        <w:t xml:space="preserve"> and AcATG8f1</w:t>
      </w:r>
      <w:r w:rsidR="001E5A83" w:rsidRPr="009E2D92">
        <w:rPr>
          <w:rFonts w:ascii="Times New Roman" w:hAnsi="Times New Roman" w:cs="Times New Roman"/>
          <w:sz w:val="24"/>
          <w:szCs w:val="24"/>
        </w:rPr>
        <w:t xml:space="preserve"> </w:t>
      </w:r>
      <w:r w:rsidR="001E5A83">
        <w:rPr>
          <w:rFonts w:ascii="Times New Roman" w:hAnsi="Times New Roman" w:cs="Times New Roman"/>
          <w:sz w:val="24"/>
          <w:szCs w:val="24"/>
        </w:rPr>
        <w:t xml:space="preserve">fused </w:t>
      </w:r>
      <w:r w:rsidR="001E5A83" w:rsidRPr="009E2D92">
        <w:rPr>
          <w:rFonts w:ascii="Times New Roman" w:hAnsi="Times New Roman" w:cs="Times New Roman"/>
          <w:sz w:val="24"/>
          <w:szCs w:val="24"/>
        </w:rPr>
        <w:t>with</w:t>
      </w:r>
      <w:r w:rsidR="001E5A83">
        <w:rPr>
          <w:rFonts w:ascii="Times New Roman" w:hAnsi="Times New Roman" w:cs="Times New Roman"/>
          <w:sz w:val="24"/>
          <w:szCs w:val="24"/>
        </w:rPr>
        <w:t xml:space="preserve"> C</w:t>
      </w:r>
      <w:r w:rsidR="001E5A83" w:rsidRPr="00DD62A3">
        <w:rPr>
          <w:rFonts w:ascii="Times New Roman" w:hAnsi="Times New Roman" w:cs="Times New Roman"/>
          <w:sz w:val="24"/>
          <w:szCs w:val="24"/>
        </w:rPr>
        <w:t>-terminal of YFP</w:t>
      </w:r>
      <w:r w:rsidR="001E5A83">
        <w:rPr>
          <w:rFonts w:ascii="Times New Roman" w:hAnsi="Times New Roman" w:cs="Times New Roman"/>
          <w:sz w:val="24"/>
          <w:szCs w:val="24"/>
        </w:rPr>
        <w:t xml:space="preserve"> </w:t>
      </w:r>
      <w:r w:rsidR="001E5A83" w:rsidRPr="00F237C6">
        <w:rPr>
          <w:rFonts w:ascii="Times New Roman" w:hAnsi="Times New Roman" w:cs="Times New Roman"/>
          <w:sz w:val="24"/>
          <w:szCs w:val="24"/>
        </w:rPr>
        <w:t xml:space="preserve">respectively. Leaves of </w:t>
      </w:r>
      <w:r w:rsidR="001E5A83" w:rsidRPr="00F237C6">
        <w:rPr>
          <w:rFonts w:ascii="Times New Roman" w:hAnsi="Times New Roman" w:cs="Times New Roman"/>
          <w:i/>
          <w:iCs/>
          <w:sz w:val="24"/>
          <w:szCs w:val="24"/>
        </w:rPr>
        <w:t xml:space="preserve">N. </w:t>
      </w:r>
      <w:proofErr w:type="spellStart"/>
      <w:r w:rsidR="001E5A83" w:rsidRPr="00F237C6">
        <w:rPr>
          <w:rFonts w:ascii="Times New Roman" w:hAnsi="Times New Roman" w:cs="Times New Roman"/>
          <w:i/>
          <w:iCs/>
          <w:sz w:val="24"/>
          <w:szCs w:val="24"/>
        </w:rPr>
        <w:t>benthamiana</w:t>
      </w:r>
      <w:proofErr w:type="spellEnd"/>
      <w:r w:rsidR="001E5A83" w:rsidRPr="00F237C6">
        <w:rPr>
          <w:rFonts w:ascii="Times New Roman" w:hAnsi="Times New Roman" w:cs="Times New Roman"/>
          <w:sz w:val="24"/>
          <w:szCs w:val="24"/>
        </w:rPr>
        <w:t xml:space="preserve"> was collected 72 h post-infiltration (</w:t>
      </w:r>
      <w:proofErr w:type="spellStart"/>
      <w:r w:rsidR="001E5A83" w:rsidRPr="00F237C6">
        <w:rPr>
          <w:rFonts w:ascii="Times New Roman" w:hAnsi="Times New Roman" w:cs="Times New Roman"/>
          <w:sz w:val="24"/>
          <w:szCs w:val="24"/>
        </w:rPr>
        <w:t>hpi</w:t>
      </w:r>
      <w:proofErr w:type="spellEnd"/>
      <w:r w:rsidR="001E5A83" w:rsidRPr="00F237C6">
        <w:rPr>
          <w:rFonts w:ascii="Times New Roman" w:hAnsi="Times New Roman" w:cs="Times New Roman"/>
          <w:sz w:val="24"/>
          <w:szCs w:val="24"/>
        </w:rPr>
        <w:t>). Bars,</w:t>
      </w:r>
      <w:r w:rsidR="001E5A83" w:rsidRPr="00922289">
        <w:rPr>
          <w:rFonts w:ascii="Times New Roman" w:hAnsi="Times New Roman" w:cs="Times New Roman"/>
          <w:sz w:val="24"/>
          <w:szCs w:val="24"/>
        </w:rPr>
        <w:t xml:space="preserve"> </w:t>
      </w:r>
      <w:r w:rsidR="001E5A83">
        <w:rPr>
          <w:rFonts w:ascii="Times New Roman" w:hAnsi="Times New Roman" w:cs="Times New Roman"/>
          <w:sz w:val="24"/>
          <w:szCs w:val="24"/>
        </w:rPr>
        <w:t>5</w:t>
      </w:r>
      <w:r w:rsidR="001E5A83" w:rsidRPr="00922289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1E5A83" w:rsidRPr="0092228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E5A83" w:rsidRPr="00922289">
        <w:rPr>
          <w:rFonts w:ascii="Times New Roman" w:hAnsi="Times New Roman" w:cs="Times New Roman"/>
          <w:sz w:val="24"/>
          <w:szCs w:val="24"/>
        </w:rPr>
        <w:t>.</w:t>
      </w:r>
    </w:p>
    <w:p w:rsidR="008B1087" w:rsidRDefault="008B1087" w:rsidP="00A21E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15827" w:rsidRDefault="00015827" w:rsidP="00A21E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615A9" w:rsidRDefault="005615A9" w:rsidP="005615A9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B2BC390" wp14:editId="28FA119A">
            <wp:extent cx="5274310" cy="4246245"/>
            <wp:effectExtent l="0" t="0" r="2540" b="1905"/>
            <wp:docPr id="8913372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31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5615A9" w:rsidRDefault="005615A9" w:rsidP="005615A9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1CE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21CE7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</w:rPr>
        <w:t>S7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BE3A2F">
        <w:rPr>
          <w:rFonts w:ascii="Times New Roman" w:hAnsi="Times New Roman" w:cs="Times New Roman"/>
          <w:b/>
          <w:bCs/>
          <w:sz w:val="24"/>
          <w:szCs w:val="24"/>
        </w:rPr>
        <w:t>nteraction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E3A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E3A2F">
        <w:rPr>
          <w:rFonts w:ascii="Times New Roman" w:hAnsi="Times New Roman" w:cs="Times New Roman"/>
          <w:b/>
          <w:bCs/>
          <w:sz w:val="24"/>
          <w:szCs w:val="24"/>
        </w:rPr>
        <w:t xml:space="preserve"> CP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with </w:t>
      </w:r>
      <w:proofErr w:type="spellStart"/>
      <w:r w:rsidRPr="00BE3A2F">
        <w:rPr>
          <w:rFonts w:ascii="Times New Roman" w:hAnsi="Times New Roman" w:cs="Times New Roman"/>
          <w:b/>
          <w:bCs/>
          <w:sz w:val="24"/>
          <w:szCs w:val="24"/>
        </w:rPr>
        <w:t>AcsHSP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DC007B">
        <w:rPr>
          <w:rFonts w:ascii="Times New Roman" w:hAnsi="Times New Roman" w:cs="Times New Roman"/>
          <w:b/>
          <w:bCs/>
          <w:sz w:val="24"/>
          <w:szCs w:val="24"/>
        </w:rPr>
        <w:t>AcDNAJB13</w:t>
      </w:r>
      <w:r w:rsidRPr="00BE3A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are</w:t>
      </w:r>
      <w:r w:rsidRPr="00BE3A2F">
        <w:rPr>
          <w:rFonts w:ascii="Times New Roman" w:hAnsi="Times New Roman" w:cs="Times New Roman"/>
          <w:b/>
          <w:bCs/>
          <w:sz w:val="24"/>
          <w:szCs w:val="24"/>
        </w:rPr>
        <w:t xml:space="preserve"> required for CP degradation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(A-B) Determination of the fragments of </w:t>
      </w:r>
      <w:r w:rsidRPr="008A1373">
        <w:rPr>
          <w:rFonts w:ascii="Times New Roman" w:hAnsi="Times New Roman" w:cs="Times New Roman"/>
          <w:bCs/>
          <w:sz w:val="24"/>
          <w:szCs w:val="24"/>
        </w:rPr>
        <w:t>CP</w:t>
      </w:r>
      <w:r w:rsidRPr="008A13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interacted with</w:t>
      </w:r>
      <w:r w:rsidRPr="008A1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373">
        <w:rPr>
          <w:rFonts w:ascii="Times New Roman" w:hAnsi="Times New Roman" w:cs="Times New Roman"/>
          <w:sz w:val="24"/>
          <w:szCs w:val="24"/>
        </w:rPr>
        <w:t>AcsHSP</w:t>
      </w:r>
      <w:proofErr w:type="spellEnd"/>
      <w:r w:rsidRPr="008A1373">
        <w:rPr>
          <w:rFonts w:ascii="Times New Roman" w:hAnsi="Times New Roman" w:cs="Times New Roman"/>
          <w:sz w:val="24"/>
          <w:szCs w:val="24"/>
        </w:rPr>
        <w:t xml:space="preserve"> and AcDNAJB13</w:t>
      </w:r>
      <w:r>
        <w:rPr>
          <w:rFonts w:ascii="Times New Roman" w:hAnsi="Times New Roman" w:cs="Times New Roman"/>
          <w:sz w:val="24"/>
          <w:szCs w:val="24"/>
        </w:rPr>
        <w:t>. T</w:t>
      </w:r>
      <w:r>
        <w:rPr>
          <w:rFonts w:ascii="Times New Roman" w:hAnsi="Times New Roman" w:cs="Times New Roman"/>
          <w:bCs/>
          <w:sz w:val="24"/>
          <w:szCs w:val="24"/>
        </w:rPr>
        <w:t xml:space="preserve">runcated fragments of CP, e.g. 1-110aa, 111-205aa and 206-298aa, were fused with c-YFP and co-expressed with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nYFP-</w:t>
      </w:r>
      <w:r w:rsidRPr="00634CD6">
        <w:rPr>
          <w:rFonts w:ascii="Times New Roman" w:hAnsi="Times New Roman" w:cs="Times New Roman"/>
          <w:bCs/>
          <w:sz w:val="24"/>
          <w:szCs w:val="24"/>
        </w:rPr>
        <w:t>AcsHSP</w:t>
      </w:r>
      <w:proofErr w:type="spellEnd"/>
      <w:r w:rsidRPr="00634CD6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hAnsi="Times New Roman" w:cs="Times New Roman"/>
          <w:bCs/>
          <w:sz w:val="24"/>
          <w:szCs w:val="24"/>
        </w:rPr>
        <w:t>nYFP-</w:t>
      </w:r>
      <w:r w:rsidRPr="00634CD6">
        <w:rPr>
          <w:rFonts w:ascii="Times New Roman" w:hAnsi="Times New Roman" w:cs="Times New Roman"/>
          <w:bCs/>
          <w:sz w:val="24"/>
          <w:szCs w:val="24"/>
        </w:rPr>
        <w:t>AcDNAJB13</w:t>
      </w:r>
      <w:r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Pr="00B148F6">
        <w:rPr>
          <w:rFonts w:ascii="Times New Roman" w:hAnsi="Times New Roman" w:cs="Times New Roman"/>
          <w:i/>
          <w:sz w:val="24"/>
          <w:szCs w:val="24"/>
        </w:rPr>
        <w:t xml:space="preserve">N. </w:t>
      </w:r>
      <w:proofErr w:type="spellStart"/>
      <w:r w:rsidRPr="00B148F6">
        <w:rPr>
          <w:rFonts w:ascii="Times New Roman" w:hAnsi="Times New Roman" w:cs="Times New Roman"/>
          <w:i/>
          <w:sz w:val="24"/>
          <w:szCs w:val="24"/>
        </w:rPr>
        <w:t>benthamiana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respectively. Confocal microscopy was used to image </w:t>
      </w:r>
      <w:r w:rsidRPr="00F7792B">
        <w:rPr>
          <w:rFonts w:ascii="Times New Roman" w:hAnsi="Times New Roman" w:cs="Times New Roman"/>
          <w:sz w:val="24"/>
          <w:szCs w:val="24"/>
        </w:rPr>
        <w:t>72 h post-infiltration (</w:t>
      </w:r>
      <w:proofErr w:type="spellStart"/>
      <w:r w:rsidRPr="00F7792B">
        <w:rPr>
          <w:rFonts w:ascii="Times New Roman" w:hAnsi="Times New Roman" w:cs="Times New Roman"/>
          <w:sz w:val="24"/>
          <w:szCs w:val="24"/>
        </w:rPr>
        <w:t>hpi</w:t>
      </w:r>
      <w:proofErr w:type="spellEnd"/>
      <w:r w:rsidRPr="00F7792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, bars, 50</w:t>
      </w:r>
      <w:r w:rsidRPr="00F7792B">
        <w:rPr>
          <w:rFonts w:ascii="Times New Roman" w:hAnsi="Times New Roman" w:cs="Times New Roman"/>
          <w:sz w:val="24"/>
          <w:szCs w:val="24"/>
        </w:rPr>
        <w:t>μm.</w:t>
      </w:r>
      <w:r>
        <w:rPr>
          <w:rFonts w:ascii="Times New Roman" w:hAnsi="Times New Roman" w:cs="Times New Roman"/>
          <w:sz w:val="24"/>
          <w:szCs w:val="24"/>
        </w:rPr>
        <w:t xml:space="preserve"> (C-D) </w:t>
      </w:r>
      <w:bookmarkStart w:id="1" w:name="_Hlk188001486"/>
      <w:r>
        <w:rPr>
          <w:rFonts w:ascii="Times New Roman" w:hAnsi="Times New Roman" w:cs="Times New Roman"/>
          <w:sz w:val="24"/>
          <w:szCs w:val="24"/>
        </w:rPr>
        <w:t xml:space="preserve">Expression of </w:t>
      </w:r>
      <w:proofErr w:type="spellStart"/>
      <w:r w:rsidRPr="00D707A5">
        <w:rPr>
          <w:rFonts w:ascii="Times New Roman" w:hAnsi="Times New Roman" w:cs="Times New Roman"/>
          <w:sz w:val="24"/>
          <w:szCs w:val="24"/>
        </w:rPr>
        <w:t>AcsHSP</w:t>
      </w:r>
      <w:proofErr w:type="spellEnd"/>
      <w:r w:rsidRPr="00D707A5">
        <w:rPr>
          <w:rFonts w:ascii="Times New Roman" w:hAnsi="Times New Roman" w:cs="Times New Roman"/>
          <w:sz w:val="24"/>
          <w:szCs w:val="24"/>
        </w:rPr>
        <w:t xml:space="preserve"> and AcDNAJB13 </w:t>
      </w:r>
      <w:r>
        <w:rPr>
          <w:rFonts w:ascii="Times New Roman" w:hAnsi="Times New Roman" w:cs="Times New Roman"/>
          <w:sz w:val="24"/>
          <w:szCs w:val="24"/>
        </w:rPr>
        <w:t xml:space="preserve">did not did not affect the stability of truncated CP. </w:t>
      </w:r>
      <w:r>
        <w:rPr>
          <w:rFonts w:ascii="Times New Roman" w:hAnsi="Times New Roman" w:cs="Times New Roman"/>
          <w:bCs/>
          <w:sz w:val="24"/>
          <w:szCs w:val="24"/>
        </w:rPr>
        <w:t xml:space="preserve">Flag-CP </w:t>
      </w:r>
      <w:r>
        <w:rPr>
          <w:rFonts w:ascii="Times New Roman" w:hAnsi="Times New Roman" w:cs="Times New Roman"/>
          <w:sz w:val="24"/>
          <w:szCs w:val="24"/>
        </w:rPr>
        <w:t xml:space="preserve">(111-2998aa) was co-expressed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myc-</w:t>
      </w:r>
      <w:r w:rsidRPr="00D707A5">
        <w:rPr>
          <w:rFonts w:ascii="Times New Roman" w:hAnsi="Times New Roman" w:cs="Times New Roman"/>
          <w:sz w:val="24"/>
          <w:szCs w:val="24"/>
        </w:rPr>
        <w:t>AcsHSP</w:t>
      </w:r>
      <w:proofErr w:type="spellEnd"/>
      <w:r w:rsidRPr="00D707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myc-</w:t>
      </w:r>
      <w:r w:rsidRPr="00D707A5">
        <w:rPr>
          <w:rFonts w:ascii="Times New Roman" w:hAnsi="Times New Roman" w:cs="Times New Roman"/>
          <w:sz w:val="24"/>
          <w:szCs w:val="24"/>
        </w:rPr>
        <w:t>AcDNAJB13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89">
        <w:rPr>
          <w:rFonts w:ascii="Times New Roman" w:hAnsi="Times New Roman" w:cs="Times New Roman"/>
          <w:sz w:val="24"/>
          <w:szCs w:val="24"/>
        </w:rPr>
        <w:t xml:space="preserve">The leaves were treated with 100 </w:t>
      </w:r>
      <w:proofErr w:type="spellStart"/>
      <w:r w:rsidRPr="0069308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693089">
        <w:rPr>
          <w:rFonts w:ascii="Times New Roman" w:hAnsi="Times New Roman" w:cs="Times New Roman"/>
          <w:sz w:val="24"/>
          <w:szCs w:val="24"/>
        </w:rPr>
        <w:t xml:space="preserve"> CHX</w:t>
      </w:r>
      <w:r>
        <w:rPr>
          <w:rFonts w:ascii="Times New Roman" w:hAnsi="Times New Roman" w:cs="Times New Roman"/>
          <w:sz w:val="24"/>
          <w:szCs w:val="24"/>
        </w:rPr>
        <w:t xml:space="preserve"> and then collected for Western-blot 72h after treatment using anti-Flag (upper panel) and anti-</w:t>
      </w:r>
      <w:proofErr w:type="spellStart"/>
      <w:r>
        <w:rPr>
          <w:rFonts w:ascii="Times New Roman" w:hAnsi="Times New Roman" w:cs="Times New Roman"/>
          <w:sz w:val="24"/>
          <w:szCs w:val="24"/>
        </w:rPr>
        <w:t>myc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(lower panel) antibodies, respectively.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13AB" w:rsidRPr="008C4748" w:rsidRDefault="000C13AB" w:rsidP="000C13AB">
      <w:pPr>
        <w:widowControl/>
        <w:jc w:val="left"/>
        <w:rPr>
          <w:rFonts w:ascii="Times New Roman" w:hAnsi="Times New Roman" w:cs="Times New Roman"/>
          <w:b/>
        </w:rPr>
      </w:pPr>
      <w:r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lastRenderedPageBreak/>
        <w:t>T</w:t>
      </w:r>
      <w:r w:rsidR="007373F2">
        <w:rPr>
          <w:rFonts w:ascii="Times New Roman" w:eastAsia="等线" w:hAnsi="Times New Roman" w:cs="Times New Roman" w:hint="eastAsia"/>
          <w:b/>
          <w:color w:val="000000"/>
          <w:kern w:val="0"/>
          <w:sz w:val="22"/>
        </w:rPr>
        <w:t>able</w:t>
      </w:r>
      <w:r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 S1</w:t>
      </w:r>
      <w:r>
        <w:rPr>
          <w:rFonts w:ascii="Times New Roman" w:eastAsia="等线" w:hAnsi="Times New Roman" w:cs="Times New Roman"/>
          <w:b/>
          <w:color w:val="000000"/>
          <w:kern w:val="0"/>
          <w:sz w:val="22"/>
        </w:rPr>
        <w:t>.</w:t>
      </w:r>
      <w:r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 </w:t>
      </w:r>
      <w:r>
        <w:rPr>
          <w:rFonts w:ascii="Times New Roman" w:eastAsia="等线" w:hAnsi="Times New Roman" w:cs="Times New Roman"/>
          <w:b/>
          <w:color w:val="000000"/>
          <w:kern w:val="0"/>
          <w:sz w:val="22"/>
        </w:rPr>
        <w:t>Annotation of prey</w:t>
      </w:r>
      <w:r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 </w:t>
      </w:r>
      <w:r w:rsidR="00A82141"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from areca palm </w:t>
      </w:r>
      <w:r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determined by </w:t>
      </w:r>
      <w:r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yeast two hybrid </w:t>
      </w:r>
      <w:r>
        <w:rPr>
          <w:rFonts w:ascii="Times New Roman" w:eastAsia="等线" w:hAnsi="Times New Roman" w:cs="Times New Roman"/>
          <w:b/>
          <w:color w:val="000000"/>
          <w:kern w:val="0"/>
          <w:sz w:val="22"/>
        </w:rPr>
        <w:t>using</w:t>
      </w:r>
      <w:r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 APV1 </w:t>
      </w:r>
      <w:r>
        <w:rPr>
          <w:rFonts w:ascii="Times New Roman" w:eastAsia="等线" w:hAnsi="Times New Roman" w:cs="Times New Roman"/>
          <w:b/>
          <w:color w:val="000000"/>
          <w:kern w:val="0"/>
          <w:sz w:val="22"/>
        </w:rPr>
        <w:t>CP as bait.</w:t>
      </w:r>
      <w:r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t xml:space="preserve"> </w:t>
      </w:r>
    </w:p>
    <w:tbl>
      <w:tblPr>
        <w:tblW w:w="8540" w:type="dxa"/>
        <w:tblLook w:val="04A0" w:firstRow="1" w:lastRow="0" w:firstColumn="1" w:lastColumn="0" w:noHBand="0" w:noVBand="1"/>
      </w:tblPr>
      <w:tblGrid>
        <w:gridCol w:w="448"/>
        <w:gridCol w:w="6330"/>
        <w:gridCol w:w="1762"/>
      </w:tblGrid>
      <w:tr w:rsidR="000C13AB" w:rsidRPr="008C4748" w:rsidTr="00F40BDB">
        <w:trPr>
          <w:trHeight w:val="288"/>
        </w:trPr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Annotation of prey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Accession Nr. 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Phoenix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dactylifera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16.9 </w:t>
            </w:r>
            <w:proofErr w:type="spellStart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kDa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class I heat shock protein 2-like 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XM_039128788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DnaJ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homolog subfamily B member 13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XM_010921102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chromatin remodeling protein EBS 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XM_010934464.3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ferredoxin--NADP reductase, leaf isozyme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XM_019849839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chlorophyll a-b binding protein 6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XM_010908185.3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dormancy-associated protein 1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XM_010945645.2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Phoenix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dactylifera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probable histone H2A.2 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XM_008786436.3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DCC family protein At1g52590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XM_029263078.1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eukaryotic translation initiation factor 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XM_010935945.3</w:t>
            </w:r>
          </w:p>
        </w:tc>
      </w:tr>
      <w:tr w:rsidR="000C13AB" w:rsidRPr="00B77C7C" w:rsidTr="000C13AB">
        <w:trPr>
          <w:trHeight w:val="607"/>
        </w:trPr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8C4748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Elaeis</w:t>
            </w:r>
            <w:proofErr w:type="spellEnd"/>
            <w:r w:rsidRPr="008C4748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8C4748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guineensis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ATP-dependent </w:t>
            </w:r>
            <w:proofErr w:type="spellStart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Clp</w:t>
            </w:r>
            <w:proofErr w:type="spellEnd"/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protease adapter protein CLPS1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13AB" w:rsidRPr="008C4748" w:rsidRDefault="000C13AB" w:rsidP="00F40BD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C47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XM_010907787.2</w:t>
            </w:r>
          </w:p>
        </w:tc>
      </w:tr>
    </w:tbl>
    <w:p w:rsidR="00A67119" w:rsidRDefault="000C13AB" w:rsidP="00A82141">
      <w:pPr>
        <w:widowControl/>
        <w:jc w:val="left"/>
        <w:rPr>
          <w:rFonts w:ascii="Times New Roman" w:eastAsia="等线" w:hAnsi="Times New Roman" w:cs="Times New Roman"/>
          <w:b/>
          <w:color w:val="000000"/>
          <w:kern w:val="0"/>
          <w:sz w:val="22"/>
        </w:rPr>
      </w:pPr>
      <w:r>
        <w:rPr>
          <w:color w:val="FF0000"/>
        </w:rPr>
        <w:br w:type="page"/>
      </w:r>
      <w:r w:rsidR="004B7798" w:rsidRPr="008C4748">
        <w:rPr>
          <w:rFonts w:ascii="Times New Roman" w:eastAsia="等线" w:hAnsi="Times New Roman" w:cs="Times New Roman"/>
          <w:b/>
          <w:color w:val="000000"/>
          <w:kern w:val="0"/>
          <w:sz w:val="22"/>
        </w:rPr>
        <w:lastRenderedPageBreak/>
        <w:t>TABLE S</w:t>
      </w:r>
      <w:r w:rsidR="004B7798">
        <w:rPr>
          <w:rFonts w:ascii="Times New Roman" w:eastAsia="等线" w:hAnsi="Times New Roman" w:cs="Times New Roman"/>
          <w:b/>
          <w:color w:val="000000"/>
          <w:kern w:val="0"/>
          <w:sz w:val="22"/>
        </w:rPr>
        <w:t>2. Primers list used in this work.</w:t>
      </w: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2268"/>
        <w:gridCol w:w="5103"/>
        <w:gridCol w:w="1134"/>
      </w:tblGrid>
      <w:tr w:rsidR="007373F2" w:rsidRPr="002155C5" w:rsidTr="007373F2">
        <w:trPr>
          <w:trHeight w:val="292"/>
        </w:trPr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Gene cloning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Primer Sequence (5’-3’)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Purpose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BD-CP-F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tcagaggaggacctgcatatgatggatagacttaacttacttagaaac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BD-CP-R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ccgctgcaggtcgacggatccttaccgtctagtattaccaacaat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AD-HSP471-F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gtaccagattacgctcatatgATGTCGATCATCAGGCGGAGC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AD-HSP471-R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acgattcatctgcagctcgagTCAACCCGAGATCTCGATGGA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AD-HSP1035-F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gtaccagattacgctcatatgATGGGAGTGGACTACTATAAAGT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AD-HSP1035-R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cagctcgagctcgatggatccCTAAGGACCGAGCAGTCTTTTAA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YC-CP-F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CTCTCGAGCTTTCGCGAGCTCaTGGATAGACTTAACTTACTTAGAAAC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YC-CP-R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CGCCGGACGGGTACCGGATCCCCGTCTAGTATTACCAACAATTTG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YN-AcHSP471-F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CTCTCGAGCTTTCGCGAGCTCATGTCGATCATCAGGCGGA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YN-AcHSP471-R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GATGGATCTTCTAGAGGATCCACCCGAGATCTCGATGGATTTCA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nYFP-AcDnaJB13-F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CTCTCGAGCTTTCGCGAGCTCATGGGAGTGGACTACTATAAAGT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nYFP-AcDnaJB13-R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GATGGATCTTCTAGAGGATCCAGGACCGAGCAGTCTTTTAAT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CTCTCGAGCTTTCGCGAGCTCATGTCACTGATTCCAAGAGT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GATGGATCTTCTAGAGGATCCACCAGCAATCTCAATGGAT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nY-NbDnaJB13-F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CTCTCGAGCTTTCGCGAGCTCATGGGTGTGGACTACTACA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nY-NbDnaJB13-R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GATGGATCTTCTAGAGGATCCTGTTAAATATCGCTTAATG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1-81)-F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CTCTCGAGCTTTCGCGAGCTCATGGGAGTGGACTACTATAA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1-81)-R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ATGGATCTTCTAGAGGATCCGGGGGGCGGGACCTGCCCCTT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1-172)-F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CTCTCGAGCTTTCGCGAGCTCATGGGAGTGGACTACTATAA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-(1-172)-R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ATGGATCTTCTAGAGGATCCCAAATTCTCGATCGGCACCGC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-(81-343)-F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CTCTCGAGCTTTCGCGAGCTCatgGGGGCTGGCGGGGCCTCCT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81-343)-R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GATGGATCTTCTAGAGGATCCAGGACCGAGCAGTCTTTTAA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nYFP-DnaJ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-(172-343)-F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CTCTCGAGCTTTCGCGAGCTCatgTTGCCTTGTAGCCTCGAGGA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nYFP-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DnaJ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172-343)-R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GATGGATCTTCTAGAGGATCCAGGACCGAGCAGTCTTTTAA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cY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CP(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1-110)-R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CGCCGGACGGGTACCGGATCCTTGACAAACGAAATCAAC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cY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CP(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111-205)-F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CTCTCGAGCTTTCGCGAGCTCATGGCGCCGGATGAACTA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cY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CP(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111-205)-R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CGCCGGACGGGTACCGGATCCTGCCTTAAGTGCATTGACC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cY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gram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CP(</w:t>
            </w:r>
            <w:proofErr w:type="gram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206-298)-F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CTCTCGAGCTTTCGCGAGCTCatgATTCCCAACGTGTTGC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cLuc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TCCCGGGGCGGTACCcgggatccaATGTCGATCATCAGGC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cLuc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ACGAAAGCTCTGCAGGTCGACTCAACCCGAGATCTCGAT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cLuc-AcDNAJB13-F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CCGGGGCGGTACCcgggatccaATGGGAGTGGACTACTA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cLuc-AcDNAJB13-R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acgaACGAAAGCTCTGCAGGTCGACCTAAGGACCGAGCAG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nLuc-AcATG8f1-F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GCTCGGTACCcgggatccATGGCGAAGAGTTCCTTCAA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nLuc-AcATG8f1-R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cgtacgagatctggtcgacGGAGGACCCAAATGTGTTCT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pET30a-AcsHSP-F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GTGGTGGTGGTGGTGCTCGAGACCCGAGATCTCGATGGA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pET30a-AcsHSP-R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GCTGATATCGGATCCGAATTCATGTCGATCATCAGGCGG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pET-30a-AcDNAJB13-F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GTGGTGGTGGTGGTGCTCGAGAGGACCGAGCAGTCTTTTA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pET-30a-AcDNAJB13-R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GCTGATATCGGATCCGAATTCATGGGAGTGGACTACTATAAAG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GST-CP-F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TGGGATCCCCGGAATTCCCGatggatagacttaacttacttagaaac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GST-CP-R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ATGCGGCCGCTCGAGTCGACCttaccgtctagtattaccaacaat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Y-FLAG-ORF6-(111-298)-F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AGAACACGGGGGACGAGCTCATGGCGCCGGATGAACTAT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Y-FLAG-ORF6-(111-298)-R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TCGTCGACTCTAGAGGATCCCCGTCTAGTATTACCAACAA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1302-MYC-F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ACGGGGGACTCTTGACCATGGAGCAGAAACTCATCTCTGAAGAGGATCTGTGA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1302-MYC-R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GGGAAATTCGAGCTGGTCACCTCACAGATCCTCTTCAGAGATGAGTTTCTGCTC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1302-CP-GFP-F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CACGGGGGACTCTTGACCATGGATAGACTTAACTTACTTA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1302-CP-GFP-R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AGTCAGATCTACcatggtCCGTCTAGTATTACCAACAATT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1302-Myc-AcDNAJB13-F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GGACTCTTGACCATGGAGCAGAAACTCATCTCTGAAGAGGATCTGGGAGTGGACTACTATAAAGTCC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1302-Myc-AcDNAJB13-R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GGGAAATTCGAGCTGGTCACCCTAAGGACCGAGCAGTCTTTTA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1302-Myc-AcsHSP-F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GGACTCTTGACCATGGAGCAGAAACTCATCTCTGAAGAGGATCTGTCGATCATCAGGCG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1302-Myc-AcsHSP-R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GGGGAAATTCGAGCTGGTCACCTCAACCCGAGATCTCGATG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AcATG8f1-RFP-1F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GAGAACACGGGGGACGAGCTCATGGCGAAGAGTTCCTTCA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AcATG8f1-RFP-1R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CATGTCGACTCTAGAGGATCCGGAGGACCCAAATGTGTTCT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NbATG8f1-RFP-F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GAGAACACGGGGGACGAGCTCATGGCTAAGAGCTCATTCAA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NbATG8f1-RFP-R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CATGTCGACTCTAGAGGATCCCAGCTTGTTCAGGTCCCC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TRV-NbATG3A1(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BanHI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agaaggcctccatggggatccAAGCAGAACTTCACCTCCAG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TRV-NbATG3A1(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gggacatgcccgggcctcgagATGGTACTGTCGCAGAAGA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TRV-NbATG5(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BanHI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agaaggcctccatggggatccACGTTCAGGTTCTGCACAAA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TRV-NbATG5(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gggacatgcccgggcctcgagATGGGAAGTAAAGGGGCAG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TRV-NbATG7A(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BanHI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agaaggcctccatggggatccCAACGTGTTTGTATTGAG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TRV-NbATG7A(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gggacatgcccgggcctcgagATGGCGGATAGTGGAAGAG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TRV-NbATG8f1(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BanHI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agaaggcctccatggggatccCTTCTTTTCGTCATAGAT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TRV-NbATG8f1(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gggacatgcccgggcctcgagATGGCTAAGAGCTCATTCA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TRV-NbBeclin1(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BanHI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agaaggcctccatggggatccTCCTCGTCCTCGAGACTGAA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TRV-NbBeclin1(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gggacatgcccgggcctcgagATGATGAAAAATAGCAGCA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TRV-GFP(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BanHI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agaaggcctccatggggatccCTTGAAGAAGATGGTCCTC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TRV-GFP(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gggacatgcccgggcctcgagAGTAAAGGAGAAGAACTT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TRV-GUS(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BanHI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agaaggcctccatggggatccCACTTTGCCGTAATGAGTG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TRV-GUS(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gggacatgcccgggcctcgagAACCGACGACTCGTCCGTC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TRV-NbDnaJB13-BamHI-F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agaaggcctccatggggatccCCGGAACGACCCATGACC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TRV-NbDnaJB13-XhoI-R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ggacatgcccgggcctcgagATGGGTGTGGACTACTACAA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BamHI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agaaggcctccatggggatccACACGGTGCCAAGTATCAT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cloning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TRV-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XhoI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gggacatgcccgggcctcgagACCTCTGCATTCGCTAACA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NbActin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qRT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AAGACCAGCTCATCCGTGGA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NbActin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qRT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CTCATCCTATCAGCAATGCCC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NbDnaJB13-qPCR-F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GATGAGAAGCCGCATAGTG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NbDnaJB13-qPCR-R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AGCGTTGTTATTTGAGCAGTA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-qPCR-F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ACACGGTGCCAAGTATCAT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-qPCR-R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CGCTAATCTGAAGAACCCTA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AcDnaJB13-qPCR-F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TGTTCGGGGATGACTTGT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AcDnaJB13-qPCR-R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CTTCTTCGTGGTGCCTTT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-qPCR-F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AGAGGAGCAGCGGCAAAT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AcsHSP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-qPCR-R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CGCTCACCGACAGAACCC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Acactin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CCCCAGAAGAACACCCA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Acactin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AATAGCCACATACATAGCAG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AcbZIP17qRT-PCR-F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GGACAATCCAAAGGTAGAA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AcbZIP17qRT-PCR-R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AAAGCAATGCAGGAAGAGT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AcbZIP28qRT-PCR-F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AGAGCAGGGTCAAGAAAGT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AcbZIP28qRT-PCR-R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ACCTAATCCACCAAATACA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AcbZIP60qRT-PCR-F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TCTTGGCAGGGTTCTTTTC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AcbZIP60qRT-PCR-R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TTCTCCTTCGGCTCACTTT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NbbZIP60_qRT-F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ATTGACTCTAAGGACGGCTCT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NbbZIP60_qRT-R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ATACAACTTCTTCCGCTCTCG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NbbZIP17-1_qRT-F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TGGCTTGTTGTTCTTCATGCTC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NbbZIP17-1_qRT-R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AAAATTCTTCCGCGATGCCTT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NbBLP-4_qRT-F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TCGTTTTCGCAATCGTCCT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NbBLP-4_qRT-R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ATGTCCGTTCTTGTAGACACC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NbPDI_qRT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TTATTGCCAATCTTGACGCTGA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NbPDI_qRT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TTGCCCTTTCGAATCACGGCTA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NbCRT1_qRT-F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GGCTCCTTTGATTGACAACCC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NbCRT1_qRT-R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TGGCATACTCTGGATCATCGC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NbSKP1-1/-2_qRT-F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CTAGAGTCGCAGACAATCAAGCA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NbSKP1-1/-2_qRT-R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CGCTTGCAGTACTCAATCACC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NbSKP1-4_qRT-F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GTCCGCTTTGTTTCTCTCGTT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NbSKP1-4_qRT-R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CGTCGGAACTCTTCAACACA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NbbZIP17-2/-3_qRT-F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GCCTGCACCAAAGAGTAGCAA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NbbZIP17-2/-3_qRT-R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CCACTCATAAACGGTTCCCTC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NbATG3_qRT2-F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ATAATCTCGTCTCCAAATGCCCTA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NbATG3_qRT2-R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TGTCAGCAGGTAAATATGACTTCC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NbATG5_qRT2-F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GGCAGCATACATAATCAATGGGAA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NbATG5_qRT2-R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AATCATCCACTAATAGGCCAAG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NbATG7_qRT2-F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TCTTGTGATGGCTATTCCGAT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NbATG7_qRT2-R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CGACTTTCCCGTGTATCAGT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NbATG8c_qRT-F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CACCCACTTGAAAGGCGACAGGC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NbATG8c_qRT-R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GCCTTCTCAGCACTAAGCTTTATTCTC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NbTOR_qRT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ACAGCAGCTCTTCAACCAG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NbTOR_qRT</w:t>
            </w:r>
            <w:proofErr w:type="spellEnd"/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AGTCTGAGATATACACGAGCAAC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NbATG8d_qRT-F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AGTTAATACTTGTTCCTGCTGATCTGG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NbATG8d_qRT-R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ATTGCAGACGAATTCGCCAGAGTC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NbATG8h_qRT-F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TTCAGACGATGAGAGACTCGCAGAATC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NbATG8h_qRT-R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TTCCCAGGAGCCAGATGGAGTC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NbBECN1_Qpcr-F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AACCGTTGTGTCTTGAATGC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NbBECN1_Qpcr-R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TGCTTCAAGTTTCCGCTCT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qPCR-ATG8f1-F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GAATCAAATTGAGTGCAGAA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qPCR-ATG8f1-R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AAGTAACATAAAGGAAACCATC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AcATG8c-qRT-1F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ACTTAGTCCCAGCAGATTT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AcATG8c-qRT-1R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TTTGTTTTCCTCATAGATTG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AcATG8c-qRT-2F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ATGGCGAGGAGTTCTTTTA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AcATG8c-qRT-2R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CAGCTTTCTCAACAATCACAG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AcATG8f-qRT-1F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GCCTATGTTATTCGCAAGA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AcATG8f-qRT-1R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ATTCTGAACCCCAAAAGTG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AcATG3A1-qRT-1F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CTTGTCTAAGGAGGGCTGTT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AcATG3A1-qRT-1R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TGAAGGGATGGACCGAATG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AcATG3B1-qRT-1F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AGCGTTTCTGAGTTCGTCC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AcATG3B1-qRT-1R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ATGAGATACTGCTTGTCGG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AcATG5A-qRT-1F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AGGGTTGCGGATTGGGTAT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AcATG5A-qRT-1R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CCACGGCCTTTCTGGTTCT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73F2" w:rsidRPr="002155C5" w:rsidTr="007373F2">
        <w:trPr>
          <w:trHeight w:val="2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AcATG7A-qRT-1F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AAGGGCAGCGGTTAGGGTG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RT-qPCR</w:t>
            </w:r>
          </w:p>
        </w:tc>
      </w:tr>
      <w:tr w:rsidR="007373F2" w:rsidRPr="002155C5" w:rsidTr="007373F2">
        <w:trPr>
          <w:trHeight w:val="292"/>
        </w:trPr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AcATG7A-qRT-1R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55C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CGCAAGTCCAGGTCGTGTC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373F2" w:rsidRPr="002155C5" w:rsidRDefault="007373F2" w:rsidP="00F40BD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</w:tbl>
    <w:p w:rsidR="004B7798" w:rsidRPr="004B7798" w:rsidRDefault="004B7798" w:rsidP="00A82141">
      <w:pPr>
        <w:widowControl/>
        <w:jc w:val="left"/>
      </w:pPr>
    </w:p>
    <w:sectPr w:rsidR="004B7798" w:rsidRPr="004B77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606" w:rsidRDefault="00DB1606" w:rsidP="00A82141">
      <w:r>
        <w:separator/>
      </w:r>
    </w:p>
  </w:endnote>
  <w:endnote w:type="continuationSeparator" w:id="0">
    <w:p w:rsidR="00DB1606" w:rsidRDefault="00DB1606" w:rsidP="00A82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606" w:rsidRDefault="00DB1606" w:rsidP="00A82141">
      <w:r>
        <w:separator/>
      </w:r>
    </w:p>
  </w:footnote>
  <w:footnote w:type="continuationSeparator" w:id="0">
    <w:p w:rsidR="00DB1606" w:rsidRDefault="00DB1606" w:rsidP="00A821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3AB"/>
    <w:rsid w:val="00000B08"/>
    <w:rsid w:val="00015827"/>
    <w:rsid w:val="00041425"/>
    <w:rsid w:val="00046E0B"/>
    <w:rsid w:val="00055169"/>
    <w:rsid w:val="0006450F"/>
    <w:rsid w:val="000C13AB"/>
    <w:rsid w:val="000D7FB7"/>
    <w:rsid w:val="001154F8"/>
    <w:rsid w:val="001A6C4D"/>
    <w:rsid w:val="001D4B79"/>
    <w:rsid w:val="001E5A83"/>
    <w:rsid w:val="002548F2"/>
    <w:rsid w:val="00273287"/>
    <w:rsid w:val="002946B8"/>
    <w:rsid w:val="002E6B37"/>
    <w:rsid w:val="002F4C0B"/>
    <w:rsid w:val="00314CD0"/>
    <w:rsid w:val="00351D2B"/>
    <w:rsid w:val="003768C3"/>
    <w:rsid w:val="003913DC"/>
    <w:rsid w:val="00395521"/>
    <w:rsid w:val="003F5B0D"/>
    <w:rsid w:val="0041347C"/>
    <w:rsid w:val="004207D8"/>
    <w:rsid w:val="00423AA0"/>
    <w:rsid w:val="00431A7E"/>
    <w:rsid w:val="00493315"/>
    <w:rsid w:val="004B22B3"/>
    <w:rsid w:val="004B7798"/>
    <w:rsid w:val="004C0422"/>
    <w:rsid w:val="004D43D0"/>
    <w:rsid w:val="0050338A"/>
    <w:rsid w:val="005615A9"/>
    <w:rsid w:val="005A27F4"/>
    <w:rsid w:val="005B4A29"/>
    <w:rsid w:val="00616EBC"/>
    <w:rsid w:val="00644F4E"/>
    <w:rsid w:val="00666C05"/>
    <w:rsid w:val="006F39FE"/>
    <w:rsid w:val="007373F2"/>
    <w:rsid w:val="007B5455"/>
    <w:rsid w:val="007E14A3"/>
    <w:rsid w:val="00815990"/>
    <w:rsid w:val="00815C59"/>
    <w:rsid w:val="00847B91"/>
    <w:rsid w:val="00861759"/>
    <w:rsid w:val="008753F6"/>
    <w:rsid w:val="008A1A4D"/>
    <w:rsid w:val="008B1087"/>
    <w:rsid w:val="008F7830"/>
    <w:rsid w:val="009027AB"/>
    <w:rsid w:val="00937D60"/>
    <w:rsid w:val="00940636"/>
    <w:rsid w:val="009463F8"/>
    <w:rsid w:val="00954F87"/>
    <w:rsid w:val="0095607C"/>
    <w:rsid w:val="00964B1E"/>
    <w:rsid w:val="00975DAD"/>
    <w:rsid w:val="009F63B8"/>
    <w:rsid w:val="00A21E77"/>
    <w:rsid w:val="00A50C5D"/>
    <w:rsid w:val="00A67119"/>
    <w:rsid w:val="00A7776F"/>
    <w:rsid w:val="00A82141"/>
    <w:rsid w:val="00A878BA"/>
    <w:rsid w:val="00B263D1"/>
    <w:rsid w:val="00B3164C"/>
    <w:rsid w:val="00B735D5"/>
    <w:rsid w:val="00B739A3"/>
    <w:rsid w:val="00BB1671"/>
    <w:rsid w:val="00BD5E2B"/>
    <w:rsid w:val="00BE4E3C"/>
    <w:rsid w:val="00BF3E57"/>
    <w:rsid w:val="00C35A07"/>
    <w:rsid w:val="00C861FB"/>
    <w:rsid w:val="00CD7C22"/>
    <w:rsid w:val="00D02255"/>
    <w:rsid w:val="00D512D0"/>
    <w:rsid w:val="00D96308"/>
    <w:rsid w:val="00D9663A"/>
    <w:rsid w:val="00DB1606"/>
    <w:rsid w:val="00DE390E"/>
    <w:rsid w:val="00E4316C"/>
    <w:rsid w:val="00EB18D6"/>
    <w:rsid w:val="00EB78FF"/>
    <w:rsid w:val="00EC10CF"/>
    <w:rsid w:val="00F237C6"/>
    <w:rsid w:val="00F35A59"/>
    <w:rsid w:val="00F40BDB"/>
    <w:rsid w:val="00F41A05"/>
    <w:rsid w:val="00F52638"/>
    <w:rsid w:val="00FD0595"/>
    <w:rsid w:val="00FD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3CA0F"/>
  <w15:chartTrackingRefBased/>
  <w15:docId w15:val="{1AE84BD0-690A-4673-AB95-34CCC97C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13AB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8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21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214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21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2141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rsid w:val="00A878B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3DB31-468C-40D1-8FAA-D4DD2F50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13</Pages>
  <Words>1854</Words>
  <Characters>10573</Characters>
  <Application>Microsoft Office Word</Application>
  <DocSecurity>0</DocSecurity>
  <Lines>88</Lines>
  <Paragraphs>24</Paragraphs>
  <ScaleCrop>false</ScaleCrop>
  <Company/>
  <LinksUpToDate>false</LinksUpToDate>
  <CharactersWithSpaces>12403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2024-10-21T03:17:00Z</dcterms:created>
  <dcterms:modified xsi:type="dcterms:W3CDTF">2025-01-21T03:22:00Z</dcterms:modified>
</cp:coreProperties>
</file>