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45EB1" w:rsidRDefault="00B45EB1" w:rsidP="00B45EB1">
      <w:pPr>
        <w:spacing w:line="480" w:lineRule="auto"/>
        <w:jc w:val="both"/>
        <w:rPr>
          <w:rFonts w:ascii="Times New Roman" w:eastAsia="Times New Roman" w:hAnsi="Times New Roman" w:cs="Times New Roman"/>
          <w:sz w:val="24"/>
          <w:szCs w:val="24"/>
          <w:lang w:val="pt-BR"/>
        </w:rPr>
      </w:pPr>
      <w:proofErr w:type="spellStart"/>
      <w:r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Supplementary</w:t>
      </w:r>
      <w:proofErr w:type="spellEnd"/>
      <w:r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 xml:space="preserve"> Material </w:t>
      </w:r>
      <w:proofErr w:type="gramStart"/>
      <w:r>
        <w:rPr>
          <w:rFonts w:ascii="Times New Roman" w:eastAsia="Times New Roman" w:hAnsi="Times New Roman" w:cs="Times New Roman"/>
          <w:b/>
          <w:sz w:val="24"/>
          <w:szCs w:val="24"/>
          <w:lang w:val="pt-BR"/>
        </w:rPr>
        <w:t>3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:</w:t>
      </w:r>
      <w:r w:rsidRPr="00F501DA"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Epidemic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curve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confirmed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CIVID-19 cases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according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evolution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date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of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symptom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onset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in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Federal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District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from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symptom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onset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to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August 27, 2020,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highlighting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the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period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between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EW</w:t>
      </w:r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8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>and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EW</w:t>
      </w:r>
      <w:bookmarkStart w:id="0" w:name="_GoBack"/>
      <w:bookmarkEnd w:id="0"/>
      <w:r>
        <w:rPr>
          <w:rFonts w:ascii="Times New Roman" w:eastAsia="Times New Roman" w:hAnsi="Times New Roman" w:cs="Times New Roman"/>
          <w:sz w:val="24"/>
          <w:szCs w:val="24"/>
          <w:lang w:val="pt-BR"/>
        </w:rPr>
        <w:t xml:space="preserve"> 14.</w:t>
      </w:r>
    </w:p>
    <w:p w:rsidR="00A11790" w:rsidRDefault="00B45EB1">
      <w:r>
        <w:rPr>
          <w:noProof/>
        </w:rPr>
        <w:drawing>
          <wp:anchor distT="0" distB="0" distL="114300" distR="114300" simplePos="0" relativeHeight="251658240" behindDoc="1" locked="0" layoutInCell="1" allowOverlap="1" wp14:anchorId="72213D74" wp14:editId="003F92EA">
            <wp:simplePos x="0" y="0"/>
            <wp:positionH relativeFrom="column">
              <wp:posOffset>-92710</wp:posOffset>
            </wp:positionH>
            <wp:positionV relativeFrom="paragraph">
              <wp:posOffset>246380</wp:posOffset>
            </wp:positionV>
            <wp:extent cx="9511030" cy="5249545"/>
            <wp:effectExtent l="19050" t="19050" r="13970" b="27305"/>
            <wp:wrapThrough wrapText="bothSides">
              <wp:wrapPolygon edited="0">
                <wp:start x="-43" y="-78"/>
                <wp:lineTo x="-43" y="21634"/>
                <wp:lineTo x="21588" y="21634"/>
                <wp:lineTo x="21588" y="-78"/>
                <wp:lineTo x="-43" y="-78"/>
              </wp:wrapPolygon>
            </wp:wrapThrough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upplementary Material 3.pn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9511030" cy="524954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A11790" w:rsidSect="00B45EB1">
      <w:pgSz w:w="15840" w:h="12240" w:orient="landscape"/>
      <w:pgMar w:top="567" w:right="1418" w:bottom="1701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A66"/>
    <w:rsid w:val="00874A66"/>
    <w:rsid w:val="00A11790"/>
    <w:rsid w:val="00B45E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EB1"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45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45EB1"/>
    <w:rPr>
      <w:rFonts w:ascii="Tahoma" w:eastAsia="Calibri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45EB1"/>
    <w:rPr>
      <w:rFonts w:ascii="Calibri" w:eastAsia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B45EB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B45EB1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34</Words>
  <Characters>198</Characters>
  <Application>Microsoft Office Word</Application>
  <DocSecurity>0</DocSecurity>
  <Lines>1</Lines>
  <Paragraphs>1</Paragraphs>
  <ScaleCrop>false</ScaleCrop>
  <Company/>
  <LinksUpToDate>false</LinksUpToDate>
  <CharactersWithSpaces>231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Paulo Rufalco-Moutinho</dc:creator>
  <cp:keywords/>
  <dc:description/>
  <cp:lastModifiedBy>Paulo Rufalco-Moutinho</cp:lastModifiedBy>
  <cp:revision>2</cp:revision>
  <dcterms:created xsi:type="dcterms:W3CDTF">2021-09-15T22:15:00Z</dcterms:created>
  <dcterms:modified xsi:type="dcterms:W3CDTF">2021-09-15T22:17:00Z</dcterms:modified>
</cp:coreProperties>
</file>