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0C1A0" w14:textId="77777777" w:rsidR="006813D5" w:rsidRDefault="00125439" w:rsidP="000A3BDC">
      <w:pPr>
        <w:spacing w:line="240" w:lineRule="exact"/>
        <w:contextualSpacing/>
        <w:jc w:val="both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 xml:space="preserve">Table </w:t>
      </w:r>
      <w:r w:rsidR="006813D5">
        <w:rPr>
          <w:rFonts w:ascii="Times New Roman" w:eastAsia="Calibri" w:hAnsi="Times New Roman"/>
          <w:b/>
          <w:sz w:val="24"/>
          <w:szCs w:val="24"/>
        </w:rPr>
        <w:t xml:space="preserve">1: Effect of processing on the proximate content of two cultivars of </w:t>
      </w:r>
      <w:r w:rsidR="006813D5" w:rsidRPr="00E30B34">
        <w:rPr>
          <w:rFonts w:ascii="Times New Roman" w:hAnsi="Times New Roman"/>
          <w:b/>
          <w:i/>
          <w:iCs/>
          <w:sz w:val="24"/>
          <w:szCs w:val="24"/>
        </w:rPr>
        <w:t>Pterocarpus   santalinoides</w:t>
      </w:r>
      <w:r w:rsidR="006813D5">
        <w:rPr>
          <w:rFonts w:ascii="Times New Roman" w:hAnsi="Times New Roman"/>
          <w:b/>
          <w:iCs/>
          <w:sz w:val="24"/>
          <w:szCs w:val="24"/>
        </w:rPr>
        <w:t xml:space="preserve"> (%)</w:t>
      </w:r>
    </w:p>
    <w:tbl>
      <w:tblPr>
        <w:tblStyle w:val="TableGrid"/>
        <w:tblW w:w="13662" w:type="dxa"/>
        <w:tblInd w:w="135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3"/>
        <w:gridCol w:w="1392"/>
        <w:gridCol w:w="1580"/>
        <w:gridCol w:w="1487"/>
        <w:gridCol w:w="1487"/>
        <w:gridCol w:w="1394"/>
        <w:gridCol w:w="1580"/>
        <w:gridCol w:w="1766"/>
        <w:gridCol w:w="1673"/>
      </w:tblGrid>
      <w:tr w:rsidR="006813D5" w14:paraId="4642E513" w14:textId="77777777" w:rsidTr="006813D5">
        <w:trPr>
          <w:trHeight w:val="619"/>
        </w:trPr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90E6B2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Cultivars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EF371F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Processing methods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226EDC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Moisture contents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03DC84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Crude Protein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2F91B0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Crude Fat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F4EFB2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Crude Fibre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9C4292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Ash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B2E31C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Carbohydrate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BF7D9E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Energy value</w:t>
            </w:r>
          </w:p>
        </w:tc>
      </w:tr>
      <w:tr w:rsidR="006813D5" w14:paraId="3DE44A20" w14:textId="77777777" w:rsidTr="006813D5">
        <w:trPr>
          <w:trHeight w:val="376"/>
        </w:trPr>
        <w:tc>
          <w:tcPr>
            <w:tcW w:w="13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5AD91B" w14:textId="77777777" w:rsidR="006813D5" w:rsidRDefault="006813D5" w:rsidP="009F5748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 xml:space="preserve">Avuo </w:t>
            </w:r>
            <w:r w:rsidR="00346F4F">
              <w:rPr>
                <w:rFonts w:eastAsia="Calibri"/>
                <w:b/>
                <w:sz w:val="24"/>
                <w:szCs w:val="24"/>
              </w:rPr>
              <w:t>(L</w:t>
            </w:r>
            <w:r w:rsidR="009F5748">
              <w:rPr>
                <w:rFonts w:eastAsia="Calibri"/>
                <w:b/>
                <w:sz w:val="24"/>
                <w:szCs w:val="24"/>
              </w:rPr>
              <w:t>ight green</w:t>
            </w:r>
            <w:r>
              <w:rPr>
                <w:rFonts w:eastAsia="Calibri"/>
                <w:b/>
                <w:sz w:val="24"/>
                <w:szCs w:val="24"/>
              </w:rPr>
              <w:t>)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479410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Raw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407E694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63.05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±0.07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25A184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14.44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B23892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1.96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30F701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2.11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580C385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3.73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D99D35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14.69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 xml:space="preserve"> ±0.03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70D692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134.16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</w:tr>
      <w:tr w:rsidR="006813D5" w14:paraId="75E0EED8" w14:textId="77777777" w:rsidTr="006813D5">
        <w:trPr>
          <w:trHeight w:val="662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</w:tcPr>
          <w:p w14:paraId="79FC721C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</w:p>
          <w:p w14:paraId="64B28DC3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F559C4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Oven drying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818B92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44.68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 xml:space="preserve">g 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D431F0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16.27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8C8C1E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0.81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E84320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3.72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63EF81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4.07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E7E947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30.45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 xml:space="preserve"> ±0.01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ED1239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194.17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±0.03</w:t>
            </w:r>
          </w:p>
        </w:tc>
      </w:tr>
      <w:tr w:rsidR="006813D5" w14:paraId="3CFB35E1" w14:textId="77777777" w:rsidTr="006813D5">
        <w:trPr>
          <w:trHeight w:val="323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</w:tcPr>
          <w:p w14:paraId="5137C203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ADC82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Sauteing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8A44E4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46.35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 xml:space="preserve"> ±0.03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819441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15.88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2148A6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3.42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ECC345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3.60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0C2C65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4.01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1001F9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26.75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 xml:space="preserve"> ±0.01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287AC8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201.28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</w:tr>
      <w:tr w:rsidR="006813D5" w14:paraId="3E3D5939" w14:textId="77777777" w:rsidTr="006813D5">
        <w:trPr>
          <w:trHeight w:val="95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</w:tcPr>
          <w:p w14:paraId="0C4ECFCF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86EE39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Blanching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6DD91F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76.66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 xml:space="preserve">a 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2F60FD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12.95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g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8A4DF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0.18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h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C9EC7B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1.61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h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8212FB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1.66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g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1F2164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6.95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h</w:t>
            </w:r>
            <w:r>
              <w:rPr>
                <w:rFonts w:eastAsia="Calibri"/>
                <w:sz w:val="24"/>
                <w:szCs w:val="24"/>
              </w:rPr>
              <w:t xml:space="preserve"> ±0.00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50DD0F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81.18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h</w:t>
            </w:r>
            <w:r>
              <w:rPr>
                <w:rFonts w:eastAsia="Calibri"/>
                <w:sz w:val="24"/>
                <w:szCs w:val="24"/>
              </w:rPr>
              <w:t xml:space="preserve"> ±0.00</w:t>
            </w:r>
          </w:p>
        </w:tc>
      </w:tr>
      <w:tr w:rsidR="006813D5" w14:paraId="6873578E" w14:textId="77777777" w:rsidTr="006813D5">
        <w:trPr>
          <w:trHeight w:val="95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94B234" w14:textId="77777777" w:rsidR="006813D5" w:rsidRDefault="006813D5" w:rsidP="009F5748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>Oselukwu</w:t>
            </w:r>
            <w:r w:rsidR="00346F4F">
              <w:rPr>
                <w:rFonts w:eastAsia="Calibri"/>
                <w:b/>
                <w:sz w:val="24"/>
                <w:szCs w:val="24"/>
              </w:rPr>
              <w:t xml:space="preserve"> (D</w:t>
            </w:r>
            <w:r w:rsidR="009F5748">
              <w:rPr>
                <w:rFonts w:eastAsia="Calibri"/>
                <w:b/>
                <w:sz w:val="24"/>
                <w:szCs w:val="24"/>
              </w:rPr>
              <w:t>ark green</w:t>
            </w:r>
            <w:r>
              <w:rPr>
                <w:rFonts w:eastAsia="Calibri"/>
                <w:b/>
                <w:sz w:val="24"/>
                <w:szCs w:val="24"/>
              </w:rPr>
              <w:t>)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854E35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Raw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160E82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57.79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 xml:space="preserve"> ±0.02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378776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14.75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54ABFB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2.76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56AE85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2.34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722BB6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3.88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03C7A7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18.48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0EFFAC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157.76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±0.03</w:t>
            </w:r>
          </w:p>
        </w:tc>
      </w:tr>
      <w:tr w:rsidR="006813D5" w14:paraId="47E687E5" w14:textId="77777777" w:rsidTr="006813D5">
        <w:trPr>
          <w:trHeight w:val="561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</w:tcPr>
          <w:p w14:paraId="2BF2CCE9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</w:p>
          <w:p w14:paraId="1CABD6D2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5CF768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Oven drying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8BFE57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45.15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 xml:space="preserve">f 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A913DD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16.42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6BF155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1.13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1620DF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3.01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F7E06F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4.15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69B880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30.14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 xml:space="preserve"> ±0.03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D7C67D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196.41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</w:tr>
      <w:tr w:rsidR="006813D5" w14:paraId="0E8D6528" w14:textId="77777777" w:rsidTr="006813D5">
        <w:trPr>
          <w:trHeight w:val="449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</w:tcPr>
          <w:p w14:paraId="71F837E7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857F58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Sauteing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73387F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36.84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 xml:space="preserve">h 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4B3EB2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16.01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B11559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3.98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8CB345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2.02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C66A41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4.07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E73A1F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37.09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 xml:space="preserve"> ±0.02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AD9081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248.20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</w:tr>
      <w:tr w:rsidR="006813D5" w14:paraId="536B8F92" w14:textId="77777777" w:rsidTr="006813D5">
        <w:trPr>
          <w:trHeight w:val="350"/>
        </w:trPr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6E5D29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F8DF7C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Blanching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A27FF9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71.82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 xml:space="preserve">b </w:t>
            </w:r>
            <w:r>
              <w:rPr>
                <w:rFonts w:eastAsia="Calibri"/>
                <w:sz w:val="24"/>
                <w:szCs w:val="24"/>
              </w:rPr>
              <w:t>0.01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144AD3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12.68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h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87528D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0.27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g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76B327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1.95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g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C3C764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1.84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C53A91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11.44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g</w:t>
            </w:r>
            <w:r>
              <w:rPr>
                <w:rFonts w:eastAsia="Calibri"/>
                <w:sz w:val="24"/>
                <w:szCs w:val="24"/>
              </w:rPr>
              <w:t xml:space="preserve"> ±0.03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64B474" w14:textId="77777777" w:rsidR="006813D5" w:rsidRDefault="006813D5" w:rsidP="000A3BDC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98.91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g</w:t>
            </w:r>
            <w:r>
              <w:rPr>
                <w:rFonts w:eastAsia="Calibri"/>
                <w:sz w:val="24"/>
                <w:szCs w:val="24"/>
              </w:rPr>
              <w:t xml:space="preserve"> ±0.01</w:t>
            </w:r>
          </w:p>
        </w:tc>
      </w:tr>
    </w:tbl>
    <w:p w14:paraId="606FAE2D" w14:textId="77777777" w:rsidR="006813D5" w:rsidRDefault="006813D5" w:rsidP="000A3BDC">
      <w:pPr>
        <w:autoSpaceDE w:val="0"/>
        <w:autoSpaceDN w:val="0"/>
        <w:adjustRightInd w:val="0"/>
        <w:spacing w:line="240" w:lineRule="exact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</w:t>
      </w:r>
    </w:p>
    <w:p w14:paraId="3779E1E5" w14:textId="77777777" w:rsidR="006813D5" w:rsidRPr="00511AB3" w:rsidRDefault="006813D5" w:rsidP="00511AB3">
      <w:pPr>
        <w:autoSpaceDE w:val="0"/>
        <w:autoSpaceDN w:val="0"/>
        <w:adjustRightInd w:val="0"/>
        <w:spacing w:line="240" w:lineRule="exact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Results are means of duplicate determinations. Means in the same column with same superscript are not significantly different at (P&gt;0.05). Also Means in the same column with different superscript are significantly different at (P&lt;0.05). </w:t>
      </w:r>
    </w:p>
    <w:p w14:paraId="59DBD718" w14:textId="77777777" w:rsidR="006813D5" w:rsidRDefault="006813D5" w:rsidP="000A3BDC">
      <w:pPr>
        <w:spacing w:line="240" w:lineRule="exact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i/>
          <w:sz w:val="24"/>
          <w:szCs w:val="24"/>
        </w:rPr>
        <w:t>Avuo</w:t>
      </w:r>
      <w:r w:rsidR="00346F4F">
        <w:rPr>
          <w:rFonts w:ascii="Times New Roman" w:eastAsia="Calibri" w:hAnsi="Times New Roman"/>
          <w:sz w:val="24"/>
          <w:szCs w:val="24"/>
        </w:rPr>
        <w:t xml:space="preserve"> =Light green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i/>
          <w:sz w:val="24"/>
          <w:szCs w:val="24"/>
        </w:rPr>
        <w:t xml:space="preserve">Pterocarpus santalinoides </w:t>
      </w:r>
      <w:r>
        <w:rPr>
          <w:rFonts w:ascii="Times New Roman" w:eastAsia="Calibri" w:hAnsi="Times New Roman"/>
          <w:sz w:val="24"/>
          <w:szCs w:val="24"/>
        </w:rPr>
        <w:t>cultivar</w:t>
      </w:r>
    </w:p>
    <w:p w14:paraId="1DBE0571" w14:textId="4CB6AD4F" w:rsidR="006813D5" w:rsidRDefault="006813D5" w:rsidP="009E6FD7">
      <w:pPr>
        <w:autoSpaceDE w:val="0"/>
        <w:autoSpaceDN w:val="0"/>
        <w:adjustRightInd w:val="0"/>
        <w:spacing w:line="240" w:lineRule="exact"/>
        <w:contextualSpacing/>
        <w:rPr>
          <w:rFonts w:ascii="Times New Roman" w:eastAsia="Calibri" w:hAnsi="Times New Roman"/>
          <w:b/>
          <w:sz w:val="24"/>
          <w:szCs w:val="24"/>
        </w:rPr>
        <w:sectPr w:rsidR="006813D5">
          <w:pgSz w:w="11907" w:h="16840"/>
          <w:pgMar w:top="1418" w:right="1134" w:bottom="1134" w:left="2268" w:header="720" w:footer="720" w:gutter="0"/>
          <w:cols w:space="720"/>
          <w:docGrid w:type="lines" w:linePitch="360"/>
        </w:sectPr>
      </w:pPr>
      <w:r>
        <w:rPr>
          <w:rFonts w:ascii="Times New Roman" w:eastAsia="Calibri" w:hAnsi="Times New Roman"/>
          <w:i/>
          <w:sz w:val="24"/>
          <w:szCs w:val="24"/>
        </w:rPr>
        <w:t>Oselukwu</w:t>
      </w:r>
      <w:r w:rsidR="00346F4F">
        <w:rPr>
          <w:rFonts w:ascii="Times New Roman" w:eastAsia="Calibri" w:hAnsi="Times New Roman"/>
          <w:sz w:val="24"/>
          <w:szCs w:val="24"/>
        </w:rPr>
        <w:t xml:space="preserve"> = Dark green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i/>
          <w:sz w:val="24"/>
          <w:szCs w:val="24"/>
        </w:rPr>
        <w:t xml:space="preserve">Pterocarpus santalinoides </w:t>
      </w:r>
      <w:r>
        <w:rPr>
          <w:rFonts w:ascii="Times New Roman" w:eastAsia="Calibri" w:hAnsi="Times New Roman"/>
          <w:sz w:val="24"/>
          <w:szCs w:val="24"/>
        </w:rPr>
        <w:t>cultivar</w:t>
      </w:r>
      <w:r>
        <w:rPr>
          <w:rFonts w:ascii="Times New Roman" w:eastAsia="Calibri" w:hAnsi="Times New Roman"/>
          <w:sz w:val="24"/>
          <w:szCs w:val="24"/>
        </w:rPr>
        <w:tab/>
      </w:r>
    </w:p>
    <w:p w14:paraId="47F0555C" w14:textId="77777777" w:rsidR="006813D5" w:rsidRDefault="006813D5" w:rsidP="006813D5">
      <w:pPr>
        <w:spacing w:after="0" w:line="480" w:lineRule="auto"/>
        <w:rPr>
          <w:rFonts w:ascii="Times New Roman" w:eastAsia="Calibri" w:hAnsi="Times New Roman"/>
          <w:b/>
          <w:sz w:val="24"/>
          <w:szCs w:val="24"/>
        </w:rPr>
      </w:pPr>
    </w:p>
    <w:p w14:paraId="3BE8A158" w14:textId="77777777" w:rsidR="009E6FD7" w:rsidRPr="009E6FD7" w:rsidRDefault="009E6FD7" w:rsidP="009E6FD7">
      <w:pPr>
        <w:rPr>
          <w:rFonts w:ascii="Times New Roman" w:eastAsia="Calibri" w:hAnsi="Times New Roman"/>
          <w:sz w:val="24"/>
          <w:szCs w:val="24"/>
        </w:rPr>
      </w:pPr>
    </w:p>
    <w:p w14:paraId="34EE2DBD" w14:textId="77777777" w:rsidR="009E6FD7" w:rsidRPr="009E6FD7" w:rsidRDefault="009E6FD7" w:rsidP="009E6FD7">
      <w:pPr>
        <w:rPr>
          <w:rFonts w:ascii="Times New Roman" w:eastAsia="Calibri" w:hAnsi="Times New Roman"/>
          <w:sz w:val="24"/>
          <w:szCs w:val="24"/>
        </w:rPr>
      </w:pPr>
    </w:p>
    <w:p w14:paraId="70AA3034" w14:textId="77777777" w:rsidR="009E6FD7" w:rsidRPr="009E6FD7" w:rsidRDefault="009E6FD7" w:rsidP="009E6FD7">
      <w:pPr>
        <w:rPr>
          <w:rFonts w:ascii="Times New Roman" w:eastAsia="Calibri" w:hAnsi="Times New Roman"/>
          <w:sz w:val="24"/>
          <w:szCs w:val="24"/>
        </w:rPr>
      </w:pPr>
    </w:p>
    <w:p w14:paraId="7165A9C2" w14:textId="77777777" w:rsidR="009E6FD7" w:rsidRPr="009E6FD7" w:rsidRDefault="009E6FD7" w:rsidP="009E6FD7">
      <w:pPr>
        <w:rPr>
          <w:rFonts w:ascii="Times New Roman" w:eastAsia="Calibri" w:hAnsi="Times New Roman"/>
          <w:sz w:val="24"/>
          <w:szCs w:val="24"/>
        </w:rPr>
      </w:pPr>
    </w:p>
    <w:p w14:paraId="64001369" w14:textId="77777777" w:rsidR="009E6FD7" w:rsidRPr="009E6FD7" w:rsidRDefault="009E6FD7" w:rsidP="009E6FD7">
      <w:pPr>
        <w:rPr>
          <w:rFonts w:ascii="Times New Roman" w:eastAsia="Calibri" w:hAnsi="Times New Roman"/>
          <w:sz w:val="24"/>
          <w:szCs w:val="24"/>
        </w:rPr>
      </w:pPr>
    </w:p>
    <w:p w14:paraId="72FC3361" w14:textId="77777777" w:rsidR="009E6FD7" w:rsidRPr="009E6FD7" w:rsidRDefault="009E6FD7" w:rsidP="009E6FD7">
      <w:pPr>
        <w:rPr>
          <w:rFonts w:ascii="Times New Roman" w:eastAsia="Calibri" w:hAnsi="Times New Roman"/>
          <w:sz w:val="24"/>
          <w:szCs w:val="24"/>
        </w:rPr>
      </w:pPr>
    </w:p>
    <w:p w14:paraId="49026B62" w14:textId="77777777" w:rsidR="009E6FD7" w:rsidRPr="009E6FD7" w:rsidRDefault="009E6FD7" w:rsidP="009E6FD7">
      <w:pPr>
        <w:rPr>
          <w:rFonts w:ascii="Times New Roman" w:eastAsia="Calibri" w:hAnsi="Times New Roman"/>
          <w:sz w:val="24"/>
          <w:szCs w:val="24"/>
        </w:rPr>
      </w:pPr>
    </w:p>
    <w:p w14:paraId="7D39931F" w14:textId="77777777" w:rsidR="009E6FD7" w:rsidRDefault="009E6FD7" w:rsidP="009E6FD7">
      <w:pPr>
        <w:rPr>
          <w:rFonts w:ascii="Times New Roman" w:eastAsia="Calibri" w:hAnsi="Times New Roman"/>
          <w:b/>
          <w:sz w:val="24"/>
          <w:szCs w:val="24"/>
        </w:rPr>
      </w:pPr>
    </w:p>
    <w:p w14:paraId="3F10C3ED" w14:textId="77777777" w:rsidR="009E6FD7" w:rsidRPr="009E6FD7" w:rsidRDefault="009E6FD7" w:rsidP="009E6FD7">
      <w:pPr>
        <w:rPr>
          <w:rFonts w:ascii="Times New Roman" w:eastAsia="Calibri" w:hAnsi="Times New Roman"/>
          <w:sz w:val="24"/>
          <w:szCs w:val="24"/>
        </w:rPr>
        <w:sectPr w:rsidR="009E6FD7" w:rsidRPr="009E6FD7" w:rsidSect="009E6FD7">
          <w:pgSz w:w="16840" w:h="11907" w:orient="landscape"/>
          <w:pgMar w:top="2268" w:right="1418" w:bottom="1134" w:left="1134" w:header="720" w:footer="720" w:gutter="0"/>
          <w:cols w:space="720"/>
          <w:docGrid w:type="lines" w:linePitch="360"/>
        </w:sectPr>
      </w:pPr>
    </w:p>
    <w:p w14:paraId="01392475" w14:textId="77777777" w:rsidR="006813D5" w:rsidRDefault="00255705" w:rsidP="000A3BDC">
      <w:pPr>
        <w:spacing w:line="240" w:lineRule="exact"/>
        <w:ind w:left="-709" w:right="821"/>
        <w:contextualSpacing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lastRenderedPageBreak/>
        <w:t xml:space="preserve">Table </w:t>
      </w:r>
      <w:r w:rsidR="006813D5">
        <w:rPr>
          <w:rFonts w:ascii="Times New Roman" w:eastAsia="Calibri" w:hAnsi="Times New Roman"/>
          <w:b/>
          <w:sz w:val="24"/>
          <w:szCs w:val="24"/>
        </w:rPr>
        <w:t xml:space="preserve">3:  Effect of processing methods on mineral content of two cultivars of </w:t>
      </w:r>
      <w:r w:rsidR="006813D5">
        <w:rPr>
          <w:rFonts w:ascii="Times New Roman" w:eastAsia="Calibri" w:hAnsi="Times New Roman"/>
          <w:b/>
          <w:i/>
          <w:sz w:val="24"/>
          <w:szCs w:val="24"/>
        </w:rPr>
        <w:t xml:space="preserve">Pterocarpus santalinoides </w:t>
      </w:r>
      <w:r w:rsidR="006813D5">
        <w:rPr>
          <w:rFonts w:ascii="Times New Roman" w:eastAsia="Calibri" w:hAnsi="Times New Roman"/>
          <w:b/>
          <w:sz w:val="24"/>
          <w:szCs w:val="24"/>
        </w:rPr>
        <w:t>(mg/100g)</w:t>
      </w:r>
    </w:p>
    <w:tbl>
      <w:tblPr>
        <w:tblStyle w:val="TableGrid"/>
        <w:tblW w:w="14246" w:type="dxa"/>
        <w:tblInd w:w="135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2"/>
        <w:gridCol w:w="2037"/>
        <w:gridCol w:w="1475"/>
        <w:gridCol w:w="1780"/>
        <w:gridCol w:w="1562"/>
        <w:gridCol w:w="1475"/>
        <w:gridCol w:w="1562"/>
        <w:gridCol w:w="1648"/>
        <w:gridCol w:w="1475"/>
      </w:tblGrid>
      <w:tr w:rsidR="006813D5" w14:paraId="7829E3D8" w14:textId="77777777" w:rsidTr="0066497A">
        <w:trPr>
          <w:trHeight w:val="465"/>
        </w:trPr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384951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Cultivars</w: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2614D5D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Processing Methods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E1E32F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Iron (Fe)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D53DA5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Magnesium (Mg)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AAA5ED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Zinc (Zn)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AC5DC6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Calcium (Ca)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964541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Selenium(Se)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EB9DA9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Potassium (K)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0C4E6F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Iodine (I)</w:t>
            </w:r>
          </w:p>
        </w:tc>
      </w:tr>
      <w:tr w:rsidR="006813D5" w14:paraId="4657E208" w14:textId="77777777" w:rsidTr="0066497A">
        <w:trPr>
          <w:trHeight w:val="465"/>
        </w:trPr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16C868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 xml:space="preserve">Avuo </w:t>
            </w:r>
            <w:r w:rsidR="00583067">
              <w:rPr>
                <w:rFonts w:eastAsia="Calibri"/>
                <w:b/>
                <w:sz w:val="24"/>
                <w:szCs w:val="24"/>
              </w:rPr>
              <w:t>(LG</w:t>
            </w:r>
            <w:r>
              <w:rPr>
                <w:rFonts w:eastAsia="Calibri"/>
                <w:b/>
                <w:sz w:val="24"/>
                <w:szCs w:val="24"/>
              </w:rPr>
              <w:t>)</w: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133032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Raw  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62CD618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6.20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 xml:space="preserve"> ±0.28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1E07B9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42.12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81B161B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1.22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±0.06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2BD1BE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3.99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±0.03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1A27E3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0.26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cd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478FC58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45.00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bc</w:t>
            </w:r>
            <w:r>
              <w:rPr>
                <w:rFonts w:eastAsia="Calibri"/>
                <w:sz w:val="24"/>
                <w:szCs w:val="24"/>
              </w:rPr>
              <w:t>±4.24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757D61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50.88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±0.03</w:t>
            </w:r>
          </w:p>
        </w:tc>
      </w:tr>
      <w:tr w:rsidR="006813D5" w14:paraId="6301D9D7" w14:textId="77777777" w:rsidTr="0066497A">
        <w:trPr>
          <w:trHeight w:val="232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3487270C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F1BE8B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Oven Drying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27A367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6.95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abc</w:t>
            </w:r>
            <w:r>
              <w:rPr>
                <w:rFonts w:eastAsia="Calibri"/>
                <w:sz w:val="24"/>
                <w:szCs w:val="24"/>
              </w:rPr>
              <w:t>±0.21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B47624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42.19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25271C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1.26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 xml:space="preserve"> ±0.05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5A2375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4.08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0F0184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0.34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ab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B9FFC5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47.00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±2.83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95E1BC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45.99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</w:tr>
      <w:tr w:rsidR="006813D5" w14:paraId="7E5DE743" w14:textId="77777777" w:rsidTr="0066497A">
        <w:trPr>
          <w:trHeight w:val="232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590EEBBD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769B50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Sauteing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3103E2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6.70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bc</w:t>
            </w:r>
            <w:r>
              <w:rPr>
                <w:rFonts w:eastAsia="Calibri"/>
                <w:sz w:val="24"/>
                <w:szCs w:val="24"/>
              </w:rPr>
              <w:t>±0.28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6EDB4E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42.16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±0.06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E00FE3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1.29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 xml:space="preserve"> ±0.03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CE350E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4.09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 xml:space="preserve"> ±0.03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D63FC4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0.38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 xml:space="preserve"> ±0.03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590856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55.00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±2.83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A1A5AF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48.84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</w:tr>
      <w:tr w:rsidR="006813D5" w14:paraId="26BA0BA6" w14:textId="77777777" w:rsidTr="0066497A">
        <w:trPr>
          <w:trHeight w:val="232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737DFA7C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FF5EB5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Blanching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E122BD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7.05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abc</w:t>
            </w:r>
            <w:r>
              <w:rPr>
                <w:rFonts w:eastAsia="Calibri"/>
                <w:sz w:val="24"/>
                <w:szCs w:val="24"/>
              </w:rPr>
              <w:t>±0.21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FE9676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41.90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DEF2A0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1.10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0EC216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3.88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±0.03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38974B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0.17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ef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10CECB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40.00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±1.41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DA2494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50.39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±0.07</w:t>
            </w:r>
          </w:p>
        </w:tc>
      </w:tr>
      <w:tr w:rsidR="006813D5" w14:paraId="7A7BB019" w14:textId="77777777" w:rsidTr="0066497A">
        <w:trPr>
          <w:trHeight w:val="483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5D9687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 xml:space="preserve">Oselukwu </w:t>
            </w:r>
            <w:r w:rsidR="00583067">
              <w:rPr>
                <w:rFonts w:eastAsia="Calibri"/>
                <w:b/>
                <w:sz w:val="24"/>
                <w:szCs w:val="24"/>
              </w:rPr>
              <w:t>(DG</w:t>
            </w:r>
            <w:r>
              <w:rPr>
                <w:rFonts w:eastAsia="Calibri"/>
                <w:b/>
                <w:sz w:val="24"/>
                <w:szCs w:val="24"/>
              </w:rPr>
              <w:t>)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648DDE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Raw 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A32270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7.40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ab</w:t>
            </w:r>
            <w:r>
              <w:rPr>
                <w:rFonts w:eastAsia="Calibri"/>
                <w:sz w:val="24"/>
                <w:szCs w:val="24"/>
              </w:rPr>
              <w:t>±0.28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6D03A5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44.77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31AC6E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1.27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B0C97C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3.67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2E6580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0.19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F8B5F7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55.00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±2.83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69B619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63.33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 xml:space="preserve"> ±0.03</w:t>
            </w:r>
          </w:p>
        </w:tc>
      </w:tr>
      <w:tr w:rsidR="006813D5" w14:paraId="52F2FC09" w14:textId="77777777" w:rsidTr="0066497A">
        <w:trPr>
          <w:trHeight w:val="232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761FB92C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0FC432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Oven Drying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E68BB5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7.50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ab</w:t>
            </w:r>
            <w:r>
              <w:rPr>
                <w:rFonts w:eastAsia="Calibri"/>
                <w:sz w:val="24"/>
                <w:szCs w:val="24"/>
              </w:rPr>
              <w:t>±0.57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8A548D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44.90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DA8F19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1.26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 xml:space="preserve"> ±0.01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B07EE3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3.71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de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0084E8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0.21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de</w:t>
            </w:r>
            <w:r>
              <w:rPr>
                <w:rFonts w:eastAsia="Calibri"/>
                <w:sz w:val="24"/>
                <w:szCs w:val="24"/>
              </w:rPr>
              <w:t>±0.03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F7AC33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59.50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±2.12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95D402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48.44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de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</w:tr>
      <w:tr w:rsidR="006813D5" w14:paraId="7796E462" w14:textId="77777777" w:rsidTr="0066497A">
        <w:trPr>
          <w:trHeight w:val="232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4EBBBEA9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8E279F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Sauteing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92CA83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7.35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ab</w:t>
            </w:r>
            <w:r>
              <w:rPr>
                <w:rFonts w:eastAsia="Calibri"/>
                <w:sz w:val="24"/>
                <w:szCs w:val="24"/>
              </w:rPr>
              <w:t>±0.64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6FF5EE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44.81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ab</w:t>
            </w:r>
            <w:r>
              <w:rPr>
                <w:rFonts w:eastAsia="Calibri"/>
                <w:sz w:val="24"/>
                <w:szCs w:val="24"/>
              </w:rPr>
              <w:t>±0.05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3A8C58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1.28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 xml:space="preserve"> ±0.02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26E07C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3.77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7EF10E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0.10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bc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F2713E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57.00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±2.83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EF121F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48.12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±0.78</w:t>
            </w:r>
          </w:p>
        </w:tc>
      </w:tr>
      <w:tr w:rsidR="006813D5" w14:paraId="0FC7734F" w14:textId="77777777" w:rsidTr="0066497A">
        <w:trPr>
          <w:trHeight w:val="528"/>
        </w:trPr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C47B7C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C235DC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Blanching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9935D5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7.75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±0.35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B2D80F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43.32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±0.08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17B3AF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1.24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 xml:space="preserve"> ±0.02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54FA58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3.50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>±0.03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14DD88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0.12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D8382E5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48.00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±2.83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4178E2" w14:textId="77777777" w:rsidR="006813D5" w:rsidRDefault="006813D5" w:rsidP="000A3BDC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59.71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±0.09</w:t>
            </w:r>
          </w:p>
        </w:tc>
      </w:tr>
    </w:tbl>
    <w:p w14:paraId="719F652E" w14:textId="77777777" w:rsidR="006813D5" w:rsidRDefault="006813D5" w:rsidP="000A3BDC">
      <w:pPr>
        <w:spacing w:line="240" w:lineRule="exact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</w:t>
      </w:r>
    </w:p>
    <w:p w14:paraId="0AF97A7E" w14:textId="77777777" w:rsidR="006813D5" w:rsidRDefault="006813D5" w:rsidP="000A3BDC">
      <w:pPr>
        <w:spacing w:line="240" w:lineRule="exact"/>
        <w:ind w:left="-851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Values are mean ± standard deviation of duplicate determination. Means in the same column with same superscript are not significantly different at P&gt;0.05. Also Means in the same column with different superscript are significantly different at (P&lt;0.05). </w:t>
      </w:r>
    </w:p>
    <w:p w14:paraId="1FDCF317" w14:textId="77777777" w:rsidR="006813D5" w:rsidRPr="00511AB3" w:rsidRDefault="006813D5" w:rsidP="00511AB3">
      <w:pPr>
        <w:spacing w:line="240" w:lineRule="exact"/>
        <w:ind w:left="-851"/>
        <w:contextualSpacing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/>
          <w:i/>
          <w:sz w:val="24"/>
          <w:szCs w:val="24"/>
        </w:rPr>
        <w:t>Avuo</w:t>
      </w:r>
      <w:r w:rsidR="009C5A12">
        <w:rPr>
          <w:rFonts w:ascii="Times New Roman" w:eastAsia="Calibri" w:hAnsi="Times New Roman"/>
          <w:sz w:val="24"/>
          <w:szCs w:val="24"/>
        </w:rPr>
        <w:t xml:space="preserve"> = Light green</w:t>
      </w:r>
      <w:r>
        <w:rPr>
          <w:rFonts w:ascii="Times New Roman" w:eastAsia="Calibri" w:hAnsi="Times New Roman"/>
          <w:i/>
          <w:sz w:val="24"/>
          <w:szCs w:val="24"/>
        </w:rPr>
        <w:t xml:space="preserve"> Pterocarpus santalinoides</w:t>
      </w:r>
    </w:p>
    <w:p w14:paraId="7A667F7C" w14:textId="77777777" w:rsidR="006813D5" w:rsidRDefault="006813D5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  <w:r>
        <w:rPr>
          <w:rFonts w:ascii="Times New Roman" w:eastAsia="Calibri" w:hAnsi="Times New Roman"/>
          <w:i/>
          <w:sz w:val="24"/>
          <w:szCs w:val="24"/>
        </w:rPr>
        <w:t>Oselukwu</w:t>
      </w:r>
      <w:r w:rsidR="009C5A12">
        <w:rPr>
          <w:rFonts w:ascii="Times New Roman" w:eastAsia="Calibri" w:hAnsi="Times New Roman"/>
          <w:sz w:val="24"/>
          <w:szCs w:val="24"/>
        </w:rPr>
        <w:t xml:space="preserve"> = Dark green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i/>
          <w:sz w:val="24"/>
          <w:szCs w:val="24"/>
        </w:rPr>
        <w:t>Pterocarpus santalinoides</w:t>
      </w:r>
    </w:p>
    <w:p w14:paraId="61AE95E3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358DF250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1AA23EE6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7258E7EF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7AB2D21E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142F4B54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6E545773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3D410581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0E0069DF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76A79585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67C3AA44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261828E1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77A09C23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0A1A2D65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6BBFEA86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3A1541E4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421AFC4D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66D0C8EF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4D8D93EF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08640E9D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412907F9" w14:textId="77777777" w:rsidR="009E6FD7" w:rsidRDefault="009E6FD7" w:rsidP="0066497A">
      <w:pPr>
        <w:spacing w:line="240" w:lineRule="exact"/>
        <w:ind w:left="-851"/>
        <w:contextualSpacing/>
        <w:rPr>
          <w:rFonts w:ascii="Times New Roman" w:eastAsia="Calibri" w:hAnsi="Times New Roman"/>
          <w:i/>
          <w:sz w:val="24"/>
          <w:szCs w:val="24"/>
        </w:rPr>
      </w:pPr>
    </w:p>
    <w:p w14:paraId="71850DB7" w14:textId="77777777" w:rsidR="009E6FD7" w:rsidRDefault="009E6FD7" w:rsidP="009E6FD7">
      <w:pPr>
        <w:spacing w:line="240" w:lineRule="exact"/>
        <w:ind w:left="-1418"/>
        <w:contextualSpacing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 xml:space="preserve">      Table 4.2: Effect of processing methods on the vitamin content of two cultivars of </w:t>
      </w:r>
      <w:r>
        <w:rPr>
          <w:rFonts w:ascii="Times New Roman" w:eastAsia="Calibri" w:hAnsi="Times New Roman"/>
          <w:b/>
          <w:i/>
          <w:sz w:val="24"/>
          <w:szCs w:val="24"/>
        </w:rPr>
        <w:t xml:space="preserve">Pterocarpus santalinoides </w:t>
      </w:r>
    </w:p>
    <w:tbl>
      <w:tblPr>
        <w:tblStyle w:val="TableGrid"/>
        <w:tblW w:w="14449" w:type="dxa"/>
        <w:tblInd w:w="135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4"/>
        <w:gridCol w:w="1593"/>
        <w:gridCol w:w="1500"/>
        <w:gridCol w:w="1457"/>
        <w:gridCol w:w="1373"/>
        <w:gridCol w:w="1539"/>
        <w:gridCol w:w="1463"/>
        <w:gridCol w:w="1546"/>
        <w:gridCol w:w="1458"/>
        <w:gridCol w:w="1296"/>
      </w:tblGrid>
      <w:tr w:rsidR="009E6FD7" w14:paraId="5559EA8D" w14:textId="77777777" w:rsidTr="00502779">
        <w:trPr>
          <w:trHeight w:val="549"/>
        </w:trPr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6C20D1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Cultivars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33A4CE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Processing methods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46331F" w14:textId="77777777" w:rsidR="009E6FD7" w:rsidRDefault="009E6FD7" w:rsidP="00502779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Vitamin B</w:t>
            </w:r>
            <w:r>
              <w:rPr>
                <w:rFonts w:eastAsia="Calibri"/>
                <w:b/>
                <w:sz w:val="24"/>
                <w:szCs w:val="24"/>
                <w:vertAlign w:val="subscript"/>
              </w:rPr>
              <w:t>1</w:t>
            </w:r>
            <w:r>
              <w:rPr>
                <w:rFonts w:eastAsia="Calibri"/>
                <w:b/>
                <w:sz w:val="24"/>
                <w:szCs w:val="24"/>
              </w:rPr>
              <w:t xml:space="preserve"> (mg/100g)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24269F" w14:textId="77777777" w:rsidR="009E6FD7" w:rsidRDefault="009E6FD7" w:rsidP="00502779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Vitamin B</w:t>
            </w:r>
            <w:r>
              <w:rPr>
                <w:rFonts w:eastAsia="Calibri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eastAsia="Calibri"/>
                <w:b/>
                <w:sz w:val="24"/>
                <w:szCs w:val="24"/>
              </w:rPr>
              <w:t xml:space="preserve"> (mg/100g)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EA6CFD" w14:textId="77777777" w:rsidR="009E6FD7" w:rsidRDefault="009E6FD7" w:rsidP="00502779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Vitamin B</w:t>
            </w:r>
            <w:r>
              <w:rPr>
                <w:rFonts w:eastAsia="Calibri"/>
                <w:b/>
                <w:sz w:val="24"/>
                <w:szCs w:val="24"/>
                <w:vertAlign w:val="subscript"/>
              </w:rPr>
              <w:t>3</w:t>
            </w:r>
            <w:r>
              <w:rPr>
                <w:rFonts w:eastAsia="Calibri"/>
                <w:b/>
                <w:sz w:val="24"/>
                <w:szCs w:val="24"/>
              </w:rPr>
              <w:t xml:space="preserve"> (mg/100g)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640DD7" w14:textId="77777777" w:rsidR="009E6FD7" w:rsidRDefault="009E6FD7" w:rsidP="00502779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Vitamin B</w:t>
            </w:r>
            <w:r>
              <w:rPr>
                <w:rFonts w:eastAsia="Calibri"/>
                <w:b/>
                <w:sz w:val="24"/>
                <w:szCs w:val="24"/>
                <w:vertAlign w:val="subscript"/>
              </w:rPr>
              <w:t>6</w:t>
            </w:r>
            <w:r>
              <w:rPr>
                <w:rFonts w:eastAsia="Calibri"/>
                <w:b/>
                <w:sz w:val="24"/>
                <w:szCs w:val="24"/>
              </w:rPr>
              <w:t xml:space="preserve"> (mg/100g)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73A21C" w14:textId="77777777" w:rsidR="009E6FD7" w:rsidRDefault="009E6FD7" w:rsidP="00502779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Vitamin B</w:t>
            </w:r>
            <w:r>
              <w:rPr>
                <w:rFonts w:eastAsia="Calibri"/>
                <w:b/>
                <w:sz w:val="24"/>
                <w:szCs w:val="24"/>
                <w:vertAlign w:val="subscript"/>
              </w:rPr>
              <w:t>9</w:t>
            </w:r>
            <w:r>
              <w:rPr>
                <w:rFonts w:eastAsia="Calibri"/>
                <w:b/>
                <w:sz w:val="24"/>
                <w:szCs w:val="24"/>
              </w:rPr>
              <w:t xml:space="preserve"> (mg/100g)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1EDE13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ProvitaminA µg/100g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3A2079" w14:textId="77777777" w:rsidR="009E6FD7" w:rsidRDefault="009E6FD7" w:rsidP="00502779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Vitamin C (mg/100g)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FC83D2" w14:textId="77777777" w:rsidR="009E6FD7" w:rsidRDefault="009E6FD7" w:rsidP="00502779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Vitamin E (mg/100g)</w:t>
            </w:r>
          </w:p>
        </w:tc>
      </w:tr>
      <w:tr w:rsidR="009E6FD7" w14:paraId="51A85E12" w14:textId="77777777" w:rsidTr="00502779">
        <w:trPr>
          <w:trHeight w:val="479"/>
        </w:trPr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880633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 xml:space="preserve">Avuo </w:t>
            </w:r>
            <w:r>
              <w:rPr>
                <w:rFonts w:eastAsia="Calibri"/>
                <w:b/>
                <w:sz w:val="24"/>
                <w:szCs w:val="24"/>
              </w:rPr>
              <w:t>(Light green)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62D0B4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Raw 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ED8519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2.89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 0.01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17E5BA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0.22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 xml:space="preserve"> ±0.01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DD4DBA7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0.78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 xml:space="preserve"> ±0.03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9FB494C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73.05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cd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837A1DC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3.69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491FB4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28.09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±1.93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5231BA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18.86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D4A97A5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1.86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</w:tr>
      <w:tr w:rsidR="009E6FD7" w14:paraId="182D9882" w14:textId="77777777" w:rsidTr="00502779">
        <w:trPr>
          <w:trHeight w:val="239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432DBD2B" w14:textId="77777777" w:rsidR="009E6FD7" w:rsidRDefault="009E6FD7" w:rsidP="00502779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BEF249" w14:textId="77777777" w:rsidR="009E6FD7" w:rsidRDefault="009E6FD7" w:rsidP="00502779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Oven drying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61C84A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2.43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4D9CB1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0.15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 xml:space="preserve"> ±0.03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811C07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0.59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 xml:space="preserve"> ±0.01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1CF755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68.03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cde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959F7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2.88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±0.05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0D034A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23.14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cd</w:t>
            </w:r>
            <w:r>
              <w:rPr>
                <w:rFonts w:eastAsia="Calibri"/>
                <w:sz w:val="24"/>
                <w:szCs w:val="24"/>
              </w:rPr>
              <w:t>±1.15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440E51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15.84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E60A7F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1.28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g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</w:tr>
      <w:tr w:rsidR="009E6FD7" w14:paraId="4B945D6A" w14:textId="77777777" w:rsidTr="00502779">
        <w:trPr>
          <w:trHeight w:val="258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28407C0F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E41434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Sauteing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E7F70A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2.34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g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FD26E8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0.17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 xml:space="preserve"> ±0.03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A57D0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0.65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97B5FC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56.22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2D3BD8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2.79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5DA942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243.72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±11.02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331002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14.84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F9FE10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3.59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</w:tr>
      <w:tr w:rsidR="009E6FD7" w14:paraId="66A59610" w14:textId="77777777" w:rsidTr="00502779">
        <w:trPr>
          <w:trHeight w:val="239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15D08ECB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02BFB5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Blanching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818B45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2.48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 xml:space="preserve"> e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C8D479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0.23</w:t>
            </w:r>
            <w:r>
              <w:rPr>
                <w:rFonts w:eastAsia="Calibri"/>
                <w:sz w:val="24"/>
                <w:szCs w:val="24"/>
                <w:vertAlign w:val="superscript"/>
              </w:rPr>
              <w:t xml:space="preserve"> b</w:t>
            </w:r>
            <w:r>
              <w:rPr>
                <w:rFonts w:eastAsia="Calibri"/>
                <w:sz w:val="24"/>
                <w:szCs w:val="24"/>
              </w:rPr>
              <w:t xml:space="preserve"> ±0.04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8BE9EB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0.74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99AC8B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94.17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 xml:space="preserve"> ±0.01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7D37F9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3.19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±0.09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D91F61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15.82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de</w:t>
            </w:r>
            <w:r>
              <w:rPr>
                <w:rFonts w:eastAsia="Calibri"/>
                <w:sz w:val="24"/>
                <w:szCs w:val="24"/>
              </w:rPr>
              <w:t>±2.71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95907F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13.42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D5442F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1.33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</w:tr>
      <w:tr w:rsidR="009E6FD7" w14:paraId="6F71ABE8" w14:textId="77777777" w:rsidTr="00502779">
        <w:trPr>
          <w:trHeight w:val="479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7ADF97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i/>
                <w:sz w:val="24"/>
                <w:szCs w:val="24"/>
              </w:rPr>
              <w:t>Oselukwu</w:t>
            </w:r>
            <w:r>
              <w:rPr>
                <w:rFonts w:eastAsia="Calibri"/>
                <w:b/>
                <w:sz w:val="24"/>
                <w:szCs w:val="24"/>
              </w:rPr>
              <w:t xml:space="preserve"> (Dark green)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E0A6C1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Raw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6A208A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3.16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 xml:space="preserve"> a</w:t>
            </w:r>
            <w:r>
              <w:rPr>
                <w:rFonts w:eastAsia="Calibri"/>
                <w:sz w:val="24"/>
                <w:szCs w:val="24"/>
              </w:rPr>
              <w:t>±0.04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6F33AA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0.33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ab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1DB8F5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0.91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 xml:space="preserve"> ±0.00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4D4B52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87.35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ab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4F6B19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2.99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 xml:space="preserve"> ±0.01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CC5D8B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19.08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cde</w:t>
            </w:r>
            <w:r>
              <w:rPr>
                <w:rFonts w:eastAsia="Calibri"/>
                <w:sz w:val="24"/>
                <w:szCs w:val="24"/>
              </w:rPr>
              <w:t>±0.58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2D97ED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20.39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2A57A9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1.55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</w:tr>
      <w:tr w:rsidR="009E6FD7" w14:paraId="0B31CBE6" w14:textId="77777777" w:rsidTr="00502779">
        <w:trPr>
          <w:trHeight w:val="239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76DCE85A" w14:textId="77777777" w:rsidR="009E6FD7" w:rsidRDefault="009E6FD7" w:rsidP="00502779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AB551" w14:textId="77777777" w:rsidR="009E6FD7" w:rsidRDefault="009E6FD7" w:rsidP="00502779">
            <w:pPr>
              <w:spacing w:line="240" w:lineRule="exact"/>
              <w:contextualSpacing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Oven drying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9A9833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2.76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CDCA12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0.24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 xml:space="preserve"> ±0.02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CE03CE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1.82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74EBED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79.67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bc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8BA0C4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2.91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cd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A3457D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14.19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de</w:t>
            </w:r>
            <w:r>
              <w:rPr>
                <w:rFonts w:eastAsia="Calibri"/>
                <w:sz w:val="24"/>
                <w:szCs w:val="24"/>
              </w:rPr>
              <w:t>±1.91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AD8E6C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17.02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3DA00C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1.31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</w:tr>
      <w:tr w:rsidR="009E6FD7" w14:paraId="6CDD0D33" w14:textId="77777777" w:rsidTr="00502779">
        <w:trPr>
          <w:trHeight w:val="239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14:paraId="1067DA60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31419B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Sauteing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AEC202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2.86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</w:t>
            </w:r>
            <w:r>
              <w:rPr>
                <w:rFonts w:eastAsia="Calibri"/>
                <w:sz w:val="24"/>
                <w:szCs w:val="24"/>
              </w:rPr>
              <w:t>± 0.02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559360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0.28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ab</w:t>
            </w:r>
            <w:r>
              <w:rPr>
                <w:rFonts w:eastAsia="Calibri"/>
                <w:sz w:val="24"/>
                <w:szCs w:val="24"/>
              </w:rPr>
              <w:t>±0.03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03C31B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0.78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60DEF7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62.73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de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5682D2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2.45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 xml:space="preserve"> ±0.01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E58B01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225.25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±7.52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128199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15.82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d</w:t>
            </w:r>
            <w:r>
              <w:rPr>
                <w:rFonts w:eastAsia="Calibri"/>
                <w:sz w:val="24"/>
                <w:szCs w:val="24"/>
              </w:rPr>
              <w:t>±0.03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02BB6C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4.30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a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</w:tr>
      <w:tr w:rsidR="009E6FD7" w14:paraId="596D48C0" w14:textId="77777777" w:rsidTr="00502779">
        <w:trPr>
          <w:trHeight w:val="239"/>
        </w:trPr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505E2D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39DFE7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Blanching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4F8EFE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3.06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b</w:t>
            </w:r>
            <w:r>
              <w:rPr>
                <w:rFonts w:eastAsia="Calibri"/>
                <w:sz w:val="24"/>
                <w:szCs w:val="24"/>
              </w:rPr>
              <w:t>±0.01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2D533A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0.55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 xml:space="preserve"> a</w:t>
            </w:r>
            <w:r>
              <w:rPr>
                <w:rFonts w:eastAsia="Calibri"/>
                <w:sz w:val="24"/>
                <w:szCs w:val="24"/>
              </w:rPr>
              <w:t xml:space="preserve"> ±0.35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DED7AD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0.46</w:t>
            </w:r>
            <w:r>
              <w:rPr>
                <w:rFonts w:eastAsia="Calibri"/>
                <w:sz w:val="24"/>
                <w:szCs w:val="24"/>
                <w:vertAlign w:val="superscript"/>
              </w:rPr>
              <w:t xml:space="preserve"> b</w:t>
            </w:r>
            <w:r>
              <w:rPr>
                <w:rFonts w:eastAsia="Calibri"/>
                <w:sz w:val="24"/>
                <w:szCs w:val="24"/>
              </w:rPr>
              <w:t>±0.53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04C836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41.07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f</w:t>
            </w:r>
            <w:r>
              <w:rPr>
                <w:rFonts w:eastAsia="Calibri"/>
                <w:sz w:val="24"/>
                <w:szCs w:val="24"/>
              </w:rPr>
              <w:t>±14.16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819A95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2.91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cd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140D3D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8.95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±0.35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D4C9F18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14.85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e</w:t>
            </w:r>
            <w:r>
              <w:rPr>
                <w:rFonts w:eastAsia="Calibri"/>
                <w:sz w:val="24"/>
                <w:szCs w:val="24"/>
              </w:rPr>
              <w:t>±0.02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8055ED" w14:textId="77777777" w:rsidR="009E6FD7" w:rsidRDefault="009E6FD7" w:rsidP="00502779">
            <w:pPr>
              <w:spacing w:line="240" w:lineRule="exact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0.69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h</w:t>
            </w:r>
            <w:r>
              <w:rPr>
                <w:rFonts w:eastAsia="Calibri"/>
                <w:sz w:val="24"/>
                <w:szCs w:val="24"/>
              </w:rPr>
              <w:t>±0.00</w:t>
            </w:r>
          </w:p>
        </w:tc>
      </w:tr>
    </w:tbl>
    <w:p w14:paraId="508CDDEB" w14:textId="77777777" w:rsidR="009E6FD7" w:rsidRDefault="009E6FD7" w:rsidP="009E6FD7">
      <w:pPr>
        <w:spacing w:line="240" w:lineRule="exact"/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  </w:t>
      </w:r>
      <w:r>
        <w:rPr>
          <w:rFonts w:ascii="Times New Roman" w:eastAsia="Calibri" w:hAnsi="Times New Roman"/>
          <w:sz w:val="24"/>
          <w:szCs w:val="24"/>
        </w:rPr>
        <w:tab/>
      </w:r>
      <w:r>
        <w:rPr>
          <w:rFonts w:ascii="Times New Roman" w:eastAsia="Calibri" w:hAnsi="Times New Roman"/>
          <w:sz w:val="24"/>
          <w:szCs w:val="24"/>
        </w:rPr>
        <w:tab/>
      </w:r>
    </w:p>
    <w:p w14:paraId="472A56FD" w14:textId="77777777" w:rsidR="009E6FD7" w:rsidRDefault="009E6FD7" w:rsidP="009E6FD7">
      <w:pPr>
        <w:spacing w:line="240" w:lineRule="exact"/>
        <w:ind w:left="-993"/>
        <w:contextualSpacing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Values are mean ± standard deviation of duplicate determination. Means in the same column with same superscript are not significantly different at (P&gt;0.05). Also Means in the same column with different superscript are significantly different at (P&lt;0.05).   </w:t>
      </w:r>
    </w:p>
    <w:p w14:paraId="3E5800DA" w14:textId="77777777" w:rsidR="009E6FD7" w:rsidRPr="00511AB3" w:rsidRDefault="009E6FD7" w:rsidP="009E6FD7">
      <w:pPr>
        <w:spacing w:line="240" w:lineRule="exact"/>
        <w:ind w:left="-993"/>
        <w:contextualSpacing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/>
          <w:i/>
          <w:sz w:val="24"/>
          <w:szCs w:val="24"/>
        </w:rPr>
        <w:t xml:space="preserve">Avuo </w:t>
      </w:r>
      <w:r>
        <w:rPr>
          <w:rFonts w:ascii="Times New Roman" w:eastAsia="Calibri" w:hAnsi="Times New Roman"/>
          <w:sz w:val="24"/>
          <w:szCs w:val="24"/>
        </w:rPr>
        <w:t xml:space="preserve">= Light green </w:t>
      </w:r>
      <w:r>
        <w:rPr>
          <w:rFonts w:ascii="Times New Roman" w:eastAsia="Calibri" w:hAnsi="Times New Roman"/>
          <w:i/>
          <w:sz w:val="24"/>
          <w:szCs w:val="24"/>
        </w:rPr>
        <w:t xml:space="preserve">Pterocarpus santalinoides </w:t>
      </w:r>
      <w:r>
        <w:rPr>
          <w:rFonts w:ascii="Times New Roman" w:eastAsia="Calibri" w:hAnsi="Times New Roman"/>
          <w:sz w:val="24"/>
          <w:szCs w:val="24"/>
        </w:rPr>
        <w:t>cultivar</w:t>
      </w:r>
    </w:p>
    <w:p w14:paraId="512575F9" w14:textId="77777777" w:rsidR="009E6FD7" w:rsidRPr="00BF1C98" w:rsidRDefault="009E6FD7" w:rsidP="009E6FD7">
      <w:pPr>
        <w:spacing w:line="240" w:lineRule="exact"/>
        <w:ind w:left="-993"/>
        <w:contextualSpacing/>
        <w:jc w:val="both"/>
        <w:rPr>
          <w:rFonts w:ascii="Times New Roman" w:eastAsia="Calibri" w:hAnsi="Times New Roman"/>
          <w:sz w:val="24"/>
          <w:szCs w:val="24"/>
        </w:rPr>
        <w:sectPr w:rsidR="009E6FD7" w:rsidRPr="00BF1C98" w:rsidSect="009E6FD7">
          <w:pgSz w:w="16840" w:h="11907" w:orient="landscape"/>
          <w:pgMar w:top="1418" w:right="1134" w:bottom="1134" w:left="2268" w:header="720" w:footer="720" w:gutter="0"/>
          <w:cols w:space="720"/>
          <w:docGrid w:type="lines" w:linePitch="360"/>
        </w:sectPr>
      </w:pPr>
      <w:r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i/>
          <w:sz w:val="24"/>
          <w:szCs w:val="24"/>
        </w:rPr>
        <w:t>Oselukwu</w:t>
      </w:r>
      <w:r>
        <w:rPr>
          <w:rFonts w:ascii="Times New Roman" w:eastAsia="Calibri" w:hAnsi="Times New Roman"/>
          <w:sz w:val="24"/>
          <w:szCs w:val="24"/>
        </w:rPr>
        <w:t xml:space="preserve"> = Dark green </w:t>
      </w:r>
      <w:r>
        <w:rPr>
          <w:rFonts w:ascii="Times New Roman" w:eastAsia="Calibri" w:hAnsi="Times New Roman"/>
          <w:i/>
          <w:sz w:val="24"/>
          <w:szCs w:val="24"/>
        </w:rPr>
        <w:t xml:space="preserve">Pterocarpus santalinoides </w:t>
      </w:r>
      <w:r>
        <w:rPr>
          <w:rFonts w:ascii="Times New Roman" w:eastAsia="Calibri" w:hAnsi="Times New Roman"/>
          <w:sz w:val="24"/>
          <w:szCs w:val="24"/>
        </w:rPr>
        <w:t>cultivar</w:t>
      </w:r>
    </w:p>
    <w:p w14:paraId="1CC94C69" w14:textId="77777777" w:rsidR="009E6FD7" w:rsidRDefault="009E6FD7" w:rsidP="0066497A">
      <w:pPr>
        <w:spacing w:line="240" w:lineRule="exact"/>
        <w:ind w:left="-851"/>
        <w:contextualSpacing/>
        <w:rPr>
          <w:i/>
        </w:rPr>
      </w:pPr>
    </w:p>
    <w:p w14:paraId="4935B8D9" w14:textId="77777777" w:rsidR="006813D5" w:rsidRDefault="006813D5" w:rsidP="006813D5">
      <w:pPr>
        <w:spacing w:after="0" w:line="480" w:lineRule="auto"/>
        <w:rPr>
          <w:rFonts w:ascii="Times New Roman" w:eastAsia="Calibri" w:hAnsi="Times New Roman"/>
          <w:b/>
          <w:i/>
          <w:sz w:val="24"/>
          <w:szCs w:val="24"/>
        </w:rPr>
        <w:sectPr w:rsidR="006813D5">
          <w:pgSz w:w="16840" w:h="11907" w:orient="landscape"/>
          <w:pgMar w:top="1418" w:right="1134" w:bottom="1134" w:left="2268" w:header="720" w:footer="720" w:gutter="0"/>
          <w:cols w:space="720"/>
          <w:docGrid w:type="lines" w:linePitch="360"/>
        </w:sectPr>
      </w:pPr>
    </w:p>
    <w:p w14:paraId="25036FEF" w14:textId="77777777" w:rsidR="009E6FD7" w:rsidRDefault="009E6FD7" w:rsidP="000A3BDC">
      <w:pPr>
        <w:spacing w:line="240" w:lineRule="exact"/>
        <w:ind w:left="-1418"/>
        <w:contextualSpacing/>
        <w:jc w:val="both"/>
        <w:rPr>
          <w:rFonts w:ascii="Times New Roman" w:eastAsia="Calibri" w:hAnsi="Times New Roman"/>
          <w:b/>
          <w:i/>
          <w:sz w:val="24"/>
          <w:szCs w:val="24"/>
        </w:rPr>
      </w:pPr>
    </w:p>
    <w:p w14:paraId="18ECD709" w14:textId="77777777" w:rsidR="009E6FD7" w:rsidRDefault="009E6FD7" w:rsidP="000A3BDC">
      <w:pPr>
        <w:spacing w:line="240" w:lineRule="exact"/>
        <w:ind w:left="-1418"/>
        <w:contextualSpacing/>
        <w:jc w:val="both"/>
        <w:rPr>
          <w:rFonts w:ascii="Times New Roman" w:eastAsia="Calibri" w:hAnsi="Times New Roman"/>
          <w:b/>
          <w:i/>
          <w:sz w:val="24"/>
          <w:szCs w:val="24"/>
        </w:rPr>
      </w:pPr>
    </w:p>
    <w:p w14:paraId="5C84A77F" w14:textId="77777777" w:rsidR="009E6FD7" w:rsidRDefault="009E6FD7" w:rsidP="000A3BDC">
      <w:pPr>
        <w:spacing w:line="240" w:lineRule="exact"/>
        <w:ind w:left="-1418"/>
        <w:contextualSpacing/>
        <w:jc w:val="both"/>
        <w:rPr>
          <w:rFonts w:ascii="Times New Roman" w:eastAsia="Calibri" w:hAnsi="Times New Roman"/>
          <w:b/>
          <w:i/>
          <w:sz w:val="24"/>
          <w:szCs w:val="24"/>
        </w:rPr>
      </w:pPr>
    </w:p>
    <w:p w14:paraId="5D180A92" w14:textId="77777777" w:rsidR="009E6FD7" w:rsidRDefault="009E6FD7" w:rsidP="000A3BDC">
      <w:pPr>
        <w:spacing w:line="240" w:lineRule="exact"/>
        <w:ind w:left="-1418"/>
        <w:contextualSpacing/>
        <w:jc w:val="both"/>
        <w:rPr>
          <w:rFonts w:ascii="Times New Roman" w:eastAsia="Calibri" w:hAnsi="Times New Roman"/>
          <w:b/>
          <w:i/>
          <w:sz w:val="24"/>
          <w:szCs w:val="24"/>
        </w:rPr>
      </w:pPr>
    </w:p>
    <w:p w14:paraId="6BE092F3" w14:textId="77777777" w:rsidR="009E6FD7" w:rsidRDefault="009E6FD7" w:rsidP="000A3BDC">
      <w:pPr>
        <w:spacing w:line="240" w:lineRule="exact"/>
        <w:ind w:left="-1418"/>
        <w:contextualSpacing/>
        <w:jc w:val="both"/>
        <w:rPr>
          <w:rFonts w:ascii="Times New Roman" w:eastAsia="Calibri" w:hAnsi="Times New Roman"/>
          <w:b/>
          <w:i/>
          <w:sz w:val="24"/>
          <w:szCs w:val="24"/>
        </w:rPr>
      </w:pPr>
    </w:p>
    <w:p w14:paraId="3EA0A7CB" w14:textId="77777777" w:rsidR="009E6FD7" w:rsidRDefault="009E6FD7" w:rsidP="000A3BDC">
      <w:pPr>
        <w:spacing w:line="240" w:lineRule="exact"/>
        <w:ind w:left="-1418"/>
        <w:contextualSpacing/>
        <w:jc w:val="both"/>
        <w:rPr>
          <w:rFonts w:ascii="Times New Roman" w:eastAsia="Calibri" w:hAnsi="Times New Roman"/>
          <w:b/>
          <w:i/>
          <w:sz w:val="24"/>
          <w:szCs w:val="24"/>
        </w:rPr>
      </w:pPr>
    </w:p>
    <w:p w14:paraId="5CB976E0" w14:textId="21727289" w:rsidR="006813D5" w:rsidRDefault="006813D5" w:rsidP="000A3BDC">
      <w:pPr>
        <w:spacing w:line="240" w:lineRule="exact"/>
        <w:ind w:left="-1418"/>
        <w:contextualSpacing/>
        <w:jc w:val="both"/>
        <w:rPr>
          <w:rFonts w:ascii="Times New Roman" w:eastAsia="Calibri" w:hAnsi="Times New Roman"/>
          <w:b/>
          <w:i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t xml:space="preserve">Table 4.4: Effects of processing on phytochemical content of </w:t>
      </w:r>
      <w:r>
        <w:rPr>
          <w:rFonts w:ascii="Times New Roman" w:eastAsia="Calibri" w:hAnsi="Times New Roman"/>
          <w:b/>
          <w:i/>
          <w:iCs/>
          <w:sz w:val="24"/>
          <w:szCs w:val="24"/>
        </w:rPr>
        <w:t>two cultivars of</w:t>
      </w:r>
      <w:r>
        <w:rPr>
          <w:rFonts w:ascii="Times New Roman" w:eastAsia="Calibri" w:hAnsi="Times New Roman"/>
          <w:b/>
          <w:i/>
          <w:sz w:val="24"/>
          <w:szCs w:val="24"/>
        </w:rPr>
        <w:t xml:space="preserve"> </w:t>
      </w:r>
      <w:r>
        <w:rPr>
          <w:rFonts w:ascii="Times New Roman" w:eastAsia="Calibri" w:hAnsi="Times New Roman"/>
          <w:b/>
          <w:i/>
          <w:iCs/>
          <w:sz w:val="24"/>
          <w:szCs w:val="24"/>
        </w:rPr>
        <w:t xml:space="preserve">Pterocarpus santalinoides </w:t>
      </w:r>
      <w:r>
        <w:rPr>
          <w:rFonts w:ascii="Times New Roman" w:eastAsia="Calibri" w:hAnsi="Times New Roman"/>
          <w:b/>
          <w:i/>
          <w:sz w:val="24"/>
          <w:szCs w:val="24"/>
        </w:rPr>
        <w:t>leaves</w:t>
      </w:r>
      <w:r>
        <w:rPr>
          <w:rFonts w:ascii="Times New Roman" w:eastAsia="Calibri" w:hAnsi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/>
          <w:b/>
          <w:i/>
          <w:sz w:val="24"/>
          <w:szCs w:val="24"/>
        </w:rPr>
        <w:t>(mg/100g)</w:t>
      </w:r>
    </w:p>
    <w:p w14:paraId="52124AA3" w14:textId="77777777" w:rsidR="006813D5" w:rsidRDefault="006813D5" w:rsidP="000A3BDC">
      <w:pPr>
        <w:spacing w:line="240" w:lineRule="exact"/>
        <w:ind w:left="-1418"/>
        <w:contextualSpacing/>
        <w:jc w:val="both"/>
        <w:rPr>
          <w:rFonts w:ascii="Times New Roman" w:eastAsia="Calibri" w:hAnsi="Times New Roman"/>
          <w:b/>
          <w:i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t xml:space="preserve"> </w:t>
      </w:r>
    </w:p>
    <w:tbl>
      <w:tblPr>
        <w:tblStyle w:val="LightShading"/>
        <w:tblW w:w="16237" w:type="dxa"/>
        <w:tblInd w:w="-1877" w:type="dxa"/>
        <w:tblLayout w:type="fixed"/>
        <w:tblLook w:val="04A0" w:firstRow="1" w:lastRow="0" w:firstColumn="1" w:lastColumn="0" w:noHBand="0" w:noVBand="1"/>
      </w:tblPr>
      <w:tblGrid>
        <w:gridCol w:w="1244"/>
        <w:gridCol w:w="1310"/>
        <w:gridCol w:w="1419"/>
        <w:gridCol w:w="1339"/>
        <w:gridCol w:w="1339"/>
        <w:gridCol w:w="1339"/>
        <w:gridCol w:w="1416"/>
        <w:gridCol w:w="1537"/>
        <w:gridCol w:w="1268"/>
        <w:gridCol w:w="1419"/>
        <w:gridCol w:w="1339"/>
        <w:gridCol w:w="1268"/>
      </w:tblGrid>
      <w:tr w:rsidR="006813D5" w14:paraId="5AE74CED" w14:textId="77777777" w:rsidTr="006813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tcBorders>
              <w:left w:val="nil"/>
              <w:right w:val="nil"/>
            </w:tcBorders>
            <w:hideMark/>
          </w:tcPr>
          <w:p w14:paraId="22C63232" w14:textId="77777777" w:rsidR="006813D5" w:rsidRDefault="006813D5" w:rsidP="000A3BDC">
            <w:pPr>
              <w:spacing w:line="240" w:lineRule="exact"/>
              <w:contextualSpacing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Cultivars</w:t>
            </w:r>
          </w:p>
        </w:tc>
        <w:tc>
          <w:tcPr>
            <w:tcW w:w="1310" w:type="dxa"/>
            <w:tcBorders>
              <w:left w:val="nil"/>
              <w:right w:val="nil"/>
            </w:tcBorders>
            <w:hideMark/>
          </w:tcPr>
          <w:p w14:paraId="28807FFB" w14:textId="77777777" w:rsidR="006813D5" w:rsidRDefault="006813D5" w:rsidP="000A3BDC">
            <w:pPr>
              <w:spacing w:line="240" w:lineRule="exact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Processing method</w:t>
            </w:r>
            <w:r>
              <w:rPr>
                <w:sz w:val="24"/>
                <w:szCs w:val="24"/>
              </w:rPr>
              <w:t>s</w:t>
            </w:r>
          </w:p>
        </w:tc>
        <w:tc>
          <w:tcPr>
            <w:tcW w:w="1419" w:type="dxa"/>
            <w:tcBorders>
              <w:left w:val="nil"/>
              <w:right w:val="nil"/>
            </w:tcBorders>
            <w:hideMark/>
          </w:tcPr>
          <w:p w14:paraId="64BA9586" w14:textId="77777777" w:rsidR="006813D5" w:rsidRDefault="006813D5" w:rsidP="000A3BDC">
            <w:pPr>
              <w:spacing w:line="240" w:lineRule="exact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Steriod</w:t>
            </w:r>
          </w:p>
        </w:tc>
        <w:tc>
          <w:tcPr>
            <w:tcW w:w="1339" w:type="dxa"/>
            <w:tcBorders>
              <w:left w:val="nil"/>
              <w:right w:val="nil"/>
            </w:tcBorders>
            <w:hideMark/>
          </w:tcPr>
          <w:p w14:paraId="6507319C" w14:textId="77777777" w:rsidR="006813D5" w:rsidRDefault="006813D5" w:rsidP="000A3BDC">
            <w:pPr>
              <w:spacing w:line="240" w:lineRule="exact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Pheno</w:t>
            </w:r>
            <w:r>
              <w:rPr>
                <w:sz w:val="24"/>
                <w:szCs w:val="24"/>
              </w:rPr>
              <w:t>l</w:t>
            </w:r>
          </w:p>
        </w:tc>
        <w:tc>
          <w:tcPr>
            <w:tcW w:w="1339" w:type="dxa"/>
            <w:tcBorders>
              <w:left w:val="nil"/>
              <w:right w:val="nil"/>
            </w:tcBorders>
            <w:hideMark/>
          </w:tcPr>
          <w:p w14:paraId="60071825" w14:textId="77777777" w:rsidR="006813D5" w:rsidRDefault="006813D5" w:rsidP="000A3BDC">
            <w:pPr>
              <w:spacing w:line="240" w:lineRule="exact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Saponin </w:t>
            </w:r>
          </w:p>
        </w:tc>
        <w:tc>
          <w:tcPr>
            <w:tcW w:w="1339" w:type="dxa"/>
            <w:tcBorders>
              <w:left w:val="nil"/>
              <w:right w:val="nil"/>
            </w:tcBorders>
            <w:hideMark/>
          </w:tcPr>
          <w:p w14:paraId="0B36218E" w14:textId="77777777" w:rsidR="006813D5" w:rsidRDefault="006813D5" w:rsidP="000A3BDC">
            <w:pPr>
              <w:spacing w:line="240" w:lineRule="exact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Oxalate </w:t>
            </w:r>
          </w:p>
        </w:tc>
        <w:tc>
          <w:tcPr>
            <w:tcW w:w="1416" w:type="dxa"/>
            <w:tcBorders>
              <w:left w:val="nil"/>
              <w:right w:val="nil"/>
            </w:tcBorders>
            <w:hideMark/>
          </w:tcPr>
          <w:p w14:paraId="36B1FD75" w14:textId="77777777" w:rsidR="006813D5" w:rsidRDefault="006813D5" w:rsidP="000A3BDC">
            <w:pPr>
              <w:spacing w:line="240" w:lineRule="exact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Cyanogenic Glycoside </w:t>
            </w:r>
          </w:p>
        </w:tc>
        <w:tc>
          <w:tcPr>
            <w:tcW w:w="1537" w:type="dxa"/>
            <w:tcBorders>
              <w:left w:val="nil"/>
              <w:right w:val="nil"/>
            </w:tcBorders>
            <w:hideMark/>
          </w:tcPr>
          <w:p w14:paraId="6555462C" w14:textId="77777777" w:rsidR="006813D5" w:rsidRDefault="006813D5" w:rsidP="000A3BDC">
            <w:pPr>
              <w:spacing w:line="240" w:lineRule="exact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Anthocyanin</w:t>
            </w:r>
          </w:p>
        </w:tc>
        <w:tc>
          <w:tcPr>
            <w:tcW w:w="1268" w:type="dxa"/>
            <w:tcBorders>
              <w:left w:val="nil"/>
              <w:right w:val="nil"/>
            </w:tcBorders>
            <w:hideMark/>
          </w:tcPr>
          <w:p w14:paraId="1371E991" w14:textId="77777777" w:rsidR="006813D5" w:rsidRDefault="006813D5" w:rsidP="000A3BDC">
            <w:pPr>
              <w:spacing w:line="240" w:lineRule="exact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Tannin</w:t>
            </w:r>
          </w:p>
        </w:tc>
        <w:tc>
          <w:tcPr>
            <w:tcW w:w="1419" w:type="dxa"/>
            <w:tcBorders>
              <w:left w:val="nil"/>
              <w:right w:val="nil"/>
            </w:tcBorders>
            <w:hideMark/>
          </w:tcPr>
          <w:p w14:paraId="141A2284" w14:textId="77777777" w:rsidR="006813D5" w:rsidRDefault="006813D5" w:rsidP="000A3BDC">
            <w:pPr>
              <w:spacing w:line="240" w:lineRule="exact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Phytate  </w:t>
            </w:r>
          </w:p>
        </w:tc>
        <w:tc>
          <w:tcPr>
            <w:tcW w:w="1339" w:type="dxa"/>
            <w:tcBorders>
              <w:left w:val="nil"/>
              <w:right w:val="nil"/>
            </w:tcBorders>
            <w:hideMark/>
          </w:tcPr>
          <w:p w14:paraId="49AAD654" w14:textId="77777777" w:rsidR="006813D5" w:rsidRDefault="006813D5" w:rsidP="000A3BDC">
            <w:pPr>
              <w:spacing w:line="240" w:lineRule="exact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Alkaloid</w:t>
            </w:r>
          </w:p>
        </w:tc>
        <w:tc>
          <w:tcPr>
            <w:tcW w:w="1268" w:type="dxa"/>
            <w:tcBorders>
              <w:left w:val="nil"/>
              <w:right w:val="nil"/>
            </w:tcBorders>
            <w:hideMark/>
          </w:tcPr>
          <w:p w14:paraId="39ED2D15" w14:textId="77777777" w:rsidR="006813D5" w:rsidRDefault="006813D5" w:rsidP="000A3BDC">
            <w:pPr>
              <w:spacing w:line="240" w:lineRule="exact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Flavonoid </w:t>
            </w:r>
          </w:p>
        </w:tc>
      </w:tr>
      <w:tr w:rsidR="006813D5" w14:paraId="7C3479F4" w14:textId="77777777" w:rsidTr="006813D5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7F192E" w14:textId="77777777" w:rsidR="006813D5" w:rsidRDefault="006813D5" w:rsidP="000A3BDC">
            <w:pPr>
              <w:spacing w:line="240" w:lineRule="exact"/>
              <w:contextualSpacing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Avuo </w:t>
            </w:r>
            <w:r>
              <w:rPr>
                <w:b w:val="0"/>
                <w:sz w:val="24"/>
                <w:szCs w:val="24"/>
              </w:rPr>
              <w:t>(Afu)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F5E7EF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Raw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CF76CA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0.26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D21B5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0.17</w:t>
            </w:r>
            <w:r>
              <w:rPr>
                <w:sz w:val="24"/>
                <w:szCs w:val="24"/>
                <w:vertAlign w:val="superscript"/>
              </w:rPr>
              <w:t>ab</w:t>
            </w:r>
            <w:r>
              <w:rPr>
                <w:sz w:val="24"/>
                <w:szCs w:val="24"/>
              </w:rPr>
              <w:t>±0.01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D32665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0.34</w:t>
            </w:r>
            <w:r>
              <w:rPr>
                <w:sz w:val="24"/>
                <w:szCs w:val="24"/>
                <w:vertAlign w:val="superscript"/>
              </w:rPr>
              <w:t>cd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74E475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0.39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6D2856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1.04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±0.73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B117D4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0.21</w:t>
            </w:r>
            <w:r>
              <w:rPr>
                <w:sz w:val="24"/>
                <w:szCs w:val="24"/>
                <w:vertAlign w:val="superscript"/>
              </w:rPr>
              <w:t>ab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EBD66A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1.36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8D7567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0.49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DDC28A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7.73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7D04F7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0.81</w:t>
            </w:r>
            <w:r>
              <w:rPr>
                <w:sz w:val="24"/>
                <w:szCs w:val="24"/>
                <w:vertAlign w:val="superscript"/>
              </w:rPr>
              <w:t>b</w:t>
            </w:r>
            <w:r>
              <w:rPr>
                <w:sz w:val="24"/>
                <w:szCs w:val="24"/>
              </w:rPr>
              <w:t>±0.01</w:t>
            </w:r>
          </w:p>
        </w:tc>
      </w:tr>
      <w:tr w:rsidR="006813D5" w14:paraId="7BD4D877" w14:textId="77777777" w:rsidTr="006813D5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377A02" w14:textId="77777777" w:rsidR="006813D5" w:rsidRDefault="006813D5" w:rsidP="000A3BDC">
            <w:pPr>
              <w:spacing w:line="240" w:lineRule="exact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5055A6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Oven Drying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F2A09E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0.24</w:t>
            </w:r>
            <w:r>
              <w:rPr>
                <w:sz w:val="24"/>
                <w:szCs w:val="24"/>
                <w:vertAlign w:val="superscript"/>
              </w:rPr>
              <w:t>ab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882AD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</w:t>
            </w:r>
            <w:r>
              <w:rPr>
                <w:sz w:val="24"/>
                <w:szCs w:val="24"/>
                <w:vertAlign w:val="superscript"/>
              </w:rPr>
              <w:t>bc</w:t>
            </w:r>
            <w:r>
              <w:rPr>
                <w:sz w:val="24"/>
                <w:szCs w:val="24"/>
              </w:rPr>
              <w:t>±0.01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89DFF2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0.32</w:t>
            </w:r>
            <w:r>
              <w:rPr>
                <w:sz w:val="24"/>
                <w:szCs w:val="24"/>
                <w:vertAlign w:val="superscript"/>
              </w:rPr>
              <w:t>cd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610A20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0.36</w:t>
            </w:r>
            <w:r>
              <w:rPr>
                <w:sz w:val="24"/>
                <w:szCs w:val="24"/>
                <w:vertAlign w:val="superscript"/>
              </w:rPr>
              <w:t>ab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CE44D8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1.48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33D66F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0.15</w:t>
            </w:r>
            <w:r>
              <w:rPr>
                <w:sz w:val="24"/>
                <w:szCs w:val="24"/>
                <w:vertAlign w:val="superscript"/>
              </w:rPr>
              <w:t>cd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B60A22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1.28</w:t>
            </w:r>
            <w:r>
              <w:rPr>
                <w:sz w:val="24"/>
                <w:szCs w:val="24"/>
                <w:vertAlign w:val="superscript"/>
              </w:rPr>
              <w:t>b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AFA1D4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0.41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E02453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4.62</w:t>
            </w:r>
            <w:r>
              <w:rPr>
                <w:sz w:val="24"/>
                <w:szCs w:val="24"/>
                <w:vertAlign w:val="superscript"/>
              </w:rPr>
              <w:t>c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DE439E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0.67</w:t>
            </w:r>
            <w:r>
              <w:rPr>
                <w:sz w:val="24"/>
                <w:szCs w:val="24"/>
                <w:vertAlign w:val="superscript"/>
              </w:rPr>
              <w:t>c</w:t>
            </w:r>
            <w:r>
              <w:rPr>
                <w:sz w:val="24"/>
                <w:szCs w:val="24"/>
              </w:rPr>
              <w:t>±0.01</w:t>
            </w:r>
          </w:p>
        </w:tc>
      </w:tr>
      <w:tr w:rsidR="006813D5" w14:paraId="7B88E105" w14:textId="77777777" w:rsidTr="006813D5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8145CB" w14:textId="77777777" w:rsidR="006813D5" w:rsidRDefault="006813D5" w:rsidP="000A3BDC">
            <w:pPr>
              <w:spacing w:line="240" w:lineRule="exact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5F3A44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Sauteing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4AFB0D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0.26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8DEBF9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0.13</w:t>
            </w:r>
            <w:r>
              <w:rPr>
                <w:sz w:val="24"/>
                <w:szCs w:val="24"/>
                <w:vertAlign w:val="superscript"/>
              </w:rPr>
              <w:t>bc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A2AFE3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0.33</w:t>
            </w:r>
            <w:r>
              <w:rPr>
                <w:sz w:val="24"/>
                <w:szCs w:val="24"/>
                <w:vertAlign w:val="superscript"/>
              </w:rPr>
              <w:t>cd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4257D4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</w:t>
            </w:r>
            <w:r>
              <w:rPr>
                <w:sz w:val="24"/>
                <w:szCs w:val="24"/>
                <w:vertAlign w:val="superscript"/>
              </w:rPr>
              <w:t>ab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303AFA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1.49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53764B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0.16</w:t>
            </w:r>
            <w:r>
              <w:rPr>
                <w:sz w:val="24"/>
                <w:szCs w:val="24"/>
                <w:vertAlign w:val="superscript"/>
              </w:rPr>
              <w:t>bcd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DDD2E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1.29</w:t>
            </w:r>
            <w:r>
              <w:rPr>
                <w:sz w:val="24"/>
                <w:szCs w:val="24"/>
                <w:vertAlign w:val="superscript"/>
              </w:rPr>
              <w:t>b</w:t>
            </w:r>
            <w:r>
              <w:rPr>
                <w:sz w:val="24"/>
                <w:szCs w:val="24"/>
              </w:rPr>
              <w:t>±0.01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4B27EC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0.43</w:t>
            </w:r>
            <w:r>
              <w:rPr>
                <w:sz w:val="24"/>
                <w:szCs w:val="24"/>
                <w:vertAlign w:val="superscript"/>
              </w:rPr>
              <w:t>bcd</w:t>
            </w:r>
            <w:r>
              <w:rPr>
                <w:sz w:val="24"/>
                <w:szCs w:val="24"/>
              </w:rPr>
              <w:t>±0.01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474606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4.52</w:t>
            </w:r>
            <w:r>
              <w:rPr>
                <w:sz w:val="24"/>
                <w:szCs w:val="24"/>
                <w:vertAlign w:val="superscript"/>
              </w:rPr>
              <w:t>cd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56445A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0.62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>±0.02</w:t>
            </w:r>
          </w:p>
        </w:tc>
      </w:tr>
      <w:tr w:rsidR="006813D5" w14:paraId="66EFAE19" w14:textId="77777777" w:rsidTr="006813D5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2D8316" w14:textId="77777777" w:rsidR="006813D5" w:rsidRDefault="006813D5" w:rsidP="000A3BDC">
            <w:pPr>
              <w:spacing w:line="240" w:lineRule="exact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0AD003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Blanching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DAE7F1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0.22</w:t>
            </w:r>
            <w:r>
              <w:rPr>
                <w:sz w:val="24"/>
                <w:szCs w:val="24"/>
                <w:vertAlign w:val="superscript"/>
              </w:rPr>
              <w:t>abc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00F51F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0.11</w:t>
            </w:r>
            <w:r>
              <w:rPr>
                <w:sz w:val="24"/>
                <w:szCs w:val="24"/>
                <w:vertAlign w:val="superscript"/>
              </w:rPr>
              <w:t>c</w:t>
            </w:r>
            <w:r>
              <w:rPr>
                <w:sz w:val="24"/>
                <w:szCs w:val="24"/>
              </w:rPr>
              <w:t>±0.01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C887AC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0.28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098A0E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0.29</w:t>
            </w:r>
            <w:r>
              <w:rPr>
                <w:sz w:val="24"/>
                <w:szCs w:val="24"/>
                <w:vertAlign w:val="superscript"/>
              </w:rPr>
              <w:t>c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021A40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1.42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B5B096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0.12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445232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1.12</w:t>
            </w:r>
            <w:r>
              <w:rPr>
                <w:sz w:val="24"/>
                <w:szCs w:val="24"/>
                <w:vertAlign w:val="superscript"/>
              </w:rPr>
              <w:t>c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120A9F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0.48</w:t>
            </w:r>
            <w:r>
              <w:rPr>
                <w:sz w:val="24"/>
                <w:szCs w:val="24"/>
                <w:vertAlign w:val="superscript"/>
              </w:rPr>
              <w:t>ab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2E7A62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3.38</w:t>
            </w:r>
            <w:r>
              <w:rPr>
                <w:sz w:val="24"/>
                <w:szCs w:val="24"/>
                <w:vertAlign w:val="superscript"/>
              </w:rPr>
              <w:t>f</w:t>
            </w:r>
            <w:r>
              <w:rPr>
                <w:sz w:val="24"/>
                <w:szCs w:val="24"/>
              </w:rPr>
              <w:t>±0.11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19EEEB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0.71</w:t>
            </w:r>
            <w:r>
              <w:rPr>
                <w:sz w:val="24"/>
                <w:szCs w:val="24"/>
                <w:vertAlign w:val="superscript"/>
              </w:rPr>
              <w:t>c</w:t>
            </w:r>
            <w:r>
              <w:rPr>
                <w:sz w:val="24"/>
                <w:szCs w:val="24"/>
              </w:rPr>
              <w:t>±0.01</w:t>
            </w:r>
          </w:p>
        </w:tc>
      </w:tr>
      <w:tr w:rsidR="006813D5" w14:paraId="36DBDFCF" w14:textId="77777777" w:rsidTr="006813D5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F6D152" w14:textId="77777777" w:rsidR="006813D5" w:rsidRDefault="006813D5" w:rsidP="000A3BDC">
            <w:pPr>
              <w:spacing w:line="240" w:lineRule="exact"/>
              <w:contextualSpacing/>
              <w:rPr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Oselukwu </w:t>
            </w:r>
            <w:r>
              <w:rPr>
                <w:b w:val="0"/>
                <w:sz w:val="24"/>
                <w:szCs w:val="24"/>
              </w:rPr>
              <w:t>(Osw)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C90144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Raw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427CAD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0.22</w:t>
            </w:r>
            <w:r>
              <w:rPr>
                <w:sz w:val="24"/>
                <w:szCs w:val="24"/>
                <w:vertAlign w:val="superscript"/>
              </w:rPr>
              <w:t>bcd</w:t>
            </w:r>
            <w:r>
              <w:rPr>
                <w:sz w:val="24"/>
                <w:szCs w:val="24"/>
              </w:rPr>
              <w:t>±0.01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B5ACC7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0.22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B1FD0E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0.43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45AAC1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0.33</w:t>
            </w:r>
            <w:r>
              <w:rPr>
                <w:sz w:val="24"/>
                <w:szCs w:val="24"/>
                <w:vertAlign w:val="superscript"/>
              </w:rPr>
              <w:t>bc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B481A5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1.46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DE5731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0.25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C3D67E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1.11</w:t>
            </w:r>
            <w:r>
              <w:rPr>
                <w:sz w:val="24"/>
                <w:szCs w:val="24"/>
                <w:vertAlign w:val="superscript"/>
              </w:rPr>
              <w:t>c</w:t>
            </w:r>
            <w:r>
              <w:rPr>
                <w:sz w:val="24"/>
                <w:szCs w:val="24"/>
              </w:rPr>
              <w:t>±0.01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08805B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0.51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310224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7.23</w:t>
            </w:r>
            <w:r>
              <w:rPr>
                <w:sz w:val="24"/>
                <w:szCs w:val="24"/>
                <w:vertAlign w:val="superscript"/>
              </w:rPr>
              <w:t>b</w:t>
            </w:r>
            <w:r>
              <w:rPr>
                <w:sz w:val="24"/>
                <w:szCs w:val="24"/>
              </w:rPr>
              <w:t>±0.04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2C0C2C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1.09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±0.01</w:t>
            </w:r>
          </w:p>
        </w:tc>
      </w:tr>
      <w:tr w:rsidR="006813D5" w14:paraId="51A1D620" w14:textId="77777777" w:rsidTr="006813D5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25CA4A" w14:textId="77777777" w:rsidR="006813D5" w:rsidRDefault="006813D5" w:rsidP="000A3BDC">
            <w:pPr>
              <w:spacing w:line="240" w:lineRule="exact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CE344D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Oven Drying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B94963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0.18</w:t>
            </w:r>
            <w:r>
              <w:rPr>
                <w:sz w:val="24"/>
                <w:szCs w:val="24"/>
                <w:vertAlign w:val="superscript"/>
              </w:rPr>
              <w:t>cd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412584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0.21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492EE3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0.41</w:t>
            </w:r>
            <w:r>
              <w:rPr>
                <w:sz w:val="24"/>
                <w:szCs w:val="24"/>
                <w:vertAlign w:val="superscript"/>
              </w:rPr>
              <w:t>ab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98B713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0.24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B40A00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1.38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±0.04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F08163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0.19</w:t>
            </w:r>
            <w:r>
              <w:rPr>
                <w:sz w:val="24"/>
                <w:szCs w:val="24"/>
                <w:vertAlign w:val="superscript"/>
              </w:rPr>
              <w:t>abc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A06F35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0.84</w:t>
            </w:r>
            <w:r>
              <w:rPr>
                <w:sz w:val="24"/>
                <w:szCs w:val="24"/>
                <w:vertAlign w:val="superscript"/>
              </w:rPr>
              <w:t>e</w:t>
            </w:r>
            <w:r>
              <w:rPr>
                <w:sz w:val="24"/>
                <w:szCs w:val="24"/>
              </w:rPr>
              <w:t>±0.00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D71F97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0.47</w:t>
            </w:r>
            <w:r>
              <w:rPr>
                <w:sz w:val="24"/>
                <w:szCs w:val="24"/>
                <w:vertAlign w:val="superscript"/>
              </w:rPr>
              <w:t>abc</w:t>
            </w:r>
            <w:r>
              <w:rPr>
                <w:sz w:val="24"/>
                <w:szCs w:val="24"/>
              </w:rPr>
              <w:t>±0.04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E3CDCE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4.42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5B2B87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0.62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>±0.03</w:t>
            </w:r>
          </w:p>
        </w:tc>
      </w:tr>
      <w:tr w:rsidR="006813D5" w14:paraId="6AF56333" w14:textId="77777777" w:rsidTr="006813D5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A05BAC" w14:textId="77777777" w:rsidR="006813D5" w:rsidRDefault="006813D5" w:rsidP="000A3BDC">
            <w:pPr>
              <w:spacing w:line="240" w:lineRule="exact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E9AB5A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Sauteing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5F7BAF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0.19</w:t>
            </w:r>
            <w:r>
              <w:rPr>
                <w:sz w:val="24"/>
                <w:szCs w:val="24"/>
                <w:vertAlign w:val="superscript"/>
              </w:rPr>
              <w:t>bcd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188FD6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0.19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52E57B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0.36</w:t>
            </w:r>
            <w:r>
              <w:rPr>
                <w:sz w:val="24"/>
                <w:szCs w:val="24"/>
                <w:vertAlign w:val="superscript"/>
              </w:rPr>
              <w:t>bc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3A4B5E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0.28</w:t>
            </w:r>
            <w:r>
              <w:rPr>
                <w:sz w:val="24"/>
                <w:szCs w:val="24"/>
                <w:vertAlign w:val="superscript"/>
              </w:rPr>
              <w:t>cd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6A2B05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1.40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011871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0.22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134E4F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0.78</w:t>
            </w:r>
            <w:r>
              <w:rPr>
                <w:sz w:val="24"/>
                <w:szCs w:val="24"/>
                <w:vertAlign w:val="superscript"/>
              </w:rPr>
              <w:t>f</w:t>
            </w:r>
            <w:r>
              <w:rPr>
                <w:sz w:val="24"/>
                <w:szCs w:val="24"/>
              </w:rPr>
              <w:t>±0.01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B033CD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0.42</w:t>
            </w:r>
            <w:r>
              <w:rPr>
                <w:sz w:val="24"/>
                <w:szCs w:val="24"/>
                <w:vertAlign w:val="superscript"/>
              </w:rPr>
              <w:t>cd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BFF6B2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3.68</w:t>
            </w:r>
            <w:r>
              <w:rPr>
                <w:sz w:val="24"/>
                <w:szCs w:val="24"/>
                <w:vertAlign w:val="superscript"/>
              </w:rPr>
              <w:t>e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67DF7C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0.69</w:t>
            </w:r>
            <w:r>
              <w:rPr>
                <w:sz w:val="24"/>
                <w:szCs w:val="24"/>
                <w:vertAlign w:val="superscript"/>
              </w:rPr>
              <w:t>c</w:t>
            </w:r>
            <w:r>
              <w:rPr>
                <w:sz w:val="24"/>
                <w:szCs w:val="24"/>
              </w:rPr>
              <w:t>±0.0</w:t>
            </w:r>
            <w:r w:rsidR="00243861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1</w:t>
            </w:r>
          </w:p>
        </w:tc>
      </w:tr>
      <w:tr w:rsidR="006813D5" w14:paraId="0E2ED193" w14:textId="77777777" w:rsidTr="006813D5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4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62EB7C7C" w14:textId="77777777" w:rsidR="006813D5" w:rsidRDefault="006813D5" w:rsidP="000A3BDC">
            <w:pPr>
              <w:spacing w:line="240" w:lineRule="exact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7F137CAE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Blanching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29A32509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72D08DA1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0.15</w:t>
            </w:r>
            <w:r>
              <w:rPr>
                <w:sz w:val="24"/>
                <w:szCs w:val="24"/>
                <w:vertAlign w:val="superscript"/>
              </w:rPr>
              <w:t>bc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45D63EA4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</w:t>
            </w:r>
            <w:r>
              <w:rPr>
                <w:sz w:val="24"/>
                <w:szCs w:val="24"/>
                <w:vertAlign w:val="superscript"/>
              </w:rPr>
              <w:t>cd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472DFBCF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0.24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4A22130F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1.31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±0.03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1841FEA4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0.17</w:t>
            </w:r>
            <w:r>
              <w:rPr>
                <w:sz w:val="24"/>
                <w:szCs w:val="24"/>
                <w:vertAlign w:val="superscript"/>
              </w:rPr>
              <w:t>bcd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36D2AB67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1.04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4B064F61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0.49</w:t>
            </w:r>
            <w:r>
              <w:rPr>
                <w:sz w:val="24"/>
                <w:szCs w:val="24"/>
                <w:vertAlign w:val="superscript"/>
              </w:rPr>
              <w:t>a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4C202896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3.79</w:t>
            </w:r>
            <w:r>
              <w:rPr>
                <w:sz w:val="24"/>
                <w:szCs w:val="24"/>
                <w:vertAlign w:val="superscript"/>
              </w:rPr>
              <w:t>e</w:t>
            </w:r>
            <w:r>
              <w:rPr>
                <w:sz w:val="24"/>
                <w:szCs w:val="24"/>
              </w:rPr>
              <w:t>±0.02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08C1CEFF" w14:textId="77777777" w:rsidR="006813D5" w:rsidRDefault="006813D5" w:rsidP="000A3BDC">
            <w:pPr>
              <w:spacing w:line="240" w:lineRule="exact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0.59</w:t>
            </w:r>
            <w:r>
              <w:rPr>
                <w:sz w:val="24"/>
                <w:szCs w:val="24"/>
                <w:vertAlign w:val="superscript"/>
              </w:rPr>
              <w:t>d</w:t>
            </w:r>
            <w:r>
              <w:rPr>
                <w:sz w:val="24"/>
                <w:szCs w:val="24"/>
              </w:rPr>
              <w:t>±0.02</w:t>
            </w:r>
          </w:p>
        </w:tc>
      </w:tr>
    </w:tbl>
    <w:p w14:paraId="352AAC13" w14:textId="77777777" w:rsidR="006813D5" w:rsidRDefault="006813D5" w:rsidP="000A3BDC">
      <w:pPr>
        <w:spacing w:line="240" w:lineRule="exact"/>
        <w:ind w:left="-1418"/>
        <w:contextualSpacing/>
        <w:jc w:val="both"/>
        <w:rPr>
          <w:rFonts w:ascii="Times New Roman" w:eastAsia="Calibri" w:hAnsi="Times New Roman"/>
          <w:i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t xml:space="preserve"> </w:t>
      </w:r>
      <w:r>
        <w:rPr>
          <w:rFonts w:ascii="Times New Roman" w:eastAsia="Calibri" w:hAnsi="Times New Roman"/>
          <w:i/>
          <w:sz w:val="24"/>
          <w:szCs w:val="24"/>
        </w:rPr>
        <w:t xml:space="preserve">Values are mean ± standard deviation of duplicate determinations. Means in the same column with same superscript are not significantly different at (P&gt;0.05). Also Means in the same column with different superscript are significantly different at (P&lt;0.05). </w:t>
      </w:r>
    </w:p>
    <w:p w14:paraId="41182D2B" w14:textId="77777777" w:rsidR="006813D5" w:rsidRPr="00511AB3" w:rsidRDefault="006813D5" w:rsidP="00511AB3">
      <w:pPr>
        <w:spacing w:line="240" w:lineRule="exact"/>
        <w:ind w:left="-1418"/>
        <w:contextualSpacing/>
        <w:jc w:val="both"/>
        <w:rPr>
          <w:rFonts w:ascii="Times New Roman" w:eastAsia="Calibri" w:hAnsi="Times New Roman"/>
          <w:b/>
          <w:i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t xml:space="preserve"> </w:t>
      </w:r>
      <w:r w:rsidR="002F2202">
        <w:rPr>
          <w:rFonts w:ascii="Times New Roman" w:eastAsia="Calibri" w:hAnsi="Times New Roman"/>
          <w:i/>
          <w:sz w:val="24"/>
          <w:szCs w:val="24"/>
        </w:rPr>
        <w:t xml:space="preserve">Avuo = </w:t>
      </w:r>
      <w:r w:rsidR="002F2202" w:rsidRPr="002F2202">
        <w:rPr>
          <w:rFonts w:ascii="Times New Roman" w:eastAsia="Calibri" w:hAnsi="Times New Roman"/>
          <w:sz w:val="24"/>
          <w:szCs w:val="24"/>
        </w:rPr>
        <w:t>Light green</w:t>
      </w:r>
      <w:r w:rsidR="002F2202">
        <w:rPr>
          <w:rFonts w:ascii="Times New Roman" w:eastAsia="Calibri" w:hAnsi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/>
          <w:i/>
          <w:sz w:val="24"/>
          <w:szCs w:val="24"/>
        </w:rPr>
        <w:t>Pterocarpus santalinoides</w:t>
      </w:r>
    </w:p>
    <w:p w14:paraId="5789A369" w14:textId="77777777" w:rsidR="006813D5" w:rsidRDefault="006813D5" w:rsidP="002F2202">
      <w:pPr>
        <w:spacing w:line="240" w:lineRule="exact"/>
        <w:ind w:left="-1418"/>
        <w:contextualSpacing/>
        <w:jc w:val="both"/>
        <w:rPr>
          <w:rFonts w:ascii="Times New Roman" w:eastAsia="Calibri" w:hAnsi="Times New Roman"/>
          <w:i/>
          <w:sz w:val="24"/>
          <w:szCs w:val="24"/>
        </w:rPr>
      </w:pPr>
      <w:r>
        <w:rPr>
          <w:rFonts w:ascii="Times New Roman" w:eastAsia="Calibri" w:hAnsi="Times New Roman"/>
          <w:i/>
          <w:sz w:val="24"/>
          <w:szCs w:val="24"/>
        </w:rPr>
        <w:t xml:space="preserve"> </w:t>
      </w:r>
      <w:r w:rsidR="002F2202">
        <w:rPr>
          <w:rFonts w:ascii="Times New Roman" w:eastAsia="Calibri" w:hAnsi="Times New Roman"/>
          <w:i/>
          <w:sz w:val="24"/>
          <w:szCs w:val="24"/>
        </w:rPr>
        <w:t xml:space="preserve">Oselukwu  = </w:t>
      </w:r>
      <w:r w:rsidR="002F2202" w:rsidRPr="002F2202">
        <w:rPr>
          <w:rFonts w:ascii="Times New Roman" w:eastAsia="Calibri" w:hAnsi="Times New Roman"/>
          <w:sz w:val="24"/>
          <w:szCs w:val="24"/>
        </w:rPr>
        <w:t>Dark green</w:t>
      </w:r>
      <w:r w:rsidR="002F2202">
        <w:rPr>
          <w:rFonts w:ascii="Times New Roman" w:eastAsia="Calibri" w:hAnsi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/>
          <w:i/>
          <w:sz w:val="24"/>
          <w:szCs w:val="24"/>
        </w:rPr>
        <w:t>Pterocarpus santalinoides</w:t>
      </w:r>
    </w:p>
    <w:p w14:paraId="564ED659" w14:textId="77777777" w:rsidR="006813D5" w:rsidRDefault="006813D5" w:rsidP="006813D5">
      <w:pPr>
        <w:spacing w:line="480" w:lineRule="auto"/>
        <w:jc w:val="both"/>
        <w:rPr>
          <w:rFonts w:ascii="Times New Roman" w:eastAsia="Calibri" w:hAnsi="Times New Roman"/>
          <w:i/>
          <w:sz w:val="24"/>
          <w:szCs w:val="24"/>
        </w:rPr>
      </w:pPr>
      <w:r>
        <w:rPr>
          <w:rFonts w:ascii="Times New Roman" w:eastAsia="Calibri" w:hAnsi="Times New Roman"/>
          <w:i/>
          <w:sz w:val="24"/>
          <w:szCs w:val="24"/>
        </w:rPr>
        <w:t xml:space="preserve"> </w:t>
      </w:r>
    </w:p>
    <w:p w14:paraId="7B6F3F10" w14:textId="362F2D2E" w:rsidR="006813D5" w:rsidRPr="00F61F6A" w:rsidRDefault="006813D5" w:rsidP="00F61F6A">
      <w:pPr>
        <w:spacing w:line="480" w:lineRule="auto"/>
        <w:jc w:val="both"/>
        <w:rPr>
          <w:rFonts w:ascii="Times New Roman" w:eastAsia="Calibri" w:hAnsi="Times New Roman"/>
          <w:i/>
          <w:sz w:val="24"/>
          <w:szCs w:val="24"/>
        </w:rPr>
        <w:sectPr w:rsidR="006813D5" w:rsidRPr="00F61F6A">
          <w:pgSz w:w="16840" w:h="11907" w:orient="landscape"/>
          <w:pgMar w:top="1418" w:right="1134" w:bottom="1134" w:left="2268" w:header="720" w:footer="720" w:gutter="0"/>
          <w:cols w:space="720"/>
          <w:docGrid w:type="lines" w:linePitch="360"/>
        </w:sectPr>
      </w:pPr>
      <w:r>
        <w:rPr>
          <w:rFonts w:ascii="Times New Roman" w:eastAsia="Calibri" w:hAnsi="Times New Roman"/>
          <w:i/>
          <w:sz w:val="24"/>
          <w:szCs w:val="24"/>
        </w:rPr>
        <w:t xml:space="preserve"> </w:t>
      </w:r>
    </w:p>
    <w:p w14:paraId="6973AB48" w14:textId="77777777" w:rsidR="006813D5" w:rsidRDefault="006813D5" w:rsidP="006813D5">
      <w:pPr>
        <w:spacing w:after="0" w:line="480" w:lineRule="auto"/>
        <w:rPr>
          <w:rFonts w:ascii="Times New Roman" w:eastAsia="Calibri" w:hAnsi="Times New Roman"/>
          <w:b/>
          <w:i/>
          <w:sz w:val="24"/>
          <w:szCs w:val="24"/>
        </w:rPr>
        <w:sectPr w:rsidR="006813D5">
          <w:pgSz w:w="11907" w:h="16840"/>
          <w:pgMar w:top="1418" w:right="1134" w:bottom="1134" w:left="2268" w:header="720" w:footer="720" w:gutter="0"/>
          <w:cols w:space="720"/>
          <w:docGrid w:type="lines" w:linePitch="360"/>
        </w:sectPr>
      </w:pPr>
    </w:p>
    <w:p w14:paraId="157EDD4C" w14:textId="77777777" w:rsidR="006813D5" w:rsidRDefault="006813D5" w:rsidP="000A3BDC">
      <w:pPr>
        <w:autoSpaceDE w:val="0"/>
        <w:autoSpaceDN w:val="0"/>
        <w:adjustRightInd w:val="0"/>
        <w:spacing w:line="240" w:lineRule="exact"/>
        <w:ind w:left="1080"/>
        <w:contextualSpacing/>
        <w:rPr>
          <w:rFonts w:ascii="Times New Roman" w:eastAsia="Calibri" w:hAnsi="Times New Roman"/>
          <w:b/>
          <w:i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lastRenderedPageBreak/>
        <w:t>Table 4.5: Effect of processing on carotenoid profile of two cultivars of Pterocarpus santalinoides (µg/g).</w:t>
      </w:r>
    </w:p>
    <w:tbl>
      <w:tblPr>
        <w:tblStyle w:val="TableGrid"/>
        <w:tblW w:w="12780" w:type="dxa"/>
        <w:tblInd w:w="1008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66"/>
        <w:gridCol w:w="1658"/>
        <w:gridCol w:w="2250"/>
        <w:gridCol w:w="1890"/>
        <w:gridCol w:w="1980"/>
        <w:gridCol w:w="2160"/>
      </w:tblGrid>
      <w:tr w:rsidR="006813D5" w14:paraId="043DC97C" w14:textId="77777777" w:rsidTr="006813D5"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FC74EA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</w:rPr>
              <w:t>Cultivars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1E19B5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Processing methods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CD39C0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α-Carotene 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2D647A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13-Cis </w:t>
            </w:r>
            <w:r>
              <w:rPr>
                <w:rFonts w:eastAsia="Calibri"/>
                <w:b/>
                <w:i/>
              </w:rPr>
              <w:t>β</w:t>
            </w:r>
            <w:r>
              <w:rPr>
                <w:rFonts w:eastAsia="Calibri"/>
                <w:b/>
              </w:rPr>
              <w:t xml:space="preserve">- Carotene 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745B2F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  <w:i/>
              </w:rPr>
              <w:t>Trans</w:t>
            </w:r>
            <w:r>
              <w:rPr>
                <w:rFonts w:eastAsia="Calibri"/>
                <w:b/>
              </w:rPr>
              <w:t xml:space="preserve"> </w:t>
            </w:r>
            <w:r>
              <w:rPr>
                <w:rFonts w:eastAsia="Calibri"/>
                <w:b/>
                <w:i/>
              </w:rPr>
              <w:t>β</w:t>
            </w:r>
            <w:r>
              <w:rPr>
                <w:rFonts w:eastAsia="Calibri"/>
                <w:b/>
              </w:rPr>
              <w:t xml:space="preserve"> Carotene 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DB031F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9-Cis </w:t>
            </w:r>
            <w:r>
              <w:rPr>
                <w:rFonts w:eastAsia="Calibri"/>
                <w:b/>
                <w:i/>
              </w:rPr>
              <w:t>β</w:t>
            </w:r>
            <w:r>
              <w:rPr>
                <w:rFonts w:eastAsia="Calibri"/>
                <w:b/>
              </w:rPr>
              <w:t xml:space="preserve"> Carotene 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13AF6D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Total </w:t>
            </w:r>
            <w:r>
              <w:rPr>
                <w:rFonts w:eastAsia="Calibri"/>
                <w:b/>
                <w:i/>
              </w:rPr>
              <w:t>β</w:t>
            </w:r>
            <w:r>
              <w:rPr>
                <w:rFonts w:eastAsia="Calibri"/>
                <w:b/>
              </w:rPr>
              <w:t xml:space="preserve"> Carotene</w:t>
            </w:r>
          </w:p>
        </w:tc>
      </w:tr>
      <w:tr w:rsidR="006813D5" w14:paraId="407D0622" w14:textId="77777777" w:rsidTr="006813D5"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674847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  <w:i/>
              </w:rPr>
              <w:t xml:space="preserve">Avuo 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4CA869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Raw </w:t>
            </w:r>
          </w:p>
          <w:p w14:paraId="51E564BD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568106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1.66</w:t>
            </w:r>
            <w:r>
              <w:rPr>
                <w:rFonts w:eastAsia="Calibri"/>
                <w:vertAlign w:val="superscript"/>
              </w:rPr>
              <w:t>b</w:t>
            </w:r>
            <w:r>
              <w:rPr>
                <w:rFonts w:eastAsia="Calibri"/>
              </w:rPr>
              <w:t>± 0.01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A0B645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6.01</w:t>
            </w:r>
            <w:r>
              <w:rPr>
                <w:rFonts w:eastAsia="Calibri"/>
                <w:vertAlign w:val="superscript"/>
              </w:rPr>
              <w:t xml:space="preserve">c </w:t>
            </w:r>
            <w:r>
              <w:rPr>
                <w:rFonts w:eastAsia="Calibri"/>
              </w:rPr>
              <w:t>± 0.98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7D4EE9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16.80</w:t>
            </w:r>
            <w:r>
              <w:rPr>
                <w:rFonts w:eastAsia="Calibri"/>
                <w:vertAlign w:val="superscript"/>
              </w:rPr>
              <w:t>b</w:t>
            </w:r>
            <w:r>
              <w:rPr>
                <w:rFonts w:eastAsia="Calibri"/>
              </w:rPr>
              <w:t>± 3.56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48EBF4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4.45</w:t>
            </w:r>
            <w:r>
              <w:rPr>
                <w:rFonts w:eastAsia="Calibri"/>
                <w:vertAlign w:val="superscript"/>
              </w:rPr>
              <w:t xml:space="preserve">c </w:t>
            </w:r>
            <w:r>
              <w:rPr>
                <w:rFonts w:eastAsia="Calibri"/>
              </w:rPr>
              <w:t>± 0.66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90C909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27.26</w:t>
            </w:r>
            <w:r>
              <w:rPr>
                <w:rFonts w:eastAsia="Calibri"/>
                <w:vertAlign w:val="superscript"/>
              </w:rPr>
              <w:t xml:space="preserve">b </w:t>
            </w:r>
            <w:r>
              <w:rPr>
                <w:rFonts w:eastAsia="Calibri"/>
              </w:rPr>
              <w:t>± 1.92</w:t>
            </w:r>
          </w:p>
        </w:tc>
      </w:tr>
      <w:tr w:rsidR="006813D5" w14:paraId="43FBEB25" w14:textId="77777777" w:rsidTr="006813D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61121B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</w:tcPr>
          <w:p w14:paraId="020061CA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Oven Drying</w:t>
            </w:r>
          </w:p>
          <w:p w14:paraId="63B43CE6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913E71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2.22</w:t>
            </w:r>
            <w:r>
              <w:rPr>
                <w:rFonts w:eastAsia="Calibri"/>
                <w:vertAlign w:val="superscript"/>
              </w:rPr>
              <w:t>b</w:t>
            </w:r>
            <w:r>
              <w:rPr>
                <w:rFonts w:eastAsia="Calibri"/>
              </w:rPr>
              <w:t xml:space="preserve"> ±0.50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153B56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5.09</w:t>
            </w:r>
            <w:r>
              <w:rPr>
                <w:rFonts w:eastAsia="Calibri"/>
                <w:vertAlign w:val="superscript"/>
              </w:rPr>
              <w:t xml:space="preserve"> cd</w:t>
            </w:r>
            <w:r>
              <w:rPr>
                <w:rFonts w:eastAsia="Calibri"/>
              </w:rPr>
              <w:t xml:space="preserve"> ± 0.16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921442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13.64</w:t>
            </w:r>
            <w:r>
              <w:rPr>
                <w:rFonts w:eastAsia="Calibri"/>
                <w:vertAlign w:val="superscript"/>
              </w:rPr>
              <w:t xml:space="preserve">bc </w:t>
            </w:r>
            <w:r>
              <w:rPr>
                <w:rFonts w:eastAsia="Calibri"/>
              </w:rPr>
              <w:t>± 1.35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1FDC6C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3.30</w:t>
            </w:r>
            <w:r>
              <w:rPr>
                <w:rFonts w:eastAsia="Calibri"/>
                <w:vertAlign w:val="superscript"/>
              </w:rPr>
              <w:t xml:space="preserve">cd </w:t>
            </w:r>
            <w:r>
              <w:rPr>
                <w:rFonts w:eastAsia="Calibri"/>
              </w:rPr>
              <w:t>± 0.21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582123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22.03</w:t>
            </w:r>
            <w:r>
              <w:rPr>
                <w:rFonts w:eastAsia="Calibri"/>
                <w:vertAlign w:val="superscript"/>
              </w:rPr>
              <w:t xml:space="preserve">bc </w:t>
            </w:r>
            <w:r>
              <w:rPr>
                <w:rFonts w:eastAsia="Calibri"/>
              </w:rPr>
              <w:t>± 1.41</w:t>
            </w:r>
          </w:p>
        </w:tc>
      </w:tr>
      <w:tr w:rsidR="006813D5" w14:paraId="7AA515ED" w14:textId="77777777" w:rsidTr="006813D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78C375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</w:tcPr>
          <w:p w14:paraId="5DEF3140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 Sauteing</w:t>
            </w:r>
          </w:p>
          <w:p w14:paraId="3C41449C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F1DEC7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23.83</w:t>
            </w:r>
            <w:r>
              <w:rPr>
                <w:rFonts w:eastAsia="Calibri"/>
                <w:vertAlign w:val="superscript"/>
              </w:rPr>
              <w:t xml:space="preserve">a </w:t>
            </w:r>
            <w:r>
              <w:rPr>
                <w:rFonts w:eastAsia="Calibri"/>
              </w:rPr>
              <w:t>±0.74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FC446C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86.31</w:t>
            </w:r>
            <w:r>
              <w:rPr>
                <w:rFonts w:eastAsia="Calibri"/>
                <w:vertAlign w:val="superscript"/>
              </w:rPr>
              <w:t xml:space="preserve">a </w:t>
            </w:r>
            <w:r>
              <w:rPr>
                <w:rFonts w:eastAsia="Calibri"/>
              </w:rPr>
              <w:t>± 0.52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D9ABB0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108.15</w:t>
            </w:r>
            <w:r>
              <w:rPr>
                <w:rFonts w:eastAsia="Calibri"/>
                <w:vertAlign w:val="superscript"/>
              </w:rPr>
              <w:t xml:space="preserve">a </w:t>
            </w:r>
            <w:r>
              <w:rPr>
                <w:rFonts w:eastAsia="Calibri"/>
              </w:rPr>
              <w:t>± 6.88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9C7194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38.01</w:t>
            </w:r>
            <w:r>
              <w:rPr>
                <w:rFonts w:eastAsia="Calibri"/>
                <w:vertAlign w:val="superscript"/>
              </w:rPr>
              <w:t xml:space="preserve">a </w:t>
            </w:r>
            <w:r>
              <w:rPr>
                <w:rFonts w:eastAsia="Calibri"/>
              </w:rPr>
              <w:t>± 0.68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BE1129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232.46</w:t>
            </w:r>
            <w:r>
              <w:rPr>
                <w:rFonts w:eastAsia="Calibri"/>
                <w:vertAlign w:val="superscript"/>
              </w:rPr>
              <w:t xml:space="preserve">a </w:t>
            </w:r>
            <w:r>
              <w:rPr>
                <w:rFonts w:eastAsia="Calibri"/>
              </w:rPr>
              <w:t>± 8.08</w:t>
            </w:r>
          </w:p>
        </w:tc>
      </w:tr>
      <w:tr w:rsidR="006813D5" w14:paraId="35069C70" w14:textId="77777777" w:rsidTr="006813D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47229B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</w:tcPr>
          <w:p w14:paraId="06075161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Blanching</w:t>
            </w:r>
          </w:p>
          <w:p w14:paraId="61C9AB23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B740B3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1.51</w:t>
            </w:r>
            <w:r>
              <w:rPr>
                <w:rFonts w:eastAsia="Calibri"/>
                <w:vertAlign w:val="superscript"/>
              </w:rPr>
              <w:t>b</w:t>
            </w:r>
            <w:r>
              <w:rPr>
                <w:rFonts w:eastAsia="Calibri"/>
              </w:rPr>
              <w:t>± 0.32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39C47A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3.58</w:t>
            </w:r>
            <w:r>
              <w:rPr>
                <w:rFonts w:eastAsia="Calibri"/>
                <w:vertAlign w:val="superscript"/>
              </w:rPr>
              <w:t xml:space="preserve">fg </w:t>
            </w:r>
            <w:r>
              <w:rPr>
                <w:rFonts w:eastAsia="Calibri"/>
              </w:rPr>
              <w:t>± 0.25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337808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9.26</w:t>
            </w:r>
            <w:r>
              <w:rPr>
                <w:rFonts w:eastAsia="Calibri"/>
                <w:vertAlign w:val="superscript"/>
              </w:rPr>
              <w:t xml:space="preserve">bc </w:t>
            </w:r>
            <w:r>
              <w:rPr>
                <w:rFonts w:eastAsia="Calibri"/>
              </w:rPr>
              <w:t>± 2.35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907A1C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2.23</w:t>
            </w:r>
            <w:r>
              <w:rPr>
                <w:rFonts w:eastAsia="Calibri"/>
                <w:vertAlign w:val="superscript"/>
              </w:rPr>
              <w:t xml:space="preserve">de </w:t>
            </w:r>
            <w:r>
              <w:rPr>
                <w:rFonts w:eastAsia="Calibri"/>
              </w:rPr>
              <w:t>± 0.26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A96EA6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15.07</w:t>
            </w:r>
            <w:r>
              <w:rPr>
                <w:rFonts w:eastAsia="Calibri"/>
                <w:vertAlign w:val="superscript"/>
              </w:rPr>
              <w:t xml:space="preserve">bcd </w:t>
            </w:r>
            <w:r>
              <w:rPr>
                <w:rFonts w:eastAsia="Calibri"/>
              </w:rPr>
              <w:t>± 2.86</w:t>
            </w:r>
          </w:p>
        </w:tc>
      </w:tr>
      <w:tr w:rsidR="006813D5" w14:paraId="1E803DB6" w14:textId="77777777" w:rsidTr="006813D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AC4F20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  <w:i/>
              </w:rPr>
              <w:t xml:space="preserve">Oselukwu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6461AE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 Raw 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042EFF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2.42</w:t>
            </w:r>
            <w:r>
              <w:rPr>
                <w:rFonts w:eastAsia="Calibri"/>
                <w:vertAlign w:val="superscript"/>
              </w:rPr>
              <w:t>b</w:t>
            </w:r>
            <w:r>
              <w:rPr>
                <w:rFonts w:eastAsia="Calibri"/>
              </w:rPr>
              <w:t xml:space="preserve"> ± 0.33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5B8BBDDC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4.77</w:t>
            </w:r>
            <w:r>
              <w:rPr>
                <w:rFonts w:eastAsia="Calibri"/>
                <w:vertAlign w:val="superscript"/>
              </w:rPr>
              <w:t xml:space="preserve">de </w:t>
            </w:r>
            <w:r>
              <w:rPr>
                <w:rFonts w:eastAsia="Calibri"/>
              </w:rPr>
              <w:t>± 0.29</w:t>
            </w:r>
          </w:p>
          <w:p w14:paraId="1AFF76DE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7FE33C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10.57</w:t>
            </w:r>
            <w:r>
              <w:rPr>
                <w:rFonts w:eastAsia="Calibri"/>
                <w:vertAlign w:val="superscript"/>
              </w:rPr>
              <w:t xml:space="preserve">bc </w:t>
            </w:r>
            <w:r>
              <w:rPr>
                <w:rFonts w:eastAsia="Calibri"/>
              </w:rPr>
              <w:t>± 0.92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3D64AB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2.54</w:t>
            </w:r>
            <w:r>
              <w:rPr>
                <w:rFonts w:eastAsia="Calibri"/>
                <w:vertAlign w:val="superscript"/>
              </w:rPr>
              <w:t xml:space="preserve">de </w:t>
            </w:r>
            <w:r>
              <w:rPr>
                <w:rFonts w:eastAsia="Calibri"/>
              </w:rPr>
              <w:t>± 0.21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4BAEDE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17.87</w:t>
            </w:r>
            <w:r>
              <w:rPr>
                <w:rFonts w:eastAsia="Calibri"/>
                <w:vertAlign w:val="superscript"/>
              </w:rPr>
              <w:t xml:space="preserve">bcd </w:t>
            </w:r>
            <w:r>
              <w:rPr>
                <w:rFonts w:eastAsia="Calibri"/>
              </w:rPr>
              <w:t>± 0.41</w:t>
            </w:r>
          </w:p>
        </w:tc>
      </w:tr>
      <w:tr w:rsidR="006813D5" w14:paraId="040DFD31" w14:textId="77777777" w:rsidTr="006813D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CC3866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</w:tcPr>
          <w:p w14:paraId="0D9C6D43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 Oven Drying</w:t>
            </w:r>
          </w:p>
          <w:p w14:paraId="45184C67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37D393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1.71</w:t>
            </w:r>
            <w:r>
              <w:rPr>
                <w:rFonts w:eastAsia="Calibri"/>
                <w:vertAlign w:val="superscript"/>
              </w:rPr>
              <w:t>b</w:t>
            </w:r>
            <w:r>
              <w:rPr>
                <w:rFonts w:eastAsia="Calibri"/>
              </w:rPr>
              <w:t xml:space="preserve"> ± 0.86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BC852C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3.80</w:t>
            </w:r>
            <w:r>
              <w:rPr>
                <w:rFonts w:eastAsia="Calibri"/>
                <w:vertAlign w:val="superscript"/>
              </w:rPr>
              <w:t>ef</w:t>
            </w:r>
            <w:r>
              <w:rPr>
                <w:rFonts w:eastAsia="Calibri"/>
              </w:rPr>
              <w:t>± 0.45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4DA97F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7.26</w:t>
            </w:r>
            <w:r>
              <w:rPr>
                <w:rFonts w:eastAsia="Calibri"/>
                <w:vertAlign w:val="superscript"/>
              </w:rPr>
              <w:t xml:space="preserve">bc </w:t>
            </w:r>
            <w:r>
              <w:rPr>
                <w:rFonts w:eastAsia="Calibri"/>
              </w:rPr>
              <w:t>± 1.15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6C560A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2.02</w:t>
            </w:r>
            <w:r>
              <w:rPr>
                <w:rFonts w:eastAsia="Calibri"/>
                <w:vertAlign w:val="superscript"/>
              </w:rPr>
              <w:t xml:space="preserve">de </w:t>
            </w:r>
            <w:r>
              <w:rPr>
                <w:rFonts w:eastAsia="Calibri"/>
              </w:rPr>
              <w:t>± 0.24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2D7C7F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13.08</w:t>
            </w:r>
            <w:r>
              <w:rPr>
                <w:rFonts w:eastAsia="Calibri"/>
                <w:vertAlign w:val="superscript"/>
              </w:rPr>
              <w:t xml:space="preserve">cd </w:t>
            </w:r>
            <w:r>
              <w:rPr>
                <w:rFonts w:eastAsia="Calibri"/>
              </w:rPr>
              <w:t>± 1.83</w:t>
            </w:r>
          </w:p>
        </w:tc>
      </w:tr>
      <w:tr w:rsidR="006813D5" w14:paraId="70C73820" w14:textId="77777777" w:rsidTr="006813D5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B6E764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D7AFB6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Sauteing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7C9E6E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22.53</w:t>
            </w:r>
            <w:r>
              <w:rPr>
                <w:rFonts w:eastAsia="Calibri"/>
                <w:vertAlign w:val="superscript"/>
              </w:rPr>
              <w:t>a</w:t>
            </w:r>
            <w:r>
              <w:rPr>
                <w:rFonts w:eastAsia="Calibri"/>
              </w:rPr>
              <w:t>± 1.12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D6961C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76.71</w:t>
            </w:r>
            <w:r>
              <w:rPr>
                <w:rFonts w:eastAsia="Calibri"/>
                <w:vertAlign w:val="superscript"/>
              </w:rPr>
              <w:t>b</w:t>
            </w:r>
            <w:r>
              <w:rPr>
                <w:rFonts w:eastAsia="Calibri"/>
              </w:rPr>
              <w:t>± 0.01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499A33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102.75</w:t>
            </w:r>
            <w:r>
              <w:rPr>
                <w:rFonts w:eastAsia="Calibri"/>
                <w:vertAlign w:val="superscript"/>
              </w:rPr>
              <w:t xml:space="preserve">a </w:t>
            </w:r>
            <w:r>
              <w:rPr>
                <w:rFonts w:eastAsia="Calibri"/>
              </w:rPr>
              <w:t>± 9.39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7AD4AE6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33.89</w:t>
            </w:r>
            <w:r>
              <w:rPr>
                <w:rFonts w:eastAsia="Calibri"/>
                <w:vertAlign w:val="superscript"/>
              </w:rPr>
              <w:t xml:space="preserve">b </w:t>
            </w:r>
            <w:r>
              <w:rPr>
                <w:rFonts w:eastAsia="Calibri"/>
              </w:rPr>
              <w:t>± 1.27</w:t>
            </w:r>
          </w:p>
          <w:p w14:paraId="7E1F587B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925B5A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225.23</w:t>
            </w:r>
            <w:r>
              <w:rPr>
                <w:rFonts w:eastAsia="Calibri"/>
                <w:vertAlign w:val="superscript"/>
              </w:rPr>
              <w:t xml:space="preserve">a </w:t>
            </w:r>
            <w:r>
              <w:rPr>
                <w:rFonts w:eastAsia="Calibri"/>
              </w:rPr>
              <w:t>± 11.02</w:t>
            </w:r>
          </w:p>
        </w:tc>
      </w:tr>
      <w:tr w:rsidR="006813D5" w14:paraId="46C1C99D" w14:textId="77777777" w:rsidTr="006813D5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C118D1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E1C0B2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Blanching</w:t>
            </w:r>
          </w:p>
          <w:p w14:paraId="1EAA6467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  <w:b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DA8116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1.74</w:t>
            </w:r>
            <w:r>
              <w:rPr>
                <w:rFonts w:eastAsia="Calibri"/>
                <w:vertAlign w:val="superscript"/>
              </w:rPr>
              <w:t>b</w:t>
            </w:r>
            <w:r>
              <w:rPr>
                <w:rFonts w:eastAsia="Calibri"/>
              </w:rPr>
              <w:t xml:space="preserve"> ± 0.15</w:t>
            </w:r>
          </w:p>
          <w:p w14:paraId="1E96EF47" w14:textId="77777777" w:rsidR="006813D5" w:rsidRDefault="006813D5" w:rsidP="000A3BDC">
            <w:pPr>
              <w:spacing w:line="240" w:lineRule="exact"/>
              <w:contextualSpacing/>
              <w:rPr>
                <w:rFonts w:eastAsia="Calibri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6638CF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2.58</w:t>
            </w:r>
            <w:r>
              <w:rPr>
                <w:rFonts w:eastAsia="Calibri"/>
                <w:vertAlign w:val="superscript"/>
              </w:rPr>
              <w:t>g</w:t>
            </w:r>
            <w:r>
              <w:rPr>
                <w:rFonts w:eastAsia="Calibri"/>
              </w:rPr>
              <w:t xml:space="preserve"> ± 0.57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F9E11A6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3.97</w:t>
            </w:r>
            <w:r>
              <w:rPr>
                <w:rFonts w:eastAsia="Calibri"/>
                <w:vertAlign w:val="superscript"/>
              </w:rPr>
              <w:t xml:space="preserve">c </w:t>
            </w:r>
            <w:r>
              <w:rPr>
                <w:rFonts w:eastAsia="Calibri"/>
              </w:rPr>
              <w:t>± 0.33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17ECD6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1.53</w:t>
            </w:r>
            <w:r>
              <w:rPr>
                <w:rFonts w:eastAsia="Calibri"/>
                <w:vertAlign w:val="superscript"/>
              </w:rPr>
              <w:t xml:space="preserve">e </w:t>
            </w:r>
            <w:r>
              <w:rPr>
                <w:rFonts w:eastAsia="Calibri"/>
              </w:rPr>
              <w:t>± 0.02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E5BE49" w14:textId="77777777" w:rsidR="006813D5" w:rsidRDefault="006813D5" w:rsidP="000A3BDC">
            <w:pPr>
              <w:spacing w:line="240" w:lineRule="exact"/>
              <w:contextualSpacing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8.08</w:t>
            </w:r>
            <w:r>
              <w:rPr>
                <w:rFonts w:eastAsia="Calibri"/>
                <w:vertAlign w:val="superscript"/>
              </w:rPr>
              <w:t xml:space="preserve">d </w:t>
            </w:r>
            <w:r>
              <w:rPr>
                <w:rFonts w:eastAsia="Calibri"/>
              </w:rPr>
              <w:t>± 0.42</w:t>
            </w:r>
          </w:p>
        </w:tc>
      </w:tr>
    </w:tbl>
    <w:p w14:paraId="136076BC" w14:textId="77777777" w:rsidR="006813D5" w:rsidRPr="004D26B6" w:rsidRDefault="006813D5" w:rsidP="004D26B6">
      <w:pPr>
        <w:spacing w:line="240" w:lineRule="exact"/>
        <w:ind w:left="1080"/>
        <w:contextualSpacing/>
        <w:jc w:val="both"/>
        <w:rPr>
          <w:rFonts w:ascii="Times New Roman" w:eastAsia="Calibri" w:hAnsi="Times New Roman"/>
          <w:i/>
          <w:sz w:val="24"/>
          <w:szCs w:val="24"/>
        </w:rPr>
      </w:pPr>
      <w:r>
        <w:rPr>
          <w:rFonts w:ascii="Times New Roman" w:eastAsia="Calibri" w:hAnsi="Times New Roman"/>
          <w:i/>
          <w:sz w:val="24"/>
          <w:szCs w:val="24"/>
        </w:rPr>
        <w:t>Values are mean ± standard deviation of duplicate determination. Means in the same column with same superscript are not significantly different at (P&lt; 0.05). Also Means in the same column with different superscript are signif</w:t>
      </w:r>
      <w:r w:rsidR="004D26B6">
        <w:rPr>
          <w:rFonts w:ascii="Times New Roman" w:eastAsia="Calibri" w:hAnsi="Times New Roman"/>
          <w:i/>
          <w:sz w:val="24"/>
          <w:szCs w:val="24"/>
        </w:rPr>
        <w:t xml:space="preserve">icantly different at (P&lt;0.05). </w:t>
      </w:r>
    </w:p>
    <w:p w14:paraId="76B7D6F2" w14:textId="77777777" w:rsidR="006813D5" w:rsidRDefault="002F2202" w:rsidP="004D26B6">
      <w:pPr>
        <w:spacing w:line="240" w:lineRule="exact"/>
        <w:ind w:left="1077"/>
        <w:contextualSpacing/>
        <w:jc w:val="both"/>
        <w:rPr>
          <w:rFonts w:ascii="Times New Roman" w:eastAsia="Calibri" w:hAnsi="Times New Roman"/>
          <w:i/>
          <w:sz w:val="24"/>
          <w:szCs w:val="24"/>
        </w:rPr>
      </w:pPr>
      <w:r>
        <w:rPr>
          <w:rFonts w:ascii="Times New Roman" w:eastAsia="Calibri" w:hAnsi="Times New Roman"/>
          <w:i/>
          <w:sz w:val="24"/>
          <w:szCs w:val="24"/>
        </w:rPr>
        <w:t xml:space="preserve"> Avuo = </w:t>
      </w:r>
      <w:r w:rsidRPr="002F2202">
        <w:rPr>
          <w:rFonts w:ascii="Times New Roman" w:eastAsia="Calibri" w:hAnsi="Times New Roman"/>
          <w:sz w:val="24"/>
          <w:szCs w:val="24"/>
        </w:rPr>
        <w:t>Light green</w:t>
      </w:r>
      <w:r w:rsidR="006813D5">
        <w:rPr>
          <w:rFonts w:ascii="Times New Roman" w:eastAsia="Calibri" w:hAnsi="Times New Roman"/>
          <w:i/>
          <w:sz w:val="24"/>
          <w:szCs w:val="24"/>
        </w:rPr>
        <w:t xml:space="preserve"> Pterocarpus santalinoides</w:t>
      </w:r>
    </w:p>
    <w:p w14:paraId="6458B6BF" w14:textId="3E434808" w:rsidR="006813D5" w:rsidRDefault="002F2202" w:rsidP="00F61F6A">
      <w:pPr>
        <w:spacing w:line="240" w:lineRule="exact"/>
        <w:ind w:left="1077"/>
        <w:contextualSpacing/>
        <w:jc w:val="both"/>
        <w:rPr>
          <w:rFonts w:ascii="Times New Roman" w:eastAsia="Calibri" w:hAnsi="Times New Roman"/>
          <w:b/>
          <w:i/>
          <w:sz w:val="24"/>
          <w:szCs w:val="24"/>
        </w:rPr>
        <w:sectPr w:rsidR="006813D5">
          <w:pgSz w:w="16840" w:h="11907" w:orient="landscape"/>
          <w:pgMar w:top="2275" w:right="1411" w:bottom="1138" w:left="1138" w:header="720" w:footer="720" w:gutter="0"/>
          <w:cols w:space="720"/>
          <w:docGrid w:type="lines" w:linePitch="360"/>
        </w:sectPr>
      </w:pPr>
      <w:r>
        <w:rPr>
          <w:rFonts w:ascii="Times New Roman" w:eastAsia="Calibri" w:hAnsi="Times New Roman"/>
          <w:i/>
          <w:sz w:val="24"/>
          <w:szCs w:val="24"/>
        </w:rPr>
        <w:t xml:space="preserve">Oselukwu  = </w:t>
      </w:r>
      <w:r w:rsidRPr="002F2202">
        <w:rPr>
          <w:rFonts w:ascii="Times New Roman" w:eastAsia="Calibri" w:hAnsi="Times New Roman"/>
          <w:sz w:val="24"/>
          <w:szCs w:val="24"/>
        </w:rPr>
        <w:t>Dark green</w:t>
      </w:r>
      <w:r>
        <w:rPr>
          <w:rFonts w:ascii="Times New Roman" w:eastAsia="Calibri" w:hAnsi="Times New Roman"/>
          <w:i/>
          <w:sz w:val="24"/>
          <w:szCs w:val="24"/>
        </w:rPr>
        <w:t xml:space="preserve"> </w:t>
      </w:r>
      <w:r w:rsidR="006813D5">
        <w:rPr>
          <w:rFonts w:ascii="Times New Roman" w:eastAsia="Calibri" w:hAnsi="Times New Roman"/>
          <w:i/>
          <w:sz w:val="24"/>
          <w:szCs w:val="24"/>
        </w:rPr>
        <w:t>Pterocarpus santalinoide</w:t>
      </w:r>
    </w:p>
    <w:p w14:paraId="3A67A457" w14:textId="2FEF2CD9" w:rsidR="006813D5" w:rsidRDefault="006813D5" w:rsidP="006813D5">
      <w:pPr>
        <w:spacing w:line="480" w:lineRule="auto"/>
        <w:rPr>
          <w:rFonts w:ascii="Times New Roman" w:eastAsia="Calibri" w:hAnsi="Times New Roman"/>
          <w:b/>
          <w:i/>
          <w:sz w:val="24"/>
          <w:szCs w:val="24"/>
        </w:rPr>
      </w:pPr>
    </w:p>
    <w:sectPr w:rsidR="006813D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0C9C2" w14:textId="77777777" w:rsidR="00456C75" w:rsidRDefault="00456C75" w:rsidP="00F61F6A">
      <w:pPr>
        <w:spacing w:after="0" w:line="240" w:lineRule="auto"/>
      </w:pPr>
      <w:r>
        <w:separator/>
      </w:r>
    </w:p>
  </w:endnote>
  <w:endnote w:type="continuationSeparator" w:id="0">
    <w:p w14:paraId="77D38F8B" w14:textId="77777777" w:rsidR="00456C75" w:rsidRDefault="00456C75" w:rsidP="00F61F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95338" w14:textId="77777777" w:rsidR="00456C75" w:rsidRDefault="00456C75" w:rsidP="00F61F6A">
      <w:pPr>
        <w:spacing w:after="0" w:line="240" w:lineRule="auto"/>
      </w:pPr>
      <w:r>
        <w:separator/>
      </w:r>
    </w:p>
  </w:footnote>
  <w:footnote w:type="continuationSeparator" w:id="0">
    <w:p w14:paraId="48724D60" w14:textId="77777777" w:rsidR="00456C75" w:rsidRDefault="00456C75" w:rsidP="00F61F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925F08"/>
    <w:multiLevelType w:val="multilevel"/>
    <w:tmpl w:val="16DA067E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2931033F"/>
    <w:multiLevelType w:val="multilevel"/>
    <w:tmpl w:val="93D8671E"/>
    <w:lvl w:ilvl="0">
      <w:numFmt w:val="bullet"/>
      <w:lvlText w:val="•"/>
      <w:lvlJc w:val="left"/>
      <w:pPr>
        <w:ind w:left="1080" w:hanging="72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C673DD"/>
    <w:multiLevelType w:val="multilevel"/>
    <w:tmpl w:val="7820C898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58EE5E39"/>
    <w:multiLevelType w:val="multilevel"/>
    <w:tmpl w:val="DAA81AD2"/>
    <w:lvl w:ilvl="0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6E109B1"/>
    <w:multiLevelType w:val="multilevel"/>
    <w:tmpl w:val="F90E2B3A"/>
    <w:lvl w:ilvl="0">
      <w:start w:val="1"/>
      <w:numFmt w:val="decimal"/>
      <w:lvlText w:val="%1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"/>
      <w:lvlJc w:val="left"/>
      <w:pPr>
        <w:ind w:left="720" w:hanging="720"/>
      </w:pPr>
      <w:rPr>
        <w:rFonts w:ascii="Wingdings" w:hAnsi="Wingdings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num w:numId="1" w16cid:durableId="1681154319">
    <w:abstractNumId w:val="4"/>
  </w:num>
  <w:num w:numId="2" w16cid:durableId="479078867">
    <w:abstractNumId w:val="4"/>
    <w:lvlOverride w:ilvl="0">
      <w:startOverride w:val="1"/>
    </w:lvlOverride>
    <w:lvlOverride w:ilvl="1">
      <w:startOverride w:val="4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87853485">
    <w:abstractNumId w:val="3"/>
  </w:num>
  <w:num w:numId="4" w16cid:durableId="160392929">
    <w:abstractNumId w:val="1"/>
  </w:num>
  <w:num w:numId="5" w16cid:durableId="1667897758">
    <w:abstractNumId w:val="0"/>
  </w:num>
  <w:num w:numId="6" w16cid:durableId="14667733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75348562">
    <w:abstractNumId w:val="2"/>
  </w:num>
  <w:num w:numId="8" w16cid:durableId="17737394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EBD"/>
    <w:rsid w:val="00020FCB"/>
    <w:rsid w:val="00022F94"/>
    <w:rsid w:val="00023C57"/>
    <w:rsid w:val="0002693B"/>
    <w:rsid w:val="0005209C"/>
    <w:rsid w:val="000873A7"/>
    <w:rsid w:val="000A3BDC"/>
    <w:rsid w:val="000C19B9"/>
    <w:rsid w:val="000D78C5"/>
    <w:rsid w:val="000E16B7"/>
    <w:rsid w:val="000E58EB"/>
    <w:rsid w:val="000F6A44"/>
    <w:rsid w:val="001173D7"/>
    <w:rsid w:val="00125439"/>
    <w:rsid w:val="001415DA"/>
    <w:rsid w:val="001460A2"/>
    <w:rsid w:val="001515B0"/>
    <w:rsid w:val="001716A5"/>
    <w:rsid w:val="001722CD"/>
    <w:rsid w:val="001819D5"/>
    <w:rsid w:val="001A0187"/>
    <w:rsid w:val="001C6256"/>
    <w:rsid w:val="001C6F65"/>
    <w:rsid w:val="001E5902"/>
    <w:rsid w:val="002078D1"/>
    <w:rsid w:val="00216D8D"/>
    <w:rsid w:val="00235FF0"/>
    <w:rsid w:val="00241BCA"/>
    <w:rsid w:val="00242128"/>
    <w:rsid w:val="00243861"/>
    <w:rsid w:val="00255705"/>
    <w:rsid w:val="0026114E"/>
    <w:rsid w:val="002A3815"/>
    <w:rsid w:val="002D0EBD"/>
    <w:rsid w:val="002D4EAD"/>
    <w:rsid w:val="002F2202"/>
    <w:rsid w:val="002F2660"/>
    <w:rsid w:val="0030225D"/>
    <w:rsid w:val="003137C2"/>
    <w:rsid w:val="00330957"/>
    <w:rsid w:val="003349DA"/>
    <w:rsid w:val="00346F4F"/>
    <w:rsid w:val="00347593"/>
    <w:rsid w:val="00354D16"/>
    <w:rsid w:val="00360499"/>
    <w:rsid w:val="00361602"/>
    <w:rsid w:val="0036529D"/>
    <w:rsid w:val="0038029D"/>
    <w:rsid w:val="003829B3"/>
    <w:rsid w:val="00383340"/>
    <w:rsid w:val="003B0DDA"/>
    <w:rsid w:val="003B12D3"/>
    <w:rsid w:val="003C4A10"/>
    <w:rsid w:val="003C6FCB"/>
    <w:rsid w:val="003F545A"/>
    <w:rsid w:val="003F73C7"/>
    <w:rsid w:val="0040747C"/>
    <w:rsid w:val="00417726"/>
    <w:rsid w:val="00432C94"/>
    <w:rsid w:val="00432F98"/>
    <w:rsid w:val="00442DC5"/>
    <w:rsid w:val="00456C75"/>
    <w:rsid w:val="00456F24"/>
    <w:rsid w:val="004642BA"/>
    <w:rsid w:val="004A25D4"/>
    <w:rsid w:val="004B6D4E"/>
    <w:rsid w:val="004D26B6"/>
    <w:rsid w:val="004D725F"/>
    <w:rsid w:val="004D792E"/>
    <w:rsid w:val="004E51D8"/>
    <w:rsid w:val="00511AB3"/>
    <w:rsid w:val="00551061"/>
    <w:rsid w:val="0056346D"/>
    <w:rsid w:val="00583067"/>
    <w:rsid w:val="0058584D"/>
    <w:rsid w:val="00597077"/>
    <w:rsid w:val="005B459B"/>
    <w:rsid w:val="005E08DB"/>
    <w:rsid w:val="005F3924"/>
    <w:rsid w:val="00606BE9"/>
    <w:rsid w:val="0066497A"/>
    <w:rsid w:val="006813D5"/>
    <w:rsid w:val="00682336"/>
    <w:rsid w:val="0068768F"/>
    <w:rsid w:val="006903C9"/>
    <w:rsid w:val="00693258"/>
    <w:rsid w:val="006A1A77"/>
    <w:rsid w:val="006B7C2C"/>
    <w:rsid w:val="006E21E5"/>
    <w:rsid w:val="006F066D"/>
    <w:rsid w:val="007027C5"/>
    <w:rsid w:val="00712D92"/>
    <w:rsid w:val="00725720"/>
    <w:rsid w:val="007417BF"/>
    <w:rsid w:val="00753BA0"/>
    <w:rsid w:val="00756AED"/>
    <w:rsid w:val="007643FB"/>
    <w:rsid w:val="00780221"/>
    <w:rsid w:val="007A4F36"/>
    <w:rsid w:val="007D640F"/>
    <w:rsid w:val="007F1762"/>
    <w:rsid w:val="00820442"/>
    <w:rsid w:val="00845D30"/>
    <w:rsid w:val="0085038B"/>
    <w:rsid w:val="00853A29"/>
    <w:rsid w:val="00855F64"/>
    <w:rsid w:val="008B12BA"/>
    <w:rsid w:val="008B64D3"/>
    <w:rsid w:val="008D1D91"/>
    <w:rsid w:val="008D29F2"/>
    <w:rsid w:val="008F5531"/>
    <w:rsid w:val="008F5A2C"/>
    <w:rsid w:val="00901E03"/>
    <w:rsid w:val="00912019"/>
    <w:rsid w:val="009225DC"/>
    <w:rsid w:val="009238DF"/>
    <w:rsid w:val="0092504D"/>
    <w:rsid w:val="009452F4"/>
    <w:rsid w:val="00947E44"/>
    <w:rsid w:val="0098748D"/>
    <w:rsid w:val="0099438D"/>
    <w:rsid w:val="009C4E1A"/>
    <w:rsid w:val="009C5A12"/>
    <w:rsid w:val="009E025E"/>
    <w:rsid w:val="009E6FD7"/>
    <w:rsid w:val="009F5748"/>
    <w:rsid w:val="00A05F73"/>
    <w:rsid w:val="00A076B4"/>
    <w:rsid w:val="00A3264E"/>
    <w:rsid w:val="00A34A88"/>
    <w:rsid w:val="00A518EB"/>
    <w:rsid w:val="00A53CB7"/>
    <w:rsid w:val="00A542AE"/>
    <w:rsid w:val="00A81B02"/>
    <w:rsid w:val="00A90C52"/>
    <w:rsid w:val="00AC09B7"/>
    <w:rsid w:val="00AD20F0"/>
    <w:rsid w:val="00AF708E"/>
    <w:rsid w:val="00B10002"/>
    <w:rsid w:val="00B119E0"/>
    <w:rsid w:val="00B13CAA"/>
    <w:rsid w:val="00B15A08"/>
    <w:rsid w:val="00B26DF4"/>
    <w:rsid w:val="00B453F0"/>
    <w:rsid w:val="00B60650"/>
    <w:rsid w:val="00B63F50"/>
    <w:rsid w:val="00B70718"/>
    <w:rsid w:val="00B76BA9"/>
    <w:rsid w:val="00B84F0E"/>
    <w:rsid w:val="00BC3131"/>
    <w:rsid w:val="00BF1C98"/>
    <w:rsid w:val="00BF5E50"/>
    <w:rsid w:val="00BF655A"/>
    <w:rsid w:val="00C25D3F"/>
    <w:rsid w:val="00C26B85"/>
    <w:rsid w:val="00C35461"/>
    <w:rsid w:val="00C3551F"/>
    <w:rsid w:val="00C507CF"/>
    <w:rsid w:val="00C81368"/>
    <w:rsid w:val="00C9470D"/>
    <w:rsid w:val="00CB6AA0"/>
    <w:rsid w:val="00CC33BF"/>
    <w:rsid w:val="00D262DD"/>
    <w:rsid w:val="00D26D49"/>
    <w:rsid w:val="00D2772D"/>
    <w:rsid w:val="00D318CB"/>
    <w:rsid w:val="00D32532"/>
    <w:rsid w:val="00D56350"/>
    <w:rsid w:val="00DA784D"/>
    <w:rsid w:val="00DE5A3E"/>
    <w:rsid w:val="00E30B34"/>
    <w:rsid w:val="00E41B3F"/>
    <w:rsid w:val="00E46CDF"/>
    <w:rsid w:val="00E7061F"/>
    <w:rsid w:val="00E74CCA"/>
    <w:rsid w:val="00E83A04"/>
    <w:rsid w:val="00E85749"/>
    <w:rsid w:val="00EA2182"/>
    <w:rsid w:val="00EB7D53"/>
    <w:rsid w:val="00EC4F55"/>
    <w:rsid w:val="00EC5796"/>
    <w:rsid w:val="00ED1E11"/>
    <w:rsid w:val="00ED3E2A"/>
    <w:rsid w:val="00F13B72"/>
    <w:rsid w:val="00F171F2"/>
    <w:rsid w:val="00F319FD"/>
    <w:rsid w:val="00F37AFF"/>
    <w:rsid w:val="00F41369"/>
    <w:rsid w:val="00F61F6A"/>
    <w:rsid w:val="00F631ED"/>
    <w:rsid w:val="00F86CC3"/>
    <w:rsid w:val="00FA70C5"/>
    <w:rsid w:val="00FD383E"/>
    <w:rsid w:val="00FE1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071A2"/>
  <w15:chartTrackingRefBased/>
  <w15:docId w15:val="{664C0E75-A2CB-43C3-B7AA-4A131C8FE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6813D5"/>
    <w:pPr>
      <w:keepNext/>
      <w:keepLines/>
      <w:widowControl w:val="0"/>
      <w:spacing w:before="480" w:after="0" w:line="256" w:lineRule="auto"/>
      <w:outlineLvl w:val="0"/>
    </w:pPr>
    <w:rPr>
      <w:rFonts w:ascii="Cambria" w:eastAsia="SimSun" w:hAnsi="Cambria" w:cs="Times New Roman"/>
      <w:b/>
      <w:bCs/>
      <w:color w:val="3660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813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6813D5"/>
    <w:rPr>
      <w:rFonts w:ascii="Cambria" w:eastAsia="SimSun" w:hAnsi="Cambria" w:cs="Times New Roman"/>
      <w:b/>
      <w:bCs/>
      <w:color w:val="3660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rsid w:val="006813D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99"/>
    <w:qFormat/>
    <w:rsid w:val="006813D5"/>
    <w:pPr>
      <w:spacing w:before="100" w:beforeAutospacing="1" w:after="200" w:line="273" w:lineRule="auto"/>
      <w:ind w:left="720"/>
      <w:contextualSpacing/>
    </w:pPr>
    <w:rPr>
      <w:rFonts w:ascii="Calibri" w:eastAsia="Times New Roman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6813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basedOn w:val="Normal"/>
    <w:rsid w:val="006813D5"/>
    <w:pPr>
      <w:autoSpaceDE w:val="0"/>
      <w:autoSpaceDN w:val="0"/>
      <w:adjustRightInd w:val="0"/>
      <w:spacing w:before="100" w:beforeAutospacing="1"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813D5"/>
    <w:pPr>
      <w:spacing w:before="100" w:beforeAutospacing="1" w:after="0" w:line="240" w:lineRule="auto"/>
    </w:pPr>
    <w:rPr>
      <w:rFonts w:ascii="Calibri" w:eastAsia="Times New Roman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6813D5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6813D5"/>
    <w:pPr>
      <w:spacing w:before="100" w:beforeAutospacing="1" w:after="0" w:line="240" w:lineRule="auto"/>
    </w:pPr>
    <w:rPr>
      <w:rFonts w:ascii="Calibri" w:eastAsia="Times New Roman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6813D5"/>
    <w:rPr>
      <w:rFonts w:ascii="Calibri" w:eastAsia="Times New Roman" w:hAnsi="Calibri" w:cs="Times New Roman"/>
    </w:rPr>
  </w:style>
  <w:style w:type="character" w:customStyle="1" w:styleId="10">
    <w:name w:val="10"/>
    <w:basedOn w:val="DefaultParagraphFont"/>
    <w:rsid w:val="006813D5"/>
    <w:rPr>
      <w:rFonts w:ascii="Calibri" w:hAnsi="Calibri" w:cs="Calibri" w:hint="default"/>
    </w:rPr>
  </w:style>
  <w:style w:type="character" w:customStyle="1" w:styleId="15">
    <w:name w:val="15"/>
    <w:basedOn w:val="DefaultParagraphFont"/>
    <w:rsid w:val="006813D5"/>
    <w:rPr>
      <w:rFonts w:ascii="Calibri" w:hAnsi="Calibri" w:cs="Calibri" w:hint="default"/>
    </w:rPr>
  </w:style>
  <w:style w:type="character" w:customStyle="1" w:styleId="16">
    <w:name w:val="16"/>
    <w:basedOn w:val="DefaultParagraphFont"/>
    <w:rsid w:val="006813D5"/>
    <w:rPr>
      <w:rFonts w:ascii="Calibri" w:hAnsi="Calibri" w:cs="Calibri" w:hint="default"/>
      <w:b/>
      <w:bCs/>
    </w:rPr>
  </w:style>
  <w:style w:type="character" w:customStyle="1" w:styleId="17">
    <w:name w:val="17"/>
    <w:basedOn w:val="DefaultParagraphFont"/>
    <w:rsid w:val="006813D5"/>
    <w:rPr>
      <w:rFonts w:ascii="Calibri" w:hAnsi="Calibri" w:cs="Calibri" w:hint="default"/>
    </w:rPr>
  </w:style>
  <w:style w:type="character" w:customStyle="1" w:styleId="18">
    <w:name w:val="18"/>
    <w:basedOn w:val="DefaultParagraphFont"/>
    <w:rsid w:val="006813D5"/>
    <w:rPr>
      <w:rFonts w:ascii="Calibri" w:hAnsi="Calibri" w:cs="Calibri" w:hint="default"/>
      <w:color w:val="0000FF"/>
      <w:u w:val="single"/>
    </w:rPr>
  </w:style>
  <w:style w:type="character" w:customStyle="1" w:styleId="19">
    <w:name w:val="19"/>
    <w:basedOn w:val="DefaultParagraphFont"/>
    <w:rsid w:val="006813D5"/>
    <w:rPr>
      <w:rFonts w:ascii="Calibri" w:hAnsi="Calibri" w:cs="Calibri" w:hint="default"/>
    </w:rPr>
  </w:style>
  <w:style w:type="character" w:customStyle="1" w:styleId="20">
    <w:name w:val="20"/>
    <w:basedOn w:val="DefaultParagraphFont"/>
    <w:rsid w:val="006813D5"/>
    <w:rPr>
      <w:rFonts w:ascii="Calibri" w:hAnsi="Calibri" w:cs="Calibri" w:hint="default"/>
    </w:rPr>
  </w:style>
  <w:style w:type="character" w:customStyle="1" w:styleId="21">
    <w:name w:val="21"/>
    <w:basedOn w:val="DefaultParagraphFont"/>
    <w:rsid w:val="006813D5"/>
    <w:rPr>
      <w:rFonts w:ascii="Calibri" w:hAnsi="Calibri" w:cs="Calibri" w:hint="default"/>
    </w:rPr>
  </w:style>
  <w:style w:type="character" w:customStyle="1" w:styleId="22">
    <w:name w:val="22"/>
    <w:basedOn w:val="DefaultParagraphFont"/>
    <w:rsid w:val="006813D5"/>
    <w:rPr>
      <w:rFonts w:ascii="Calibri" w:hAnsi="Calibri" w:cs="Calibri" w:hint="default"/>
      <w:i/>
      <w:iCs/>
    </w:rPr>
  </w:style>
  <w:style w:type="character" w:customStyle="1" w:styleId="23">
    <w:name w:val="23"/>
    <w:basedOn w:val="DefaultParagraphFont"/>
    <w:rsid w:val="006813D5"/>
    <w:rPr>
      <w:rFonts w:ascii="Calibri" w:hAnsi="Calibri" w:cs="Calibri" w:hint="default"/>
    </w:rPr>
  </w:style>
  <w:style w:type="character" w:customStyle="1" w:styleId="24">
    <w:name w:val="24"/>
    <w:basedOn w:val="DefaultParagraphFont"/>
    <w:rsid w:val="006813D5"/>
    <w:rPr>
      <w:rFonts w:ascii="Calibri" w:hAnsi="Calibri" w:cs="Calibri" w:hint="default"/>
    </w:rPr>
  </w:style>
  <w:style w:type="character" w:customStyle="1" w:styleId="25">
    <w:name w:val="25"/>
    <w:basedOn w:val="DefaultParagraphFont"/>
    <w:rsid w:val="006813D5"/>
    <w:rPr>
      <w:rFonts w:ascii="Calibri" w:hAnsi="Calibri" w:cs="Calibri" w:hint="default"/>
    </w:rPr>
  </w:style>
  <w:style w:type="character" w:customStyle="1" w:styleId="26">
    <w:name w:val="26"/>
    <w:basedOn w:val="DefaultParagraphFont"/>
    <w:rsid w:val="006813D5"/>
    <w:rPr>
      <w:rFonts w:ascii="Calibri" w:hAnsi="Calibri" w:cs="Calibri" w:hint="default"/>
    </w:rPr>
  </w:style>
  <w:style w:type="character" w:customStyle="1" w:styleId="27">
    <w:name w:val="27"/>
    <w:basedOn w:val="DefaultParagraphFont"/>
    <w:rsid w:val="006813D5"/>
    <w:rPr>
      <w:rFonts w:ascii="Calibri" w:hAnsi="Calibri" w:cs="Calibri" w:hint="default"/>
    </w:rPr>
  </w:style>
  <w:style w:type="table" w:styleId="LightShading">
    <w:name w:val="Light Shading"/>
    <w:basedOn w:val="TableNormal"/>
    <w:uiPriority w:val="99"/>
    <w:semiHidden/>
    <w:unhideWhenUsed/>
    <w:rsid w:val="006813D5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none" w:sz="0" w:space="0" w:color="auto"/>
          <w:insideV w:val="none" w:sz="0" w:space="0" w:color="auto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none" w:sz="0" w:space="0" w:color="auto"/>
          <w:insideV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tc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cBorders>
        <w:shd w:val="clear" w:color="auto" w:fill="BFBFBF"/>
      </w:tcPr>
    </w:tblStylePr>
    <w:tblStylePr w:type="band1Horz">
      <w:tblPr/>
      <w:tcPr>
        <w:tc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cBorders>
        <w:shd w:val="clear" w:color="auto" w:fill="BFBFBF"/>
      </w:tcPr>
    </w:tblStylePr>
  </w:style>
  <w:style w:type="table" w:styleId="TableGrid">
    <w:name w:val="Table Grid"/>
    <w:basedOn w:val="TableNormal"/>
    <w:uiPriority w:val="99"/>
    <w:unhideWhenUsed/>
    <w:rsid w:val="006813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813D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6813D5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1082</Words>
  <Characters>6173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Nilesh Nawale</cp:lastModifiedBy>
  <cp:revision>2</cp:revision>
  <dcterms:created xsi:type="dcterms:W3CDTF">2025-01-24T11:14:00Z</dcterms:created>
  <dcterms:modified xsi:type="dcterms:W3CDTF">2025-01-24T11:14:00Z</dcterms:modified>
</cp:coreProperties>
</file>