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6C638" w14:textId="60759F04" w:rsidR="00387FC5" w:rsidRPr="00623E26" w:rsidRDefault="00387FC5" w:rsidP="00387FC5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 w:rsidRPr="00623E26">
        <w:rPr>
          <w:rFonts w:ascii="Arial" w:hAnsi="Arial" w:cs="Arial"/>
          <w:b/>
          <w:szCs w:val="20"/>
        </w:rPr>
        <w:t xml:space="preserve">Supplementary Table </w:t>
      </w:r>
      <w:r w:rsidR="00C45DE3">
        <w:rPr>
          <w:rFonts w:ascii="Arial" w:hAnsi="Arial" w:cs="Arial"/>
          <w:b/>
          <w:szCs w:val="20"/>
        </w:rPr>
        <w:t>4</w:t>
      </w:r>
      <w:r w:rsidRPr="00623E26">
        <w:rPr>
          <w:rFonts w:ascii="Arial" w:hAnsi="Arial" w:cs="Arial"/>
          <w:b/>
          <w:szCs w:val="20"/>
        </w:rPr>
        <w:t xml:space="preserve">. </w:t>
      </w:r>
      <w:r w:rsidR="000E4EAC" w:rsidRPr="000E4EAC">
        <w:rPr>
          <w:rFonts w:ascii="Arial" w:hAnsi="Arial" w:cs="Arial"/>
          <w:szCs w:val="20"/>
        </w:rPr>
        <w:t xml:space="preserve">Sequences of </w:t>
      </w:r>
      <w:proofErr w:type="spellStart"/>
      <w:r w:rsidRPr="000E4EAC">
        <w:rPr>
          <w:rFonts w:ascii="Arial" w:hAnsi="Arial" w:cs="Arial"/>
          <w:szCs w:val="20"/>
        </w:rPr>
        <w:t>qRT</w:t>
      </w:r>
      <w:proofErr w:type="spellEnd"/>
      <w:r w:rsidRPr="000E4EAC">
        <w:rPr>
          <w:rFonts w:ascii="Arial" w:hAnsi="Arial" w:cs="Arial"/>
          <w:szCs w:val="20"/>
        </w:rPr>
        <w:t>-PCR primer</w:t>
      </w:r>
      <w:r w:rsidR="000E4EAC" w:rsidRPr="000E4EAC">
        <w:rPr>
          <w:rFonts w:ascii="Arial" w:hAnsi="Arial" w:cs="Arial"/>
          <w:szCs w:val="20"/>
        </w:rPr>
        <w:t>s</w:t>
      </w:r>
      <w:r w:rsidR="00860137">
        <w:rPr>
          <w:rFonts w:ascii="Arial" w:hAnsi="Arial" w:cs="Arial"/>
          <w:szCs w:val="20"/>
        </w:rPr>
        <w:t>.</w:t>
      </w:r>
      <w:r w:rsidRPr="00623E26">
        <w:rPr>
          <w:rFonts w:ascii="Arial" w:hAnsi="Arial" w:cs="Arial"/>
          <w:b/>
          <w:szCs w:val="20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260"/>
        <w:gridCol w:w="3544"/>
        <w:gridCol w:w="985"/>
        <w:gridCol w:w="1226"/>
        <w:gridCol w:w="1675"/>
        <w:gridCol w:w="1589"/>
      </w:tblGrid>
      <w:tr w:rsidR="00623E26" w:rsidRPr="00623E26" w14:paraId="271F2D0E" w14:textId="77777777" w:rsidTr="00FD57E2">
        <w:trPr>
          <w:trHeight w:val="124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75EF388B" w14:textId="77777777" w:rsidR="00387FC5" w:rsidRPr="0068495D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8495D">
              <w:rPr>
                <w:rFonts w:ascii="Arial" w:hAnsi="Arial" w:cs="Arial"/>
                <w:b/>
                <w:szCs w:val="20"/>
              </w:rPr>
              <w:t>Gene name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14:paraId="75592368" w14:textId="11F2A630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Forward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77B030CF" w14:textId="40A954CA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Reverse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985" w:type="dxa"/>
            <w:tcBorders>
              <w:top w:val="single" w:sz="12" w:space="0" w:color="auto"/>
              <w:bottom w:val="single" w:sz="12" w:space="0" w:color="auto"/>
            </w:tcBorders>
          </w:tcPr>
          <w:p w14:paraId="3D4D61EC" w14:textId="77777777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bp</w:t>
            </w:r>
          </w:p>
        </w:tc>
        <w:tc>
          <w:tcPr>
            <w:tcW w:w="1226" w:type="dxa"/>
            <w:tcBorders>
              <w:top w:val="single" w:sz="12" w:space="0" w:color="auto"/>
              <w:bottom w:val="single" w:sz="12" w:space="0" w:color="auto"/>
            </w:tcBorders>
          </w:tcPr>
          <w:p w14:paraId="5CB263CA" w14:textId="18F98AB3" w:rsidR="00387FC5" w:rsidRPr="00623E26" w:rsidRDefault="00387FC5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T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m</w:t>
            </w:r>
            <w:r w:rsidRPr="00623E26">
              <w:rPr>
                <w:rFonts w:ascii="Arial" w:hAnsi="Arial" w:cs="Arial"/>
                <w:b/>
                <w:szCs w:val="20"/>
              </w:rPr>
              <w:t xml:space="preserve"> (</w:t>
            </w:r>
            <w:r w:rsidRPr="00623E26">
              <w:rPr>
                <w:rFonts w:ascii="맑은 고딕" w:eastAsia="맑은 고딕" w:hAnsi="맑은 고딕" w:cs="맑은 고딕" w:hint="eastAsia"/>
                <w:b/>
                <w:szCs w:val="20"/>
              </w:rPr>
              <w:t>℃</w:t>
            </w:r>
            <w:r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</w:tcPr>
          <w:p w14:paraId="42AB1A0B" w14:textId="40E87E82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GC content</w:t>
            </w:r>
            <w:r w:rsidR="00387FC5" w:rsidRPr="00623E26">
              <w:rPr>
                <w:rFonts w:ascii="Arial" w:hAnsi="Arial" w:cs="Arial"/>
                <w:b/>
                <w:szCs w:val="20"/>
              </w:rPr>
              <w:t xml:space="preserve"> (%)</w:t>
            </w:r>
          </w:p>
        </w:tc>
        <w:tc>
          <w:tcPr>
            <w:tcW w:w="1589" w:type="dxa"/>
            <w:tcBorders>
              <w:top w:val="single" w:sz="12" w:space="0" w:color="auto"/>
              <w:bottom w:val="single" w:sz="12" w:space="0" w:color="auto"/>
            </w:tcBorders>
          </w:tcPr>
          <w:p w14:paraId="3912F3C9" w14:textId="192DB478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Primer location</w:t>
            </w:r>
          </w:p>
        </w:tc>
      </w:tr>
      <w:tr w:rsidR="00623E26" w:rsidRPr="00623E26" w14:paraId="72679BB5" w14:textId="77777777" w:rsidTr="00FD57E2">
        <w:tc>
          <w:tcPr>
            <w:tcW w:w="1418" w:type="dxa"/>
          </w:tcPr>
          <w:p w14:paraId="72102D0D" w14:textId="2A71BA2A" w:rsidR="00623E26" w:rsidRPr="0068495D" w:rsidRDefault="00623E26" w:rsidP="00376E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A</w:t>
            </w:r>
            <w:r w:rsidR="00376E56" w:rsidRPr="0068495D">
              <w:rPr>
                <w:rFonts w:ascii="Arial" w:hAnsi="Arial" w:cs="Arial"/>
                <w:i/>
                <w:szCs w:val="20"/>
              </w:rPr>
              <w:t>ctin</w:t>
            </w:r>
          </w:p>
        </w:tc>
        <w:tc>
          <w:tcPr>
            <w:tcW w:w="3260" w:type="dxa"/>
          </w:tcPr>
          <w:p w14:paraId="719D4A0D" w14:textId="0B7CDA5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GTTGCACCAAGCAGCATGAA</w:t>
            </w:r>
          </w:p>
        </w:tc>
        <w:tc>
          <w:tcPr>
            <w:tcW w:w="3544" w:type="dxa"/>
          </w:tcPr>
          <w:p w14:paraId="3A2EB827" w14:textId="31E355C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AGAATGGAACCACCGATCCA</w:t>
            </w:r>
          </w:p>
        </w:tc>
        <w:tc>
          <w:tcPr>
            <w:tcW w:w="985" w:type="dxa"/>
          </w:tcPr>
          <w:p w14:paraId="2D5B8B82" w14:textId="4ACD4DD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81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C03BDD0" w14:textId="26DE31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63.8 / 63.3</w:t>
            </w:r>
          </w:p>
        </w:tc>
        <w:tc>
          <w:tcPr>
            <w:tcW w:w="1675" w:type="dxa"/>
          </w:tcPr>
          <w:p w14:paraId="2695A842" w14:textId="0E4A600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50</w:t>
            </w:r>
            <w:r w:rsidR="00FD57E2">
              <w:rPr>
                <w:rFonts w:ascii="Arial" w:hAnsi="Arial" w:cs="Arial"/>
                <w:szCs w:val="20"/>
              </w:rPr>
              <w:t>.0</w:t>
            </w:r>
          </w:p>
        </w:tc>
        <w:tc>
          <w:tcPr>
            <w:tcW w:w="1589" w:type="dxa"/>
          </w:tcPr>
          <w:p w14:paraId="5664C1B2" w14:textId="32721E0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18E39253" w14:textId="77777777" w:rsidTr="00FD57E2">
        <w:tc>
          <w:tcPr>
            <w:tcW w:w="1418" w:type="dxa"/>
          </w:tcPr>
          <w:p w14:paraId="0BCD6AFD" w14:textId="0855A8B6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GH3.2</w:t>
            </w:r>
          </w:p>
        </w:tc>
        <w:tc>
          <w:tcPr>
            <w:tcW w:w="3260" w:type="dxa"/>
          </w:tcPr>
          <w:p w14:paraId="628E25AE" w14:textId="2A99B8E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CGATTGGTCCGTTGGAGATAC</w:t>
            </w:r>
          </w:p>
        </w:tc>
        <w:tc>
          <w:tcPr>
            <w:tcW w:w="3544" w:type="dxa"/>
          </w:tcPr>
          <w:p w14:paraId="02485FC7" w14:textId="5B714B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ACCTCGGGACCTTATACTGATTA</w:t>
            </w:r>
          </w:p>
        </w:tc>
        <w:tc>
          <w:tcPr>
            <w:tcW w:w="985" w:type="dxa"/>
          </w:tcPr>
          <w:p w14:paraId="2D8F076C" w14:textId="287CC07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108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31C8191" w14:textId="746E6B6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62.2 / 62.2</w:t>
            </w:r>
          </w:p>
        </w:tc>
        <w:tc>
          <w:tcPr>
            <w:tcW w:w="1675" w:type="dxa"/>
          </w:tcPr>
          <w:p w14:paraId="57A38585" w14:textId="073BA2E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43.5</w:t>
            </w:r>
          </w:p>
        </w:tc>
        <w:tc>
          <w:tcPr>
            <w:tcW w:w="1589" w:type="dxa"/>
          </w:tcPr>
          <w:p w14:paraId="37462419" w14:textId="06FA466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2927806E" w14:textId="77777777" w:rsidTr="00FD57E2">
        <w:tc>
          <w:tcPr>
            <w:tcW w:w="1418" w:type="dxa"/>
          </w:tcPr>
          <w:p w14:paraId="6D713950" w14:textId="7CA86A0E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GH3.5-1</w:t>
            </w:r>
          </w:p>
        </w:tc>
        <w:tc>
          <w:tcPr>
            <w:tcW w:w="3260" w:type="dxa"/>
          </w:tcPr>
          <w:p w14:paraId="2BB0B6FD" w14:textId="03DA24E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GCATCTGTCTCTGAGTACACG</w:t>
            </w:r>
          </w:p>
        </w:tc>
        <w:tc>
          <w:tcPr>
            <w:tcW w:w="3544" w:type="dxa"/>
          </w:tcPr>
          <w:p w14:paraId="3568C461" w14:textId="5D01E21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AACAGTGTTGAGAGACTCTTCTAG</w:t>
            </w:r>
          </w:p>
        </w:tc>
        <w:tc>
          <w:tcPr>
            <w:tcW w:w="985" w:type="dxa"/>
          </w:tcPr>
          <w:p w14:paraId="0F42871F" w14:textId="55B1259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156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0646677D" w14:textId="4F43DE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61.6</w:t>
            </w:r>
          </w:p>
        </w:tc>
        <w:tc>
          <w:tcPr>
            <w:tcW w:w="1675" w:type="dxa"/>
          </w:tcPr>
          <w:p w14:paraId="55FCD4DD" w14:textId="0B7A9D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41.7</w:t>
            </w:r>
          </w:p>
        </w:tc>
        <w:tc>
          <w:tcPr>
            <w:tcW w:w="1589" w:type="dxa"/>
          </w:tcPr>
          <w:p w14:paraId="5F7F13CD" w14:textId="7EAF3F5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0C1B76F1" w14:textId="77777777" w:rsidTr="00FD57E2">
        <w:tc>
          <w:tcPr>
            <w:tcW w:w="1418" w:type="dxa"/>
          </w:tcPr>
          <w:p w14:paraId="6B76D772" w14:textId="5BB05C19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GH3.12-1</w:t>
            </w:r>
          </w:p>
        </w:tc>
        <w:tc>
          <w:tcPr>
            <w:tcW w:w="3260" w:type="dxa"/>
          </w:tcPr>
          <w:p w14:paraId="4934284D" w14:textId="357BCFF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ATGCAGACACCTCAACGT</w:t>
            </w:r>
          </w:p>
        </w:tc>
        <w:tc>
          <w:tcPr>
            <w:tcW w:w="3544" w:type="dxa"/>
          </w:tcPr>
          <w:p w14:paraId="70FADD6C" w14:textId="3B5B541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ACACTTGGAGAATGCCTCTTC</w:t>
            </w:r>
          </w:p>
        </w:tc>
        <w:tc>
          <w:tcPr>
            <w:tcW w:w="985" w:type="dxa"/>
          </w:tcPr>
          <w:p w14:paraId="630D7510" w14:textId="38601FC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1650D855" w14:textId="25E40C9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61.3 / 62.2</w:t>
            </w:r>
          </w:p>
        </w:tc>
        <w:tc>
          <w:tcPr>
            <w:tcW w:w="1675" w:type="dxa"/>
          </w:tcPr>
          <w:p w14:paraId="3687EF79" w14:textId="05F998E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47.6</w:t>
            </w:r>
          </w:p>
        </w:tc>
        <w:tc>
          <w:tcPr>
            <w:tcW w:w="1589" w:type="dxa"/>
          </w:tcPr>
          <w:p w14:paraId="17FAD072" w14:textId="77165DA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4B0600BE" w14:textId="77777777" w:rsidTr="00FD57E2">
        <w:tc>
          <w:tcPr>
            <w:tcW w:w="1418" w:type="dxa"/>
          </w:tcPr>
          <w:p w14:paraId="14AEA0A5" w14:textId="65A66DD6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GH3.13-1</w:t>
            </w:r>
          </w:p>
        </w:tc>
        <w:tc>
          <w:tcPr>
            <w:tcW w:w="3260" w:type="dxa"/>
          </w:tcPr>
          <w:p w14:paraId="0A558A0D" w14:textId="0B23E3D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TCGTACACCATTGTTCCAAGT</w:t>
            </w:r>
          </w:p>
        </w:tc>
        <w:tc>
          <w:tcPr>
            <w:tcW w:w="3544" w:type="dxa"/>
          </w:tcPr>
          <w:p w14:paraId="0E9DB95E" w14:textId="1C771A4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ACAGGGTTCTTTGTGGGATTAT</w:t>
            </w:r>
          </w:p>
        </w:tc>
        <w:tc>
          <w:tcPr>
            <w:tcW w:w="985" w:type="dxa"/>
          </w:tcPr>
          <w:p w14:paraId="53DCF7CE" w14:textId="31A2A69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5F1B7D90" w14:textId="01491BE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62</w:t>
            </w:r>
          </w:p>
        </w:tc>
        <w:tc>
          <w:tcPr>
            <w:tcW w:w="1675" w:type="dxa"/>
          </w:tcPr>
          <w:p w14:paraId="3CACF473" w14:textId="289244B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42.9 / 40.9</w:t>
            </w:r>
          </w:p>
        </w:tc>
        <w:tc>
          <w:tcPr>
            <w:tcW w:w="1589" w:type="dxa"/>
          </w:tcPr>
          <w:p w14:paraId="522AB246" w14:textId="6FD76E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5F7579A" w14:textId="77777777" w:rsidTr="00FD57E2">
        <w:tc>
          <w:tcPr>
            <w:tcW w:w="1418" w:type="dxa"/>
          </w:tcPr>
          <w:p w14:paraId="405766A5" w14:textId="204621D2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GH3.12-2</w:t>
            </w:r>
          </w:p>
        </w:tc>
        <w:tc>
          <w:tcPr>
            <w:tcW w:w="3260" w:type="dxa"/>
          </w:tcPr>
          <w:p w14:paraId="740997D0" w14:textId="08B4C2C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GTTTAAGGCGTTGAGTCAAGC</w:t>
            </w:r>
          </w:p>
        </w:tc>
        <w:tc>
          <w:tcPr>
            <w:tcW w:w="3544" w:type="dxa"/>
          </w:tcPr>
          <w:p w14:paraId="2F11F888" w14:textId="7F34005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GTAGTGACCCGGAAATGTTGA</w:t>
            </w:r>
          </w:p>
        </w:tc>
        <w:tc>
          <w:tcPr>
            <w:tcW w:w="985" w:type="dxa"/>
          </w:tcPr>
          <w:p w14:paraId="5F783785" w14:textId="3ADF1BB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103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F6D969" w14:textId="657C624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62.1</w:t>
            </w:r>
          </w:p>
        </w:tc>
        <w:tc>
          <w:tcPr>
            <w:tcW w:w="1675" w:type="dxa"/>
          </w:tcPr>
          <w:p w14:paraId="15FF60CC" w14:textId="063D46C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47.6 / 47.6</w:t>
            </w:r>
          </w:p>
        </w:tc>
        <w:tc>
          <w:tcPr>
            <w:tcW w:w="1589" w:type="dxa"/>
          </w:tcPr>
          <w:p w14:paraId="013128D0" w14:textId="07B0FCF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3AB2EEFF" w14:textId="77777777" w:rsidTr="00FD57E2">
        <w:tc>
          <w:tcPr>
            <w:tcW w:w="1418" w:type="dxa"/>
          </w:tcPr>
          <w:p w14:paraId="0CE896F3" w14:textId="70F11A99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GH3.13-2</w:t>
            </w:r>
          </w:p>
        </w:tc>
        <w:tc>
          <w:tcPr>
            <w:tcW w:w="3260" w:type="dxa"/>
          </w:tcPr>
          <w:p w14:paraId="51F3ABB6" w14:textId="7CFC248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GATCTCCTCAAAGCCGTAACAA</w:t>
            </w:r>
          </w:p>
        </w:tc>
        <w:tc>
          <w:tcPr>
            <w:tcW w:w="3544" w:type="dxa"/>
          </w:tcPr>
          <w:p w14:paraId="0C0F513E" w14:textId="7B8A95F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CACGTAGTGTCCTGGAAATGAA</w:t>
            </w:r>
          </w:p>
        </w:tc>
        <w:tc>
          <w:tcPr>
            <w:tcW w:w="985" w:type="dxa"/>
          </w:tcPr>
          <w:p w14:paraId="42AC6F1F" w14:textId="41A30E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111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C2FC98E" w14:textId="35331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62.3</w:t>
            </w:r>
          </w:p>
        </w:tc>
        <w:tc>
          <w:tcPr>
            <w:tcW w:w="1675" w:type="dxa"/>
          </w:tcPr>
          <w:p w14:paraId="00544FDD" w14:textId="1E9360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45.5</w:t>
            </w:r>
          </w:p>
        </w:tc>
        <w:tc>
          <w:tcPr>
            <w:tcW w:w="1589" w:type="dxa"/>
          </w:tcPr>
          <w:p w14:paraId="3D888DC1" w14:textId="51EC5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15057A2E" w14:textId="77777777" w:rsidTr="00FD57E2">
        <w:tc>
          <w:tcPr>
            <w:tcW w:w="1418" w:type="dxa"/>
          </w:tcPr>
          <w:p w14:paraId="7D87723E" w14:textId="150E9CE2" w:rsidR="00623E26" w:rsidRPr="0068495D" w:rsidRDefault="002C6F84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BoGH3.13-3</w:t>
            </w:r>
          </w:p>
        </w:tc>
        <w:tc>
          <w:tcPr>
            <w:tcW w:w="3260" w:type="dxa"/>
          </w:tcPr>
          <w:p w14:paraId="5036AAE9" w14:textId="69BA9D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TATTGGGAACTCGGGTGTAAAG</w:t>
            </w:r>
          </w:p>
        </w:tc>
        <w:tc>
          <w:tcPr>
            <w:tcW w:w="3544" w:type="dxa"/>
          </w:tcPr>
          <w:p w14:paraId="5C47862F" w14:textId="394F84A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TCATTCCCTCGTCCATTTCTG</w:t>
            </w:r>
          </w:p>
        </w:tc>
        <w:tc>
          <w:tcPr>
            <w:tcW w:w="985" w:type="dxa"/>
          </w:tcPr>
          <w:p w14:paraId="3EF3953D" w14:textId="7329DF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125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B108AC" w14:textId="0013DE0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61.9</w:t>
            </w:r>
          </w:p>
        </w:tc>
        <w:tc>
          <w:tcPr>
            <w:tcW w:w="1675" w:type="dxa"/>
          </w:tcPr>
          <w:p w14:paraId="1FA67B37" w14:textId="3C43C86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47.6</w:t>
            </w:r>
          </w:p>
        </w:tc>
        <w:tc>
          <w:tcPr>
            <w:tcW w:w="1589" w:type="dxa"/>
          </w:tcPr>
          <w:p w14:paraId="50D1A075" w14:textId="57BBB08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6C29DD0B" w14:textId="77777777" w:rsidTr="00FD57E2">
        <w:tc>
          <w:tcPr>
            <w:tcW w:w="1418" w:type="dxa"/>
          </w:tcPr>
          <w:p w14:paraId="0E2CE9BE" w14:textId="61D5983A" w:rsidR="00623E26" w:rsidRPr="0068495D" w:rsidRDefault="002C6F84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BoGH3.13-4</w:t>
            </w:r>
          </w:p>
        </w:tc>
        <w:tc>
          <w:tcPr>
            <w:tcW w:w="3260" w:type="dxa"/>
          </w:tcPr>
          <w:p w14:paraId="6C0FC5E2" w14:textId="722F1B3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GAGTTCTATGGTGGTGGTCTTC</w:t>
            </w:r>
          </w:p>
        </w:tc>
        <w:tc>
          <w:tcPr>
            <w:tcW w:w="3544" w:type="dxa"/>
          </w:tcPr>
          <w:p w14:paraId="34276138" w14:textId="3880E4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AAGGCTTGCTCAGAGGATTTAT</w:t>
            </w:r>
          </w:p>
        </w:tc>
        <w:tc>
          <w:tcPr>
            <w:tcW w:w="985" w:type="dxa"/>
          </w:tcPr>
          <w:p w14:paraId="65C96D65" w14:textId="524A165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93</w:t>
            </w:r>
            <w:r w:rsidR="00CD2E49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7B76A38A" w14:textId="37F7A7A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 / 62</w:t>
            </w:r>
          </w:p>
        </w:tc>
        <w:tc>
          <w:tcPr>
            <w:tcW w:w="1675" w:type="dxa"/>
          </w:tcPr>
          <w:p w14:paraId="116CDBE6" w14:textId="242521B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40.9</w:t>
            </w:r>
          </w:p>
        </w:tc>
        <w:tc>
          <w:tcPr>
            <w:tcW w:w="1589" w:type="dxa"/>
          </w:tcPr>
          <w:p w14:paraId="183CB649" w14:textId="641C0D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8B8BAF7" w14:textId="77777777" w:rsidTr="00FD57E2">
        <w:tc>
          <w:tcPr>
            <w:tcW w:w="1418" w:type="dxa"/>
            <w:tcBorders>
              <w:bottom w:val="single" w:sz="8" w:space="0" w:color="auto"/>
            </w:tcBorders>
          </w:tcPr>
          <w:p w14:paraId="1D11D6A0" w14:textId="3DFC4A5A" w:rsidR="00623E26" w:rsidRPr="0068495D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8495D">
              <w:rPr>
                <w:rFonts w:ascii="Arial" w:hAnsi="Arial" w:cs="Arial"/>
                <w:i/>
                <w:szCs w:val="20"/>
              </w:rPr>
              <w:t>Bo</w:t>
            </w:r>
            <w:r w:rsidR="002C6F84" w:rsidRPr="0068495D">
              <w:rPr>
                <w:rFonts w:ascii="Arial" w:hAnsi="Arial" w:cs="Arial"/>
                <w:i/>
                <w:szCs w:val="20"/>
              </w:rPr>
              <w:t>GH3.12-3</w:t>
            </w: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506373B1" w14:textId="4982A52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GCCTTGGACCTCAACAAAGA</w:t>
            </w: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125A36A7" w14:textId="6C691C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GTCTCTTCACTCACCACTCTTATC</w:t>
            </w:r>
          </w:p>
        </w:tc>
        <w:tc>
          <w:tcPr>
            <w:tcW w:w="985" w:type="dxa"/>
            <w:tcBorders>
              <w:bottom w:val="single" w:sz="8" w:space="0" w:color="auto"/>
            </w:tcBorders>
          </w:tcPr>
          <w:p w14:paraId="29EF66FB" w14:textId="78E6967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137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  <w:tcBorders>
              <w:bottom w:val="single" w:sz="8" w:space="0" w:color="auto"/>
            </w:tcBorders>
          </w:tcPr>
          <w:p w14:paraId="604E7B81" w14:textId="3D474F7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61.9</w:t>
            </w:r>
          </w:p>
        </w:tc>
        <w:tc>
          <w:tcPr>
            <w:tcW w:w="1675" w:type="dxa"/>
            <w:tcBorders>
              <w:bottom w:val="single" w:sz="8" w:space="0" w:color="auto"/>
            </w:tcBorders>
          </w:tcPr>
          <w:p w14:paraId="3DE4F947" w14:textId="76558B4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45.8</w:t>
            </w:r>
          </w:p>
        </w:tc>
        <w:tc>
          <w:tcPr>
            <w:tcW w:w="1589" w:type="dxa"/>
            <w:tcBorders>
              <w:bottom w:val="single" w:sz="8" w:space="0" w:color="auto"/>
            </w:tcBorders>
          </w:tcPr>
          <w:p w14:paraId="143BE479" w14:textId="0F07E27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</w:tbl>
    <w:p w14:paraId="02830184" w14:textId="77777777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4E6903D1" w14:textId="6E5D0B2F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>Tm: melting temperature. Two numbers for Tm, GC content, and primer locations are those for forward and reverse primer, respectively.</w:t>
      </w:r>
    </w:p>
    <w:p w14:paraId="5FF79756" w14:textId="03CD2A37" w:rsidR="00387FC5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 xml:space="preserve">Note that primers for </w:t>
      </w:r>
      <w:r w:rsidR="00376E56" w:rsidRPr="00376E56">
        <w:rPr>
          <w:rFonts w:ascii="Arial" w:hAnsi="Arial" w:cs="Arial"/>
          <w:i/>
          <w:szCs w:val="20"/>
        </w:rPr>
        <w:t>A</w:t>
      </w:r>
      <w:r w:rsidRPr="00376E56">
        <w:rPr>
          <w:rFonts w:ascii="Arial" w:hAnsi="Arial" w:cs="Arial"/>
          <w:i/>
          <w:szCs w:val="20"/>
        </w:rPr>
        <w:t>ctin</w:t>
      </w:r>
      <w:r w:rsidRPr="00623E26">
        <w:rPr>
          <w:rFonts w:ascii="Arial" w:hAnsi="Arial" w:cs="Arial"/>
          <w:szCs w:val="20"/>
        </w:rPr>
        <w:t xml:space="preserve"> genes do not differentiate</w:t>
      </w:r>
      <w:r w:rsidRPr="00623E26">
        <w:rPr>
          <w:rFonts w:ascii="Arial" w:hAnsi="Arial" w:cs="Arial"/>
          <w:i/>
          <w:szCs w:val="20"/>
        </w:rPr>
        <w:t xml:space="preserve"> B</w:t>
      </w:r>
      <w:r w:rsidR="00387FC5" w:rsidRPr="00623E26">
        <w:rPr>
          <w:rFonts w:ascii="Arial" w:hAnsi="Arial" w:cs="Arial"/>
          <w:i/>
          <w:szCs w:val="20"/>
        </w:rPr>
        <w:t>o1g116200</w:t>
      </w:r>
      <w:r w:rsidR="00387FC5" w:rsidRPr="00623E26">
        <w:rPr>
          <w:rFonts w:ascii="Arial" w:hAnsi="Arial" w:cs="Arial"/>
          <w:szCs w:val="20"/>
        </w:rPr>
        <w:t xml:space="preserve">, </w:t>
      </w:r>
      <w:r w:rsidR="00387FC5" w:rsidRPr="00623E26">
        <w:rPr>
          <w:rFonts w:ascii="Arial" w:hAnsi="Arial" w:cs="Arial"/>
          <w:i/>
          <w:szCs w:val="20"/>
        </w:rPr>
        <w:t>Bo3g071760</w:t>
      </w:r>
      <w:r w:rsidR="00387FC5" w:rsidRPr="00623E26">
        <w:rPr>
          <w:rFonts w:ascii="Arial" w:hAnsi="Arial" w:cs="Arial"/>
          <w:szCs w:val="20"/>
        </w:rPr>
        <w:t xml:space="preserve"> and </w:t>
      </w:r>
      <w:r w:rsidR="00387FC5" w:rsidRPr="00623E26">
        <w:rPr>
          <w:rFonts w:ascii="Arial" w:hAnsi="Arial" w:cs="Arial"/>
          <w:i/>
          <w:szCs w:val="20"/>
        </w:rPr>
        <w:t>Bo5g117040</w:t>
      </w:r>
      <w:r w:rsidR="00387FC5" w:rsidRPr="00623E26">
        <w:rPr>
          <w:rFonts w:ascii="Arial" w:hAnsi="Arial" w:cs="Arial"/>
          <w:szCs w:val="20"/>
        </w:rPr>
        <w:t xml:space="preserve"> (</w:t>
      </w:r>
      <w:proofErr w:type="spellStart"/>
      <w:r w:rsidR="00387FC5" w:rsidRPr="00623E26">
        <w:rPr>
          <w:rFonts w:ascii="Arial" w:hAnsi="Arial" w:cs="Arial"/>
          <w:szCs w:val="20"/>
        </w:rPr>
        <w:t>Aiamla</w:t>
      </w:r>
      <w:proofErr w:type="spellEnd"/>
      <w:r w:rsidR="00387FC5" w:rsidRPr="00623E26">
        <w:rPr>
          <w:rFonts w:ascii="Arial" w:hAnsi="Arial" w:cs="Arial"/>
          <w:szCs w:val="20"/>
        </w:rPr>
        <w:t xml:space="preserve">-or </w:t>
      </w:r>
      <w:r w:rsidR="00387FC5" w:rsidRPr="00623E26">
        <w:rPr>
          <w:rFonts w:ascii="Arial" w:hAnsi="Arial" w:cs="Arial"/>
          <w:i/>
          <w:szCs w:val="20"/>
        </w:rPr>
        <w:t>et al</w:t>
      </w:r>
      <w:r w:rsidR="00387FC5" w:rsidRPr="00623E26">
        <w:rPr>
          <w:rFonts w:ascii="Arial" w:hAnsi="Arial" w:cs="Arial"/>
          <w:szCs w:val="20"/>
        </w:rPr>
        <w:t>., 2012)</w:t>
      </w:r>
    </w:p>
    <w:p w14:paraId="38759E9A" w14:textId="77777777" w:rsidR="00771DA9" w:rsidRPr="00623E26" w:rsidRDefault="00771DA9">
      <w:pPr>
        <w:rPr>
          <w:rFonts w:ascii="Arial" w:hAnsi="Arial" w:cs="Arial"/>
          <w:szCs w:val="20"/>
        </w:rPr>
      </w:pPr>
    </w:p>
    <w:sectPr w:rsidR="00771DA9" w:rsidRPr="00623E26" w:rsidSect="00387FC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FEC81E" w14:textId="77777777" w:rsidR="000E1D39" w:rsidRDefault="000E1D39" w:rsidP="00DE4A00">
      <w:pPr>
        <w:spacing w:after="0" w:line="240" w:lineRule="auto"/>
      </w:pPr>
      <w:r>
        <w:separator/>
      </w:r>
    </w:p>
  </w:endnote>
  <w:endnote w:type="continuationSeparator" w:id="0">
    <w:p w14:paraId="72B7F5A9" w14:textId="77777777" w:rsidR="000E1D39" w:rsidRDefault="000E1D39" w:rsidP="00DE4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6ED11" w14:textId="77777777" w:rsidR="000E1D39" w:rsidRDefault="000E1D39" w:rsidP="00DE4A00">
      <w:pPr>
        <w:spacing w:after="0" w:line="240" w:lineRule="auto"/>
      </w:pPr>
      <w:r>
        <w:separator/>
      </w:r>
    </w:p>
  </w:footnote>
  <w:footnote w:type="continuationSeparator" w:id="0">
    <w:p w14:paraId="3309C301" w14:textId="77777777" w:rsidR="000E1D39" w:rsidRDefault="000E1D39" w:rsidP="00DE4A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FC5"/>
    <w:rsid w:val="000E1D39"/>
    <w:rsid w:val="000E4EAC"/>
    <w:rsid w:val="002C6F84"/>
    <w:rsid w:val="00376E56"/>
    <w:rsid w:val="00387FC5"/>
    <w:rsid w:val="003E3618"/>
    <w:rsid w:val="00534035"/>
    <w:rsid w:val="00623E26"/>
    <w:rsid w:val="0068495D"/>
    <w:rsid w:val="00771DA9"/>
    <w:rsid w:val="00860137"/>
    <w:rsid w:val="0087392A"/>
    <w:rsid w:val="008C343A"/>
    <w:rsid w:val="00A85AFB"/>
    <w:rsid w:val="00C45DE3"/>
    <w:rsid w:val="00CD2E49"/>
    <w:rsid w:val="00DE4A00"/>
    <w:rsid w:val="00FD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86FFD"/>
  <w15:chartTrackingRefBased/>
  <w15:docId w15:val="{1D05348C-DCBC-403B-AD64-326A20E0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F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E4A00"/>
  </w:style>
  <w:style w:type="paragraph" w:styleId="a5">
    <w:name w:val="footer"/>
    <w:basedOn w:val="a"/>
    <w:link w:val="Char0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E4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Yi Hankuil</cp:lastModifiedBy>
  <cp:revision>11</cp:revision>
  <dcterms:created xsi:type="dcterms:W3CDTF">2020-02-01T05:48:00Z</dcterms:created>
  <dcterms:modified xsi:type="dcterms:W3CDTF">2020-12-15T10:20:00Z</dcterms:modified>
</cp:coreProperties>
</file>