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A2CA" w14:textId="77777777" w:rsidR="00A4336D" w:rsidRDefault="00A4336D" w:rsidP="00A4336D">
      <w:pPr>
        <w:jc w:val="both"/>
        <w:rPr>
          <w:b/>
          <w:bCs/>
        </w:rPr>
      </w:pPr>
      <w:r>
        <w:rPr>
          <w:b/>
          <w:bCs/>
        </w:rPr>
        <w:t>F</w:t>
      </w:r>
      <w:r w:rsidRPr="007D7806">
        <w:rPr>
          <w:b/>
          <w:bCs/>
        </w:rPr>
        <w:t>igure</w:t>
      </w:r>
      <w:r w:rsidRPr="00C746AB">
        <w:rPr>
          <w:b/>
          <w:bCs/>
        </w:rPr>
        <w:t xml:space="preserve"> </w:t>
      </w:r>
      <w:r>
        <w:rPr>
          <w:b/>
          <w:bCs/>
        </w:rPr>
        <w:t>S</w:t>
      </w:r>
      <w:r w:rsidRPr="00C746AB">
        <w:rPr>
          <w:b/>
          <w:bCs/>
        </w:rPr>
        <w:t>1</w:t>
      </w:r>
    </w:p>
    <w:p w14:paraId="76F00D3A" w14:textId="77777777" w:rsidR="00A4336D" w:rsidRDefault="00A4336D" w:rsidP="00A4336D">
      <w:pPr>
        <w:jc w:val="both"/>
        <w:rPr>
          <w:b/>
          <w:bCs/>
          <w:noProof/>
        </w:rPr>
      </w:pPr>
    </w:p>
    <w:p w14:paraId="72384ED9" w14:textId="77777777" w:rsidR="00A4336D" w:rsidRDefault="00A4336D" w:rsidP="00A4336D">
      <w:pPr>
        <w:jc w:val="both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40F1FB8" wp14:editId="0340DBEE">
            <wp:extent cx="5274310" cy="2018665"/>
            <wp:effectExtent l="0" t="0" r="2540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5C082" w14:textId="77777777" w:rsidR="00A4336D" w:rsidRDefault="00A4336D" w:rsidP="00A4336D">
      <w:pPr>
        <w:jc w:val="both"/>
        <w:rPr>
          <w:b/>
          <w:bCs/>
        </w:rPr>
      </w:pPr>
    </w:p>
    <w:p w14:paraId="3B2E9E97" w14:textId="1736F264" w:rsidR="00A4336D" w:rsidRPr="003A4724" w:rsidRDefault="00A4336D" w:rsidP="00A4336D">
      <w:pPr>
        <w:jc w:val="both"/>
      </w:pPr>
      <w:r w:rsidRPr="002A4CB2">
        <w:t>Effects of chemical chaperones on H4IIEC3 cell viability during 2CE intoxication</w:t>
      </w:r>
      <w:r>
        <w:rPr>
          <w:rFonts w:hint="eastAsia"/>
        </w:rPr>
        <w:t>.</w:t>
      </w:r>
      <w:bookmarkStart w:id="0" w:name="OLE_LINK3"/>
      <w:r w:rsidR="00432AD7">
        <w:t xml:space="preserve"> </w:t>
      </w:r>
      <w:r>
        <w:t>H4IIEC3 cells were co-treated with 16 mM 2CE and either 0.3% DMSO, 5 mM 4-PBA (</w:t>
      </w:r>
      <w:r w:rsidRPr="00AF0F9A">
        <w:rPr>
          <w:b/>
          <w:bCs/>
        </w:rPr>
        <w:t>A</w:t>
      </w:r>
      <w:r>
        <w:t>), 1–10 mM TUDCA (</w:t>
      </w:r>
      <w:r w:rsidRPr="00AF0F9A">
        <w:rPr>
          <w:b/>
          <w:bCs/>
        </w:rPr>
        <w:t>B</w:t>
      </w:r>
      <w:r>
        <w:t>), 0.5–50 mM glycerol (</w:t>
      </w:r>
      <w:r w:rsidRPr="00AF0F9A">
        <w:rPr>
          <w:b/>
          <w:bCs/>
        </w:rPr>
        <w:t>C</w:t>
      </w:r>
      <w:r>
        <w:t>), or 250–1000 μM TMAO (</w:t>
      </w:r>
      <w:r w:rsidRPr="00AF0F9A">
        <w:rPr>
          <w:b/>
          <w:bCs/>
        </w:rPr>
        <w:t>D</w:t>
      </w:r>
      <w:r>
        <w:t>). After a 24-hour incubation period, cell viability was assessed with untreated cells serving as the 100% baseline. *</w:t>
      </w:r>
      <w:r w:rsidRPr="00166187">
        <w:rPr>
          <w:i/>
        </w:rPr>
        <w:t>P</w:t>
      </w:r>
      <w:r>
        <w:t xml:space="preserve"> &lt; 0.05 compared to control, #</w:t>
      </w:r>
      <w:r w:rsidRPr="00166187">
        <w:rPr>
          <w:i/>
        </w:rPr>
        <w:t>P</w:t>
      </w:r>
      <w:r>
        <w:t xml:space="preserve"> &lt; 0.05 compared to 2CE; mean ± SEM, n = 3.</w:t>
      </w:r>
    </w:p>
    <w:bookmarkEnd w:id="0"/>
    <w:p w14:paraId="31992D9A" w14:textId="458E6204" w:rsidR="009B24AB" w:rsidRPr="00A4336D" w:rsidRDefault="009B24AB" w:rsidP="00A4336D">
      <w:pPr>
        <w:widowControl/>
        <w:rPr>
          <w:rFonts w:hint="eastAsia"/>
        </w:rPr>
      </w:pPr>
    </w:p>
    <w:sectPr w:rsidR="009B24AB" w:rsidRPr="00A433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6D"/>
    <w:rsid w:val="00432AD7"/>
    <w:rsid w:val="009B24AB"/>
    <w:rsid w:val="00A4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4D3D3"/>
  <w15:chartTrackingRefBased/>
  <w15:docId w15:val="{EAE703DA-656D-4C68-A190-6DB3D30F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minhsiu</dc:creator>
  <cp:keywords/>
  <dc:description/>
  <cp:lastModifiedBy>minhsiu</cp:lastModifiedBy>
  <cp:revision>2</cp:revision>
  <dcterms:created xsi:type="dcterms:W3CDTF">2025-01-21T07:07:00Z</dcterms:created>
  <dcterms:modified xsi:type="dcterms:W3CDTF">2025-01-21T07:08:00Z</dcterms:modified>
</cp:coreProperties>
</file>