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36719" w14:textId="77777777" w:rsidR="00760CE3" w:rsidRPr="003143B4" w:rsidRDefault="00760CE3" w:rsidP="00760CE3">
      <w:pPr>
        <w:spacing w:line="480" w:lineRule="auto"/>
        <w:jc w:val="left"/>
        <w:rPr>
          <w:rFonts w:ascii="Times New Roman" w:hAnsi="Times New Roman" w:cs="Times New Roman"/>
          <w:b/>
          <w:sz w:val="24"/>
          <w:szCs w:val="24"/>
        </w:rPr>
      </w:pPr>
      <w:r w:rsidRPr="003143B4">
        <w:rPr>
          <w:rFonts w:ascii="Times New Roman" w:hAnsi="Times New Roman" w:cs="Times New Roman"/>
          <w:b/>
          <w:sz w:val="24"/>
          <w:szCs w:val="24"/>
        </w:rPr>
        <w:t xml:space="preserve">Respiratory Effort Monitoring: </w:t>
      </w:r>
      <w:proofErr w:type="gramStart"/>
      <w:r w:rsidRPr="003143B4">
        <w:rPr>
          <w:rFonts w:ascii="Times New Roman" w:hAnsi="Times New Roman" w:cs="Times New Roman"/>
          <w:b/>
          <w:sz w:val="24"/>
          <w:szCs w:val="24"/>
        </w:rPr>
        <w:t>a</w:t>
      </w:r>
      <w:proofErr w:type="gramEnd"/>
      <w:r w:rsidRPr="003143B4">
        <w:rPr>
          <w:rFonts w:ascii="Times New Roman" w:hAnsi="Times New Roman" w:cs="Times New Roman"/>
          <w:b/>
          <w:sz w:val="24"/>
          <w:szCs w:val="24"/>
        </w:rPr>
        <w:t xml:space="preserve"> Novel, Bedside, Non-invasive, Real-time Method</w:t>
      </w:r>
    </w:p>
    <w:p w14:paraId="23E77FBD" w14:textId="77777777" w:rsidR="00942CE8" w:rsidRPr="003143B4" w:rsidRDefault="00942CE8" w:rsidP="00942CE8">
      <w:pPr>
        <w:spacing w:line="480" w:lineRule="auto"/>
        <w:jc w:val="left"/>
        <w:rPr>
          <w:rFonts w:ascii="Times New Roman" w:eastAsia="楷体" w:hAnsi="Times New Roman" w:cs="Times New Roman"/>
          <w:sz w:val="24"/>
          <w:szCs w:val="24"/>
        </w:rPr>
      </w:pPr>
      <w:r w:rsidRPr="003143B4">
        <w:rPr>
          <w:rFonts w:ascii="Times New Roman" w:eastAsia="楷体" w:hAnsi="Times New Roman" w:cs="Times New Roman"/>
          <w:sz w:val="24"/>
          <w:szCs w:val="24"/>
        </w:rPr>
        <w:t>Authors</w:t>
      </w:r>
      <w:r w:rsidRPr="003143B4">
        <w:rPr>
          <w:rFonts w:ascii="Times New Roman" w:eastAsia="楷体" w:hAnsi="Times New Roman" w:cs="Times New Roman" w:hint="eastAsia"/>
          <w:sz w:val="24"/>
          <w:szCs w:val="24"/>
        </w:rPr>
        <w:t>：</w:t>
      </w:r>
      <w:bookmarkStart w:id="0" w:name="_Hlk170480031"/>
      <w:r w:rsidRPr="003143B4">
        <w:rPr>
          <w:rFonts w:ascii="Times New Roman" w:eastAsia="楷体" w:hAnsi="Times New Roman" w:cs="Times New Roman"/>
          <w:sz w:val="24"/>
          <w:szCs w:val="24"/>
        </w:rPr>
        <w:t>Yinxia Lv</w:t>
      </w:r>
      <w:r w:rsidRPr="003143B4">
        <w:rPr>
          <w:rFonts w:ascii="Times New Roman" w:hAnsi="Times New Roman"/>
          <w:sz w:val="24"/>
          <w:szCs w:val="24"/>
          <w:vertAlign w:val="superscript"/>
        </w:rPr>
        <w:t>1</w:t>
      </w:r>
      <w:r w:rsidRPr="003143B4">
        <w:rPr>
          <w:rFonts w:ascii="Open Sans" w:hAnsi="Open Sans" w:cs="Open Sans"/>
          <w:sz w:val="24"/>
          <w:szCs w:val="24"/>
          <w:vertAlign w:val="superscript"/>
        </w:rPr>
        <w:t>‡</w:t>
      </w:r>
      <w:r w:rsidRPr="003143B4">
        <w:rPr>
          <w:rFonts w:ascii="Times New Roman" w:eastAsia="楷体" w:hAnsi="Times New Roman" w:cs="Times New Roman" w:hint="eastAsia"/>
          <w:sz w:val="24"/>
          <w:szCs w:val="24"/>
        </w:rPr>
        <w:t>,</w:t>
      </w:r>
      <w:r w:rsidRPr="003143B4">
        <w:rPr>
          <w:rFonts w:ascii="Times New Roman" w:eastAsia="楷体" w:hAnsi="Times New Roman" w:cs="Times New Roman"/>
          <w:sz w:val="24"/>
          <w:szCs w:val="24"/>
        </w:rPr>
        <w:t xml:space="preserve"> </w:t>
      </w:r>
      <w:r w:rsidRPr="003143B4">
        <w:rPr>
          <w:rFonts w:ascii="Times New Roman" w:eastAsia="楷体" w:hAnsi="Times New Roman" w:cs="Times New Roman" w:hint="eastAsia"/>
          <w:sz w:val="24"/>
          <w:szCs w:val="24"/>
        </w:rPr>
        <w:t>M</w:t>
      </w:r>
      <w:r w:rsidRPr="003143B4">
        <w:rPr>
          <w:rFonts w:ascii="Times New Roman" w:eastAsia="楷体" w:hAnsi="Times New Roman" w:cs="Times New Roman"/>
          <w:sz w:val="24"/>
          <w:szCs w:val="24"/>
        </w:rPr>
        <w:t>eiling Dong</w:t>
      </w:r>
      <w:r w:rsidRPr="003143B4">
        <w:rPr>
          <w:rFonts w:ascii="Times New Roman" w:hAnsi="Times New Roman"/>
          <w:sz w:val="24"/>
          <w:szCs w:val="24"/>
          <w:vertAlign w:val="superscript"/>
        </w:rPr>
        <w:t>1</w:t>
      </w:r>
      <w:r w:rsidRPr="003143B4">
        <w:rPr>
          <w:rFonts w:ascii="Open Sans" w:hAnsi="Open Sans" w:cs="Open Sans"/>
          <w:sz w:val="24"/>
          <w:szCs w:val="24"/>
          <w:vertAlign w:val="superscript"/>
        </w:rPr>
        <w:t>‡</w:t>
      </w:r>
      <w:r w:rsidRPr="003143B4">
        <w:rPr>
          <w:rFonts w:ascii="Times New Roman" w:eastAsia="楷体" w:hAnsi="Times New Roman" w:cs="Times New Roman" w:hint="eastAsia"/>
          <w:sz w:val="24"/>
          <w:szCs w:val="24"/>
        </w:rPr>
        <w:t>,</w:t>
      </w:r>
      <w:r w:rsidRPr="003143B4">
        <w:rPr>
          <w:rFonts w:ascii="Times New Roman" w:eastAsia="楷体" w:hAnsi="Times New Roman" w:cs="Times New Roman"/>
          <w:sz w:val="24"/>
          <w:szCs w:val="24"/>
        </w:rPr>
        <w:t xml:space="preserve"> </w:t>
      </w:r>
      <w:r w:rsidRPr="003143B4">
        <w:rPr>
          <w:rFonts w:ascii="Times New Roman" w:eastAsia="楷体" w:hAnsi="Times New Roman" w:cs="Times New Roman" w:hint="eastAsia"/>
          <w:sz w:val="24"/>
          <w:szCs w:val="24"/>
        </w:rPr>
        <w:t>H</w:t>
      </w:r>
      <w:r w:rsidRPr="003143B4">
        <w:rPr>
          <w:rFonts w:ascii="Times New Roman" w:eastAsia="楷体" w:hAnsi="Times New Roman" w:cs="Times New Roman"/>
          <w:sz w:val="24"/>
          <w:szCs w:val="24"/>
        </w:rPr>
        <w:t>aisong Song</w:t>
      </w:r>
      <w:r w:rsidRPr="003143B4">
        <w:rPr>
          <w:rFonts w:ascii="Times New Roman" w:hAnsi="Times New Roman"/>
          <w:sz w:val="24"/>
          <w:szCs w:val="24"/>
          <w:vertAlign w:val="superscript"/>
        </w:rPr>
        <w:t>2</w:t>
      </w:r>
      <w:r w:rsidRPr="003143B4">
        <w:rPr>
          <w:rFonts w:ascii="Open Sans" w:hAnsi="Open Sans" w:cs="Open Sans"/>
          <w:sz w:val="24"/>
          <w:szCs w:val="24"/>
          <w:vertAlign w:val="superscript"/>
        </w:rPr>
        <w:t>‡</w:t>
      </w:r>
      <w:r w:rsidRPr="003143B4">
        <w:rPr>
          <w:rFonts w:ascii="Times New Roman" w:eastAsia="楷体" w:hAnsi="Times New Roman" w:cs="Times New Roman" w:hint="eastAsia"/>
          <w:sz w:val="24"/>
          <w:szCs w:val="24"/>
        </w:rPr>
        <w:t>, J</w:t>
      </w:r>
      <w:r w:rsidRPr="003143B4">
        <w:rPr>
          <w:rFonts w:ascii="Times New Roman" w:eastAsia="楷体" w:hAnsi="Times New Roman" w:cs="Times New Roman"/>
          <w:sz w:val="24"/>
          <w:szCs w:val="24"/>
        </w:rPr>
        <w:t>inglei Liu</w:t>
      </w:r>
      <w:r w:rsidRPr="003143B4">
        <w:rPr>
          <w:rFonts w:ascii="Times New Roman" w:hAnsi="Times New Roman"/>
          <w:sz w:val="24"/>
          <w:szCs w:val="24"/>
          <w:vertAlign w:val="superscript"/>
        </w:rPr>
        <w:t>2</w:t>
      </w:r>
      <w:r w:rsidRPr="003143B4">
        <w:rPr>
          <w:rFonts w:ascii="Open Sans" w:hAnsi="Open Sans" w:cs="Open Sans"/>
          <w:sz w:val="24"/>
          <w:szCs w:val="24"/>
          <w:vertAlign w:val="superscript"/>
        </w:rPr>
        <w:t>‡</w:t>
      </w:r>
      <w:r w:rsidRPr="003143B4">
        <w:rPr>
          <w:rFonts w:ascii="Times New Roman" w:eastAsia="楷体" w:hAnsi="Times New Roman" w:cs="Times New Roman" w:hint="eastAsia"/>
          <w:sz w:val="24"/>
          <w:szCs w:val="24"/>
        </w:rPr>
        <w:t>, Z</w:t>
      </w:r>
      <w:r w:rsidRPr="003143B4">
        <w:rPr>
          <w:rFonts w:ascii="Times New Roman" w:eastAsia="楷体" w:hAnsi="Times New Roman" w:cs="Times New Roman"/>
          <w:sz w:val="24"/>
          <w:szCs w:val="24"/>
        </w:rPr>
        <w:t>hiwen Huang</w:t>
      </w:r>
      <w:r w:rsidRPr="003143B4">
        <w:rPr>
          <w:rFonts w:ascii="Times New Roman" w:hAnsi="Times New Roman"/>
          <w:sz w:val="24"/>
          <w:szCs w:val="24"/>
          <w:vertAlign w:val="superscript"/>
        </w:rPr>
        <w:t>2</w:t>
      </w:r>
      <w:r w:rsidRPr="003143B4">
        <w:rPr>
          <w:rFonts w:ascii="Times New Roman" w:eastAsia="楷体" w:hAnsi="Times New Roman" w:cs="Times New Roman" w:hint="eastAsia"/>
          <w:sz w:val="24"/>
          <w:szCs w:val="24"/>
        </w:rPr>
        <w:t>,</w:t>
      </w:r>
      <w:r w:rsidRPr="003143B4">
        <w:rPr>
          <w:rFonts w:ascii="Times New Roman" w:eastAsia="楷体" w:hAnsi="Times New Roman" w:cs="Times New Roman"/>
          <w:sz w:val="24"/>
          <w:szCs w:val="24"/>
        </w:rPr>
        <w:t xml:space="preserve"> Zhong Ni</w:t>
      </w:r>
      <w:r w:rsidRPr="003143B4">
        <w:rPr>
          <w:rFonts w:ascii="Times New Roman" w:hAnsi="Times New Roman"/>
          <w:sz w:val="24"/>
          <w:szCs w:val="24"/>
          <w:vertAlign w:val="superscript"/>
        </w:rPr>
        <w:t>1</w:t>
      </w:r>
      <w:r w:rsidRPr="003143B4">
        <w:rPr>
          <w:rFonts w:ascii="Times New Roman" w:eastAsia="楷体" w:hAnsi="Times New Roman" w:cs="Times New Roman" w:hint="eastAsia"/>
          <w:sz w:val="24"/>
          <w:szCs w:val="24"/>
        </w:rPr>
        <w:t>,</w:t>
      </w:r>
      <w:r w:rsidRPr="003143B4">
        <w:rPr>
          <w:rFonts w:ascii="Times New Roman" w:eastAsia="楷体" w:hAnsi="Times New Roman" w:cs="Times New Roman"/>
          <w:sz w:val="24"/>
          <w:szCs w:val="24"/>
        </w:rPr>
        <w:t xml:space="preserve"> Z</w:t>
      </w:r>
      <w:r w:rsidRPr="003143B4">
        <w:rPr>
          <w:rFonts w:ascii="Times New Roman" w:eastAsia="楷体" w:hAnsi="Times New Roman" w:cs="Times New Roman" w:hint="eastAsia"/>
          <w:sz w:val="24"/>
          <w:szCs w:val="24"/>
        </w:rPr>
        <w:t>hen</w:t>
      </w:r>
      <w:r w:rsidRPr="003143B4">
        <w:rPr>
          <w:rFonts w:ascii="Times New Roman" w:eastAsia="楷体" w:hAnsi="Times New Roman" w:cs="Times New Roman"/>
          <w:sz w:val="24"/>
          <w:szCs w:val="24"/>
        </w:rPr>
        <w:t xml:space="preserve"> Wang</w:t>
      </w:r>
      <w:r w:rsidRPr="003143B4">
        <w:rPr>
          <w:rFonts w:ascii="Times New Roman" w:hAnsi="Times New Roman"/>
          <w:sz w:val="24"/>
          <w:szCs w:val="24"/>
          <w:vertAlign w:val="superscript"/>
        </w:rPr>
        <w:t>1</w:t>
      </w:r>
      <w:r w:rsidRPr="003143B4">
        <w:rPr>
          <w:rFonts w:ascii="Times New Roman" w:eastAsia="楷体" w:hAnsi="Times New Roman" w:cs="Times New Roman"/>
          <w:sz w:val="24"/>
          <w:szCs w:val="24"/>
        </w:rPr>
        <w:t>, Xiaorong Jing</w:t>
      </w:r>
      <w:r w:rsidRPr="003143B4">
        <w:rPr>
          <w:rFonts w:ascii="Times New Roman" w:hAnsi="Times New Roman"/>
          <w:sz w:val="24"/>
          <w:szCs w:val="24"/>
          <w:vertAlign w:val="superscript"/>
        </w:rPr>
        <w:t>1</w:t>
      </w:r>
      <w:r w:rsidRPr="003143B4">
        <w:rPr>
          <w:rFonts w:ascii="Times New Roman" w:eastAsia="楷体" w:hAnsi="Times New Roman" w:cs="Times New Roman"/>
          <w:sz w:val="24"/>
          <w:szCs w:val="24"/>
        </w:rPr>
        <w:t>, Xiaoyong Zhou</w:t>
      </w:r>
      <w:r w:rsidRPr="003143B4">
        <w:rPr>
          <w:rFonts w:ascii="Times New Roman" w:hAnsi="Times New Roman"/>
          <w:sz w:val="24"/>
          <w:szCs w:val="24"/>
          <w:vertAlign w:val="superscript"/>
        </w:rPr>
        <w:t>2</w:t>
      </w:r>
      <w:r w:rsidRPr="003143B4">
        <w:rPr>
          <w:rFonts w:ascii="Times New Roman" w:eastAsia="楷体" w:hAnsi="Times New Roman" w:cs="Times New Roman"/>
          <w:sz w:val="24"/>
          <w:szCs w:val="24"/>
        </w:rPr>
        <w:t>, Yongfang Zhou</w:t>
      </w:r>
      <w:r w:rsidRPr="003143B4">
        <w:rPr>
          <w:rFonts w:ascii="Times New Roman" w:hAnsi="Times New Roman"/>
          <w:sz w:val="24"/>
          <w:szCs w:val="24"/>
          <w:vertAlign w:val="superscript"/>
        </w:rPr>
        <w:t>1</w:t>
      </w:r>
      <w:r w:rsidRPr="003143B4">
        <w:rPr>
          <w:rFonts w:ascii="Open Sans" w:hAnsi="Open Sans" w:cs="Open Sans"/>
          <w:sz w:val="24"/>
          <w:szCs w:val="24"/>
          <w:vertAlign w:val="superscript"/>
        </w:rPr>
        <w:t>*</w:t>
      </w:r>
      <w:r w:rsidRPr="003143B4">
        <w:rPr>
          <w:rFonts w:ascii="Times New Roman" w:eastAsia="楷体" w:hAnsi="Times New Roman" w:cs="Times New Roman" w:hint="eastAsia"/>
          <w:sz w:val="24"/>
          <w:szCs w:val="24"/>
        </w:rPr>
        <w:t>,</w:t>
      </w:r>
      <w:r w:rsidRPr="003143B4">
        <w:rPr>
          <w:rFonts w:ascii="Times New Roman" w:eastAsia="楷体" w:hAnsi="Times New Roman" w:cs="Times New Roman"/>
          <w:sz w:val="24"/>
          <w:szCs w:val="24"/>
        </w:rPr>
        <w:t xml:space="preserve"> Bo Wang</w:t>
      </w:r>
      <w:r w:rsidRPr="003143B4">
        <w:rPr>
          <w:rFonts w:ascii="Times New Roman" w:hAnsi="Times New Roman" w:hint="eastAsia"/>
          <w:sz w:val="24"/>
          <w:szCs w:val="24"/>
          <w:vertAlign w:val="superscript"/>
        </w:rPr>
        <w:t>3</w:t>
      </w:r>
      <w:r w:rsidRPr="003143B4">
        <w:rPr>
          <w:rFonts w:ascii="Open Sans" w:hAnsi="Open Sans" w:cs="Open Sans"/>
          <w:sz w:val="24"/>
          <w:szCs w:val="24"/>
          <w:vertAlign w:val="superscript"/>
        </w:rPr>
        <w:t>*</w:t>
      </w:r>
      <w:r w:rsidRPr="003143B4">
        <w:rPr>
          <w:rFonts w:ascii="Times New Roman" w:eastAsia="楷体" w:hAnsi="Times New Roman" w:cs="Times New Roman" w:hint="eastAsia"/>
          <w:sz w:val="24"/>
          <w:szCs w:val="24"/>
        </w:rPr>
        <w:t>,</w:t>
      </w:r>
      <w:r w:rsidRPr="003143B4">
        <w:rPr>
          <w:rFonts w:ascii="Times New Roman" w:eastAsia="楷体" w:hAnsi="Times New Roman" w:cs="Times New Roman"/>
          <w:sz w:val="24"/>
          <w:szCs w:val="24"/>
        </w:rPr>
        <w:t xml:space="preserve"> Yan Kang</w:t>
      </w:r>
      <w:r w:rsidRPr="003143B4">
        <w:rPr>
          <w:rFonts w:ascii="Times New Roman" w:hAnsi="Times New Roman" w:hint="eastAsia"/>
          <w:sz w:val="24"/>
          <w:szCs w:val="24"/>
          <w:vertAlign w:val="superscript"/>
        </w:rPr>
        <w:t>3</w:t>
      </w:r>
      <w:r w:rsidRPr="003143B4">
        <w:rPr>
          <w:rFonts w:ascii="Open Sans" w:hAnsi="Open Sans" w:cs="Open Sans"/>
          <w:sz w:val="24"/>
          <w:szCs w:val="24"/>
          <w:vertAlign w:val="superscript"/>
        </w:rPr>
        <w:t>*</w:t>
      </w:r>
      <w:r w:rsidRPr="003143B4">
        <w:rPr>
          <w:rFonts w:ascii="Times New Roman" w:eastAsia="楷体" w:hAnsi="Times New Roman" w:cs="Times New Roman"/>
          <w:sz w:val="24"/>
          <w:szCs w:val="24"/>
        </w:rPr>
        <w:t xml:space="preserve">  </w:t>
      </w:r>
    </w:p>
    <w:p w14:paraId="031C4756" w14:textId="77777777" w:rsidR="00942CE8" w:rsidRPr="003143B4" w:rsidRDefault="00942CE8" w:rsidP="00942CE8">
      <w:pPr>
        <w:spacing w:line="480" w:lineRule="auto"/>
        <w:jc w:val="left"/>
        <w:rPr>
          <w:rFonts w:ascii="Times New Roman" w:eastAsia="楷体" w:hAnsi="Times New Roman" w:cs="Times New Roman"/>
          <w:color w:val="FF0000"/>
          <w:sz w:val="24"/>
          <w:szCs w:val="24"/>
        </w:rPr>
      </w:pPr>
    </w:p>
    <w:bookmarkEnd w:id="0"/>
    <w:p w14:paraId="6EE96144" w14:textId="77777777" w:rsidR="00942CE8" w:rsidRPr="003143B4" w:rsidRDefault="00942CE8" w:rsidP="00942CE8">
      <w:pPr>
        <w:pStyle w:val="MDPI16affiliation"/>
        <w:spacing w:line="480" w:lineRule="auto"/>
        <w:ind w:left="0" w:firstLine="0"/>
        <w:rPr>
          <w:rFonts w:ascii="Times New Roman" w:eastAsiaTheme="minorEastAsia" w:hAnsi="Times New Roman"/>
          <w:color w:val="auto"/>
          <w:sz w:val="24"/>
          <w:szCs w:val="24"/>
          <w:lang w:eastAsia="zh-CN"/>
        </w:rPr>
      </w:pPr>
      <w:r w:rsidRPr="003143B4">
        <w:rPr>
          <w:rFonts w:ascii="Times New Roman" w:hAnsi="Times New Roman"/>
          <w:color w:val="auto"/>
          <w:sz w:val="24"/>
          <w:szCs w:val="24"/>
          <w:vertAlign w:val="superscript"/>
        </w:rPr>
        <w:t>1</w:t>
      </w:r>
      <w:r w:rsidRPr="003143B4">
        <w:rPr>
          <w:rFonts w:ascii="Times New Roman" w:hAnsi="Times New Roman"/>
          <w:color w:val="auto"/>
          <w:sz w:val="24"/>
          <w:szCs w:val="24"/>
        </w:rPr>
        <w:t xml:space="preserve"> Department of </w:t>
      </w:r>
      <w:r w:rsidRPr="003143B4">
        <w:rPr>
          <w:rFonts w:ascii="Times New Roman" w:eastAsiaTheme="minorEastAsia" w:hAnsi="Times New Roman" w:hint="eastAsia"/>
          <w:color w:val="auto"/>
          <w:sz w:val="24"/>
          <w:szCs w:val="24"/>
          <w:lang w:eastAsia="zh-CN"/>
        </w:rPr>
        <w:t>Respiratory Care</w:t>
      </w:r>
      <w:r w:rsidRPr="003143B4">
        <w:rPr>
          <w:rFonts w:ascii="Times New Roman" w:hAnsi="Times New Roman"/>
          <w:color w:val="auto"/>
          <w:sz w:val="24"/>
          <w:szCs w:val="24"/>
        </w:rPr>
        <w:t>, West China Hospital of Sichuan University, Chengdu 610041, China</w:t>
      </w:r>
    </w:p>
    <w:p w14:paraId="0A45624C" w14:textId="77777777" w:rsidR="00942CE8" w:rsidRPr="003143B4" w:rsidRDefault="00942CE8" w:rsidP="00942CE8">
      <w:pPr>
        <w:pStyle w:val="MDPI16affiliation"/>
        <w:spacing w:line="480" w:lineRule="auto"/>
        <w:ind w:left="0" w:firstLine="0"/>
        <w:rPr>
          <w:rFonts w:ascii="Times New Roman" w:eastAsiaTheme="minorEastAsia" w:hAnsi="Times New Roman"/>
          <w:color w:val="auto"/>
          <w:sz w:val="24"/>
          <w:szCs w:val="24"/>
          <w:lang w:eastAsia="zh-CN"/>
        </w:rPr>
      </w:pPr>
      <w:r w:rsidRPr="003143B4">
        <w:rPr>
          <w:rFonts w:ascii="Times New Roman" w:hAnsi="Times New Roman"/>
          <w:color w:val="auto"/>
          <w:sz w:val="24"/>
          <w:szCs w:val="24"/>
          <w:vertAlign w:val="superscript"/>
        </w:rPr>
        <w:t>2</w:t>
      </w:r>
      <w:r w:rsidRPr="003143B4">
        <w:rPr>
          <w:rFonts w:ascii="Times New Roman" w:hAnsi="Times New Roman"/>
          <w:color w:val="auto"/>
          <w:sz w:val="24"/>
          <w:szCs w:val="24"/>
        </w:rPr>
        <w:t xml:space="preserve"> Shenzhen Mindray Bio-Medical Electronics Co. Ltd., Shenzhen, </w:t>
      </w:r>
      <w:proofErr w:type="gramStart"/>
      <w:r w:rsidRPr="003143B4">
        <w:rPr>
          <w:rFonts w:ascii="Times New Roman" w:hAnsi="Times New Roman"/>
          <w:color w:val="auto"/>
          <w:sz w:val="24"/>
          <w:szCs w:val="24"/>
        </w:rPr>
        <w:t>518057,China</w:t>
      </w:r>
      <w:proofErr w:type="gramEnd"/>
    </w:p>
    <w:p w14:paraId="22D8BA14" w14:textId="77777777" w:rsidR="00942CE8" w:rsidRPr="003143B4" w:rsidRDefault="00942CE8" w:rsidP="00942CE8">
      <w:pPr>
        <w:pStyle w:val="MDPI16affiliation"/>
        <w:spacing w:line="480" w:lineRule="auto"/>
        <w:ind w:left="0" w:firstLine="0"/>
        <w:rPr>
          <w:rFonts w:ascii="Times New Roman" w:hAnsi="Times New Roman"/>
          <w:color w:val="auto"/>
          <w:sz w:val="24"/>
          <w:szCs w:val="24"/>
        </w:rPr>
      </w:pPr>
      <w:r w:rsidRPr="003143B4">
        <w:rPr>
          <w:rFonts w:ascii="Times New Roman" w:eastAsiaTheme="minorEastAsia" w:hAnsi="Times New Roman" w:hint="eastAsia"/>
          <w:color w:val="auto"/>
          <w:sz w:val="24"/>
          <w:szCs w:val="24"/>
          <w:vertAlign w:val="superscript"/>
          <w:lang w:eastAsia="zh-CN"/>
        </w:rPr>
        <w:t xml:space="preserve">3 </w:t>
      </w:r>
      <w:r w:rsidRPr="003143B4">
        <w:rPr>
          <w:rFonts w:ascii="Times New Roman" w:hAnsi="Times New Roman"/>
          <w:color w:val="auto"/>
          <w:sz w:val="24"/>
          <w:szCs w:val="24"/>
        </w:rPr>
        <w:t>Department of Critical Care Medicine, West China Hospital of Sichuan University, Chengdu 610041, China</w:t>
      </w:r>
    </w:p>
    <w:p w14:paraId="33143DBD" w14:textId="77777777" w:rsidR="009E2DDD" w:rsidRPr="003143B4" w:rsidRDefault="009E2DDD" w:rsidP="009E2DDD">
      <w:pPr>
        <w:pStyle w:val="MDPI16affiliation"/>
        <w:spacing w:line="480" w:lineRule="auto"/>
        <w:ind w:left="90" w:hanging="90"/>
        <w:rPr>
          <w:rFonts w:ascii="Times New Roman" w:hAnsi="Times New Roman"/>
          <w:color w:val="auto"/>
          <w:sz w:val="24"/>
          <w:szCs w:val="24"/>
        </w:rPr>
      </w:pPr>
    </w:p>
    <w:p w14:paraId="38142A02" w14:textId="77777777" w:rsidR="009E2DDD" w:rsidRPr="003143B4" w:rsidRDefault="009E2DDD" w:rsidP="009E2DDD">
      <w:pPr>
        <w:spacing w:line="480" w:lineRule="auto"/>
        <w:jc w:val="left"/>
        <w:rPr>
          <w:rFonts w:ascii="Times New Roman" w:hAnsi="Times New Roman" w:cs="Times New Roman"/>
          <w:sz w:val="24"/>
          <w:szCs w:val="24"/>
        </w:rPr>
      </w:pPr>
      <w:r w:rsidRPr="003143B4">
        <w:rPr>
          <w:rFonts w:ascii="Open Sans" w:hAnsi="Open Sans" w:cs="Open Sans"/>
          <w:sz w:val="24"/>
          <w:szCs w:val="24"/>
        </w:rPr>
        <w:t xml:space="preserve">‡ </w:t>
      </w:r>
      <w:r w:rsidRPr="003143B4">
        <w:rPr>
          <w:rFonts w:ascii="Times New Roman" w:eastAsia="Times New Roman" w:hAnsi="Times New Roman" w:cs="Times New Roman"/>
          <w:kern w:val="0"/>
          <w:sz w:val="24"/>
          <w:szCs w:val="24"/>
          <w:lang w:eastAsia="de-DE" w:bidi="en-US"/>
        </w:rPr>
        <w:t>These authors contributed equally to this work.</w:t>
      </w:r>
    </w:p>
    <w:p w14:paraId="789C6378" w14:textId="5C37FFC0" w:rsidR="009E2DDD" w:rsidRPr="003143B4" w:rsidRDefault="009E2DDD" w:rsidP="009E2DDD">
      <w:pPr>
        <w:pStyle w:val="MDPI16affiliation"/>
        <w:spacing w:line="480" w:lineRule="auto"/>
        <w:ind w:left="0" w:firstLine="0"/>
        <w:rPr>
          <w:rFonts w:ascii="Times New Roman" w:eastAsiaTheme="minorEastAsia" w:hAnsi="Times New Roman"/>
          <w:color w:val="auto"/>
          <w:sz w:val="24"/>
          <w:szCs w:val="24"/>
          <w:lang w:eastAsia="zh-CN"/>
        </w:rPr>
      </w:pPr>
      <w:r w:rsidRPr="003143B4">
        <w:rPr>
          <w:rFonts w:ascii="Open Sans" w:hAnsi="Open Sans" w:cs="Open Sans"/>
          <w:sz w:val="24"/>
          <w:szCs w:val="24"/>
        </w:rPr>
        <w:t>*</w:t>
      </w:r>
      <w:r w:rsidRPr="003143B4">
        <w:rPr>
          <w:rFonts w:ascii="Times New Roman" w:hAnsi="Times New Roman"/>
          <w:color w:val="auto"/>
          <w:sz w:val="24"/>
          <w:szCs w:val="24"/>
        </w:rPr>
        <w:t xml:space="preserve"> Corresponding Author Email: </w:t>
      </w:r>
      <w:hyperlink r:id="rId8" w:history="1">
        <w:r w:rsidR="003929BC" w:rsidRPr="003143B4">
          <w:rPr>
            <w:rStyle w:val="af6"/>
            <w:rFonts w:ascii="Times New Roman" w:hAnsi="Times New Roman"/>
            <w:sz w:val="24"/>
            <w:szCs w:val="24"/>
          </w:rPr>
          <w:t>kangyan@scu.edu.cn</w:t>
        </w:r>
      </w:hyperlink>
      <w:r w:rsidRPr="003143B4">
        <w:rPr>
          <w:rFonts w:ascii="Times New Roman" w:eastAsiaTheme="minorEastAsia" w:hAnsi="Times New Roman"/>
          <w:color w:val="auto"/>
          <w:sz w:val="24"/>
          <w:szCs w:val="24"/>
          <w:lang w:eastAsia="zh-CN"/>
        </w:rPr>
        <w:t>;</w:t>
      </w:r>
      <w:r w:rsidR="003929BC" w:rsidRPr="003143B4">
        <w:rPr>
          <w:rFonts w:ascii="Times New Roman" w:eastAsiaTheme="minorEastAsia" w:hAnsi="Times New Roman"/>
          <w:color w:val="auto"/>
          <w:sz w:val="24"/>
          <w:szCs w:val="24"/>
          <w:lang w:eastAsia="zh-CN"/>
        </w:rPr>
        <w:t xml:space="preserve"> </w:t>
      </w:r>
      <w:hyperlink r:id="rId9" w:history="1">
        <w:r w:rsidR="003929BC" w:rsidRPr="003143B4">
          <w:rPr>
            <w:rStyle w:val="af6"/>
            <w:rFonts w:ascii="Times New Roman" w:hAnsi="Times New Roman"/>
            <w:sz w:val="24"/>
            <w:szCs w:val="24"/>
          </w:rPr>
          <w:t>drwangbowch@163.com</w:t>
        </w:r>
      </w:hyperlink>
      <w:r w:rsidR="003929BC" w:rsidRPr="003143B4">
        <w:rPr>
          <w:rStyle w:val="af3"/>
          <w:rFonts w:ascii="Times New Roman" w:hAnsi="Times New Roman"/>
          <w:b w:val="0"/>
          <w:bCs w:val="0"/>
          <w:sz w:val="24"/>
          <w:szCs w:val="24"/>
        </w:rPr>
        <w:t>;</w:t>
      </w:r>
      <w:r w:rsidR="00A23800" w:rsidRPr="003143B4">
        <w:rPr>
          <w:rFonts w:ascii="Times New Roman" w:eastAsiaTheme="minorEastAsia" w:hAnsi="Times New Roman"/>
          <w:color w:val="auto"/>
          <w:sz w:val="24"/>
          <w:szCs w:val="24"/>
          <w:lang w:eastAsia="zh-CN"/>
        </w:rPr>
        <w:t xml:space="preserve"> </w:t>
      </w:r>
      <w:hyperlink r:id="rId10" w:history="1">
        <w:r w:rsidR="00A23800" w:rsidRPr="003143B4">
          <w:rPr>
            <w:rStyle w:val="af6"/>
            <w:rFonts w:ascii="Times New Roman" w:hAnsi="Times New Roman"/>
            <w:sz w:val="24"/>
            <w:szCs w:val="24"/>
          </w:rPr>
          <w:t>zyfmg@163.com</w:t>
        </w:r>
      </w:hyperlink>
      <w:r w:rsidR="003929BC" w:rsidRPr="003143B4">
        <w:rPr>
          <w:rStyle w:val="af3"/>
          <w:rFonts w:ascii="Times New Roman" w:hAnsi="Times New Roman"/>
          <w:b w:val="0"/>
          <w:bCs w:val="0"/>
          <w:sz w:val="24"/>
          <w:szCs w:val="24"/>
        </w:rPr>
        <w:t xml:space="preserve">; </w:t>
      </w:r>
      <w:hyperlink r:id="rId11" w:history="1">
        <w:r w:rsidR="003929BC" w:rsidRPr="003143B4">
          <w:rPr>
            <w:rStyle w:val="af6"/>
            <w:rFonts w:ascii="Times New Roman" w:hAnsi="Times New Roman"/>
            <w:sz w:val="24"/>
            <w:szCs w:val="24"/>
          </w:rPr>
          <w:t>liujinglei@mindray.com</w:t>
        </w:r>
      </w:hyperlink>
    </w:p>
    <w:p w14:paraId="03716EE2" w14:textId="77777777" w:rsidR="00760CE3" w:rsidRPr="003143B4" w:rsidRDefault="00760CE3" w:rsidP="00760CE3">
      <w:pPr>
        <w:spacing w:line="480" w:lineRule="auto"/>
        <w:rPr>
          <w:rStyle w:val="af3"/>
          <w:rFonts w:ascii="Times New Roman" w:hAnsi="Times New Roman" w:cs="Times New Roman"/>
          <w:b w:val="0"/>
          <w:bCs w:val="0"/>
          <w:sz w:val="24"/>
          <w:szCs w:val="24"/>
        </w:rPr>
      </w:pPr>
    </w:p>
    <w:p w14:paraId="31B773CC" w14:textId="77777777" w:rsidR="00760CE3" w:rsidRPr="003143B4" w:rsidRDefault="00760CE3" w:rsidP="00760CE3">
      <w:pPr>
        <w:spacing w:line="480" w:lineRule="auto"/>
        <w:rPr>
          <w:rStyle w:val="af3"/>
          <w:rFonts w:ascii="Times New Roman" w:hAnsi="Times New Roman" w:cs="Times New Roman"/>
          <w:b w:val="0"/>
          <w:bCs w:val="0"/>
          <w:sz w:val="24"/>
          <w:szCs w:val="24"/>
        </w:rPr>
      </w:pPr>
    </w:p>
    <w:p w14:paraId="65E22C94" w14:textId="77777777" w:rsidR="00760CE3" w:rsidRPr="003143B4" w:rsidRDefault="00760CE3" w:rsidP="00760CE3">
      <w:pPr>
        <w:spacing w:line="480" w:lineRule="auto"/>
        <w:jc w:val="center"/>
        <w:rPr>
          <w:rStyle w:val="af3"/>
          <w:rFonts w:ascii="Times New Roman" w:hAnsi="Times New Roman" w:cs="Times New Roman"/>
          <w:color w:val="060607"/>
          <w:spacing w:val="8"/>
          <w:sz w:val="24"/>
          <w:szCs w:val="24"/>
          <w:shd w:val="clear" w:color="auto" w:fill="FFFFFF"/>
        </w:rPr>
      </w:pPr>
      <w:r w:rsidRPr="003143B4">
        <w:rPr>
          <w:rStyle w:val="af3"/>
          <w:rFonts w:ascii="Times New Roman" w:hAnsi="Times New Roman" w:cs="Times New Roman"/>
          <w:color w:val="060607"/>
          <w:spacing w:val="8"/>
          <w:sz w:val="24"/>
          <w:szCs w:val="24"/>
          <w:shd w:val="clear" w:color="auto" w:fill="FFFFFF"/>
        </w:rPr>
        <w:t>ONLINE DATA SUPPLEMENT</w:t>
      </w:r>
    </w:p>
    <w:p w14:paraId="30D510F1" w14:textId="77777777" w:rsidR="00760CE3" w:rsidRPr="003143B4" w:rsidRDefault="00760CE3" w:rsidP="00760CE3">
      <w:pPr>
        <w:widowControl/>
        <w:spacing w:after="160" w:line="480" w:lineRule="auto"/>
        <w:jc w:val="left"/>
        <w:rPr>
          <w:rStyle w:val="af3"/>
          <w:rFonts w:ascii="Times New Roman" w:hAnsi="Times New Roman" w:cs="Times New Roman"/>
          <w:color w:val="060607"/>
          <w:spacing w:val="8"/>
          <w:sz w:val="24"/>
          <w:szCs w:val="24"/>
          <w:shd w:val="clear" w:color="auto" w:fill="FFFFFF"/>
        </w:rPr>
      </w:pPr>
      <w:r w:rsidRPr="003143B4">
        <w:rPr>
          <w:rStyle w:val="af3"/>
          <w:rFonts w:ascii="Times New Roman" w:hAnsi="Times New Roman" w:cs="Times New Roman"/>
          <w:color w:val="060607"/>
          <w:spacing w:val="8"/>
          <w:sz w:val="24"/>
          <w:szCs w:val="24"/>
          <w:shd w:val="clear" w:color="auto" w:fill="FFFFFF"/>
        </w:rPr>
        <w:br w:type="page"/>
      </w:r>
    </w:p>
    <w:p w14:paraId="78F7CBF5" w14:textId="77777777" w:rsidR="00760CE3" w:rsidRPr="003143B4" w:rsidRDefault="00760CE3" w:rsidP="00760CE3">
      <w:pPr>
        <w:spacing w:line="480" w:lineRule="auto"/>
        <w:rPr>
          <w:rStyle w:val="af3"/>
          <w:rFonts w:ascii="Times New Roman" w:hAnsi="Times New Roman" w:cs="Times New Roman"/>
          <w:color w:val="060607"/>
          <w:spacing w:val="8"/>
          <w:sz w:val="24"/>
          <w:shd w:val="clear" w:color="auto" w:fill="FFFFFF"/>
        </w:rPr>
      </w:pPr>
      <w:r w:rsidRPr="003143B4">
        <w:rPr>
          <w:rStyle w:val="af3"/>
          <w:rFonts w:ascii="Times New Roman" w:hAnsi="Times New Roman" w:cs="Times New Roman"/>
          <w:color w:val="060607"/>
          <w:spacing w:val="8"/>
          <w:sz w:val="24"/>
          <w:shd w:val="clear" w:color="auto" w:fill="FFFFFF"/>
        </w:rPr>
        <w:lastRenderedPageBreak/>
        <w:t>METHODS</w:t>
      </w:r>
    </w:p>
    <w:p w14:paraId="5558711C" w14:textId="65C66988" w:rsidR="00760CE3" w:rsidRPr="003143B4" w:rsidRDefault="00760CE3" w:rsidP="00760CE3">
      <w:pPr>
        <w:spacing w:line="480" w:lineRule="auto"/>
        <w:rPr>
          <w:rStyle w:val="af3"/>
          <w:rFonts w:ascii="Times New Roman" w:hAnsi="Times New Roman" w:cs="Times New Roman"/>
          <w:color w:val="060607"/>
          <w:spacing w:val="8"/>
          <w:sz w:val="24"/>
          <w:shd w:val="clear" w:color="auto" w:fill="FFFFFF"/>
        </w:rPr>
      </w:pPr>
      <w:r w:rsidRPr="003143B4">
        <w:rPr>
          <w:rStyle w:val="af3"/>
          <w:rFonts w:ascii="Times New Roman" w:hAnsi="Times New Roman" w:cs="Times New Roman"/>
          <w:color w:val="060607"/>
          <w:spacing w:val="8"/>
          <w:sz w:val="24"/>
          <w:shd w:val="clear" w:color="auto" w:fill="FFFFFF"/>
        </w:rPr>
        <w:t xml:space="preserve">Detailed Process of </w:t>
      </w:r>
      <m:oMath>
        <m:sSub>
          <m:sSubPr>
            <m:ctrlPr>
              <w:rPr>
                <w:rFonts w:ascii="Cambria Math" w:hAnsi="Cambria Math" w:cs="Times New Roman"/>
                <w:b/>
                <w:bCs/>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mus</m:t>
            </m:r>
          </m:sub>
        </m:sSub>
        <m:r>
          <m:rPr>
            <m:sty m:val="p"/>
          </m:rPr>
          <w:rPr>
            <w:rFonts w:ascii="Cambria Math" w:hAnsi="Cambria Math" w:cs="Times New Roman"/>
            <w:sz w:val="24"/>
            <w:szCs w:val="24"/>
          </w:rPr>
          <m:t xml:space="preserve"> </m:t>
        </m:r>
      </m:oMath>
      <w:r w:rsidRPr="003143B4">
        <w:rPr>
          <w:rStyle w:val="af3"/>
          <w:rFonts w:ascii="Times New Roman" w:hAnsi="Times New Roman" w:cs="Times New Roman"/>
          <w:color w:val="060607"/>
          <w:spacing w:val="8"/>
          <w:sz w:val="24"/>
          <w:shd w:val="clear" w:color="auto" w:fill="FFFFFF"/>
        </w:rPr>
        <w:t>Formula Derivation</w:t>
      </w:r>
    </w:p>
    <w:p w14:paraId="3CF829CC" w14:textId="1C8A3748" w:rsidR="00760CE3" w:rsidRPr="003143B4" w:rsidRDefault="0077563B" w:rsidP="00760CE3">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According to the respiratory mechanics equation, the respiratory system can be simplified as a first-order RC system, where R represents respiratory system resistance (viscous resistance) and C represents compliance (also noted as elastic resistance, E).</w:t>
      </w:r>
      <w:r w:rsidR="00760CE3" w:rsidRPr="003143B4">
        <w:rPr>
          <w:rFonts w:ascii="Times New Roman" w:hAnsi="Times New Roman" w:cs="Times New Roman"/>
          <w:sz w:val="24"/>
          <w:szCs w:val="24"/>
        </w:rPr>
        <w:t xml:space="preserve"> During mechanical ventilation, </w:t>
      </w:r>
      <w:r w:rsidRPr="003143B4">
        <w:rPr>
          <w:rFonts w:ascii="Times New Roman" w:hAnsi="Times New Roman" w:cs="Times New Roman"/>
          <w:sz w:val="24"/>
          <w:szCs w:val="24"/>
        </w:rPr>
        <w:t xml:space="preserve">respiratory drive originates primarily from two sources: the ventilator’s driving force (i.e., airway pressure,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aw</m:t>
            </m:r>
          </m:sub>
        </m:sSub>
      </m:oMath>
      <w:r w:rsidRPr="003143B4">
        <w:rPr>
          <w:rFonts w:ascii="Times New Roman" w:hAnsi="Times New Roman" w:cs="Times New Roman"/>
          <w:sz w:val="24"/>
          <w:szCs w:val="24"/>
        </w:rPr>
        <w:t>) and the patient’s respiratory muscle contractions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sz w:val="24"/>
          <w:szCs w:val="24"/>
        </w:rPr>
        <w:t>).</w:t>
      </w:r>
      <w:r w:rsidR="00760CE3" w:rsidRPr="003143B4">
        <w:rPr>
          <w:rFonts w:ascii="Times New Roman" w:hAnsi="Times New Roman" w:cs="Times New Roman"/>
          <w:sz w:val="24"/>
          <w:szCs w:val="24"/>
        </w:rPr>
        <w:t xml:space="preserve"> </w:t>
      </w:r>
      <w:r w:rsidRPr="003143B4">
        <w:rPr>
          <w:rFonts w:ascii="Times New Roman" w:hAnsi="Times New Roman" w:cs="Times New Roman"/>
          <w:sz w:val="24"/>
          <w:szCs w:val="24"/>
        </w:rPr>
        <w:t xml:space="preserve">Based on the first-order model </w:t>
      </w:r>
      <w:r w:rsidRPr="003143B4">
        <w:rPr>
          <w:rFonts w:ascii="Times New Roman" w:hAnsi="Times New Roman" w:cs="Times New Roman"/>
          <w:sz w:val="24"/>
          <w:szCs w:val="24"/>
        </w:rPr>
        <w:fldChar w:fldCharType="begin">
          <w:fldData xml:space="preserve">PEVuZE5vdGU+PENpdGU+PEF1dGhvcj5Sb2hyZXI8L0F1dGhvcj48WWVhcj4xOTE2PC9ZZWFyPjxS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=
</w:fldData>
        </w:fldChar>
      </w:r>
      <w:r w:rsidRPr="003143B4">
        <w:rPr>
          <w:rFonts w:ascii="Times New Roman" w:hAnsi="Times New Roman" w:cs="Times New Roman"/>
          <w:sz w:val="24"/>
          <w:szCs w:val="24"/>
        </w:rPr>
        <w:instrText xml:space="preserve"> ADDIN EN.CITE </w:instrText>
      </w:r>
      <w:r w:rsidRPr="003143B4">
        <w:rPr>
          <w:rFonts w:ascii="Times New Roman" w:hAnsi="Times New Roman" w:cs="Times New Roman"/>
          <w:sz w:val="24"/>
          <w:szCs w:val="24"/>
        </w:rPr>
        <w:fldChar w:fldCharType="begin">
          <w:fldData xml:space="preserve">PEVuZE5vdGU+PENpdGU+PEF1dGhvcj5Sb2hyZXI8L0F1dGhvcj48WWVhcj4xOTE2PC9ZZWFyPjxS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=
</w:fldData>
        </w:fldChar>
      </w:r>
      <w:r w:rsidRPr="003143B4">
        <w:rPr>
          <w:rFonts w:ascii="Times New Roman" w:hAnsi="Times New Roman" w:cs="Times New Roman"/>
          <w:sz w:val="24"/>
          <w:szCs w:val="24"/>
        </w:rPr>
        <w:instrText xml:space="preserve"> ADDIN EN.CITE.DATA </w:instrText>
      </w:r>
      <w:r w:rsidRPr="003143B4">
        <w:rPr>
          <w:rFonts w:ascii="Times New Roman" w:hAnsi="Times New Roman" w:cs="Times New Roman"/>
          <w:sz w:val="24"/>
          <w:szCs w:val="24"/>
        </w:rPr>
      </w:r>
      <w:r w:rsidRPr="003143B4">
        <w:rPr>
          <w:rFonts w:ascii="Times New Roman" w:hAnsi="Times New Roman" w:cs="Times New Roman"/>
          <w:sz w:val="24"/>
          <w:szCs w:val="24"/>
        </w:rPr>
        <w:fldChar w:fldCharType="end"/>
      </w:r>
      <w:r w:rsidRPr="003143B4">
        <w:rPr>
          <w:rFonts w:ascii="Times New Roman" w:hAnsi="Times New Roman" w:cs="Times New Roman"/>
          <w:sz w:val="24"/>
          <w:szCs w:val="24"/>
        </w:rPr>
      </w:r>
      <w:r w:rsidRPr="003143B4">
        <w:rPr>
          <w:rFonts w:ascii="Times New Roman" w:hAnsi="Times New Roman" w:cs="Times New Roman"/>
          <w:sz w:val="24"/>
          <w:szCs w:val="24"/>
        </w:rPr>
        <w:fldChar w:fldCharType="separate"/>
      </w:r>
      <w:r w:rsidRPr="003143B4">
        <w:rPr>
          <w:rFonts w:ascii="Times New Roman" w:hAnsi="Times New Roman" w:cs="Times New Roman"/>
          <w:noProof/>
          <w:sz w:val="24"/>
          <w:szCs w:val="24"/>
        </w:rPr>
        <w:t>[1, 2]</w:t>
      </w:r>
      <w:r w:rsidRPr="003143B4">
        <w:rPr>
          <w:rFonts w:ascii="Times New Roman" w:hAnsi="Times New Roman" w:cs="Times New Roman"/>
          <w:sz w:val="24"/>
          <w:szCs w:val="24"/>
        </w:rPr>
        <w:fldChar w:fldCharType="end"/>
      </w:r>
      <w:r w:rsidR="00760CE3" w:rsidRPr="003143B4">
        <w:rPr>
          <w:rFonts w:ascii="Times New Roman" w:hAnsi="Times New Roman" w:cs="Times New Roman"/>
          <w:sz w:val="24"/>
          <w:szCs w:val="24"/>
        </w:rPr>
        <w:t xml:space="preserve">, </w:t>
      </w:r>
      <w:r w:rsidRPr="003143B4">
        <w:rPr>
          <w:rFonts w:ascii="Times New Roman" w:hAnsi="Times New Roman" w:cs="Times New Roman"/>
          <w:sz w:val="24"/>
          <w:szCs w:val="24"/>
        </w:rPr>
        <w:t>the respiratory mechanics equation is given as follows:</w:t>
      </w:r>
      <w:r w:rsidR="00760CE3" w:rsidRPr="003143B4">
        <w:rPr>
          <w:rFonts w:ascii="Times New Roman" w:hAnsi="Times New Roman" w:cs="Times New Roman"/>
          <w:sz w:val="24"/>
          <w:szCs w:val="24"/>
        </w:rPr>
        <w:t xml:space="preserve"> </w:t>
      </w:r>
    </w:p>
    <w:tbl>
      <w:tblPr>
        <w:tblW w:w="0" w:type="auto"/>
        <w:jc w:val="center"/>
        <w:tblCellMar>
          <w:left w:w="0" w:type="dxa"/>
          <w:right w:w="0" w:type="dxa"/>
        </w:tblCellMar>
        <w:tblLook w:val="04A0" w:firstRow="1" w:lastRow="0" w:firstColumn="1" w:lastColumn="0" w:noHBand="0" w:noVBand="1"/>
      </w:tblPr>
      <w:tblGrid>
        <w:gridCol w:w="4165"/>
        <w:gridCol w:w="1000"/>
      </w:tblGrid>
      <w:tr w:rsidR="00760CE3" w:rsidRPr="003143B4" w14:paraId="7ECF3E13" w14:textId="77777777" w:rsidTr="00D32B30">
        <w:trPr>
          <w:trHeight w:val="700"/>
          <w:jc w:val="center"/>
        </w:trPr>
        <w:tc>
          <w:tcPr>
            <w:tcW w:w="0" w:type="auto"/>
          </w:tcPr>
          <w:p w14:paraId="17683CCC" w14:textId="4E255F4A" w:rsidR="00760CE3" w:rsidRPr="003143B4" w:rsidRDefault="00000000" w:rsidP="00D32B30">
            <w:pPr>
              <w:widowControl/>
              <w:spacing w:after="160" w:line="480" w:lineRule="auto"/>
              <w:ind w:firstLineChars="200" w:firstLine="48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aw</m:t>
                    </m:r>
                  </m:sub>
                </m:sSub>
                <m:d>
                  <m:dPr>
                    <m:ctrlPr>
                      <w:rPr>
                        <w:rFonts w:ascii="Cambria Math" w:hAnsi="Cambria Math" w:cs="Times New Roman"/>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V</m:t>
                    </m:r>
                  </m:e>
                </m:acc>
                <m:d>
                  <m:dPr>
                    <m:ctrlPr>
                      <w:rPr>
                        <w:rFonts w:ascii="Cambria Math" w:hAnsi="Cambria Math" w:cs="Times New Roman"/>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V</m:t>
                    </m:r>
                    <m:d>
                      <m:dPr>
                        <m:ctrlPr>
                          <w:rPr>
                            <w:rFonts w:ascii="Cambria Math" w:hAnsi="Cambria Math" w:cs="Times New Roman"/>
                            <w:sz w:val="24"/>
                            <w:szCs w:val="24"/>
                          </w:rPr>
                        </m:ctrlPr>
                      </m:dPr>
                      <m:e>
                        <m:r>
                          <m:rPr>
                            <m:sty m:val="p"/>
                          </m:rPr>
                          <w:rPr>
                            <w:rFonts w:ascii="Cambria Math" w:hAnsi="Cambria Math" w:cs="Times New Roman"/>
                            <w:sz w:val="24"/>
                            <w:szCs w:val="24"/>
                          </w:rPr>
                          <m:t>t</m:t>
                        </m:r>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oMath>
            </m:oMathPara>
          </w:p>
        </w:tc>
        <w:tc>
          <w:tcPr>
            <w:tcW w:w="0" w:type="auto"/>
            <w:vAlign w:val="center"/>
          </w:tcPr>
          <w:p w14:paraId="14F10EBE" w14:textId="77777777" w:rsidR="00760CE3" w:rsidRPr="003143B4" w:rsidRDefault="00760CE3" w:rsidP="00D32B30">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  (1)</w:t>
            </w:r>
          </w:p>
        </w:tc>
      </w:tr>
    </w:tbl>
    <w:p w14:paraId="6F8D61CD" w14:textId="7BD145F2" w:rsidR="00760CE3" w:rsidRPr="003143B4" w:rsidRDefault="002B6CE5" w:rsidP="00760CE3">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aw</m:t>
            </m:r>
          </m:sub>
        </m:sSub>
      </m:oMath>
      <w:r w:rsidRPr="003143B4">
        <w:rPr>
          <w:rFonts w:ascii="Times New Roman" w:hAnsi="Times New Roman" w:cs="Times New Roman"/>
          <w:sz w:val="24"/>
          <w:szCs w:val="24"/>
        </w:rPr>
        <w:t xml:space="preserve"> represents the airway pressure, measured directly by an airway pressure sensor during mechanical ventilation;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V</m:t>
            </m:r>
          </m:e>
        </m:acc>
      </m:oMath>
      <w:r w:rsidRPr="003143B4">
        <w:rPr>
          <w:rFonts w:ascii="Times New Roman" w:hAnsi="Times New Roman" w:cs="Times New Roman"/>
          <w:sz w:val="24"/>
          <w:szCs w:val="24"/>
        </w:rPr>
        <w:t xml:space="preserve"> represents the patient’s flow, measured by a flow sensor; </w:t>
      </w:r>
      <w:r w:rsidR="00FC747B" w:rsidRPr="003143B4">
        <w:rPr>
          <w:rFonts w:ascii="Times New Roman" w:hAnsi="Times New Roman" w:cs="Times New Roman"/>
          <w:sz w:val="24"/>
          <w:szCs w:val="24"/>
        </w:rPr>
        <w:t>V</w:t>
      </w:r>
      <w:r w:rsidRPr="003143B4">
        <w:rPr>
          <w:rFonts w:ascii="Times New Roman" w:hAnsi="Times New Roman" w:cs="Times New Roman"/>
          <w:sz w:val="24"/>
          <w:szCs w:val="24"/>
        </w:rPr>
        <w:t xml:space="preserve"> is the integral of the patient’s flow;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oMath>
      <w:r w:rsidRPr="003143B4">
        <w:rPr>
          <w:rFonts w:ascii="Times New Roman" w:hAnsi="Times New Roman" w:cs="Times New Roman"/>
          <w:sz w:val="24"/>
          <w:szCs w:val="24"/>
        </w:rPr>
        <w:t xml:space="preserve">​ is the constant end-expiratory pressure term;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sz w:val="24"/>
          <w:szCs w:val="24"/>
        </w:rPr>
        <w:t xml:space="preserve"> is the pressure generated by the patient’s respiratory muscles;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oMath>
      <w:r w:rsidRPr="003143B4">
        <w:rPr>
          <w:rFonts w:ascii="Times New Roman" w:hAnsi="Times New Roman" w:cs="Times New Roman"/>
          <w:sz w:val="24"/>
          <w:szCs w:val="24"/>
        </w:rPr>
        <w:t xml:space="preserve">​ represents the viscous resistance of the patient’s respiratory system;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oMath>
      <w:r w:rsidRPr="003143B4">
        <w:rPr>
          <w:rFonts w:ascii="Times New Roman" w:hAnsi="Times New Roman" w:cs="Times New Roman"/>
          <w:sz w:val="24"/>
          <w:szCs w:val="24"/>
        </w:rPr>
        <w:t xml:space="preserve"> represents the compliance of the patient’s respiratory system.</w:t>
      </w:r>
      <w:r w:rsidR="00FC747B" w:rsidRPr="003143B4">
        <w:t xml:space="preserve"> </w:t>
      </w:r>
    </w:p>
    <w:p w14:paraId="1DEDDBE7" w14:textId="0899F30F" w:rsidR="00760CE3" w:rsidRPr="003143B4" w:rsidRDefault="00760CE3" w:rsidP="00760CE3">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As shown in Equation (1),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r>
              <m:rPr>
                <m:sty m:val="p"/>
              </m:rPr>
              <w:rPr>
                <w:rFonts w:ascii="Cambria Math" w:hAnsi="Cambria Math" w:cs="Times New Roman"/>
                <w:sz w:val="24"/>
                <w:szCs w:val="24"/>
              </w:rPr>
              <m:t>t</m:t>
            </m:r>
          </m:e>
        </m:d>
      </m:oMath>
      <w:r w:rsidR="00454327" w:rsidRPr="003143B4">
        <w:rPr>
          <w:rFonts w:ascii="Times New Roman" w:hAnsi="Times New Roman" w:cs="Times New Roman" w:hint="eastAsia"/>
          <w:sz w:val="24"/>
          <w:szCs w:val="24"/>
        </w:rPr>
        <w:t xml:space="preserve"> </w:t>
      </w:r>
      <w:r w:rsidR="00454327" w:rsidRPr="003143B4">
        <w:rPr>
          <w:rFonts w:ascii="Times New Roman" w:hAnsi="Times New Roman" w:cs="Times New Roman"/>
          <w:sz w:val="24"/>
          <w:szCs w:val="24"/>
        </w:rPr>
        <w:t>is the unknown signal</w:t>
      </w:r>
      <w:r w:rsidRPr="003143B4">
        <w:rPr>
          <w:rFonts w:ascii="Times New Roman" w:hAnsi="Times New Roman" w:cs="Times New Roman"/>
          <w:sz w:val="24"/>
          <w:szCs w:val="24"/>
        </w:rPr>
        <w:t>,</w:t>
      </w:r>
      <w:r w:rsidR="009D4A0B" w:rsidRPr="003143B4">
        <w:rPr>
          <w:rFonts w:ascii="Times New Roman" w:hAnsi="Times New Roman" w:cs="Times New Roman"/>
          <w:sz w:val="24"/>
          <w:szCs w:val="24"/>
        </w:rPr>
        <w:t xml:space="preserve"> and</w:t>
      </w:r>
      <w:r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oMath>
      <w:r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oMath>
      <w:r w:rsidRPr="003143B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oMath>
      <w:r w:rsidR="00454327" w:rsidRPr="003143B4">
        <w:rPr>
          <w:rFonts w:ascii="Times New Roman" w:hAnsi="Times New Roman" w:cs="Times New Roman" w:hint="eastAsia"/>
          <w:sz w:val="24"/>
          <w:szCs w:val="24"/>
        </w:rPr>
        <w:t xml:space="preserve"> </w:t>
      </w:r>
      <w:r w:rsidRPr="003143B4">
        <w:rPr>
          <w:rFonts w:ascii="Times New Roman" w:hAnsi="Times New Roman" w:cs="Times New Roman"/>
          <w:sz w:val="24"/>
          <w:szCs w:val="24"/>
        </w:rPr>
        <w:t xml:space="preserve">are unknown parameters in the respiratory mechanics equation, </w:t>
      </w:r>
      <w:r w:rsidR="009D4A0B" w:rsidRPr="003143B4">
        <w:rPr>
          <w:rFonts w:ascii="Times New Roman" w:hAnsi="Times New Roman" w:cs="Times New Roman"/>
          <w:sz w:val="24"/>
          <w:szCs w:val="24"/>
        </w:rPr>
        <w:t>while the remaining terms are known signals.</w:t>
      </w:r>
      <w:r w:rsidRPr="003143B4">
        <w:rPr>
          <w:rFonts w:ascii="Times New Roman" w:hAnsi="Times New Roman" w:cs="Times New Roman"/>
          <w:sz w:val="24"/>
          <w:szCs w:val="24"/>
        </w:rPr>
        <w:t xml:space="preserve"> Solving for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r>
              <m:rPr>
                <m:sty m:val="p"/>
              </m:rPr>
              <w:rPr>
                <w:rFonts w:ascii="Cambria Math" w:hAnsi="Cambria Math" w:cs="Times New Roman"/>
                <w:sz w:val="24"/>
                <w:szCs w:val="24"/>
              </w:rPr>
              <m:t>t</m:t>
            </m:r>
          </m:e>
        </m:d>
      </m:oMath>
      <w:r w:rsidR="00454327" w:rsidRPr="003143B4">
        <w:rPr>
          <w:rFonts w:ascii="Times New Roman" w:hAnsi="Times New Roman" w:cs="Times New Roman" w:hint="eastAsia"/>
          <w:sz w:val="24"/>
          <w:szCs w:val="24"/>
        </w:rPr>
        <w:t xml:space="preserve"> </w:t>
      </w:r>
      <w:r w:rsidRPr="003143B4">
        <w:rPr>
          <w:rFonts w:ascii="Times New Roman" w:hAnsi="Times New Roman" w:cs="Times New Roman"/>
          <w:sz w:val="24"/>
          <w:szCs w:val="24"/>
        </w:rPr>
        <w:t xml:space="preserve">during the patient's inspiratory </w:t>
      </w:r>
      <w:r w:rsidR="009D4A0B" w:rsidRPr="003143B4">
        <w:rPr>
          <w:rFonts w:ascii="Times New Roman" w:hAnsi="Times New Roman" w:cs="Times New Roman"/>
          <w:sz w:val="24"/>
          <w:szCs w:val="24"/>
        </w:rPr>
        <w:t>phase,</w:t>
      </w:r>
      <w:r w:rsidRPr="003143B4">
        <w:rPr>
          <w:rFonts w:ascii="Times New Roman" w:hAnsi="Times New Roman" w:cs="Times New Roman"/>
          <w:sz w:val="24"/>
          <w:szCs w:val="24"/>
        </w:rPr>
        <w:t xml:space="preserve"> with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oMath>
      <w:r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oMath>
      <w:r w:rsidRPr="003143B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oMath>
      <w:r w:rsidR="009D4A0B" w:rsidRPr="003143B4">
        <w:rPr>
          <w:rFonts w:ascii="Times New Roman" w:hAnsi="Times New Roman" w:cs="Times New Roman" w:hint="eastAsia"/>
          <w:sz w:val="24"/>
          <w:szCs w:val="24"/>
        </w:rPr>
        <w:t xml:space="preserve"> </w:t>
      </w:r>
      <w:r w:rsidR="009D4A0B" w:rsidRPr="003143B4">
        <w:rPr>
          <w:rFonts w:ascii="Times New Roman" w:hAnsi="Times New Roman" w:cs="Times New Roman"/>
          <w:sz w:val="24"/>
          <w:szCs w:val="24"/>
        </w:rPr>
        <w:t>as unknowns</w:t>
      </w:r>
      <w:r w:rsidRPr="003143B4">
        <w:rPr>
          <w:rFonts w:ascii="Times New Roman" w:hAnsi="Times New Roman" w:cs="Times New Roman"/>
          <w:sz w:val="24"/>
          <w:szCs w:val="24"/>
        </w:rPr>
        <w:t xml:space="preserve">, constitutes an underdetermined system of equations. </w:t>
      </w:r>
      <w:r w:rsidR="002C2F21" w:rsidRPr="003143B4">
        <w:rPr>
          <w:rFonts w:ascii="Times New Roman" w:hAnsi="Times New Roman" w:cs="Times New Roman"/>
          <w:sz w:val="24"/>
          <w:szCs w:val="24"/>
        </w:rPr>
        <w:t>This estimation problem can be reframed as an optimization problem</w:t>
      </w:r>
      <w:r w:rsidRPr="003143B4">
        <w:rPr>
          <w:rFonts w:ascii="Times New Roman" w:hAnsi="Times New Roman" w:cs="Times New Roman"/>
          <w:sz w:val="24"/>
          <w:szCs w:val="24"/>
        </w:rPr>
        <w:t xml:space="preserve"> </w:t>
      </w:r>
      <w:r w:rsidR="002C2F21" w:rsidRPr="003143B4">
        <w:rPr>
          <w:rFonts w:ascii="Times New Roman" w:hAnsi="Times New Roman" w:cs="Times New Roman"/>
          <w:sz w:val="24"/>
          <w:szCs w:val="24"/>
        </w:rPr>
        <w:t>for a specified objective function:</w:t>
      </w:r>
      <w:r w:rsidRPr="003143B4">
        <w:rPr>
          <w:rFonts w:ascii="Times New Roman" w:hAnsi="Times New Roman" w:cs="Times New Roman"/>
          <w:sz w:val="24"/>
          <w:szCs w:val="24"/>
        </w:rPr>
        <w:t xml:space="preserve"> </w:t>
      </w:r>
    </w:p>
    <w:tbl>
      <w:tblPr>
        <w:tblW w:w="0" w:type="auto"/>
        <w:jc w:val="center"/>
        <w:tblCellMar>
          <w:left w:w="0" w:type="dxa"/>
          <w:right w:w="0" w:type="dxa"/>
        </w:tblCellMar>
        <w:tblLook w:val="04A0" w:firstRow="1" w:lastRow="0" w:firstColumn="1" w:lastColumn="0" w:noHBand="0" w:noVBand="1"/>
      </w:tblPr>
      <w:tblGrid>
        <w:gridCol w:w="6247"/>
        <w:gridCol w:w="1000"/>
      </w:tblGrid>
      <w:tr w:rsidR="00760CE3" w:rsidRPr="003143B4" w14:paraId="6D13D41E" w14:textId="77777777" w:rsidTr="00D32B30">
        <w:trPr>
          <w:trHeight w:val="700"/>
          <w:jc w:val="center"/>
        </w:trPr>
        <w:tc>
          <w:tcPr>
            <w:tcW w:w="0" w:type="auto"/>
          </w:tcPr>
          <w:p w14:paraId="4919EC15" w14:textId="4B8A750E" w:rsidR="00760CE3" w:rsidRPr="003143B4" w:rsidRDefault="00000000" w:rsidP="00D32B30">
            <w:pPr>
              <w:widowControl/>
              <w:spacing w:after="160" w:line="480" w:lineRule="auto"/>
              <w:ind w:firstLineChars="200" w:firstLine="480"/>
              <w:rPr>
                <w:rFonts w:ascii="Times New Roman" w:hAnsi="Times New Roman" w:cs="Times New Roman"/>
                <w:sz w:val="24"/>
                <w:szCs w:val="24"/>
              </w:rPr>
            </w:pPr>
            <m:oMathPara>
              <m:oMath>
                <m:func>
                  <m:funcPr>
                    <m:ctrlPr>
                      <w:rPr>
                        <w:rFonts w:ascii="Cambria Math" w:hAnsi="Cambria Math" w:cs="Times New Roman"/>
                        <w:sz w:val="24"/>
                        <w:szCs w:val="24"/>
                      </w:rPr>
                    </m:ctrlPr>
                  </m:funcPr>
                  <m:fName>
                    <m:r>
                      <m:rPr>
                        <m:sty m:val="p"/>
                      </m:rPr>
                      <w:rPr>
                        <w:rFonts w:ascii="Cambria Math" w:hAnsi="Cambria Math" w:cs="Times New Roman"/>
                        <w:sz w:val="24"/>
                        <w:szCs w:val="24"/>
                      </w:rPr>
                      <m:t>min</m:t>
                    </m:r>
                  </m:fName>
                  <m:e>
                    <m:r>
                      <m:rPr>
                        <m:sty m:val="p"/>
                      </m:rPr>
                      <w:rPr>
                        <w:rFonts w:ascii="Cambria Math" w:hAnsi="Cambria Math" w:cs="Times New Roman"/>
                        <w:sz w:val="24"/>
                        <w:szCs w:val="24"/>
                      </w:rPr>
                      <m:t>J</m:t>
                    </m:r>
                  </m:e>
                </m:func>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k=0</m:t>
                    </m:r>
                  </m:sub>
                  <m:sup>
                    <m:r>
                      <m:rPr>
                        <m:sty m:val="p"/>
                      </m:rPr>
                      <w:rPr>
                        <w:rFonts w:ascii="Cambria Math" w:hAnsi="Cambria Math" w:cs="Times New Roman"/>
                        <w:sz w:val="24"/>
                        <w:szCs w:val="24"/>
                      </w:rPr>
                      <m:t>k=</m:t>
                    </m:r>
                    <m:r>
                      <m:rPr>
                        <m:sty m:val="p"/>
                      </m:rPr>
                      <w:rPr>
                        <w:rFonts w:ascii="Cambria Math" w:hAnsi="Cambria Math" w:cs="Times New Roman" w:hint="eastAsia"/>
                        <w:sz w:val="24"/>
                        <w:szCs w:val="24"/>
                      </w:rPr>
                      <m:t>m</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aw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V</m:t>
                                </m:r>
                              </m:e>
                            </m:acc>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V</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e>
                </m:nary>
              </m:oMath>
            </m:oMathPara>
          </w:p>
        </w:tc>
        <w:tc>
          <w:tcPr>
            <w:tcW w:w="0" w:type="auto"/>
            <w:vAlign w:val="center"/>
          </w:tcPr>
          <w:p w14:paraId="0282C031" w14:textId="77777777" w:rsidR="00760CE3" w:rsidRPr="003143B4" w:rsidRDefault="00760CE3" w:rsidP="00D32B30">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  (2)</w:t>
            </w:r>
          </w:p>
        </w:tc>
      </w:tr>
    </w:tbl>
    <w:p w14:paraId="23CB2F6B" w14:textId="25479C09" w:rsidR="007F18DE" w:rsidRPr="003143B4" w:rsidRDefault="00C06750" w:rsidP="007F18DE">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oMath>
      <w:r w:rsidRPr="003143B4">
        <w:rPr>
          <w:rFonts w:ascii="Times New Roman" w:hAnsi="Times New Roman" w:cs="Times New Roman" w:hint="eastAsia"/>
          <w:sz w:val="24"/>
          <w:szCs w:val="24"/>
        </w:rPr>
        <w:t xml:space="preserve"> </w:t>
      </w:r>
      <w:r w:rsidRPr="003143B4">
        <w:rPr>
          <w:rFonts w:ascii="Times New Roman" w:hAnsi="Times New Roman" w:cs="Times New Roman"/>
          <w:sz w:val="24"/>
          <w:szCs w:val="24"/>
        </w:rPr>
        <w:t>denotes the k-th time sample, as signal data are typically collected through sampling sensors, and k represents the total number of time samples during respiratory muscle activity.</w:t>
      </w:r>
      <w:r w:rsidR="007F18DE" w:rsidRPr="003143B4">
        <w:t xml:space="preserve"> </w:t>
      </w:r>
      <w:r w:rsidR="007F18DE" w:rsidRPr="003143B4">
        <w:rPr>
          <w:rFonts w:ascii="Times New Roman" w:hAnsi="Times New Roman" w:cs="Times New Roman"/>
          <w:sz w:val="24"/>
          <w:szCs w:val="24"/>
        </w:rPr>
        <w:t xml:space="preserve">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oMath>
      <w:r w:rsidR="007F18DE" w:rsidRPr="003143B4">
        <w:rPr>
          <w:rFonts w:ascii="Times New Roman" w:hAnsi="Times New Roman" w:cs="Times New Roman"/>
          <w:sz w:val="24"/>
          <w:szCs w:val="24"/>
        </w:rPr>
        <w:t xml:space="preserve"> represents the start time of inspiration,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oMath>
      <w:r w:rsidR="007F18DE" w:rsidRPr="003143B4">
        <w:rPr>
          <w:rFonts w:ascii="Times New Roman" w:hAnsi="Times New Roman" w:cs="Times New Roman" w:hint="eastAsia"/>
          <w:sz w:val="24"/>
          <w:szCs w:val="24"/>
        </w:rPr>
        <w:t xml:space="preserve"> </w:t>
      </w:r>
      <w:r w:rsidR="007F18DE" w:rsidRPr="003143B4">
        <w:rPr>
          <w:rFonts w:ascii="Times New Roman" w:hAnsi="Times New Roman" w:cs="Times New Roman"/>
          <w:sz w:val="24"/>
          <w:szCs w:val="24"/>
        </w:rPr>
        <w:t>marks the end of respiratory muscle activity.</w:t>
      </w:r>
      <w:r w:rsidR="007F18DE" w:rsidRPr="003143B4">
        <w:t xml:space="preserve"> </w:t>
      </w:r>
      <w:r w:rsidR="007F18DE" w:rsidRPr="003143B4">
        <w:rPr>
          <w:rFonts w:ascii="Times New Roman" w:hAnsi="Times New Roman" w:cs="Times New Roman"/>
          <w:sz w:val="24"/>
          <w:szCs w:val="24"/>
        </w:rPr>
        <w:t xml:space="preserve">The parameters over which </w:t>
      </w:r>
      <w:r w:rsidR="007F18DE" w:rsidRPr="003143B4">
        <w:rPr>
          <w:rFonts w:ascii="Cambria Math" w:hAnsi="Cambria Math" w:cs="Cambria Math"/>
          <w:sz w:val="24"/>
          <w:szCs w:val="24"/>
        </w:rPr>
        <w:t>𝐽</w:t>
      </w:r>
      <w:r w:rsidR="007F18DE" w:rsidRPr="003143B4">
        <w:rPr>
          <w:rFonts w:ascii="Times New Roman" w:hAnsi="Times New Roman" w:cs="Times New Roman"/>
          <w:sz w:val="24"/>
          <w:szCs w:val="24"/>
        </w:rPr>
        <w:t xml:space="preserve"> is minimized are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oMath>
      <w:r w:rsidR="007F18DE"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oMath>
      <w:r w:rsidR="007F18DE"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oMath>
      <w:r w:rsidR="007F18DE"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e>
        </m:d>
      </m:oMath>
      <w:r w:rsidR="007F18DE"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e>
        </m:d>
      </m:oMath>
      <w:r w:rsidR="007F18DE" w:rsidRPr="003143B4">
        <w:rPr>
          <w:rFonts w:ascii="Times New Roman" w:hAnsi="Times New Roman" w:cs="Times New Roman"/>
          <w:sz w:val="24"/>
          <w:szCs w:val="24"/>
        </w:rPr>
        <w:t xml:space="preserve">, …,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e>
        </m:d>
      </m:oMath>
      <w:r w:rsidR="007F18DE" w:rsidRPr="003143B4">
        <w:rPr>
          <w:rFonts w:ascii="Times New Roman" w:hAnsi="Times New Roman" w:cs="Times New Roman"/>
          <w:sz w:val="24"/>
          <w:szCs w:val="24"/>
        </w:rPr>
        <w:t>.</w:t>
      </w:r>
    </w:p>
    <w:p w14:paraId="6FFDA204" w14:textId="63849BDF" w:rsidR="002B26BB" w:rsidRPr="003143B4" w:rsidRDefault="002B26BB" w:rsidP="00C618F1">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To solve this problem, we introduce a physiologically-based mathematical model along with prior constraints, as shown in Figure E1. </w:t>
      </w:r>
      <w:bookmarkStart w:id="1" w:name="_Hlk181798683"/>
      <w:r w:rsidR="005A791B" w:rsidRPr="003143B4">
        <w:rPr>
          <w:rFonts w:ascii="Times New Roman" w:hAnsi="Times New Roman" w:cs="Times New Roman"/>
          <w:sz w:val="24"/>
          <w:szCs w:val="24"/>
        </w:rPr>
        <w:t xml:space="preserve">Compared with previous studies </w:t>
      </w:r>
      <w:r w:rsidR="005A791B" w:rsidRPr="003143B4">
        <w:rPr>
          <w:rFonts w:ascii="Times New Roman" w:hAnsi="Times New Roman" w:cs="Times New Roman"/>
          <w:sz w:val="24"/>
          <w:szCs w:val="24"/>
        </w:rPr>
        <w:fldChar w:fldCharType="begin">
          <w:fldData xml:space="preserve">PEVuZE5vdGU+PENpdGU+PEF1dGhvcj5WaWNhcmlvPC9BdXRob3I+PFllYXI+MjAxNTwvWWVhcj48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=
</w:fldData>
        </w:fldChar>
      </w:r>
      <w:r w:rsidR="00D54B91" w:rsidRPr="003143B4">
        <w:rPr>
          <w:rFonts w:ascii="Times New Roman" w:hAnsi="Times New Roman" w:cs="Times New Roman"/>
          <w:sz w:val="24"/>
          <w:szCs w:val="24"/>
        </w:rPr>
        <w:instrText xml:space="preserve"> ADDIN EN.CITE </w:instrText>
      </w:r>
      <w:r w:rsidR="00D54B91" w:rsidRPr="003143B4">
        <w:rPr>
          <w:rFonts w:ascii="Times New Roman" w:hAnsi="Times New Roman" w:cs="Times New Roman"/>
          <w:sz w:val="24"/>
          <w:szCs w:val="24"/>
        </w:rPr>
        <w:fldChar w:fldCharType="begin">
          <w:fldData xml:space="preserve">PEVuZE5vdGU+PENpdGU+PEF1dGhvcj5WaWNhcmlvPC9BdXRob3I+PFllYXI+MjAxNTwvWWVhcj48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=
</w:fldData>
        </w:fldChar>
      </w:r>
      <w:r w:rsidR="00D54B91" w:rsidRPr="003143B4">
        <w:rPr>
          <w:rFonts w:ascii="Times New Roman" w:hAnsi="Times New Roman" w:cs="Times New Roman"/>
          <w:sz w:val="24"/>
          <w:szCs w:val="24"/>
        </w:rPr>
        <w:instrText xml:space="preserve"> ADDIN EN.CITE.DATA </w:instrText>
      </w:r>
      <w:r w:rsidR="00D54B91" w:rsidRPr="003143B4">
        <w:rPr>
          <w:rFonts w:ascii="Times New Roman" w:hAnsi="Times New Roman" w:cs="Times New Roman"/>
          <w:sz w:val="24"/>
          <w:szCs w:val="24"/>
        </w:rPr>
      </w:r>
      <w:r w:rsidR="00D54B91" w:rsidRPr="003143B4">
        <w:rPr>
          <w:rFonts w:ascii="Times New Roman" w:hAnsi="Times New Roman" w:cs="Times New Roman"/>
          <w:sz w:val="24"/>
          <w:szCs w:val="24"/>
        </w:rPr>
        <w:fldChar w:fldCharType="end"/>
      </w:r>
      <w:r w:rsidR="005A791B" w:rsidRPr="003143B4">
        <w:rPr>
          <w:rFonts w:ascii="Times New Roman" w:hAnsi="Times New Roman" w:cs="Times New Roman"/>
          <w:sz w:val="24"/>
          <w:szCs w:val="24"/>
        </w:rPr>
      </w:r>
      <w:r w:rsidR="005A791B" w:rsidRPr="003143B4">
        <w:rPr>
          <w:rFonts w:ascii="Times New Roman" w:hAnsi="Times New Roman" w:cs="Times New Roman"/>
          <w:sz w:val="24"/>
          <w:szCs w:val="24"/>
        </w:rPr>
        <w:fldChar w:fldCharType="separate"/>
      </w:r>
      <w:r w:rsidR="00D54B91" w:rsidRPr="003143B4">
        <w:rPr>
          <w:rFonts w:ascii="Times New Roman" w:hAnsi="Times New Roman" w:cs="Times New Roman"/>
          <w:noProof/>
          <w:sz w:val="24"/>
          <w:szCs w:val="24"/>
        </w:rPr>
        <w:t>[3-5]</w:t>
      </w:r>
      <w:r w:rsidR="005A791B" w:rsidRPr="003143B4">
        <w:rPr>
          <w:rFonts w:ascii="Times New Roman" w:hAnsi="Times New Roman" w:cs="Times New Roman"/>
          <w:sz w:val="24"/>
          <w:szCs w:val="24"/>
        </w:rPr>
        <w:fldChar w:fldCharType="end"/>
      </w:r>
      <w:r w:rsidR="001D0415" w:rsidRPr="003143B4">
        <w:rPr>
          <w:rFonts w:ascii="Times New Roman" w:hAnsi="Times New Roman" w:cs="Times New Roman"/>
          <w:sz w:val="24"/>
          <w:szCs w:val="24"/>
        </w:rPr>
        <w:t xml:space="preserve">, we incorporated clinical insights to make three key innovations: 1) we employed global constrained least-squares fitting over the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oMath>
      <w:r w:rsidR="001D0415" w:rsidRPr="003143B4">
        <w:rPr>
          <w:rFonts w:ascii="Times New Roman" w:hAnsi="Times New Roman" w:cs="Times New Roman"/>
          <w:sz w:val="24"/>
          <w:szCs w:val="24"/>
        </w:rPr>
        <w:t xml:space="preserve"> and</w:t>
      </w:r>
      <w:r w:rsidR="001D0415" w:rsidRPr="003143B4">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oMath>
      <w:r w:rsidR="001D0415" w:rsidRPr="003143B4">
        <w:rPr>
          <w:rFonts w:ascii="Times New Roman" w:hAnsi="Times New Roman" w:cs="Times New Roman"/>
          <w:sz w:val="24"/>
          <w:szCs w:val="24"/>
        </w:rPr>
        <w:t xml:space="preserve"> intervals, rather than using moving-window least-squares estimation; 2) to fit Pmus, we adopted a cubic function template that constrains the active expiratory pattern, instead of using monotonic constraints or other segmented functional constraints; and 3) we identified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oMath>
      <w:r w:rsidR="001D0415" w:rsidRPr="003143B4">
        <w:rPr>
          <w:rFonts w:ascii="Times New Roman" w:hAnsi="Times New Roman" w:cs="Times New Roman"/>
          <w:sz w:val="24"/>
          <w:szCs w:val="24"/>
        </w:rPr>
        <w:t xml:space="preserve"> through waveform feature recognition</w:t>
      </w:r>
      <w:r w:rsidR="001D0415" w:rsidRPr="003143B4">
        <w:t xml:space="preserve"> </w:t>
      </w:r>
      <w:r w:rsidR="001D0415" w:rsidRPr="003143B4">
        <w:rPr>
          <w:rFonts w:ascii="Times New Roman" w:hAnsi="Times New Roman" w:cs="Times New Roman"/>
          <w:sz w:val="24"/>
          <w:szCs w:val="24"/>
        </w:rPr>
        <w:t xml:space="preserve">instead of merely selecting the points where flow and volume are zero, and iteratively solved for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oMath>
      <w:r w:rsidR="001D0415" w:rsidRPr="003143B4">
        <w:rPr>
          <w:rFonts w:ascii="Times New Roman" w:hAnsi="Times New Roman" w:cs="Times New Roman" w:hint="eastAsia"/>
          <w:sz w:val="24"/>
          <w:szCs w:val="24"/>
        </w:rPr>
        <w:t xml:space="preserve"> </w:t>
      </w:r>
      <w:r w:rsidR="001D0415" w:rsidRPr="003143B4">
        <w:rPr>
          <w:rFonts w:ascii="Times New Roman" w:hAnsi="Times New Roman" w:cs="Times New Roman"/>
          <w:sz w:val="24"/>
          <w:szCs w:val="24"/>
        </w:rPr>
        <w:t>based on both inspiratory and expiratory phase data, rather than selecting a fixed cycling-off time.</w:t>
      </w:r>
      <w:r w:rsidR="005A791B" w:rsidRPr="003143B4">
        <w:rPr>
          <w:rFonts w:ascii="Times New Roman" w:hAnsi="Times New Roman" w:cs="Times New Roman" w:hint="eastAsia"/>
          <w:sz w:val="24"/>
          <w:szCs w:val="24"/>
        </w:rPr>
        <w:t xml:space="preserve"> </w:t>
      </w:r>
      <w:bookmarkEnd w:id="1"/>
      <w:r w:rsidR="00C618F1" w:rsidRPr="003143B4">
        <w:rPr>
          <w:rFonts w:ascii="Times New Roman" w:hAnsi="Times New Roman" w:cs="Times New Roman"/>
          <w:sz w:val="24"/>
          <w:szCs w:val="24"/>
        </w:rPr>
        <w:t xml:space="preserve">To validate the superiority of the </w:t>
      </w:r>
      <w:r w:rsidR="00C618F1" w:rsidRPr="003143B4">
        <w:rPr>
          <w:rFonts w:ascii="Times New Roman" w:hAnsi="Times New Roman" w:cs="Times New Roman" w:hint="eastAsia"/>
          <w:sz w:val="24"/>
          <w:szCs w:val="24"/>
        </w:rPr>
        <w:t>novel</w:t>
      </w:r>
      <w:r w:rsidR="00C618F1" w:rsidRPr="003143B4">
        <w:rPr>
          <w:rFonts w:ascii="Times New Roman" w:hAnsi="Times New Roman" w:cs="Times New Roman"/>
          <w:sz w:val="24"/>
          <w:szCs w:val="24"/>
        </w:rPr>
        <w:t xml:space="preserve"> algorithm, we replicated algorithms from previous literature and patents and compared their performance using the same clinical patient dataset. The results, shown in Figure E</w:t>
      </w:r>
      <w:r w:rsidR="00506FD4" w:rsidRPr="003143B4">
        <w:rPr>
          <w:rFonts w:ascii="Times New Roman" w:hAnsi="Times New Roman" w:cs="Times New Roman"/>
          <w:sz w:val="24"/>
          <w:szCs w:val="24"/>
        </w:rPr>
        <w:t>3</w:t>
      </w:r>
      <w:r w:rsidR="00C618F1" w:rsidRPr="003143B4">
        <w:rPr>
          <w:rFonts w:ascii="Times New Roman" w:hAnsi="Times New Roman" w:cs="Times New Roman"/>
          <w:sz w:val="24"/>
          <w:szCs w:val="24"/>
        </w:rPr>
        <w:t>, highlight the advantages of the proposed method.</w:t>
      </w:r>
      <w:r w:rsidR="00C618F1" w:rsidRPr="003143B4">
        <w:rPr>
          <w:rFonts w:ascii="Times New Roman" w:hAnsi="Times New Roman" w:cs="Times New Roman" w:hint="eastAsia"/>
          <w:sz w:val="24"/>
          <w:szCs w:val="24"/>
        </w:rPr>
        <w:t xml:space="preserve"> </w:t>
      </w:r>
      <w:r w:rsidRPr="003143B4">
        <w:rPr>
          <w:rFonts w:ascii="Times New Roman" w:hAnsi="Times New Roman" w:cs="Times New Roman"/>
          <w:sz w:val="24"/>
          <w:szCs w:val="24"/>
        </w:rPr>
        <w:t>The schematic in Figure E1(A) illustrates the algorithm’s solution approach.</w:t>
      </w:r>
    </w:p>
    <w:p w14:paraId="01855B78" w14:textId="19C8C828" w:rsidR="002B26BB" w:rsidRPr="003143B4" w:rsidRDefault="002B26BB" w:rsidP="00066568">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lastRenderedPageBreak/>
        <w:t>First,</w:t>
      </w:r>
      <w:r w:rsidRPr="003143B4">
        <w:rPr>
          <w:rFonts w:ascii="Cambria Math" w:hAnsi="Cambria Math"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oMath>
      <w:r w:rsidRPr="003143B4">
        <w:rPr>
          <w:rFonts w:ascii="Times New Roman" w:hAnsi="Times New Roman" w:cs="Times New Roman"/>
          <w:sz w:val="24"/>
          <w:szCs w:val="24"/>
        </w:rPr>
        <w:t xml:space="preserve"> is identified as the point where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sz w:val="24"/>
          <w:szCs w:val="24"/>
        </w:rPr>
        <w:t xml:space="preserve"> begins to decrease. Clinical practice has shown that this point does not always coincide with the time when flow equals zero.</w:t>
      </w:r>
      <w:r w:rsidR="00505558" w:rsidRPr="003143B4">
        <w:t xml:space="preserve"> </w:t>
      </w:r>
      <w:r w:rsidR="00505558" w:rsidRPr="003143B4">
        <w:rPr>
          <w:rFonts w:ascii="Times New Roman" w:hAnsi="Times New Roman" w:cs="Times New Roman"/>
          <w:sz w:val="24"/>
          <w:szCs w:val="24"/>
        </w:rPr>
        <w:t>The algorithm identifies this point by integrating the descending characteristics of the pressure waveform with the upturn in the flow waveform during exhalation, based on the IntelliCycle™ algorithm described in</w:t>
      </w:r>
      <w:r w:rsidRPr="003143B4">
        <w:rPr>
          <w:rFonts w:ascii="Times New Roman" w:hAnsi="Times New Roman" w:cs="Times New Roman"/>
          <w:sz w:val="24"/>
          <w:szCs w:val="24"/>
        </w:rPr>
        <w:t xml:space="preserve"> </w:t>
      </w:r>
      <w:r w:rsidR="007B7558" w:rsidRPr="003143B4">
        <w:rPr>
          <w:rFonts w:ascii="Times New Roman" w:hAnsi="Times New Roman" w:cs="Times New Roman"/>
          <w:sz w:val="24"/>
          <w:szCs w:val="24"/>
        </w:rPr>
        <w:fldChar w:fldCharType="begin">
          <w:fldData xml:space="preserve">PEVuZE5vdGU+PENpdGU+PEF1dGhvcj5MaXU8L0F1dGhvcj48WWVhcj4yMDIxPC9ZZWFyPjxSZWNO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</w:fldData>
        </w:fldChar>
      </w:r>
      <w:r w:rsidR="00D54B91" w:rsidRPr="003143B4">
        <w:rPr>
          <w:rFonts w:ascii="Times New Roman" w:hAnsi="Times New Roman" w:cs="Times New Roman"/>
          <w:sz w:val="24"/>
          <w:szCs w:val="24"/>
        </w:rPr>
        <w:instrText xml:space="preserve"> ADDIN EN.CITE </w:instrText>
      </w:r>
      <w:r w:rsidR="00D54B91" w:rsidRPr="003143B4">
        <w:rPr>
          <w:rFonts w:ascii="Times New Roman" w:hAnsi="Times New Roman" w:cs="Times New Roman"/>
          <w:sz w:val="24"/>
          <w:szCs w:val="24"/>
        </w:rPr>
        <w:fldChar w:fldCharType="begin">
          <w:fldData xml:space="preserve">PEVuZE5vdGU+PENpdGU+PEF1dGhvcj5MaXU8L0F1dGhvcj48WWVhcj4yMDIxPC9ZZWFyPjxSZWNO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</w:fldData>
        </w:fldChar>
      </w:r>
      <w:r w:rsidR="00D54B91" w:rsidRPr="003143B4">
        <w:rPr>
          <w:rFonts w:ascii="Times New Roman" w:hAnsi="Times New Roman" w:cs="Times New Roman"/>
          <w:sz w:val="24"/>
          <w:szCs w:val="24"/>
        </w:rPr>
        <w:instrText xml:space="preserve"> ADDIN EN.CITE.DATA </w:instrText>
      </w:r>
      <w:r w:rsidR="00D54B91" w:rsidRPr="003143B4">
        <w:rPr>
          <w:rFonts w:ascii="Times New Roman" w:hAnsi="Times New Roman" w:cs="Times New Roman"/>
          <w:sz w:val="24"/>
          <w:szCs w:val="24"/>
        </w:rPr>
      </w:r>
      <w:r w:rsidR="00D54B91" w:rsidRPr="003143B4">
        <w:rPr>
          <w:rFonts w:ascii="Times New Roman" w:hAnsi="Times New Roman" w:cs="Times New Roman"/>
          <w:sz w:val="24"/>
          <w:szCs w:val="24"/>
        </w:rPr>
        <w:fldChar w:fldCharType="end"/>
      </w:r>
      <w:r w:rsidR="007B7558" w:rsidRPr="003143B4">
        <w:rPr>
          <w:rFonts w:ascii="Times New Roman" w:hAnsi="Times New Roman" w:cs="Times New Roman"/>
          <w:sz w:val="24"/>
          <w:szCs w:val="24"/>
        </w:rPr>
      </w:r>
      <w:r w:rsidR="007B7558" w:rsidRPr="003143B4">
        <w:rPr>
          <w:rFonts w:ascii="Times New Roman" w:hAnsi="Times New Roman" w:cs="Times New Roman"/>
          <w:sz w:val="24"/>
          <w:szCs w:val="24"/>
        </w:rPr>
        <w:fldChar w:fldCharType="separate"/>
      </w:r>
      <w:r w:rsidR="00D54B91" w:rsidRPr="003143B4">
        <w:rPr>
          <w:rFonts w:ascii="Times New Roman" w:hAnsi="Times New Roman" w:cs="Times New Roman"/>
          <w:noProof/>
          <w:sz w:val="24"/>
          <w:szCs w:val="24"/>
        </w:rPr>
        <w:t>[6]</w:t>
      </w:r>
      <w:r w:rsidR="007B7558" w:rsidRPr="003143B4">
        <w:rPr>
          <w:rFonts w:ascii="Times New Roman" w:hAnsi="Times New Roman" w:cs="Times New Roman"/>
          <w:sz w:val="24"/>
          <w:szCs w:val="24"/>
        </w:rPr>
        <w:fldChar w:fldCharType="end"/>
      </w:r>
      <w:r w:rsidRPr="003143B4">
        <w:rPr>
          <w:rFonts w:ascii="Times New Roman" w:hAnsi="Times New Roman" w:cs="Times New Roman"/>
          <w:sz w:val="24"/>
          <w:szCs w:val="24"/>
        </w:rPr>
        <w:t>. Priority is given to the flow signal feature over the pressure signal due to its faster response time.</w:t>
      </w:r>
    </w:p>
    <w:p w14:paraId="610DB34C" w14:textId="2E16349D" w:rsidR="007B7558" w:rsidRPr="003143B4" w:rsidRDefault="007B7558" w:rsidP="00066568">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Next,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oMath>
      <w:r w:rsidRPr="003143B4">
        <w:rPr>
          <w:rFonts w:ascii="Times New Roman" w:hAnsi="Times New Roman" w:cs="Times New Roman" w:hint="eastAsia"/>
          <w:sz w:val="24"/>
          <w:szCs w:val="24"/>
        </w:rPr>
        <w:t xml:space="preserve"> </w:t>
      </w:r>
      <w:r w:rsidRPr="003143B4">
        <w:rPr>
          <w:rFonts w:ascii="Times New Roman" w:hAnsi="Times New Roman" w:cs="Times New Roman"/>
          <w:sz w:val="24"/>
          <w:szCs w:val="24"/>
        </w:rPr>
        <w:t>is iteratively determined as the duration of respiratory muscle activity, including both inspiratory effort and expiratory effort (if present).</w:t>
      </w:r>
      <w:r w:rsidRPr="003143B4">
        <w:t xml:space="preserve"> </w:t>
      </w:r>
      <w:r w:rsidRPr="003143B4">
        <w:rPr>
          <w:rFonts w:ascii="Times New Roman" w:hAnsi="Times New Roman" w:cs="Times New Roman"/>
          <w:sz w:val="24"/>
          <w:szCs w:val="24"/>
        </w:rPr>
        <w:t xml:space="preserve">However, the position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oMath>
      <w:r w:rsidRPr="003143B4">
        <w:rPr>
          <w:rFonts w:ascii="Times New Roman" w:hAnsi="Times New Roman" w:cs="Times New Roman"/>
          <w:sz w:val="24"/>
          <w:szCs w:val="24"/>
        </w:rPr>
        <w:t>​ is highly uncertain, as it may occur during either the inspiratory or expiratory phase, making it challenging to pinpoint using only waveform characteristics.</w:t>
      </w:r>
      <w:r w:rsidRPr="003143B4">
        <w:t xml:space="preserve"> </w:t>
      </w:r>
      <w:r w:rsidRPr="003143B4">
        <w:rPr>
          <w:rFonts w:ascii="Times New Roman" w:hAnsi="Times New Roman" w:cs="Times New Roman"/>
          <w:sz w:val="24"/>
          <w:szCs w:val="24"/>
        </w:rPr>
        <w:t xml:space="preserve">This part of the algorithm applies a constrained least-squares method to iteratively test different durations for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oMath>
      <w:r w:rsidRPr="003143B4">
        <w:rPr>
          <w:rFonts w:ascii="Times New Roman" w:hAnsi="Times New Roman" w:cs="Times New Roman"/>
          <w:sz w:val="24"/>
          <w:szCs w:val="24"/>
        </w:rPr>
        <w:t xml:space="preserve">, selecting the optimal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oMath>
      <w:r w:rsidRPr="003143B4">
        <w:rPr>
          <w:rFonts w:ascii="Times New Roman" w:hAnsi="Times New Roman" w:cs="Times New Roman" w:hint="eastAsia"/>
          <w:sz w:val="24"/>
          <w:szCs w:val="24"/>
        </w:rPr>
        <w:t xml:space="preserve"> </w:t>
      </w:r>
      <w:r w:rsidRPr="003143B4">
        <w:rPr>
          <w:rFonts w:ascii="Times New Roman" w:hAnsi="Times New Roman" w:cs="Times New Roman"/>
          <w:sz w:val="24"/>
          <w:szCs w:val="24"/>
        </w:rPr>
        <w:t xml:space="preserve">based on the shape and deviation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sz w:val="24"/>
          <w:szCs w:val="24"/>
        </w:rPr>
        <w:t xml:space="preserve">​, and the parameter ranges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oMath>
      <w:r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oMath>
      <w:r w:rsidRPr="003143B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oMath>
      <w:r w:rsidRPr="003143B4">
        <w:rPr>
          <w:rFonts w:ascii="Times New Roman" w:hAnsi="Times New Roman" w:cs="Times New Roman" w:hint="eastAsia"/>
          <w:sz w:val="24"/>
          <w:szCs w:val="24"/>
        </w:rPr>
        <w:t>.</w:t>
      </w:r>
    </w:p>
    <w:p w14:paraId="3237880F" w14:textId="2B4A2FA2" w:rsidR="007150C8" w:rsidRPr="003143B4" w:rsidRDefault="00CD4E18" w:rsidP="00506FD4">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Finally, optimal fitting of the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sz w:val="24"/>
          <w:szCs w:val="24"/>
        </w:rPr>
        <w:t>​ profile is performed between</w:t>
      </w:r>
      <w:r w:rsidRPr="003143B4">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oMath>
      <w:r w:rsidRPr="003143B4">
        <w:rPr>
          <w:rFonts w:ascii="Times New Roman" w:hAnsi="Times New Roman" w:cs="Times New Roman" w:hint="eastAsia"/>
          <w:sz w:val="24"/>
          <w:szCs w:val="24"/>
        </w:rPr>
        <w:t xml:space="preserve"> </w:t>
      </w:r>
      <w:r w:rsidRPr="003143B4">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oMath>
      <w:r w:rsidRPr="003143B4">
        <w:rPr>
          <w:rFonts w:ascii="Times New Roman" w:hAnsi="Times New Roman" w:cs="Times New Roman"/>
          <w:sz w:val="24"/>
          <w:szCs w:val="24"/>
        </w:rPr>
        <w:t>.</w:t>
      </w:r>
      <w:r w:rsidR="008C0ED8" w:rsidRPr="003143B4">
        <w:t xml:space="preserve"> </w:t>
      </w:r>
      <w:r w:rsidR="008C0ED8" w:rsidRPr="003143B4">
        <w:rPr>
          <w:rFonts w:ascii="Times New Roman" w:hAnsi="Times New Roman" w:cs="Times New Roman"/>
          <w:sz w:val="24"/>
          <w:szCs w:val="24"/>
        </w:rPr>
        <w:t xml:space="preserve">The distribution of the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008C0ED8" w:rsidRPr="003143B4">
        <w:rPr>
          <w:rFonts w:ascii="Times New Roman" w:hAnsi="Times New Roman" w:cs="Times New Roman"/>
          <w:sz w:val="24"/>
          <w:szCs w:val="24"/>
        </w:rPr>
        <w:t xml:space="preserve"> signal does not vary arbitrarily within a single breath, it generally decreases monotonically at the onset of spontaneous breathing, then increases monotonically as the muscles relax. During passive exhalation, this pressure stabilizes at zero.</w:t>
      </w:r>
      <w:r w:rsidR="008C0ED8" w:rsidRPr="003143B4">
        <w:t xml:space="preserve"> </w:t>
      </w:r>
      <w:r w:rsidR="008C0ED8" w:rsidRPr="003143B4">
        <w:rPr>
          <w:rFonts w:ascii="Times New Roman" w:hAnsi="Times New Roman" w:cs="Times New Roman"/>
          <w:sz w:val="24"/>
          <w:szCs w:val="24"/>
        </w:rPr>
        <w:t xml:space="preserve">During active exhalation,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008C0ED8" w:rsidRPr="003143B4">
        <w:rPr>
          <w:rFonts w:ascii="Times New Roman" w:hAnsi="Times New Roman" w:cs="Times New Roman"/>
          <w:sz w:val="24"/>
          <w:szCs w:val="24"/>
        </w:rPr>
        <w:t>​ first increases and then decreases to near zero (as shown in Figure E1(B)).</w:t>
      </w:r>
      <w:r w:rsidR="008C0ED8" w:rsidRPr="003143B4">
        <w:t xml:space="preserve"> </w:t>
      </w:r>
      <w:r w:rsidR="007150C8" w:rsidRPr="003143B4">
        <w:rPr>
          <w:rFonts w:ascii="Times New Roman" w:hAnsi="Times New Roman" w:cs="Times New Roman"/>
          <w:sz w:val="24"/>
          <w:szCs w:val="24"/>
        </w:rPr>
        <w:t>The polynomial order was empirically validated. A third-order polynomial optimally balanced physiological fidelity and computational robustness. Lower-order polynomials (e.g., second-order) failed to capture asymmetric profiles or active expiration, whereas higher-order models (e.g., fourth-order) led to overfitting of noise.</w:t>
      </w:r>
      <w:r w:rsidR="001070C0" w:rsidRPr="003143B4">
        <w:t xml:space="preserve"> </w:t>
      </w:r>
      <w:r w:rsidR="001070C0" w:rsidRPr="003143B4">
        <w:rPr>
          <w:rFonts w:ascii="Times New Roman" w:hAnsi="Times New Roman" w:cs="Times New Roman"/>
          <w:sz w:val="24"/>
          <w:szCs w:val="24"/>
        </w:rPr>
        <w:t xml:space="preserve">The advantage of using third-order polynomials </w:t>
      </w:r>
      <w:r w:rsidR="001070C0" w:rsidRPr="003143B4">
        <w:rPr>
          <w:rFonts w:ascii="Times New Roman" w:hAnsi="Times New Roman" w:cs="Times New Roman"/>
          <w:sz w:val="24"/>
          <w:szCs w:val="24"/>
        </w:rPr>
        <w:lastRenderedPageBreak/>
        <w:t>to fit Pmus morphology is demonstrated by the Normal scenario simulated by ASL5000, as shown in Figure E2.</w:t>
      </w:r>
    </w:p>
    <w:p w14:paraId="2CBD6535" w14:textId="334A98C7" w:rsidR="00760CE3" w:rsidRPr="003143B4" w:rsidRDefault="008C0ED8" w:rsidP="008C0ED8">
      <w:pPr>
        <w:widowControl/>
        <w:spacing w:after="160" w:line="480" w:lineRule="auto"/>
        <w:ind w:firstLineChars="200" w:firstLine="420"/>
        <w:rPr>
          <w:rFonts w:ascii="Times New Roman" w:hAnsi="Times New Roman" w:cs="Times New Roman"/>
          <w:sz w:val="24"/>
          <w:szCs w:val="24"/>
        </w:rPr>
      </w:pPr>
      <w:r w:rsidRPr="003143B4">
        <w:t xml:space="preserve"> </w:t>
      </w:r>
      <w:r w:rsidRPr="003143B4">
        <w:rPr>
          <w:rFonts w:ascii="Times New Roman" w:hAnsi="Times New Roman" w:cs="Times New Roman"/>
          <w:sz w:val="24"/>
          <w:szCs w:val="24"/>
        </w:rPr>
        <w:t xml:space="preserve">Additionally, physiological knowledge can be incorporated into the estimation algorithm as regional constraints, where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sz w:val="24"/>
          <w:szCs w:val="24"/>
        </w:rPr>
        <w:t xml:space="preserve">​ is represented by a constrained cubic function model (as shown in Figures </w:t>
      </w:r>
      <w:r w:rsidR="00E45517" w:rsidRPr="003143B4">
        <w:rPr>
          <w:rFonts w:ascii="Times New Roman" w:hAnsi="Times New Roman" w:cs="Times New Roman"/>
          <w:sz w:val="24"/>
          <w:szCs w:val="24"/>
        </w:rPr>
        <w:t>E</w:t>
      </w:r>
      <w:r w:rsidRPr="003143B4">
        <w:rPr>
          <w:rFonts w:ascii="Times New Roman" w:hAnsi="Times New Roman" w:cs="Times New Roman"/>
          <w:sz w:val="24"/>
          <w:szCs w:val="24"/>
        </w:rPr>
        <w:t>1(B), 1(C), and 1(D)).</w:t>
      </w:r>
    </w:p>
    <w:tbl>
      <w:tblPr>
        <w:tblW w:w="0" w:type="auto"/>
        <w:jc w:val="center"/>
        <w:tblCellMar>
          <w:left w:w="0" w:type="dxa"/>
          <w:right w:w="0" w:type="dxa"/>
        </w:tblCellMar>
        <w:tblLook w:val="04A0" w:firstRow="1" w:lastRow="0" w:firstColumn="1" w:lastColumn="0" w:noHBand="0" w:noVBand="1"/>
      </w:tblPr>
      <w:tblGrid>
        <w:gridCol w:w="3870"/>
        <w:gridCol w:w="6"/>
        <w:gridCol w:w="1000"/>
      </w:tblGrid>
      <w:tr w:rsidR="00760CE3" w:rsidRPr="003143B4" w14:paraId="6A325EE3" w14:textId="77777777" w:rsidTr="00D32B30">
        <w:trPr>
          <w:trHeight w:val="700"/>
          <w:jc w:val="center"/>
        </w:trPr>
        <w:tc>
          <w:tcPr>
            <w:tcW w:w="0" w:type="auto"/>
          </w:tcPr>
          <w:p w14:paraId="78E078CB" w14:textId="039D8286" w:rsidR="00760CE3" w:rsidRPr="003143B4" w:rsidRDefault="00000000" w:rsidP="00D32B30">
            <w:pPr>
              <w:widowControl/>
              <w:spacing w:after="160" w:line="480" w:lineRule="auto"/>
              <w:ind w:firstLineChars="200" w:firstLine="48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3</m:t>
                    </m:r>
                  </m:sub>
                </m:sSub>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sup>
                    <m:r>
                      <m:rPr>
                        <m:sty m:val="p"/>
                      </m:rPr>
                      <w:rPr>
                        <w:rFonts w:ascii="Cambria Math" w:hAnsi="Cambria Math" w:cs="Times New Roman"/>
                        <w:sz w:val="24"/>
                        <w:szCs w:val="24"/>
                      </w:rPr>
                      <m:t>3</m:t>
                    </m:r>
                  </m:sup>
                </m:sSup>
              </m:oMath>
            </m:oMathPara>
          </w:p>
        </w:tc>
        <w:tc>
          <w:tcPr>
            <w:tcW w:w="0" w:type="auto"/>
          </w:tcPr>
          <w:p w14:paraId="5686FC14" w14:textId="77777777" w:rsidR="00760CE3" w:rsidRPr="003143B4" w:rsidRDefault="00760CE3" w:rsidP="00D32B30">
            <w:pPr>
              <w:widowControl/>
              <w:spacing w:after="160" w:line="480" w:lineRule="auto"/>
              <w:ind w:firstLineChars="200" w:firstLine="480"/>
              <w:rPr>
                <w:rFonts w:ascii="Times New Roman" w:hAnsi="Times New Roman" w:cs="Times New Roman"/>
                <w:sz w:val="24"/>
                <w:szCs w:val="24"/>
              </w:rPr>
            </w:pPr>
          </w:p>
        </w:tc>
        <w:tc>
          <w:tcPr>
            <w:tcW w:w="0" w:type="auto"/>
            <w:vAlign w:val="center"/>
          </w:tcPr>
          <w:p w14:paraId="138180AE" w14:textId="77777777" w:rsidR="00760CE3" w:rsidRPr="003143B4" w:rsidRDefault="00760CE3" w:rsidP="00D32B30">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  (3)</w:t>
            </w:r>
          </w:p>
        </w:tc>
      </w:tr>
    </w:tbl>
    <w:p w14:paraId="296F15D7" w14:textId="77777777" w:rsidR="00760CE3" w:rsidRPr="003143B4" w:rsidRDefault="00760CE3" w:rsidP="00760CE3">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Where the constraints are:</w:t>
      </w:r>
    </w:p>
    <w:tbl>
      <w:tblPr>
        <w:tblW w:w="0" w:type="auto"/>
        <w:jc w:val="center"/>
        <w:tblLayout w:type="fixed"/>
        <w:tblCellMar>
          <w:left w:w="0" w:type="dxa"/>
          <w:right w:w="0" w:type="dxa"/>
        </w:tblCellMar>
        <w:tblLook w:val="04A0" w:firstRow="1" w:lastRow="0" w:firstColumn="1" w:lastColumn="0" w:noHBand="0" w:noVBand="1"/>
      </w:tblPr>
      <w:tblGrid>
        <w:gridCol w:w="1701"/>
        <w:gridCol w:w="1000"/>
        <w:gridCol w:w="20"/>
      </w:tblGrid>
      <w:tr w:rsidR="00760CE3" w:rsidRPr="003143B4" w14:paraId="2E7710B9" w14:textId="77777777" w:rsidTr="00625D1A">
        <w:trPr>
          <w:trHeight w:val="700"/>
          <w:jc w:val="center"/>
        </w:trPr>
        <w:tc>
          <w:tcPr>
            <w:tcW w:w="1701" w:type="dxa"/>
          </w:tcPr>
          <w:p w14:paraId="25A597BF" w14:textId="690F9983" w:rsidR="00760CE3" w:rsidRPr="003143B4" w:rsidRDefault="00000000" w:rsidP="00D32B30">
            <w:pPr>
              <w:widowControl/>
              <w:spacing w:after="160" w:line="480" w:lineRule="auto"/>
              <w:ind w:firstLineChars="200" w:firstLine="480"/>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=0</m:t>
                        </m:r>
                        <m:ctrlPr>
                          <w:rPr>
                            <w:rFonts w:ascii="Cambria Math" w:eastAsia="Cambria Math" w:hAnsi="Cambria Math" w:cs="Times New Roman"/>
                            <w:sz w:val="24"/>
                            <w:szCs w:val="24"/>
                          </w:rPr>
                        </m:ctrlPr>
                      </m:e>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e>
                        </m:d>
                        <m:r>
                          <m:rPr>
                            <m:sty m:val="p"/>
                          </m:rPr>
                          <w:rPr>
                            <w:rFonts w:ascii="Cambria Math" w:hAnsi="Cambria Math" w:cs="Times New Roman"/>
                            <w:sz w:val="24"/>
                            <w:szCs w:val="24"/>
                          </w:rPr>
                          <m:t>=0</m:t>
                        </m:r>
                        <m:ctrlPr>
                          <w:rPr>
                            <w:rFonts w:ascii="Cambria Math" w:eastAsia="Cambria Math" w:hAnsi="Cambria Math" w:cs="Times New Roman"/>
                            <w:sz w:val="24"/>
                            <w:szCs w:val="24"/>
                          </w:rPr>
                        </m:ctrlPr>
                      </m:e>
                      <m:e>
                        <m:sSub>
                          <m:sSubPr>
                            <m:ctrlPr>
                              <w:rPr>
                                <w:rFonts w:ascii="Cambria Math" w:hAnsi="Cambria Math" w:cs="Times New Roman"/>
                                <w:sz w:val="24"/>
                                <w:szCs w:val="24"/>
                              </w:rPr>
                            </m:ctrlPr>
                          </m:sSubPr>
                          <m:e>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m:t>
                                </m:r>
                              </m:sup>
                            </m:sSup>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&lt;0</m:t>
                        </m:r>
                      </m:e>
                      <m:e>
                        <m:sSub>
                          <m:sSubPr>
                            <m:ctrlPr>
                              <w:rPr>
                                <w:rFonts w:ascii="Cambria Math" w:hAnsi="Cambria Math" w:cs="Times New Roman"/>
                                <w:sz w:val="24"/>
                                <w:szCs w:val="24"/>
                              </w:rPr>
                            </m:ctrlPr>
                          </m:sSubPr>
                          <m:e>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m:t>
                                </m:r>
                              </m:sup>
                            </m:sSup>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&gt;0</m:t>
                        </m:r>
                        <m:ctrlPr>
                          <w:rPr>
                            <w:rFonts w:ascii="Cambria Math" w:eastAsia="Cambria Math" w:hAnsi="Cambria Math" w:cs="Cambria Math"/>
                            <w:sz w:val="24"/>
                          </w:rPr>
                        </m:ctrlPr>
                      </m:e>
                      <m:e>
                        <m:sSub>
                          <m:sSubPr>
                            <m:ctrlPr>
                              <w:rPr>
                                <w:rFonts w:ascii="Cambria Math" w:hAnsi="Cambria Math" w:cs="Times New Roman"/>
                                <w:sz w:val="24"/>
                                <w:szCs w:val="24"/>
                              </w:rPr>
                            </m:ctrlPr>
                          </m:sSubPr>
                          <m:e>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m:t>
                                </m:r>
                              </m:sup>
                            </m:sSup>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&lt;0</m:t>
                        </m:r>
                      </m:e>
                    </m:eqArr>
                  </m:e>
                </m:d>
              </m:oMath>
            </m:oMathPara>
          </w:p>
        </w:tc>
        <w:tc>
          <w:tcPr>
            <w:tcW w:w="1000" w:type="dxa"/>
            <w:vAlign w:val="center"/>
          </w:tcPr>
          <w:p w14:paraId="5CBB4E88" w14:textId="77777777" w:rsidR="00760CE3" w:rsidRPr="003143B4" w:rsidRDefault="00760CE3" w:rsidP="00D32B30">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  (4)</w:t>
            </w:r>
          </w:p>
        </w:tc>
        <w:tc>
          <w:tcPr>
            <w:tcW w:w="20" w:type="dxa"/>
          </w:tcPr>
          <w:p w14:paraId="18C09093" w14:textId="77777777" w:rsidR="00760CE3" w:rsidRPr="003143B4" w:rsidRDefault="00760CE3" w:rsidP="00D32B30">
            <w:pPr>
              <w:widowControl/>
              <w:spacing w:after="160" w:line="480" w:lineRule="auto"/>
              <w:ind w:firstLineChars="200" w:firstLine="480"/>
              <w:rPr>
                <w:rFonts w:ascii="Times New Roman" w:hAnsi="Times New Roman" w:cs="Times New Roman"/>
                <w:sz w:val="24"/>
                <w:szCs w:val="24"/>
              </w:rPr>
            </w:pPr>
          </w:p>
        </w:tc>
      </w:tr>
    </w:tbl>
    <w:p w14:paraId="28C96153" w14:textId="2C2018C7" w:rsidR="00760CE3" w:rsidRPr="003143B4" w:rsidRDefault="00CC14D8" w:rsidP="00760CE3">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Here, </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0</m:t>
            </m:r>
          </m:sub>
        </m:sSub>
      </m:oMath>
      <w:r w:rsidR="00CB575C" w:rsidRPr="003143B4">
        <w:rPr>
          <w:rFonts w:ascii="Times New Roman" w:hAnsi="Times New Roman" w:cs="Times New Roman" w:hint="eastAsia"/>
          <w:sz w:val="24"/>
          <w:szCs w:val="24"/>
        </w:rPr>
        <w:t>,</w:t>
      </w:r>
      <w:r w:rsidR="00CB575C"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oMath>
      <w:r w:rsidR="00CB575C" w:rsidRPr="003143B4">
        <w:rPr>
          <w:rFonts w:ascii="Times New Roman" w:hAnsi="Times New Roman" w:cs="Times New Roman" w:hint="eastAsia"/>
          <w:sz w:val="24"/>
          <w:szCs w:val="24"/>
        </w:rPr>
        <w:t>,</w:t>
      </w:r>
      <w:r w:rsidR="00CB575C"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2</m:t>
            </m:r>
          </m:sub>
        </m:sSub>
      </m:oMath>
      <w:r w:rsidR="00CB575C" w:rsidRPr="003143B4">
        <w:rPr>
          <w:rFonts w:ascii="Times New Roman" w:hAnsi="Times New Roman" w:cs="Times New Roman" w:hint="eastAsia"/>
          <w:sz w:val="24"/>
          <w:szCs w:val="24"/>
        </w:rPr>
        <w:t>,</w:t>
      </w:r>
      <w:r w:rsidRPr="003143B4">
        <w:rPr>
          <w:rFonts w:ascii="Times New Roman" w:hAnsi="Times New Roman" w:cs="Times New Roman"/>
          <w:sz w:val="24"/>
          <w:szCs w:val="24"/>
        </w:rPr>
        <w:t xml:space="preserve"> and</w:t>
      </w:r>
      <w:r w:rsidR="00CB575C"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3</m:t>
            </m:r>
          </m:sub>
        </m:sSub>
      </m:oMath>
      <w:r w:rsidR="00CB575C" w:rsidRPr="003143B4">
        <w:rPr>
          <w:rFonts w:ascii="Times New Roman" w:hAnsi="Times New Roman" w:cs="Times New Roman" w:hint="eastAsia"/>
          <w:sz w:val="24"/>
          <w:szCs w:val="24"/>
        </w:rPr>
        <w:t xml:space="preserve"> </w:t>
      </w:r>
      <w:r w:rsidRPr="003143B4">
        <w:rPr>
          <w:rFonts w:ascii="Times New Roman" w:hAnsi="Times New Roman" w:cs="Times New Roman"/>
          <w:sz w:val="24"/>
          <w:szCs w:val="24"/>
        </w:rPr>
        <w:t xml:space="preserve">represent the intercept, linear, quadratic, and cubic term coefficients in the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00CB575C" w:rsidRPr="003143B4">
        <w:rPr>
          <w:rFonts w:ascii="Times New Roman" w:hAnsi="Times New Roman" w:cs="Times New Roman" w:hint="eastAsia"/>
          <w:sz w:val="24"/>
          <w:szCs w:val="24"/>
        </w:rPr>
        <w:t xml:space="preserve"> </w:t>
      </w:r>
      <w:r w:rsidR="00CB575C" w:rsidRPr="003143B4">
        <w:rPr>
          <w:rFonts w:ascii="Times New Roman" w:hAnsi="Times New Roman" w:cs="Times New Roman"/>
          <w:sz w:val="24"/>
          <w:szCs w:val="24"/>
        </w:rPr>
        <w:t>model</w:t>
      </w:r>
      <w:r w:rsidRPr="003143B4">
        <w:rPr>
          <w:rFonts w:ascii="Times New Roman" w:hAnsi="Times New Roman" w:cs="Times New Roman" w:hint="eastAsia"/>
          <w:sz w:val="24"/>
          <w:szCs w:val="24"/>
        </w:rPr>
        <w:t>,</w:t>
      </w:r>
      <w:r w:rsidRPr="003143B4">
        <w:rPr>
          <w:rFonts w:ascii="Times New Roman" w:hAnsi="Times New Roman" w:cs="Times New Roman"/>
          <w:sz w:val="24"/>
          <w:szCs w:val="24"/>
        </w:rPr>
        <w:t xml:space="preserve"> respectively, while </w:t>
      </w:r>
      <m:oMath>
        <m:sSub>
          <m:sSubPr>
            <m:ctrlPr>
              <w:rPr>
                <w:rFonts w:ascii="Cambria Math" w:hAnsi="Cambria Math" w:cs="Times New Roman"/>
                <w:sz w:val="24"/>
                <w:szCs w:val="24"/>
              </w:rPr>
            </m:ctrlPr>
          </m:sSubPr>
          <m:e>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m:t>
                </m:r>
              </m:sup>
            </m:sSup>
          </m:e>
          <m:sub>
            <m:r>
              <m:rPr>
                <m:sty m:val="p"/>
              </m:rPr>
              <w:rPr>
                <w:rFonts w:ascii="Cambria Math" w:hAnsi="Cambria Math" w:cs="Times New Roman"/>
                <w:sz w:val="24"/>
                <w:szCs w:val="24"/>
              </w:rPr>
              <m:t>mus</m:t>
            </m:r>
          </m:sub>
        </m:sSub>
      </m:oMath>
      <w:r w:rsidR="00E22556" w:rsidRPr="003143B4">
        <w:rPr>
          <w:rFonts w:ascii="Times New Roman" w:hAnsi="Times New Roman" w:cs="Times New Roman" w:hint="eastAsia"/>
          <w:sz w:val="24"/>
          <w:szCs w:val="24"/>
        </w:rPr>
        <w:t>,</w:t>
      </w:r>
      <w:r w:rsidR="00E22556"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m:t>
                </m:r>
              </m:sup>
            </m:sSup>
          </m:e>
          <m:sub>
            <m:r>
              <m:rPr>
                <m:sty m:val="p"/>
              </m:rPr>
              <w:rPr>
                <w:rFonts w:ascii="Cambria Math" w:hAnsi="Cambria Math" w:cs="Times New Roman"/>
                <w:sz w:val="24"/>
                <w:szCs w:val="24"/>
              </w:rPr>
              <m:t>mus</m:t>
            </m:r>
          </m:sub>
        </m:sSub>
      </m:oMath>
      <w:r w:rsidR="00E22556" w:rsidRPr="003143B4">
        <w:rPr>
          <w:rFonts w:ascii="Times New Roman" w:hAnsi="Times New Roman" w:cs="Times New Roman" w:hint="eastAsia"/>
          <w:sz w:val="24"/>
          <w:szCs w:val="24"/>
        </w:rPr>
        <w:t>,</w:t>
      </w:r>
      <w:r w:rsidRPr="003143B4">
        <w:rPr>
          <w:rFonts w:ascii="Times New Roman" w:hAnsi="Times New Roman" w:cs="Times New Roman"/>
          <w:sz w:val="24"/>
          <w:szCs w:val="24"/>
        </w:rPr>
        <w:t xml:space="preserve"> and</w:t>
      </w:r>
      <w:r w:rsidR="00E22556"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m:t>
                </m:r>
              </m:sup>
            </m:sSup>
          </m:e>
          <m:sub>
            <m:r>
              <m:rPr>
                <m:sty m:val="p"/>
              </m:rPr>
              <w:rPr>
                <w:rFonts w:ascii="Cambria Math" w:hAnsi="Cambria Math" w:cs="Times New Roman"/>
                <w:sz w:val="24"/>
                <w:szCs w:val="24"/>
              </w:rPr>
              <m:t>mus</m:t>
            </m:r>
          </m:sub>
        </m:sSub>
      </m:oMath>
      <w:r w:rsidR="00760CE3" w:rsidRPr="003143B4">
        <w:rPr>
          <w:rFonts w:ascii="Times New Roman" w:hAnsi="Times New Roman" w:cs="Times New Roman"/>
          <w:sz w:val="24"/>
          <w:szCs w:val="24"/>
        </w:rPr>
        <w:t xml:space="preserve"> </w:t>
      </w:r>
      <w:r w:rsidRPr="003143B4">
        <w:rPr>
          <w:rFonts w:ascii="Times New Roman" w:hAnsi="Times New Roman" w:cs="Times New Roman"/>
          <w:sz w:val="24"/>
          <w:szCs w:val="24"/>
        </w:rPr>
        <w:t>are the first, second, and third derivatives of</w:t>
      </w:r>
      <w:r w:rsidR="00760CE3"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005B65DF" w:rsidRPr="003143B4">
        <w:rPr>
          <w:rFonts w:ascii="Times New Roman" w:hAnsi="Times New Roman" w:cs="Times New Roman" w:hint="eastAsia"/>
          <w:sz w:val="24"/>
          <w:szCs w:val="24"/>
        </w:rPr>
        <w:t xml:space="preserve"> </w:t>
      </w:r>
      <w:r w:rsidR="00760CE3" w:rsidRPr="003143B4">
        <w:rPr>
          <w:rFonts w:ascii="Times New Roman" w:hAnsi="Times New Roman" w:cs="Times New Roman"/>
          <w:sz w:val="24"/>
          <w:szCs w:val="24"/>
        </w:rPr>
        <w:t xml:space="preserve">with respect to time. </w:t>
      </w:r>
      <w:r w:rsidRPr="003143B4">
        <w:rPr>
          <w:rFonts w:ascii="Times New Roman" w:hAnsi="Times New Roman" w:cs="Times New Roman"/>
          <w:sz w:val="24"/>
          <w:szCs w:val="24"/>
        </w:rPr>
        <w:t xml:space="preserve">These constraints account for active exhalation, making the model more accurately reflect the patient's actual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hint="eastAsia"/>
          <w:sz w:val="24"/>
          <w:szCs w:val="24"/>
        </w:rPr>
        <w:t xml:space="preserve"> </w:t>
      </w:r>
      <w:r w:rsidRPr="003143B4">
        <w:rPr>
          <w:rFonts w:ascii="Times New Roman" w:hAnsi="Times New Roman" w:cs="Times New Roman"/>
          <w:sz w:val="24"/>
          <w:szCs w:val="24"/>
        </w:rPr>
        <w:t>waveform.</w:t>
      </w:r>
    </w:p>
    <w:p w14:paraId="6CBF1CDC" w14:textId="710BCEE2" w:rsidR="00E87DD6" w:rsidRPr="003143B4" w:rsidRDefault="00E45517" w:rsidP="00E87DD6">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To ensure solution accuracy, the ranges for</w:t>
      </w:r>
      <w:r w:rsidR="00E87DD6"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oMath>
      <w:r w:rsidR="00E87DD6"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oMath>
      <w:r w:rsidR="00E87DD6" w:rsidRPr="003143B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oMath>
      <w:r w:rsidR="00E87DD6" w:rsidRPr="003143B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r>
          <m:rPr>
            <m:sty m:val="p"/>
          </m:rPr>
          <w:rPr>
            <w:rFonts w:ascii="Cambria Math" w:hAnsi="Cambria Math" w:cs="Times New Roman"/>
            <w:sz w:val="24"/>
            <w:szCs w:val="24"/>
          </w:rPr>
          <m:t xml:space="preserve">) </m:t>
        </m:r>
      </m:oMath>
      <w:r w:rsidR="00E30E8F" w:rsidRPr="003143B4">
        <w:rPr>
          <w:rFonts w:ascii="Times New Roman" w:hAnsi="Times New Roman" w:cs="Times New Roman"/>
          <w:sz w:val="24"/>
          <w:szCs w:val="24"/>
        </w:rPr>
        <w:t>are further constrained as follows</w:t>
      </w:r>
      <w:r w:rsidR="00E87DD6" w:rsidRPr="003143B4">
        <w:rPr>
          <w:rFonts w:ascii="Times New Roman" w:hAnsi="Times New Roman" w:cs="Times New Roman"/>
          <w:sz w:val="24"/>
          <w:szCs w:val="24"/>
        </w:rPr>
        <w:t>:</w:t>
      </w:r>
    </w:p>
    <w:tbl>
      <w:tblPr>
        <w:tblW w:w="0" w:type="auto"/>
        <w:jc w:val="center"/>
        <w:tblCellMar>
          <w:left w:w="0" w:type="dxa"/>
          <w:right w:w="0" w:type="dxa"/>
        </w:tblCellMar>
        <w:tblLook w:val="04A0" w:firstRow="1" w:lastRow="0" w:firstColumn="1" w:lastColumn="0" w:noHBand="0" w:noVBand="1"/>
      </w:tblPr>
      <w:tblGrid>
        <w:gridCol w:w="3867"/>
        <w:gridCol w:w="1000"/>
        <w:gridCol w:w="6"/>
      </w:tblGrid>
      <w:tr w:rsidR="00E87DD6" w:rsidRPr="003143B4" w14:paraId="45768E62" w14:textId="77777777" w:rsidTr="00D32B30">
        <w:trPr>
          <w:trHeight w:val="700"/>
          <w:jc w:val="center"/>
        </w:trPr>
        <w:tc>
          <w:tcPr>
            <w:tcW w:w="0" w:type="auto"/>
          </w:tcPr>
          <w:p w14:paraId="7AC305ED" w14:textId="2EE9718C" w:rsidR="00E87DD6" w:rsidRPr="003143B4" w:rsidRDefault="00000000" w:rsidP="00D32B30">
            <w:pPr>
              <w:widowControl/>
              <w:spacing w:after="160" w:line="480" w:lineRule="auto"/>
              <w:ind w:firstLineChars="200" w:firstLine="480"/>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min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 xml:space="preserve">                               </m:t>
                        </m:r>
                      </m:e>
                      <m:e>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C</m:t>
                            </m:r>
                          </m:e>
                          <m:sub>
                            <m:r>
                              <m:rPr>
                                <m:sty m:val="p"/>
                              </m:rPr>
                              <w:rPr>
                                <w:rFonts w:ascii="Cambria Math" w:hAnsi="Cambria Math" w:cs="Times New Roman"/>
                                <w:sz w:val="24"/>
                                <w:szCs w:val="24"/>
                              </w:rPr>
                              <m:t>min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 xml:space="preserve">                                </m:t>
                        </m:r>
                      </m:e>
                      <m:e>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e>
                          <m:sub>
                            <m:r>
                              <m:rPr>
                                <m:sty m:val="p"/>
                              </m:rPr>
                              <w:rPr>
                                <w:rFonts w:ascii="Cambria Math" w:hAnsi="Cambria Math" w:cs="Times New Roman"/>
                                <w:sz w:val="24"/>
                                <w:szCs w:val="24"/>
                              </w:rPr>
                              <m:t>min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e>
                          <m:sub>
                            <m:r>
                              <m:rPr>
                                <m:sty m:val="p"/>
                              </m:rPr>
                              <w:rPr>
                                <w:rFonts w:ascii="Cambria Math" w:hAnsi="Cambria Math" w:cs="Times New Roman"/>
                                <w:sz w:val="24"/>
                                <w:szCs w:val="24"/>
                              </w:rPr>
                              <m:t>max</m:t>
                            </m:r>
                          </m:sub>
                        </m:sSub>
                        <m:r>
                          <m:rPr>
                            <m:sty m:val="p"/>
                          </m:rPr>
                          <w:rPr>
                            <w:rFonts w:ascii="Cambria Math" w:hAnsi="Cambria Math" w:cs="Times New Roman"/>
                            <w:sz w:val="24"/>
                            <w:szCs w:val="24"/>
                          </w:rPr>
                          <m:t xml:space="preserve">                            </m:t>
                        </m:r>
                        <m:ctrlPr>
                          <w:rPr>
                            <w:rFonts w:ascii="Cambria Math" w:eastAsia="Cambria Math" w:hAnsi="Cambria Math" w:cs="Times New Roman"/>
                            <w:sz w:val="24"/>
                            <w:szCs w:val="24"/>
                          </w:rPr>
                        </m:ctrlPr>
                      </m:e>
                      <m:e>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P</m:t>
                                </m:r>
                              </m:e>
                              <m:sub>
                                <m:r>
                                  <m:rPr>
                                    <m:sty m:val="p"/>
                                  </m:rPr>
                                  <w:rPr>
                                    <w:rFonts w:ascii="Cambria Math" w:hAnsi="Cambria Math" w:cs="Times New Roman"/>
                                    <w:sz w:val="24"/>
                                    <w:szCs w:val="24"/>
                                  </w:rPr>
                                  <m:t>mus</m:t>
                                </m:r>
                              </m:sub>
                            </m:sSub>
                          </m:e>
                          <m:sub>
                            <m:r>
                              <m:rPr>
                                <m:sty m:val="p"/>
                              </m:rPr>
                              <w:rPr>
                                <w:rFonts w:ascii="Cambria Math" w:hAnsi="Cambria Math" w:cs="Times New Roman"/>
                                <w:sz w:val="24"/>
                                <w:szCs w:val="24"/>
                              </w:rPr>
                              <m:t>min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e>
                          <m:sub>
                            <m:r>
                              <m:rPr>
                                <m:sty m:val="p"/>
                              </m:rPr>
                              <w:rPr>
                                <w:rFonts w:ascii="Cambria Math" w:hAnsi="Cambria Math" w:cs="Times New Roman"/>
                                <w:sz w:val="24"/>
                                <w:szCs w:val="24"/>
                              </w:rPr>
                              <m:t>max</m:t>
                            </m:r>
                          </m:sub>
                        </m:sSub>
                        <m:r>
                          <m:rPr>
                            <m:sty m:val="p"/>
                          </m:rPr>
                          <w:rPr>
                            <w:rFonts w:ascii="Cambria Math" w:hAnsi="Cambria Math" w:cs="Times New Roman"/>
                            <w:sz w:val="24"/>
                            <w:szCs w:val="24"/>
                          </w:rPr>
                          <m:t xml:space="preserve">        </m:t>
                        </m:r>
                      </m:e>
                    </m:eqArr>
                  </m:e>
                </m:d>
              </m:oMath>
            </m:oMathPara>
          </w:p>
        </w:tc>
        <w:tc>
          <w:tcPr>
            <w:tcW w:w="0" w:type="auto"/>
            <w:vAlign w:val="center"/>
          </w:tcPr>
          <w:p w14:paraId="26C7456B" w14:textId="77777777" w:rsidR="00E87DD6" w:rsidRPr="003143B4" w:rsidRDefault="00E87DD6" w:rsidP="00D32B30">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  (5)</w:t>
            </w:r>
          </w:p>
        </w:tc>
        <w:tc>
          <w:tcPr>
            <w:tcW w:w="0" w:type="auto"/>
          </w:tcPr>
          <w:p w14:paraId="45BED823" w14:textId="77777777" w:rsidR="00E87DD6" w:rsidRPr="003143B4" w:rsidRDefault="00E87DD6" w:rsidP="00D32B30">
            <w:pPr>
              <w:widowControl/>
              <w:spacing w:after="160" w:line="480" w:lineRule="auto"/>
              <w:ind w:firstLineChars="200" w:firstLine="480"/>
              <w:rPr>
                <w:rFonts w:ascii="Times New Roman" w:hAnsi="Times New Roman" w:cs="Times New Roman"/>
                <w:sz w:val="24"/>
                <w:szCs w:val="24"/>
              </w:rPr>
            </w:pPr>
          </w:p>
        </w:tc>
      </w:tr>
    </w:tbl>
    <w:p w14:paraId="4AA8CDAB" w14:textId="7B2E3A4A" w:rsidR="00732BAB" w:rsidRPr="003143B4" w:rsidRDefault="00732BAB" w:rsidP="00D06206">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min</m:t>
            </m:r>
          </m:sub>
        </m:sSub>
      </m:oMath>
      <w:r w:rsidRPr="003143B4">
        <w:rPr>
          <w:rFonts w:ascii="Times New Roman" w:hAnsi="Times New Roman" w:cs="Times New Roman" w:hint="eastAsia"/>
          <w:sz w:val="24"/>
          <w:szCs w:val="24"/>
        </w:rPr>
        <w:t>,</w:t>
      </w:r>
      <w:r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max</m:t>
            </m:r>
          </m:sub>
        </m:sSub>
      </m:oMath>
      <w:r w:rsidRPr="003143B4">
        <w:rPr>
          <w:rFonts w:ascii="Times New Roman" w:hAnsi="Times New Roman" w:cs="Times New Roman" w:hint="eastAsia"/>
          <w:sz w:val="24"/>
          <w:szCs w:val="24"/>
        </w:rPr>
        <w:t>,</w:t>
      </w:r>
      <w:r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min</m:t>
            </m:r>
          </m:sub>
        </m:sSub>
      </m:oMath>
      <w:r w:rsidRPr="003143B4">
        <w:rPr>
          <w:rFonts w:ascii="Times New Roman" w:hAnsi="Times New Roman" w:cs="Times New Roman" w:hint="eastAsia"/>
          <w:sz w:val="24"/>
          <w:szCs w:val="24"/>
        </w:rPr>
        <w:t>,</w:t>
      </w:r>
      <w:r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max</m:t>
            </m:r>
          </m:sub>
        </m:sSub>
      </m:oMath>
      <w:r w:rsidRPr="003143B4">
        <w:rPr>
          <w:rFonts w:ascii="Times New Roman" w:hAnsi="Times New Roman" w:cs="Times New Roman" w:hint="eastAsia"/>
          <w:sz w:val="24"/>
          <w:szCs w:val="24"/>
        </w:rPr>
        <w:t>,</w:t>
      </w:r>
      <w:r w:rsidRPr="003143B4">
        <w:rPr>
          <w:rFonts w:ascii="Cambria Math" w:hAnsi="Cambria Math" w:cs="Times New Roman"/>
          <w:sz w:val="24"/>
          <w:szCs w:val="24"/>
        </w:rPr>
        <w:t xml:space="preserve"> </w:t>
      </w:r>
      <m:oMath>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e>
          <m:sub>
            <m:r>
              <m:rPr>
                <m:sty m:val="p"/>
              </m:rPr>
              <w:rPr>
                <w:rFonts w:ascii="Cambria Math" w:hAnsi="Cambria Math" w:cs="Times New Roman"/>
                <w:sz w:val="24"/>
                <w:szCs w:val="24"/>
              </w:rPr>
              <m:t>min</m:t>
            </m:r>
          </m:sub>
        </m:sSub>
      </m:oMath>
      <w:r w:rsidRPr="003143B4">
        <w:rPr>
          <w:rFonts w:ascii="Times New Roman" w:hAnsi="Times New Roman" w:cs="Times New Roman" w:hint="eastAsia"/>
          <w:sz w:val="24"/>
          <w:szCs w:val="24"/>
        </w:rPr>
        <w:t>,</w:t>
      </w:r>
      <w:r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e>
          <m:sub>
            <m:r>
              <m:rPr>
                <m:sty m:val="p"/>
              </m:rPr>
              <w:rPr>
                <w:rFonts w:ascii="Cambria Math" w:hAnsi="Cambria Math" w:cs="Times New Roman"/>
                <w:sz w:val="24"/>
                <w:szCs w:val="24"/>
              </w:rPr>
              <m:t>max</m:t>
            </m:r>
          </m:sub>
        </m:sSub>
      </m:oMath>
      <w:r w:rsidRPr="003143B4">
        <w:rPr>
          <w:rFonts w:ascii="Times New Roman" w:hAnsi="Times New Roman" w:cs="Times New Roman" w:hint="eastAsia"/>
          <w:sz w:val="24"/>
          <w:szCs w:val="24"/>
        </w:rPr>
        <w:t>,</w:t>
      </w:r>
      <w:r w:rsidRPr="003143B4">
        <w:rPr>
          <w:rFonts w:ascii="Cambria Math" w:hAnsi="Cambria Math" w:cs="Times New Roman"/>
          <w:sz w:val="24"/>
          <w:szCs w:val="24"/>
        </w:rPr>
        <w:t xml:space="preserve"> </w:t>
      </w:r>
      <m:oMath>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e>
          <m:sub>
            <m:r>
              <m:rPr>
                <m:sty m:val="p"/>
              </m:rPr>
              <w:rPr>
                <w:rFonts w:ascii="Cambria Math" w:hAnsi="Cambria Math" w:cs="Times New Roman"/>
                <w:sz w:val="24"/>
                <w:szCs w:val="24"/>
              </w:rPr>
              <m:t>min</m:t>
            </m:r>
          </m:sub>
        </m:sSub>
      </m:oMath>
      <w:r w:rsidRPr="003143B4">
        <w:rPr>
          <w:rFonts w:ascii="Times New Roman" w:hAnsi="Times New Roman" w:cs="Times New Roman" w:hint="eastAsia"/>
          <w:sz w:val="24"/>
          <w:szCs w:val="24"/>
        </w:rPr>
        <w:t>,</w:t>
      </w:r>
      <w:r w:rsidRPr="003143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e>
          <m:sub>
            <m:r>
              <m:rPr>
                <m:sty m:val="p"/>
              </m:rPr>
              <w:rPr>
                <w:rFonts w:ascii="Cambria Math" w:hAnsi="Cambria Math" w:cs="Times New Roman"/>
                <w:sz w:val="24"/>
                <w:szCs w:val="24"/>
              </w:rPr>
              <m:t>max</m:t>
            </m:r>
          </m:sub>
        </m:sSub>
      </m:oMath>
      <w:r w:rsidR="00505558" w:rsidRPr="003143B4">
        <w:t xml:space="preserve"> </w:t>
      </w:r>
      <w:r w:rsidR="00505558" w:rsidRPr="003143B4">
        <w:rPr>
          <w:rFonts w:ascii="Times New Roman" w:hAnsi="Times New Roman" w:cs="Times New Roman"/>
          <w:sz w:val="24"/>
          <w:szCs w:val="24"/>
        </w:rPr>
        <w:t>are constants representing the clinically possible maximum range limits</w:t>
      </w:r>
      <w:r w:rsidR="00514D03" w:rsidRPr="003143B4">
        <w:rPr>
          <w:rFonts w:ascii="Times New Roman" w:hAnsi="Times New Roman" w:cs="Times New Roman" w:hint="eastAsia"/>
          <w:sz w:val="24"/>
          <w:szCs w:val="24"/>
        </w:rPr>
        <w:t>.</w:t>
      </w:r>
      <w:r w:rsidR="00505558" w:rsidRPr="003143B4">
        <w:rPr>
          <w:rFonts w:ascii="Times New Roman" w:hAnsi="Times New Roman" w:cs="Times New Roman"/>
          <w:sz w:val="24"/>
          <w:szCs w:val="24"/>
        </w:rPr>
        <w:t xml:space="preserve"> In this study, these values are set to 1, 50, 5, 200, 0, 80, -50, and 50, respectively.</w:t>
      </w:r>
    </w:p>
    <w:p w14:paraId="3E5630DE" w14:textId="52BB6754" w:rsidR="00760CE3" w:rsidRPr="003143B4" w:rsidRDefault="00505558" w:rsidP="00760CE3">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lastRenderedPageBreak/>
        <w:t>By combining Equations (2)-(</w:t>
      </w:r>
      <w:r w:rsidR="00514D03" w:rsidRPr="003143B4">
        <w:rPr>
          <w:rFonts w:ascii="Times New Roman" w:hAnsi="Times New Roman" w:cs="Times New Roman"/>
          <w:sz w:val="24"/>
          <w:szCs w:val="24"/>
        </w:rPr>
        <w:t>5</w:t>
      </w:r>
      <w:r w:rsidRPr="003143B4">
        <w:rPr>
          <w:rFonts w:ascii="Times New Roman" w:hAnsi="Times New Roman" w:cs="Times New Roman"/>
          <w:sz w:val="24"/>
          <w:szCs w:val="24"/>
        </w:rPr>
        <w:t>), the solution problem is transformed into an overdetermined system of equations, which is solved using the constrained least squares method as follows:</w:t>
      </w:r>
      <w:r w:rsidR="00760CE3" w:rsidRPr="003143B4">
        <w:rPr>
          <w:rFonts w:ascii="Times New Roman" w:hAnsi="Times New Roman" w:cs="Times New Roman"/>
          <w:sz w:val="24"/>
          <w:szCs w:val="24"/>
        </w:rPr>
        <w:t xml:space="preserve"> </w:t>
      </w:r>
    </w:p>
    <w:tbl>
      <w:tblPr>
        <w:tblW w:w="0" w:type="auto"/>
        <w:jc w:val="center"/>
        <w:tblCellMar>
          <w:left w:w="0" w:type="dxa"/>
          <w:right w:w="0" w:type="dxa"/>
        </w:tblCellMar>
        <w:tblLook w:val="04A0" w:firstRow="1" w:lastRow="0" w:firstColumn="1" w:lastColumn="0" w:noHBand="0" w:noVBand="1"/>
      </w:tblPr>
      <w:tblGrid>
        <w:gridCol w:w="7903"/>
        <w:gridCol w:w="1000"/>
      </w:tblGrid>
      <w:tr w:rsidR="00760CE3" w:rsidRPr="003143B4" w14:paraId="2907729A" w14:textId="77777777" w:rsidTr="00D32B30">
        <w:trPr>
          <w:trHeight w:val="700"/>
          <w:jc w:val="center"/>
        </w:trPr>
        <w:tc>
          <w:tcPr>
            <w:tcW w:w="0" w:type="auto"/>
          </w:tcPr>
          <w:p w14:paraId="0B9D782A" w14:textId="55C6B4D7" w:rsidR="00760CE3" w:rsidRPr="003143B4" w:rsidRDefault="00000000" w:rsidP="00D32B30">
            <w:pPr>
              <w:widowControl/>
              <w:spacing w:after="160" w:line="480" w:lineRule="auto"/>
              <w:ind w:firstLineChars="200" w:firstLine="480"/>
              <w:rPr>
                <w:rFonts w:ascii="Times New Roman" w:hAnsi="Times New Roman" w:cs="Times New Roman"/>
                <w:sz w:val="24"/>
                <w:szCs w:val="24"/>
              </w:rPr>
            </w:pPr>
            <m:oMathPara>
              <m:oMath>
                <m:func>
                  <m:funcPr>
                    <m:ctrlPr>
                      <w:rPr>
                        <w:rFonts w:ascii="Cambria Math" w:hAnsi="Cambria Math" w:cs="Times New Roman"/>
                        <w:sz w:val="24"/>
                        <w:szCs w:val="24"/>
                      </w:rPr>
                    </m:ctrlPr>
                  </m:funcPr>
                  <m:fName>
                    <m:r>
                      <m:rPr>
                        <m:sty m:val="p"/>
                      </m:rPr>
                      <w:rPr>
                        <w:rFonts w:ascii="Cambria Math" w:hAnsi="Cambria Math" w:cs="Times New Roman"/>
                        <w:sz w:val="24"/>
                        <w:szCs w:val="24"/>
                      </w:rPr>
                      <m:t>min</m:t>
                    </m:r>
                  </m:fName>
                  <m:e>
                    <m:r>
                      <m:rPr>
                        <m:sty m:val="p"/>
                      </m:rPr>
                      <w:rPr>
                        <w:rFonts w:ascii="Cambria Math" w:hAnsi="Cambria Math" w:cs="Times New Roman"/>
                        <w:sz w:val="24"/>
                        <w:szCs w:val="24"/>
                      </w:rPr>
                      <m:t>J</m:t>
                    </m:r>
                  </m:e>
                </m:func>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k=0</m:t>
                    </m:r>
                  </m:sub>
                  <m:sup>
                    <m:r>
                      <m:rPr>
                        <m:sty m:val="p"/>
                      </m:rPr>
                      <w:rPr>
                        <w:rFonts w:ascii="Cambria Math" w:hAnsi="Cambria Math" w:cs="Times New Roman"/>
                        <w:sz w:val="24"/>
                        <w:szCs w:val="24"/>
                      </w:rPr>
                      <m:t>k=m</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aw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V</m:t>
                                </m:r>
                              </m:e>
                            </m:acc>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V</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Y-A*X</m:t>
                            </m:r>
                          </m:e>
                        </m:d>
                      </m:e>
                    </m:d>
                  </m:e>
                  <m:sup>
                    <m:r>
                      <m:rPr>
                        <m:sty m:val="p"/>
                      </m:rPr>
                      <w:rPr>
                        <w:rFonts w:ascii="Cambria Math" w:hAnsi="Cambria Math" w:cs="Times New Roman"/>
                        <w:sz w:val="24"/>
                        <w:szCs w:val="24"/>
                      </w:rPr>
                      <m:t>2</m:t>
                    </m:r>
                  </m:sup>
                </m:sSup>
              </m:oMath>
            </m:oMathPara>
          </w:p>
        </w:tc>
        <w:tc>
          <w:tcPr>
            <w:tcW w:w="0" w:type="auto"/>
            <w:vAlign w:val="center"/>
          </w:tcPr>
          <w:p w14:paraId="3317899F" w14:textId="77777777" w:rsidR="00760CE3" w:rsidRPr="003143B4" w:rsidRDefault="00760CE3" w:rsidP="00D32B30">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  (6)</w:t>
            </w:r>
          </w:p>
        </w:tc>
      </w:tr>
    </w:tbl>
    <w:p w14:paraId="01BAC479" w14:textId="335155A3" w:rsidR="00E87DD6" w:rsidRPr="003143B4" w:rsidRDefault="00E87DD6" w:rsidP="00760CE3">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Subject to </w:t>
      </w:r>
      <w:r w:rsidR="005347B7" w:rsidRPr="003143B4">
        <w:rPr>
          <w:rFonts w:ascii="Times New Roman" w:hAnsi="Times New Roman" w:cs="Times New Roman"/>
          <w:sz w:val="24"/>
          <w:szCs w:val="24"/>
        </w:rPr>
        <w:t>Equations (4)</w:t>
      </w:r>
      <w:r w:rsidR="002F533B" w:rsidRPr="003143B4">
        <w:rPr>
          <w:rFonts w:ascii="Times New Roman" w:hAnsi="Times New Roman" w:cs="Times New Roman"/>
          <w:sz w:val="24"/>
          <w:szCs w:val="24"/>
        </w:rPr>
        <w:t xml:space="preserve"> and (5),</w:t>
      </w:r>
    </w:p>
    <w:p w14:paraId="1DC44F9F" w14:textId="41C6C685" w:rsidR="00760CE3" w:rsidRPr="003143B4" w:rsidRDefault="00760CE3" w:rsidP="00760CE3">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Where:</w:t>
      </w:r>
    </w:p>
    <w:tbl>
      <w:tblPr>
        <w:tblW w:w="0" w:type="auto"/>
        <w:jc w:val="center"/>
        <w:tblCellMar>
          <w:left w:w="0" w:type="dxa"/>
          <w:right w:w="0" w:type="dxa"/>
        </w:tblCellMar>
        <w:tblLook w:val="04A0" w:firstRow="1" w:lastRow="0" w:firstColumn="1" w:lastColumn="0" w:noHBand="0" w:noVBand="1"/>
      </w:tblPr>
      <w:tblGrid>
        <w:gridCol w:w="4420"/>
        <w:gridCol w:w="1000"/>
      </w:tblGrid>
      <w:tr w:rsidR="00760CE3" w:rsidRPr="003143B4" w14:paraId="2EC4D46D" w14:textId="77777777" w:rsidTr="00D32B30">
        <w:trPr>
          <w:trHeight w:val="700"/>
          <w:jc w:val="center"/>
        </w:trPr>
        <w:tc>
          <w:tcPr>
            <w:tcW w:w="0" w:type="auto"/>
          </w:tcPr>
          <w:p w14:paraId="0F2F39CB" w14:textId="59827ECF" w:rsidR="00760CE3" w:rsidRPr="003143B4" w:rsidRDefault="00000000" w:rsidP="00D32B30">
            <w:pPr>
              <w:widowControl/>
              <w:spacing w:after="160" w:line="480" w:lineRule="auto"/>
              <w:ind w:firstLineChars="200" w:firstLine="480"/>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p>
                          <m:sSupPr>
                            <m:ctrlPr>
                              <w:rPr>
                                <w:rFonts w:ascii="Cambria Math" w:hAnsi="Cambria Math" w:cs="Times New Roman"/>
                                <w:sz w:val="24"/>
                                <w:szCs w:val="24"/>
                              </w:rPr>
                            </m:ctrlPr>
                          </m:sSupPr>
                          <m:e>
                            <m:r>
                              <m:rPr>
                                <m:sty m:val="p"/>
                              </m:rPr>
                              <w:rPr>
                                <w:rFonts w:ascii="Cambria Math" w:hAnsi="Cambria Math" w:cs="Times New Roman"/>
                                <w:sz w:val="24"/>
                                <w:szCs w:val="24"/>
                              </w:rPr>
                              <m:t>Y=</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Paw</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 …,Paw</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r>
                                  <m:rPr>
                                    <m:sty m:val="p"/>
                                  </m:rPr>
                                  <w:rPr>
                                    <w:rFonts w:ascii="Cambria Math" w:hAnsi="Cambria Math" w:cs="Times New Roman"/>
                                    <w:sz w:val="24"/>
                                    <w:szCs w:val="24"/>
                                  </w:rPr>
                                  <m:t>,…,Paw</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e>
                                </m:d>
                              </m:e>
                            </m:d>
                          </m:e>
                          <m:sup>
                            <m:r>
                              <m:rPr>
                                <m:sty m:val="p"/>
                              </m:rPr>
                              <w:rPr>
                                <w:rFonts w:ascii="Cambria Math" w:hAnsi="Cambria Math" w:cs="Times New Roman"/>
                                <w:sz w:val="24"/>
                                <w:szCs w:val="24"/>
                              </w:rPr>
                              <m:t>T</m:t>
                            </m:r>
                          </m:sup>
                        </m:sSup>
                        <m:r>
                          <m:rPr>
                            <m:sty m:val="p"/>
                          </m:rPr>
                          <w:rPr>
                            <w:rFonts w:ascii="Cambria Math" w:hAnsi="Cambria Math" w:cs="Times New Roman"/>
                            <w:sz w:val="24"/>
                            <w:szCs w:val="24"/>
                          </w:rPr>
                          <m:t xml:space="preserve"> </m:t>
                        </m:r>
                      </m:e>
                      <m:e>
                        <m:r>
                          <m:rPr>
                            <m:sty m:val="p"/>
                          </m:rPr>
                          <w:rPr>
                            <w:rFonts w:ascii="Cambria Math" w:hAnsi="Cambria Math" w:cs="Times New Roman"/>
                            <w:sz w:val="24"/>
                            <w:szCs w:val="24"/>
                          </w:rPr>
                          <m:t xml:space="preserve"> A=</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rs</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rs</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3</m:t>
                                    </m:r>
                                  </m:sub>
                                </m:sSub>
                              </m:e>
                            </m:d>
                          </m:e>
                          <m:sup>
                            <m:r>
                              <m:rPr>
                                <m:sty m:val="p"/>
                              </m:rPr>
                              <w:rPr>
                                <w:rFonts w:ascii="Cambria Math" w:hAnsi="Cambria Math" w:cs="Times New Roman"/>
                                <w:sz w:val="24"/>
                                <w:szCs w:val="24"/>
                              </w:rPr>
                              <m:t>T</m:t>
                            </m:r>
                          </m:sup>
                        </m:sSup>
                        <m:r>
                          <m:rPr>
                            <m:sty m:val="p"/>
                          </m:rPr>
                          <w:rPr>
                            <w:rFonts w:ascii="Cambria Math" w:hAnsi="Cambria Math" w:cs="Times New Roman"/>
                            <w:sz w:val="24"/>
                            <w:szCs w:val="24"/>
                          </w:rPr>
                          <m:t xml:space="preserve">                 </m:t>
                        </m:r>
                      </m:e>
                      <m:e>
                        <m:r>
                          <m:rPr>
                            <m:sty m:val="p"/>
                          </m:rPr>
                          <w:rPr>
                            <w:rFonts w:ascii="Cambria Math" w:hAnsi="Cambria Math" w:cs="Times New Roman"/>
                            <w:sz w:val="24"/>
                            <w:szCs w:val="24"/>
                          </w:rPr>
                          <m:t>X=[Flow</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r>
                          <m:rPr>
                            <m:sty m:val="p"/>
                          </m:rPr>
                          <w:rPr>
                            <w:rFonts w:ascii="Cambria Math" w:hAnsi="Cambria Math" w:cs="Times New Roman"/>
                            <w:sz w:val="24"/>
                            <w:szCs w:val="24"/>
                          </w:rPr>
                          <m:t>,Volume</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r>
                          <m:rPr>
                            <m:sty m:val="p"/>
                          </m:rPr>
                          <w:rPr>
                            <w:rFonts w:ascii="Cambria Math" w:hAnsi="Cambria Math" w:cs="Times New Roman"/>
                            <w:sz w:val="24"/>
                            <w:szCs w:val="24"/>
                          </w:rPr>
                          <m:t>,1,1,</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 xml:space="preserve">] </m:t>
                        </m:r>
                        <m:ctrlPr>
                          <w:rPr>
                            <w:rFonts w:ascii="Cambria Math" w:eastAsia="Cambria Math" w:hAnsi="Cambria Math" w:cs="Times New Roman"/>
                            <w:sz w:val="24"/>
                            <w:szCs w:val="24"/>
                          </w:rPr>
                        </m:ctrlPr>
                      </m:e>
                      <m:e>
                        <m:r>
                          <m:rPr>
                            <m:sty m:val="p"/>
                          </m:rPr>
                          <w:rPr>
                            <w:rFonts w:ascii="Cambria Math" w:hAnsi="Cambria Math" w:cs="Times New Roman"/>
                            <w:sz w:val="24"/>
                            <w:szCs w:val="24"/>
                          </w:rPr>
                          <m:t xml:space="preserve">for  k=0,…m </m:t>
                        </m:r>
                      </m:e>
                    </m:eqArr>
                  </m:e>
                </m:d>
              </m:oMath>
            </m:oMathPara>
          </w:p>
        </w:tc>
        <w:tc>
          <w:tcPr>
            <w:tcW w:w="0" w:type="auto"/>
            <w:vAlign w:val="center"/>
          </w:tcPr>
          <w:p w14:paraId="21C8C89C" w14:textId="77777777" w:rsidR="00760CE3" w:rsidRPr="003143B4" w:rsidRDefault="00760CE3" w:rsidP="00D32B30">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  (7)</w:t>
            </w:r>
          </w:p>
        </w:tc>
      </w:tr>
    </w:tbl>
    <w:p w14:paraId="09812B88" w14:textId="3675919C" w:rsidR="002B2E2C" w:rsidRPr="003143B4" w:rsidRDefault="002B2E2C" w:rsidP="00691749">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After iterative solving using the numerical optimization algorithm, the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hint="eastAsia"/>
          <w:sz w:val="24"/>
          <w:szCs w:val="24"/>
        </w:rPr>
        <w:t xml:space="preserve"> </w:t>
      </w:r>
      <w:r w:rsidRPr="003143B4">
        <w:rPr>
          <w:rFonts w:ascii="Times New Roman" w:hAnsi="Times New Roman" w:cs="Times New Roman"/>
          <w:sz w:val="24"/>
          <w:szCs w:val="24"/>
        </w:rPr>
        <w:t xml:space="preserve">waveform is obtained. A simple calculation yields the amplitude of the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sz w:val="24"/>
          <w:szCs w:val="24"/>
        </w:rPr>
        <w:t>​ waveform over a single breathing cycle, which corresponds to the non-invasive real-time monitored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sz w:val="24"/>
          <w:szCs w:val="24"/>
        </w:rPr>
        <w:t xml:space="preserve">. Further, integrating this result gives </w:t>
      </w:r>
      <w:r w:rsidRPr="003143B4">
        <w:rPr>
          <w:rFonts w:ascii="Times New Roman" w:hAnsi="Times New Roman" w:cs="Times New Roman" w:hint="eastAsia"/>
          <w:sz w:val="24"/>
          <w:szCs w:val="24"/>
        </w:rPr>
        <w:t>N</w:t>
      </w:r>
      <w:r w:rsidRPr="003143B4">
        <w:rPr>
          <w:rFonts w:ascii="Times New Roman" w:hAnsi="Times New Roman" w:cs="Times New Roman"/>
          <w:sz w:val="24"/>
          <w:szCs w:val="24"/>
        </w:rPr>
        <w:t>-</w:t>
      </w:r>
      <m:oMath>
        <m:sSub>
          <m:sSubPr>
            <m:ctrlPr>
              <w:rPr>
                <w:rFonts w:ascii="Cambria Math" w:hAnsi="Cambria Math" w:cs="Times New Roman"/>
                <w:sz w:val="24"/>
                <w:szCs w:val="24"/>
              </w:rPr>
            </m:ctrlPr>
          </m:sSubPr>
          <m:e>
            <m:r>
              <m:rPr>
                <m:sty m:val="p"/>
              </m:rPr>
              <w:rPr>
                <w:rFonts w:ascii="Cambria Math" w:hAnsi="Cambria Math" w:cs="Times New Roman" w:hint="eastAsia"/>
                <w:sz w:val="24"/>
                <w:szCs w:val="24"/>
              </w:rPr>
              <m:t>P</m:t>
            </m:r>
            <m:r>
              <m:rPr>
                <m:sty m:val="p"/>
              </m:rPr>
              <w:rPr>
                <w:rFonts w:ascii="Cambria Math" w:hAnsi="Cambria Math" w:cs="Times New Roman"/>
                <w:sz w:val="24"/>
                <w:szCs w:val="24"/>
              </w:rPr>
              <m:t>TP</m:t>
            </m:r>
          </m:e>
          <m:sub>
            <m:r>
              <m:rPr>
                <m:sty m:val="p"/>
              </m:rPr>
              <w:rPr>
                <w:rFonts w:ascii="Cambria Math" w:hAnsi="Cambria Math" w:cs="Times New Roman" w:hint="eastAsia"/>
                <w:sz w:val="24"/>
                <w:szCs w:val="24"/>
              </w:rPr>
              <m:t>mu</m:t>
            </m:r>
            <m:r>
              <m:rPr>
                <m:sty m:val="p"/>
              </m:rPr>
              <w:rPr>
                <w:rFonts w:ascii="Cambria Math" w:hAnsi="Cambria Math" w:cs="Times New Roman"/>
                <w:sz w:val="24"/>
                <w:szCs w:val="24"/>
              </w:rPr>
              <m:t>s</m:t>
            </m:r>
          </m:sub>
        </m:sSub>
      </m:oMath>
      <w:r w:rsidRPr="003143B4">
        <w:rPr>
          <w:rFonts w:ascii="Times New Roman" w:hAnsi="Times New Roman" w:cs="Times New Roman"/>
          <w:sz w:val="24"/>
          <w:szCs w:val="24"/>
        </w:rPr>
        <w:t xml:space="preserve"> (the pressure–time product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oMath>
      <w:r w:rsidRPr="003143B4">
        <w:rPr>
          <w:rFonts w:ascii="Times New Roman" w:hAnsi="Times New Roman" w:cs="Times New Roman"/>
          <w:sz w:val="24"/>
          <w:szCs w:val="24"/>
        </w:rPr>
        <w:t>​ per breath). The specific formula is as follows:</w:t>
      </w:r>
    </w:p>
    <w:tbl>
      <w:tblPr>
        <w:tblW w:w="0" w:type="auto"/>
        <w:jc w:val="center"/>
        <w:tblCellMar>
          <w:left w:w="0" w:type="dxa"/>
          <w:right w:w="0" w:type="dxa"/>
        </w:tblCellMar>
        <w:tblLook w:val="04A0" w:firstRow="1" w:lastRow="0" w:firstColumn="1" w:lastColumn="0" w:noHBand="0" w:noVBand="1"/>
      </w:tblPr>
      <w:tblGrid>
        <w:gridCol w:w="4377"/>
        <w:gridCol w:w="1000"/>
      </w:tblGrid>
      <w:tr w:rsidR="00A23800" w:rsidRPr="003143B4" w14:paraId="51788E37" w14:textId="77777777" w:rsidTr="00D32B30">
        <w:trPr>
          <w:trHeight w:val="700"/>
          <w:jc w:val="center"/>
        </w:trPr>
        <w:tc>
          <w:tcPr>
            <w:tcW w:w="0" w:type="auto"/>
          </w:tcPr>
          <w:p w14:paraId="6ECE8E17" w14:textId="0D916080" w:rsidR="00A23800" w:rsidRPr="003143B4" w:rsidRDefault="00000000" w:rsidP="00A23800">
            <w:pPr>
              <w:widowControl/>
              <w:spacing w:after="160" w:line="480" w:lineRule="auto"/>
              <w:ind w:firstLineChars="200" w:firstLine="48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hint="eastAsia"/>
                        <w:sz w:val="24"/>
                        <w:szCs w:val="24"/>
                      </w:rPr>
                      <m:t>P</m:t>
                    </m:r>
                    <m:r>
                      <m:rPr>
                        <m:sty m:val="p"/>
                      </m:rPr>
                      <w:rPr>
                        <w:rFonts w:ascii="Cambria Math" w:hAnsi="Cambria Math" w:cs="Times New Roman"/>
                        <w:sz w:val="24"/>
                        <w:szCs w:val="24"/>
                      </w:rPr>
                      <m:t>TP</m:t>
                    </m:r>
                  </m:e>
                  <m:sub>
                    <m:r>
                      <m:rPr>
                        <m:sty m:val="p"/>
                      </m:rPr>
                      <w:rPr>
                        <w:rFonts w:ascii="Cambria Math" w:hAnsi="Cambria Math" w:cs="Times New Roman" w:hint="eastAsia"/>
                        <w:sz w:val="24"/>
                        <w:szCs w:val="24"/>
                      </w:rPr>
                      <m:t>mu</m:t>
                    </m:r>
                    <m:r>
                      <m:rPr>
                        <m:sty m:val="p"/>
                      </m:rPr>
                      <w:rPr>
                        <w:rFonts w:ascii="Cambria Math" w:hAnsi="Cambria Math" w:cs="Times New Roman"/>
                        <w:sz w:val="24"/>
                        <w:szCs w:val="24"/>
                      </w:rPr>
                      <m:t>s</m:t>
                    </m:r>
                  </m:sub>
                </m:sSub>
                <m:r>
                  <m:rPr>
                    <m:sty m:val="p"/>
                  </m:rPr>
                  <w:rPr>
                    <w:rFonts w:ascii="Cambria Math" w:hAnsi="Cambria Math" w:cs="Times New Roman"/>
                    <w:sz w:val="24"/>
                    <w:szCs w:val="24"/>
                  </w:rPr>
                  <m:t>=</m:t>
                </m:r>
                <m:nary>
                  <m:naryPr>
                    <m:limLoc m:val="subSup"/>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sub>
                  <m:sup>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m:t>
                        </m:r>
                      </m:sub>
                    </m:sSub>
                  </m:sup>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 xml:space="preserve"> dt</m:t>
                    </m:r>
                  </m:e>
                </m:nary>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k=0</m:t>
                    </m:r>
                  </m:sub>
                  <m:sup>
                    <m:r>
                      <m:rPr>
                        <m:sty m:val="p"/>
                      </m:rPr>
                      <w:rPr>
                        <w:rFonts w:ascii="Cambria Math" w:hAnsi="Cambria Math" w:cs="Times New Roman"/>
                        <w:sz w:val="24"/>
                        <w:szCs w:val="24"/>
                      </w:rPr>
                      <m:t>k=m</m:t>
                    </m:r>
                  </m:sup>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e>
                </m:nary>
                <m:r>
                  <m:rPr>
                    <m:sty m:val="p"/>
                  </m:rPr>
                  <w:rPr>
                    <w:rFonts w:ascii="Cambria Math" w:hAnsi="Cambria Math" w:cs="Times New Roman"/>
                    <w:sz w:val="24"/>
                    <w:szCs w:val="24"/>
                  </w:rPr>
                  <m:t xml:space="preserve"> ∆t</m:t>
                </m:r>
              </m:oMath>
            </m:oMathPara>
          </w:p>
        </w:tc>
        <w:tc>
          <w:tcPr>
            <w:tcW w:w="0" w:type="auto"/>
            <w:vAlign w:val="center"/>
          </w:tcPr>
          <w:p w14:paraId="052E04BE" w14:textId="2C26C05A" w:rsidR="00A23800" w:rsidRPr="003143B4" w:rsidRDefault="00A23800" w:rsidP="00D32B30">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  (8)</w:t>
            </w:r>
          </w:p>
        </w:tc>
      </w:tr>
    </w:tbl>
    <w:p w14:paraId="5E6D7522" w14:textId="343E1DAF" w:rsidR="00D63D29" w:rsidRPr="003143B4" w:rsidRDefault="006E57BD" w:rsidP="00E73A3C">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Here,</w:t>
      </w:r>
      <w:r w:rsidRPr="003143B4">
        <w:rPr>
          <w:rFonts w:ascii="Cambria Math" w:hAnsi="Cambria Math" w:cs="Times New Roman"/>
          <w:sz w:val="24"/>
          <w:szCs w:val="24"/>
        </w:rPr>
        <w:t xml:space="preserve"> </w:t>
      </w:r>
      <m:oMath>
        <m:r>
          <m:rPr>
            <m:sty m:val="p"/>
          </m:rPr>
          <w:rPr>
            <w:rFonts w:ascii="Cambria Math" w:hAnsi="Cambria Math" w:cs="Times New Roman"/>
            <w:sz w:val="24"/>
            <w:szCs w:val="24"/>
          </w:rPr>
          <m:t>∆t</m:t>
        </m:r>
      </m:oMath>
      <w:r w:rsidRPr="003143B4">
        <w:rPr>
          <w:rFonts w:ascii="Times New Roman" w:hAnsi="Times New Roman" w:cs="Times New Roman"/>
          <w:sz w:val="24"/>
          <w:szCs w:val="24"/>
        </w:rPr>
        <w:t xml:space="preserve"> represents the time interval between sampling points, determined by the sensor’s sampling frequency. The sampling rate for all data measurements is 1 kHz.</w:t>
      </w:r>
    </w:p>
    <w:p w14:paraId="63EC59DF" w14:textId="44E7DF16" w:rsidR="00760CE3" w:rsidRPr="003143B4" w:rsidRDefault="00760CE3" w:rsidP="00760CE3">
      <w:pPr>
        <w:spacing w:line="480" w:lineRule="auto"/>
        <w:rPr>
          <w:rStyle w:val="af3"/>
          <w:rFonts w:ascii="Times New Roman" w:hAnsi="Times New Roman" w:cs="Times New Roman"/>
          <w:color w:val="060607"/>
          <w:spacing w:val="8"/>
          <w:sz w:val="24"/>
          <w:szCs w:val="24"/>
          <w:shd w:val="clear" w:color="auto" w:fill="FFFFFF"/>
        </w:rPr>
      </w:pPr>
      <w:r w:rsidRPr="003143B4">
        <w:rPr>
          <w:rStyle w:val="af3"/>
          <w:rFonts w:ascii="Times New Roman" w:hAnsi="Times New Roman" w:cs="Times New Roman"/>
          <w:color w:val="060607"/>
          <w:spacing w:val="8"/>
          <w:sz w:val="24"/>
          <w:szCs w:val="24"/>
          <w:shd w:val="clear" w:color="auto" w:fill="FFFFFF"/>
        </w:rPr>
        <w:t>Detailed Process of Simulation Experiments</w:t>
      </w:r>
    </w:p>
    <w:p w14:paraId="7FF61A2B" w14:textId="105F9FA6" w:rsidR="00C528F4" w:rsidRPr="003143B4" w:rsidRDefault="00E73A3C" w:rsidP="00C528F4">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The simulation experiment was conducted using the Active Servo Lung 5000 (ASL 5000 sw3.6, IngMar Medical, Pittsburgh, Pennsylvania). Three main clinical scenarios were </w:t>
      </w:r>
      <w:r w:rsidRPr="003143B4">
        <w:rPr>
          <w:rFonts w:ascii="Times New Roman" w:hAnsi="Times New Roman" w:cs="Times New Roman"/>
          <w:sz w:val="24"/>
          <w:szCs w:val="24"/>
        </w:rPr>
        <w:lastRenderedPageBreak/>
        <w:t xml:space="preserve">simulated: normal, </w:t>
      </w:r>
      <w:r w:rsidR="00AC4C65" w:rsidRPr="003143B4">
        <w:rPr>
          <w:rFonts w:ascii="Times New Roman" w:hAnsi="Times New Roman" w:cs="Times New Roman"/>
          <w:sz w:val="24"/>
          <w:szCs w:val="24"/>
        </w:rPr>
        <w:t>restrictive and obstructive lungs</w:t>
      </w:r>
      <w:r w:rsidRPr="003143B4">
        <w:rPr>
          <w:rFonts w:ascii="Times New Roman" w:hAnsi="Times New Roman" w:cs="Times New Roman"/>
          <w:sz w:val="24"/>
          <w:szCs w:val="24"/>
        </w:rPr>
        <w:t xml:space="preserve">, with Pmus intensities including 3 to 30cmH2O, and modes including commonly used V-AC, P-AC, PSV. The simulated parameters referenced the literature [6-8]. Spontaneous breathing was programmed in a sinusoidal mode in the active servo lung, with varying percentages of Pmus rise, hold, and release to simulate different morphologies (see Table E1). Experiments were performed using the SV800 ventilator (Mindray, Shenzhen, China). Each experimental scenario involved the analysis of 30 breaths (15 per minute, lasting 2 minutes), with recorded results of ASL5000-Pmus and ventilator-monitored N-Pmus. </w:t>
      </w:r>
      <w:r w:rsidR="00A17CF7" w:rsidRPr="003143B4">
        <w:rPr>
          <w:rFonts w:ascii="Times New Roman" w:hAnsi="Times New Roman" w:cs="Times New Roman"/>
          <w:sz w:val="24"/>
          <w:szCs w:val="24"/>
        </w:rPr>
        <w:t xml:space="preserve">To minimize the impact of repeated measurements on analysis results, a mean value was calculated for each experimental scenario. A linear mixed-effects model was used to analyze and interpret correlations and to estimate differences and standard deviations in the </w:t>
      </w:r>
      <w:r w:rsidR="002576B7" w:rsidRPr="003143B4">
        <w:rPr>
          <w:rFonts w:ascii="Times New Roman" w:hAnsi="Times New Roman" w:cs="Times New Roman"/>
          <w:sz w:val="24"/>
          <w:szCs w:val="24"/>
        </w:rPr>
        <w:t>agreement</w:t>
      </w:r>
      <w:r w:rsidR="00A17CF7" w:rsidRPr="003143B4">
        <w:rPr>
          <w:rFonts w:ascii="Times New Roman" w:hAnsi="Times New Roman" w:cs="Times New Roman"/>
          <w:sz w:val="24"/>
          <w:szCs w:val="24"/>
        </w:rPr>
        <w:t xml:space="preserve"> analysis. Detailed statistical results can be found in Table E1 and Figure E</w:t>
      </w:r>
      <w:r w:rsidR="00453231" w:rsidRPr="003143B4">
        <w:rPr>
          <w:rFonts w:ascii="Times New Roman" w:hAnsi="Times New Roman" w:cs="Times New Roman"/>
          <w:sz w:val="24"/>
          <w:szCs w:val="24"/>
        </w:rPr>
        <w:t>4</w:t>
      </w:r>
      <w:r w:rsidR="00A17CF7" w:rsidRPr="003143B4">
        <w:rPr>
          <w:rFonts w:ascii="Times New Roman" w:hAnsi="Times New Roman" w:cs="Times New Roman"/>
          <w:sz w:val="24"/>
          <w:szCs w:val="24"/>
        </w:rPr>
        <w:t>.</w:t>
      </w:r>
    </w:p>
    <w:p w14:paraId="360CC752" w14:textId="77777777" w:rsidR="00760CE3" w:rsidRPr="003143B4" w:rsidRDefault="00760CE3" w:rsidP="00760CE3">
      <w:pPr>
        <w:spacing w:line="480" w:lineRule="auto"/>
        <w:rPr>
          <w:rStyle w:val="af3"/>
          <w:rFonts w:ascii="Times New Roman" w:hAnsi="Times New Roman" w:cs="Times New Roman"/>
          <w:color w:val="060607"/>
          <w:spacing w:val="8"/>
          <w:sz w:val="24"/>
          <w:szCs w:val="24"/>
          <w:shd w:val="clear" w:color="auto" w:fill="FFFFFF"/>
        </w:rPr>
      </w:pPr>
      <w:r w:rsidRPr="003143B4">
        <w:rPr>
          <w:rStyle w:val="af3"/>
          <w:rFonts w:ascii="Times New Roman" w:hAnsi="Times New Roman" w:cs="Times New Roman"/>
          <w:color w:val="060607"/>
          <w:spacing w:val="8"/>
          <w:sz w:val="24"/>
          <w:szCs w:val="24"/>
          <w:shd w:val="clear" w:color="auto" w:fill="FFFFFF"/>
        </w:rPr>
        <w:t>Detailed Process of Clinical Trial Validation</w:t>
      </w:r>
    </w:p>
    <w:p w14:paraId="033C4C47" w14:textId="77777777" w:rsidR="00451DCA" w:rsidRPr="003143B4" w:rsidRDefault="00451DCA" w:rsidP="00760CE3">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The trial process was as follows: </w:t>
      </w:r>
    </w:p>
    <w:p w14:paraId="04667F71" w14:textId="77D12241" w:rsidR="00760CE3" w:rsidRPr="003143B4" w:rsidRDefault="00A432E5" w:rsidP="00760CE3">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1) Upon enrollment, patients were transitioned to the Mindray SV800 ventilator, and researchers completed a Case Report Form (CRF) to document essential information such as patient demographics, monitoring conditions, trial specifics, and ventilator settings.</w:t>
      </w:r>
    </w:p>
    <w:p w14:paraId="6B33D1F6" w14:textId="56BE2747" w:rsidR="00760CE3" w:rsidRPr="003143B4" w:rsidRDefault="00A432E5" w:rsidP="00760CE3">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2) During the trial, participants used the SV800 ventilator with its storage function activated to automatically record waveform data and monitoring parameters at a sampling rate of 50 Hz.</w:t>
      </w:r>
    </w:p>
    <w:p w14:paraId="3E0AC83F" w14:textId="0FBEE184" w:rsidR="00760CE3" w:rsidRPr="003143B4" w:rsidRDefault="00760CE3" w:rsidP="00760CE3">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3)</w:t>
      </w:r>
      <w:r w:rsidR="000F7209" w:rsidRPr="003143B4">
        <w:rPr>
          <w:rFonts w:ascii="Times New Roman" w:hAnsi="Times New Roman" w:cs="Times New Roman"/>
          <w:sz w:val="24"/>
          <w:szCs w:val="24"/>
        </w:rPr>
        <w:t xml:space="preserve"> </w:t>
      </w:r>
      <w:r w:rsidR="00FF5BDF" w:rsidRPr="003143B4">
        <w:rPr>
          <w:rFonts w:ascii="Times New Roman" w:hAnsi="Times New Roman" w:cs="Times New Roman"/>
          <w:sz w:val="24"/>
          <w:szCs w:val="24"/>
        </w:rPr>
        <w:t xml:space="preserve">Esophageal balloon catheters (SDY-1, Mindray, Shenzhen, China) were used. Placement was performed via the nasal route to a depth of approximately </w:t>
      </w:r>
      <w:r w:rsidR="006D137B" w:rsidRPr="003143B4">
        <w:rPr>
          <w:rFonts w:ascii="Times New Roman" w:hAnsi="Times New Roman" w:cs="Times New Roman"/>
          <w:sz w:val="24"/>
          <w:szCs w:val="24"/>
        </w:rPr>
        <w:t>60</w:t>
      </w:r>
      <w:r w:rsidR="00FF5BDF" w:rsidRPr="003143B4">
        <w:rPr>
          <w:rFonts w:ascii="Times New Roman" w:hAnsi="Times New Roman" w:cs="Times New Roman"/>
          <w:sz w:val="24"/>
          <w:szCs w:val="24"/>
        </w:rPr>
        <w:t xml:space="preserve"> cm. </w:t>
      </w:r>
      <w:r w:rsidR="000F7209" w:rsidRPr="003143B4">
        <w:rPr>
          <w:rFonts w:ascii="Times New Roman" w:hAnsi="Times New Roman" w:cs="Times New Roman"/>
          <w:sz w:val="24"/>
          <w:szCs w:val="24"/>
        </w:rPr>
        <w:t xml:space="preserve">Initial gastric </w:t>
      </w:r>
      <w:r w:rsidR="000F7209" w:rsidRPr="003143B4">
        <w:rPr>
          <w:rFonts w:ascii="Times New Roman" w:hAnsi="Times New Roman" w:cs="Times New Roman"/>
          <w:sz w:val="24"/>
          <w:szCs w:val="24"/>
        </w:rPr>
        <w:lastRenderedPageBreak/>
        <w:t>placement was confirmed by auscultating air-entry sounds over the epigastrium during balloon inflation, along with a low-pressure baseline and small positive deflections on the pressure waveform</w:t>
      </w:r>
      <w:r w:rsidR="00FF5BDF" w:rsidRPr="003143B4">
        <w:rPr>
          <w:rFonts w:ascii="Times New Roman" w:hAnsi="Times New Roman" w:cs="Times New Roman"/>
          <w:sz w:val="24"/>
          <w:szCs w:val="24"/>
        </w:rPr>
        <w:t>. The catheter was then withdrawn until cardiac oscillations appeared, indicating placement in the lower esophagus. Fine adjustments were made to optimize placement using the Mindray SV800’s Assisted Placement Tool: the catheter was retracted in 2.5 cm increments until the occlusion ratio (ΔPes/ΔPaw) reached 0.8–1.2, followed by 1 cm micro adjustments to approach a ratio of 1.0</w:t>
      </w:r>
      <w:r w:rsidR="004148CA" w:rsidRPr="003143B4">
        <w:rPr>
          <w:rFonts w:ascii="Times New Roman" w:hAnsi="Times New Roman" w:cs="Times New Roman"/>
          <w:sz w:val="24"/>
          <w:szCs w:val="24"/>
        </w:rPr>
        <w:t xml:space="preserve"> </w:t>
      </w:r>
      <w:r w:rsidRPr="003143B4">
        <w:rPr>
          <w:rFonts w:ascii="Times New Roman" w:hAnsi="Times New Roman" w:cs="Times New Roman"/>
          <w:sz w:val="24"/>
          <w:szCs w:val="24"/>
        </w:rPr>
        <w:fldChar w:fldCharType="begin"/>
      </w:r>
      <w:r w:rsidR="00D54B91" w:rsidRPr="003143B4">
        <w:rPr>
          <w:rFonts w:ascii="Times New Roman" w:hAnsi="Times New Roman" w:cs="Times New Roman"/>
          <w:sz w:val="24"/>
          <w:szCs w:val="24"/>
        </w:rPr>
        <w:instrText xml:space="preserve"> ADDIN EN.CITE &lt;EndNote&gt;&lt;Cite&gt;&lt;Author&gt;Baydur&lt;/Author&gt;&lt;Year&gt;1982&lt;/Year&gt;&lt;RecNum&gt;2007&lt;/RecNum&gt;&lt;DisplayText&gt;[7]&lt;/DisplayText&gt;&lt;record&gt;&lt;rec-number&gt;2007&lt;/rec-number&gt;&lt;foreign-keys&gt;&lt;key app="EN" db-id="zxpd9zrenfexp7ew02rv5ewcextsx2tad2tf" timestamp="1682304320" guid="68c97353-417a-477a-8152-5af6dda08d38"&gt;2007&lt;/key&gt;&lt;/foreign-keys&gt;&lt;ref-type name="Journal Article"&gt;17&lt;/ref-type&gt;&lt;contributors&gt;&lt;authors&gt;&lt;author&gt;Baydur, A.&lt;/author&gt;&lt;author&gt;Behrakis, P. K.&lt;/author&gt;&lt;author&gt;Zin, W. A.&lt;/author&gt;&lt;author&gt;Jaeger, M.&lt;/author&gt;&lt;author&gt;Milic-Emili, J.&lt;/author&gt;&lt;/authors&gt;&lt;/contributors&gt;&lt;titles&gt;&lt;title&gt;A simple method for assessing the validity of the esophageal balloon technique&lt;/title&gt;&lt;secondary-title&gt;Am Rev Respir Dis&lt;/secondary-title&gt;&lt;/titles&gt;&lt;periodical&gt;&lt;full-title&gt;Am Rev Respir Dis&lt;/full-title&gt;&lt;/periodical&gt;&lt;pages&gt;788-91&lt;/pages&gt;&lt;volume&gt;126&lt;/volume&gt;&lt;number&gt;5&lt;/number&gt;&lt;keywords&gt;&lt;keyword&gt;Adult&lt;/keyword&gt;&lt;keyword&gt;Esophagus/*physiology&lt;/keyword&gt;&lt;keyword&gt;Humans&lt;/keyword&gt;&lt;keyword&gt;Male&lt;/keyword&gt;&lt;keyword&gt;Manometry/*methods&lt;/keyword&gt;&lt;keyword&gt;Pleura/*physiology&lt;/keyword&gt;&lt;keyword&gt;Posture&lt;/keyword&gt;&lt;keyword&gt;Pressure&lt;/keyword&gt;&lt;/keywords&gt;&lt;dates&gt;&lt;year&gt;1982&lt;/year&gt;&lt;pub-dates&gt;&lt;date&gt;Nov&lt;/date&gt;&lt;/pub-dates&gt;&lt;/dates&gt;&lt;isbn&gt;0003-0805 (Print)&amp;#xD;0003-0805 (Linking)&lt;/isbn&gt;&lt;accession-num&gt;7149443&lt;/accession-num&gt;&lt;urls&gt;&lt;related-urls&gt;&lt;url&gt;https://www.ncbi.nlm.nih.gov/pubmed/7149443&lt;/url&gt;&lt;/related-urls&gt;&lt;/urls&gt;&lt;electronic-resource-num&gt;10.1164/arrd.1982.126.5.788&lt;/electronic-resource-num&gt;&lt;remote-database-name&gt;Medline&lt;/remote-database-name&gt;&lt;remote-database-provider&gt;NLM&lt;/remote-database-provider&gt;&lt;/record&gt;&lt;/Cite&gt;&lt;/EndNote&gt;</w:instrText>
      </w:r>
      <w:r w:rsidRPr="003143B4">
        <w:rPr>
          <w:rFonts w:ascii="Times New Roman" w:hAnsi="Times New Roman" w:cs="Times New Roman"/>
          <w:sz w:val="24"/>
          <w:szCs w:val="24"/>
        </w:rPr>
        <w:fldChar w:fldCharType="separate"/>
      </w:r>
      <w:r w:rsidR="00D54B91" w:rsidRPr="003143B4">
        <w:rPr>
          <w:rFonts w:ascii="Times New Roman" w:hAnsi="Times New Roman" w:cs="Times New Roman"/>
          <w:noProof/>
          <w:sz w:val="24"/>
          <w:szCs w:val="24"/>
        </w:rPr>
        <w:t>[7]</w:t>
      </w:r>
      <w:r w:rsidRPr="003143B4">
        <w:rPr>
          <w:rFonts w:ascii="Times New Roman" w:hAnsi="Times New Roman" w:cs="Times New Roman"/>
          <w:sz w:val="24"/>
          <w:szCs w:val="24"/>
        </w:rPr>
        <w:fldChar w:fldCharType="end"/>
      </w:r>
      <w:r w:rsidRPr="003143B4">
        <w:rPr>
          <w:rFonts w:ascii="Times New Roman" w:hAnsi="Times New Roman" w:cs="Times New Roman"/>
          <w:sz w:val="24"/>
          <w:szCs w:val="24"/>
        </w:rPr>
        <w:t>.</w:t>
      </w:r>
      <w:r w:rsidR="00A432E5" w:rsidRPr="003143B4">
        <w:rPr>
          <w:rFonts w:ascii="Times New Roman" w:hAnsi="Times New Roman" w:cs="Times New Roman"/>
          <w:sz w:val="24"/>
          <w:szCs w:val="24"/>
        </w:rPr>
        <w:t xml:space="preserve"> Continuous monitoring and collection of esophageal pressure waveforms followed.</w:t>
      </w:r>
    </w:p>
    <w:p w14:paraId="3EB0F8B8" w14:textId="63AB9188" w:rsidR="00760CE3" w:rsidRPr="003143B4" w:rsidRDefault="00A432E5" w:rsidP="00760CE3">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4) Respiratory mechanics measurements were performed on participants. Sedatives and muscle relaxants were administered to inhibit spontaneous breathing. End-inspiratory esophageal pressure (PesI) and end-expiratory esophageal pressure (PesE) were recorded by manually holding inspiration and expiration for 5 seconds, respectively. These measurements were used to calculate chest wall compliance</w:t>
      </w:r>
      <w:r w:rsidR="00760CE3" w:rsidRPr="003143B4">
        <w:rPr>
          <w:rFonts w:ascii="Times New Roman" w:hAnsi="Times New Roman" w:cs="Times New Roman"/>
          <w:sz w:val="24"/>
          <w:szCs w:val="24"/>
        </w:rPr>
        <w:t xml:space="preserve"> </w:t>
      </w:r>
      <w:r w:rsidR="00760CE3" w:rsidRPr="003143B4">
        <w:rPr>
          <w:rFonts w:ascii="Times New Roman" w:hAnsi="Times New Roman" w:cs="Times New Roman"/>
          <w:sz w:val="24"/>
          <w:szCs w:val="24"/>
        </w:rPr>
        <w:fldChar w:fldCharType="begin"/>
      </w:r>
      <w:r w:rsidR="00D54B91" w:rsidRPr="003143B4">
        <w:rPr>
          <w:rFonts w:ascii="Times New Roman" w:hAnsi="Times New Roman" w:cs="Times New Roman"/>
          <w:sz w:val="24"/>
          <w:szCs w:val="24"/>
        </w:rPr>
        <w:instrText xml:space="preserve"> ADDIN EN.CITE &lt;EndNote&gt;&lt;Cite&gt;&lt;Author&gt;D&amp;apos;Angelo&lt;/Author&gt;&lt;Year&gt;1991&lt;/Year&gt;&lt;RecNum&gt;2124&lt;/RecNum&gt;&lt;DisplayText&gt;[8]&lt;/DisplayText&gt;&lt;record&gt;&lt;rec-number&gt;2124&lt;/rec-number&gt;&lt;foreign-keys&gt;&lt;key app="EN" db-id="zxpd9zrenfexp7ew02rv5ewcextsx2tad2tf" timestamp="1710123087" guid="1c7b95b2-8535-4a8a-be50-2ff73ff50142"&gt;2124&lt;/key&gt;&lt;/foreign-keys&gt;&lt;ref-type name="Journal Article"&gt;17&lt;/ref-type&gt;&lt;contributors&gt;&lt;authors&gt;&lt;author&gt;D&amp;apos;Angelo, E.&lt;/author&gt;&lt;author&gt;Robatto, F. M.&lt;/author&gt;&lt;author&gt;Calderini, E.&lt;/author&gt;&lt;author&gt;Tavola, M.&lt;/author&gt;&lt;author&gt;Bono, D.&lt;/author&gt;&lt;author&gt;Torri, G.&lt;/author&gt;&lt;author&gt;Milic-Emili, J.&lt;/author&gt;&lt;/authors&gt;&lt;/contributors&gt;&lt;auth-address&gt;Istituto di Fisiologia Umana, Universita di Milano, Italy.&lt;/auth-address&gt;&lt;titles&gt;&lt;title&gt;Pulmonary and chest wall mechanics in anesthetized paralyzed humans&lt;/title&gt;&lt;secondary-title&gt;J Appl Physiol (1985)&lt;/secondary-title&gt;&lt;/titles&gt;&lt;periodical&gt;&lt;full-title&gt;J Appl Physiol (1985)&lt;/full-title&gt;&lt;/periodical&gt;&lt;pages&gt;2602-10&lt;/pages&gt;&lt;volume&gt;70&lt;/volume&gt;&lt;number&gt;6&lt;/number&gt;&lt;keywords&gt;&lt;keyword&gt;Adolescent&lt;/keyword&gt;&lt;keyword&gt;Adult&lt;/keyword&gt;&lt;keyword&gt;Airway Resistance/physiology&lt;/keyword&gt;&lt;keyword&gt;Anesthesia&lt;/keyword&gt;&lt;keyword&gt;Elasticity&lt;/keyword&gt;&lt;keyword&gt;Female&lt;/keyword&gt;&lt;keyword&gt;Humans&lt;/keyword&gt;&lt;keyword&gt;Lung/physiology&lt;/keyword&gt;&lt;keyword&gt;Lung Compliance/physiology&lt;/keyword&gt;&lt;keyword&gt;Male&lt;/keyword&gt;&lt;keyword&gt;Paralysis/physiopathology&lt;/keyword&gt;&lt;keyword&gt;Pulmonary Ventilation/physiology&lt;/keyword&gt;&lt;keyword&gt;Respiratory Mechanics/*physiology&lt;/keyword&gt;&lt;keyword&gt;Thorax/physiology&lt;/keyword&gt;&lt;/keywords&gt;&lt;dates&gt;&lt;year&gt;1991&lt;/year&gt;&lt;pub-dates&gt;&lt;date&gt;Jun&lt;/date&gt;&lt;/pub-dates&gt;&lt;/dates&gt;&lt;isbn&gt;8750-7587 (Print)&amp;#xD;0161-7567 (Linking)&lt;/isbn&gt;&lt;accession-num&gt;1885455&lt;/accession-num&gt;&lt;urls&gt;&lt;related-urls&gt;&lt;url&gt;https://www.ncbi.nlm.nih.gov/pubmed/1885455&lt;/url&gt;&lt;/related-urls&gt;&lt;/urls&gt;&lt;electronic-resource-num&gt;10.1152/jappl.1991.70.6.2602&lt;/electronic-resource-num&gt;&lt;remote-database-name&gt;Medline&lt;/remote-database-name&gt;&lt;remote-database-provider&gt;NLM&lt;/remote-database-provider&gt;&lt;/record&gt;&lt;/Cite&gt;&lt;/EndNote&gt;</w:instrText>
      </w:r>
      <w:r w:rsidR="00760CE3" w:rsidRPr="003143B4">
        <w:rPr>
          <w:rFonts w:ascii="Times New Roman" w:hAnsi="Times New Roman" w:cs="Times New Roman"/>
          <w:sz w:val="24"/>
          <w:szCs w:val="24"/>
        </w:rPr>
        <w:fldChar w:fldCharType="separate"/>
      </w:r>
      <w:r w:rsidR="00D54B91" w:rsidRPr="003143B4">
        <w:rPr>
          <w:rFonts w:ascii="Times New Roman" w:hAnsi="Times New Roman" w:cs="Times New Roman"/>
          <w:noProof/>
          <w:sz w:val="24"/>
          <w:szCs w:val="24"/>
        </w:rPr>
        <w:t>[8]</w:t>
      </w:r>
      <w:r w:rsidR="00760CE3" w:rsidRPr="003143B4">
        <w:rPr>
          <w:rFonts w:ascii="Times New Roman" w:hAnsi="Times New Roman" w:cs="Times New Roman"/>
          <w:sz w:val="24"/>
          <w:szCs w:val="24"/>
        </w:rPr>
        <w:fldChar w:fldCharType="end"/>
      </w:r>
      <w:r w:rsidR="00760CE3" w:rsidRPr="003143B4">
        <w:rPr>
          <w:rFonts w:ascii="Times New Roman" w:hAnsi="Times New Roman" w:cs="Times New Roman"/>
          <w:sz w:val="24"/>
          <w:szCs w:val="24"/>
        </w:rPr>
        <w:t>：</w:t>
      </w:r>
    </w:p>
    <w:tbl>
      <w:tblPr>
        <w:tblW w:w="4420" w:type="dxa"/>
        <w:jc w:val="center"/>
        <w:tblCellMar>
          <w:left w:w="0" w:type="dxa"/>
          <w:right w:w="0" w:type="dxa"/>
        </w:tblCellMar>
        <w:tblLook w:val="04A0" w:firstRow="1" w:lastRow="0" w:firstColumn="1" w:lastColumn="0" w:noHBand="0" w:noVBand="1"/>
      </w:tblPr>
      <w:tblGrid>
        <w:gridCol w:w="2851"/>
        <w:gridCol w:w="1569"/>
      </w:tblGrid>
      <w:tr w:rsidR="00760CE3" w:rsidRPr="003143B4" w14:paraId="1C6A5975" w14:textId="77777777" w:rsidTr="00DB7B3E">
        <w:trPr>
          <w:trHeight w:val="762"/>
          <w:jc w:val="center"/>
        </w:trPr>
        <w:tc>
          <w:tcPr>
            <w:tcW w:w="0" w:type="auto"/>
          </w:tcPr>
          <w:p w14:paraId="264290E6" w14:textId="634E3E46" w:rsidR="00760CE3" w:rsidRPr="003143B4" w:rsidRDefault="00000000" w:rsidP="00D32B30">
            <w:pPr>
              <w:pStyle w:val="MDPI39equation"/>
              <w:spacing w:line="480" w:lineRule="auto"/>
              <w:ind w:firstLineChars="200" w:firstLine="480"/>
              <w:rPr>
                <w:rFonts w:ascii="Times New Roman" w:hAnsi="Times New Roman"/>
                <w:color w:val="auto"/>
                <w:sz w:val="24"/>
                <w:szCs w:val="24"/>
              </w:rPr>
            </w:pPr>
            <m:oMathPara>
              <m:oMath>
                <m:sSub>
                  <m:sSubPr>
                    <m:ctrlPr>
                      <w:rPr>
                        <w:rFonts w:ascii="Cambria Math" w:eastAsia="宋体" w:hAnsi="Cambria Math"/>
                        <w:sz w:val="24"/>
                        <w:szCs w:val="24"/>
                      </w:rPr>
                    </m:ctrlPr>
                  </m:sSubPr>
                  <m:e>
                    <m:r>
                      <m:rPr>
                        <m:sty m:val="p"/>
                      </m:rPr>
                      <w:rPr>
                        <w:rFonts w:ascii="Cambria Math" w:eastAsia="宋体" w:hAnsi="Cambria Math"/>
                        <w:sz w:val="24"/>
                        <w:szCs w:val="24"/>
                      </w:rPr>
                      <m:t>C</m:t>
                    </m:r>
                  </m:e>
                  <m:sub>
                    <m:r>
                      <m:rPr>
                        <m:sty m:val="p"/>
                      </m:rPr>
                      <w:rPr>
                        <w:rFonts w:ascii="Cambria Math" w:eastAsia="宋体" w:hAnsi="Cambria Math"/>
                        <w:sz w:val="24"/>
                        <w:szCs w:val="24"/>
                      </w:rPr>
                      <m:t>cw</m:t>
                    </m:r>
                  </m:sub>
                </m:sSub>
                <m:r>
                  <m:rPr>
                    <m:sty m:val="p"/>
                  </m:rPr>
                  <w:rPr>
                    <w:rFonts w:ascii="Cambria Math" w:eastAsia="宋体" w:hAnsi="Cambria Math"/>
                    <w:sz w:val="24"/>
                    <w:szCs w:val="24"/>
                  </w:rPr>
                  <m:t>=</m:t>
                </m:r>
                <m:f>
                  <m:fPr>
                    <m:ctrlPr>
                      <w:rPr>
                        <w:rFonts w:ascii="Cambria Math" w:eastAsia="宋体" w:hAnsi="Cambria Math"/>
                        <w:sz w:val="24"/>
                        <w:szCs w:val="24"/>
                      </w:rPr>
                    </m:ctrlPr>
                  </m:fPr>
                  <m:num>
                    <m:r>
                      <m:rPr>
                        <m:sty m:val="p"/>
                      </m:rPr>
                      <w:rPr>
                        <w:rFonts w:ascii="Cambria Math" w:eastAsia="宋体" w:hAnsi="Cambria Math"/>
                        <w:sz w:val="24"/>
                        <w:szCs w:val="24"/>
                      </w:rPr>
                      <m:t>T</m:t>
                    </m:r>
                    <m:sSub>
                      <m:sSubPr>
                        <m:ctrlPr>
                          <w:rPr>
                            <w:rFonts w:ascii="Cambria Math" w:eastAsia="宋体" w:hAnsi="Cambria Math"/>
                            <w:sz w:val="24"/>
                            <w:szCs w:val="24"/>
                          </w:rPr>
                        </m:ctrlPr>
                      </m:sSubPr>
                      <m:e>
                        <m:r>
                          <m:rPr>
                            <m:sty m:val="p"/>
                          </m:rPr>
                          <w:rPr>
                            <w:rFonts w:ascii="Cambria Math" w:eastAsia="宋体" w:hAnsi="Cambria Math"/>
                            <w:sz w:val="24"/>
                            <w:szCs w:val="24"/>
                          </w:rPr>
                          <m:t>V</m:t>
                        </m:r>
                      </m:e>
                      <m:sub>
                        <m:r>
                          <m:rPr>
                            <m:sty m:val="p"/>
                          </m:rPr>
                          <w:rPr>
                            <w:rFonts w:ascii="Cambria Math" w:eastAsia="宋体" w:hAnsi="Cambria Math"/>
                            <w:sz w:val="24"/>
                            <w:szCs w:val="24"/>
                            <w:lang w:eastAsia="zh-CN"/>
                          </w:rPr>
                          <m:t>e</m:t>
                        </m:r>
                      </m:sub>
                    </m:sSub>
                  </m:num>
                  <m:den>
                    <m:r>
                      <m:rPr>
                        <m:sty m:val="p"/>
                      </m:rPr>
                      <w:rPr>
                        <w:rFonts w:ascii="Cambria Math" w:eastAsia="宋体" w:hAnsi="Cambria Math"/>
                        <w:sz w:val="24"/>
                        <w:szCs w:val="24"/>
                      </w:rPr>
                      <m:t>PesI-PesE</m:t>
                    </m:r>
                  </m:den>
                </m:f>
              </m:oMath>
            </m:oMathPara>
          </w:p>
        </w:tc>
        <w:tc>
          <w:tcPr>
            <w:tcW w:w="0" w:type="auto"/>
            <w:vAlign w:val="center"/>
          </w:tcPr>
          <w:p w14:paraId="62BD8A2A" w14:textId="71962C1F" w:rsidR="00760CE3" w:rsidRPr="003143B4" w:rsidRDefault="00760CE3" w:rsidP="00D32B30">
            <w:pPr>
              <w:pStyle w:val="MDPI3aequationnumber"/>
              <w:spacing w:line="480" w:lineRule="auto"/>
              <w:ind w:firstLineChars="200" w:firstLine="480"/>
              <w:rPr>
                <w:rFonts w:ascii="Times New Roman" w:hAnsi="Times New Roman"/>
                <w:color w:val="auto"/>
                <w:sz w:val="24"/>
                <w:szCs w:val="24"/>
              </w:rPr>
            </w:pPr>
            <w:r w:rsidRPr="003143B4">
              <w:rPr>
                <w:rFonts w:ascii="Times New Roman" w:hAnsi="Times New Roman"/>
                <w:color w:val="auto"/>
                <w:sz w:val="24"/>
                <w:szCs w:val="24"/>
              </w:rPr>
              <w:t xml:space="preserve">   (</w:t>
            </w:r>
            <w:r w:rsidR="009E74C4" w:rsidRPr="003143B4">
              <w:rPr>
                <w:rFonts w:ascii="Times New Roman" w:hAnsi="Times New Roman"/>
                <w:color w:val="auto"/>
                <w:sz w:val="24"/>
                <w:szCs w:val="24"/>
              </w:rPr>
              <w:t>9</w:t>
            </w:r>
            <w:r w:rsidRPr="003143B4">
              <w:rPr>
                <w:rFonts w:ascii="Times New Roman" w:hAnsi="Times New Roman"/>
                <w:color w:val="auto"/>
                <w:sz w:val="24"/>
                <w:szCs w:val="24"/>
              </w:rPr>
              <w:t>)</w:t>
            </w:r>
          </w:p>
        </w:tc>
      </w:tr>
    </w:tbl>
    <w:p w14:paraId="48D80E65" w14:textId="77777777" w:rsidR="00A432E5" w:rsidRPr="003143B4" w:rsidRDefault="00760CE3" w:rsidP="00760CE3">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where Tve represents the expiratory tidal volume monitored by the ventilator, and PesI and PesE denote the steady esophageal pressures </w:t>
      </w:r>
      <w:r w:rsidR="00A432E5" w:rsidRPr="003143B4">
        <w:rPr>
          <w:rFonts w:ascii="Times New Roman" w:hAnsi="Times New Roman" w:cs="Times New Roman"/>
          <w:sz w:val="24"/>
          <w:szCs w:val="24"/>
        </w:rPr>
        <w:t xml:space="preserve">at end-inspiration and end-expiration, respectively. </w:t>
      </w:r>
    </w:p>
    <w:p w14:paraId="2DCE2BB7" w14:textId="5E1DFD66" w:rsidR="00760CE3" w:rsidRPr="003143B4" w:rsidRDefault="00896494" w:rsidP="00760CE3">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5) After respiratory mechanics measurements, data collection began once the participant had resumed spontaneous breathing and maintained stable respiration for over 30 minutes. The researcher initiated the collection of N-Pmus data monitored by the Mindray ventilator and recorded the start time. An external USB flash drive was used for data storage throughout the </w:t>
      </w:r>
      <w:r w:rsidRPr="003143B4">
        <w:rPr>
          <w:rFonts w:ascii="Times New Roman" w:hAnsi="Times New Roman" w:cs="Times New Roman"/>
          <w:sz w:val="24"/>
          <w:szCs w:val="24"/>
        </w:rPr>
        <w:lastRenderedPageBreak/>
        <w:t>trial.</w:t>
      </w:r>
    </w:p>
    <w:p w14:paraId="64340730" w14:textId="4B9BAE28" w:rsidR="00896494" w:rsidRPr="003143B4" w:rsidRDefault="00896494" w:rsidP="000F122B">
      <w:pPr>
        <w:spacing w:line="480" w:lineRule="auto"/>
        <w:ind w:firstLineChars="200" w:firstLine="480"/>
        <w:rPr>
          <w:rFonts w:ascii="Times New Roman" w:hAnsi="Times New Roman" w:cs="Times New Roman"/>
          <w:color w:val="C00000"/>
          <w:sz w:val="24"/>
          <w:szCs w:val="24"/>
        </w:rPr>
      </w:pPr>
      <w:bookmarkStart w:id="2" w:name="_Hlk167214767"/>
      <w:r w:rsidRPr="003143B4">
        <w:rPr>
          <w:rFonts w:ascii="Times New Roman" w:hAnsi="Times New Roman" w:cs="Times New Roman"/>
          <w:sz w:val="24"/>
          <w:szCs w:val="24"/>
        </w:rPr>
        <w:t xml:space="preserve">6) </w:t>
      </w:r>
      <w:r w:rsidR="00BF7AB7" w:rsidRPr="003143B4">
        <w:rPr>
          <w:rFonts w:ascii="Times New Roman" w:hAnsi="Times New Roman" w:cs="Times New Roman"/>
          <w:sz w:val="24"/>
          <w:szCs w:val="24"/>
        </w:rPr>
        <w:t>After each participant discontinued using the SV800 ventilator, data were exported for analysis. As shown in Figure E</w:t>
      </w:r>
      <w:r w:rsidR="00C618F1" w:rsidRPr="003143B4">
        <w:rPr>
          <w:rFonts w:ascii="Times New Roman" w:hAnsi="Times New Roman" w:cs="Times New Roman"/>
          <w:sz w:val="24"/>
          <w:szCs w:val="24"/>
        </w:rPr>
        <w:t>4</w:t>
      </w:r>
      <w:r w:rsidR="00BF7AB7" w:rsidRPr="003143B4">
        <w:rPr>
          <w:rFonts w:ascii="Times New Roman" w:hAnsi="Times New Roman" w:cs="Times New Roman"/>
          <w:sz w:val="24"/>
          <w:szCs w:val="24"/>
        </w:rPr>
        <w:t xml:space="preserve">, we selected stable breathing periods with high-quality esophageal pressure and flow signals, excluding irregular events like spasms, swallowing, or coughing. From these periods, we selected data reflecting varying levels of </w:t>
      </w:r>
      <w:r w:rsidR="00BF7AB7" w:rsidRPr="003143B4">
        <w:rPr>
          <w:rFonts w:ascii="Times New Roman" w:hAnsi="Times New Roman" w:cs="Times New Roman" w:hint="eastAsia"/>
          <w:sz w:val="24"/>
          <w:szCs w:val="24"/>
        </w:rPr>
        <w:t>r</w:t>
      </w:r>
      <w:r w:rsidR="00BF7AB7" w:rsidRPr="003143B4">
        <w:rPr>
          <w:rFonts w:ascii="Times New Roman" w:hAnsi="Times New Roman" w:cs="Times New Roman"/>
          <w:sz w:val="24"/>
          <w:szCs w:val="24"/>
        </w:rPr>
        <w:t>espiratory effort, requiring a minimum ΔPes difference of 1 cmH2O between effort levels. Finally, each patient’s data included an average of 3 [</w:t>
      </w:r>
      <w:r w:rsidR="00EE4F2A" w:rsidRPr="003143B4">
        <w:rPr>
          <w:rFonts w:ascii="Times New Roman" w:hAnsi="Times New Roman" w:cs="Times New Roman"/>
          <w:sz w:val="24"/>
          <w:szCs w:val="24"/>
        </w:rPr>
        <w:t xml:space="preserve">IQR: </w:t>
      </w:r>
      <w:r w:rsidR="00BF7AB7" w:rsidRPr="003143B4">
        <w:rPr>
          <w:rFonts w:ascii="Times New Roman" w:hAnsi="Times New Roman" w:cs="Times New Roman"/>
          <w:sz w:val="24"/>
          <w:szCs w:val="24"/>
        </w:rPr>
        <w:t xml:space="preserve">2–4] distinct effort levels based on individual conditions. </w:t>
      </w:r>
      <w:r w:rsidRPr="003143B4">
        <w:rPr>
          <w:rFonts w:ascii="Times New Roman" w:hAnsi="Times New Roman" w:cs="Times New Roman"/>
          <w:sz w:val="24"/>
          <w:szCs w:val="24"/>
        </w:rPr>
        <w:t>Pes-Pmus is calculated as the difference between Pes and chest wall elastic recoil pressure (Pcw​),</w:t>
      </w:r>
      <w:r w:rsidR="00ED24F2" w:rsidRPr="003143B4">
        <w:rPr>
          <w:rFonts w:ascii="Times New Roman" w:hAnsi="Times New Roman" w:cs="Times New Roman"/>
          <w:sz w:val="24"/>
          <w:szCs w:val="24"/>
        </w:rPr>
        <w:t xml:space="preserve"> as shown below </w:t>
      </w:r>
      <w:r w:rsidR="00ED24F2" w:rsidRPr="003143B4">
        <w:rPr>
          <w:rFonts w:ascii="Times New Roman" w:hAnsi="Times New Roman" w:cs="Times New Roman"/>
          <w:sz w:val="24"/>
          <w:szCs w:val="24"/>
        </w:rPr>
        <w:fldChar w:fldCharType="begin">
          <w:fldData xml:space="preserve">PEVuZE5vdGU+PENpdGU+PEF1dGhvcj5Ba291bWlhbmFraTwvQXV0aG9yPjxZZWFyPjIwMTQ8L1ll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</w:fldData>
        </w:fldChar>
      </w:r>
      <w:r w:rsidR="00D54B91" w:rsidRPr="003143B4">
        <w:rPr>
          <w:rFonts w:ascii="Times New Roman" w:hAnsi="Times New Roman" w:cs="Times New Roman"/>
          <w:sz w:val="24"/>
          <w:szCs w:val="24"/>
        </w:rPr>
        <w:instrText xml:space="preserve"> ADDIN EN.CITE </w:instrText>
      </w:r>
      <w:r w:rsidR="00D54B91" w:rsidRPr="003143B4">
        <w:rPr>
          <w:rFonts w:ascii="Times New Roman" w:hAnsi="Times New Roman" w:cs="Times New Roman"/>
          <w:sz w:val="24"/>
          <w:szCs w:val="24"/>
        </w:rPr>
        <w:fldChar w:fldCharType="begin">
          <w:fldData xml:space="preserve">PEVuZE5vdGU+PENpdGU+PEF1dGhvcj5Ba291bWlhbmFraTwvQXV0aG9yPjxZZWFyPjIwMTQ8L1ll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</w:fldData>
        </w:fldChar>
      </w:r>
      <w:r w:rsidR="00D54B91" w:rsidRPr="003143B4">
        <w:rPr>
          <w:rFonts w:ascii="Times New Roman" w:hAnsi="Times New Roman" w:cs="Times New Roman"/>
          <w:sz w:val="24"/>
          <w:szCs w:val="24"/>
        </w:rPr>
        <w:instrText xml:space="preserve"> ADDIN EN.CITE.DATA </w:instrText>
      </w:r>
      <w:r w:rsidR="00D54B91" w:rsidRPr="003143B4">
        <w:rPr>
          <w:rFonts w:ascii="Times New Roman" w:hAnsi="Times New Roman" w:cs="Times New Roman"/>
          <w:sz w:val="24"/>
          <w:szCs w:val="24"/>
        </w:rPr>
      </w:r>
      <w:r w:rsidR="00D54B91" w:rsidRPr="003143B4">
        <w:rPr>
          <w:rFonts w:ascii="Times New Roman" w:hAnsi="Times New Roman" w:cs="Times New Roman"/>
          <w:sz w:val="24"/>
          <w:szCs w:val="24"/>
        </w:rPr>
        <w:fldChar w:fldCharType="end"/>
      </w:r>
      <w:r w:rsidR="00ED24F2" w:rsidRPr="003143B4">
        <w:rPr>
          <w:rFonts w:ascii="Times New Roman" w:hAnsi="Times New Roman" w:cs="Times New Roman"/>
          <w:sz w:val="24"/>
          <w:szCs w:val="24"/>
        </w:rPr>
      </w:r>
      <w:r w:rsidR="00ED24F2" w:rsidRPr="003143B4">
        <w:rPr>
          <w:rFonts w:ascii="Times New Roman" w:hAnsi="Times New Roman" w:cs="Times New Roman"/>
          <w:sz w:val="24"/>
          <w:szCs w:val="24"/>
        </w:rPr>
        <w:fldChar w:fldCharType="separate"/>
      </w:r>
      <w:r w:rsidR="00D54B91" w:rsidRPr="003143B4">
        <w:rPr>
          <w:rFonts w:ascii="Times New Roman" w:hAnsi="Times New Roman" w:cs="Times New Roman"/>
          <w:noProof/>
          <w:sz w:val="24"/>
          <w:szCs w:val="24"/>
        </w:rPr>
        <w:t>[9]</w:t>
      </w:r>
      <w:r w:rsidR="00ED24F2" w:rsidRPr="003143B4">
        <w:rPr>
          <w:rFonts w:ascii="Times New Roman" w:hAnsi="Times New Roman" w:cs="Times New Roman"/>
          <w:sz w:val="24"/>
          <w:szCs w:val="24"/>
        </w:rPr>
        <w:fldChar w:fldCharType="end"/>
      </w:r>
      <w:r w:rsidR="00ED24F2" w:rsidRPr="003143B4">
        <w:rPr>
          <w:rFonts w:ascii="Times New Roman" w:hAnsi="Times New Roman" w:cs="Times New Roman"/>
          <w:sz w:val="24"/>
          <w:szCs w:val="24"/>
        </w:rPr>
        <w:t>:</w:t>
      </w:r>
    </w:p>
    <w:tbl>
      <w:tblPr>
        <w:tblW w:w="0" w:type="auto"/>
        <w:jc w:val="center"/>
        <w:tblCellMar>
          <w:left w:w="0" w:type="dxa"/>
          <w:right w:w="0" w:type="dxa"/>
        </w:tblCellMar>
        <w:tblLook w:val="04A0" w:firstRow="1" w:lastRow="0" w:firstColumn="1" w:lastColumn="0" w:noHBand="0" w:noVBand="1"/>
      </w:tblPr>
      <w:tblGrid>
        <w:gridCol w:w="6044"/>
        <w:gridCol w:w="1271"/>
      </w:tblGrid>
      <w:tr w:rsidR="00760CE3" w:rsidRPr="003143B4" w14:paraId="72D12F87" w14:textId="77777777" w:rsidTr="00165F22">
        <w:trPr>
          <w:trHeight w:val="651"/>
          <w:jc w:val="center"/>
        </w:trPr>
        <w:tc>
          <w:tcPr>
            <w:tcW w:w="6044" w:type="dxa"/>
          </w:tcPr>
          <w:p w14:paraId="35418683" w14:textId="3B164DBF" w:rsidR="00760CE3" w:rsidRPr="003143B4" w:rsidRDefault="00000000" w:rsidP="00D32B30">
            <w:pPr>
              <w:pStyle w:val="MDPI39equation"/>
              <w:spacing w:line="480" w:lineRule="auto"/>
              <w:ind w:firstLineChars="200" w:firstLine="480"/>
              <w:rPr>
                <w:rFonts w:ascii="Times New Roman" w:hAnsi="Times New Roman"/>
                <w:color w:val="auto"/>
                <w:sz w:val="24"/>
                <w:szCs w:val="24"/>
              </w:rPr>
            </w:pPr>
            <m:oMathPara>
              <m:oMath>
                <m:sSub>
                  <m:sSubPr>
                    <m:ctrlPr>
                      <w:rPr>
                        <w:rFonts w:ascii="Cambria Math" w:eastAsia="宋体" w:hAnsi="Cambria Math"/>
                        <w:sz w:val="24"/>
                        <w:szCs w:val="24"/>
                      </w:rPr>
                    </m:ctrlPr>
                  </m:sSubPr>
                  <m:e>
                    <m:r>
                      <m:rPr>
                        <m:sty m:val="p"/>
                      </m:rPr>
                      <w:rPr>
                        <w:rFonts w:ascii="Cambria Math" w:eastAsia="宋体" w:hAnsi="Cambria Math"/>
                        <w:sz w:val="24"/>
                        <w:szCs w:val="24"/>
                      </w:rPr>
                      <m:t>P</m:t>
                    </m:r>
                  </m:e>
                  <m:sub>
                    <m:r>
                      <m:rPr>
                        <m:sty m:val="p"/>
                      </m:rPr>
                      <w:rPr>
                        <w:rFonts w:ascii="Cambria Math" w:eastAsia="宋体" w:hAnsi="Cambria Math"/>
                        <w:sz w:val="24"/>
                        <w:szCs w:val="24"/>
                      </w:rPr>
                      <m:t>mus</m:t>
                    </m:r>
                  </m:sub>
                </m:sSub>
                <m:d>
                  <m:dPr>
                    <m:ctrlPr>
                      <w:rPr>
                        <w:rFonts w:ascii="Cambria Math" w:eastAsia="宋体" w:hAnsi="Cambria Math"/>
                        <w:sz w:val="24"/>
                        <w:szCs w:val="24"/>
                      </w:rPr>
                    </m:ctrlPr>
                  </m:dPr>
                  <m:e>
                    <m:sSub>
                      <m:sSubPr>
                        <m:ctrlPr>
                          <w:rPr>
                            <w:rFonts w:ascii="Cambria Math" w:eastAsia="宋体" w:hAnsi="Cambria Math"/>
                            <w:sz w:val="24"/>
                            <w:szCs w:val="24"/>
                          </w:rPr>
                        </m:ctrlPr>
                      </m:sSubPr>
                      <m:e>
                        <m:r>
                          <m:rPr>
                            <m:sty m:val="p"/>
                          </m:rPr>
                          <w:rPr>
                            <w:rFonts w:ascii="Cambria Math" w:eastAsia="宋体" w:hAnsi="Cambria Math"/>
                            <w:sz w:val="24"/>
                            <w:szCs w:val="24"/>
                          </w:rPr>
                          <m:t>t</m:t>
                        </m:r>
                      </m:e>
                      <m:sub>
                        <m:r>
                          <m:rPr>
                            <m:sty m:val="p"/>
                          </m:rPr>
                          <w:rPr>
                            <w:rFonts w:ascii="Cambria Math" w:eastAsia="宋体" w:hAnsi="Cambria Math"/>
                            <w:sz w:val="24"/>
                            <w:szCs w:val="24"/>
                          </w:rPr>
                          <m:t>k</m:t>
                        </m:r>
                      </m:sub>
                    </m:sSub>
                  </m:e>
                </m:d>
                <m:r>
                  <m:rPr>
                    <m:sty m:val="p"/>
                  </m:rPr>
                  <w:rPr>
                    <w:rFonts w:ascii="Cambria Math" w:eastAsia="宋体"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cw</m:t>
                    </m: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k</m:t>
                        </m:r>
                      </m:sub>
                    </m:sSub>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es</m:t>
                    </m: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k</m:t>
                        </m:r>
                      </m:sub>
                    </m:sSub>
                  </m:e>
                </m:d>
                <m:r>
                  <m:rPr>
                    <m:sty m:val="p"/>
                  </m:rPr>
                  <w:rPr>
                    <w:rFonts w:ascii="Cambria Math" w:eastAsia="宋体" w:hAnsi="Cambria Math"/>
                    <w:sz w:val="24"/>
                    <w:szCs w:val="24"/>
                  </w:rPr>
                  <m:t>=</m:t>
                </m:r>
                <m:f>
                  <m:fPr>
                    <m:ctrlPr>
                      <w:rPr>
                        <w:rFonts w:ascii="Cambria Math" w:eastAsia="宋体" w:hAnsi="Cambria Math"/>
                        <w:sz w:val="24"/>
                        <w:szCs w:val="24"/>
                      </w:rPr>
                    </m:ctrlPr>
                  </m:fPr>
                  <m:num>
                    <m:r>
                      <m:rPr>
                        <m:sty m:val="p"/>
                      </m:rPr>
                      <w:rPr>
                        <w:rFonts w:ascii="Cambria Math" w:eastAsia="宋体" w:hAnsi="Cambria Math"/>
                        <w:sz w:val="24"/>
                        <w:szCs w:val="24"/>
                      </w:rPr>
                      <m:t>V</m:t>
                    </m:r>
                    <m:d>
                      <m:dPr>
                        <m:ctrlPr>
                          <w:rPr>
                            <w:rFonts w:ascii="Cambria Math" w:eastAsia="宋体" w:hAnsi="Cambria Math"/>
                            <w:sz w:val="24"/>
                            <w:szCs w:val="24"/>
                          </w:rPr>
                        </m:ctrlPr>
                      </m:dPr>
                      <m:e>
                        <m:sSub>
                          <m:sSubPr>
                            <m:ctrlPr>
                              <w:rPr>
                                <w:rFonts w:ascii="Cambria Math" w:eastAsia="宋体" w:hAnsi="Cambria Math"/>
                                <w:sz w:val="24"/>
                                <w:szCs w:val="24"/>
                              </w:rPr>
                            </m:ctrlPr>
                          </m:sSubPr>
                          <m:e>
                            <m:r>
                              <m:rPr>
                                <m:sty m:val="p"/>
                              </m:rPr>
                              <w:rPr>
                                <w:rFonts w:ascii="Cambria Math" w:eastAsia="宋体" w:hAnsi="Cambria Math"/>
                                <w:sz w:val="24"/>
                                <w:szCs w:val="24"/>
                              </w:rPr>
                              <m:t>t</m:t>
                            </m:r>
                          </m:e>
                          <m:sub>
                            <m:r>
                              <m:rPr>
                                <m:sty m:val="p"/>
                              </m:rPr>
                              <w:rPr>
                                <w:rFonts w:ascii="Cambria Math" w:eastAsia="宋体" w:hAnsi="Cambria Math"/>
                                <w:sz w:val="24"/>
                                <w:szCs w:val="24"/>
                              </w:rPr>
                              <m:t>k</m:t>
                            </m:r>
                          </m:sub>
                        </m:sSub>
                      </m:e>
                    </m:d>
                  </m:num>
                  <m:den>
                    <m:sSub>
                      <m:sSubPr>
                        <m:ctrlPr>
                          <w:rPr>
                            <w:rFonts w:ascii="Cambria Math" w:eastAsia="宋体" w:hAnsi="Cambria Math"/>
                            <w:sz w:val="24"/>
                            <w:szCs w:val="24"/>
                          </w:rPr>
                        </m:ctrlPr>
                      </m:sSubPr>
                      <m:e>
                        <m:r>
                          <m:rPr>
                            <m:sty m:val="p"/>
                          </m:rPr>
                          <w:rPr>
                            <w:rFonts w:ascii="Cambria Math" w:eastAsia="宋体" w:hAnsi="Cambria Math"/>
                            <w:sz w:val="24"/>
                            <w:szCs w:val="24"/>
                          </w:rPr>
                          <m:t>C</m:t>
                        </m:r>
                      </m:e>
                      <m:sub>
                        <m:r>
                          <m:rPr>
                            <m:sty m:val="p"/>
                          </m:rPr>
                          <w:rPr>
                            <w:rFonts w:ascii="Cambria Math" w:eastAsia="宋体" w:hAnsi="Cambria Math"/>
                            <w:sz w:val="24"/>
                            <w:szCs w:val="24"/>
                          </w:rPr>
                          <m:t>cw</m:t>
                        </m:r>
                      </m:sub>
                    </m:sSub>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es</m:t>
                    </m: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k</m:t>
                        </m:r>
                      </m:sub>
                    </m:sSub>
                  </m:e>
                </m:d>
              </m:oMath>
            </m:oMathPara>
          </w:p>
        </w:tc>
        <w:tc>
          <w:tcPr>
            <w:tcW w:w="1271" w:type="dxa"/>
            <w:vAlign w:val="center"/>
          </w:tcPr>
          <w:p w14:paraId="2DD22B3B" w14:textId="2CE3EA8A" w:rsidR="00760CE3" w:rsidRPr="003143B4" w:rsidRDefault="00760CE3" w:rsidP="00D32B30">
            <w:pPr>
              <w:pStyle w:val="MDPI3aequationnumber"/>
              <w:spacing w:line="480" w:lineRule="auto"/>
              <w:ind w:firstLineChars="200" w:firstLine="480"/>
              <w:rPr>
                <w:rFonts w:ascii="Times New Roman" w:hAnsi="Times New Roman"/>
                <w:color w:val="auto"/>
                <w:sz w:val="24"/>
                <w:szCs w:val="24"/>
              </w:rPr>
            </w:pPr>
            <w:r w:rsidRPr="003143B4">
              <w:rPr>
                <w:rFonts w:ascii="Times New Roman" w:hAnsi="Times New Roman"/>
                <w:color w:val="auto"/>
                <w:sz w:val="24"/>
                <w:szCs w:val="24"/>
              </w:rPr>
              <w:t xml:space="preserve">   (</w:t>
            </w:r>
            <w:r w:rsidR="009E74C4" w:rsidRPr="003143B4">
              <w:rPr>
                <w:rFonts w:ascii="Times New Roman" w:hAnsi="Times New Roman"/>
                <w:color w:val="auto"/>
                <w:sz w:val="24"/>
                <w:szCs w:val="24"/>
              </w:rPr>
              <w:t>10</w:t>
            </w:r>
            <w:r w:rsidRPr="003143B4">
              <w:rPr>
                <w:rFonts w:ascii="Times New Roman" w:hAnsi="Times New Roman"/>
                <w:color w:val="auto"/>
                <w:sz w:val="24"/>
                <w:szCs w:val="24"/>
              </w:rPr>
              <w:t>)</w:t>
            </w:r>
          </w:p>
        </w:tc>
      </w:tr>
    </w:tbl>
    <w:p w14:paraId="4FDB0AEB" w14:textId="09A6F237" w:rsidR="003F5660" w:rsidRPr="003143B4" w:rsidRDefault="003F5660" w:rsidP="002B3314">
      <w:pPr>
        <w:widowControl/>
        <w:spacing w:after="160" w:line="480" w:lineRule="auto"/>
        <w:ind w:firstLineChars="200" w:firstLine="480"/>
        <w:rPr>
          <w:rFonts w:hint="eastAsia"/>
        </w:rPr>
      </w:pPr>
      <w:r w:rsidRPr="003143B4">
        <w:rPr>
          <w:rFonts w:ascii="Times New Roman" w:hAnsi="Times New Roman" w:cs="Times New Roman"/>
          <w:sz w:val="24"/>
          <w:szCs w:val="24"/>
        </w:rPr>
        <w:t>where </w:t>
      </w:r>
      <m:oMath>
        <m:r>
          <m:rPr>
            <m:sty m:val="p"/>
          </m:rPr>
          <w:rPr>
            <w:rFonts w:ascii="Cambria Math" w:eastAsia="宋体" w:hAnsi="Cambria Math"/>
            <w:sz w:val="24"/>
            <w:szCs w:val="24"/>
          </w:rPr>
          <m:t>V</m:t>
        </m:r>
        <m:d>
          <m:dPr>
            <m:ctrlPr>
              <w:rPr>
                <w:rFonts w:ascii="Cambria Math" w:eastAsia="宋体" w:hAnsi="Cambria Math"/>
                <w:sz w:val="24"/>
                <w:szCs w:val="24"/>
              </w:rPr>
            </m:ctrlPr>
          </m:dPr>
          <m:e>
            <m:sSub>
              <m:sSubPr>
                <m:ctrlPr>
                  <w:rPr>
                    <w:rFonts w:ascii="Cambria Math" w:eastAsia="宋体" w:hAnsi="Cambria Math"/>
                    <w:sz w:val="24"/>
                    <w:szCs w:val="24"/>
                  </w:rPr>
                </m:ctrlPr>
              </m:sSubPr>
              <m:e>
                <m:r>
                  <m:rPr>
                    <m:sty m:val="p"/>
                  </m:rPr>
                  <w:rPr>
                    <w:rFonts w:ascii="Cambria Math" w:eastAsia="宋体" w:hAnsi="Cambria Math"/>
                    <w:sz w:val="24"/>
                    <w:szCs w:val="24"/>
                  </w:rPr>
                  <m:t>t</m:t>
                </m:r>
              </m:e>
              <m:sub>
                <m:r>
                  <m:rPr>
                    <m:sty m:val="p"/>
                  </m:rPr>
                  <w:rPr>
                    <w:rFonts w:ascii="Cambria Math" w:eastAsia="宋体" w:hAnsi="Cambria Math"/>
                    <w:sz w:val="24"/>
                    <w:szCs w:val="24"/>
                  </w:rPr>
                  <m:t>k</m:t>
                </m:r>
              </m:sub>
            </m:sSub>
          </m:e>
        </m:d>
      </m:oMath>
      <w:r w:rsidRPr="003143B4">
        <w:rPr>
          <w:rFonts w:ascii="Times New Roman" w:hAnsi="Times New Roman" w:cs="Times New Roman"/>
          <w:sz w:val="24"/>
          <w:szCs w:val="24"/>
        </w:rPr>
        <w:t> and </w:t>
      </w: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es</m:t>
            </m: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k</m:t>
                </m:r>
              </m:sub>
            </m:sSub>
          </m:e>
        </m:d>
      </m:oMath>
      <w:r w:rsidRPr="003143B4">
        <w:rPr>
          <w:rFonts w:ascii="Times New Roman" w:hAnsi="Times New Roman" w:cs="Times New Roman"/>
          <w:sz w:val="24"/>
          <w:szCs w:val="24"/>
        </w:rPr>
        <w:t> are real-time volume and esophageal pressure signals monitored by the ventilator, respectively. The chest wall compliance (</w:t>
      </w:r>
      <m:oMath>
        <m:sSub>
          <m:sSubPr>
            <m:ctrlPr>
              <w:rPr>
                <w:rFonts w:ascii="Cambria Math" w:eastAsia="宋体" w:hAnsi="Cambria Math"/>
                <w:sz w:val="24"/>
                <w:szCs w:val="24"/>
              </w:rPr>
            </m:ctrlPr>
          </m:sSubPr>
          <m:e>
            <m:r>
              <m:rPr>
                <m:sty m:val="p"/>
              </m:rPr>
              <w:rPr>
                <w:rFonts w:ascii="Cambria Math" w:eastAsia="宋体" w:hAnsi="Cambria Math"/>
                <w:sz w:val="24"/>
                <w:szCs w:val="24"/>
              </w:rPr>
              <m:t>C</m:t>
            </m:r>
          </m:e>
          <m:sub>
            <m:r>
              <m:rPr>
                <m:sty m:val="p"/>
              </m:rPr>
              <w:rPr>
                <w:rFonts w:ascii="Cambria Math" w:eastAsia="宋体" w:hAnsi="Cambria Math"/>
                <w:sz w:val="24"/>
                <w:szCs w:val="24"/>
              </w:rPr>
              <m:t>cw</m:t>
            </m:r>
          </m:sub>
        </m:sSub>
      </m:oMath>
      <w:r w:rsidRPr="003143B4">
        <w:rPr>
          <w:rFonts w:ascii="MS Gothic" w:eastAsia="MS Gothic" w:hAnsi="MS Gothic" w:cs="MS Gothic" w:hint="eastAsia"/>
          <w:sz w:val="24"/>
          <w:szCs w:val="24"/>
        </w:rPr>
        <w:t>​</w:t>
      </w:r>
      <w:r w:rsidRPr="003143B4">
        <w:rPr>
          <w:rFonts w:ascii="Times New Roman" w:hAnsi="Times New Roman" w:cs="Times New Roman"/>
          <w:sz w:val="24"/>
          <w:szCs w:val="24"/>
        </w:rPr>
        <w:t>) is derived from prior measurements (Equation 9) and averaged across three trials to mitigate noise artifacts in </w:t>
      </w: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es</m:t>
            </m:r>
          </m:sub>
        </m:sSub>
      </m:oMath>
      <w:r w:rsidRPr="003143B4">
        <w:rPr>
          <w:rFonts w:ascii="Times New Roman" w:hAnsi="Times New Roman" w:cs="Times New Roman"/>
          <w:sz w:val="24"/>
          <w:szCs w:val="24"/>
        </w:rPr>
        <w:t>.</w:t>
      </w:r>
    </w:p>
    <w:p w14:paraId="4EF370A8" w14:textId="5E4306C5" w:rsidR="002B3314" w:rsidRPr="003143B4" w:rsidRDefault="003F5660" w:rsidP="003F5660">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The pressure–time product of </w:t>
      </w:r>
      <m:oMath>
        <m:sSub>
          <m:sSubPr>
            <m:ctrlPr>
              <w:rPr>
                <w:rFonts w:ascii="Cambria Math" w:eastAsia="宋体" w:hAnsi="Cambria Math"/>
                <w:sz w:val="24"/>
                <w:szCs w:val="24"/>
              </w:rPr>
            </m:ctrlPr>
          </m:sSubPr>
          <m:e>
            <m:r>
              <m:rPr>
                <m:sty m:val="p"/>
              </m:rPr>
              <w:rPr>
                <w:rFonts w:ascii="Cambria Math" w:eastAsia="宋体" w:hAnsi="Cambria Math"/>
                <w:sz w:val="24"/>
                <w:szCs w:val="24"/>
              </w:rPr>
              <m:t>P</m:t>
            </m:r>
          </m:e>
          <m:sub>
            <m:r>
              <m:rPr>
                <m:sty m:val="p"/>
              </m:rPr>
              <w:rPr>
                <w:rFonts w:ascii="Cambria Math" w:eastAsia="宋体" w:hAnsi="Cambria Math"/>
                <w:sz w:val="24"/>
                <w:szCs w:val="24"/>
              </w:rPr>
              <m:t>mus</m:t>
            </m:r>
          </m:sub>
        </m:sSub>
      </m:oMath>
      <w:r w:rsidRPr="003143B4">
        <w:rPr>
          <w:rFonts w:ascii="Times New Roman" w:hAnsi="Times New Roman" w:cs="Times New Roman"/>
          <w:sz w:val="24"/>
          <w:szCs w:val="24"/>
        </w:rPr>
        <w:t> per breath (</w:t>
      </w:r>
      <m:oMath>
        <m:sSub>
          <m:sSubPr>
            <m:ctrlPr>
              <w:rPr>
                <w:rFonts w:ascii="Cambria Math" w:hAnsi="Cambria Math" w:cs="Times New Roman"/>
                <w:sz w:val="24"/>
                <w:szCs w:val="24"/>
              </w:rPr>
            </m:ctrlPr>
          </m:sSubPr>
          <m:e>
            <m:r>
              <m:rPr>
                <m:sty m:val="p"/>
              </m:rPr>
              <w:rPr>
                <w:rFonts w:ascii="Cambria Math" w:hAnsi="Cambria Math" w:cs="Times New Roman" w:hint="eastAsia"/>
                <w:sz w:val="24"/>
                <w:szCs w:val="24"/>
              </w:rPr>
              <m:t>P</m:t>
            </m:r>
            <m:r>
              <m:rPr>
                <m:sty m:val="p"/>
              </m:rPr>
              <w:rPr>
                <w:rFonts w:ascii="Cambria Math" w:hAnsi="Cambria Math" w:cs="Times New Roman"/>
                <w:sz w:val="24"/>
                <w:szCs w:val="24"/>
              </w:rPr>
              <m:t>TP</m:t>
            </m:r>
          </m:e>
          <m:sub>
            <m:r>
              <m:rPr>
                <m:sty m:val="p"/>
              </m:rPr>
              <w:rPr>
                <w:rFonts w:ascii="Cambria Math" w:hAnsi="Cambria Math" w:cs="Times New Roman" w:hint="eastAsia"/>
                <w:sz w:val="24"/>
                <w:szCs w:val="24"/>
              </w:rPr>
              <m:t>mu</m:t>
            </m:r>
            <m:r>
              <m:rPr>
                <m:sty m:val="p"/>
              </m:rPr>
              <w:rPr>
                <w:rFonts w:ascii="Cambria Math" w:hAnsi="Cambria Math" w:cs="Times New Roman"/>
                <w:sz w:val="24"/>
                <w:szCs w:val="24"/>
              </w:rPr>
              <m:t>s</m:t>
            </m:r>
          </m:sub>
        </m:sSub>
      </m:oMath>
      <w:r w:rsidRPr="003143B4">
        <w:rPr>
          <w:rFonts w:ascii="Times New Roman" w:hAnsi="Times New Roman" w:cs="Times New Roman"/>
          <w:sz w:val="24"/>
          <w:szCs w:val="24"/>
        </w:rPr>
        <w:t>) is computed by numerically integrating </w:t>
      </w:r>
      <m:oMath>
        <m:sSub>
          <m:sSubPr>
            <m:ctrlPr>
              <w:rPr>
                <w:rFonts w:ascii="Cambria Math" w:eastAsia="宋体" w:hAnsi="Cambria Math"/>
                <w:sz w:val="24"/>
                <w:szCs w:val="24"/>
              </w:rPr>
            </m:ctrlPr>
          </m:sSubPr>
          <m:e>
            <m:r>
              <m:rPr>
                <m:sty m:val="p"/>
              </m:rPr>
              <w:rPr>
                <w:rFonts w:ascii="Cambria Math" w:eastAsia="宋体" w:hAnsi="Cambria Math"/>
                <w:sz w:val="24"/>
                <w:szCs w:val="24"/>
              </w:rPr>
              <m:t>P</m:t>
            </m:r>
          </m:e>
          <m:sub>
            <m:r>
              <m:rPr>
                <m:sty m:val="p"/>
              </m:rPr>
              <w:rPr>
                <w:rFonts w:ascii="Cambria Math" w:eastAsia="宋体" w:hAnsi="Cambria Math"/>
                <w:sz w:val="24"/>
                <w:szCs w:val="24"/>
              </w:rPr>
              <m:t>mus</m:t>
            </m:r>
          </m:sub>
        </m:sSub>
      </m:oMath>
      <w:r w:rsidRPr="003143B4">
        <w:rPr>
          <w:rFonts w:ascii="MS Gothic" w:eastAsia="MS Gothic" w:hAnsi="MS Gothic" w:cs="MS Gothic" w:hint="eastAsia"/>
          <w:sz w:val="24"/>
          <w:szCs w:val="24"/>
        </w:rPr>
        <w:t>​</w:t>
      </w:r>
      <w:r w:rsidRPr="003143B4">
        <w:rPr>
          <w:rFonts w:ascii="Times New Roman" w:hAnsi="Times New Roman" w:cs="Times New Roman"/>
          <w:sz w:val="24"/>
          <w:szCs w:val="24"/>
        </w:rPr>
        <w:t xml:space="preserve"> over the inspiratory phase. </w:t>
      </w:r>
      <w:r w:rsidR="002B3314" w:rsidRPr="003143B4">
        <w:rPr>
          <w:rFonts w:ascii="Times New Roman" w:hAnsi="Times New Roman" w:cs="Times New Roman"/>
          <w:sz w:val="24"/>
          <w:szCs w:val="24"/>
        </w:rPr>
        <w:t>The specific formula is as follows:</w:t>
      </w:r>
    </w:p>
    <w:tbl>
      <w:tblPr>
        <w:tblW w:w="0" w:type="auto"/>
        <w:jc w:val="center"/>
        <w:tblCellMar>
          <w:left w:w="0" w:type="dxa"/>
          <w:right w:w="0" w:type="dxa"/>
        </w:tblCellMar>
        <w:tblLook w:val="04A0" w:firstRow="1" w:lastRow="0" w:firstColumn="1" w:lastColumn="0" w:noHBand="0" w:noVBand="1"/>
      </w:tblPr>
      <w:tblGrid>
        <w:gridCol w:w="5328"/>
        <w:gridCol w:w="1111"/>
      </w:tblGrid>
      <w:tr w:rsidR="002B3314" w:rsidRPr="003143B4" w14:paraId="25B2476E" w14:textId="77777777" w:rsidTr="00BF4540">
        <w:trPr>
          <w:trHeight w:val="700"/>
          <w:jc w:val="center"/>
        </w:trPr>
        <w:tc>
          <w:tcPr>
            <w:tcW w:w="0" w:type="auto"/>
          </w:tcPr>
          <w:p w14:paraId="6C35BAC4" w14:textId="248CEDAD" w:rsidR="002B3314" w:rsidRPr="003143B4" w:rsidRDefault="00000000" w:rsidP="00BF4540">
            <w:pPr>
              <w:widowControl/>
              <w:spacing w:after="160" w:line="480" w:lineRule="auto"/>
              <w:ind w:firstLineChars="200" w:firstLine="48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hint="eastAsia"/>
                        <w:sz w:val="24"/>
                        <w:szCs w:val="24"/>
                      </w:rPr>
                      <m:t>P</m:t>
                    </m:r>
                    <m:r>
                      <m:rPr>
                        <m:sty m:val="p"/>
                      </m:rPr>
                      <w:rPr>
                        <w:rFonts w:ascii="Cambria Math" w:hAnsi="Cambria Math" w:cs="Times New Roman"/>
                        <w:sz w:val="24"/>
                        <w:szCs w:val="24"/>
                      </w:rPr>
                      <m:t>TP</m:t>
                    </m:r>
                  </m:e>
                  <m:sub>
                    <m:r>
                      <m:rPr>
                        <m:sty m:val="p"/>
                      </m:rPr>
                      <w:rPr>
                        <w:rFonts w:ascii="Cambria Math" w:hAnsi="Cambria Math" w:cs="Times New Roman" w:hint="eastAsia"/>
                        <w:sz w:val="24"/>
                        <w:szCs w:val="24"/>
                      </w:rPr>
                      <m:t>mu</m:t>
                    </m:r>
                    <m:r>
                      <m:rPr>
                        <m:sty m:val="p"/>
                      </m:rPr>
                      <w:rPr>
                        <w:rFonts w:ascii="Cambria Math" w:hAnsi="Cambria Math" w:cs="Times New Roman"/>
                        <w:sz w:val="24"/>
                        <w:szCs w:val="24"/>
                      </w:rPr>
                      <m:t>s</m:t>
                    </m:r>
                  </m:sub>
                </m:sSub>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k=0</m:t>
                    </m:r>
                  </m:sub>
                  <m:sup>
                    <m:r>
                      <m:rPr>
                        <m:sty m:val="p"/>
                      </m:rPr>
                      <w:rPr>
                        <w:rFonts w:ascii="Cambria Math" w:hAnsi="Cambria Math" w:cs="Times New Roman"/>
                        <w:sz w:val="24"/>
                        <w:szCs w:val="24"/>
                      </w:rPr>
                      <m:t>k=m</m:t>
                    </m:r>
                  </m:sup>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mus</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k</m:t>
                            </m:r>
                          </m:sub>
                        </m:sSub>
                      </m:e>
                    </m:d>
                  </m:e>
                </m:nary>
                <m:r>
                  <m:rPr>
                    <m:sty m:val="p"/>
                  </m:rPr>
                  <w:rPr>
                    <w:rFonts w:ascii="Cambria Math" w:hAnsi="Cambria Math" w:cs="Times New Roman"/>
                    <w:sz w:val="24"/>
                    <w:szCs w:val="24"/>
                  </w:rPr>
                  <m:t xml:space="preserve">∆t= </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k=0</m:t>
                    </m:r>
                  </m:sub>
                  <m:sup>
                    <m:r>
                      <m:rPr>
                        <m:sty m:val="p"/>
                      </m:rPr>
                      <w:rPr>
                        <w:rFonts w:ascii="Cambria Math" w:hAnsi="Cambria Math" w:cs="Times New Roman"/>
                        <w:sz w:val="24"/>
                        <w:szCs w:val="24"/>
                      </w:rPr>
                      <m:t>k=m</m:t>
                    </m:r>
                  </m:sup>
                  <m:e>
                    <m:r>
                      <w:rPr>
                        <w:rFonts w:ascii="Cambria Math" w:hAnsi="Cambria Math" w:cs="Times New Roman"/>
                        <w:sz w:val="24"/>
                        <w:szCs w:val="24"/>
                      </w:rPr>
                      <m:t>(</m:t>
                    </m:r>
                    <m:f>
                      <m:fPr>
                        <m:ctrlPr>
                          <w:rPr>
                            <w:rFonts w:ascii="Cambria Math" w:eastAsia="宋体" w:hAnsi="Cambria Math"/>
                            <w:sz w:val="24"/>
                            <w:szCs w:val="24"/>
                          </w:rPr>
                        </m:ctrlPr>
                      </m:fPr>
                      <m:num>
                        <m:r>
                          <m:rPr>
                            <m:sty m:val="p"/>
                          </m:rPr>
                          <w:rPr>
                            <w:rFonts w:ascii="Cambria Math" w:eastAsia="宋体" w:hAnsi="Cambria Math"/>
                            <w:sz w:val="24"/>
                            <w:szCs w:val="24"/>
                          </w:rPr>
                          <m:t>V</m:t>
                        </m:r>
                        <m:d>
                          <m:dPr>
                            <m:ctrlPr>
                              <w:rPr>
                                <w:rFonts w:ascii="Cambria Math" w:eastAsia="宋体" w:hAnsi="Cambria Math"/>
                                <w:sz w:val="24"/>
                                <w:szCs w:val="24"/>
                              </w:rPr>
                            </m:ctrlPr>
                          </m:dPr>
                          <m:e>
                            <m:sSub>
                              <m:sSubPr>
                                <m:ctrlPr>
                                  <w:rPr>
                                    <w:rFonts w:ascii="Cambria Math" w:eastAsia="宋体" w:hAnsi="Cambria Math"/>
                                    <w:sz w:val="24"/>
                                    <w:szCs w:val="24"/>
                                  </w:rPr>
                                </m:ctrlPr>
                              </m:sSubPr>
                              <m:e>
                                <m:r>
                                  <m:rPr>
                                    <m:sty m:val="p"/>
                                  </m:rPr>
                                  <w:rPr>
                                    <w:rFonts w:ascii="Cambria Math" w:eastAsia="宋体" w:hAnsi="Cambria Math"/>
                                    <w:sz w:val="24"/>
                                    <w:szCs w:val="24"/>
                                  </w:rPr>
                                  <m:t>t</m:t>
                                </m:r>
                              </m:e>
                              <m:sub>
                                <m:r>
                                  <m:rPr>
                                    <m:sty m:val="p"/>
                                  </m:rPr>
                                  <w:rPr>
                                    <w:rFonts w:ascii="Cambria Math" w:eastAsia="宋体" w:hAnsi="Cambria Math"/>
                                    <w:sz w:val="24"/>
                                    <w:szCs w:val="24"/>
                                  </w:rPr>
                                  <m:t>k</m:t>
                                </m:r>
                              </m:sub>
                            </m:sSub>
                          </m:e>
                        </m:d>
                      </m:num>
                      <m:den>
                        <m:sSub>
                          <m:sSubPr>
                            <m:ctrlPr>
                              <w:rPr>
                                <w:rFonts w:ascii="Cambria Math" w:eastAsia="宋体" w:hAnsi="Cambria Math"/>
                                <w:sz w:val="24"/>
                                <w:szCs w:val="24"/>
                              </w:rPr>
                            </m:ctrlPr>
                          </m:sSubPr>
                          <m:e>
                            <m:r>
                              <m:rPr>
                                <m:sty m:val="p"/>
                              </m:rPr>
                              <w:rPr>
                                <w:rFonts w:ascii="Cambria Math" w:eastAsia="宋体" w:hAnsi="Cambria Math"/>
                                <w:sz w:val="24"/>
                                <w:szCs w:val="24"/>
                              </w:rPr>
                              <m:t>C</m:t>
                            </m:r>
                          </m:e>
                          <m:sub>
                            <m:r>
                              <m:rPr>
                                <m:sty m:val="p"/>
                              </m:rPr>
                              <w:rPr>
                                <w:rFonts w:ascii="Cambria Math" w:eastAsia="宋体" w:hAnsi="Cambria Math"/>
                                <w:sz w:val="24"/>
                                <w:szCs w:val="24"/>
                              </w:rPr>
                              <m:t>cw</m:t>
                            </m:r>
                          </m:sub>
                        </m:sSub>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es</m:t>
                        </m: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k</m:t>
                            </m:r>
                          </m:sub>
                        </m:sSub>
                      </m:e>
                    </m:d>
                    <m:r>
                      <w:rPr>
                        <w:rFonts w:ascii="Cambria Math" w:hAnsi="Cambria Math" w:cs="Times New Roman"/>
                        <w:sz w:val="24"/>
                        <w:szCs w:val="24"/>
                      </w:rPr>
                      <m:t>)</m:t>
                    </m:r>
                  </m:e>
                </m:nary>
                <m:r>
                  <m:rPr>
                    <m:sty m:val="p"/>
                  </m:rPr>
                  <w:rPr>
                    <w:rFonts w:ascii="Cambria Math" w:hAnsi="Cambria Math" w:cs="Times New Roman"/>
                    <w:sz w:val="24"/>
                    <w:szCs w:val="24"/>
                  </w:rPr>
                  <m:t>∆t</m:t>
                </m:r>
              </m:oMath>
            </m:oMathPara>
          </w:p>
        </w:tc>
        <w:tc>
          <w:tcPr>
            <w:tcW w:w="0" w:type="auto"/>
            <w:vAlign w:val="center"/>
          </w:tcPr>
          <w:p w14:paraId="644AD3F5" w14:textId="24FACACB" w:rsidR="002B3314" w:rsidRPr="003143B4" w:rsidRDefault="002B3314" w:rsidP="00BF4540">
            <w:pPr>
              <w:widowControl/>
              <w:spacing w:after="160"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  (11)</w:t>
            </w:r>
          </w:p>
        </w:tc>
      </w:tr>
    </w:tbl>
    <w:p w14:paraId="5354E890" w14:textId="23445E48" w:rsidR="003F5660" w:rsidRPr="003143B4" w:rsidRDefault="003F5660" w:rsidP="003F5660">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where </w:t>
      </w:r>
      <m:oMath>
        <m:r>
          <m:rPr>
            <m:sty m:val="p"/>
          </m:rPr>
          <w:rPr>
            <w:rFonts w:ascii="Cambria Math" w:hAnsi="Cambria Math" w:cs="Times New Roman"/>
            <w:sz w:val="24"/>
            <w:szCs w:val="24"/>
          </w:rPr>
          <m:t>∆t</m:t>
        </m:r>
      </m:oMath>
      <w:r w:rsidRPr="003143B4">
        <w:rPr>
          <w:rFonts w:ascii="Times New Roman" w:hAnsi="Times New Roman" w:cs="Times New Roman"/>
          <w:sz w:val="24"/>
          <w:szCs w:val="24"/>
        </w:rPr>
        <w:t xml:space="preserve"> denotes the sampling interval (</w:t>
      </w:r>
      <w:r w:rsidR="00453231" w:rsidRPr="003143B4">
        <w:rPr>
          <w:rFonts w:ascii="Times New Roman" w:hAnsi="Times New Roman" w:cs="Times New Roman"/>
          <w:sz w:val="24"/>
          <w:szCs w:val="24"/>
        </w:rPr>
        <w:t>1</w:t>
      </w:r>
      <w:r w:rsidRPr="003143B4">
        <w:rPr>
          <w:rFonts w:ascii="Times New Roman" w:hAnsi="Times New Roman" w:cs="Times New Roman"/>
          <w:sz w:val="24"/>
          <w:szCs w:val="24"/>
        </w:rPr>
        <w:t xml:space="preserve">ms, corresponding to a 1kHz sampling frequency). </w:t>
      </w:r>
    </w:p>
    <w:p w14:paraId="49CDF12D" w14:textId="44964153" w:rsidR="0013749C" w:rsidRPr="003143B4" w:rsidRDefault="004403AE" w:rsidP="003F5660">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7) </w:t>
      </w:r>
      <w:bookmarkStart w:id="3" w:name="OLE_LINK1"/>
      <w:bookmarkStart w:id="4" w:name="_Hlk184040800"/>
      <w:r w:rsidR="00C92EC9" w:rsidRPr="003143B4">
        <w:rPr>
          <w:rFonts w:ascii="Times New Roman" w:hAnsi="Times New Roman" w:cs="Times New Roman"/>
          <w:sz w:val="24"/>
          <w:szCs w:val="24"/>
        </w:rPr>
        <w:t xml:space="preserve">A representative example illustrates specific patient data; as shown in Figure </w:t>
      </w:r>
      <w:r w:rsidR="00324B18" w:rsidRPr="003143B4">
        <w:rPr>
          <w:rFonts w:ascii="Times New Roman" w:hAnsi="Times New Roman" w:cs="Times New Roman"/>
          <w:sz w:val="24"/>
          <w:szCs w:val="24"/>
        </w:rPr>
        <w:t>2</w:t>
      </w:r>
      <w:r w:rsidR="00C92EC9" w:rsidRPr="003143B4">
        <w:rPr>
          <w:rFonts w:ascii="Times New Roman" w:hAnsi="Times New Roman" w:cs="Times New Roman"/>
          <w:sz w:val="24"/>
          <w:szCs w:val="24"/>
        </w:rPr>
        <w:t>(A), a segment of data during stable patient breathing was selected for analysis.</w:t>
      </w:r>
      <w:r w:rsidR="00341212" w:rsidRPr="003143B4">
        <w:rPr>
          <w:rFonts w:ascii="Times New Roman" w:hAnsi="Times New Roman" w:cs="Times New Roman"/>
          <w:sz w:val="24"/>
          <w:szCs w:val="24"/>
        </w:rPr>
        <w:t xml:space="preserve"> The figure displays </w:t>
      </w:r>
      <w:r w:rsidR="00341212" w:rsidRPr="003143B4">
        <w:rPr>
          <w:rFonts w:ascii="Times New Roman" w:hAnsi="Times New Roman" w:cs="Times New Roman"/>
          <w:sz w:val="24"/>
          <w:szCs w:val="24"/>
        </w:rPr>
        <w:lastRenderedPageBreak/>
        <w:t xml:space="preserve">the real-time </w:t>
      </w:r>
      <w:r w:rsidR="002948F8" w:rsidRPr="003143B4">
        <w:rPr>
          <w:rFonts w:ascii="Times New Roman" w:hAnsi="Times New Roman" w:cs="Times New Roman"/>
          <w:sz w:val="24"/>
          <w:szCs w:val="24"/>
        </w:rPr>
        <w:t>Pmus</w:t>
      </w:r>
      <w:r w:rsidR="00341212" w:rsidRPr="003143B4">
        <w:rPr>
          <w:rFonts w:ascii="Times New Roman" w:hAnsi="Times New Roman" w:cs="Times New Roman"/>
          <w:sz w:val="24"/>
          <w:szCs w:val="24"/>
        </w:rPr>
        <w:t xml:space="preserve"> waveform calculated using formula (</w:t>
      </w:r>
      <w:r w:rsidR="009E74C4" w:rsidRPr="003143B4">
        <w:rPr>
          <w:rFonts w:ascii="Times New Roman" w:hAnsi="Times New Roman" w:cs="Times New Roman"/>
          <w:sz w:val="24"/>
          <w:szCs w:val="24"/>
        </w:rPr>
        <w:t>10</w:t>
      </w:r>
      <w:r w:rsidR="00341212" w:rsidRPr="003143B4">
        <w:rPr>
          <w:rFonts w:ascii="Times New Roman" w:hAnsi="Times New Roman" w:cs="Times New Roman"/>
          <w:sz w:val="24"/>
          <w:szCs w:val="24"/>
        </w:rPr>
        <w:t>), where</w:t>
      </w:r>
      <w:r w:rsidR="002948F8" w:rsidRPr="003143B4">
        <w:rPr>
          <w:rFonts w:ascii="Times New Roman" w:hAnsi="Times New Roman" w:cs="Times New Roman"/>
          <w:sz w:val="24"/>
          <w:szCs w:val="24"/>
        </w:rPr>
        <w:t xml:space="preserve"> Pes-Pmus </w:t>
      </w:r>
      <w:r w:rsidR="00341212" w:rsidRPr="003143B4">
        <w:rPr>
          <w:rFonts w:ascii="Times New Roman" w:hAnsi="Times New Roman" w:cs="Times New Roman"/>
          <w:sz w:val="24"/>
          <w:szCs w:val="24"/>
        </w:rPr>
        <w:t xml:space="preserve">represents the oscillation amplitude of each cycle in the </w:t>
      </w:r>
      <w:r w:rsidR="003E3FE1" w:rsidRPr="003143B4">
        <w:rPr>
          <w:rFonts w:ascii="Times New Roman" w:hAnsi="Times New Roman" w:cs="Times New Roman"/>
          <w:sz w:val="24"/>
          <w:szCs w:val="24"/>
        </w:rPr>
        <w:t xml:space="preserve">Pmus </w:t>
      </w:r>
      <w:r w:rsidR="00341212" w:rsidRPr="003143B4">
        <w:rPr>
          <w:rFonts w:ascii="Times New Roman" w:hAnsi="Times New Roman" w:cs="Times New Roman"/>
          <w:sz w:val="24"/>
          <w:szCs w:val="24"/>
        </w:rPr>
        <w:t xml:space="preserve">waveform, and </w:t>
      </w:r>
      <w:r w:rsidR="003E3FE1" w:rsidRPr="003143B4">
        <w:rPr>
          <w:rFonts w:ascii="Times New Roman" w:hAnsi="Times New Roman" w:cs="Times New Roman"/>
          <w:sz w:val="24"/>
          <w:szCs w:val="24"/>
        </w:rPr>
        <w:t>Pes-</w:t>
      </w:r>
      <w:r w:rsidR="00C92EC9" w:rsidRPr="003143B4">
        <w:rPr>
          <w:rFonts w:ascii="Times New Roman" w:hAnsi="Times New Roman" w:cs="Times New Roman"/>
          <w:sz w:val="24"/>
          <w:szCs w:val="24"/>
        </w:rPr>
        <w:t>PT</w:t>
      </w:r>
      <w:r w:rsidR="003E3FE1" w:rsidRPr="003143B4">
        <w:rPr>
          <w:rFonts w:ascii="Times New Roman" w:hAnsi="Times New Roman" w:cs="Times New Roman"/>
          <w:sz w:val="24"/>
          <w:szCs w:val="24"/>
        </w:rPr>
        <w:t>Pmus</w:t>
      </w:r>
      <w:r w:rsidR="00341212" w:rsidRPr="003143B4">
        <w:rPr>
          <w:rFonts w:ascii="Times New Roman" w:hAnsi="Times New Roman" w:cs="Times New Roman"/>
          <w:sz w:val="24"/>
          <w:szCs w:val="24"/>
        </w:rPr>
        <w:t xml:space="preserve"> represents the area enclosed by the oscillation of each cycle. Figures </w:t>
      </w:r>
      <w:r w:rsidR="00324B18" w:rsidRPr="003143B4">
        <w:rPr>
          <w:rFonts w:ascii="Times New Roman" w:hAnsi="Times New Roman" w:cs="Times New Roman"/>
          <w:sz w:val="24"/>
          <w:szCs w:val="24"/>
        </w:rPr>
        <w:t>2</w:t>
      </w:r>
      <w:r w:rsidR="00341212" w:rsidRPr="003143B4">
        <w:rPr>
          <w:rFonts w:ascii="Times New Roman" w:hAnsi="Times New Roman" w:cs="Times New Roman"/>
          <w:sz w:val="24"/>
          <w:szCs w:val="24"/>
        </w:rPr>
        <w:t>(B) illustrate examples of fitting results using the non-invasive Pmus​ algorithm, where</w:t>
      </w:r>
      <w:r w:rsidR="00BF6F4A" w:rsidRPr="003143B4">
        <w:rPr>
          <w:rFonts w:ascii="Times New Roman" w:hAnsi="Times New Roman" w:cs="Times New Roman"/>
          <w:sz w:val="24"/>
          <w:szCs w:val="24"/>
        </w:rPr>
        <w:t xml:space="preserve"> </w:t>
      </w:r>
      <w:r w:rsidR="00341212" w:rsidRPr="003143B4">
        <w:rPr>
          <w:rFonts w:ascii="Times New Roman" w:hAnsi="Times New Roman" w:cs="Times New Roman"/>
          <w:sz w:val="24"/>
          <w:szCs w:val="24"/>
        </w:rPr>
        <w:t>N-Pmus​ denotes the oscillation amplitude of each cycle in the fitted Pmus​ waveform, and N-PTPmus​ represents the area enclosed by the oscillation in each cycle of the fitted waveform.</w:t>
      </w:r>
      <w:bookmarkEnd w:id="3"/>
    </w:p>
    <w:bookmarkEnd w:id="4"/>
    <w:p w14:paraId="5283D355" w14:textId="73C6D091" w:rsidR="009171E2" w:rsidRPr="003143B4" w:rsidRDefault="00CD5A78" w:rsidP="009171E2">
      <w:pPr>
        <w:spacing w:line="480" w:lineRule="auto"/>
        <w:ind w:firstLineChars="200" w:firstLine="480"/>
        <w:rPr>
          <w:rFonts w:hint="eastAsia"/>
        </w:rPr>
      </w:pPr>
      <w:r w:rsidRPr="003143B4">
        <w:rPr>
          <w:rFonts w:ascii="Times New Roman" w:hAnsi="Times New Roman" w:cs="Times New Roman"/>
          <w:sz w:val="24"/>
          <w:szCs w:val="24"/>
        </w:rPr>
        <w:t>8)</w:t>
      </w:r>
      <w:r w:rsidR="00F60370" w:rsidRPr="003143B4">
        <w:t xml:space="preserve"> </w:t>
      </w:r>
      <w:r w:rsidR="000A66F6" w:rsidRPr="003143B4">
        <w:rPr>
          <w:rFonts w:ascii="Times New Roman" w:hAnsi="Times New Roman" w:cs="Times New Roman"/>
          <w:sz w:val="24"/>
          <w:szCs w:val="24"/>
        </w:rPr>
        <w:t>Furthermore, to reduce measurement errors and minimize the influence of cardiac artifacts on the accuracy of Pes-Pmus at the single-breath level, we applied aggregated averaging for continuous single-cycle Pmus data with similar inspiratory effort levels. This approach achieved a mean-filter effect</w:t>
      </w:r>
      <w:r w:rsidR="00A116CC" w:rsidRPr="003143B4">
        <w:rPr>
          <w:rFonts w:ascii="Times New Roman" w:hAnsi="Times New Roman" w:cs="Times New Roman"/>
          <w:sz w:val="24"/>
          <w:szCs w:val="24"/>
        </w:rPr>
        <w:t xml:space="preserve"> </w:t>
      </w:r>
      <w:r w:rsidR="00A116CC" w:rsidRPr="003143B4">
        <w:rPr>
          <w:rFonts w:ascii="Times New Roman" w:hAnsi="Times New Roman" w:cs="Times New Roman"/>
          <w:sz w:val="24"/>
          <w:szCs w:val="24"/>
        </w:rPr>
        <w:fldChar w:fldCharType="begin">
          <w:fldData xml:space="preserve">PEVuZE5vdGU+PENpdGU+PEF1dGhvcj5RaW48L0F1dGhvcj48WWVhcj4yMDI0PC9ZZWFyPjxSZWNO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</w:fldData>
        </w:fldChar>
      </w:r>
      <w:r w:rsidR="00D54B91" w:rsidRPr="003143B4">
        <w:rPr>
          <w:rFonts w:ascii="Times New Roman" w:hAnsi="Times New Roman" w:cs="Times New Roman"/>
          <w:sz w:val="24"/>
          <w:szCs w:val="24"/>
        </w:rPr>
        <w:instrText xml:space="preserve"> ADDIN EN.CITE </w:instrText>
      </w:r>
      <w:r w:rsidR="00D54B91" w:rsidRPr="003143B4">
        <w:rPr>
          <w:rFonts w:ascii="Times New Roman" w:hAnsi="Times New Roman" w:cs="Times New Roman"/>
          <w:sz w:val="24"/>
          <w:szCs w:val="24"/>
        </w:rPr>
        <w:fldChar w:fldCharType="begin">
          <w:fldData xml:space="preserve">PEVuZE5vdGU+PENpdGU+PEF1dGhvcj5RaW48L0F1dGhvcj48WWVhcj4yMDI0PC9ZZWFyPjxSZWNO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</w:fldData>
        </w:fldChar>
      </w:r>
      <w:r w:rsidR="00D54B91" w:rsidRPr="003143B4">
        <w:rPr>
          <w:rFonts w:ascii="Times New Roman" w:hAnsi="Times New Roman" w:cs="Times New Roman"/>
          <w:sz w:val="24"/>
          <w:szCs w:val="24"/>
        </w:rPr>
        <w:instrText xml:space="preserve"> ADDIN EN.CITE.DATA </w:instrText>
      </w:r>
      <w:r w:rsidR="00D54B91" w:rsidRPr="003143B4">
        <w:rPr>
          <w:rFonts w:ascii="Times New Roman" w:hAnsi="Times New Roman" w:cs="Times New Roman"/>
          <w:sz w:val="24"/>
          <w:szCs w:val="24"/>
        </w:rPr>
      </w:r>
      <w:r w:rsidR="00D54B91" w:rsidRPr="003143B4">
        <w:rPr>
          <w:rFonts w:ascii="Times New Roman" w:hAnsi="Times New Roman" w:cs="Times New Roman"/>
          <w:sz w:val="24"/>
          <w:szCs w:val="24"/>
        </w:rPr>
        <w:fldChar w:fldCharType="end"/>
      </w:r>
      <w:r w:rsidR="00A116CC" w:rsidRPr="003143B4">
        <w:rPr>
          <w:rFonts w:ascii="Times New Roman" w:hAnsi="Times New Roman" w:cs="Times New Roman"/>
          <w:sz w:val="24"/>
          <w:szCs w:val="24"/>
        </w:rPr>
      </w:r>
      <w:r w:rsidR="00A116CC" w:rsidRPr="003143B4">
        <w:rPr>
          <w:rFonts w:ascii="Times New Roman" w:hAnsi="Times New Roman" w:cs="Times New Roman"/>
          <w:sz w:val="24"/>
          <w:szCs w:val="24"/>
        </w:rPr>
        <w:fldChar w:fldCharType="separate"/>
      </w:r>
      <w:r w:rsidR="00D54B91" w:rsidRPr="003143B4">
        <w:rPr>
          <w:rFonts w:ascii="Times New Roman" w:hAnsi="Times New Roman" w:cs="Times New Roman"/>
          <w:noProof/>
          <w:sz w:val="24"/>
          <w:szCs w:val="24"/>
        </w:rPr>
        <w:t>[10]</w:t>
      </w:r>
      <w:r w:rsidR="00A116CC" w:rsidRPr="003143B4">
        <w:rPr>
          <w:rFonts w:ascii="Times New Roman" w:hAnsi="Times New Roman" w:cs="Times New Roman"/>
          <w:sz w:val="24"/>
          <w:szCs w:val="24"/>
        </w:rPr>
        <w:fldChar w:fldCharType="end"/>
      </w:r>
      <w:r w:rsidR="000A66F6" w:rsidRPr="003143B4">
        <w:rPr>
          <w:rFonts w:ascii="Times New Roman" w:hAnsi="Times New Roman" w:cs="Times New Roman"/>
          <w:sz w:val="24"/>
          <w:szCs w:val="24"/>
        </w:rPr>
        <w:t xml:space="preserve">, helping to reduce the impact of repeated measurements on the analysis results </w:t>
      </w:r>
      <w:r w:rsidR="00A116CC" w:rsidRPr="003143B4">
        <w:rPr>
          <w:rFonts w:ascii="Times New Roman" w:hAnsi="Times New Roman" w:cs="Times New Roman"/>
          <w:sz w:val="24"/>
          <w:szCs w:val="24"/>
        </w:rPr>
        <w:fldChar w:fldCharType="begin">
          <w:fldData xml:space="preserve">PEVuZE5vdGU+PENpdGU+PEF1dGhvcj5CZWxsYW5pPC9BdXRob3I+PFllYXI+MjAxODwvWWVhcj48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</w:fldData>
        </w:fldChar>
      </w:r>
      <w:r w:rsidR="00D54B91" w:rsidRPr="003143B4">
        <w:rPr>
          <w:rFonts w:ascii="Times New Roman" w:hAnsi="Times New Roman" w:cs="Times New Roman"/>
          <w:sz w:val="24"/>
          <w:szCs w:val="24"/>
        </w:rPr>
        <w:instrText xml:space="preserve"> ADDIN EN.CITE </w:instrText>
      </w:r>
      <w:r w:rsidR="00D54B91" w:rsidRPr="003143B4">
        <w:rPr>
          <w:rFonts w:ascii="Times New Roman" w:hAnsi="Times New Roman" w:cs="Times New Roman"/>
          <w:sz w:val="24"/>
          <w:szCs w:val="24"/>
        </w:rPr>
        <w:fldChar w:fldCharType="begin">
          <w:fldData xml:space="preserve">PEVuZE5vdGU+PENpdGU+PEF1dGhvcj5CZWxsYW5pPC9BdXRob3I+PFllYXI+MjAxODwvWWVhcj48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</w:fldData>
        </w:fldChar>
      </w:r>
      <w:r w:rsidR="00D54B91" w:rsidRPr="003143B4">
        <w:rPr>
          <w:rFonts w:ascii="Times New Roman" w:hAnsi="Times New Roman" w:cs="Times New Roman"/>
          <w:sz w:val="24"/>
          <w:szCs w:val="24"/>
        </w:rPr>
        <w:instrText xml:space="preserve"> ADDIN EN.CITE.DATA </w:instrText>
      </w:r>
      <w:r w:rsidR="00D54B91" w:rsidRPr="003143B4">
        <w:rPr>
          <w:rFonts w:ascii="Times New Roman" w:hAnsi="Times New Roman" w:cs="Times New Roman"/>
          <w:sz w:val="24"/>
          <w:szCs w:val="24"/>
        </w:rPr>
      </w:r>
      <w:r w:rsidR="00D54B91" w:rsidRPr="003143B4">
        <w:rPr>
          <w:rFonts w:ascii="Times New Roman" w:hAnsi="Times New Roman" w:cs="Times New Roman"/>
          <w:sz w:val="24"/>
          <w:szCs w:val="24"/>
        </w:rPr>
        <w:fldChar w:fldCharType="end"/>
      </w:r>
      <w:r w:rsidR="00A116CC" w:rsidRPr="003143B4">
        <w:rPr>
          <w:rFonts w:ascii="Times New Roman" w:hAnsi="Times New Roman" w:cs="Times New Roman"/>
          <w:sz w:val="24"/>
          <w:szCs w:val="24"/>
        </w:rPr>
      </w:r>
      <w:r w:rsidR="00A116CC" w:rsidRPr="003143B4">
        <w:rPr>
          <w:rFonts w:ascii="Times New Roman" w:hAnsi="Times New Roman" w:cs="Times New Roman"/>
          <w:sz w:val="24"/>
          <w:szCs w:val="24"/>
        </w:rPr>
        <w:fldChar w:fldCharType="separate"/>
      </w:r>
      <w:r w:rsidR="00D54B91" w:rsidRPr="003143B4">
        <w:rPr>
          <w:rFonts w:ascii="Times New Roman" w:hAnsi="Times New Roman" w:cs="Times New Roman"/>
          <w:noProof/>
          <w:sz w:val="24"/>
          <w:szCs w:val="24"/>
        </w:rPr>
        <w:t>[11]</w:t>
      </w:r>
      <w:r w:rsidR="00A116CC" w:rsidRPr="003143B4">
        <w:rPr>
          <w:rFonts w:ascii="Times New Roman" w:hAnsi="Times New Roman" w:cs="Times New Roman"/>
          <w:sz w:val="24"/>
          <w:szCs w:val="24"/>
        </w:rPr>
        <w:fldChar w:fldCharType="end"/>
      </w:r>
      <w:r w:rsidR="000A66F6" w:rsidRPr="003143B4">
        <w:rPr>
          <w:rFonts w:ascii="Times New Roman" w:hAnsi="Times New Roman" w:cs="Times New Roman"/>
          <w:sz w:val="24"/>
          <w:szCs w:val="24"/>
        </w:rPr>
        <w:t>.</w:t>
      </w:r>
      <w:r w:rsidR="009171E2" w:rsidRPr="003143B4">
        <w:t xml:space="preserve"> </w:t>
      </w:r>
    </w:p>
    <w:p w14:paraId="72E8226E" w14:textId="2C946D3F" w:rsidR="000D73B9" w:rsidRPr="003143B4" w:rsidRDefault="00453231" w:rsidP="000D73B9">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t xml:space="preserve">9) </w:t>
      </w:r>
      <w:r w:rsidR="000D73B9" w:rsidRPr="003143B4">
        <w:rPr>
          <w:rFonts w:ascii="Times New Roman" w:hAnsi="Times New Roman" w:cs="Times New Roman"/>
          <w:sz w:val="24"/>
          <w:szCs w:val="24"/>
        </w:rPr>
        <w:t xml:space="preserve">Analyses of various subgroups based on aggregated Pmus data were conducted according to disease type, ventilation modes, and levels of inspiratory effort. To address the issue of limited sample sizes within these subgroups, we employed bootstrap resampling to simulate the data distribution, thereby enhancing the reliability of bias estimates and confidence intervals in the </w:t>
      </w:r>
      <w:r w:rsidR="002576B7" w:rsidRPr="003143B4">
        <w:rPr>
          <w:rFonts w:ascii="Times New Roman" w:hAnsi="Times New Roman" w:cs="Times New Roman"/>
          <w:sz w:val="24"/>
          <w:szCs w:val="24"/>
        </w:rPr>
        <w:t>agreement</w:t>
      </w:r>
      <w:r w:rsidR="000D73B9" w:rsidRPr="003143B4">
        <w:rPr>
          <w:rFonts w:ascii="Times New Roman" w:hAnsi="Times New Roman" w:cs="Times New Roman"/>
          <w:sz w:val="24"/>
          <w:szCs w:val="24"/>
        </w:rPr>
        <w:t xml:space="preserve"> analysis </w:t>
      </w:r>
      <w:r w:rsidR="000D73B9" w:rsidRPr="003143B4">
        <w:rPr>
          <w:rFonts w:ascii="Times New Roman" w:hAnsi="Times New Roman" w:cs="Times New Roman"/>
          <w:sz w:val="24"/>
          <w:szCs w:val="24"/>
        </w:rPr>
        <w:fldChar w:fldCharType="begin">
          <w:fldData xml:space="preserve">PEVuZE5vdGU+PENpdGU+PEF1dGhvcj5QYXJrZXI8L0F1dGhvcj48WWVhcj4yMDE2PC9ZZWFyPjxS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</w:fldData>
        </w:fldChar>
      </w:r>
      <w:r w:rsidR="00D54B91" w:rsidRPr="003143B4">
        <w:rPr>
          <w:rFonts w:ascii="Times New Roman" w:hAnsi="Times New Roman" w:cs="Times New Roman"/>
          <w:sz w:val="24"/>
          <w:szCs w:val="24"/>
        </w:rPr>
        <w:instrText xml:space="preserve"> ADDIN EN.CITE </w:instrText>
      </w:r>
      <w:r w:rsidR="00D54B91" w:rsidRPr="003143B4">
        <w:rPr>
          <w:rFonts w:ascii="Times New Roman" w:hAnsi="Times New Roman" w:cs="Times New Roman"/>
          <w:sz w:val="24"/>
          <w:szCs w:val="24"/>
        </w:rPr>
        <w:fldChar w:fldCharType="begin">
          <w:fldData xml:space="preserve">PEVuZE5vdGU+PENpdGU+PEF1dGhvcj5QYXJrZXI8L0F1dGhvcj48WWVhcj4yMDE2PC9ZZWFyPjxS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</w:fldData>
        </w:fldChar>
      </w:r>
      <w:r w:rsidR="00D54B91" w:rsidRPr="003143B4">
        <w:rPr>
          <w:rFonts w:ascii="Times New Roman" w:hAnsi="Times New Roman" w:cs="Times New Roman"/>
          <w:sz w:val="24"/>
          <w:szCs w:val="24"/>
        </w:rPr>
        <w:instrText xml:space="preserve"> ADDIN EN.CITE.DATA </w:instrText>
      </w:r>
      <w:r w:rsidR="00D54B91" w:rsidRPr="003143B4">
        <w:rPr>
          <w:rFonts w:ascii="Times New Roman" w:hAnsi="Times New Roman" w:cs="Times New Roman"/>
          <w:sz w:val="24"/>
          <w:szCs w:val="24"/>
        </w:rPr>
      </w:r>
      <w:r w:rsidR="00D54B91" w:rsidRPr="003143B4">
        <w:rPr>
          <w:rFonts w:ascii="Times New Roman" w:hAnsi="Times New Roman" w:cs="Times New Roman"/>
          <w:sz w:val="24"/>
          <w:szCs w:val="24"/>
        </w:rPr>
        <w:fldChar w:fldCharType="end"/>
      </w:r>
      <w:r w:rsidR="000D73B9" w:rsidRPr="003143B4">
        <w:rPr>
          <w:rFonts w:ascii="Times New Roman" w:hAnsi="Times New Roman" w:cs="Times New Roman"/>
          <w:sz w:val="24"/>
          <w:szCs w:val="24"/>
        </w:rPr>
      </w:r>
      <w:r w:rsidR="000D73B9" w:rsidRPr="003143B4">
        <w:rPr>
          <w:rFonts w:ascii="Times New Roman" w:hAnsi="Times New Roman" w:cs="Times New Roman"/>
          <w:sz w:val="24"/>
          <w:szCs w:val="24"/>
        </w:rPr>
        <w:fldChar w:fldCharType="separate"/>
      </w:r>
      <w:r w:rsidR="00D54B91" w:rsidRPr="003143B4">
        <w:rPr>
          <w:rFonts w:ascii="Times New Roman" w:hAnsi="Times New Roman" w:cs="Times New Roman"/>
          <w:noProof/>
          <w:sz w:val="24"/>
          <w:szCs w:val="24"/>
        </w:rPr>
        <w:t>[12]</w:t>
      </w:r>
      <w:r w:rsidR="000D73B9" w:rsidRPr="003143B4">
        <w:rPr>
          <w:rFonts w:ascii="Times New Roman" w:hAnsi="Times New Roman" w:cs="Times New Roman"/>
          <w:sz w:val="24"/>
          <w:szCs w:val="24"/>
        </w:rPr>
        <w:fldChar w:fldCharType="end"/>
      </w:r>
      <w:r w:rsidR="000D73B9" w:rsidRPr="003143B4">
        <w:rPr>
          <w:rFonts w:ascii="Times New Roman" w:hAnsi="Times New Roman" w:cs="Times New Roman"/>
          <w:sz w:val="24"/>
          <w:szCs w:val="24"/>
        </w:rPr>
        <w:t xml:space="preserve">. The results of the post-hoc subgroup analyses, including correlations and </w:t>
      </w:r>
      <w:r w:rsidR="002576B7" w:rsidRPr="003143B4">
        <w:rPr>
          <w:rFonts w:ascii="Times New Roman" w:hAnsi="Times New Roman" w:cs="Times New Roman"/>
          <w:sz w:val="24"/>
          <w:szCs w:val="24"/>
        </w:rPr>
        <w:t>agreement</w:t>
      </w:r>
      <w:r w:rsidR="000D73B9" w:rsidRPr="003143B4">
        <w:rPr>
          <w:rFonts w:ascii="Times New Roman" w:hAnsi="Times New Roman" w:cs="Times New Roman"/>
          <w:sz w:val="24"/>
          <w:szCs w:val="24"/>
        </w:rPr>
        <w:t xml:space="preserve"> outcomes, are presented in Table E2-E4 and Figure E6-E8.</w:t>
      </w:r>
      <w:bookmarkEnd w:id="2"/>
    </w:p>
    <w:p w14:paraId="08777FB2" w14:textId="78ABD3C5" w:rsidR="00760CE3" w:rsidRPr="003143B4" w:rsidRDefault="00760CE3" w:rsidP="000D73B9">
      <w:pPr>
        <w:spacing w:line="480" w:lineRule="auto"/>
        <w:ind w:firstLineChars="200" w:firstLine="480"/>
        <w:rPr>
          <w:rFonts w:ascii="Times New Roman" w:hAnsi="Times New Roman" w:cs="Times New Roman"/>
          <w:sz w:val="24"/>
          <w:szCs w:val="24"/>
        </w:rPr>
      </w:pPr>
      <w:r w:rsidRPr="003143B4">
        <w:rPr>
          <w:rFonts w:ascii="Times New Roman" w:hAnsi="Times New Roman" w:cs="Times New Roman"/>
          <w:sz w:val="24"/>
          <w:szCs w:val="24"/>
        </w:rPr>
        <w:br w:type="page"/>
      </w:r>
    </w:p>
    <w:p w14:paraId="6B6A743A" w14:textId="77777777" w:rsidR="00760CE3" w:rsidRPr="003143B4" w:rsidRDefault="00760CE3" w:rsidP="00760CE3">
      <w:pPr>
        <w:widowControl/>
        <w:spacing w:after="160" w:line="480" w:lineRule="auto"/>
        <w:jc w:val="left"/>
        <w:rPr>
          <w:rFonts w:ascii="Times New Roman" w:hAnsi="Times New Roman" w:cs="Times New Roman"/>
          <w:b/>
          <w:sz w:val="24"/>
          <w:szCs w:val="24"/>
        </w:rPr>
      </w:pPr>
      <w:r w:rsidRPr="003143B4">
        <w:rPr>
          <w:rFonts w:ascii="Times New Roman" w:hAnsi="Times New Roman" w:cs="Times New Roman"/>
          <w:b/>
          <w:sz w:val="24"/>
          <w:szCs w:val="24"/>
        </w:rPr>
        <w:lastRenderedPageBreak/>
        <w:t>RESULTS</w:t>
      </w:r>
    </w:p>
    <w:p w14:paraId="6DF9C77C" w14:textId="1AD67C42" w:rsidR="00760CE3" w:rsidRPr="003143B4" w:rsidRDefault="00760CE3"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hint="eastAsia"/>
          <w:sz w:val="24"/>
          <w:szCs w:val="24"/>
        </w:rPr>
        <w:t>T</w:t>
      </w:r>
      <w:r w:rsidRPr="003143B4">
        <w:rPr>
          <w:rFonts w:ascii="Times New Roman" w:hAnsi="Times New Roman" w:cs="Times New Roman"/>
          <w:sz w:val="24"/>
          <w:szCs w:val="24"/>
        </w:rPr>
        <w:t xml:space="preserve">able E1. Experimental simulation </w:t>
      </w:r>
      <w:r w:rsidR="00453231" w:rsidRPr="003143B4">
        <w:rPr>
          <w:rFonts w:ascii="Times New Roman" w:hAnsi="Times New Roman" w:cs="Times New Roman"/>
          <w:sz w:val="24"/>
          <w:szCs w:val="24"/>
        </w:rPr>
        <w:t xml:space="preserve">scenarios </w:t>
      </w:r>
      <w:r w:rsidRPr="003143B4">
        <w:rPr>
          <w:rFonts w:ascii="Times New Roman" w:hAnsi="Times New Roman" w:cs="Times New Roman"/>
          <w:sz w:val="24"/>
          <w:szCs w:val="24"/>
        </w:rPr>
        <w:t>and results in the bench study</w:t>
      </w:r>
    </w:p>
    <w:p w14:paraId="2266C7F9" w14:textId="77777777" w:rsidR="00760CE3" w:rsidRPr="003143B4" w:rsidRDefault="00760CE3"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Table E2.</w:t>
      </w:r>
      <w:r w:rsidRPr="003143B4">
        <w:t xml:space="preserve"> </w:t>
      </w:r>
      <w:r w:rsidRPr="003143B4">
        <w:rPr>
          <w:rFonts w:ascii="Times New Roman" w:hAnsi="Times New Roman" w:cs="Times New Roman"/>
          <w:sz w:val="24"/>
          <w:szCs w:val="24"/>
        </w:rPr>
        <w:t>Correlation and agreement analysis of Pmus in subgroups by disease types</w:t>
      </w:r>
    </w:p>
    <w:p w14:paraId="5C1272E6" w14:textId="77777777" w:rsidR="00760CE3" w:rsidRPr="003143B4" w:rsidRDefault="00760CE3"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Table E3.</w:t>
      </w:r>
      <w:r w:rsidRPr="003143B4">
        <w:t xml:space="preserve"> </w:t>
      </w:r>
      <w:r w:rsidRPr="003143B4">
        <w:rPr>
          <w:rFonts w:ascii="Times New Roman" w:hAnsi="Times New Roman" w:cs="Times New Roman"/>
          <w:sz w:val="24"/>
          <w:szCs w:val="24"/>
        </w:rPr>
        <w:t xml:space="preserve">Correlation and agreement analysis of Pmus in subgroups by ventilation modes </w:t>
      </w:r>
    </w:p>
    <w:p w14:paraId="77D2850B" w14:textId="2C68FD90" w:rsidR="00760CE3" w:rsidRPr="003143B4" w:rsidRDefault="00760CE3"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Table E4.</w:t>
      </w:r>
      <w:r w:rsidRPr="003143B4">
        <w:t xml:space="preserve"> </w:t>
      </w:r>
      <w:r w:rsidRPr="003143B4">
        <w:rPr>
          <w:rFonts w:ascii="Times New Roman" w:hAnsi="Times New Roman" w:cs="Times New Roman"/>
          <w:sz w:val="24"/>
          <w:szCs w:val="24"/>
        </w:rPr>
        <w:t>Correlation and agreement analysis of Pmus in subgroups by</w:t>
      </w:r>
      <w:r w:rsidRPr="003143B4">
        <w:t xml:space="preserve"> </w:t>
      </w:r>
      <w:r w:rsidRPr="003143B4">
        <w:rPr>
          <w:rFonts w:ascii="Times New Roman" w:hAnsi="Times New Roman" w:cs="Times New Roman"/>
          <w:sz w:val="24"/>
          <w:szCs w:val="24"/>
        </w:rPr>
        <w:t xml:space="preserve">levels of respiratory effort </w:t>
      </w:r>
    </w:p>
    <w:p w14:paraId="4C94C01D" w14:textId="5249866C" w:rsidR="00512666" w:rsidRPr="003143B4" w:rsidRDefault="00813965" w:rsidP="00512666">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Figure E1. Schematic of the physiologically-based model and solution algorithm</w:t>
      </w:r>
    </w:p>
    <w:p w14:paraId="7213C57F" w14:textId="5C36CC87" w:rsidR="00453231" w:rsidRPr="003143B4" w:rsidRDefault="00445614" w:rsidP="00512666">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Figure E2.</w:t>
      </w:r>
      <w:r w:rsidR="00453231" w:rsidRPr="003143B4">
        <w:rPr>
          <w:rFonts w:ascii="Times New Roman" w:hAnsi="Times New Roman" w:cs="Times New Roman"/>
          <w:sz w:val="24"/>
          <w:szCs w:val="24"/>
        </w:rPr>
        <w:t xml:space="preserve"> Typical waveforms and polynomial fitting results of different orders for ASL5000 normal scenario </w:t>
      </w:r>
    </w:p>
    <w:p w14:paraId="4B00833E" w14:textId="2D61216F" w:rsidR="00813965" w:rsidRPr="003143B4" w:rsidRDefault="00813965" w:rsidP="00512666">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Figure E</w:t>
      </w:r>
      <w:r w:rsidR="00445614" w:rsidRPr="003143B4">
        <w:rPr>
          <w:rFonts w:ascii="Times New Roman" w:hAnsi="Times New Roman" w:cs="Times New Roman"/>
          <w:sz w:val="24"/>
          <w:szCs w:val="24"/>
        </w:rPr>
        <w:t>3</w:t>
      </w:r>
      <w:r w:rsidRPr="003143B4">
        <w:rPr>
          <w:rFonts w:ascii="Times New Roman" w:hAnsi="Times New Roman" w:cs="Times New Roman"/>
          <w:sz w:val="24"/>
          <w:szCs w:val="24"/>
        </w:rPr>
        <w:t xml:space="preserve">. </w:t>
      </w:r>
      <w:r w:rsidR="00453231" w:rsidRPr="003143B4">
        <w:rPr>
          <w:rFonts w:ascii="Times New Roman" w:hAnsi="Times New Roman" w:cs="Times New Roman"/>
          <w:sz w:val="24"/>
          <w:szCs w:val="24"/>
        </w:rPr>
        <w:t>Comparison of different algorithms for single-cycle Pmus fitting of a typical patient</w:t>
      </w:r>
    </w:p>
    <w:p w14:paraId="2F656927" w14:textId="49F305B1" w:rsidR="00512666" w:rsidRPr="003143B4" w:rsidRDefault="00512666" w:rsidP="00512666">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Figure E</w:t>
      </w:r>
      <w:r w:rsidR="00445614" w:rsidRPr="003143B4">
        <w:rPr>
          <w:rFonts w:ascii="Times New Roman" w:hAnsi="Times New Roman" w:cs="Times New Roman"/>
          <w:sz w:val="24"/>
          <w:szCs w:val="24"/>
        </w:rPr>
        <w:t>4</w:t>
      </w:r>
      <w:r w:rsidRPr="003143B4">
        <w:rPr>
          <w:rFonts w:ascii="Times New Roman" w:hAnsi="Times New Roman" w:cs="Times New Roman"/>
          <w:sz w:val="24"/>
          <w:szCs w:val="24"/>
        </w:rPr>
        <w:t xml:space="preserve">. </w:t>
      </w:r>
      <w:r w:rsidR="00453231" w:rsidRPr="003143B4">
        <w:rPr>
          <w:rFonts w:ascii="Times New Roman" w:hAnsi="Times New Roman" w:cs="Times New Roman"/>
          <w:sz w:val="24"/>
          <w:szCs w:val="24"/>
        </w:rPr>
        <w:t>Correlation and agreement analysis of Pmus classified by experimental simulation scenarios</w:t>
      </w:r>
    </w:p>
    <w:p w14:paraId="4D8D9FB6" w14:textId="68B3A530" w:rsidR="00813965" w:rsidRPr="003143B4" w:rsidRDefault="00813965"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 xml:space="preserve">Figure E5. </w:t>
      </w:r>
      <w:r w:rsidR="00453231" w:rsidRPr="003143B4">
        <w:rPr>
          <w:rFonts w:ascii="Times New Roman" w:hAnsi="Times New Roman" w:cs="Times New Roman"/>
          <w:sz w:val="24"/>
          <w:szCs w:val="24"/>
        </w:rPr>
        <w:t>Rules for processing clinical patient trial data during research</w:t>
      </w:r>
    </w:p>
    <w:p w14:paraId="43592250" w14:textId="0298BAB3" w:rsidR="00813965" w:rsidRPr="003143B4" w:rsidRDefault="00813965"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Figure E6. Subgroup analysis of the correlation and agreement of Pmus classified by disease types</w:t>
      </w:r>
    </w:p>
    <w:p w14:paraId="1700FD9A" w14:textId="77777777" w:rsidR="00813965" w:rsidRPr="003143B4" w:rsidRDefault="00813965"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Figure E7. Subgroup analysis of the correlation and agreement of Pmus classified by ventilation modes</w:t>
      </w:r>
    </w:p>
    <w:p w14:paraId="586DEFB1" w14:textId="61E687F7" w:rsidR="00760CE3" w:rsidRPr="003143B4" w:rsidRDefault="00813965" w:rsidP="00813965">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lastRenderedPageBreak/>
        <w:t>Figure E8. Subgroup analysis of the correlation and agreement of Pmus classified by levels of respiratory effort</w:t>
      </w:r>
      <w:r w:rsidR="00760CE3" w:rsidRPr="003143B4">
        <w:rPr>
          <w:rFonts w:ascii="Times New Roman" w:hAnsi="Times New Roman" w:cs="Times New Roman"/>
          <w:sz w:val="24"/>
          <w:szCs w:val="24"/>
        </w:rPr>
        <w:br w:type="page"/>
      </w:r>
    </w:p>
    <w:p w14:paraId="0C912B93" w14:textId="77777777" w:rsidR="00760CE3" w:rsidRPr="003143B4" w:rsidRDefault="00760CE3" w:rsidP="00760CE3">
      <w:pPr>
        <w:widowControl/>
        <w:spacing w:after="160" w:line="480" w:lineRule="auto"/>
        <w:jc w:val="left"/>
        <w:rPr>
          <w:rFonts w:ascii="Times New Roman" w:hAnsi="Times New Roman" w:cs="Times New Roman"/>
          <w:sz w:val="24"/>
          <w:szCs w:val="24"/>
        </w:rPr>
        <w:sectPr w:rsidR="00760CE3" w:rsidRPr="003143B4" w:rsidSect="00D32B30">
          <w:footerReference w:type="default" r:id="rId12"/>
          <w:pgSz w:w="11906" w:h="16838"/>
          <w:pgMar w:top="1440" w:right="1440" w:bottom="1440" w:left="1440" w:header="851" w:footer="992" w:gutter="0"/>
          <w:cols w:space="425"/>
          <w:docGrid w:type="linesAndChars" w:linePitch="312"/>
        </w:sectPr>
      </w:pPr>
    </w:p>
    <w:p w14:paraId="38416AD0" w14:textId="6710211B" w:rsidR="00760CE3" w:rsidRPr="003143B4" w:rsidRDefault="00760CE3" w:rsidP="00760CE3">
      <w:pPr>
        <w:widowControl/>
        <w:spacing w:after="160" w:line="480" w:lineRule="auto"/>
        <w:jc w:val="center"/>
        <w:rPr>
          <w:rFonts w:ascii="Times New Roman" w:hAnsi="Times New Roman" w:cs="Times New Roman"/>
          <w:b/>
          <w:sz w:val="24"/>
          <w:szCs w:val="24"/>
        </w:rPr>
      </w:pPr>
      <w:r w:rsidRPr="003143B4">
        <w:rPr>
          <w:rFonts w:ascii="Times New Roman" w:hAnsi="Times New Roman" w:cs="Times New Roman" w:hint="eastAsia"/>
          <w:b/>
          <w:sz w:val="24"/>
          <w:szCs w:val="24"/>
        </w:rPr>
        <w:lastRenderedPageBreak/>
        <w:t>T</w:t>
      </w:r>
      <w:r w:rsidRPr="003143B4">
        <w:rPr>
          <w:rFonts w:ascii="Times New Roman" w:hAnsi="Times New Roman" w:cs="Times New Roman"/>
          <w:b/>
          <w:sz w:val="24"/>
          <w:szCs w:val="24"/>
        </w:rPr>
        <w:t xml:space="preserve">able E1. Experimental simulation </w:t>
      </w:r>
      <w:r w:rsidR="00453231" w:rsidRPr="003143B4">
        <w:rPr>
          <w:rFonts w:ascii="Times New Roman" w:hAnsi="Times New Roman" w:cs="Times New Roman"/>
          <w:b/>
          <w:sz w:val="24"/>
          <w:szCs w:val="24"/>
        </w:rPr>
        <w:t xml:space="preserve">scenarios </w:t>
      </w:r>
      <w:r w:rsidRPr="003143B4">
        <w:rPr>
          <w:rFonts w:ascii="Times New Roman" w:hAnsi="Times New Roman" w:cs="Times New Roman"/>
          <w:b/>
          <w:sz w:val="24"/>
          <w:szCs w:val="24"/>
        </w:rPr>
        <w:t>and results in the bench study</w:t>
      </w:r>
    </w:p>
    <w:tbl>
      <w:tblPr>
        <w:tblStyle w:val="af2"/>
        <w:tblW w:w="15169" w:type="dxa"/>
        <w:tblInd w:w="-289" w:type="dxa"/>
        <w:tblLayout w:type="fixed"/>
        <w:tblLook w:val="04A0" w:firstRow="1" w:lastRow="0" w:firstColumn="1" w:lastColumn="0" w:noHBand="0" w:noVBand="1"/>
      </w:tblPr>
      <w:tblGrid>
        <w:gridCol w:w="993"/>
        <w:gridCol w:w="567"/>
        <w:gridCol w:w="850"/>
        <w:gridCol w:w="998"/>
        <w:gridCol w:w="817"/>
        <w:gridCol w:w="737"/>
        <w:gridCol w:w="851"/>
        <w:gridCol w:w="850"/>
        <w:gridCol w:w="709"/>
        <w:gridCol w:w="850"/>
        <w:gridCol w:w="709"/>
        <w:gridCol w:w="567"/>
        <w:gridCol w:w="709"/>
        <w:gridCol w:w="709"/>
        <w:gridCol w:w="850"/>
        <w:gridCol w:w="709"/>
        <w:gridCol w:w="992"/>
        <w:gridCol w:w="851"/>
        <w:gridCol w:w="851"/>
      </w:tblGrid>
      <w:tr w:rsidR="004E69C4" w:rsidRPr="003143B4" w14:paraId="777657C7" w14:textId="77777777" w:rsidTr="00254010">
        <w:trPr>
          <w:trHeight w:val="76"/>
        </w:trPr>
        <w:tc>
          <w:tcPr>
            <w:tcW w:w="5813" w:type="dxa"/>
            <w:gridSpan w:val="7"/>
          </w:tcPr>
          <w:p w14:paraId="40AB812F" w14:textId="77777777" w:rsidR="004E69C4" w:rsidRPr="003143B4" w:rsidRDefault="004E69C4" w:rsidP="00D32B30">
            <w:pPr>
              <w:widowControl/>
              <w:spacing w:after="160" w:line="480" w:lineRule="auto"/>
              <w:jc w:val="left"/>
              <w:rPr>
                <w:rFonts w:ascii="Times New Roman" w:hAnsi="Times New Roman" w:cs="Times New Roman"/>
                <w:b/>
                <w:bCs/>
                <w:sz w:val="24"/>
                <w:szCs w:val="24"/>
              </w:rPr>
            </w:pPr>
            <w:r w:rsidRPr="003143B4">
              <w:rPr>
                <w:rFonts w:ascii="Times New Roman" w:hAnsi="Times New Roman" w:cs="Times New Roman"/>
                <w:b/>
                <w:bCs/>
                <w:sz w:val="24"/>
                <w:szCs w:val="24"/>
              </w:rPr>
              <w:t>ASL5000 Settings</w:t>
            </w:r>
          </w:p>
        </w:tc>
        <w:tc>
          <w:tcPr>
            <w:tcW w:w="3685" w:type="dxa"/>
            <w:gridSpan w:val="5"/>
          </w:tcPr>
          <w:p w14:paraId="0E87B6D4" w14:textId="77777777" w:rsidR="004E69C4" w:rsidRPr="003143B4" w:rsidRDefault="004E69C4" w:rsidP="00D32B30">
            <w:pPr>
              <w:widowControl/>
              <w:spacing w:after="160" w:line="480" w:lineRule="auto"/>
              <w:jc w:val="left"/>
              <w:rPr>
                <w:rFonts w:ascii="Times New Roman" w:hAnsi="Times New Roman" w:cs="Times New Roman"/>
                <w:b/>
                <w:bCs/>
                <w:sz w:val="24"/>
                <w:szCs w:val="24"/>
              </w:rPr>
            </w:pPr>
            <w:r w:rsidRPr="003143B4">
              <w:rPr>
                <w:rFonts w:ascii="Times New Roman" w:hAnsi="Times New Roman" w:cs="Times New Roman"/>
                <w:b/>
                <w:bCs/>
                <w:sz w:val="24"/>
                <w:szCs w:val="24"/>
              </w:rPr>
              <w:t>Ventilator Settings</w:t>
            </w:r>
          </w:p>
        </w:tc>
        <w:tc>
          <w:tcPr>
            <w:tcW w:w="5671" w:type="dxa"/>
            <w:gridSpan w:val="7"/>
          </w:tcPr>
          <w:p w14:paraId="077D92D3" w14:textId="6D400E56" w:rsidR="004E69C4" w:rsidRPr="003143B4" w:rsidRDefault="004E69C4" w:rsidP="00D32B30">
            <w:pPr>
              <w:widowControl/>
              <w:spacing w:after="160" w:line="480" w:lineRule="auto"/>
              <w:jc w:val="left"/>
              <w:rPr>
                <w:rFonts w:ascii="Times New Roman" w:hAnsi="Times New Roman" w:cs="Times New Roman"/>
                <w:b/>
                <w:bCs/>
                <w:sz w:val="24"/>
                <w:szCs w:val="24"/>
              </w:rPr>
            </w:pPr>
            <w:r w:rsidRPr="003143B4">
              <w:rPr>
                <w:rFonts w:ascii="Times New Roman" w:hAnsi="Times New Roman" w:cs="Times New Roman"/>
                <w:b/>
                <w:bCs/>
                <w:sz w:val="24"/>
                <w:szCs w:val="24"/>
              </w:rPr>
              <w:t>Correlation and Agreement Analysis</w:t>
            </w:r>
          </w:p>
        </w:tc>
      </w:tr>
      <w:tr w:rsidR="004E69C4" w:rsidRPr="003143B4" w14:paraId="1FF043C8" w14:textId="77777777" w:rsidTr="00AC4C65">
        <w:trPr>
          <w:trHeight w:val="1098"/>
        </w:trPr>
        <w:tc>
          <w:tcPr>
            <w:tcW w:w="993" w:type="dxa"/>
            <w:hideMark/>
          </w:tcPr>
          <w:p w14:paraId="1212772A" w14:textId="77777777" w:rsidR="004E69C4" w:rsidRPr="003143B4" w:rsidRDefault="004E69C4" w:rsidP="004E69C4">
            <w:pPr>
              <w:widowControl/>
              <w:jc w:val="left"/>
              <w:rPr>
                <w:rFonts w:ascii="宋体" w:eastAsia="宋体" w:hAnsi="宋体" w:cs="宋体" w:hint="eastAsia"/>
                <w:kern w:val="0"/>
                <w:sz w:val="20"/>
                <w:szCs w:val="20"/>
              </w:rPr>
            </w:pPr>
          </w:p>
        </w:tc>
        <w:tc>
          <w:tcPr>
            <w:tcW w:w="567" w:type="dxa"/>
            <w:hideMark/>
          </w:tcPr>
          <w:p w14:paraId="69724220"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FRC</w:t>
            </w:r>
            <w:r w:rsidRPr="003143B4">
              <w:rPr>
                <w:rFonts w:ascii="Times New Roman" w:eastAsia="等线" w:hAnsi="Times New Roman" w:cs="Times New Roman"/>
                <w:color w:val="000000"/>
                <w:kern w:val="0"/>
                <w:sz w:val="20"/>
                <w:szCs w:val="20"/>
              </w:rPr>
              <w:br/>
              <w:t>(L)</w:t>
            </w:r>
          </w:p>
        </w:tc>
        <w:tc>
          <w:tcPr>
            <w:tcW w:w="850" w:type="dxa"/>
            <w:hideMark/>
          </w:tcPr>
          <w:p w14:paraId="5F5FA47C"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Resistance</w:t>
            </w:r>
            <w:r w:rsidRPr="003143B4">
              <w:rPr>
                <w:rFonts w:ascii="Times New Roman" w:eastAsia="等线" w:hAnsi="Times New Roman" w:cs="Times New Roman"/>
                <w:color w:val="000000"/>
                <w:kern w:val="0"/>
                <w:sz w:val="20"/>
                <w:szCs w:val="20"/>
              </w:rPr>
              <w:br/>
              <w:t>(cmH2O/L/s)</w:t>
            </w:r>
          </w:p>
        </w:tc>
        <w:tc>
          <w:tcPr>
            <w:tcW w:w="998" w:type="dxa"/>
            <w:hideMark/>
          </w:tcPr>
          <w:p w14:paraId="7336013C"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Compliance</w:t>
            </w:r>
            <w:r w:rsidRPr="003143B4">
              <w:rPr>
                <w:rFonts w:ascii="Times New Roman" w:eastAsia="等线" w:hAnsi="Times New Roman" w:cs="Times New Roman"/>
                <w:color w:val="000000"/>
                <w:kern w:val="0"/>
                <w:sz w:val="20"/>
                <w:szCs w:val="20"/>
              </w:rPr>
              <w:br/>
              <w:t>(mL/cmH2O)</w:t>
            </w:r>
          </w:p>
        </w:tc>
        <w:tc>
          <w:tcPr>
            <w:tcW w:w="817" w:type="dxa"/>
            <w:hideMark/>
          </w:tcPr>
          <w:p w14:paraId="79DA52FB"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Frequency</w:t>
            </w:r>
            <w:r w:rsidRPr="003143B4">
              <w:rPr>
                <w:rFonts w:ascii="Times New Roman" w:eastAsia="等线" w:hAnsi="Times New Roman" w:cs="Times New Roman"/>
                <w:color w:val="000000"/>
                <w:kern w:val="0"/>
                <w:sz w:val="20"/>
                <w:szCs w:val="20"/>
              </w:rPr>
              <w:br/>
              <w:t>(/min)</w:t>
            </w:r>
          </w:p>
        </w:tc>
        <w:tc>
          <w:tcPr>
            <w:tcW w:w="737" w:type="dxa"/>
            <w:hideMark/>
          </w:tcPr>
          <w:p w14:paraId="47AE4E82"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Pmusmax</w:t>
            </w:r>
            <w:r w:rsidRPr="003143B4">
              <w:rPr>
                <w:rFonts w:ascii="Times New Roman" w:eastAsia="等线" w:hAnsi="Times New Roman" w:cs="Times New Roman"/>
                <w:color w:val="000000"/>
                <w:kern w:val="0"/>
                <w:sz w:val="20"/>
                <w:szCs w:val="20"/>
              </w:rPr>
              <w:br/>
              <w:t>(cmH2O)</w:t>
            </w:r>
          </w:p>
        </w:tc>
        <w:tc>
          <w:tcPr>
            <w:tcW w:w="851" w:type="dxa"/>
            <w:hideMark/>
          </w:tcPr>
          <w:p w14:paraId="0506BDA7"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Increase(%):</w:t>
            </w:r>
            <w:r w:rsidRPr="003143B4">
              <w:rPr>
                <w:rFonts w:ascii="Times New Roman" w:eastAsia="等线" w:hAnsi="Times New Roman" w:cs="Times New Roman"/>
                <w:color w:val="000000"/>
                <w:kern w:val="0"/>
                <w:sz w:val="20"/>
                <w:szCs w:val="20"/>
              </w:rPr>
              <w:br/>
            </w:r>
            <w:proofErr w:type="gramStart"/>
            <w:r w:rsidRPr="003143B4">
              <w:rPr>
                <w:rFonts w:ascii="Times New Roman" w:eastAsia="等线" w:hAnsi="Times New Roman" w:cs="Times New Roman"/>
                <w:color w:val="000000"/>
                <w:kern w:val="0"/>
                <w:sz w:val="20"/>
                <w:szCs w:val="20"/>
              </w:rPr>
              <w:t>Release(</w:t>
            </w:r>
            <w:proofErr w:type="gramEnd"/>
            <w:r w:rsidRPr="003143B4">
              <w:rPr>
                <w:rFonts w:ascii="Times New Roman" w:eastAsia="等线" w:hAnsi="Times New Roman" w:cs="Times New Roman"/>
                <w:color w:val="000000"/>
                <w:kern w:val="0"/>
                <w:sz w:val="20"/>
                <w:szCs w:val="20"/>
              </w:rPr>
              <w:t>%)</w:t>
            </w:r>
          </w:p>
        </w:tc>
        <w:tc>
          <w:tcPr>
            <w:tcW w:w="850" w:type="dxa"/>
            <w:hideMark/>
          </w:tcPr>
          <w:p w14:paraId="6EA65CC6"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Mode</w:t>
            </w:r>
          </w:p>
        </w:tc>
        <w:tc>
          <w:tcPr>
            <w:tcW w:w="709" w:type="dxa"/>
            <w:hideMark/>
          </w:tcPr>
          <w:p w14:paraId="7F41FF1A"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VT</w:t>
            </w:r>
            <w:r w:rsidRPr="003143B4">
              <w:rPr>
                <w:rFonts w:ascii="Times New Roman" w:eastAsia="等线" w:hAnsi="Times New Roman" w:cs="Times New Roman"/>
                <w:color w:val="000000"/>
                <w:kern w:val="0"/>
                <w:sz w:val="20"/>
                <w:szCs w:val="20"/>
              </w:rPr>
              <w:br/>
              <w:t>(ml)</w:t>
            </w:r>
          </w:p>
        </w:tc>
        <w:tc>
          <w:tcPr>
            <w:tcW w:w="850" w:type="dxa"/>
            <w:hideMark/>
          </w:tcPr>
          <w:p w14:paraId="21E48D4C"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Pinsp, Psupp</w:t>
            </w:r>
          </w:p>
          <w:p w14:paraId="580D5208"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(cmH2O)</w:t>
            </w:r>
          </w:p>
        </w:tc>
        <w:tc>
          <w:tcPr>
            <w:tcW w:w="709" w:type="dxa"/>
            <w:hideMark/>
          </w:tcPr>
          <w:p w14:paraId="1210EA4E"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PEEP</w:t>
            </w:r>
            <w:r w:rsidRPr="003143B4">
              <w:rPr>
                <w:rFonts w:ascii="Times New Roman" w:eastAsia="等线" w:hAnsi="Times New Roman" w:cs="Times New Roman"/>
                <w:color w:val="000000"/>
                <w:kern w:val="0"/>
                <w:sz w:val="20"/>
                <w:szCs w:val="20"/>
              </w:rPr>
              <w:br/>
              <w:t>(cmH2O)</w:t>
            </w:r>
          </w:p>
        </w:tc>
        <w:tc>
          <w:tcPr>
            <w:tcW w:w="567" w:type="dxa"/>
            <w:hideMark/>
          </w:tcPr>
          <w:p w14:paraId="2DF96D4E" w14:textId="7777777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Intelli-Cycle</w:t>
            </w:r>
          </w:p>
        </w:tc>
        <w:tc>
          <w:tcPr>
            <w:tcW w:w="709" w:type="dxa"/>
            <w:vAlign w:val="center"/>
            <w:hideMark/>
          </w:tcPr>
          <w:p w14:paraId="54E3214D" w14:textId="446DC98F" w:rsidR="004E69C4" w:rsidRPr="003143B4" w:rsidRDefault="00AC4C65"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kern w:val="0"/>
                <w:sz w:val="20"/>
                <w:szCs w:val="20"/>
              </w:rPr>
              <w:t>Marginal</w:t>
            </w:r>
            <w:r w:rsidR="004E69C4" w:rsidRPr="003143B4">
              <w:rPr>
                <w:rFonts w:ascii="Times New Roman" w:eastAsia="等线" w:hAnsi="Times New Roman" w:cs="Times New Roman"/>
                <w:kern w:val="0"/>
                <w:sz w:val="20"/>
                <w:szCs w:val="20"/>
              </w:rPr>
              <w:t xml:space="preserve"> R²</w:t>
            </w:r>
          </w:p>
        </w:tc>
        <w:tc>
          <w:tcPr>
            <w:tcW w:w="709" w:type="dxa"/>
            <w:vAlign w:val="center"/>
            <w:hideMark/>
          </w:tcPr>
          <w:p w14:paraId="28816A41" w14:textId="686857EA" w:rsidR="004E69C4" w:rsidRPr="003143B4" w:rsidRDefault="00AC4C65"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kern w:val="0"/>
                <w:sz w:val="20"/>
                <w:szCs w:val="20"/>
              </w:rPr>
              <w:t>Conditional R</w:t>
            </w:r>
            <w:r w:rsidR="004E69C4" w:rsidRPr="003143B4">
              <w:rPr>
                <w:rFonts w:ascii="Times New Roman" w:eastAsia="等线" w:hAnsi="Times New Roman" w:cs="Times New Roman"/>
                <w:kern w:val="0"/>
                <w:sz w:val="20"/>
                <w:szCs w:val="20"/>
              </w:rPr>
              <w:t>²</w:t>
            </w:r>
          </w:p>
        </w:tc>
        <w:tc>
          <w:tcPr>
            <w:tcW w:w="850" w:type="dxa"/>
            <w:vAlign w:val="center"/>
            <w:hideMark/>
          </w:tcPr>
          <w:p w14:paraId="07D60CF1" w14:textId="15205BBF"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kern w:val="0"/>
                <w:sz w:val="20"/>
                <w:szCs w:val="20"/>
              </w:rPr>
              <w:t>Spearman Correlation</w:t>
            </w:r>
          </w:p>
        </w:tc>
        <w:tc>
          <w:tcPr>
            <w:tcW w:w="709" w:type="dxa"/>
            <w:vAlign w:val="center"/>
            <w:hideMark/>
          </w:tcPr>
          <w:p w14:paraId="39BB3E69" w14:textId="7B409DF4"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kern w:val="0"/>
                <w:sz w:val="20"/>
                <w:szCs w:val="20"/>
              </w:rPr>
              <w:t xml:space="preserve">P value </w:t>
            </w:r>
          </w:p>
        </w:tc>
        <w:tc>
          <w:tcPr>
            <w:tcW w:w="992" w:type="dxa"/>
            <w:vAlign w:val="center"/>
            <w:hideMark/>
          </w:tcPr>
          <w:p w14:paraId="5F561936" w14:textId="397C2567"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kern w:val="0"/>
                <w:sz w:val="20"/>
                <w:szCs w:val="20"/>
              </w:rPr>
              <w:t>Bias</w:t>
            </w:r>
            <w:r w:rsidR="004256B6" w:rsidRPr="003143B4">
              <w:rPr>
                <w:rFonts w:ascii="Times New Roman" w:eastAsia="等线" w:hAnsi="Times New Roman" w:cs="Times New Roman"/>
                <w:kern w:val="0"/>
                <w:sz w:val="20"/>
                <w:szCs w:val="20"/>
              </w:rPr>
              <w:br/>
            </w:r>
            <w:r w:rsidRPr="003143B4">
              <w:rPr>
                <w:rFonts w:ascii="Times New Roman" w:eastAsia="等线" w:hAnsi="Times New Roman" w:cs="Times New Roman" w:hint="eastAsia"/>
                <w:kern w:val="0"/>
                <w:sz w:val="20"/>
                <w:szCs w:val="20"/>
              </w:rPr>
              <w:t>[</w:t>
            </w:r>
            <w:r w:rsidRPr="003143B4">
              <w:rPr>
                <w:rFonts w:ascii="Times New Roman" w:eastAsia="等线" w:hAnsi="Times New Roman" w:cs="Times New Roman"/>
                <w:kern w:val="0"/>
                <w:sz w:val="20"/>
                <w:szCs w:val="20"/>
              </w:rPr>
              <w:t>95%CI]</w:t>
            </w:r>
          </w:p>
        </w:tc>
        <w:tc>
          <w:tcPr>
            <w:tcW w:w="851" w:type="dxa"/>
            <w:vAlign w:val="center"/>
          </w:tcPr>
          <w:p w14:paraId="78CBD605" w14:textId="1C3495E0"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kern w:val="0"/>
                <w:sz w:val="20"/>
                <w:szCs w:val="20"/>
              </w:rPr>
              <w:t>Upper limit</w:t>
            </w:r>
            <w:r w:rsidRPr="003143B4">
              <w:rPr>
                <w:rFonts w:ascii="Times New Roman" w:eastAsia="等线" w:hAnsi="Times New Roman" w:cs="Times New Roman" w:hint="eastAsia"/>
                <w:kern w:val="0"/>
                <w:sz w:val="20"/>
                <w:szCs w:val="20"/>
              </w:rPr>
              <w:t>[</w:t>
            </w:r>
            <w:r w:rsidRPr="003143B4">
              <w:rPr>
                <w:rFonts w:ascii="Times New Roman" w:eastAsia="等线" w:hAnsi="Times New Roman" w:cs="Times New Roman"/>
                <w:kern w:val="0"/>
                <w:sz w:val="20"/>
                <w:szCs w:val="20"/>
              </w:rPr>
              <w:t>95%CI]</w:t>
            </w:r>
          </w:p>
        </w:tc>
        <w:tc>
          <w:tcPr>
            <w:tcW w:w="851" w:type="dxa"/>
            <w:vAlign w:val="center"/>
          </w:tcPr>
          <w:p w14:paraId="05120902" w14:textId="7DB9D2B5" w:rsidR="004E69C4" w:rsidRPr="003143B4" w:rsidRDefault="004E69C4" w:rsidP="004E69C4">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kern w:val="0"/>
                <w:sz w:val="20"/>
                <w:szCs w:val="20"/>
              </w:rPr>
              <w:t>Lower limit</w:t>
            </w:r>
            <w:r w:rsidRPr="003143B4">
              <w:rPr>
                <w:rFonts w:ascii="Times New Roman" w:eastAsia="等线" w:hAnsi="Times New Roman" w:cs="Times New Roman" w:hint="eastAsia"/>
                <w:kern w:val="0"/>
                <w:sz w:val="20"/>
                <w:szCs w:val="20"/>
              </w:rPr>
              <w:t>[</w:t>
            </w:r>
            <w:r w:rsidRPr="003143B4">
              <w:rPr>
                <w:rFonts w:ascii="Times New Roman" w:eastAsia="等线" w:hAnsi="Times New Roman" w:cs="Times New Roman"/>
                <w:kern w:val="0"/>
                <w:sz w:val="20"/>
                <w:szCs w:val="20"/>
              </w:rPr>
              <w:t>95%CI]</w:t>
            </w:r>
          </w:p>
        </w:tc>
      </w:tr>
      <w:tr w:rsidR="00FC468B" w:rsidRPr="003143B4" w14:paraId="2E69D8B9" w14:textId="77777777" w:rsidTr="00AC4C65">
        <w:trPr>
          <w:trHeight w:val="255"/>
        </w:trPr>
        <w:tc>
          <w:tcPr>
            <w:tcW w:w="993" w:type="dxa"/>
          </w:tcPr>
          <w:p w14:paraId="5F651005" w14:textId="01A925C0" w:rsidR="00FC468B" w:rsidRPr="003143B4" w:rsidRDefault="00AC4C65"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R</w:t>
            </w:r>
            <w:r w:rsidRPr="003143B4">
              <w:rPr>
                <w:rFonts w:ascii="Times New Roman" w:eastAsia="等线" w:hAnsi="Times New Roman" w:cs="Times New Roman" w:hint="eastAsia"/>
                <w:color w:val="000000"/>
                <w:kern w:val="0"/>
                <w:sz w:val="20"/>
                <w:szCs w:val="20"/>
              </w:rPr>
              <w:t>es</w:t>
            </w:r>
            <w:r w:rsidRPr="003143B4">
              <w:rPr>
                <w:rFonts w:ascii="Times New Roman" w:eastAsia="等线" w:hAnsi="Times New Roman" w:cs="Times New Roman"/>
                <w:color w:val="000000"/>
                <w:kern w:val="0"/>
                <w:sz w:val="20"/>
                <w:szCs w:val="20"/>
              </w:rPr>
              <w:t>trictive-mild</w:t>
            </w:r>
          </w:p>
        </w:tc>
        <w:tc>
          <w:tcPr>
            <w:tcW w:w="567" w:type="dxa"/>
          </w:tcPr>
          <w:p w14:paraId="43246AC8" w14:textId="5FA5097E"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0.5</w:t>
            </w:r>
          </w:p>
        </w:tc>
        <w:tc>
          <w:tcPr>
            <w:tcW w:w="850" w:type="dxa"/>
          </w:tcPr>
          <w:p w14:paraId="672141C3" w14:textId="596A1764"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13</w:t>
            </w:r>
          </w:p>
        </w:tc>
        <w:tc>
          <w:tcPr>
            <w:tcW w:w="998" w:type="dxa"/>
            <w:noWrap/>
          </w:tcPr>
          <w:p w14:paraId="01E4BE25" w14:textId="56103164"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40</w:t>
            </w:r>
          </w:p>
        </w:tc>
        <w:tc>
          <w:tcPr>
            <w:tcW w:w="817" w:type="dxa"/>
            <w:noWrap/>
          </w:tcPr>
          <w:p w14:paraId="3F5F3EEC" w14:textId="4643AFE8"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w:t>
            </w:r>
          </w:p>
        </w:tc>
        <w:tc>
          <w:tcPr>
            <w:tcW w:w="737" w:type="dxa"/>
            <w:noWrap/>
          </w:tcPr>
          <w:p w14:paraId="43FDC764" w14:textId="2DC0244F"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5, 10, 15, 20, 25</w:t>
            </w:r>
          </w:p>
        </w:tc>
        <w:tc>
          <w:tcPr>
            <w:tcW w:w="851" w:type="dxa"/>
            <w:noWrap/>
          </w:tcPr>
          <w:p w14:paraId="79D72822" w14:textId="3F3DBA0C"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20:20, 20:10, 20:30</w:t>
            </w:r>
          </w:p>
        </w:tc>
        <w:tc>
          <w:tcPr>
            <w:tcW w:w="850" w:type="dxa"/>
            <w:noWrap/>
          </w:tcPr>
          <w:p w14:paraId="4E2B9444" w14:textId="3E1745E9"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V-AC, P-AC, PSV</w:t>
            </w:r>
          </w:p>
        </w:tc>
        <w:tc>
          <w:tcPr>
            <w:tcW w:w="709" w:type="dxa"/>
            <w:noWrap/>
          </w:tcPr>
          <w:p w14:paraId="78E3CE8A" w14:textId="1DE1D689"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400</w:t>
            </w:r>
          </w:p>
        </w:tc>
        <w:tc>
          <w:tcPr>
            <w:tcW w:w="850" w:type="dxa"/>
            <w:noWrap/>
          </w:tcPr>
          <w:p w14:paraId="56777C2B" w14:textId="7BF005E8"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709" w:type="dxa"/>
            <w:noWrap/>
          </w:tcPr>
          <w:p w14:paraId="40E35729" w14:textId="421F81B4"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567" w:type="dxa"/>
            <w:noWrap/>
          </w:tcPr>
          <w:p w14:paraId="6C939C0E" w14:textId="4DBFA9EF"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ON</w:t>
            </w:r>
          </w:p>
        </w:tc>
        <w:tc>
          <w:tcPr>
            <w:tcW w:w="709" w:type="dxa"/>
            <w:noWrap/>
          </w:tcPr>
          <w:p w14:paraId="75D6AEF5" w14:textId="7589B4B3" w:rsidR="00FC468B" w:rsidRPr="003143B4" w:rsidRDefault="006B1EB2"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0.993</w:t>
            </w:r>
          </w:p>
        </w:tc>
        <w:tc>
          <w:tcPr>
            <w:tcW w:w="709" w:type="dxa"/>
            <w:noWrap/>
          </w:tcPr>
          <w:p w14:paraId="4802E02B" w14:textId="3EE626D2" w:rsidR="00FC468B" w:rsidRPr="003143B4" w:rsidRDefault="00FC468B"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0.99</w:t>
            </w:r>
            <w:r w:rsidR="006B1EB2" w:rsidRPr="003143B4">
              <w:rPr>
                <w:rFonts w:ascii="Times New Roman" w:eastAsia="等线" w:hAnsi="Times New Roman" w:cs="Times New Roman"/>
                <w:color w:val="000000"/>
                <w:kern w:val="0"/>
                <w:sz w:val="20"/>
                <w:szCs w:val="20"/>
              </w:rPr>
              <w:t>6</w:t>
            </w:r>
          </w:p>
        </w:tc>
        <w:tc>
          <w:tcPr>
            <w:tcW w:w="850" w:type="dxa"/>
            <w:noWrap/>
          </w:tcPr>
          <w:p w14:paraId="315EB281" w14:textId="44C1342B" w:rsidR="00FC468B" w:rsidRPr="003143B4" w:rsidRDefault="00BC10EC"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.980</w:t>
            </w:r>
          </w:p>
        </w:tc>
        <w:tc>
          <w:tcPr>
            <w:tcW w:w="709" w:type="dxa"/>
            <w:noWrap/>
          </w:tcPr>
          <w:p w14:paraId="18F2D363" w14:textId="6F89C801" w:rsidR="00FC468B" w:rsidRPr="003143B4" w:rsidRDefault="00DE2794"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992" w:type="dxa"/>
            <w:noWrap/>
          </w:tcPr>
          <w:p w14:paraId="36A42C3F" w14:textId="7B8DCE3F" w:rsidR="00FC468B" w:rsidRPr="003143B4" w:rsidRDefault="006B1EB2"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-0.32</w:t>
            </w:r>
            <w:r w:rsidR="00250B0A" w:rsidRPr="003143B4">
              <w:rPr>
                <w:rFonts w:ascii="Times New Roman" w:eastAsia="等线" w:hAnsi="Times New Roman" w:cs="Times New Roman"/>
                <w:color w:val="000000"/>
                <w:kern w:val="0"/>
                <w:sz w:val="20"/>
                <w:szCs w:val="20"/>
              </w:rPr>
              <w:br/>
            </w:r>
            <w:r w:rsidR="00FC468B" w:rsidRPr="003143B4">
              <w:rPr>
                <w:rFonts w:ascii="Times New Roman" w:eastAsia="等线" w:hAnsi="Times New Roman" w:cs="Times New Roman"/>
                <w:color w:val="000000"/>
                <w:kern w:val="0"/>
                <w:sz w:val="20"/>
                <w:szCs w:val="20"/>
              </w:rPr>
              <w:t>[-</w:t>
            </w:r>
            <w:r w:rsidRPr="003143B4">
              <w:rPr>
                <w:rFonts w:ascii="Times New Roman" w:eastAsia="等线" w:hAnsi="Times New Roman" w:cs="Times New Roman"/>
                <w:color w:val="000000"/>
                <w:kern w:val="0"/>
                <w:sz w:val="20"/>
                <w:szCs w:val="20"/>
              </w:rPr>
              <w:t>0.58</w:t>
            </w:r>
            <w:r w:rsidR="00FC468B" w:rsidRPr="003143B4">
              <w:rPr>
                <w:rFonts w:ascii="Times New Roman" w:eastAsia="等线" w:hAnsi="Times New Roman" w:cs="Times New Roman"/>
                <w:color w:val="000000"/>
                <w:kern w:val="0"/>
                <w:sz w:val="20"/>
                <w:szCs w:val="20"/>
              </w:rPr>
              <w:t>,</w:t>
            </w:r>
            <w:r w:rsidRPr="003143B4">
              <w:rPr>
                <w:rFonts w:ascii="Times New Roman" w:eastAsia="等线" w:hAnsi="Times New Roman" w:cs="Times New Roman"/>
                <w:color w:val="000000"/>
                <w:kern w:val="0"/>
                <w:sz w:val="20"/>
                <w:szCs w:val="20"/>
              </w:rPr>
              <w:t xml:space="preserve"> </w:t>
            </w:r>
            <w:r w:rsidR="00250B0A" w:rsidRPr="003143B4">
              <w:rPr>
                <w:rFonts w:ascii="Times New Roman" w:eastAsia="等线" w:hAnsi="Times New Roman" w:cs="Times New Roman"/>
                <w:color w:val="000000"/>
                <w:kern w:val="0"/>
                <w:sz w:val="20"/>
                <w:szCs w:val="20"/>
              </w:rPr>
              <w:br/>
            </w:r>
            <w:r w:rsidRPr="003143B4">
              <w:rPr>
                <w:rFonts w:ascii="Times New Roman" w:eastAsia="等线" w:hAnsi="Times New Roman" w:cs="Times New Roman"/>
                <w:color w:val="000000"/>
                <w:kern w:val="0"/>
                <w:sz w:val="20"/>
                <w:szCs w:val="20"/>
              </w:rPr>
              <w:t>-0.07</w:t>
            </w:r>
            <w:r w:rsidR="00FC468B" w:rsidRPr="003143B4">
              <w:rPr>
                <w:rFonts w:ascii="Times New Roman" w:eastAsia="等线" w:hAnsi="Times New Roman" w:cs="Times New Roman"/>
                <w:color w:val="000000"/>
                <w:kern w:val="0"/>
                <w:sz w:val="20"/>
                <w:szCs w:val="20"/>
              </w:rPr>
              <w:t>]</w:t>
            </w:r>
          </w:p>
        </w:tc>
        <w:tc>
          <w:tcPr>
            <w:tcW w:w="851" w:type="dxa"/>
          </w:tcPr>
          <w:p w14:paraId="79980BEC" w14:textId="779EA5BA" w:rsidR="00FC468B" w:rsidRPr="003143B4" w:rsidRDefault="006B1EB2"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 xml:space="preserve">0.77 </w:t>
            </w:r>
            <w:r w:rsidR="00250B0A" w:rsidRPr="003143B4">
              <w:rPr>
                <w:rFonts w:ascii="Times New Roman" w:eastAsia="等线" w:hAnsi="Times New Roman" w:cs="Times New Roman"/>
                <w:color w:val="000000"/>
                <w:kern w:val="0"/>
                <w:sz w:val="20"/>
                <w:szCs w:val="20"/>
              </w:rPr>
              <w:br/>
            </w:r>
            <w:r w:rsidRPr="003143B4">
              <w:rPr>
                <w:rFonts w:ascii="Times New Roman" w:eastAsia="等线" w:hAnsi="Times New Roman" w:cs="Times New Roman"/>
                <w:color w:val="000000"/>
                <w:kern w:val="0"/>
                <w:sz w:val="20"/>
                <w:szCs w:val="20"/>
              </w:rPr>
              <w:t xml:space="preserve">[0.39, </w:t>
            </w:r>
            <w:r w:rsidR="00250B0A" w:rsidRPr="003143B4">
              <w:rPr>
                <w:rFonts w:ascii="Times New Roman" w:eastAsia="等线" w:hAnsi="Times New Roman" w:cs="Times New Roman"/>
                <w:color w:val="000000"/>
                <w:kern w:val="0"/>
                <w:sz w:val="20"/>
                <w:szCs w:val="20"/>
              </w:rPr>
              <w:br/>
            </w:r>
            <w:r w:rsidRPr="003143B4">
              <w:rPr>
                <w:rFonts w:ascii="Times New Roman" w:eastAsia="等线" w:hAnsi="Times New Roman" w:cs="Times New Roman"/>
                <w:color w:val="000000"/>
                <w:kern w:val="0"/>
                <w:sz w:val="20"/>
                <w:szCs w:val="20"/>
              </w:rPr>
              <w:t>1.17]</w:t>
            </w:r>
          </w:p>
        </w:tc>
        <w:tc>
          <w:tcPr>
            <w:tcW w:w="851" w:type="dxa"/>
          </w:tcPr>
          <w:p w14:paraId="534237F7" w14:textId="02205657" w:rsidR="00FC468B" w:rsidRPr="003143B4" w:rsidRDefault="006B1EB2"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w:t>
            </w:r>
            <w:r w:rsidR="008C4B32" w:rsidRPr="003143B4">
              <w:rPr>
                <w:rFonts w:ascii="Times New Roman" w:eastAsia="等线" w:hAnsi="Times New Roman" w:cs="Times New Roman"/>
                <w:color w:val="000000"/>
                <w:kern w:val="0"/>
                <w:sz w:val="20"/>
                <w:szCs w:val="20"/>
              </w:rPr>
              <w:t>1.42</w:t>
            </w:r>
            <w:r w:rsidR="00250B0A" w:rsidRPr="003143B4">
              <w:rPr>
                <w:rFonts w:ascii="Times New Roman" w:eastAsia="等线" w:hAnsi="Times New Roman" w:cs="Times New Roman"/>
                <w:color w:val="000000"/>
                <w:kern w:val="0"/>
                <w:sz w:val="20"/>
                <w:szCs w:val="20"/>
              </w:rPr>
              <w:br/>
            </w:r>
            <w:r w:rsidRPr="003143B4">
              <w:rPr>
                <w:rFonts w:ascii="Times New Roman" w:eastAsia="等线" w:hAnsi="Times New Roman" w:cs="Times New Roman"/>
                <w:color w:val="000000"/>
                <w:kern w:val="0"/>
                <w:sz w:val="20"/>
                <w:szCs w:val="20"/>
              </w:rPr>
              <w:t>[-</w:t>
            </w:r>
            <w:r w:rsidR="008C4B32" w:rsidRPr="003143B4">
              <w:rPr>
                <w:rFonts w:ascii="Times New Roman" w:eastAsia="等线" w:hAnsi="Times New Roman" w:cs="Times New Roman"/>
                <w:color w:val="000000"/>
                <w:kern w:val="0"/>
                <w:sz w:val="20"/>
                <w:szCs w:val="20"/>
              </w:rPr>
              <w:t>1.84</w:t>
            </w:r>
            <w:r w:rsidRPr="003143B4">
              <w:rPr>
                <w:rFonts w:ascii="Times New Roman" w:eastAsia="等线" w:hAnsi="Times New Roman" w:cs="Times New Roman"/>
                <w:color w:val="000000"/>
                <w:kern w:val="0"/>
                <w:sz w:val="20"/>
                <w:szCs w:val="20"/>
              </w:rPr>
              <w:t xml:space="preserve">, </w:t>
            </w:r>
            <w:r w:rsidR="00250B0A" w:rsidRPr="003143B4">
              <w:rPr>
                <w:rFonts w:ascii="Times New Roman" w:eastAsia="等线" w:hAnsi="Times New Roman" w:cs="Times New Roman"/>
                <w:color w:val="000000"/>
                <w:kern w:val="0"/>
                <w:sz w:val="20"/>
                <w:szCs w:val="20"/>
              </w:rPr>
              <w:br/>
            </w:r>
            <w:r w:rsidRPr="003143B4">
              <w:rPr>
                <w:rFonts w:ascii="Times New Roman" w:eastAsia="等线" w:hAnsi="Times New Roman" w:cs="Times New Roman"/>
                <w:color w:val="000000"/>
                <w:kern w:val="0"/>
                <w:sz w:val="20"/>
                <w:szCs w:val="20"/>
              </w:rPr>
              <w:t>-</w:t>
            </w:r>
            <w:r w:rsidR="008C4B32" w:rsidRPr="003143B4">
              <w:rPr>
                <w:rFonts w:ascii="Times New Roman" w:eastAsia="等线" w:hAnsi="Times New Roman" w:cs="Times New Roman"/>
                <w:color w:val="000000"/>
                <w:kern w:val="0"/>
                <w:sz w:val="20"/>
                <w:szCs w:val="20"/>
              </w:rPr>
              <w:t>1.05</w:t>
            </w:r>
            <w:r w:rsidRPr="003143B4">
              <w:rPr>
                <w:rFonts w:ascii="Times New Roman" w:eastAsia="等线" w:hAnsi="Times New Roman" w:cs="Times New Roman"/>
                <w:color w:val="000000"/>
                <w:kern w:val="0"/>
                <w:sz w:val="20"/>
                <w:szCs w:val="20"/>
              </w:rPr>
              <w:t>]</w:t>
            </w:r>
          </w:p>
        </w:tc>
      </w:tr>
      <w:tr w:rsidR="00FC468B" w:rsidRPr="003143B4" w14:paraId="4F5B6411" w14:textId="77777777" w:rsidTr="00AC4C65">
        <w:trPr>
          <w:trHeight w:val="504"/>
        </w:trPr>
        <w:tc>
          <w:tcPr>
            <w:tcW w:w="993" w:type="dxa"/>
            <w:hideMark/>
          </w:tcPr>
          <w:p w14:paraId="3CE2E779" w14:textId="12405342" w:rsidR="00FC468B" w:rsidRPr="003143B4" w:rsidRDefault="00AC4C65"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R</w:t>
            </w:r>
            <w:r w:rsidRPr="003143B4">
              <w:rPr>
                <w:rFonts w:ascii="Times New Roman" w:eastAsia="等线" w:hAnsi="Times New Roman" w:cs="Times New Roman" w:hint="eastAsia"/>
                <w:color w:val="000000"/>
                <w:kern w:val="0"/>
                <w:sz w:val="20"/>
                <w:szCs w:val="20"/>
              </w:rPr>
              <w:t>es</w:t>
            </w:r>
            <w:r w:rsidRPr="003143B4">
              <w:rPr>
                <w:rFonts w:ascii="Times New Roman" w:eastAsia="等线" w:hAnsi="Times New Roman" w:cs="Times New Roman"/>
                <w:color w:val="000000"/>
                <w:kern w:val="0"/>
                <w:sz w:val="20"/>
                <w:szCs w:val="20"/>
              </w:rPr>
              <w:t>trictive-moderate</w:t>
            </w:r>
          </w:p>
        </w:tc>
        <w:tc>
          <w:tcPr>
            <w:tcW w:w="567" w:type="dxa"/>
            <w:hideMark/>
          </w:tcPr>
          <w:p w14:paraId="67D6D782"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0.5</w:t>
            </w:r>
          </w:p>
        </w:tc>
        <w:tc>
          <w:tcPr>
            <w:tcW w:w="850" w:type="dxa"/>
            <w:hideMark/>
          </w:tcPr>
          <w:p w14:paraId="38168C2A"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13</w:t>
            </w:r>
          </w:p>
        </w:tc>
        <w:tc>
          <w:tcPr>
            <w:tcW w:w="998" w:type="dxa"/>
            <w:noWrap/>
            <w:hideMark/>
          </w:tcPr>
          <w:p w14:paraId="540BFD59"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30</w:t>
            </w:r>
          </w:p>
        </w:tc>
        <w:tc>
          <w:tcPr>
            <w:tcW w:w="817" w:type="dxa"/>
            <w:noWrap/>
            <w:hideMark/>
          </w:tcPr>
          <w:p w14:paraId="6B033438"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w:t>
            </w:r>
          </w:p>
        </w:tc>
        <w:tc>
          <w:tcPr>
            <w:tcW w:w="737" w:type="dxa"/>
            <w:noWrap/>
            <w:hideMark/>
          </w:tcPr>
          <w:p w14:paraId="74F72FF7"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5, 10, 15, 20, 25</w:t>
            </w:r>
          </w:p>
        </w:tc>
        <w:tc>
          <w:tcPr>
            <w:tcW w:w="851" w:type="dxa"/>
            <w:noWrap/>
            <w:hideMark/>
          </w:tcPr>
          <w:p w14:paraId="49F81F06"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20:20, 20:10, 20:30</w:t>
            </w:r>
          </w:p>
        </w:tc>
        <w:tc>
          <w:tcPr>
            <w:tcW w:w="850" w:type="dxa"/>
            <w:noWrap/>
            <w:hideMark/>
          </w:tcPr>
          <w:p w14:paraId="4ECB129A"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V-AC, P-AC, PSV</w:t>
            </w:r>
          </w:p>
        </w:tc>
        <w:tc>
          <w:tcPr>
            <w:tcW w:w="709" w:type="dxa"/>
            <w:noWrap/>
            <w:hideMark/>
          </w:tcPr>
          <w:p w14:paraId="5F958D96"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400</w:t>
            </w:r>
          </w:p>
        </w:tc>
        <w:tc>
          <w:tcPr>
            <w:tcW w:w="850" w:type="dxa"/>
            <w:noWrap/>
            <w:hideMark/>
          </w:tcPr>
          <w:p w14:paraId="0765A610"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709" w:type="dxa"/>
            <w:noWrap/>
            <w:hideMark/>
          </w:tcPr>
          <w:p w14:paraId="61A05CDF"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567" w:type="dxa"/>
            <w:noWrap/>
            <w:hideMark/>
          </w:tcPr>
          <w:p w14:paraId="6017C588" w14:textId="77777777" w:rsidR="00FC468B" w:rsidRPr="003143B4" w:rsidRDefault="00FC468B" w:rsidP="00FC468B">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ON</w:t>
            </w:r>
          </w:p>
        </w:tc>
        <w:tc>
          <w:tcPr>
            <w:tcW w:w="709" w:type="dxa"/>
            <w:noWrap/>
            <w:hideMark/>
          </w:tcPr>
          <w:p w14:paraId="0B01C92D" w14:textId="321BD58A" w:rsidR="00FC468B" w:rsidRPr="003143B4" w:rsidRDefault="00FC468B"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008C4B32" w:rsidRPr="003143B4">
              <w:rPr>
                <w:rFonts w:ascii="Times New Roman" w:eastAsia="等线" w:hAnsi="Times New Roman" w:cs="Times New Roman"/>
                <w:color w:val="000000"/>
                <w:kern w:val="0"/>
                <w:sz w:val="20"/>
                <w:szCs w:val="20"/>
              </w:rPr>
              <w:t>.993</w:t>
            </w:r>
          </w:p>
        </w:tc>
        <w:tc>
          <w:tcPr>
            <w:tcW w:w="709" w:type="dxa"/>
            <w:noWrap/>
            <w:hideMark/>
          </w:tcPr>
          <w:p w14:paraId="5E8F83DC" w14:textId="5A4F3D8D" w:rsidR="00FC468B" w:rsidRPr="003143B4" w:rsidRDefault="00FC468B"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w:t>
            </w:r>
            <w:r w:rsidR="008C4B32" w:rsidRPr="003143B4">
              <w:rPr>
                <w:rFonts w:ascii="Times New Roman" w:eastAsia="等线" w:hAnsi="Times New Roman" w:cs="Times New Roman"/>
                <w:color w:val="000000"/>
                <w:kern w:val="0"/>
                <w:sz w:val="20"/>
                <w:szCs w:val="20"/>
              </w:rPr>
              <w:t>995</w:t>
            </w:r>
          </w:p>
        </w:tc>
        <w:tc>
          <w:tcPr>
            <w:tcW w:w="850" w:type="dxa"/>
            <w:noWrap/>
          </w:tcPr>
          <w:p w14:paraId="42C277D2" w14:textId="4D23F7D3" w:rsidR="00FC468B" w:rsidRPr="003143B4" w:rsidRDefault="00BC10EC"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.980</w:t>
            </w:r>
          </w:p>
        </w:tc>
        <w:tc>
          <w:tcPr>
            <w:tcW w:w="709" w:type="dxa"/>
            <w:noWrap/>
          </w:tcPr>
          <w:p w14:paraId="397B9885" w14:textId="083EE2A7" w:rsidR="00FC468B" w:rsidRPr="003143B4" w:rsidRDefault="00DE2794"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992" w:type="dxa"/>
            <w:noWrap/>
            <w:hideMark/>
          </w:tcPr>
          <w:p w14:paraId="5596E900" w14:textId="72DC5DA9" w:rsidR="00FC468B" w:rsidRPr="003143B4" w:rsidRDefault="00FC468B"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w:t>
            </w:r>
            <w:r w:rsidR="00201990" w:rsidRPr="003143B4">
              <w:rPr>
                <w:rFonts w:ascii="Times New Roman" w:eastAsia="等线" w:hAnsi="Times New Roman" w:cs="Times New Roman"/>
                <w:color w:val="000000"/>
                <w:kern w:val="0"/>
                <w:sz w:val="20"/>
                <w:szCs w:val="20"/>
              </w:rPr>
              <w:t>22</w:t>
            </w:r>
            <w:r w:rsidRPr="003143B4">
              <w:rPr>
                <w:rFonts w:ascii="Times New Roman" w:eastAsia="等线" w:hAnsi="Times New Roman" w:cs="Times New Roman"/>
                <w:color w:val="000000"/>
                <w:kern w:val="0"/>
                <w:sz w:val="20"/>
                <w:szCs w:val="20"/>
              </w:rPr>
              <w:br/>
              <w:t>[-0.</w:t>
            </w:r>
            <w:r w:rsidR="00201990" w:rsidRPr="003143B4">
              <w:rPr>
                <w:rFonts w:ascii="Times New Roman" w:eastAsia="等线" w:hAnsi="Times New Roman" w:cs="Times New Roman"/>
                <w:color w:val="000000"/>
                <w:kern w:val="0"/>
                <w:sz w:val="20"/>
                <w:szCs w:val="20"/>
              </w:rPr>
              <w:t>47</w:t>
            </w:r>
            <w:r w:rsidRPr="003143B4">
              <w:rPr>
                <w:rFonts w:ascii="Times New Roman" w:eastAsia="等线" w:hAnsi="Times New Roman" w:cs="Times New Roman"/>
                <w:color w:val="000000"/>
                <w:kern w:val="0"/>
                <w:sz w:val="20"/>
                <w:szCs w:val="20"/>
              </w:rPr>
              <w:t xml:space="preserve">, </w:t>
            </w:r>
            <w:r w:rsidR="00250B0A" w:rsidRPr="003143B4">
              <w:rPr>
                <w:rFonts w:ascii="Times New Roman" w:eastAsia="等线" w:hAnsi="Times New Roman" w:cs="Times New Roman"/>
                <w:color w:val="000000"/>
                <w:kern w:val="0"/>
                <w:sz w:val="20"/>
                <w:szCs w:val="20"/>
              </w:rPr>
              <w:br/>
            </w:r>
            <w:r w:rsidRPr="003143B4">
              <w:rPr>
                <w:rFonts w:ascii="Times New Roman" w:eastAsia="等线" w:hAnsi="Times New Roman" w:cs="Times New Roman"/>
                <w:color w:val="000000"/>
                <w:kern w:val="0"/>
                <w:sz w:val="20"/>
                <w:szCs w:val="20"/>
              </w:rPr>
              <w:t>0</w:t>
            </w:r>
            <w:r w:rsidR="00201990" w:rsidRPr="003143B4">
              <w:rPr>
                <w:rFonts w:ascii="Times New Roman" w:eastAsia="等线" w:hAnsi="Times New Roman" w:cs="Times New Roman"/>
                <w:color w:val="000000"/>
                <w:kern w:val="0"/>
                <w:sz w:val="20"/>
                <w:szCs w:val="20"/>
              </w:rPr>
              <w:t>.02</w:t>
            </w:r>
            <w:r w:rsidRPr="003143B4">
              <w:rPr>
                <w:rFonts w:ascii="Times New Roman" w:eastAsia="等线" w:hAnsi="Times New Roman" w:cs="Times New Roman"/>
                <w:color w:val="000000"/>
                <w:kern w:val="0"/>
                <w:sz w:val="20"/>
                <w:szCs w:val="20"/>
              </w:rPr>
              <w:t>]</w:t>
            </w:r>
          </w:p>
        </w:tc>
        <w:tc>
          <w:tcPr>
            <w:tcW w:w="851" w:type="dxa"/>
          </w:tcPr>
          <w:p w14:paraId="5CDCA895" w14:textId="1DB747E8" w:rsidR="00FC468B" w:rsidRPr="003143B4" w:rsidRDefault="00201990"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 xml:space="preserve">0.89 </w:t>
            </w:r>
            <w:r w:rsidR="00250B0A" w:rsidRPr="003143B4">
              <w:rPr>
                <w:rFonts w:ascii="Times New Roman" w:eastAsia="等线" w:hAnsi="Times New Roman" w:cs="Times New Roman"/>
                <w:color w:val="000000"/>
                <w:kern w:val="0"/>
                <w:sz w:val="20"/>
                <w:szCs w:val="20"/>
              </w:rPr>
              <w:br/>
            </w:r>
            <w:r w:rsidR="00FC468B" w:rsidRPr="003143B4">
              <w:rPr>
                <w:rFonts w:ascii="Times New Roman" w:eastAsia="等线" w:hAnsi="Times New Roman" w:cs="Times New Roman"/>
                <w:color w:val="000000"/>
                <w:kern w:val="0"/>
                <w:sz w:val="20"/>
                <w:szCs w:val="20"/>
              </w:rPr>
              <w:t>[0.</w:t>
            </w:r>
            <w:r w:rsidRPr="003143B4">
              <w:rPr>
                <w:rFonts w:ascii="Times New Roman" w:eastAsia="等线" w:hAnsi="Times New Roman" w:cs="Times New Roman"/>
                <w:color w:val="000000"/>
                <w:kern w:val="0"/>
                <w:sz w:val="20"/>
                <w:szCs w:val="20"/>
              </w:rPr>
              <w:t>5</w:t>
            </w:r>
            <w:r w:rsidR="00FC468B" w:rsidRPr="003143B4">
              <w:rPr>
                <w:rFonts w:ascii="Times New Roman" w:eastAsia="等线" w:hAnsi="Times New Roman" w:cs="Times New Roman"/>
                <w:color w:val="000000"/>
                <w:kern w:val="0"/>
                <w:sz w:val="20"/>
                <w:szCs w:val="20"/>
              </w:rPr>
              <w:t xml:space="preserve">, </w:t>
            </w:r>
            <w:r w:rsidR="00250B0A" w:rsidRPr="003143B4">
              <w:rPr>
                <w:rFonts w:ascii="Times New Roman" w:eastAsia="等线" w:hAnsi="Times New Roman" w:cs="Times New Roman"/>
                <w:color w:val="000000"/>
                <w:kern w:val="0"/>
                <w:sz w:val="20"/>
                <w:szCs w:val="20"/>
              </w:rPr>
              <w:br/>
            </w:r>
            <w:r w:rsidR="00FC468B" w:rsidRPr="003143B4">
              <w:rPr>
                <w:rFonts w:ascii="Times New Roman" w:eastAsia="等线" w:hAnsi="Times New Roman" w:cs="Times New Roman"/>
                <w:color w:val="000000"/>
                <w:kern w:val="0"/>
                <w:sz w:val="20"/>
                <w:szCs w:val="20"/>
              </w:rPr>
              <w:t>1</w:t>
            </w:r>
            <w:r w:rsidRPr="003143B4">
              <w:rPr>
                <w:rFonts w:ascii="Times New Roman" w:eastAsia="等线" w:hAnsi="Times New Roman" w:cs="Times New Roman"/>
                <w:color w:val="000000"/>
                <w:kern w:val="0"/>
                <w:sz w:val="20"/>
                <w:szCs w:val="20"/>
              </w:rPr>
              <w:t>.27</w:t>
            </w:r>
            <w:r w:rsidR="00FC468B" w:rsidRPr="003143B4">
              <w:rPr>
                <w:rFonts w:ascii="Times New Roman" w:eastAsia="等线" w:hAnsi="Times New Roman" w:cs="Times New Roman"/>
                <w:color w:val="000000"/>
                <w:kern w:val="0"/>
                <w:sz w:val="20"/>
                <w:szCs w:val="20"/>
              </w:rPr>
              <w:t>]</w:t>
            </w:r>
          </w:p>
        </w:tc>
        <w:tc>
          <w:tcPr>
            <w:tcW w:w="851" w:type="dxa"/>
          </w:tcPr>
          <w:p w14:paraId="1975982B" w14:textId="6B43A900" w:rsidR="00FC468B" w:rsidRPr="003143B4" w:rsidRDefault="00FC468B"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1.</w:t>
            </w:r>
            <w:r w:rsidR="00201990" w:rsidRPr="003143B4">
              <w:rPr>
                <w:rFonts w:ascii="Times New Roman" w:eastAsia="等线" w:hAnsi="Times New Roman" w:cs="Times New Roman"/>
                <w:color w:val="000000"/>
                <w:kern w:val="0"/>
                <w:sz w:val="20"/>
                <w:szCs w:val="20"/>
              </w:rPr>
              <w:t>33</w:t>
            </w:r>
            <w:r w:rsidRPr="003143B4">
              <w:rPr>
                <w:rFonts w:ascii="Times New Roman" w:eastAsia="等线" w:hAnsi="Times New Roman" w:cs="Times New Roman"/>
                <w:color w:val="000000"/>
                <w:kern w:val="0"/>
                <w:sz w:val="20"/>
                <w:szCs w:val="20"/>
              </w:rPr>
              <w:br/>
              <w:t>[-</w:t>
            </w:r>
            <w:r w:rsidR="00201990" w:rsidRPr="003143B4">
              <w:rPr>
                <w:rFonts w:ascii="Times New Roman" w:eastAsia="等线" w:hAnsi="Times New Roman" w:cs="Times New Roman"/>
                <w:color w:val="000000"/>
                <w:kern w:val="0"/>
                <w:sz w:val="20"/>
                <w:szCs w:val="20"/>
              </w:rPr>
              <w:t>1.75</w:t>
            </w:r>
            <w:r w:rsidRPr="003143B4">
              <w:rPr>
                <w:rFonts w:ascii="Times New Roman" w:eastAsia="等线" w:hAnsi="Times New Roman" w:cs="Times New Roman"/>
                <w:color w:val="000000"/>
                <w:kern w:val="0"/>
                <w:sz w:val="20"/>
                <w:szCs w:val="20"/>
              </w:rPr>
              <w:t xml:space="preserve">, </w:t>
            </w:r>
            <w:r w:rsidR="00250B0A" w:rsidRPr="003143B4">
              <w:rPr>
                <w:rFonts w:ascii="Times New Roman" w:eastAsia="等线" w:hAnsi="Times New Roman" w:cs="Times New Roman"/>
                <w:color w:val="000000"/>
                <w:kern w:val="0"/>
                <w:sz w:val="20"/>
                <w:szCs w:val="20"/>
              </w:rPr>
              <w:br/>
            </w:r>
            <w:r w:rsidRPr="003143B4">
              <w:rPr>
                <w:rFonts w:ascii="Times New Roman" w:eastAsia="等线" w:hAnsi="Times New Roman" w:cs="Times New Roman"/>
                <w:color w:val="000000"/>
                <w:kern w:val="0"/>
                <w:sz w:val="20"/>
                <w:szCs w:val="20"/>
              </w:rPr>
              <w:t>-</w:t>
            </w:r>
            <w:r w:rsidR="00201990" w:rsidRPr="003143B4">
              <w:rPr>
                <w:rFonts w:ascii="Times New Roman" w:eastAsia="等线" w:hAnsi="Times New Roman" w:cs="Times New Roman"/>
                <w:color w:val="000000"/>
                <w:kern w:val="0"/>
                <w:sz w:val="20"/>
                <w:szCs w:val="20"/>
              </w:rPr>
              <w:t>0.98</w:t>
            </w:r>
            <w:r w:rsidRPr="003143B4">
              <w:rPr>
                <w:rFonts w:ascii="Times New Roman" w:eastAsia="等线" w:hAnsi="Times New Roman" w:cs="Times New Roman"/>
                <w:color w:val="000000"/>
                <w:kern w:val="0"/>
                <w:sz w:val="20"/>
                <w:szCs w:val="20"/>
              </w:rPr>
              <w:t>]</w:t>
            </w:r>
          </w:p>
        </w:tc>
      </w:tr>
      <w:tr w:rsidR="00250B0A" w:rsidRPr="003143B4" w14:paraId="116E3173" w14:textId="77777777" w:rsidTr="00AC4C65">
        <w:trPr>
          <w:trHeight w:val="688"/>
        </w:trPr>
        <w:tc>
          <w:tcPr>
            <w:tcW w:w="993" w:type="dxa"/>
          </w:tcPr>
          <w:p w14:paraId="001AADBB" w14:textId="417B7889" w:rsidR="00250B0A" w:rsidRPr="003143B4" w:rsidRDefault="00AC4C65"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R</w:t>
            </w:r>
            <w:r w:rsidRPr="003143B4">
              <w:rPr>
                <w:rFonts w:ascii="Times New Roman" w:eastAsia="等线" w:hAnsi="Times New Roman" w:cs="Times New Roman" w:hint="eastAsia"/>
                <w:color w:val="000000"/>
                <w:kern w:val="0"/>
                <w:sz w:val="20"/>
                <w:szCs w:val="20"/>
              </w:rPr>
              <w:t>es</w:t>
            </w:r>
            <w:r w:rsidRPr="003143B4">
              <w:rPr>
                <w:rFonts w:ascii="Times New Roman" w:eastAsia="等线" w:hAnsi="Times New Roman" w:cs="Times New Roman"/>
                <w:color w:val="000000"/>
                <w:kern w:val="0"/>
                <w:sz w:val="20"/>
                <w:szCs w:val="20"/>
              </w:rPr>
              <w:t>trictive-</w:t>
            </w:r>
            <w:r w:rsidR="00250B0A" w:rsidRPr="003143B4">
              <w:rPr>
                <w:rFonts w:ascii="Times New Roman" w:eastAsia="等线" w:hAnsi="Times New Roman" w:cs="Times New Roman"/>
                <w:color w:val="000000"/>
                <w:kern w:val="0"/>
                <w:sz w:val="20"/>
                <w:szCs w:val="20"/>
              </w:rPr>
              <w:t>severe</w:t>
            </w:r>
          </w:p>
        </w:tc>
        <w:tc>
          <w:tcPr>
            <w:tcW w:w="567" w:type="dxa"/>
          </w:tcPr>
          <w:p w14:paraId="1A879256" w14:textId="05B870EF"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0.5</w:t>
            </w:r>
          </w:p>
        </w:tc>
        <w:tc>
          <w:tcPr>
            <w:tcW w:w="850" w:type="dxa"/>
          </w:tcPr>
          <w:p w14:paraId="5E05B7F2" w14:textId="0FD12338"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13</w:t>
            </w:r>
          </w:p>
        </w:tc>
        <w:tc>
          <w:tcPr>
            <w:tcW w:w="998" w:type="dxa"/>
            <w:noWrap/>
          </w:tcPr>
          <w:p w14:paraId="1C6EAACB" w14:textId="6540DD21"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w:t>
            </w:r>
          </w:p>
        </w:tc>
        <w:tc>
          <w:tcPr>
            <w:tcW w:w="817" w:type="dxa"/>
            <w:noWrap/>
          </w:tcPr>
          <w:p w14:paraId="5C9AFEAB" w14:textId="04702743"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w:t>
            </w:r>
          </w:p>
        </w:tc>
        <w:tc>
          <w:tcPr>
            <w:tcW w:w="737" w:type="dxa"/>
            <w:noWrap/>
          </w:tcPr>
          <w:p w14:paraId="4128C68E" w14:textId="5D9EFADF"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5, 10, 15, 20, 25</w:t>
            </w:r>
          </w:p>
        </w:tc>
        <w:tc>
          <w:tcPr>
            <w:tcW w:w="851" w:type="dxa"/>
            <w:noWrap/>
          </w:tcPr>
          <w:p w14:paraId="545606A8" w14:textId="370B2C6E"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20:20, 20:10, 20:30</w:t>
            </w:r>
          </w:p>
        </w:tc>
        <w:tc>
          <w:tcPr>
            <w:tcW w:w="850" w:type="dxa"/>
            <w:noWrap/>
          </w:tcPr>
          <w:p w14:paraId="034A4968" w14:textId="42B4559F"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V-AC, P-AC, PSV</w:t>
            </w:r>
          </w:p>
        </w:tc>
        <w:tc>
          <w:tcPr>
            <w:tcW w:w="709" w:type="dxa"/>
            <w:noWrap/>
          </w:tcPr>
          <w:p w14:paraId="53EEBD3F" w14:textId="1B45908D"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400</w:t>
            </w:r>
          </w:p>
        </w:tc>
        <w:tc>
          <w:tcPr>
            <w:tcW w:w="850" w:type="dxa"/>
            <w:noWrap/>
          </w:tcPr>
          <w:p w14:paraId="08DF0903" w14:textId="56C73841"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709" w:type="dxa"/>
            <w:noWrap/>
          </w:tcPr>
          <w:p w14:paraId="6F696A84" w14:textId="33C5F6F2"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567" w:type="dxa"/>
            <w:noWrap/>
          </w:tcPr>
          <w:p w14:paraId="3A282D29" w14:textId="4C9F79E1"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ON</w:t>
            </w:r>
          </w:p>
        </w:tc>
        <w:tc>
          <w:tcPr>
            <w:tcW w:w="709" w:type="dxa"/>
            <w:noWrap/>
          </w:tcPr>
          <w:p w14:paraId="32594441" w14:textId="2BAE3669" w:rsidR="00250B0A" w:rsidRPr="003143B4" w:rsidRDefault="00250B0A"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0.994</w:t>
            </w:r>
          </w:p>
        </w:tc>
        <w:tc>
          <w:tcPr>
            <w:tcW w:w="709" w:type="dxa"/>
            <w:noWrap/>
          </w:tcPr>
          <w:p w14:paraId="259C3A98" w14:textId="556A12F0" w:rsidR="00250B0A" w:rsidRPr="003143B4" w:rsidRDefault="00250B0A"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0.996</w:t>
            </w:r>
          </w:p>
        </w:tc>
        <w:tc>
          <w:tcPr>
            <w:tcW w:w="850" w:type="dxa"/>
            <w:noWrap/>
          </w:tcPr>
          <w:p w14:paraId="7580AFE8" w14:textId="5AF1B157" w:rsidR="00250B0A" w:rsidRPr="003143B4" w:rsidRDefault="00BC10EC"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.980</w:t>
            </w:r>
          </w:p>
        </w:tc>
        <w:tc>
          <w:tcPr>
            <w:tcW w:w="709" w:type="dxa"/>
            <w:noWrap/>
          </w:tcPr>
          <w:p w14:paraId="64E95D8D" w14:textId="45BD3FA1" w:rsidR="00250B0A" w:rsidRPr="003143B4" w:rsidRDefault="00DE2794"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992" w:type="dxa"/>
            <w:noWrap/>
          </w:tcPr>
          <w:p w14:paraId="67B6D73E" w14:textId="65A7D67D" w:rsidR="00250B0A" w:rsidRPr="003143B4" w:rsidRDefault="00250B0A"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-0.15</w:t>
            </w:r>
            <w:r w:rsidRPr="003143B4">
              <w:rPr>
                <w:rFonts w:ascii="Times New Roman" w:eastAsia="等线" w:hAnsi="Times New Roman" w:cs="Times New Roman"/>
                <w:color w:val="000000"/>
                <w:kern w:val="0"/>
                <w:sz w:val="20"/>
                <w:szCs w:val="20"/>
              </w:rPr>
              <w:br/>
              <w:t xml:space="preserve">[-0.4, </w:t>
            </w:r>
            <w:r w:rsidRPr="003143B4">
              <w:rPr>
                <w:rFonts w:ascii="Times New Roman" w:eastAsia="等线" w:hAnsi="Times New Roman" w:cs="Times New Roman"/>
                <w:color w:val="000000"/>
                <w:kern w:val="0"/>
                <w:sz w:val="20"/>
                <w:szCs w:val="20"/>
              </w:rPr>
              <w:br/>
              <w:t>0.08]</w:t>
            </w:r>
          </w:p>
        </w:tc>
        <w:tc>
          <w:tcPr>
            <w:tcW w:w="851" w:type="dxa"/>
          </w:tcPr>
          <w:p w14:paraId="592B9A0C" w14:textId="22F68061" w:rsidR="00250B0A" w:rsidRPr="003143B4" w:rsidRDefault="00250B0A"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 xml:space="preserve">0.89 </w:t>
            </w:r>
            <w:r w:rsidRPr="003143B4">
              <w:rPr>
                <w:rFonts w:ascii="Times New Roman" w:eastAsia="等线" w:hAnsi="Times New Roman" w:cs="Times New Roman"/>
                <w:color w:val="000000"/>
                <w:kern w:val="0"/>
                <w:sz w:val="20"/>
                <w:szCs w:val="20"/>
              </w:rPr>
              <w:br/>
              <w:t xml:space="preserve">[0.52, </w:t>
            </w:r>
            <w:r w:rsidRPr="003143B4">
              <w:rPr>
                <w:rFonts w:ascii="Times New Roman" w:eastAsia="等线" w:hAnsi="Times New Roman" w:cs="Times New Roman"/>
                <w:color w:val="000000"/>
                <w:kern w:val="0"/>
                <w:sz w:val="20"/>
                <w:szCs w:val="20"/>
              </w:rPr>
              <w:br/>
              <w:t>1.26]</w:t>
            </w:r>
          </w:p>
        </w:tc>
        <w:tc>
          <w:tcPr>
            <w:tcW w:w="851" w:type="dxa"/>
          </w:tcPr>
          <w:p w14:paraId="6C6C4A60" w14:textId="0692D4F9" w:rsidR="00250B0A" w:rsidRPr="003143B4" w:rsidRDefault="00250B0A"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1.19</w:t>
            </w:r>
            <w:r w:rsidRPr="003143B4">
              <w:rPr>
                <w:rFonts w:ascii="Times New Roman" w:eastAsia="等线" w:hAnsi="Times New Roman" w:cs="Times New Roman"/>
                <w:color w:val="000000"/>
                <w:kern w:val="0"/>
                <w:sz w:val="20"/>
                <w:szCs w:val="20"/>
              </w:rPr>
              <w:br/>
              <w:t xml:space="preserve">[-1.59, </w:t>
            </w:r>
            <w:r w:rsidRPr="003143B4">
              <w:rPr>
                <w:rFonts w:ascii="Times New Roman" w:eastAsia="等线" w:hAnsi="Times New Roman" w:cs="Times New Roman"/>
                <w:color w:val="000000"/>
                <w:kern w:val="0"/>
                <w:sz w:val="20"/>
                <w:szCs w:val="20"/>
              </w:rPr>
              <w:br/>
              <w:t>-0.84]</w:t>
            </w:r>
          </w:p>
        </w:tc>
      </w:tr>
      <w:tr w:rsidR="00AC4C65" w:rsidRPr="003143B4" w14:paraId="649FDA96" w14:textId="77777777" w:rsidTr="00AC4C65">
        <w:trPr>
          <w:trHeight w:val="263"/>
        </w:trPr>
        <w:tc>
          <w:tcPr>
            <w:tcW w:w="993" w:type="dxa"/>
            <w:hideMark/>
          </w:tcPr>
          <w:p w14:paraId="4B6BC3E5" w14:textId="2A0D0731"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Obstructive-mild</w:t>
            </w:r>
          </w:p>
        </w:tc>
        <w:tc>
          <w:tcPr>
            <w:tcW w:w="567" w:type="dxa"/>
            <w:hideMark/>
          </w:tcPr>
          <w:p w14:paraId="00470E19"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0.8</w:t>
            </w:r>
          </w:p>
        </w:tc>
        <w:tc>
          <w:tcPr>
            <w:tcW w:w="850" w:type="dxa"/>
            <w:hideMark/>
          </w:tcPr>
          <w:p w14:paraId="40F489C2"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15</w:t>
            </w:r>
          </w:p>
        </w:tc>
        <w:tc>
          <w:tcPr>
            <w:tcW w:w="998" w:type="dxa"/>
            <w:noWrap/>
            <w:hideMark/>
          </w:tcPr>
          <w:p w14:paraId="0055A58F"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60</w:t>
            </w:r>
          </w:p>
        </w:tc>
        <w:tc>
          <w:tcPr>
            <w:tcW w:w="817" w:type="dxa"/>
            <w:noWrap/>
            <w:hideMark/>
          </w:tcPr>
          <w:p w14:paraId="70BD04C9"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15</w:t>
            </w:r>
          </w:p>
        </w:tc>
        <w:tc>
          <w:tcPr>
            <w:tcW w:w="737" w:type="dxa"/>
            <w:noWrap/>
            <w:hideMark/>
          </w:tcPr>
          <w:p w14:paraId="1E6D88D0"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10, 20, 30</w:t>
            </w:r>
          </w:p>
        </w:tc>
        <w:tc>
          <w:tcPr>
            <w:tcW w:w="851" w:type="dxa"/>
            <w:noWrap/>
            <w:hideMark/>
          </w:tcPr>
          <w:p w14:paraId="6B2643BD"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20:20, 20:10, 10:20</w:t>
            </w:r>
          </w:p>
        </w:tc>
        <w:tc>
          <w:tcPr>
            <w:tcW w:w="850" w:type="dxa"/>
            <w:noWrap/>
            <w:hideMark/>
          </w:tcPr>
          <w:p w14:paraId="3601A1FF"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V-AC, P-AC, PSV</w:t>
            </w:r>
          </w:p>
        </w:tc>
        <w:tc>
          <w:tcPr>
            <w:tcW w:w="709" w:type="dxa"/>
            <w:noWrap/>
            <w:hideMark/>
          </w:tcPr>
          <w:p w14:paraId="77B082AF"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500</w:t>
            </w:r>
          </w:p>
        </w:tc>
        <w:tc>
          <w:tcPr>
            <w:tcW w:w="850" w:type="dxa"/>
            <w:noWrap/>
            <w:hideMark/>
          </w:tcPr>
          <w:p w14:paraId="4992659D"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10</w:t>
            </w:r>
          </w:p>
        </w:tc>
        <w:tc>
          <w:tcPr>
            <w:tcW w:w="709" w:type="dxa"/>
            <w:noWrap/>
            <w:hideMark/>
          </w:tcPr>
          <w:p w14:paraId="1051238F"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567" w:type="dxa"/>
            <w:noWrap/>
            <w:hideMark/>
          </w:tcPr>
          <w:p w14:paraId="13CDF187"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ON</w:t>
            </w:r>
          </w:p>
        </w:tc>
        <w:tc>
          <w:tcPr>
            <w:tcW w:w="709" w:type="dxa"/>
            <w:noWrap/>
            <w:hideMark/>
          </w:tcPr>
          <w:p w14:paraId="5EB793F2" w14:textId="628DC9AD"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.994</w:t>
            </w:r>
          </w:p>
        </w:tc>
        <w:tc>
          <w:tcPr>
            <w:tcW w:w="709" w:type="dxa"/>
            <w:noWrap/>
            <w:hideMark/>
          </w:tcPr>
          <w:p w14:paraId="43B384D4" w14:textId="0B0DF498"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.997</w:t>
            </w:r>
          </w:p>
        </w:tc>
        <w:tc>
          <w:tcPr>
            <w:tcW w:w="850" w:type="dxa"/>
            <w:noWrap/>
          </w:tcPr>
          <w:p w14:paraId="58FB91A8" w14:textId="210DCC97"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.944</w:t>
            </w:r>
          </w:p>
        </w:tc>
        <w:tc>
          <w:tcPr>
            <w:tcW w:w="709" w:type="dxa"/>
            <w:noWrap/>
          </w:tcPr>
          <w:p w14:paraId="460FAF4D" w14:textId="50B8345A"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992" w:type="dxa"/>
            <w:noWrap/>
            <w:hideMark/>
          </w:tcPr>
          <w:p w14:paraId="62C4EB92" w14:textId="05917F88"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-0.01</w:t>
            </w:r>
            <w:r w:rsidRPr="003143B4">
              <w:rPr>
                <w:rFonts w:ascii="Times New Roman" w:eastAsia="等线" w:hAnsi="Times New Roman" w:cs="Times New Roman"/>
                <w:color w:val="000000"/>
                <w:kern w:val="0"/>
                <w:sz w:val="20"/>
                <w:szCs w:val="20"/>
              </w:rPr>
              <w:br/>
              <w:t>[-0.34,</w:t>
            </w:r>
            <w:r w:rsidRPr="003143B4">
              <w:rPr>
                <w:rFonts w:ascii="Times New Roman" w:eastAsia="等线" w:hAnsi="Times New Roman" w:cs="Times New Roman"/>
                <w:color w:val="000000"/>
                <w:kern w:val="0"/>
                <w:sz w:val="20"/>
                <w:szCs w:val="20"/>
              </w:rPr>
              <w:br/>
              <w:t xml:space="preserve"> 0.35]</w:t>
            </w:r>
          </w:p>
        </w:tc>
        <w:tc>
          <w:tcPr>
            <w:tcW w:w="851" w:type="dxa"/>
          </w:tcPr>
          <w:p w14:paraId="3A2E9DB4" w14:textId="6CB72D6A"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 xml:space="preserve">1.26 </w:t>
            </w:r>
            <w:r w:rsidRPr="003143B4">
              <w:rPr>
                <w:rFonts w:ascii="Times New Roman" w:eastAsia="等线" w:hAnsi="Times New Roman" w:cs="Times New Roman"/>
                <w:color w:val="000000"/>
                <w:kern w:val="0"/>
                <w:sz w:val="20"/>
                <w:szCs w:val="20"/>
              </w:rPr>
              <w:br/>
              <w:t xml:space="preserve">[0.71, </w:t>
            </w:r>
            <w:r w:rsidRPr="003143B4">
              <w:rPr>
                <w:rFonts w:ascii="Times New Roman" w:eastAsia="等线" w:hAnsi="Times New Roman" w:cs="Times New Roman"/>
                <w:color w:val="000000"/>
                <w:kern w:val="0"/>
                <w:sz w:val="20"/>
                <w:szCs w:val="20"/>
              </w:rPr>
              <w:br/>
              <w:t>1.83]</w:t>
            </w:r>
          </w:p>
        </w:tc>
        <w:tc>
          <w:tcPr>
            <w:tcW w:w="851" w:type="dxa"/>
          </w:tcPr>
          <w:p w14:paraId="378E2EA2" w14:textId="66F6010A"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1.29</w:t>
            </w:r>
            <w:r w:rsidRPr="003143B4">
              <w:rPr>
                <w:rFonts w:ascii="Times New Roman" w:eastAsia="等线" w:hAnsi="Times New Roman" w:cs="Times New Roman"/>
                <w:color w:val="000000"/>
                <w:kern w:val="0"/>
                <w:sz w:val="20"/>
                <w:szCs w:val="20"/>
              </w:rPr>
              <w:br/>
              <w:t xml:space="preserve">[-1.84, </w:t>
            </w:r>
            <w:r w:rsidRPr="003143B4">
              <w:rPr>
                <w:rFonts w:ascii="Times New Roman" w:eastAsia="等线" w:hAnsi="Times New Roman" w:cs="Times New Roman"/>
                <w:color w:val="000000"/>
                <w:kern w:val="0"/>
                <w:sz w:val="20"/>
                <w:szCs w:val="20"/>
              </w:rPr>
              <w:br/>
              <w:t>-0.76]</w:t>
            </w:r>
          </w:p>
        </w:tc>
      </w:tr>
      <w:tr w:rsidR="00AC4C65" w:rsidRPr="003143B4" w14:paraId="333A0C97" w14:textId="77777777" w:rsidTr="00AC4C65">
        <w:trPr>
          <w:trHeight w:val="278"/>
        </w:trPr>
        <w:tc>
          <w:tcPr>
            <w:tcW w:w="993" w:type="dxa"/>
            <w:hideMark/>
          </w:tcPr>
          <w:p w14:paraId="63918F3F" w14:textId="371DABF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Obstructive -moderate</w:t>
            </w:r>
          </w:p>
        </w:tc>
        <w:tc>
          <w:tcPr>
            <w:tcW w:w="567" w:type="dxa"/>
            <w:hideMark/>
          </w:tcPr>
          <w:p w14:paraId="62314D29"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0.8</w:t>
            </w:r>
          </w:p>
        </w:tc>
        <w:tc>
          <w:tcPr>
            <w:tcW w:w="850" w:type="dxa"/>
            <w:hideMark/>
          </w:tcPr>
          <w:p w14:paraId="1869FF9B"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w:t>
            </w:r>
          </w:p>
        </w:tc>
        <w:tc>
          <w:tcPr>
            <w:tcW w:w="998" w:type="dxa"/>
            <w:noWrap/>
            <w:hideMark/>
          </w:tcPr>
          <w:p w14:paraId="357F8B64"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60</w:t>
            </w:r>
          </w:p>
        </w:tc>
        <w:tc>
          <w:tcPr>
            <w:tcW w:w="817" w:type="dxa"/>
            <w:noWrap/>
            <w:hideMark/>
          </w:tcPr>
          <w:p w14:paraId="79134A00"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15</w:t>
            </w:r>
          </w:p>
        </w:tc>
        <w:tc>
          <w:tcPr>
            <w:tcW w:w="737" w:type="dxa"/>
            <w:noWrap/>
            <w:hideMark/>
          </w:tcPr>
          <w:p w14:paraId="740AD78F"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10, 20, 30</w:t>
            </w:r>
          </w:p>
        </w:tc>
        <w:tc>
          <w:tcPr>
            <w:tcW w:w="851" w:type="dxa"/>
            <w:noWrap/>
            <w:hideMark/>
          </w:tcPr>
          <w:p w14:paraId="5EFC8900"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20:20, 20:10, 10:20</w:t>
            </w:r>
          </w:p>
        </w:tc>
        <w:tc>
          <w:tcPr>
            <w:tcW w:w="850" w:type="dxa"/>
            <w:noWrap/>
            <w:hideMark/>
          </w:tcPr>
          <w:p w14:paraId="1920AF2D"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V-AC, P-AC, PSV</w:t>
            </w:r>
          </w:p>
        </w:tc>
        <w:tc>
          <w:tcPr>
            <w:tcW w:w="709" w:type="dxa"/>
            <w:noWrap/>
            <w:hideMark/>
          </w:tcPr>
          <w:p w14:paraId="15ED1396"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500</w:t>
            </w:r>
          </w:p>
        </w:tc>
        <w:tc>
          <w:tcPr>
            <w:tcW w:w="850" w:type="dxa"/>
            <w:noWrap/>
            <w:hideMark/>
          </w:tcPr>
          <w:p w14:paraId="43152AD9"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10</w:t>
            </w:r>
          </w:p>
        </w:tc>
        <w:tc>
          <w:tcPr>
            <w:tcW w:w="709" w:type="dxa"/>
            <w:noWrap/>
            <w:hideMark/>
          </w:tcPr>
          <w:p w14:paraId="1E199A01"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567" w:type="dxa"/>
            <w:noWrap/>
            <w:hideMark/>
          </w:tcPr>
          <w:p w14:paraId="5735E3AA"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ON</w:t>
            </w:r>
          </w:p>
        </w:tc>
        <w:tc>
          <w:tcPr>
            <w:tcW w:w="709" w:type="dxa"/>
            <w:noWrap/>
            <w:hideMark/>
          </w:tcPr>
          <w:p w14:paraId="496BDFA7" w14:textId="6F584920"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.993</w:t>
            </w:r>
          </w:p>
        </w:tc>
        <w:tc>
          <w:tcPr>
            <w:tcW w:w="709" w:type="dxa"/>
            <w:noWrap/>
            <w:hideMark/>
          </w:tcPr>
          <w:p w14:paraId="4A6FDCEA" w14:textId="2688805A"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.995</w:t>
            </w:r>
          </w:p>
        </w:tc>
        <w:tc>
          <w:tcPr>
            <w:tcW w:w="850" w:type="dxa"/>
            <w:noWrap/>
          </w:tcPr>
          <w:p w14:paraId="407ACF48" w14:textId="076900E5"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.944</w:t>
            </w:r>
          </w:p>
        </w:tc>
        <w:tc>
          <w:tcPr>
            <w:tcW w:w="709" w:type="dxa"/>
            <w:noWrap/>
          </w:tcPr>
          <w:p w14:paraId="426EC191" w14:textId="7D195AAA"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992" w:type="dxa"/>
            <w:noWrap/>
            <w:hideMark/>
          </w:tcPr>
          <w:p w14:paraId="2E04AB4C" w14:textId="4AB7BB19"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-0.38</w:t>
            </w:r>
            <w:r w:rsidRPr="003143B4">
              <w:rPr>
                <w:rFonts w:ascii="Times New Roman" w:eastAsia="等线" w:hAnsi="Times New Roman" w:cs="Times New Roman"/>
                <w:color w:val="000000"/>
                <w:kern w:val="0"/>
                <w:sz w:val="20"/>
                <w:szCs w:val="20"/>
              </w:rPr>
              <w:br/>
              <w:t xml:space="preserve">[-0.69, </w:t>
            </w:r>
            <w:r w:rsidRPr="003143B4">
              <w:rPr>
                <w:rFonts w:ascii="Times New Roman" w:eastAsia="等线" w:hAnsi="Times New Roman" w:cs="Times New Roman"/>
                <w:color w:val="000000"/>
                <w:kern w:val="0"/>
                <w:sz w:val="20"/>
                <w:szCs w:val="20"/>
              </w:rPr>
              <w:br/>
              <w:t>-0.05]</w:t>
            </w:r>
          </w:p>
        </w:tc>
        <w:tc>
          <w:tcPr>
            <w:tcW w:w="851" w:type="dxa"/>
          </w:tcPr>
          <w:p w14:paraId="1BB26882" w14:textId="332BF97A"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 xml:space="preserve">1.02 </w:t>
            </w:r>
            <w:r w:rsidRPr="003143B4">
              <w:rPr>
                <w:rFonts w:ascii="Times New Roman" w:eastAsia="等线" w:hAnsi="Times New Roman" w:cs="Times New Roman"/>
                <w:color w:val="000000"/>
                <w:kern w:val="0"/>
                <w:sz w:val="20"/>
                <w:szCs w:val="20"/>
              </w:rPr>
              <w:br/>
              <w:t>[0.48,</w:t>
            </w:r>
            <w:r w:rsidRPr="003143B4">
              <w:rPr>
                <w:rFonts w:ascii="Times New Roman" w:eastAsia="等线" w:hAnsi="Times New Roman" w:cs="Times New Roman"/>
                <w:color w:val="000000"/>
                <w:kern w:val="0"/>
                <w:sz w:val="20"/>
                <w:szCs w:val="20"/>
              </w:rPr>
              <w:br/>
              <w:t>1.54]</w:t>
            </w:r>
          </w:p>
        </w:tc>
        <w:tc>
          <w:tcPr>
            <w:tcW w:w="851" w:type="dxa"/>
          </w:tcPr>
          <w:p w14:paraId="042C515D" w14:textId="478027CD"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1.78</w:t>
            </w:r>
            <w:r w:rsidRPr="003143B4">
              <w:rPr>
                <w:rFonts w:ascii="Times New Roman" w:eastAsia="等线" w:hAnsi="Times New Roman" w:cs="Times New Roman"/>
                <w:color w:val="000000"/>
                <w:kern w:val="0"/>
                <w:sz w:val="20"/>
                <w:szCs w:val="20"/>
              </w:rPr>
              <w:br/>
              <w:t>[-2.27,</w:t>
            </w:r>
            <w:r w:rsidRPr="003143B4">
              <w:rPr>
                <w:rFonts w:ascii="Times New Roman" w:eastAsia="等线" w:hAnsi="Times New Roman" w:cs="Times New Roman"/>
                <w:color w:val="000000"/>
                <w:kern w:val="0"/>
                <w:sz w:val="20"/>
                <w:szCs w:val="20"/>
              </w:rPr>
              <w:br/>
              <w:t xml:space="preserve"> -1.24]</w:t>
            </w:r>
          </w:p>
        </w:tc>
      </w:tr>
      <w:tr w:rsidR="00AC4C65" w:rsidRPr="003143B4" w14:paraId="4A2779EC" w14:textId="77777777" w:rsidTr="00AC4C65">
        <w:trPr>
          <w:trHeight w:val="40"/>
        </w:trPr>
        <w:tc>
          <w:tcPr>
            <w:tcW w:w="993" w:type="dxa"/>
            <w:hideMark/>
          </w:tcPr>
          <w:p w14:paraId="5501D259" w14:textId="1F48C8E2"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Obstructive -severe</w:t>
            </w:r>
          </w:p>
        </w:tc>
        <w:tc>
          <w:tcPr>
            <w:tcW w:w="567" w:type="dxa"/>
            <w:hideMark/>
          </w:tcPr>
          <w:p w14:paraId="41EF83D6"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0.8</w:t>
            </w:r>
          </w:p>
        </w:tc>
        <w:tc>
          <w:tcPr>
            <w:tcW w:w="850" w:type="dxa"/>
            <w:hideMark/>
          </w:tcPr>
          <w:p w14:paraId="1CA18AFA"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25</w:t>
            </w:r>
          </w:p>
        </w:tc>
        <w:tc>
          <w:tcPr>
            <w:tcW w:w="998" w:type="dxa"/>
            <w:noWrap/>
            <w:hideMark/>
          </w:tcPr>
          <w:p w14:paraId="7C5D5150"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60</w:t>
            </w:r>
          </w:p>
        </w:tc>
        <w:tc>
          <w:tcPr>
            <w:tcW w:w="817" w:type="dxa"/>
            <w:noWrap/>
            <w:hideMark/>
          </w:tcPr>
          <w:p w14:paraId="2305689E"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10</w:t>
            </w:r>
          </w:p>
        </w:tc>
        <w:tc>
          <w:tcPr>
            <w:tcW w:w="737" w:type="dxa"/>
            <w:noWrap/>
            <w:hideMark/>
          </w:tcPr>
          <w:p w14:paraId="218B474C"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10, 20, 30</w:t>
            </w:r>
          </w:p>
        </w:tc>
        <w:tc>
          <w:tcPr>
            <w:tcW w:w="851" w:type="dxa"/>
            <w:noWrap/>
            <w:hideMark/>
          </w:tcPr>
          <w:p w14:paraId="773AF68A"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20:20, 20:10, 10:20</w:t>
            </w:r>
          </w:p>
        </w:tc>
        <w:tc>
          <w:tcPr>
            <w:tcW w:w="850" w:type="dxa"/>
            <w:noWrap/>
            <w:hideMark/>
          </w:tcPr>
          <w:p w14:paraId="2C10F45C"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V-AC, P-AC, PSV</w:t>
            </w:r>
          </w:p>
        </w:tc>
        <w:tc>
          <w:tcPr>
            <w:tcW w:w="709" w:type="dxa"/>
            <w:noWrap/>
            <w:hideMark/>
          </w:tcPr>
          <w:p w14:paraId="217B3A60"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500</w:t>
            </w:r>
          </w:p>
        </w:tc>
        <w:tc>
          <w:tcPr>
            <w:tcW w:w="850" w:type="dxa"/>
            <w:noWrap/>
            <w:hideMark/>
          </w:tcPr>
          <w:p w14:paraId="0F7B3D42"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10</w:t>
            </w:r>
          </w:p>
        </w:tc>
        <w:tc>
          <w:tcPr>
            <w:tcW w:w="709" w:type="dxa"/>
            <w:noWrap/>
            <w:hideMark/>
          </w:tcPr>
          <w:p w14:paraId="05E9D24A"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567" w:type="dxa"/>
            <w:noWrap/>
            <w:hideMark/>
          </w:tcPr>
          <w:p w14:paraId="76351508" w14:textId="77777777" w:rsidR="00AC4C65" w:rsidRPr="003143B4" w:rsidRDefault="00AC4C65" w:rsidP="00AC4C65">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ON</w:t>
            </w:r>
          </w:p>
        </w:tc>
        <w:tc>
          <w:tcPr>
            <w:tcW w:w="709" w:type="dxa"/>
            <w:noWrap/>
            <w:hideMark/>
          </w:tcPr>
          <w:p w14:paraId="6D74BDED" w14:textId="7F12DC9B"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0.992</w:t>
            </w:r>
          </w:p>
        </w:tc>
        <w:tc>
          <w:tcPr>
            <w:tcW w:w="709" w:type="dxa"/>
            <w:noWrap/>
            <w:hideMark/>
          </w:tcPr>
          <w:p w14:paraId="32A72E33" w14:textId="44C62286"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0.992</w:t>
            </w:r>
          </w:p>
        </w:tc>
        <w:tc>
          <w:tcPr>
            <w:tcW w:w="850" w:type="dxa"/>
            <w:noWrap/>
          </w:tcPr>
          <w:p w14:paraId="52A4332B" w14:textId="4BC2BAF1"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.944</w:t>
            </w:r>
          </w:p>
        </w:tc>
        <w:tc>
          <w:tcPr>
            <w:tcW w:w="709" w:type="dxa"/>
            <w:noWrap/>
          </w:tcPr>
          <w:p w14:paraId="004BCDE5" w14:textId="72B74D32"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992" w:type="dxa"/>
            <w:noWrap/>
            <w:hideMark/>
          </w:tcPr>
          <w:p w14:paraId="7726726D" w14:textId="376D34C4"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-0.57</w:t>
            </w:r>
            <w:r w:rsidRPr="003143B4">
              <w:rPr>
                <w:rFonts w:ascii="Times New Roman" w:eastAsia="等线" w:hAnsi="Times New Roman" w:cs="Times New Roman"/>
                <w:color w:val="000000"/>
                <w:kern w:val="0"/>
                <w:sz w:val="20"/>
                <w:szCs w:val="20"/>
              </w:rPr>
              <w:br/>
              <w:t>[-0.85,</w:t>
            </w:r>
            <w:r w:rsidRPr="003143B4">
              <w:rPr>
                <w:rFonts w:ascii="Times New Roman" w:eastAsia="等线" w:hAnsi="Times New Roman" w:cs="Times New Roman"/>
                <w:color w:val="000000"/>
                <w:kern w:val="0"/>
                <w:sz w:val="20"/>
                <w:szCs w:val="20"/>
              </w:rPr>
              <w:br/>
              <w:t xml:space="preserve"> -0.3]</w:t>
            </w:r>
          </w:p>
        </w:tc>
        <w:tc>
          <w:tcPr>
            <w:tcW w:w="851" w:type="dxa"/>
          </w:tcPr>
          <w:p w14:paraId="4B1DA256" w14:textId="390E9690"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 xml:space="preserve">0.89 </w:t>
            </w:r>
            <w:r w:rsidRPr="003143B4">
              <w:rPr>
                <w:rFonts w:ascii="Times New Roman" w:eastAsia="等线" w:hAnsi="Times New Roman" w:cs="Times New Roman"/>
                <w:color w:val="000000"/>
                <w:kern w:val="0"/>
                <w:sz w:val="20"/>
                <w:szCs w:val="20"/>
              </w:rPr>
              <w:br/>
              <w:t>[0.39,</w:t>
            </w:r>
            <w:r w:rsidRPr="003143B4">
              <w:rPr>
                <w:rFonts w:ascii="Times New Roman" w:eastAsia="等线" w:hAnsi="Times New Roman" w:cs="Times New Roman"/>
                <w:color w:val="000000"/>
                <w:kern w:val="0"/>
                <w:sz w:val="20"/>
                <w:szCs w:val="20"/>
              </w:rPr>
              <w:br/>
              <w:t>1.35]</w:t>
            </w:r>
          </w:p>
        </w:tc>
        <w:tc>
          <w:tcPr>
            <w:tcW w:w="851" w:type="dxa"/>
          </w:tcPr>
          <w:p w14:paraId="1900AE32" w14:textId="7FB2D299" w:rsidR="00AC4C65" w:rsidRPr="003143B4" w:rsidRDefault="00AC4C65" w:rsidP="00AC4C65">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2.02</w:t>
            </w:r>
            <w:r w:rsidRPr="003143B4">
              <w:rPr>
                <w:rFonts w:ascii="Times New Roman" w:eastAsia="等线" w:hAnsi="Times New Roman" w:cs="Times New Roman"/>
                <w:color w:val="000000"/>
                <w:kern w:val="0"/>
                <w:sz w:val="20"/>
                <w:szCs w:val="20"/>
              </w:rPr>
              <w:br/>
              <w:t>[-2.48,</w:t>
            </w:r>
            <w:r w:rsidRPr="003143B4">
              <w:rPr>
                <w:rFonts w:ascii="Times New Roman" w:eastAsia="等线" w:hAnsi="Times New Roman" w:cs="Times New Roman"/>
                <w:color w:val="000000"/>
                <w:kern w:val="0"/>
                <w:sz w:val="20"/>
                <w:szCs w:val="20"/>
              </w:rPr>
              <w:br/>
              <w:t>-1.48]</w:t>
            </w:r>
          </w:p>
        </w:tc>
      </w:tr>
      <w:tr w:rsidR="00250B0A" w:rsidRPr="003143B4" w14:paraId="12DCC720" w14:textId="77777777" w:rsidTr="00AC4C65">
        <w:trPr>
          <w:trHeight w:val="57"/>
        </w:trPr>
        <w:tc>
          <w:tcPr>
            <w:tcW w:w="993" w:type="dxa"/>
          </w:tcPr>
          <w:p w14:paraId="24587289" w14:textId="464F360E"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lastRenderedPageBreak/>
              <w:t xml:space="preserve">Normal </w:t>
            </w:r>
          </w:p>
        </w:tc>
        <w:tc>
          <w:tcPr>
            <w:tcW w:w="567" w:type="dxa"/>
          </w:tcPr>
          <w:p w14:paraId="702EBA86" w14:textId="37838405"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0.5</w:t>
            </w:r>
          </w:p>
        </w:tc>
        <w:tc>
          <w:tcPr>
            <w:tcW w:w="850" w:type="dxa"/>
          </w:tcPr>
          <w:p w14:paraId="4BB68ED4" w14:textId="4B6C7C0C"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10</w:t>
            </w:r>
          </w:p>
        </w:tc>
        <w:tc>
          <w:tcPr>
            <w:tcW w:w="998" w:type="dxa"/>
            <w:noWrap/>
          </w:tcPr>
          <w:p w14:paraId="35924770" w14:textId="1BDFB619"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50</w:t>
            </w:r>
          </w:p>
        </w:tc>
        <w:tc>
          <w:tcPr>
            <w:tcW w:w="817" w:type="dxa"/>
            <w:noWrap/>
          </w:tcPr>
          <w:p w14:paraId="47CB6728" w14:textId="70599979"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15</w:t>
            </w:r>
          </w:p>
        </w:tc>
        <w:tc>
          <w:tcPr>
            <w:tcW w:w="737" w:type="dxa"/>
            <w:noWrap/>
          </w:tcPr>
          <w:p w14:paraId="614150B5" w14:textId="3861A03B"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3, 6, 9, 12, 15, 18</w:t>
            </w:r>
          </w:p>
        </w:tc>
        <w:tc>
          <w:tcPr>
            <w:tcW w:w="851" w:type="dxa"/>
            <w:noWrap/>
          </w:tcPr>
          <w:p w14:paraId="21C20E2A" w14:textId="144CD938"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10:10, 20:10, 20:20</w:t>
            </w:r>
          </w:p>
        </w:tc>
        <w:tc>
          <w:tcPr>
            <w:tcW w:w="850" w:type="dxa"/>
            <w:noWrap/>
          </w:tcPr>
          <w:p w14:paraId="2CA63601" w14:textId="6335EE64"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V-AC, P-AC, PSV</w:t>
            </w:r>
          </w:p>
        </w:tc>
        <w:tc>
          <w:tcPr>
            <w:tcW w:w="709" w:type="dxa"/>
            <w:noWrap/>
          </w:tcPr>
          <w:p w14:paraId="7F72888B" w14:textId="2707633F"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500</w:t>
            </w:r>
          </w:p>
        </w:tc>
        <w:tc>
          <w:tcPr>
            <w:tcW w:w="850" w:type="dxa"/>
            <w:noWrap/>
          </w:tcPr>
          <w:p w14:paraId="67ED47EF" w14:textId="61773775"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709" w:type="dxa"/>
            <w:noWrap/>
          </w:tcPr>
          <w:p w14:paraId="14ED9D61" w14:textId="35977FF6"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w:t>
            </w:r>
          </w:p>
        </w:tc>
        <w:tc>
          <w:tcPr>
            <w:tcW w:w="567" w:type="dxa"/>
            <w:noWrap/>
          </w:tcPr>
          <w:p w14:paraId="7ABB47E2" w14:textId="1014CEE5" w:rsidR="00250B0A" w:rsidRPr="003143B4" w:rsidRDefault="00250B0A" w:rsidP="00250B0A">
            <w:pPr>
              <w:widowControl/>
              <w:jc w:val="left"/>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ON</w:t>
            </w:r>
          </w:p>
        </w:tc>
        <w:tc>
          <w:tcPr>
            <w:tcW w:w="709" w:type="dxa"/>
            <w:noWrap/>
          </w:tcPr>
          <w:p w14:paraId="7DC1AB66" w14:textId="709E98CC" w:rsidR="00250B0A" w:rsidRPr="003143B4" w:rsidRDefault="00250B0A"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0.988</w:t>
            </w:r>
          </w:p>
        </w:tc>
        <w:tc>
          <w:tcPr>
            <w:tcW w:w="709" w:type="dxa"/>
            <w:noWrap/>
          </w:tcPr>
          <w:p w14:paraId="09D96377" w14:textId="3CF39F15" w:rsidR="00250B0A" w:rsidRPr="003143B4" w:rsidRDefault="00250B0A"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0.995</w:t>
            </w:r>
          </w:p>
        </w:tc>
        <w:tc>
          <w:tcPr>
            <w:tcW w:w="850" w:type="dxa"/>
            <w:noWrap/>
          </w:tcPr>
          <w:p w14:paraId="73C985FF" w14:textId="7DF07C8D" w:rsidR="00250B0A" w:rsidRPr="003143B4" w:rsidRDefault="00BC10EC"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.986</w:t>
            </w:r>
          </w:p>
        </w:tc>
        <w:tc>
          <w:tcPr>
            <w:tcW w:w="709" w:type="dxa"/>
            <w:noWrap/>
          </w:tcPr>
          <w:p w14:paraId="15268991" w14:textId="20AEF344" w:rsidR="00250B0A" w:rsidRPr="003143B4" w:rsidRDefault="00DE2794"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992" w:type="dxa"/>
            <w:noWrap/>
          </w:tcPr>
          <w:p w14:paraId="027831F5" w14:textId="148EA147" w:rsidR="00250B0A" w:rsidRPr="003143B4" w:rsidRDefault="00250B0A"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-0.04</w:t>
            </w:r>
            <w:r w:rsidRPr="003143B4">
              <w:rPr>
                <w:rFonts w:ascii="Times New Roman" w:eastAsia="等线" w:hAnsi="Times New Roman" w:cs="Times New Roman"/>
                <w:color w:val="000000"/>
                <w:kern w:val="0"/>
                <w:sz w:val="20"/>
                <w:szCs w:val="20"/>
              </w:rPr>
              <w:br/>
              <w:t>[-0.34,</w:t>
            </w:r>
            <w:r w:rsidRPr="003143B4">
              <w:rPr>
                <w:rFonts w:ascii="Times New Roman" w:eastAsia="等线" w:hAnsi="Times New Roman" w:cs="Times New Roman"/>
                <w:color w:val="000000"/>
                <w:kern w:val="0"/>
                <w:sz w:val="20"/>
                <w:szCs w:val="20"/>
              </w:rPr>
              <w:br/>
              <w:t xml:space="preserve"> 0.23]</w:t>
            </w:r>
          </w:p>
        </w:tc>
        <w:tc>
          <w:tcPr>
            <w:tcW w:w="851" w:type="dxa"/>
          </w:tcPr>
          <w:p w14:paraId="582132E8" w14:textId="3ECDEDD2" w:rsidR="00250B0A" w:rsidRPr="003143B4" w:rsidRDefault="00250B0A"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 xml:space="preserve">0.99 [0.6, </w:t>
            </w:r>
            <w:r w:rsidRPr="003143B4">
              <w:rPr>
                <w:rFonts w:ascii="Times New Roman" w:eastAsia="等线" w:hAnsi="Times New Roman" w:cs="Times New Roman"/>
                <w:color w:val="000000"/>
                <w:kern w:val="0"/>
                <w:sz w:val="20"/>
                <w:szCs w:val="20"/>
              </w:rPr>
              <w:br/>
              <w:t>1.37]</w:t>
            </w:r>
          </w:p>
        </w:tc>
        <w:tc>
          <w:tcPr>
            <w:tcW w:w="851" w:type="dxa"/>
          </w:tcPr>
          <w:p w14:paraId="0CAAE340" w14:textId="7D2960A2" w:rsidR="00250B0A" w:rsidRPr="003143B4" w:rsidRDefault="00250B0A" w:rsidP="003F25F4">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1.07</w:t>
            </w:r>
            <w:r w:rsidRPr="003143B4">
              <w:rPr>
                <w:rFonts w:ascii="Times New Roman" w:eastAsia="等线" w:hAnsi="Times New Roman" w:cs="Times New Roman"/>
                <w:color w:val="000000"/>
                <w:kern w:val="0"/>
                <w:sz w:val="20"/>
                <w:szCs w:val="20"/>
              </w:rPr>
              <w:br/>
              <w:t xml:space="preserve">[-1.5, </w:t>
            </w:r>
            <w:r w:rsidRPr="003143B4">
              <w:rPr>
                <w:rFonts w:ascii="Times New Roman" w:eastAsia="等线" w:hAnsi="Times New Roman" w:cs="Times New Roman"/>
                <w:color w:val="000000"/>
                <w:kern w:val="0"/>
                <w:sz w:val="20"/>
                <w:szCs w:val="20"/>
              </w:rPr>
              <w:br/>
              <w:t>-0.61]</w:t>
            </w:r>
          </w:p>
        </w:tc>
      </w:tr>
    </w:tbl>
    <w:p w14:paraId="61B75581" w14:textId="20202E12" w:rsidR="00186DF2" w:rsidRPr="003143B4" w:rsidRDefault="00760CE3"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 xml:space="preserve">FRC functional residual capacity,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Pmus</m:t>
            </m:r>
          </m:e>
          <m:sub>
            <m:r>
              <m:rPr>
                <m:sty m:val="p"/>
              </m:rPr>
              <w:rPr>
                <w:rFonts w:ascii="Cambria Math" w:hAnsi="Cambria Math" w:cs="Times New Roman"/>
                <w:sz w:val="24"/>
                <w:szCs w:val="24"/>
              </w:rPr>
              <m:t>max</m:t>
            </m:r>
          </m:sub>
        </m:sSub>
      </m:oMath>
      <w:r w:rsidR="003708EA" w:rsidRPr="003143B4">
        <w:rPr>
          <w:rFonts w:ascii="Times New Roman" w:hAnsi="Times New Roman" w:cs="Times New Roman"/>
          <w:sz w:val="24"/>
          <w:szCs w:val="24"/>
        </w:rPr>
        <w:t xml:space="preserve"> refers to the maximum respiratory muscle pressure, defined as ASL5000-Pmus.</w:t>
      </w:r>
    </w:p>
    <w:p w14:paraId="084B8FDD" w14:textId="77777777" w:rsidR="00186DF2" w:rsidRPr="003143B4" w:rsidRDefault="00186DF2">
      <w:pPr>
        <w:widowControl/>
        <w:jc w:val="left"/>
        <w:rPr>
          <w:rFonts w:ascii="Times New Roman" w:hAnsi="Times New Roman" w:cs="Times New Roman"/>
          <w:sz w:val="24"/>
          <w:szCs w:val="24"/>
        </w:rPr>
      </w:pPr>
      <w:r w:rsidRPr="003143B4">
        <w:rPr>
          <w:rFonts w:ascii="Times New Roman" w:hAnsi="Times New Roman" w:cs="Times New Roman"/>
          <w:sz w:val="24"/>
          <w:szCs w:val="24"/>
        </w:rPr>
        <w:br w:type="page"/>
      </w:r>
    </w:p>
    <w:p w14:paraId="48C1EDF6" w14:textId="77777777" w:rsidR="00760CE3" w:rsidRPr="003143B4" w:rsidRDefault="00760CE3" w:rsidP="00760CE3">
      <w:pPr>
        <w:widowControl/>
        <w:spacing w:after="160" w:line="480" w:lineRule="auto"/>
        <w:jc w:val="center"/>
        <w:rPr>
          <w:rFonts w:ascii="Times New Roman" w:hAnsi="Times New Roman" w:cs="Times New Roman"/>
          <w:b/>
          <w:sz w:val="24"/>
          <w:szCs w:val="24"/>
        </w:rPr>
      </w:pPr>
      <w:r w:rsidRPr="003143B4">
        <w:rPr>
          <w:rFonts w:ascii="Times New Roman" w:hAnsi="Times New Roman" w:cs="Times New Roman"/>
          <w:b/>
          <w:sz w:val="24"/>
          <w:szCs w:val="24"/>
        </w:rPr>
        <w:lastRenderedPageBreak/>
        <w:t>Table E2.</w:t>
      </w:r>
      <w:r w:rsidRPr="003143B4">
        <w:rPr>
          <w:b/>
        </w:rPr>
        <w:t xml:space="preserve"> </w:t>
      </w:r>
      <w:r w:rsidRPr="003143B4">
        <w:rPr>
          <w:rFonts w:ascii="Times New Roman" w:hAnsi="Times New Roman" w:cs="Times New Roman"/>
          <w:b/>
          <w:sz w:val="24"/>
          <w:szCs w:val="24"/>
        </w:rPr>
        <w:t>Correlation and agreement analysis of Pmus in subgroups by disease types</w:t>
      </w:r>
    </w:p>
    <w:tbl>
      <w:tblPr>
        <w:tblStyle w:val="af2"/>
        <w:tblW w:w="13554" w:type="dxa"/>
        <w:tblLayout w:type="fixed"/>
        <w:tblLook w:val="04A0" w:firstRow="1" w:lastRow="0" w:firstColumn="1" w:lastColumn="0" w:noHBand="0" w:noVBand="1"/>
      </w:tblPr>
      <w:tblGrid>
        <w:gridCol w:w="1015"/>
        <w:gridCol w:w="1098"/>
        <w:gridCol w:w="896"/>
        <w:gridCol w:w="1210"/>
        <w:gridCol w:w="897"/>
        <w:gridCol w:w="1032"/>
        <w:gridCol w:w="931"/>
        <w:gridCol w:w="1249"/>
        <w:gridCol w:w="904"/>
        <w:gridCol w:w="1397"/>
        <w:gridCol w:w="1502"/>
        <w:gridCol w:w="1423"/>
      </w:tblGrid>
      <w:tr w:rsidR="00AC4C65" w:rsidRPr="003143B4" w14:paraId="6525BBC9" w14:textId="2ED5FBC6" w:rsidTr="00817380">
        <w:trPr>
          <w:trHeight w:val="584"/>
        </w:trPr>
        <w:tc>
          <w:tcPr>
            <w:tcW w:w="2113" w:type="dxa"/>
            <w:gridSpan w:val="2"/>
            <w:vAlign w:val="center"/>
            <w:hideMark/>
          </w:tcPr>
          <w:p w14:paraId="7D002D9F" w14:textId="0E194B89"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Subgroup</w:t>
            </w:r>
          </w:p>
        </w:tc>
        <w:tc>
          <w:tcPr>
            <w:tcW w:w="896" w:type="dxa"/>
            <w:vAlign w:val="center"/>
            <w:hideMark/>
          </w:tcPr>
          <w:p w14:paraId="45DC8D19"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Median</w:t>
            </w:r>
          </w:p>
        </w:tc>
        <w:tc>
          <w:tcPr>
            <w:tcW w:w="1210" w:type="dxa"/>
            <w:vAlign w:val="center"/>
            <w:hideMark/>
          </w:tcPr>
          <w:p w14:paraId="391DDAD7"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Q1-Q3</w:t>
            </w:r>
          </w:p>
        </w:tc>
        <w:tc>
          <w:tcPr>
            <w:tcW w:w="897" w:type="dxa"/>
            <w:vAlign w:val="center"/>
            <w:hideMark/>
          </w:tcPr>
          <w:p w14:paraId="49612D04"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P value (Mann-Whitney U-test)</w:t>
            </w:r>
          </w:p>
        </w:tc>
        <w:tc>
          <w:tcPr>
            <w:tcW w:w="1032" w:type="dxa"/>
            <w:vAlign w:val="center"/>
          </w:tcPr>
          <w:p w14:paraId="7A7E1CF2" w14:textId="35386A84"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Marginal R²</w:t>
            </w:r>
          </w:p>
        </w:tc>
        <w:tc>
          <w:tcPr>
            <w:tcW w:w="931" w:type="dxa"/>
            <w:vAlign w:val="center"/>
            <w:hideMark/>
          </w:tcPr>
          <w:p w14:paraId="5DBFFD56" w14:textId="540B8DD2"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Conditional R²</w:t>
            </w:r>
          </w:p>
        </w:tc>
        <w:tc>
          <w:tcPr>
            <w:tcW w:w="1249" w:type="dxa"/>
            <w:vAlign w:val="center"/>
          </w:tcPr>
          <w:p w14:paraId="44E012BA" w14:textId="60EFBE39"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Spearman Correlation</w:t>
            </w:r>
          </w:p>
        </w:tc>
        <w:tc>
          <w:tcPr>
            <w:tcW w:w="904" w:type="dxa"/>
            <w:vAlign w:val="center"/>
            <w:hideMark/>
          </w:tcPr>
          <w:p w14:paraId="2966C148" w14:textId="64DD5EB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 xml:space="preserve">P value </w:t>
            </w:r>
          </w:p>
        </w:tc>
        <w:tc>
          <w:tcPr>
            <w:tcW w:w="1397" w:type="dxa"/>
            <w:vAlign w:val="center"/>
            <w:hideMark/>
          </w:tcPr>
          <w:p w14:paraId="6611B65A" w14:textId="6CA2B5E3"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Bias</w:t>
            </w:r>
            <w:r w:rsidRPr="003143B4">
              <w:rPr>
                <w:rFonts w:ascii="Times New Roman" w:eastAsia="等线" w:hAnsi="Times New Roman" w:cs="Times New Roman" w:hint="eastAsia"/>
                <w:b/>
                <w:bCs/>
                <w:kern w:val="0"/>
                <w:sz w:val="20"/>
                <w:szCs w:val="20"/>
              </w:rPr>
              <w:t>[</w:t>
            </w:r>
            <w:r w:rsidRPr="003143B4">
              <w:rPr>
                <w:rFonts w:ascii="Times New Roman" w:eastAsia="等线" w:hAnsi="Times New Roman" w:cs="Times New Roman"/>
                <w:b/>
                <w:bCs/>
                <w:kern w:val="0"/>
                <w:sz w:val="20"/>
                <w:szCs w:val="20"/>
              </w:rPr>
              <w:t>95%CI]</w:t>
            </w:r>
          </w:p>
        </w:tc>
        <w:tc>
          <w:tcPr>
            <w:tcW w:w="1502" w:type="dxa"/>
            <w:vAlign w:val="center"/>
            <w:hideMark/>
          </w:tcPr>
          <w:p w14:paraId="508D9AAC" w14:textId="1E80C054"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Upper limit</w:t>
            </w:r>
            <w:r w:rsidRPr="003143B4">
              <w:rPr>
                <w:rFonts w:ascii="Times New Roman" w:eastAsia="等线" w:hAnsi="Times New Roman" w:cs="Times New Roman" w:hint="eastAsia"/>
                <w:b/>
                <w:bCs/>
                <w:kern w:val="0"/>
                <w:sz w:val="20"/>
                <w:szCs w:val="20"/>
              </w:rPr>
              <w:t>[</w:t>
            </w:r>
            <w:r w:rsidRPr="003143B4">
              <w:rPr>
                <w:rFonts w:ascii="Times New Roman" w:eastAsia="等线" w:hAnsi="Times New Roman" w:cs="Times New Roman"/>
                <w:b/>
                <w:bCs/>
                <w:kern w:val="0"/>
                <w:sz w:val="20"/>
                <w:szCs w:val="20"/>
              </w:rPr>
              <w:t>95%CI]</w:t>
            </w:r>
          </w:p>
        </w:tc>
        <w:tc>
          <w:tcPr>
            <w:tcW w:w="1423" w:type="dxa"/>
            <w:vAlign w:val="center"/>
          </w:tcPr>
          <w:p w14:paraId="6228A8EE" w14:textId="419BD2D6"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Lower limit</w:t>
            </w:r>
            <w:r w:rsidRPr="003143B4">
              <w:rPr>
                <w:rFonts w:ascii="Times New Roman" w:eastAsia="等线" w:hAnsi="Times New Roman" w:cs="Times New Roman" w:hint="eastAsia"/>
                <w:b/>
                <w:bCs/>
                <w:kern w:val="0"/>
                <w:sz w:val="20"/>
                <w:szCs w:val="20"/>
              </w:rPr>
              <w:t>[</w:t>
            </w:r>
            <w:r w:rsidRPr="003143B4">
              <w:rPr>
                <w:rFonts w:ascii="Times New Roman" w:eastAsia="等线" w:hAnsi="Times New Roman" w:cs="Times New Roman"/>
                <w:b/>
                <w:bCs/>
                <w:kern w:val="0"/>
                <w:sz w:val="20"/>
                <w:szCs w:val="20"/>
              </w:rPr>
              <w:t>95%CI]</w:t>
            </w:r>
          </w:p>
        </w:tc>
      </w:tr>
      <w:tr w:rsidR="00817380" w:rsidRPr="003143B4" w14:paraId="42058928" w14:textId="4CE58FAC" w:rsidTr="00AC4C65">
        <w:trPr>
          <w:trHeight w:val="335"/>
        </w:trPr>
        <w:tc>
          <w:tcPr>
            <w:tcW w:w="1015" w:type="dxa"/>
            <w:vMerge w:val="restart"/>
            <w:hideMark/>
          </w:tcPr>
          <w:p w14:paraId="73A2017B"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ARDS</w:t>
            </w:r>
          </w:p>
        </w:tc>
        <w:tc>
          <w:tcPr>
            <w:tcW w:w="1098" w:type="dxa"/>
            <w:hideMark/>
          </w:tcPr>
          <w:p w14:paraId="291FC85E"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N-Pmus</w:t>
            </w:r>
          </w:p>
        </w:tc>
        <w:tc>
          <w:tcPr>
            <w:tcW w:w="896" w:type="dxa"/>
            <w:hideMark/>
          </w:tcPr>
          <w:p w14:paraId="67C1C83E" w14:textId="1E6173C8"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13.2</w:t>
            </w:r>
          </w:p>
        </w:tc>
        <w:tc>
          <w:tcPr>
            <w:tcW w:w="1210" w:type="dxa"/>
            <w:hideMark/>
          </w:tcPr>
          <w:p w14:paraId="102BD582" w14:textId="12484F4C"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[9.03,16.4]</w:t>
            </w:r>
          </w:p>
        </w:tc>
        <w:tc>
          <w:tcPr>
            <w:tcW w:w="897" w:type="dxa"/>
            <w:vMerge w:val="restart"/>
            <w:hideMark/>
          </w:tcPr>
          <w:p w14:paraId="7CAA8DAD" w14:textId="1D73E035"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0.74</w:t>
            </w:r>
          </w:p>
        </w:tc>
        <w:tc>
          <w:tcPr>
            <w:tcW w:w="1032" w:type="dxa"/>
            <w:vMerge w:val="restart"/>
          </w:tcPr>
          <w:p w14:paraId="788277D9" w14:textId="639FB161"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0.955</w:t>
            </w:r>
          </w:p>
        </w:tc>
        <w:tc>
          <w:tcPr>
            <w:tcW w:w="931" w:type="dxa"/>
            <w:vMerge w:val="restart"/>
            <w:hideMark/>
          </w:tcPr>
          <w:p w14:paraId="3DB61A3B" w14:textId="50A53D7E"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0.959</w:t>
            </w:r>
          </w:p>
        </w:tc>
        <w:tc>
          <w:tcPr>
            <w:tcW w:w="1249" w:type="dxa"/>
            <w:vMerge w:val="restart"/>
          </w:tcPr>
          <w:p w14:paraId="7350E7EB" w14:textId="68679BA5"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0.970</w:t>
            </w:r>
          </w:p>
        </w:tc>
        <w:tc>
          <w:tcPr>
            <w:tcW w:w="904" w:type="dxa"/>
            <w:vMerge w:val="restart"/>
            <w:hideMark/>
          </w:tcPr>
          <w:p w14:paraId="0E191484" w14:textId="7193831F"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1397" w:type="dxa"/>
            <w:vMerge w:val="restart"/>
            <w:hideMark/>
          </w:tcPr>
          <w:p w14:paraId="7334BF93" w14:textId="651FFD7C"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-0.26</w:t>
            </w:r>
            <w:r w:rsidRPr="003143B4">
              <w:rPr>
                <w:rFonts w:ascii="Times New Roman" w:eastAsia="等线" w:hAnsi="Times New Roman" w:cs="Times New Roman"/>
                <w:color w:val="000000"/>
                <w:kern w:val="0"/>
                <w:sz w:val="20"/>
                <w:szCs w:val="20"/>
              </w:rPr>
              <w:br/>
              <w:t>[-0.75, 0.35]</w:t>
            </w:r>
          </w:p>
        </w:tc>
        <w:tc>
          <w:tcPr>
            <w:tcW w:w="1502" w:type="dxa"/>
            <w:vMerge w:val="restart"/>
            <w:hideMark/>
          </w:tcPr>
          <w:p w14:paraId="49A67060" w14:textId="246A0FC3"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2.35</w:t>
            </w:r>
            <w:r w:rsidRPr="003143B4">
              <w:rPr>
                <w:rFonts w:ascii="Times New Roman" w:eastAsia="等线" w:hAnsi="Times New Roman" w:cs="Times New Roman"/>
                <w:color w:val="000000"/>
                <w:kern w:val="0"/>
                <w:sz w:val="20"/>
                <w:szCs w:val="20"/>
              </w:rPr>
              <w:br/>
              <w:t>[1.65, 3.1]</w:t>
            </w:r>
          </w:p>
        </w:tc>
        <w:tc>
          <w:tcPr>
            <w:tcW w:w="1423" w:type="dxa"/>
            <w:vMerge w:val="restart"/>
          </w:tcPr>
          <w:p w14:paraId="1DC591D4" w14:textId="13EB5F9E"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2.87</w:t>
            </w:r>
            <w:r w:rsidRPr="003143B4">
              <w:rPr>
                <w:rFonts w:ascii="Times New Roman" w:eastAsia="等线" w:hAnsi="Times New Roman" w:cs="Times New Roman"/>
                <w:color w:val="000000"/>
                <w:kern w:val="0"/>
                <w:sz w:val="20"/>
                <w:szCs w:val="20"/>
              </w:rPr>
              <w:br/>
              <w:t>[-3.64, -2.01]</w:t>
            </w:r>
          </w:p>
        </w:tc>
      </w:tr>
      <w:tr w:rsidR="00817380" w:rsidRPr="003143B4" w14:paraId="086F0B1F" w14:textId="3F782B69" w:rsidTr="00AC4C65">
        <w:trPr>
          <w:trHeight w:val="335"/>
        </w:trPr>
        <w:tc>
          <w:tcPr>
            <w:tcW w:w="1015" w:type="dxa"/>
            <w:vMerge/>
            <w:hideMark/>
          </w:tcPr>
          <w:p w14:paraId="696B883D"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098" w:type="dxa"/>
            <w:hideMark/>
          </w:tcPr>
          <w:p w14:paraId="5D567BA7"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es-Pmus</w:t>
            </w:r>
          </w:p>
        </w:tc>
        <w:tc>
          <w:tcPr>
            <w:tcW w:w="896" w:type="dxa"/>
            <w:hideMark/>
          </w:tcPr>
          <w:p w14:paraId="7F762D46" w14:textId="1C876691"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1</w:t>
            </w:r>
            <w:r w:rsidRPr="003143B4">
              <w:rPr>
                <w:rFonts w:ascii="Times New Roman" w:eastAsia="等线" w:hAnsi="Times New Roman" w:cs="Times New Roman"/>
                <w:color w:val="000000"/>
                <w:kern w:val="0"/>
                <w:sz w:val="20"/>
                <w:szCs w:val="20"/>
              </w:rPr>
              <w:t>3.5</w:t>
            </w:r>
          </w:p>
        </w:tc>
        <w:tc>
          <w:tcPr>
            <w:tcW w:w="1210" w:type="dxa"/>
            <w:hideMark/>
          </w:tcPr>
          <w:p w14:paraId="73B3C432" w14:textId="2C5052E8"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[10.6,18.0]</w:t>
            </w:r>
          </w:p>
        </w:tc>
        <w:tc>
          <w:tcPr>
            <w:tcW w:w="897" w:type="dxa"/>
            <w:vMerge/>
            <w:hideMark/>
          </w:tcPr>
          <w:p w14:paraId="527AB669"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032" w:type="dxa"/>
            <w:vMerge/>
          </w:tcPr>
          <w:p w14:paraId="74D99403"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931" w:type="dxa"/>
            <w:vMerge/>
            <w:hideMark/>
          </w:tcPr>
          <w:p w14:paraId="5AD934A5" w14:textId="2883374C"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249" w:type="dxa"/>
            <w:vMerge/>
          </w:tcPr>
          <w:p w14:paraId="3F630FDC"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904" w:type="dxa"/>
            <w:vMerge/>
            <w:hideMark/>
          </w:tcPr>
          <w:p w14:paraId="59C57C46" w14:textId="5FE7BA7A"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397" w:type="dxa"/>
            <w:vMerge/>
            <w:hideMark/>
          </w:tcPr>
          <w:p w14:paraId="083D7D93"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502" w:type="dxa"/>
            <w:vMerge/>
            <w:hideMark/>
          </w:tcPr>
          <w:p w14:paraId="3A071258"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423" w:type="dxa"/>
            <w:vMerge/>
          </w:tcPr>
          <w:p w14:paraId="00263A3C"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r>
      <w:tr w:rsidR="00817380" w:rsidRPr="003143B4" w14:paraId="104B0DA0" w14:textId="5594B02A" w:rsidTr="00AC4C65">
        <w:trPr>
          <w:trHeight w:val="335"/>
        </w:trPr>
        <w:tc>
          <w:tcPr>
            <w:tcW w:w="1015" w:type="dxa"/>
            <w:vMerge w:val="restart"/>
            <w:hideMark/>
          </w:tcPr>
          <w:p w14:paraId="270A678D"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COPD</w:t>
            </w:r>
          </w:p>
        </w:tc>
        <w:tc>
          <w:tcPr>
            <w:tcW w:w="1098" w:type="dxa"/>
            <w:hideMark/>
          </w:tcPr>
          <w:p w14:paraId="5533440B"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N-Pmus</w:t>
            </w:r>
          </w:p>
        </w:tc>
        <w:tc>
          <w:tcPr>
            <w:tcW w:w="896" w:type="dxa"/>
            <w:hideMark/>
          </w:tcPr>
          <w:p w14:paraId="1299B514" w14:textId="688F9295"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3.15</w:t>
            </w:r>
          </w:p>
        </w:tc>
        <w:tc>
          <w:tcPr>
            <w:tcW w:w="1210" w:type="dxa"/>
            <w:hideMark/>
          </w:tcPr>
          <w:p w14:paraId="2DC47DDC" w14:textId="2A3D76FC"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[1.74,4.70]</w:t>
            </w:r>
          </w:p>
        </w:tc>
        <w:tc>
          <w:tcPr>
            <w:tcW w:w="897" w:type="dxa"/>
            <w:vMerge w:val="restart"/>
            <w:hideMark/>
          </w:tcPr>
          <w:p w14:paraId="661D203C" w14:textId="3FF39DE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0.41</w:t>
            </w:r>
          </w:p>
        </w:tc>
        <w:tc>
          <w:tcPr>
            <w:tcW w:w="1032" w:type="dxa"/>
            <w:vMerge w:val="restart"/>
          </w:tcPr>
          <w:p w14:paraId="39CA39B8" w14:textId="3B81840D"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.822</w:t>
            </w:r>
          </w:p>
        </w:tc>
        <w:tc>
          <w:tcPr>
            <w:tcW w:w="931" w:type="dxa"/>
            <w:vMerge w:val="restart"/>
            <w:hideMark/>
          </w:tcPr>
          <w:p w14:paraId="404839AF" w14:textId="6F5F3978"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.865</w:t>
            </w:r>
          </w:p>
        </w:tc>
        <w:tc>
          <w:tcPr>
            <w:tcW w:w="1249" w:type="dxa"/>
            <w:vMerge w:val="restart"/>
          </w:tcPr>
          <w:p w14:paraId="5FC8B459" w14:textId="3512889E" w:rsidR="00817380" w:rsidRPr="003143B4" w:rsidRDefault="00A53789"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0.925</w:t>
            </w:r>
          </w:p>
        </w:tc>
        <w:tc>
          <w:tcPr>
            <w:tcW w:w="904" w:type="dxa"/>
            <w:vMerge w:val="restart"/>
            <w:hideMark/>
          </w:tcPr>
          <w:p w14:paraId="2DD9D1A1" w14:textId="3DFEA00E"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1397" w:type="dxa"/>
            <w:vMerge w:val="restart"/>
            <w:hideMark/>
          </w:tcPr>
          <w:p w14:paraId="184BEC46" w14:textId="174C6C58"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-0.19</w:t>
            </w:r>
            <w:r w:rsidRPr="003143B4">
              <w:rPr>
                <w:rFonts w:ascii="Times New Roman" w:eastAsia="等线" w:hAnsi="Times New Roman" w:cs="Times New Roman"/>
                <w:color w:val="000000"/>
                <w:kern w:val="0"/>
                <w:sz w:val="20"/>
                <w:szCs w:val="20"/>
              </w:rPr>
              <w:br/>
              <w:t>[-0.56, 0.17]</w:t>
            </w:r>
          </w:p>
        </w:tc>
        <w:tc>
          <w:tcPr>
            <w:tcW w:w="1502" w:type="dxa"/>
            <w:vMerge w:val="restart"/>
            <w:hideMark/>
          </w:tcPr>
          <w:p w14:paraId="33B40AA7" w14:textId="07CED265"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1.47</w:t>
            </w:r>
            <w:r w:rsidRPr="003143B4">
              <w:rPr>
                <w:rFonts w:ascii="Times New Roman" w:eastAsia="等线" w:hAnsi="Times New Roman" w:cs="Times New Roman"/>
                <w:color w:val="000000"/>
                <w:kern w:val="0"/>
                <w:sz w:val="20"/>
                <w:szCs w:val="20"/>
              </w:rPr>
              <w:br/>
              <w:t>[0.99, 1.99]</w:t>
            </w:r>
          </w:p>
        </w:tc>
        <w:tc>
          <w:tcPr>
            <w:tcW w:w="1423" w:type="dxa"/>
            <w:vMerge w:val="restart"/>
          </w:tcPr>
          <w:p w14:paraId="44372715" w14:textId="47BFF795"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1.85</w:t>
            </w:r>
            <w:r w:rsidRPr="003143B4">
              <w:rPr>
                <w:rFonts w:ascii="Times New Roman" w:eastAsia="等线" w:hAnsi="Times New Roman" w:cs="Times New Roman"/>
                <w:color w:val="000000"/>
                <w:kern w:val="0"/>
                <w:sz w:val="20"/>
                <w:szCs w:val="20"/>
              </w:rPr>
              <w:br/>
              <w:t>[-2.35, -1.35]</w:t>
            </w:r>
          </w:p>
        </w:tc>
      </w:tr>
      <w:tr w:rsidR="00817380" w:rsidRPr="003143B4" w14:paraId="3C290C2C" w14:textId="12E3211B" w:rsidTr="00AC4C65">
        <w:trPr>
          <w:trHeight w:val="335"/>
        </w:trPr>
        <w:tc>
          <w:tcPr>
            <w:tcW w:w="1015" w:type="dxa"/>
            <w:vMerge/>
            <w:hideMark/>
          </w:tcPr>
          <w:p w14:paraId="2A567CA2"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098" w:type="dxa"/>
            <w:hideMark/>
          </w:tcPr>
          <w:p w14:paraId="52F80D98"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es-Pmus</w:t>
            </w:r>
          </w:p>
        </w:tc>
        <w:tc>
          <w:tcPr>
            <w:tcW w:w="896" w:type="dxa"/>
            <w:hideMark/>
          </w:tcPr>
          <w:p w14:paraId="3C97A839" w14:textId="637FBCD3"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3.44</w:t>
            </w:r>
          </w:p>
        </w:tc>
        <w:tc>
          <w:tcPr>
            <w:tcW w:w="1210" w:type="dxa"/>
            <w:hideMark/>
          </w:tcPr>
          <w:p w14:paraId="211D5EE9" w14:textId="774F62BF"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[2.21,4.84]</w:t>
            </w:r>
          </w:p>
        </w:tc>
        <w:tc>
          <w:tcPr>
            <w:tcW w:w="897" w:type="dxa"/>
            <w:vMerge/>
            <w:hideMark/>
          </w:tcPr>
          <w:p w14:paraId="7ECEE011"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032" w:type="dxa"/>
            <w:vMerge/>
          </w:tcPr>
          <w:p w14:paraId="27FCD350"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931" w:type="dxa"/>
            <w:vMerge/>
            <w:hideMark/>
          </w:tcPr>
          <w:p w14:paraId="27B0B582" w14:textId="1C7606EB"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249" w:type="dxa"/>
            <w:vMerge/>
          </w:tcPr>
          <w:p w14:paraId="08B3B9AC"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904" w:type="dxa"/>
            <w:vMerge/>
            <w:hideMark/>
          </w:tcPr>
          <w:p w14:paraId="413003B5" w14:textId="306501F8"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397" w:type="dxa"/>
            <w:vMerge/>
            <w:hideMark/>
          </w:tcPr>
          <w:p w14:paraId="6A0B1B88"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502" w:type="dxa"/>
            <w:vMerge/>
            <w:hideMark/>
          </w:tcPr>
          <w:p w14:paraId="472C1602"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423" w:type="dxa"/>
            <w:vMerge/>
          </w:tcPr>
          <w:p w14:paraId="2E79BF6F"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r>
      <w:tr w:rsidR="00817380" w:rsidRPr="003143B4" w14:paraId="6076A83D" w14:textId="0FB1C8C3" w:rsidTr="00AC4C65">
        <w:trPr>
          <w:trHeight w:val="288"/>
        </w:trPr>
        <w:tc>
          <w:tcPr>
            <w:tcW w:w="1015" w:type="dxa"/>
            <w:vMerge w:val="restart"/>
            <w:hideMark/>
          </w:tcPr>
          <w:p w14:paraId="0DC4D6AB"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Other</w:t>
            </w:r>
          </w:p>
        </w:tc>
        <w:tc>
          <w:tcPr>
            <w:tcW w:w="1098" w:type="dxa"/>
            <w:hideMark/>
          </w:tcPr>
          <w:p w14:paraId="536C2587"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N-Pmus</w:t>
            </w:r>
          </w:p>
        </w:tc>
        <w:tc>
          <w:tcPr>
            <w:tcW w:w="896" w:type="dxa"/>
            <w:hideMark/>
          </w:tcPr>
          <w:p w14:paraId="51FD59EB" w14:textId="5DB0EEAE"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2.75</w:t>
            </w:r>
          </w:p>
        </w:tc>
        <w:tc>
          <w:tcPr>
            <w:tcW w:w="1210" w:type="dxa"/>
            <w:hideMark/>
          </w:tcPr>
          <w:p w14:paraId="7F6F7198" w14:textId="5495F5E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[1.77,4.73]</w:t>
            </w:r>
          </w:p>
        </w:tc>
        <w:tc>
          <w:tcPr>
            <w:tcW w:w="897" w:type="dxa"/>
            <w:vMerge w:val="restart"/>
            <w:hideMark/>
          </w:tcPr>
          <w:p w14:paraId="7165E3A1" w14:textId="6015636A"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0.61</w:t>
            </w:r>
          </w:p>
        </w:tc>
        <w:tc>
          <w:tcPr>
            <w:tcW w:w="1032" w:type="dxa"/>
            <w:vMerge w:val="restart"/>
          </w:tcPr>
          <w:p w14:paraId="1BE04880" w14:textId="730B1A2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.876</w:t>
            </w:r>
          </w:p>
        </w:tc>
        <w:tc>
          <w:tcPr>
            <w:tcW w:w="931" w:type="dxa"/>
            <w:vMerge w:val="restart"/>
            <w:hideMark/>
          </w:tcPr>
          <w:p w14:paraId="170BC94B" w14:textId="136DB58C"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.876</w:t>
            </w:r>
          </w:p>
        </w:tc>
        <w:tc>
          <w:tcPr>
            <w:tcW w:w="1249" w:type="dxa"/>
            <w:vMerge w:val="restart"/>
          </w:tcPr>
          <w:p w14:paraId="38B371F9" w14:textId="5E194A4B" w:rsidR="00817380" w:rsidRPr="003143B4" w:rsidRDefault="00A53789"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0.90</w:t>
            </w:r>
            <w:r w:rsidR="00EC3378" w:rsidRPr="003143B4">
              <w:rPr>
                <w:rFonts w:ascii="Times New Roman" w:eastAsia="等线" w:hAnsi="Times New Roman" w:cs="Times New Roman"/>
                <w:color w:val="000000"/>
                <w:kern w:val="0"/>
                <w:sz w:val="20"/>
                <w:szCs w:val="20"/>
              </w:rPr>
              <w:t>5</w:t>
            </w:r>
          </w:p>
        </w:tc>
        <w:tc>
          <w:tcPr>
            <w:tcW w:w="904" w:type="dxa"/>
            <w:vMerge w:val="restart"/>
            <w:hideMark/>
          </w:tcPr>
          <w:p w14:paraId="3A360E99" w14:textId="37CA4EA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1397" w:type="dxa"/>
            <w:vMerge w:val="restart"/>
            <w:hideMark/>
          </w:tcPr>
          <w:p w14:paraId="46DAE0F1" w14:textId="7CB509B8"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-0.17</w:t>
            </w:r>
            <w:r w:rsidRPr="003143B4">
              <w:rPr>
                <w:rFonts w:ascii="Times New Roman" w:eastAsia="等线" w:hAnsi="Times New Roman" w:cs="Times New Roman"/>
                <w:color w:val="000000"/>
                <w:kern w:val="0"/>
                <w:sz w:val="20"/>
                <w:szCs w:val="20"/>
              </w:rPr>
              <w:br/>
              <w:t>[-0.36, 0.1]</w:t>
            </w:r>
          </w:p>
        </w:tc>
        <w:tc>
          <w:tcPr>
            <w:tcW w:w="1502" w:type="dxa"/>
            <w:vMerge w:val="restart"/>
            <w:hideMark/>
          </w:tcPr>
          <w:p w14:paraId="55F463D4" w14:textId="3FFAAD8C"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1.22</w:t>
            </w:r>
            <w:r w:rsidRPr="003143B4">
              <w:rPr>
                <w:rFonts w:ascii="Times New Roman" w:eastAsia="等线" w:hAnsi="Times New Roman" w:cs="Times New Roman"/>
                <w:color w:val="000000"/>
                <w:kern w:val="0"/>
                <w:sz w:val="20"/>
                <w:szCs w:val="20"/>
              </w:rPr>
              <w:br/>
              <w:t>[0.93, 1.62]</w:t>
            </w:r>
          </w:p>
        </w:tc>
        <w:tc>
          <w:tcPr>
            <w:tcW w:w="1423" w:type="dxa"/>
            <w:vMerge w:val="restart"/>
          </w:tcPr>
          <w:p w14:paraId="326FA699" w14:textId="2A89D809"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1.56</w:t>
            </w:r>
            <w:r w:rsidRPr="003143B4">
              <w:rPr>
                <w:rFonts w:ascii="Times New Roman" w:eastAsia="等线" w:hAnsi="Times New Roman" w:cs="Times New Roman"/>
                <w:color w:val="000000"/>
                <w:kern w:val="0"/>
                <w:sz w:val="20"/>
                <w:szCs w:val="20"/>
              </w:rPr>
              <w:br/>
              <w:t>[-1.79, -1.17]</w:t>
            </w:r>
          </w:p>
        </w:tc>
      </w:tr>
      <w:tr w:rsidR="00817380" w:rsidRPr="003143B4" w14:paraId="0A6D9403" w14:textId="0057198C" w:rsidTr="00AC4C65">
        <w:trPr>
          <w:trHeight w:val="296"/>
        </w:trPr>
        <w:tc>
          <w:tcPr>
            <w:tcW w:w="1015" w:type="dxa"/>
            <w:vMerge/>
            <w:vAlign w:val="center"/>
            <w:hideMark/>
          </w:tcPr>
          <w:p w14:paraId="43211236" w14:textId="77777777" w:rsidR="00817380" w:rsidRPr="003143B4" w:rsidRDefault="00817380" w:rsidP="00D16F4A">
            <w:pPr>
              <w:widowControl/>
              <w:jc w:val="center"/>
              <w:rPr>
                <w:rFonts w:ascii="Times New Roman" w:eastAsia="等线" w:hAnsi="Times New Roman" w:cs="Times New Roman"/>
                <w:color w:val="000000"/>
                <w:kern w:val="0"/>
                <w:sz w:val="20"/>
                <w:szCs w:val="20"/>
              </w:rPr>
            </w:pPr>
          </w:p>
        </w:tc>
        <w:tc>
          <w:tcPr>
            <w:tcW w:w="1098" w:type="dxa"/>
            <w:vAlign w:val="center"/>
            <w:hideMark/>
          </w:tcPr>
          <w:p w14:paraId="66C48A97" w14:textId="77777777" w:rsidR="00817380" w:rsidRPr="003143B4" w:rsidRDefault="00817380" w:rsidP="00D16F4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es-Pmus</w:t>
            </w:r>
          </w:p>
        </w:tc>
        <w:tc>
          <w:tcPr>
            <w:tcW w:w="896" w:type="dxa"/>
            <w:vAlign w:val="center"/>
            <w:hideMark/>
          </w:tcPr>
          <w:p w14:paraId="7E196AA6" w14:textId="4F8B887B" w:rsidR="00817380" w:rsidRPr="003143B4" w:rsidRDefault="00817380" w:rsidP="00D16F4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3</w:t>
            </w:r>
            <w:r w:rsidRPr="003143B4">
              <w:rPr>
                <w:rFonts w:ascii="Times New Roman" w:eastAsia="等线" w:hAnsi="Times New Roman" w:cs="Times New Roman"/>
                <w:color w:val="000000"/>
                <w:kern w:val="0"/>
                <w:sz w:val="20"/>
                <w:szCs w:val="20"/>
              </w:rPr>
              <w:t>.09</w:t>
            </w:r>
          </w:p>
        </w:tc>
        <w:tc>
          <w:tcPr>
            <w:tcW w:w="1210" w:type="dxa"/>
            <w:vAlign w:val="center"/>
            <w:hideMark/>
          </w:tcPr>
          <w:p w14:paraId="301D55D8" w14:textId="1F73D94A" w:rsidR="00817380" w:rsidRPr="003143B4" w:rsidRDefault="00817380" w:rsidP="00D16F4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[2.05,4.11]</w:t>
            </w:r>
          </w:p>
        </w:tc>
        <w:tc>
          <w:tcPr>
            <w:tcW w:w="897" w:type="dxa"/>
            <w:vMerge/>
            <w:vAlign w:val="center"/>
            <w:hideMark/>
          </w:tcPr>
          <w:p w14:paraId="70731CE7" w14:textId="77777777" w:rsidR="00817380" w:rsidRPr="003143B4" w:rsidRDefault="00817380" w:rsidP="00D16F4A">
            <w:pPr>
              <w:widowControl/>
              <w:jc w:val="center"/>
              <w:rPr>
                <w:rFonts w:ascii="Times New Roman" w:eastAsia="等线" w:hAnsi="Times New Roman" w:cs="Times New Roman"/>
                <w:color w:val="000000"/>
                <w:kern w:val="0"/>
                <w:sz w:val="20"/>
                <w:szCs w:val="20"/>
              </w:rPr>
            </w:pPr>
          </w:p>
        </w:tc>
        <w:tc>
          <w:tcPr>
            <w:tcW w:w="1032" w:type="dxa"/>
            <w:vMerge/>
            <w:vAlign w:val="center"/>
          </w:tcPr>
          <w:p w14:paraId="6295A02B" w14:textId="77777777" w:rsidR="00817380" w:rsidRPr="003143B4" w:rsidRDefault="00817380" w:rsidP="00D16F4A">
            <w:pPr>
              <w:widowControl/>
              <w:jc w:val="center"/>
              <w:rPr>
                <w:rFonts w:ascii="Times New Roman" w:eastAsia="等线" w:hAnsi="Times New Roman" w:cs="Times New Roman"/>
                <w:color w:val="000000"/>
                <w:kern w:val="0"/>
                <w:sz w:val="20"/>
                <w:szCs w:val="20"/>
              </w:rPr>
            </w:pPr>
          </w:p>
        </w:tc>
        <w:tc>
          <w:tcPr>
            <w:tcW w:w="931" w:type="dxa"/>
            <w:vMerge/>
            <w:vAlign w:val="center"/>
            <w:hideMark/>
          </w:tcPr>
          <w:p w14:paraId="340799CE" w14:textId="36955A59" w:rsidR="00817380" w:rsidRPr="003143B4" w:rsidRDefault="00817380" w:rsidP="00D16F4A">
            <w:pPr>
              <w:widowControl/>
              <w:jc w:val="center"/>
              <w:rPr>
                <w:rFonts w:ascii="Times New Roman" w:eastAsia="等线" w:hAnsi="Times New Roman" w:cs="Times New Roman"/>
                <w:color w:val="000000"/>
                <w:kern w:val="0"/>
                <w:sz w:val="20"/>
                <w:szCs w:val="20"/>
              </w:rPr>
            </w:pPr>
          </w:p>
        </w:tc>
        <w:tc>
          <w:tcPr>
            <w:tcW w:w="1249" w:type="dxa"/>
            <w:vMerge/>
            <w:vAlign w:val="center"/>
          </w:tcPr>
          <w:p w14:paraId="3B5741DF" w14:textId="77777777" w:rsidR="00817380" w:rsidRPr="003143B4" w:rsidRDefault="00817380" w:rsidP="00D16F4A">
            <w:pPr>
              <w:widowControl/>
              <w:jc w:val="center"/>
              <w:rPr>
                <w:rFonts w:ascii="Times New Roman" w:eastAsia="等线" w:hAnsi="Times New Roman" w:cs="Times New Roman"/>
                <w:color w:val="000000"/>
                <w:kern w:val="0"/>
                <w:sz w:val="20"/>
                <w:szCs w:val="20"/>
              </w:rPr>
            </w:pPr>
          </w:p>
        </w:tc>
        <w:tc>
          <w:tcPr>
            <w:tcW w:w="904" w:type="dxa"/>
            <w:vMerge/>
            <w:vAlign w:val="center"/>
            <w:hideMark/>
          </w:tcPr>
          <w:p w14:paraId="22A43B9F" w14:textId="730E6535" w:rsidR="00817380" w:rsidRPr="003143B4" w:rsidRDefault="00817380" w:rsidP="00D16F4A">
            <w:pPr>
              <w:widowControl/>
              <w:jc w:val="center"/>
              <w:rPr>
                <w:rFonts w:ascii="Times New Roman" w:eastAsia="等线" w:hAnsi="Times New Roman" w:cs="Times New Roman"/>
                <w:color w:val="000000"/>
                <w:kern w:val="0"/>
                <w:sz w:val="20"/>
                <w:szCs w:val="20"/>
              </w:rPr>
            </w:pPr>
          </w:p>
        </w:tc>
        <w:tc>
          <w:tcPr>
            <w:tcW w:w="1397" w:type="dxa"/>
            <w:vMerge/>
            <w:vAlign w:val="center"/>
            <w:hideMark/>
          </w:tcPr>
          <w:p w14:paraId="118FF6B1" w14:textId="77777777" w:rsidR="00817380" w:rsidRPr="003143B4" w:rsidRDefault="00817380" w:rsidP="00D16F4A">
            <w:pPr>
              <w:widowControl/>
              <w:jc w:val="center"/>
              <w:rPr>
                <w:rFonts w:ascii="Times New Roman" w:eastAsia="等线" w:hAnsi="Times New Roman" w:cs="Times New Roman"/>
                <w:color w:val="000000"/>
                <w:kern w:val="0"/>
                <w:sz w:val="20"/>
                <w:szCs w:val="20"/>
              </w:rPr>
            </w:pPr>
          </w:p>
        </w:tc>
        <w:tc>
          <w:tcPr>
            <w:tcW w:w="1502" w:type="dxa"/>
            <w:vMerge/>
            <w:vAlign w:val="center"/>
            <w:hideMark/>
          </w:tcPr>
          <w:p w14:paraId="5AF7930E" w14:textId="77777777" w:rsidR="00817380" w:rsidRPr="003143B4" w:rsidRDefault="00817380" w:rsidP="00D16F4A">
            <w:pPr>
              <w:widowControl/>
              <w:jc w:val="center"/>
              <w:rPr>
                <w:rFonts w:ascii="Times New Roman" w:eastAsia="等线" w:hAnsi="Times New Roman" w:cs="Times New Roman"/>
                <w:color w:val="000000"/>
                <w:kern w:val="0"/>
                <w:sz w:val="20"/>
                <w:szCs w:val="20"/>
              </w:rPr>
            </w:pPr>
          </w:p>
        </w:tc>
        <w:tc>
          <w:tcPr>
            <w:tcW w:w="1423" w:type="dxa"/>
            <w:vMerge/>
          </w:tcPr>
          <w:p w14:paraId="287BBACC" w14:textId="77777777" w:rsidR="00817380" w:rsidRPr="003143B4" w:rsidRDefault="00817380" w:rsidP="00D16F4A">
            <w:pPr>
              <w:widowControl/>
              <w:jc w:val="center"/>
              <w:rPr>
                <w:rFonts w:ascii="Times New Roman" w:eastAsia="等线" w:hAnsi="Times New Roman" w:cs="Times New Roman"/>
                <w:color w:val="000000"/>
                <w:kern w:val="0"/>
                <w:sz w:val="20"/>
                <w:szCs w:val="20"/>
              </w:rPr>
            </w:pPr>
          </w:p>
        </w:tc>
      </w:tr>
    </w:tbl>
    <w:p w14:paraId="28D3EDB7" w14:textId="77777777" w:rsidR="00760CE3" w:rsidRPr="003143B4" w:rsidRDefault="00760CE3"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Q1 1st quartile, Q3 3rd quartile, CI Confidence Interval</w:t>
      </w:r>
    </w:p>
    <w:p w14:paraId="655348EA" w14:textId="77777777" w:rsidR="00760CE3" w:rsidRPr="003143B4" w:rsidRDefault="00760CE3" w:rsidP="00760CE3">
      <w:pPr>
        <w:widowControl/>
        <w:spacing w:after="160" w:line="278" w:lineRule="auto"/>
        <w:jc w:val="left"/>
        <w:rPr>
          <w:rFonts w:ascii="Times New Roman" w:hAnsi="Times New Roman" w:cs="Times New Roman"/>
          <w:sz w:val="24"/>
          <w:szCs w:val="24"/>
        </w:rPr>
      </w:pPr>
      <w:r w:rsidRPr="003143B4">
        <w:rPr>
          <w:rFonts w:ascii="Times New Roman" w:hAnsi="Times New Roman" w:cs="Times New Roman"/>
          <w:sz w:val="24"/>
          <w:szCs w:val="24"/>
        </w:rPr>
        <w:br w:type="page"/>
      </w:r>
    </w:p>
    <w:p w14:paraId="4856CDEF" w14:textId="72920BC4" w:rsidR="008811D7" w:rsidRPr="003143B4" w:rsidRDefault="00760CE3" w:rsidP="0086129E">
      <w:pPr>
        <w:widowControl/>
        <w:spacing w:after="160" w:line="480" w:lineRule="auto"/>
        <w:jc w:val="center"/>
        <w:rPr>
          <w:rFonts w:ascii="Times New Roman" w:hAnsi="Times New Roman" w:cs="Times New Roman"/>
          <w:b/>
          <w:sz w:val="24"/>
          <w:szCs w:val="24"/>
        </w:rPr>
      </w:pPr>
      <w:r w:rsidRPr="003143B4">
        <w:rPr>
          <w:rFonts w:ascii="Times New Roman" w:hAnsi="Times New Roman" w:cs="Times New Roman"/>
          <w:b/>
          <w:sz w:val="24"/>
          <w:szCs w:val="24"/>
        </w:rPr>
        <w:lastRenderedPageBreak/>
        <w:t>Table E3.</w:t>
      </w:r>
      <w:r w:rsidRPr="003143B4">
        <w:rPr>
          <w:b/>
        </w:rPr>
        <w:t xml:space="preserve"> </w:t>
      </w:r>
      <w:r w:rsidRPr="003143B4">
        <w:rPr>
          <w:rFonts w:ascii="Times New Roman" w:hAnsi="Times New Roman" w:cs="Times New Roman"/>
          <w:b/>
          <w:sz w:val="24"/>
          <w:szCs w:val="24"/>
        </w:rPr>
        <w:t>Correlation and agreement analysis of Pmus in subgroups by ventilation modes</w:t>
      </w:r>
    </w:p>
    <w:tbl>
      <w:tblPr>
        <w:tblStyle w:val="af2"/>
        <w:tblW w:w="13704" w:type="dxa"/>
        <w:tblLayout w:type="fixed"/>
        <w:tblLook w:val="04A0" w:firstRow="1" w:lastRow="0" w:firstColumn="1" w:lastColumn="0" w:noHBand="0" w:noVBand="1"/>
      </w:tblPr>
      <w:tblGrid>
        <w:gridCol w:w="1026"/>
        <w:gridCol w:w="1110"/>
        <w:gridCol w:w="906"/>
        <w:gridCol w:w="1143"/>
        <w:gridCol w:w="988"/>
        <w:gridCol w:w="1043"/>
        <w:gridCol w:w="941"/>
        <w:gridCol w:w="1263"/>
        <w:gridCol w:w="914"/>
        <w:gridCol w:w="1413"/>
        <w:gridCol w:w="1518"/>
        <w:gridCol w:w="1439"/>
      </w:tblGrid>
      <w:tr w:rsidR="00AC4C65" w:rsidRPr="003143B4" w14:paraId="3AB15457" w14:textId="77777777" w:rsidTr="00817380">
        <w:trPr>
          <w:trHeight w:val="644"/>
        </w:trPr>
        <w:tc>
          <w:tcPr>
            <w:tcW w:w="2136" w:type="dxa"/>
            <w:gridSpan w:val="2"/>
            <w:vAlign w:val="center"/>
            <w:hideMark/>
          </w:tcPr>
          <w:p w14:paraId="452716B3"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Subgroup</w:t>
            </w:r>
          </w:p>
        </w:tc>
        <w:tc>
          <w:tcPr>
            <w:tcW w:w="906" w:type="dxa"/>
            <w:vAlign w:val="center"/>
            <w:hideMark/>
          </w:tcPr>
          <w:p w14:paraId="6F248043"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Median</w:t>
            </w:r>
          </w:p>
        </w:tc>
        <w:tc>
          <w:tcPr>
            <w:tcW w:w="1143" w:type="dxa"/>
            <w:vAlign w:val="center"/>
            <w:hideMark/>
          </w:tcPr>
          <w:p w14:paraId="66598AD7"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Q1-Q3</w:t>
            </w:r>
          </w:p>
        </w:tc>
        <w:tc>
          <w:tcPr>
            <w:tcW w:w="988" w:type="dxa"/>
            <w:vAlign w:val="center"/>
            <w:hideMark/>
          </w:tcPr>
          <w:p w14:paraId="143047BB"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P value (Mann-Whitney U-test)</w:t>
            </w:r>
          </w:p>
        </w:tc>
        <w:tc>
          <w:tcPr>
            <w:tcW w:w="1043" w:type="dxa"/>
            <w:vAlign w:val="center"/>
          </w:tcPr>
          <w:p w14:paraId="1B3C7A72" w14:textId="3EA456DB"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Marginal R²</w:t>
            </w:r>
          </w:p>
        </w:tc>
        <w:tc>
          <w:tcPr>
            <w:tcW w:w="941" w:type="dxa"/>
            <w:vAlign w:val="center"/>
            <w:hideMark/>
          </w:tcPr>
          <w:p w14:paraId="7A323303" w14:textId="700AAF2C"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Conditional R²</w:t>
            </w:r>
          </w:p>
        </w:tc>
        <w:tc>
          <w:tcPr>
            <w:tcW w:w="1263" w:type="dxa"/>
            <w:vAlign w:val="center"/>
          </w:tcPr>
          <w:p w14:paraId="72DC04DB"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Spearman Correlation</w:t>
            </w:r>
          </w:p>
        </w:tc>
        <w:tc>
          <w:tcPr>
            <w:tcW w:w="914" w:type="dxa"/>
            <w:vAlign w:val="center"/>
            <w:hideMark/>
          </w:tcPr>
          <w:p w14:paraId="7DB32EAE"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 xml:space="preserve">P value </w:t>
            </w:r>
          </w:p>
        </w:tc>
        <w:tc>
          <w:tcPr>
            <w:tcW w:w="1413" w:type="dxa"/>
            <w:vAlign w:val="center"/>
            <w:hideMark/>
          </w:tcPr>
          <w:p w14:paraId="5E12C36B"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Bias</w:t>
            </w:r>
            <w:r w:rsidRPr="003143B4">
              <w:rPr>
                <w:rFonts w:ascii="Times New Roman" w:eastAsia="等线" w:hAnsi="Times New Roman" w:cs="Times New Roman" w:hint="eastAsia"/>
                <w:b/>
                <w:bCs/>
                <w:kern w:val="0"/>
                <w:sz w:val="20"/>
                <w:szCs w:val="20"/>
              </w:rPr>
              <w:t>[</w:t>
            </w:r>
            <w:r w:rsidRPr="003143B4">
              <w:rPr>
                <w:rFonts w:ascii="Times New Roman" w:eastAsia="等线" w:hAnsi="Times New Roman" w:cs="Times New Roman"/>
                <w:b/>
                <w:bCs/>
                <w:kern w:val="0"/>
                <w:sz w:val="20"/>
                <w:szCs w:val="20"/>
              </w:rPr>
              <w:t>95%CI]</w:t>
            </w:r>
          </w:p>
        </w:tc>
        <w:tc>
          <w:tcPr>
            <w:tcW w:w="1518" w:type="dxa"/>
            <w:vAlign w:val="center"/>
            <w:hideMark/>
          </w:tcPr>
          <w:p w14:paraId="10DFC39B"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Upper limit</w:t>
            </w:r>
            <w:r w:rsidRPr="003143B4">
              <w:rPr>
                <w:rFonts w:ascii="Times New Roman" w:eastAsia="等线" w:hAnsi="Times New Roman" w:cs="Times New Roman" w:hint="eastAsia"/>
                <w:b/>
                <w:bCs/>
                <w:kern w:val="0"/>
                <w:sz w:val="20"/>
                <w:szCs w:val="20"/>
              </w:rPr>
              <w:t>[</w:t>
            </w:r>
            <w:r w:rsidRPr="003143B4">
              <w:rPr>
                <w:rFonts w:ascii="Times New Roman" w:eastAsia="等线" w:hAnsi="Times New Roman" w:cs="Times New Roman"/>
                <w:b/>
                <w:bCs/>
                <w:kern w:val="0"/>
                <w:sz w:val="20"/>
                <w:szCs w:val="20"/>
              </w:rPr>
              <w:t>95%CI]</w:t>
            </w:r>
          </w:p>
        </w:tc>
        <w:tc>
          <w:tcPr>
            <w:tcW w:w="1439" w:type="dxa"/>
            <w:vAlign w:val="center"/>
          </w:tcPr>
          <w:p w14:paraId="735FBBB7"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Lower limit</w:t>
            </w:r>
            <w:r w:rsidRPr="003143B4">
              <w:rPr>
                <w:rFonts w:ascii="Times New Roman" w:eastAsia="等线" w:hAnsi="Times New Roman" w:cs="Times New Roman" w:hint="eastAsia"/>
                <w:b/>
                <w:bCs/>
                <w:kern w:val="0"/>
                <w:sz w:val="20"/>
                <w:szCs w:val="20"/>
              </w:rPr>
              <w:t>[</w:t>
            </w:r>
            <w:r w:rsidRPr="003143B4">
              <w:rPr>
                <w:rFonts w:ascii="Times New Roman" w:eastAsia="等线" w:hAnsi="Times New Roman" w:cs="Times New Roman"/>
                <w:b/>
                <w:bCs/>
                <w:kern w:val="0"/>
                <w:sz w:val="20"/>
                <w:szCs w:val="20"/>
              </w:rPr>
              <w:t>95%CI]</w:t>
            </w:r>
          </w:p>
        </w:tc>
      </w:tr>
      <w:tr w:rsidR="00817380" w:rsidRPr="003143B4" w14:paraId="098C3F31" w14:textId="77777777" w:rsidTr="000D225A">
        <w:trPr>
          <w:trHeight w:val="369"/>
        </w:trPr>
        <w:tc>
          <w:tcPr>
            <w:tcW w:w="1026" w:type="dxa"/>
            <w:vMerge w:val="restart"/>
            <w:hideMark/>
          </w:tcPr>
          <w:p w14:paraId="3FFD66FF" w14:textId="6AD18EAB"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P-A/C</w:t>
            </w:r>
          </w:p>
        </w:tc>
        <w:tc>
          <w:tcPr>
            <w:tcW w:w="1110" w:type="dxa"/>
            <w:hideMark/>
          </w:tcPr>
          <w:p w14:paraId="776512DC"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N-Pmus</w:t>
            </w:r>
          </w:p>
        </w:tc>
        <w:tc>
          <w:tcPr>
            <w:tcW w:w="906" w:type="dxa"/>
            <w:hideMark/>
          </w:tcPr>
          <w:p w14:paraId="161D6FB0" w14:textId="4A1B39D9"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3.22</w:t>
            </w:r>
          </w:p>
        </w:tc>
        <w:tc>
          <w:tcPr>
            <w:tcW w:w="1143" w:type="dxa"/>
            <w:hideMark/>
          </w:tcPr>
          <w:p w14:paraId="02527481" w14:textId="05B871E3"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[1.73,5.86]</w:t>
            </w:r>
          </w:p>
        </w:tc>
        <w:tc>
          <w:tcPr>
            <w:tcW w:w="988" w:type="dxa"/>
            <w:vMerge w:val="restart"/>
            <w:hideMark/>
          </w:tcPr>
          <w:p w14:paraId="304C29DE" w14:textId="66F2C5C9"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0.34</w:t>
            </w:r>
          </w:p>
        </w:tc>
        <w:tc>
          <w:tcPr>
            <w:tcW w:w="1043" w:type="dxa"/>
            <w:vMerge w:val="restart"/>
          </w:tcPr>
          <w:p w14:paraId="74EEFB8B" w14:textId="4D603A02"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0.94</w:t>
            </w:r>
          </w:p>
        </w:tc>
        <w:tc>
          <w:tcPr>
            <w:tcW w:w="941" w:type="dxa"/>
            <w:vMerge w:val="restart"/>
            <w:hideMark/>
          </w:tcPr>
          <w:p w14:paraId="0F3508CC" w14:textId="54976D66"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0.958</w:t>
            </w:r>
          </w:p>
        </w:tc>
        <w:tc>
          <w:tcPr>
            <w:tcW w:w="1263" w:type="dxa"/>
            <w:vMerge w:val="restart"/>
          </w:tcPr>
          <w:p w14:paraId="009F32FC" w14:textId="0049FA2A"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0.931</w:t>
            </w:r>
          </w:p>
        </w:tc>
        <w:tc>
          <w:tcPr>
            <w:tcW w:w="914" w:type="dxa"/>
            <w:vMerge w:val="restart"/>
            <w:hideMark/>
          </w:tcPr>
          <w:p w14:paraId="76739BD9"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1413" w:type="dxa"/>
            <w:vMerge w:val="restart"/>
            <w:hideMark/>
          </w:tcPr>
          <w:p w14:paraId="4C2EDDC7" w14:textId="555C1051"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-0.43</w:t>
            </w:r>
            <w:r w:rsidRPr="003143B4">
              <w:rPr>
                <w:rFonts w:ascii="Times New Roman" w:eastAsia="等线" w:hAnsi="Times New Roman" w:cs="Times New Roman"/>
                <w:color w:val="000000"/>
                <w:kern w:val="0"/>
                <w:sz w:val="20"/>
                <w:szCs w:val="20"/>
              </w:rPr>
              <w:br/>
              <w:t>[-0.73, -0.13]</w:t>
            </w:r>
          </w:p>
        </w:tc>
        <w:tc>
          <w:tcPr>
            <w:tcW w:w="1518" w:type="dxa"/>
            <w:vMerge w:val="restart"/>
            <w:hideMark/>
          </w:tcPr>
          <w:p w14:paraId="3CFEE9BE" w14:textId="0AACB43C"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1.18</w:t>
            </w:r>
            <w:r w:rsidRPr="003143B4">
              <w:rPr>
                <w:rFonts w:ascii="Times New Roman" w:eastAsia="等线" w:hAnsi="Times New Roman" w:cs="Times New Roman"/>
                <w:color w:val="000000"/>
                <w:kern w:val="0"/>
                <w:sz w:val="20"/>
                <w:szCs w:val="20"/>
              </w:rPr>
              <w:br/>
              <w:t>[0.74, 1.59]</w:t>
            </w:r>
          </w:p>
        </w:tc>
        <w:tc>
          <w:tcPr>
            <w:tcW w:w="1439" w:type="dxa"/>
            <w:vMerge w:val="restart"/>
          </w:tcPr>
          <w:p w14:paraId="1A59FEAF" w14:textId="70F88BD3"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2.04</w:t>
            </w:r>
            <w:r w:rsidRPr="003143B4">
              <w:rPr>
                <w:rFonts w:ascii="Times New Roman" w:eastAsia="等线" w:hAnsi="Times New Roman" w:cs="Times New Roman"/>
                <w:color w:val="000000"/>
                <w:kern w:val="0"/>
                <w:sz w:val="20"/>
                <w:szCs w:val="20"/>
              </w:rPr>
              <w:br/>
              <w:t>[-2.49, -1.58]</w:t>
            </w:r>
          </w:p>
        </w:tc>
      </w:tr>
      <w:tr w:rsidR="00817380" w:rsidRPr="003143B4" w14:paraId="2DB3F239" w14:textId="77777777" w:rsidTr="000D225A">
        <w:trPr>
          <w:trHeight w:val="369"/>
        </w:trPr>
        <w:tc>
          <w:tcPr>
            <w:tcW w:w="1026" w:type="dxa"/>
            <w:vMerge/>
            <w:hideMark/>
          </w:tcPr>
          <w:p w14:paraId="6460F671"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110" w:type="dxa"/>
            <w:hideMark/>
          </w:tcPr>
          <w:p w14:paraId="76DB3D5E" w14:textId="77777777"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es-Pmus</w:t>
            </w:r>
          </w:p>
        </w:tc>
        <w:tc>
          <w:tcPr>
            <w:tcW w:w="906" w:type="dxa"/>
            <w:hideMark/>
          </w:tcPr>
          <w:p w14:paraId="263C813D" w14:textId="062CFD9C"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3.35</w:t>
            </w:r>
          </w:p>
        </w:tc>
        <w:tc>
          <w:tcPr>
            <w:tcW w:w="1143" w:type="dxa"/>
            <w:hideMark/>
          </w:tcPr>
          <w:p w14:paraId="7A36DA9F" w14:textId="1CDCD266" w:rsidR="00817380" w:rsidRPr="003143B4" w:rsidRDefault="00817380"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[2.02,6.06]</w:t>
            </w:r>
          </w:p>
        </w:tc>
        <w:tc>
          <w:tcPr>
            <w:tcW w:w="988" w:type="dxa"/>
            <w:vMerge/>
            <w:hideMark/>
          </w:tcPr>
          <w:p w14:paraId="256E0152"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043" w:type="dxa"/>
            <w:vMerge/>
          </w:tcPr>
          <w:p w14:paraId="08356E80"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941" w:type="dxa"/>
            <w:vMerge/>
            <w:hideMark/>
          </w:tcPr>
          <w:p w14:paraId="04DCD176"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263" w:type="dxa"/>
            <w:vMerge/>
          </w:tcPr>
          <w:p w14:paraId="265C4EBF"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914" w:type="dxa"/>
            <w:vMerge/>
            <w:hideMark/>
          </w:tcPr>
          <w:p w14:paraId="3E45B5AD"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413" w:type="dxa"/>
            <w:vMerge/>
            <w:hideMark/>
          </w:tcPr>
          <w:p w14:paraId="135781D8"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518" w:type="dxa"/>
            <w:vMerge/>
            <w:hideMark/>
          </w:tcPr>
          <w:p w14:paraId="1F1D06B3"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c>
          <w:tcPr>
            <w:tcW w:w="1439" w:type="dxa"/>
            <w:vMerge/>
          </w:tcPr>
          <w:p w14:paraId="3796C297" w14:textId="77777777" w:rsidR="00817380" w:rsidRPr="003143B4" w:rsidRDefault="00817380" w:rsidP="005D381C">
            <w:pPr>
              <w:widowControl/>
              <w:jc w:val="center"/>
              <w:rPr>
                <w:rFonts w:ascii="Times New Roman" w:eastAsia="等线" w:hAnsi="Times New Roman" w:cs="Times New Roman"/>
                <w:color w:val="000000"/>
                <w:kern w:val="0"/>
                <w:sz w:val="20"/>
                <w:szCs w:val="20"/>
              </w:rPr>
            </w:pPr>
          </w:p>
        </w:tc>
      </w:tr>
      <w:tr w:rsidR="000D225A" w:rsidRPr="003143B4" w14:paraId="4BB84ED6" w14:textId="77777777" w:rsidTr="000D225A">
        <w:trPr>
          <w:trHeight w:val="369"/>
        </w:trPr>
        <w:tc>
          <w:tcPr>
            <w:tcW w:w="1026" w:type="dxa"/>
            <w:vMerge w:val="restart"/>
            <w:hideMark/>
          </w:tcPr>
          <w:p w14:paraId="6B60469A" w14:textId="2BC85D0D"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SV</w:t>
            </w:r>
          </w:p>
        </w:tc>
        <w:tc>
          <w:tcPr>
            <w:tcW w:w="1110" w:type="dxa"/>
            <w:hideMark/>
          </w:tcPr>
          <w:p w14:paraId="6781703D" w14:textId="77777777"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N-Pmus</w:t>
            </w:r>
          </w:p>
        </w:tc>
        <w:tc>
          <w:tcPr>
            <w:tcW w:w="906" w:type="dxa"/>
            <w:hideMark/>
          </w:tcPr>
          <w:p w14:paraId="1C36EED8" w14:textId="0EE12F5C"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6.06</w:t>
            </w:r>
          </w:p>
        </w:tc>
        <w:tc>
          <w:tcPr>
            <w:tcW w:w="1143" w:type="dxa"/>
            <w:hideMark/>
          </w:tcPr>
          <w:p w14:paraId="02759609" w14:textId="639466C2"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[3.71,12.2]</w:t>
            </w:r>
          </w:p>
        </w:tc>
        <w:tc>
          <w:tcPr>
            <w:tcW w:w="988" w:type="dxa"/>
            <w:vMerge w:val="restart"/>
            <w:hideMark/>
          </w:tcPr>
          <w:p w14:paraId="74098845" w14:textId="1FBF6B66"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0.99</w:t>
            </w:r>
          </w:p>
        </w:tc>
        <w:tc>
          <w:tcPr>
            <w:tcW w:w="1043" w:type="dxa"/>
            <w:vMerge w:val="restart"/>
          </w:tcPr>
          <w:p w14:paraId="2CBDB755" w14:textId="7ED07A03"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.956</w:t>
            </w:r>
          </w:p>
        </w:tc>
        <w:tc>
          <w:tcPr>
            <w:tcW w:w="941" w:type="dxa"/>
            <w:vMerge w:val="restart"/>
            <w:hideMark/>
          </w:tcPr>
          <w:p w14:paraId="052EF074" w14:textId="353726DB"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.957</w:t>
            </w:r>
          </w:p>
        </w:tc>
        <w:tc>
          <w:tcPr>
            <w:tcW w:w="1263" w:type="dxa"/>
            <w:vMerge w:val="restart"/>
          </w:tcPr>
          <w:p w14:paraId="74CB4AEF" w14:textId="37B98E55"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0.971</w:t>
            </w:r>
          </w:p>
        </w:tc>
        <w:tc>
          <w:tcPr>
            <w:tcW w:w="914" w:type="dxa"/>
            <w:vMerge w:val="restart"/>
            <w:hideMark/>
          </w:tcPr>
          <w:p w14:paraId="3606A6E4" w14:textId="77777777"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1413" w:type="dxa"/>
            <w:vMerge w:val="restart"/>
            <w:hideMark/>
          </w:tcPr>
          <w:p w14:paraId="383D3A3E" w14:textId="011AD968"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-0.14</w:t>
            </w:r>
            <w:r w:rsidRPr="003143B4">
              <w:rPr>
                <w:rFonts w:ascii="Times New Roman" w:eastAsia="等线" w:hAnsi="Times New Roman" w:cs="Times New Roman"/>
                <w:color w:val="000000"/>
                <w:kern w:val="0"/>
                <w:sz w:val="20"/>
                <w:szCs w:val="20"/>
              </w:rPr>
              <w:br/>
              <w:t>[-0.48, 0.24]</w:t>
            </w:r>
          </w:p>
        </w:tc>
        <w:tc>
          <w:tcPr>
            <w:tcW w:w="1518" w:type="dxa"/>
            <w:vMerge w:val="restart"/>
            <w:hideMark/>
          </w:tcPr>
          <w:p w14:paraId="1FF025F5" w14:textId="5AFC02E9"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2.17</w:t>
            </w:r>
            <w:r w:rsidRPr="003143B4">
              <w:rPr>
                <w:rFonts w:ascii="Times New Roman" w:eastAsia="等线" w:hAnsi="Times New Roman" w:cs="Times New Roman"/>
                <w:color w:val="000000"/>
                <w:kern w:val="0"/>
                <w:sz w:val="20"/>
                <w:szCs w:val="20"/>
              </w:rPr>
              <w:br/>
              <w:t>[1.65, 2.77]</w:t>
            </w:r>
          </w:p>
        </w:tc>
        <w:tc>
          <w:tcPr>
            <w:tcW w:w="1439" w:type="dxa"/>
            <w:vMerge w:val="restart"/>
          </w:tcPr>
          <w:p w14:paraId="5AECDBC7" w14:textId="0BBFF6A7"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2.46</w:t>
            </w:r>
            <w:r w:rsidRPr="003143B4">
              <w:rPr>
                <w:rFonts w:ascii="Times New Roman" w:eastAsia="等线" w:hAnsi="Times New Roman" w:cs="Times New Roman"/>
                <w:color w:val="000000"/>
                <w:kern w:val="0"/>
                <w:sz w:val="20"/>
                <w:szCs w:val="20"/>
              </w:rPr>
              <w:br/>
              <w:t>[-2.95, -1.97]</w:t>
            </w:r>
          </w:p>
        </w:tc>
      </w:tr>
      <w:tr w:rsidR="000D225A" w:rsidRPr="003143B4" w14:paraId="32348342" w14:textId="77777777" w:rsidTr="000D225A">
        <w:trPr>
          <w:trHeight w:val="369"/>
        </w:trPr>
        <w:tc>
          <w:tcPr>
            <w:tcW w:w="1026" w:type="dxa"/>
            <w:vMerge/>
            <w:hideMark/>
          </w:tcPr>
          <w:p w14:paraId="78B55702"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110" w:type="dxa"/>
            <w:hideMark/>
          </w:tcPr>
          <w:p w14:paraId="5FD7DDD0" w14:textId="77777777"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es-Pmus</w:t>
            </w:r>
          </w:p>
        </w:tc>
        <w:tc>
          <w:tcPr>
            <w:tcW w:w="906" w:type="dxa"/>
            <w:hideMark/>
          </w:tcPr>
          <w:p w14:paraId="06048581" w14:textId="05B80B97"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6.2</w:t>
            </w:r>
            <w:r w:rsidR="00986D6C" w:rsidRPr="003143B4">
              <w:rPr>
                <w:rFonts w:ascii="Times New Roman" w:eastAsia="等线" w:hAnsi="Times New Roman" w:cs="Times New Roman"/>
                <w:color w:val="000000"/>
                <w:kern w:val="0"/>
                <w:sz w:val="20"/>
                <w:szCs w:val="20"/>
              </w:rPr>
              <w:t>0</w:t>
            </w:r>
          </w:p>
        </w:tc>
        <w:tc>
          <w:tcPr>
            <w:tcW w:w="1143" w:type="dxa"/>
            <w:hideMark/>
          </w:tcPr>
          <w:p w14:paraId="76826806" w14:textId="7A6B7766"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[3.38,12.9]</w:t>
            </w:r>
          </w:p>
        </w:tc>
        <w:tc>
          <w:tcPr>
            <w:tcW w:w="988" w:type="dxa"/>
            <w:vMerge/>
            <w:hideMark/>
          </w:tcPr>
          <w:p w14:paraId="03DD96EF"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043" w:type="dxa"/>
            <w:vMerge/>
          </w:tcPr>
          <w:p w14:paraId="66F3FFE6"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941" w:type="dxa"/>
            <w:vMerge/>
            <w:hideMark/>
          </w:tcPr>
          <w:p w14:paraId="39AD19C9"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263" w:type="dxa"/>
            <w:vMerge/>
          </w:tcPr>
          <w:p w14:paraId="40C2F7D4"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914" w:type="dxa"/>
            <w:vMerge/>
            <w:hideMark/>
          </w:tcPr>
          <w:p w14:paraId="12AA689E"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413" w:type="dxa"/>
            <w:vMerge/>
            <w:hideMark/>
          </w:tcPr>
          <w:p w14:paraId="2E7C3EC1"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518" w:type="dxa"/>
            <w:vMerge/>
            <w:hideMark/>
          </w:tcPr>
          <w:p w14:paraId="6F804548"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439" w:type="dxa"/>
            <w:vMerge/>
          </w:tcPr>
          <w:p w14:paraId="26EECCD3"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r>
      <w:tr w:rsidR="000D225A" w:rsidRPr="003143B4" w14:paraId="42FB36FC" w14:textId="77777777" w:rsidTr="000D225A">
        <w:trPr>
          <w:trHeight w:val="317"/>
        </w:trPr>
        <w:tc>
          <w:tcPr>
            <w:tcW w:w="1026" w:type="dxa"/>
            <w:vMerge w:val="restart"/>
            <w:hideMark/>
          </w:tcPr>
          <w:p w14:paraId="239C5531" w14:textId="1820A0FD"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SIMV</w:t>
            </w:r>
          </w:p>
        </w:tc>
        <w:tc>
          <w:tcPr>
            <w:tcW w:w="1110" w:type="dxa"/>
            <w:hideMark/>
          </w:tcPr>
          <w:p w14:paraId="3F7D06F4" w14:textId="77777777"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N-Pmus</w:t>
            </w:r>
          </w:p>
        </w:tc>
        <w:tc>
          <w:tcPr>
            <w:tcW w:w="906" w:type="dxa"/>
            <w:hideMark/>
          </w:tcPr>
          <w:p w14:paraId="6F3EBCB2" w14:textId="7005D000"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2.78</w:t>
            </w:r>
          </w:p>
        </w:tc>
        <w:tc>
          <w:tcPr>
            <w:tcW w:w="1143" w:type="dxa"/>
            <w:hideMark/>
          </w:tcPr>
          <w:p w14:paraId="54D9D92C" w14:textId="4AF6B7C2"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[1.7,5.07]</w:t>
            </w:r>
          </w:p>
        </w:tc>
        <w:tc>
          <w:tcPr>
            <w:tcW w:w="988" w:type="dxa"/>
            <w:vMerge w:val="restart"/>
            <w:hideMark/>
          </w:tcPr>
          <w:p w14:paraId="446D4506" w14:textId="6F544AF3"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0.92</w:t>
            </w:r>
          </w:p>
        </w:tc>
        <w:tc>
          <w:tcPr>
            <w:tcW w:w="1043" w:type="dxa"/>
            <w:vMerge w:val="restart"/>
          </w:tcPr>
          <w:p w14:paraId="2EFDE16E" w14:textId="6425D9CF"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.912</w:t>
            </w:r>
          </w:p>
        </w:tc>
        <w:tc>
          <w:tcPr>
            <w:tcW w:w="941" w:type="dxa"/>
            <w:vMerge w:val="restart"/>
            <w:hideMark/>
          </w:tcPr>
          <w:p w14:paraId="5CBE022A" w14:textId="4872AD4B"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.912</w:t>
            </w:r>
          </w:p>
        </w:tc>
        <w:tc>
          <w:tcPr>
            <w:tcW w:w="1263" w:type="dxa"/>
            <w:vMerge w:val="restart"/>
          </w:tcPr>
          <w:p w14:paraId="0065F0DC" w14:textId="3221C5CC"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0.970</w:t>
            </w:r>
          </w:p>
        </w:tc>
        <w:tc>
          <w:tcPr>
            <w:tcW w:w="914" w:type="dxa"/>
            <w:vMerge w:val="restart"/>
            <w:hideMark/>
          </w:tcPr>
          <w:p w14:paraId="61D5D51A" w14:textId="77777777"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1413" w:type="dxa"/>
            <w:vMerge w:val="restart"/>
            <w:hideMark/>
          </w:tcPr>
          <w:p w14:paraId="635D3497" w14:textId="6F1F76FB"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-0.02</w:t>
            </w:r>
            <w:r w:rsidRPr="003143B4">
              <w:rPr>
                <w:rFonts w:ascii="Times New Roman" w:eastAsia="等线" w:hAnsi="Times New Roman" w:cs="Times New Roman"/>
                <w:color w:val="000000"/>
                <w:kern w:val="0"/>
                <w:sz w:val="20"/>
                <w:szCs w:val="20"/>
              </w:rPr>
              <w:br/>
              <w:t>[-0.59, 0.5]</w:t>
            </w:r>
          </w:p>
        </w:tc>
        <w:tc>
          <w:tcPr>
            <w:tcW w:w="1518" w:type="dxa"/>
            <w:vMerge w:val="restart"/>
            <w:hideMark/>
          </w:tcPr>
          <w:p w14:paraId="09B76D89" w14:textId="3A00788C"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1.45</w:t>
            </w:r>
            <w:r w:rsidRPr="003143B4">
              <w:rPr>
                <w:rFonts w:ascii="Times New Roman" w:eastAsia="等线" w:hAnsi="Times New Roman" w:cs="Times New Roman"/>
                <w:color w:val="000000"/>
                <w:kern w:val="0"/>
                <w:sz w:val="20"/>
                <w:szCs w:val="20"/>
              </w:rPr>
              <w:br/>
              <w:t>[0.62, 2.3]</w:t>
            </w:r>
          </w:p>
        </w:tc>
        <w:tc>
          <w:tcPr>
            <w:tcW w:w="1439" w:type="dxa"/>
            <w:vMerge w:val="restart"/>
          </w:tcPr>
          <w:p w14:paraId="5CF1CABA" w14:textId="1BA39A3F"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1.48</w:t>
            </w:r>
            <w:r w:rsidRPr="003143B4">
              <w:rPr>
                <w:rFonts w:ascii="Times New Roman" w:eastAsia="等线" w:hAnsi="Times New Roman" w:cs="Times New Roman"/>
                <w:color w:val="000000"/>
                <w:kern w:val="0"/>
                <w:sz w:val="20"/>
                <w:szCs w:val="20"/>
              </w:rPr>
              <w:br/>
              <w:t>[-2.37, -0.69]</w:t>
            </w:r>
          </w:p>
        </w:tc>
      </w:tr>
      <w:tr w:rsidR="000D225A" w:rsidRPr="003143B4" w14:paraId="4AAD8F85" w14:textId="77777777" w:rsidTr="000D225A">
        <w:trPr>
          <w:trHeight w:val="326"/>
        </w:trPr>
        <w:tc>
          <w:tcPr>
            <w:tcW w:w="1026" w:type="dxa"/>
            <w:vMerge/>
            <w:hideMark/>
          </w:tcPr>
          <w:p w14:paraId="3A792D3A"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110" w:type="dxa"/>
            <w:hideMark/>
          </w:tcPr>
          <w:p w14:paraId="55C8CF14" w14:textId="77777777"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es-Pmus</w:t>
            </w:r>
          </w:p>
        </w:tc>
        <w:tc>
          <w:tcPr>
            <w:tcW w:w="906" w:type="dxa"/>
            <w:hideMark/>
          </w:tcPr>
          <w:p w14:paraId="58328636" w14:textId="3E852512"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2.54</w:t>
            </w:r>
          </w:p>
        </w:tc>
        <w:tc>
          <w:tcPr>
            <w:tcW w:w="1143" w:type="dxa"/>
            <w:hideMark/>
          </w:tcPr>
          <w:p w14:paraId="25539EC9" w14:textId="39BDE26F"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[1.85,5.61]</w:t>
            </w:r>
          </w:p>
        </w:tc>
        <w:tc>
          <w:tcPr>
            <w:tcW w:w="988" w:type="dxa"/>
            <w:vMerge/>
            <w:hideMark/>
          </w:tcPr>
          <w:p w14:paraId="13FF3E58"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043" w:type="dxa"/>
            <w:vMerge/>
          </w:tcPr>
          <w:p w14:paraId="420767B9"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941" w:type="dxa"/>
            <w:vMerge/>
            <w:hideMark/>
          </w:tcPr>
          <w:p w14:paraId="3122EF10"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263" w:type="dxa"/>
            <w:vMerge/>
          </w:tcPr>
          <w:p w14:paraId="2439FDE6"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914" w:type="dxa"/>
            <w:vMerge/>
            <w:hideMark/>
          </w:tcPr>
          <w:p w14:paraId="5FCE2629"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413" w:type="dxa"/>
            <w:vMerge/>
            <w:hideMark/>
          </w:tcPr>
          <w:p w14:paraId="029AE949"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518" w:type="dxa"/>
            <w:vMerge/>
            <w:hideMark/>
          </w:tcPr>
          <w:p w14:paraId="0BF448B3"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439" w:type="dxa"/>
            <w:vMerge/>
          </w:tcPr>
          <w:p w14:paraId="3595B0D4"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r>
      <w:tr w:rsidR="000D225A" w:rsidRPr="003143B4" w14:paraId="2FF12FEF" w14:textId="77777777" w:rsidTr="000D225A">
        <w:trPr>
          <w:trHeight w:val="326"/>
        </w:trPr>
        <w:tc>
          <w:tcPr>
            <w:tcW w:w="1026" w:type="dxa"/>
            <w:vMerge w:val="restart"/>
          </w:tcPr>
          <w:p w14:paraId="4A09365C" w14:textId="18E408BF"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V-A/C</w:t>
            </w:r>
          </w:p>
        </w:tc>
        <w:tc>
          <w:tcPr>
            <w:tcW w:w="1110" w:type="dxa"/>
          </w:tcPr>
          <w:p w14:paraId="5E774F6C" w14:textId="21A37EC5"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N-Pmus</w:t>
            </w:r>
          </w:p>
        </w:tc>
        <w:tc>
          <w:tcPr>
            <w:tcW w:w="906" w:type="dxa"/>
          </w:tcPr>
          <w:p w14:paraId="769E6ED0" w14:textId="0B96769F"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12.5</w:t>
            </w:r>
          </w:p>
        </w:tc>
        <w:tc>
          <w:tcPr>
            <w:tcW w:w="1143" w:type="dxa"/>
          </w:tcPr>
          <w:p w14:paraId="370E103C" w14:textId="1BB6E60F"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[2.5,17.7]</w:t>
            </w:r>
          </w:p>
        </w:tc>
        <w:tc>
          <w:tcPr>
            <w:tcW w:w="988" w:type="dxa"/>
            <w:vMerge w:val="restart"/>
          </w:tcPr>
          <w:p w14:paraId="31918C37" w14:textId="2AEE421E"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0.75</w:t>
            </w:r>
          </w:p>
        </w:tc>
        <w:tc>
          <w:tcPr>
            <w:tcW w:w="1043" w:type="dxa"/>
            <w:vMerge w:val="restart"/>
          </w:tcPr>
          <w:p w14:paraId="37BCD939" w14:textId="25C5DCFC"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.978</w:t>
            </w:r>
          </w:p>
        </w:tc>
        <w:tc>
          <w:tcPr>
            <w:tcW w:w="941" w:type="dxa"/>
            <w:vMerge w:val="restart"/>
          </w:tcPr>
          <w:p w14:paraId="62E61EDF" w14:textId="1E6771D6"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.982</w:t>
            </w:r>
          </w:p>
        </w:tc>
        <w:tc>
          <w:tcPr>
            <w:tcW w:w="1263" w:type="dxa"/>
            <w:vMerge w:val="restart"/>
          </w:tcPr>
          <w:p w14:paraId="313B2F93" w14:textId="732C1FC7"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0.977</w:t>
            </w:r>
          </w:p>
        </w:tc>
        <w:tc>
          <w:tcPr>
            <w:tcW w:w="914" w:type="dxa"/>
            <w:vMerge w:val="restart"/>
          </w:tcPr>
          <w:p w14:paraId="469CD6B8" w14:textId="65204D93"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1413" w:type="dxa"/>
            <w:vMerge w:val="restart"/>
          </w:tcPr>
          <w:p w14:paraId="09E63327" w14:textId="72BA2DB8"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-0.06</w:t>
            </w:r>
            <w:r w:rsidRPr="003143B4">
              <w:rPr>
                <w:rFonts w:ascii="Times New Roman" w:eastAsia="等线" w:hAnsi="Times New Roman" w:cs="Times New Roman"/>
                <w:color w:val="000000"/>
                <w:kern w:val="0"/>
                <w:sz w:val="20"/>
                <w:szCs w:val="20"/>
              </w:rPr>
              <w:br/>
              <w:t>[-0.89, 0.75]</w:t>
            </w:r>
          </w:p>
        </w:tc>
        <w:tc>
          <w:tcPr>
            <w:tcW w:w="1518" w:type="dxa"/>
            <w:vMerge w:val="restart"/>
          </w:tcPr>
          <w:p w14:paraId="5F451EA1" w14:textId="05ED2392"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2.76</w:t>
            </w:r>
            <w:r w:rsidRPr="003143B4">
              <w:rPr>
                <w:rFonts w:ascii="Times New Roman" w:eastAsia="等线" w:hAnsi="Times New Roman" w:cs="Times New Roman"/>
                <w:color w:val="000000"/>
                <w:kern w:val="0"/>
                <w:sz w:val="20"/>
                <w:szCs w:val="20"/>
              </w:rPr>
              <w:br/>
              <w:t>[1.45, 4.08]</w:t>
            </w:r>
          </w:p>
        </w:tc>
        <w:tc>
          <w:tcPr>
            <w:tcW w:w="1439" w:type="dxa"/>
            <w:vMerge w:val="restart"/>
          </w:tcPr>
          <w:p w14:paraId="79B500EB" w14:textId="11F1C7B3"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Pr="003143B4">
              <w:rPr>
                <w:rFonts w:ascii="Times New Roman" w:eastAsia="等线" w:hAnsi="Times New Roman" w:cs="Times New Roman"/>
                <w:color w:val="000000"/>
                <w:kern w:val="0"/>
                <w:sz w:val="20"/>
                <w:szCs w:val="20"/>
              </w:rPr>
              <w:t>2.88</w:t>
            </w:r>
            <w:r w:rsidRPr="003143B4">
              <w:rPr>
                <w:rFonts w:ascii="Times New Roman" w:eastAsia="等线" w:hAnsi="Times New Roman" w:cs="Times New Roman"/>
                <w:color w:val="000000"/>
                <w:kern w:val="0"/>
                <w:sz w:val="20"/>
                <w:szCs w:val="20"/>
              </w:rPr>
              <w:br/>
              <w:t>[-4.22, -1.64]</w:t>
            </w:r>
          </w:p>
        </w:tc>
      </w:tr>
      <w:tr w:rsidR="000D225A" w:rsidRPr="003143B4" w14:paraId="425ACEFA" w14:textId="77777777" w:rsidTr="000D225A">
        <w:trPr>
          <w:trHeight w:val="326"/>
        </w:trPr>
        <w:tc>
          <w:tcPr>
            <w:tcW w:w="1026" w:type="dxa"/>
            <w:vMerge/>
            <w:vAlign w:val="center"/>
          </w:tcPr>
          <w:p w14:paraId="505D1631"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110" w:type="dxa"/>
            <w:vAlign w:val="center"/>
          </w:tcPr>
          <w:p w14:paraId="1E294080" w14:textId="4C785272"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es-Pmus</w:t>
            </w:r>
          </w:p>
        </w:tc>
        <w:tc>
          <w:tcPr>
            <w:tcW w:w="906" w:type="dxa"/>
            <w:vAlign w:val="center"/>
          </w:tcPr>
          <w:p w14:paraId="17961A0B" w14:textId="0DECBF03"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13.1</w:t>
            </w:r>
          </w:p>
        </w:tc>
        <w:tc>
          <w:tcPr>
            <w:tcW w:w="1143" w:type="dxa"/>
            <w:vAlign w:val="center"/>
          </w:tcPr>
          <w:p w14:paraId="7471C76C" w14:textId="1BEB0BEB" w:rsidR="000D225A" w:rsidRPr="003143B4" w:rsidRDefault="000D225A" w:rsidP="000D225A">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[2.75,18.9]</w:t>
            </w:r>
          </w:p>
        </w:tc>
        <w:tc>
          <w:tcPr>
            <w:tcW w:w="988" w:type="dxa"/>
            <w:vMerge/>
            <w:vAlign w:val="center"/>
          </w:tcPr>
          <w:p w14:paraId="4BFC799D"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043" w:type="dxa"/>
            <w:vMerge/>
            <w:vAlign w:val="center"/>
          </w:tcPr>
          <w:p w14:paraId="2FD24DC9"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941" w:type="dxa"/>
            <w:vMerge/>
            <w:vAlign w:val="center"/>
          </w:tcPr>
          <w:p w14:paraId="31FED204"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263" w:type="dxa"/>
            <w:vMerge/>
            <w:vAlign w:val="center"/>
          </w:tcPr>
          <w:p w14:paraId="17CBAD8F"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914" w:type="dxa"/>
            <w:vMerge/>
            <w:vAlign w:val="center"/>
          </w:tcPr>
          <w:p w14:paraId="7BCE1313"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413" w:type="dxa"/>
            <w:vMerge/>
            <w:vAlign w:val="center"/>
          </w:tcPr>
          <w:p w14:paraId="2BBEAEB9"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518" w:type="dxa"/>
            <w:vMerge/>
            <w:vAlign w:val="center"/>
          </w:tcPr>
          <w:p w14:paraId="4D41BB8F"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c>
          <w:tcPr>
            <w:tcW w:w="1439" w:type="dxa"/>
            <w:vMerge/>
          </w:tcPr>
          <w:p w14:paraId="6DC53A4F" w14:textId="77777777" w:rsidR="000D225A" w:rsidRPr="003143B4" w:rsidRDefault="000D225A" w:rsidP="000D225A">
            <w:pPr>
              <w:widowControl/>
              <w:jc w:val="center"/>
              <w:rPr>
                <w:rFonts w:ascii="Times New Roman" w:eastAsia="等线" w:hAnsi="Times New Roman" w:cs="Times New Roman"/>
                <w:color w:val="000000"/>
                <w:kern w:val="0"/>
                <w:sz w:val="20"/>
                <w:szCs w:val="20"/>
              </w:rPr>
            </w:pPr>
          </w:p>
        </w:tc>
      </w:tr>
    </w:tbl>
    <w:p w14:paraId="67FC9E95" w14:textId="361B173A" w:rsidR="00760CE3" w:rsidRPr="003143B4" w:rsidRDefault="00760CE3"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Q1 1st quartile, Q3 3rd quartile, CI Confidence Interval</w:t>
      </w:r>
    </w:p>
    <w:p w14:paraId="615C95D7" w14:textId="77777777" w:rsidR="00760CE3" w:rsidRPr="003143B4" w:rsidRDefault="00760CE3" w:rsidP="00760CE3">
      <w:pPr>
        <w:widowControl/>
        <w:spacing w:after="160" w:line="480" w:lineRule="auto"/>
        <w:jc w:val="left"/>
        <w:rPr>
          <w:rFonts w:ascii="Times New Roman" w:hAnsi="Times New Roman" w:cs="Times New Roman"/>
          <w:sz w:val="24"/>
          <w:szCs w:val="24"/>
        </w:rPr>
      </w:pPr>
    </w:p>
    <w:p w14:paraId="37ED3F89" w14:textId="77777777" w:rsidR="00760CE3" w:rsidRPr="003143B4" w:rsidRDefault="00760CE3" w:rsidP="00760CE3">
      <w:pPr>
        <w:widowControl/>
        <w:spacing w:after="160" w:line="278" w:lineRule="auto"/>
        <w:jc w:val="left"/>
        <w:rPr>
          <w:rFonts w:ascii="Times New Roman" w:hAnsi="Times New Roman" w:cs="Times New Roman"/>
          <w:sz w:val="24"/>
          <w:szCs w:val="24"/>
        </w:rPr>
      </w:pPr>
      <w:r w:rsidRPr="003143B4">
        <w:rPr>
          <w:rFonts w:ascii="Times New Roman" w:hAnsi="Times New Roman" w:cs="Times New Roman"/>
          <w:sz w:val="24"/>
          <w:szCs w:val="24"/>
        </w:rPr>
        <w:br w:type="page"/>
      </w:r>
    </w:p>
    <w:p w14:paraId="4D2B5CD6" w14:textId="110DE304" w:rsidR="00E36295" w:rsidRPr="003143B4" w:rsidRDefault="00760CE3" w:rsidP="00E36295">
      <w:pPr>
        <w:widowControl/>
        <w:spacing w:after="160" w:line="480" w:lineRule="auto"/>
        <w:jc w:val="center"/>
        <w:rPr>
          <w:rFonts w:ascii="Times New Roman" w:hAnsi="Times New Roman" w:cs="Times New Roman"/>
          <w:b/>
          <w:sz w:val="24"/>
          <w:szCs w:val="24"/>
        </w:rPr>
      </w:pPr>
      <w:r w:rsidRPr="003143B4">
        <w:rPr>
          <w:rFonts w:ascii="Times New Roman" w:hAnsi="Times New Roman" w:cs="Times New Roman"/>
          <w:b/>
          <w:sz w:val="24"/>
          <w:szCs w:val="24"/>
        </w:rPr>
        <w:lastRenderedPageBreak/>
        <w:t>Table E4.</w:t>
      </w:r>
      <w:r w:rsidRPr="003143B4">
        <w:rPr>
          <w:b/>
        </w:rPr>
        <w:t xml:space="preserve"> </w:t>
      </w:r>
      <w:r w:rsidRPr="003143B4">
        <w:rPr>
          <w:rFonts w:ascii="Times New Roman" w:hAnsi="Times New Roman" w:cs="Times New Roman"/>
          <w:b/>
          <w:sz w:val="24"/>
          <w:szCs w:val="24"/>
        </w:rPr>
        <w:t>Correlation and agreement analysis of Pmus in subgroups by levels of respiratory effort</w:t>
      </w:r>
    </w:p>
    <w:tbl>
      <w:tblPr>
        <w:tblStyle w:val="af2"/>
        <w:tblW w:w="13554" w:type="dxa"/>
        <w:tblLayout w:type="fixed"/>
        <w:tblLook w:val="04A0" w:firstRow="1" w:lastRow="0" w:firstColumn="1" w:lastColumn="0" w:noHBand="0" w:noVBand="1"/>
      </w:tblPr>
      <w:tblGrid>
        <w:gridCol w:w="1129"/>
        <w:gridCol w:w="1134"/>
        <w:gridCol w:w="746"/>
        <w:gridCol w:w="1210"/>
        <w:gridCol w:w="897"/>
        <w:gridCol w:w="1032"/>
        <w:gridCol w:w="931"/>
        <w:gridCol w:w="1249"/>
        <w:gridCol w:w="904"/>
        <w:gridCol w:w="1397"/>
        <w:gridCol w:w="1502"/>
        <w:gridCol w:w="1423"/>
      </w:tblGrid>
      <w:tr w:rsidR="00AC4C65" w:rsidRPr="003143B4" w14:paraId="06145DF7" w14:textId="77777777" w:rsidTr="009850C7">
        <w:trPr>
          <w:trHeight w:val="584"/>
        </w:trPr>
        <w:tc>
          <w:tcPr>
            <w:tcW w:w="2263" w:type="dxa"/>
            <w:gridSpan w:val="2"/>
            <w:vAlign w:val="center"/>
            <w:hideMark/>
          </w:tcPr>
          <w:p w14:paraId="041AE6DC"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Subgroup</w:t>
            </w:r>
          </w:p>
        </w:tc>
        <w:tc>
          <w:tcPr>
            <w:tcW w:w="746" w:type="dxa"/>
            <w:vAlign w:val="center"/>
            <w:hideMark/>
          </w:tcPr>
          <w:p w14:paraId="17173295"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Median</w:t>
            </w:r>
          </w:p>
        </w:tc>
        <w:tc>
          <w:tcPr>
            <w:tcW w:w="1210" w:type="dxa"/>
            <w:vAlign w:val="center"/>
            <w:hideMark/>
          </w:tcPr>
          <w:p w14:paraId="6FFC3B7E"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Q1-Q3</w:t>
            </w:r>
          </w:p>
        </w:tc>
        <w:tc>
          <w:tcPr>
            <w:tcW w:w="897" w:type="dxa"/>
            <w:vAlign w:val="center"/>
            <w:hideMark/>
          </w:tcPr>
          <w:p w14:paraId="3A8347E9"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P value (Mann-Whitney U-test)</w:t>
            </w:r>
          </w:p>
        </w:tc>
        <w:tc>
          <w:tcPr>
            <w:tcW w:w="1032" w:type="dxa"/>
            <w:vAlign w:val="center"/>
          </w:tcPr>
          <w:p w14:paraId="596A884A" w14:textId="50FEC69A"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Marginal R²</w:t>
            </w:r>
          </w:p>
        </w:tc>
        <w:tc>
          <w:tcPr>
            <w:tcW w:w="931" w:type="dxa"/>
            <w:vAlign w:val="center"/>
            <w:hideMark/>
          </w:tcPr>
          <w:p w14:paraId="66FB6622" w14:textId="361F0562"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Conditional R²</w:t>
            </w:r>
          </w:p>
        </w:tc>
        <w:tc>
          <w:tcPr>
            <w:tcW w:w="1249" w:type="dxa"/>
            <w:vAlign w:val="center"/>
          </w:tcPr>
          <w:p w14:paraId="558A0BBB"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Spearman Correlation</w:t>
            </w:r>
          </w:p>
        </w:tc>
        <w:tc>
          <w:tcPr>
            <w:tcW w:w="904" w:type="dxa"/>
            <w:vAlign w:val="center"/>
            <w:hideMark/>
          </w:tcPr>
          <w:p w14:paraId="2BF0D58F"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 xml:space="preserve">P value </w:t>
            </w:r>
          </w:p>
        </w:tc>
        <w:tc>
          <w:tcPr>
            <w:tcW w:w="1397" w:type="dxa"/>
            <w:vAlign w:val="center"/>
            <w:hideMark/>
          </w:tcPr>
          <w:p w14:paraId="513D9382"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Bias</w:t>
            </w:r>
            <w:r w:rsidRPr="003143B4">
              <w:rPr>
                <w:rFonts w:ascii="Times New Roman" w:eastAsia="等线" w:hAnsi="Times New Roman" w:cs="Times New Roman" w:hint="eastAsia"/>
                <w:b/>
                <w:bCs/>
                <w:kern w:val="0"/>
                <w:sz w:val="20"/>
                <w:szCs w:val="20"/>
              </w:rPr>
              <w:t>[</w:t>
            </w:r>
            <w:r w:rsidRPr="003143B4">
              <w:rPr>
                <w:rFonts w:ascii="Times New Roman" w:eastAsia="等线" w:hAnsi="Times New Roman" w:cs="Times New Roman"/>
                <w:b/>
                <w:bCs/>
                <w:kern w:val="0"/>
                <w:sz w:val="20"/>
                <w:szCs w:val="20"/>
              </w:rPr>
              <w:t>95%CI]</w:t>
            </w:r>
          </w:p>
        </w:tc>
        <w:tc>
          <w:tcPr>
            <w:tcW w:w="1502" w:type="dxa"/>
            <w:vAlign w:val="center"/>
            <w:hideMark/>
          </w:tcPr>
          <w:p w14:paraId="4250C3C9"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Upper limit</w:t>
            </w:r>
            <w:r w:rsidRPr="003143B4">
              <w:rPr>
                <w:rFonts w:ascii="Times New Roman" w:eastAsia="等线" w:hAnsi="Times New Roman" w:cs="Times New Roman" w:hint="eastAsia"/>
                <w:b/>
                <w:bCs/>
                <w:kern w:val="0"/>
                <w:sz w:val="20"/>
                <w:szCs w:val="20"/>
              </w:rPr>
              <w:t>[</w:t>
            </w:r>
            <w:r w:rsidRPr="003143B4">
              <w:rPr>
                <w:rFonts w:ascii="Times New Roman" w:eastAsia="等线" w:hAnsi="Times New Roman" w:cs="Times New Roman"/>
                <w:b/>
                <w:bCs/>
                <w:kern w:val="0"/>
                <w:sz w:val="20"/>
                <w:szCs w:val="20"/>
              </w:rPr>
              <w:t>95%CI]</w:t>
            </w:r>
          </w:p>
        </w:tc>
        <w:tc>
          <w:tcPr>
            <w:tcW w:w="1423" w:type="dxa"/>
            <w:vAlign w:val="center"/>
          </w:tcPr>
          <w:p w14:paraId="2F73BC87" w14:textId="77777777" w:rsidR="00AC4C65" w:rsidRPr="003143B4" w:rsidRDefault="00AC4C65" w:rsidP="00AC4C65">
            <w:pPr>
              <w:widowControl/>
              <w:jc w:val="center"/>
              <w:rPr>
                <w:rFonts w:ascii="Times New Roman" w:eastAsia="等线" w:hAnsi="Times New Roman" w:cs="Times New Roman"/>
                <w:b/>
                <w:bCs/>
                <w:kern w:val="0"/>
                <w:sz w:val="20"/>
                <w:szCs w:val="20"/>
              </w:rPr>
            </w:pPr>
            <w:r w:rsidRPr="003143B4">
              <w:rPr>
                <w:rFonts w:ascii="Times New Roman" w:eastAsia="等线" w:hAnsi="Times New Roman" w:cs="Times New Roman"/>
                <w:b/>
                <w:bCs/>
                <w:kern w:val="0"/>
                <w:sz w:val="20"/>
                <w:szCs w:val="20"/>
              </w:rPr>
              <w:t>Lower limit</w:t>
            </w:r>
            <w:r w:rsidRPr="003143B4">
              <w:rPr>
                <w:rFonts w:ascii="Times New Roman" w:eastAsia="等线" w:hAnsi="Times New Roman" w:cs="Times New Roman" w:hint="eastAsia"/>
                <w:b/>
                <w:bCs/>
                <w:kern w:val="0"/>
                <w:sz w:val="20"/>
                <w:szCs w:val="20"/>
              </w:rPr>
              <w:t>[</w:t>
            </w:r>
            <w:r w:rsidRPr="003143B4">
              <w:rPr>
                <w:rFonts w:ascii="Times New Roman" w:eastAsia="等线" w:hAnsi="Times New Roman" w:cs="Times New Roman"/>
                <w:b/>
                <w:bCs/>
                <w:kern w:val="0"/>
                <w:sz w:val="20"/>
                <w:szCs w:val="20"/>
              </w:rPr>
              <w:t>95%CI]</w:t>
            </w:r>
          </w:p>
        </w:tc>
      </w:tr>
      <w:tr w:rsidR="00E36295" w:rsidRPr="003143B4" w14:paraId="6F47FB58" w14:textId="77777777" w:rsidTr="009850C7">
        <w:trPr>
          <w:trHeight w:val="470"/>
        </w:trPr>
        <w:tc>
          <w:tcPr>
            <w:tcW w:w="1129" w:type="dxa"/>
            <w:vMerge w:val="restart"/>
            <w:hideMark/>
          </w:tcPr>
          <w:p w14:paraId="566574D1" w14:textId="7C2188E3"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Low inspiratory effort</w:t>
            </w:r>
          </w:p>
        </w:tc>
        <w:tc>
          <w:tcPr>
            <w:tcW w:w="1134" w:type="dxa"/>
            <w:hideMark/>
          </w:tcPr>
          <w:p w14:paraId="0D3F5696" w14:textId="77777777"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N-Pmus</w:t>
            </w:r>
          </w:p>
        </w:tc>
        <w:tc>
          <w:tcPr>
            <w:tcW w:w="746" w:type="dxa"/>
            <w:hideMark/>
          </w:tcPr>
          <w:p w14:paraId="51E9781B" w14:textId="7E17530E" w:rsidR="00E36295" w:rsidRPr="003143B4" w:rsidRDefault="00986D6C"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2.24</w:t>
            </w:r>
          </w:p>
        </w:tc>
        <w:tc>
          <w:tcPr>
            <w:tcW w:w="1210" w:type="dxa"/>
            <w:hideMark/>
          </w:tcPr>
          <w:p w14:paraId="04B185D2" w14:textId="4E2553F0"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1.28</w:t>
            </w: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3.10</w:t>
            </w:r>
            <w:r w:rsidRPr="003143B4">
              <w:rPr>
                <w:rFonts w:ascii="Times New Roman" w:eastAsia="等线" w:hAnsi="Times New Roman" w:cs="Times New Roman"/>
                <w:color w:val="000000"/>
                <w:kern w:val="0"/>
                <w:sz w:val="20"/>
                <w:szCs w:val="20"/>
              </w:rPr>
              <w:t>]</w:t>
            </w:r>
          </w:p>
        </w:tc>
        <w:tc>
          <w:tcPr>
            <w:tcW w:w="897" w:type="dxa"/>
            <w:vMerge w:val="restart"/>
            <w:hideMark/>
          </w:tcPr>
          <w:p w14:paraId="29676CE2" w14:textId="2C387F7E" w:rsidR="00E36295" w:rsidRPr="003143B4" w:rsidRDefault="0092340B"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0.10</w:t>
            </w:r>
          </w:p>
        </w:tc>
        <w:tc>
          <w:tcPr>
            <w:tcW w:w="1032" w:type="dxa"/>
            <w:vMerge w:val="restart"/>
          </w:tcPr>
          <w:p w14:paraId="7FC8D84A" w14:textId="41B6AF8C"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w:t>
            </w:r>
            <w:r w:rsidR="0092340B" w:rsidRPr="003143B4">
              <w:rPr>
                <w:rFonts w:ascii="Times New Roman" w:eastAsia="等线" w:hAnsi="Times New Roman" w:cs="Times New Roman"/>
                <w:color w:val="000000"/>
                <w:kern w:val="0"/>
                <w:sz w:val="20"/>
                <w:szCs w:val="20"/>
              </w:rPr>
              <w:t>611</w:t>
            </w:r>
          </w:p>
        </w:tc>
        <w:tc>
          <w:tcPr>
            <w:tcW w:w="931" w:type="dxa"/>
            <w:vMerge w:val="restart"/>
            <w:hideMark/>
          </w:tcPr>
          <w:p w14:paraId="571E85F1" w14:textId="69536585"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w:t>
            </w:r>
            <w:r w:rsidR="0092340B" w:rsidRPr="003143B4">
              <w:rPr>
                <w:rFonts w:ascii="Times New Roman" w:eastAsia="等线" w:hAnsi="Times New Roman" w:cs="Times New Roman"/>
                <w:color w:val="000000"/>
                <w:kern w:val="0"/>
                <w:sz w:val="20"/>
                <w:szCs w:val="20"/>
              </w:rPr>
              <w:t>649</w:t>
            </w:r>
          </w:p>
        </w:tc>
        <w:tc>
          <w:tcPr>
            <w:tcW w:w="1249" w:type="dxa"/>
            <w:vMerge w:val="restart"/>
          </w:tcPr>
          <w:p w14:paraId="49056084" w14:textId="137F2802" w:rsidR="00E36295" w:rsidRPr="003143B4" w:rsidRDefault="00BF581E"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.783</w:t>
            </w:r>
          </w:p>
        </w:tc>
        <w:tc>
          <w:tcPr>
            <w:tcW w:w="904" w:type="dxa"/>
            <w:vMerge w:val="restart"/>
            <w:hideMark/>
          </w:tcPr>
          <w:p w14:paraId="6E548C5B" w14:textId="77777777"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1397" w:type="dxa"/>
            <w:vMerge w:val="restart"/>
            <w:hideMark/>
          </w:tcPr>
          <w:p w14:paraId="3C99682F" w14:textId="3FD49191"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w:t>
            </w:r>
            <w:r w:rsidR="005D381C" w:rsidRPr="003143B4">
              <w:rPr>
                <w:rFonts w:ascii="Times New Roman" w:eastAsia="等线" w:hAnsi="Times New Roman" w:cs="Times New Roman"/>
                <w:color w:val="000000"/>
                <w:kern w:val="0"/>
                <w:sz w:val="20"/>
                <w:szCs w:val="20"/>
              </w:rPr>
              <w:t>24</w:t>
            </w:r>
            <w:r w:rsidRPr="003143B4">
              <w:rPr>
                <w:rFonts w:ascii="Times New Roman" w:eastAsia="等线" w:hAnsi="Times New Roman" w:cs="Times New Roman"/>
                <w:color w:val="000000"/>
                <w:kern w:val="0"/>
                <w:sz w:val="20"/>
                <w:szCs w:val="20"/>
              </w:rPr>
              <w:br/>
              <w:t>[-0.</w:t>
            </w:r>
            <w:r w:rsidR="005D381C" w:rsidRPr="003143B4">
              <w:rPr>
                <w:rFonts w:ascii="Times New Roman" w:eastAsia="等线" w:hAnsi="Times New Roman" w:cs="Times New Roman"/>
                <w:color w:val="000000"/>
                <w:kern w:val="0"/>
                <w:sz w:val="20"/>
                <w:szCs w:val="20"/>
              </w:rPr>
              <w:t>41</w:t>
            </w:r>
            <w:r w:rsidRPr="003143B4">
              <w:rPr>
                <w:rFonts w:ascii="Times New Roman" w:eastAsia="等线" w:hAnsi="Times New Roman" w:cs="Times New Roman"/>
                <w:color w:val="000000"/>
                <w:kern w:val="0"/>
                <w:sz w:val="20"/>
                <w:szCs w:val="20"/>
              </w:rPr>
              <w:t xml:space="preserve">, </w:t>
            </w:r>
            <w:r w:rsidR="005D381C" w:rsidRPr="003143B4">
              <w:rPr>
                <w:rFonts w:ascii="Times New Roman" w:eastAsia="等线" w:hAnsi="Times New Roman" w:cs="Times New Roman"/>
                <w:color w:val="000000"/>
                <w:kern w:val="0"/>
                <w:sz w:val="20"/>
                <w:szCs w:val="20"/>
              </w:rPr>
              <w:t>-0.09</w:t>
            </w:r>
            <w:r w:rsidRPr="003143B4">
              <w:rPr>
                <w:rFonts w:ascii="Times New Roman" w:eastAsia="等线" w:hAnsi="Times New Roman" w:cs="Times New Roman"/>
                <w:color w:val="000000"/>
                <w:kern w:val="0"/>
                <w:sz w:val="20"/>
                <w:szCs w:val="20"/>
              </w:rPr>
              <w:t>]</w:t>
            </w:r>
          </w:p>
        </w:tc>
        <w:tc>
          <w:tcPr>
            <w:tcW w:w="1502" w:type="dxa"/>
            <w:vMerge w:val="restart"/>
            <w:hideMark/>
          </w:tcPr>
          <w:p w14:paraId="643EA6EB" w14:textId="2FC5D7F9" w:rsidR="00E36295" w:rsidRPr="003143B4" w:rsidRDefault="005D381C"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0.97</w:t>
            </w:r>
            <w:r w:rsidR="00E36295" w:rsidRPr="003143B4">
              <w:rPr>
                <w:rFonts w:ascii="Times New Roman" w:eastAsia="等线" w:hAnsi="Times New Roman" w:cs="Times New Roman"/>
                <w:color w:val="000000"/>
                <w:kern w:val="0"/>
                <w:sz w:val="20"/>
                <w:szCs w:val="20"/>
              </w:rPr>
              <w:br/>
              <w:t>[</w:t>
            </w:r>
            <w:r w:rsidRPr="003143B4">
              <w:rPr>
                <w:rFonts w:ascii="Times New Roman" w:eastAsia="等线" w:hAnsi="Times New Roman" w:cs="Times New Roman"/>
                <w:color w:val="000000"/>
                <w:kern w:val="0"/>
                <w:sz w:val="20"/>
                <w:szCs w:val="20"/>
              </w:rPr>
              <w:t>0.72</w:t>
            </w:r>
            <w:r w:rsidR="00E36295" w:rsidRPr="003143B4">
              <w:rPr>
                <w:rFonts w:ascii="Times New Roman" w:eastAsia="等线" w:hAnsi="Times New Roman" w:cs="Times New Roman"/>
                <w:color w:val="000000"/>
                <w:kern w:val="0"/>
                <w:sz w:val="20"/>
                <w:szCs w:val="20"/>
              </w:rPr>
              <w:t xml:space="preserve">, </w:t>
            </w:r>
            <w:r w:rsidRPr="003143B4">
              <w:rPr>
                <w:rFonts w:ascii="Times New Roman" w:eastAsia="等线" w:hAnsi="Times New Roman" w:cs="Times New Roman"/>
                <w:color w:val="000000"/>
                <w:kern w:val="0"/>
                <w:sz w:val="20"/>
                <w:szCs w:val="20"/>
              </w:rPr>
              <w:t>1.23</w:t>
            </w:r>
            <w:r w:rsidR="00E36295" w:rsidRPr="003143B4">
              <w:rPr>
                <w:rFonts w:ascii="Times New Roman" w:eastAsia="等线" w:hAnsi="Times New Roman" w:cs="Times New Roman"/>
                <w:color w:val="000000"/>
                <w:kern w:val="0"/>
                <w:sz w:val="20"/>
                <w:szCs w:val="20"/>
              </w:rPr>
              <w:t>]</w:t>
            </w:r>
          </w:p>
        </w:tc>
        <w:tc>
          <w:tcPr>
            <w:tcW w:w="1423" w:type="dxa"/>
            <w:vMerge w:val="restart"/>
          </w:tcPr>
          <w:p w14:paraId="52966906" w14:textId="0CF4CE50"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00C6017A" w:rsidRPr="003143B4">
              <w:rPr>
                <w:rFonts w:ascii="Times New Roman" w:eastAsia="等线" w:hAnsi="Times New Roman" w:cs="Times New Roman"/>
                <w:color w:val="000000"/>
                <w:kern w:val="0"/>
                <w:sz w:val="20"/>
                <w:szCs w:val="20"/>
              </w:rPr>
              <w:t>1.46</w:t>
            </w:r>
            <w:r w:rsidRPr="003143B4">
              <w:rPr>
                <w:rFonts w:ascii="Times New Roman" w:eastAsia="等线" w:hAnsi="Times New Roman" w:cs="Times New Roman"/>
                <w:color w:val="000000"/>
                <w:kern w:val="0"/>
                <w:sz w:val="20"/>
                <w:szCs w:val="20"/>
              </w:rPr>
              <w:br/>
              <w:t>[-</w:t>
            </w:r>
            <w:r w:rsidR="00C6017A" w:rsidRPr="003143B4">
              <w:rPr>
                <w:rFonts w:ascii="Times New Roman" w:eastAsia="等线" w:hAnsi="Times New Roman" w:cs="Times New Roman"/>
                <w:color w:val="000000"/>
                <w:kern w:val="0"/>
                <w:sz w:val="20"/>
                <w:szCs w:val="20"/>
              </w:rPr>
              <w:t>1.72</w:t>
            </w:r>
            <w:r w:rsidRPr="003143B4">
              <w:rPr>
                <w:rFonts w:ascii="Times New Roman" w:eastAsia="等线" w:hAnsi="Times New Roman" w:cs="Times New Roman"/>
                <w:color w:val="000000"/>
                <w:kern w:val="0"/>
                <w:sz w:val="20"/>
                <w:szCs w:val="20"/>
              </w:rPr>
              <w:t>, -</w:t>
            </w:r>
            <w:r w:rsidR="00C6017A" w:rsidRPr="003143B4">
              <w:rPr>
                <w:rFonts w:ascii="Times New Roman" w:eastAsia="等线" w:hAnsi="Times New Roman" w:cs="Times New Roman"/>
                <w:color w:val="000000"/>
                <w:kern w:val="0"/>
                <w:sz w:val="20"/>
                <w:szCs w:val="20"/>
              </w:rPr>
              <w:t>1.22</w:t>
            </w:r>
            <w:r w:rsidRPr="003143B4">
              <w:rPr>
                <w:rFonts w:ascii="Times New Roman" w:eastAsia="等线" w:hAnsi="Times New Roman" w:cs="Times New Roman"/>
                <w:color w:val="000000"/>
                <w:kern w:val="0"/>
                <w:sz w:val="20"/>
                <w:szCs w:val="20"/>
              </w:rPr>
              <w:t>]</w:t>
            </w:r>
          </w:p>
        </w:tc>
      </w:tr>
      <w:tr w:rsidR="00E36295" w:rsidRPr="003143B4" w14:paraId="0C0520A0" w14:textId="77777777" w:rsidTr="009850C7">
        <w:trPr>
          <w:trHeight w:val="335"/>
        </w:trPr>
        <w:tc>
          <w:tcPr>
            <w:tcW w:w="1129" w:type="dxa"/>
            <w:vMerge/>
            <w:hideMark/>
          </w:tcPr>
          <w:p w14:paraId="37825BF3"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134" w:type="dxa"/>
            <w:hideMark/>
          </w:tcPr>
          <w:p w14:paraId="1F0E5238" w14:textId="77777777"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es-Pmus</w:t>
            </w:r>
          </w:p>
        </w:tc>
        <w:tc>
          <w:tcPr>
            <w:tcW w:w="746" w:type="dxa"/>
            <w:hideMark/>
          </w:tcPr>
          <w:p w14:paraId="0374F920" w14:textId="7D0EC7E5" w:rsidR="00E36295" w:rsidRPr="003143B4" w:rsidRDefault="00986D6C"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2.41</w:t>
            </w:r>
          </w:p>
        </w:tc>
        <w:tc>
          <w:tcPr>
            <w:tcW w:w="1210" w:type="dxa"/>
            <w:hideMark/>
          </w:tcPr>
          <w:p w14:paraId="3985FEBE" w14:textId="549950AF"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1.68</w:t>
            </w: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3.21</w:t>
            </w:r>
            <w:r w:rsidRPr="003143B4">
              <w:rPr>
                <w:rFonts w:ascii="Times New Roman" w:eastAsia="等线" w:hAnsi="Times New Roman" w:cs="Times New Roman"/>
                <w:color w:val="000000"/>
                <w:kern w:val="0"/>
                <w:sz w:val="20"/>
                <w:szCs w:val="20"/>
              </w:rPr>
              <w:t>]</w:t>
            </w:r>
          </w:p>
        </w:tc>
        <w:tc>
          <w:tcPr>
            <w:tcW w:w="897" w:type="dxa"/>
            <w:vMerge/>
            <w:hideMark/>
          </w:tcPr>
          <w:p w14:paraId="648A88C0"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032" w:type="dxa"/>
            <w:vMerge/>
          </w:tcPr>
          <w:p w14:paraId="31AD23C3"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931" w:type="dxa"/>
            <w:vMerge/>
            <w:hideMark/>
          </w:tcPr>
          <w:p w14:paraId="5A41CCE6"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249" w:type="dxa"/>
            <w:vMerge/>
          </w:tcPr>
          <w:p w14:paraId="295E8453"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904" w:type="dxa"/>
            <w:vMerge/>
            <w:hideMark/>
          </w:tcPr>
          <w:p w14:paraId="2A0725CB"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397" w:type="dxa"/>
            <w:vMerge/>
            <w:hideMark/>
          </w:tcPr>
          <w:p w14:paraId="6F4194B7"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502" w:type="dxa"/>
            <w:vMerge/>
            <w:hideMark/>
          </w:tcPr>
          <w:p w14:paraId="41F3249F"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423" w:type="dxa"/>
            <w:vMerge/>
          </w:tcPr>
          <w:p w14:paraId="27D0B038"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r>
      <w:tr w:rsidR="00E36295" w:rsidRPr="003143B4" w14:paraId="04B91DB6" w14:textId="77777777" w:rsidTr="009850C7">
        <w:trPr>
          <w:trHeight w:val="513"/>
        </w:trPr>
        <w:tc>
          <w:tcPr>
            <w:tcW w:w="1129" w:type="dxa"/>
            <w:vMerge w:val="restart"/>
            <w:hideMark/>
          </w:tcPr>
          <w:p w14:paraId="3BC14A28" w14:textId="23FF1FC5"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Normal inspiratory effort</w:t>
            </w:r>
          </w:p>
        </w:tc>
        <w:tc>
          <w:tcPr>
            <w:tcW w:w="1134" w:type="dxa"/>
            <w:hideMark/>
          </w:tcPr>
          <w:p w14:paraId="0146A492" w14:textId="77777777"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N-Pmus</w:t>
            </w:r>
          </w:p>
        </w:tc>
        <w:tc>
          <w:tcPr>
            <w:tcW w:w="746" w:type="dxa"/>
            <w:hideMark/>
          </w:tcPr>
          <w:p w14:paraId="0E2425D2" w14:textId="2788014D" w:rsidR="00E36295" w:rsidRPr="003143B4" w:rsidRDefault="00986D6C"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5.56</w:t>
            </w:r>
          </w:p>
        </w:tc>
        <w:tc>
          <w:tcPr>
            <w:tcW w:w="1210" w:type="dxa"/>
            <w:hideMark/>
          </w:tcPr>
          <w:p w14:paraId="1BCBA649" w14:textId="0BD514EA"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4.73</w:t>
            </w: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7.18</w:t>
            </w:r>
            <w:r w:rsidRPr="003143B4">
              <w:rPr>
                <w:rFonts w:ascii="Times New Roman" w:eastAsia="等线" w:hAnsi="Times New Roman" w:cs="Times New Roman"/>
                <w:color w:val="000000"/>
                <w:kern w:val="0"/>
                <w:sz w:val="20"/>
                <w:szCs w:val="20"/>
              </w:rPr>
              <w:t>]</w:t>
            </w:r>
          </w:p>
        </w:tc>
        <w:tc>
          <w:tcPr>
            <w:tcW w:w="897" w:type="dxa"/>
            <w:vMerge w:val="restart"/>
            <w:hideMark/>
          </w:tcPr>
          <w:p w14:paraId="6EB6F7F3" w14:textId="3C6EC31E"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w:t>
            </w:r>
            <w:r w:rsidR="0092340B" w:rsidRPr="003143B4">
              <w:rPr>
                <w:rFonts w:ascii="Times New Roman" w:eastAsia="等线" w:hAnsi="Times New Roman" w:cs="Times New Roman"/>
                <w:color w:val="000000"/>
                <w:kern w:val="0"/>
                <w:sz w:val="20"/>
                <w:szCs w:val="20"/>
              </w:rPr>
              <w:t>64</w:t>
            </w:r>
          </w:p>
        </w:tc>
        <w:tc>
          <w:tcPr>
            <w:tcW w:w="1032" w:type="dxa"/>
            <w:vMerge w:val="restart"/>
          </w:tcPr>
          <w:p w14:paraId="7C531B06" w14:textId="20C0E211"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w:t>
            </w:r>
            <w:r w:rsidR="0092340B" w:rsidRPr="003143B4">
              <w:rPr>
                <w:rFonts w:ascii="Times New Roman" w:eastAsia="等线" w:hAnsi="Times New Roman" w:cs="Times New Roman"/>
                <w:color w:val="000000"/>
                <w:kern w:val="0"/>
                <w:sz w:val="20"/>
                <w:szCs w:val="20"/>
              </w:rPr>
              <w:t>628</w:t>
            </w:r>
          </w:p>
        </w:tc>
        <w:tc>
          <w:tcPr>
            <w:tcW w:w="931" w:type="dxa"/>
            <w:vMerge w:val="restart"/>
            <w:hideMark/>
          </w:tcPr>
          <w:p w14:paraId="1B40B370" w14:textId="79052EB7"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w:t>
            </w:r>
            <w:r w:rsidR="0092340B" w:rsidRPr="003143B4">
              <w:rPr>
                <w:rFonts w:ascii="Times New Roman" w:eastAsia="等线" w:hAnsi="Times New Roman" w:cs="Times New Roman"/>
                <w:color w:val="000000"/>
                <w:kern w:val="0"/>
                <w:sz w:val="20"/>
                <w:szCs w:val="20"/>
              </w:rPr>
              <w:t>693</w:t>
            </w:r>
          </w:p>
        </w:tc>
        <w:tc>
          <w:tcPr>
            <w:tcW w:w="1249" w:type="dxa"/>
            <w:vMerge w:val="restart"/>
          </w:tcPr>
          <w:p w14:paraId="1C3085B7" w14:textId="3D938555" w:rsidR="00E36295" w:rsidRPr="003143B4" w:rsidRDefault="00BF581E"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.771</w:t>
            </w:r>
          </w:p>
        </w:tc>
        <w:tc>
          <w:tcPr>
            <w:tcW w:w="904" w:type="dxa"/>
            <w:vMerge w:val="restart"/>
            <w:hideMark/>
          </w:tcPr>
          <w:p w14:paraId="0C866F89" w14:textId="77777777"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1397" w:type="dxa"/>
            <w:vMerge w:val="restart"/>
            <w:hideMark/>
          </w:tcPr>
          <w:p w14:paraId="1C719B23" w14:textId="361BB07D"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w:t>
            </w:r>
            <w:r w:rsidR="00FE3F13" w:rsidRPr="003143B4">
              <w:rPr>
                <w:rFonts w:ascii="Times New Roman" w:eastAsia="等线" w:hAnsi="Times New Roman" w:cs="Times New Roman"/>
                <w:color w:val="000000"/>
                <w:kern w:val="0"/>
                <w:sz w:val="20"/>
                <w:szCs w:val="20"/>
              </w:rPr>
              <w:t>36</w:t>
            </w:r>
            <w:r w:rsidRPr="003143B4">
              <w:rPr>
                <w:rFonts w:ascii="Times New Roman" w:eastAsia="等线" w:hAnsi="Times New Roman" w:cs="Times New Roman"/>
                <w:color w:val="000000"/>
                <w:kern w:val="0"/>
                <w:sz w:val="20"/>
                <w:szCs w:val="20"/>
              </w:rPr>
              <w:br/>
              <w:t>[-0</w:t>
            </w:r>
            <w:r w:rsidR="00FE3F13" w:rsidRPr="003143B4">
              <w:rPr>
                <w:rFonts w:ascii="Times New Roman" w:eastAsia="等线" w:hAnsi="Times New Roman" w:cs="Times New Roman"/>
                <w:color w:val="000000"/>
                <w:kern w:val="0"/>
                <w:sz w:val="20"/>
                <w:szCs w:val="20"/>
              </w:rPr>
              <w:t>.77</w:t>
            </w:r>
            <w:r w:rsidRPr="003143B4">
              <w:rPr>
                <w:rFonts w:ascii="Times New Roman" w:eastAsia="等线" w:hAnsi="Times New Roman" w:cs="Times New Roman"/>
                <w:color w:val="000000"/>
                <w:kern w:val="0"/>
                <w:sz w:val="20"/>
                <w:szCs w:val="20"/>
              </w:rPr>
              <w:t xml:space="preserve">, </w:t>
            </w:r>
            <w:r w:rsidR="00FE3F13" w:rsidRPr="003143B4">
              <w:rPr>
                <w:rFonts w:ascii="Times New Roman" w:eastAsia="等线" w:hAnsi="Times New Roman" w:cs="Times New Roman"/>
                <w:color w:val="000000"/>
                <w:kern w:val="0"/>
                <w:sz w:val="20"/>
                <w:szCs w:val="20"/>
              </w:rPr>
              <w:t>-</w:t>
            </w:r>
            <w:r w:rsidRPr="003143B4">
              <w:rPr>
                <w:rFonts w:ascii="Times New Roman" w:eastAsia="等线" w:hAnsi="Times New Roman" w:cs="Times New Roman"/>
                <w:color w:val="000000"/>
                <w:kern w:val="0"/>
                <w:sz w:val="20"/>
                <w:szCs w:val="20"/>
              </w:rPr>
              <w:t>0.</w:t>
            </w:r>
            <w:r w:rsidR="00FE3F13" w:rsidRPr="003143B4">
              <w:rPr>
                <w:rFonts w:ascii="Times New Roman" w:eastAsia="等线" w:hAnsi="Times New Roman" w:cs="Times New Roman"/>
                <w:color w:val="000000"/>
                <w:kern w:val="0"/>
                <w:sz w:val="20"/>
                <w:szCs w:val="20"/>
              </w:rPr>
              <w:t>08</w:t>
            </w:r>
            <w:r w:rsidRPr="003143B4">
              <w:rPr>
                <w:rFonts w:ascii="Times New Roman" w:eastAsia="等线" w:hAnsi="Times New Roman" w:cs="Times New Roman"/>
                <w:color w:val="000000"/>
                <w:kern w:val="0"/>
                <w:sz w:val="20"/>
                <w:szCs w:val="20"/>
              </w:rPr>
              <w:t>]</w:t>
            </w:r>
          </w:p>
        </w:tc>
        <w:tc>
          <w:tcPr>
            <w:tcW w:w="1502" w:type="dxa"/>
            <w:vMerge w:val="restart"/>
            <w:hideMark/>
          </w:tcPr>
          <w:p w14:paraId="4D594250" w14:textId="29B1E3EC"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w:t>
            </w:r>
            <w:r w:rsidR="00FE3F13" w:rsidRPr="003143B4">
              <w:rPr>
                <w:rFonts w:ascii="Times New Roman" w:eastAsia="等线" w:hAnsi="Times New Roman" w:cs="Times New Roman"/>
                <w:color w:val="000000"/>
                <w:kern w:val="0"/>
                <w:sz w:val="20"/>
                <w:szCs w:val="20"/>
              </w:rPr>
              <w:t>65</w:t>
            </w:r>
            <w:r w:rsidRPr="003143B4">
              <w:rPr>
                <w:rFonts w:ascii="Times New Roman" w:eastAsia="等线" w:hAnsi="Times New Roman" w:cs="Times New Roman"/>
                <w:color w:val="000000"/>
                <w:kern w:val="0"/>
                <w:sz w:val="20"/>
                <w:szCs w:val="20"/>
              </w:rPr>
              <w:br/>
              <w:t>[</w:t>
            </w:r>
            <w:r w:rsidR="00FE3F13" w:rsidRPr="003143B4">
              <w:rPr>
                <w:rFonts w:ascii="Times New Roman" w:eastAsia="等线" w:hAnsi="Times New Roman" w:cs="Times New Roman"/>
                <w:color w:val="000000"/>
                <w:kern w:val="0"/>
                <w:sz w:val="20"/>
                <w:szCs w:val="20"/>
              </w:rPr>
              <w:t>1.03</w:t>
            </w:r>
            <w:r w:rsidRPr="003143B4">
              <w:rPr>
                <w:rFonts w:ascii="Times New Roman" w:eastAsia="等线" w:hAnsi="Times New Roman" w:cs="Times New Roman"/>
                <w:color w:val="000000"/>
                <w:kern w:val="0"/>
                <w:sz w:val="20"/>
                <w:szCs w:val="20"/>
              </w:rPr>
              <w:t xml:space="preserve">, </w:t>
            </w:r>
            <w:r w:rsidR="00FE3F13" w:rsidRPr="003143B4">
              <w:rPr>
                <w:rFonts w:ascii="Times New Roman" w:eastAsia="等线" w:hAnsi="Times New Roman" w:cs="Times New Roman"/>
                <w:color w:val="000000"/>
                <w:kern w:val="0"/>
                <w:sz w:val="20"/>
                <w:szCs w:val="20"/>
              </w:rPr>
              <w:t>2.14</w:t>
            </w:r>
            <w:r w:rsidRPr="003143B4">
              <w:rPr>
                <w:rFonts w:ascii="Times New Roman" w:eastAsia="等线" w:hAnsi="Times New Roman" w:cs="Times New Roman"/>
                <w:color w:val="000000"/>
                <w:kern w:val="0"/>
                <w:sz w:val="20"/>
                <w:szCs w:val="20"/>
              </w:rPr>
              <w:t>]</w:t>
            </w:r>
          </w:p>
        </w:tc>
        <w:tc>
          <w:tcPr>
            <w:tcW w:w="1423" w:type="dxa"/>
            <w:vMerge w:val="restart"/>
          </w:tcPr>
          <w:p w14:paraId="7451E488" w14:textId="6152FA94"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00FE3F13" w:rsidRPr="003143B4">
              <w:rPr>
                <w:rFonts w:ascii="Times New Roman" w:eastAsia="等线" w:hAnsi="Times New Roman" w:cs="Times New Roman"/>
                <w:color w:val="000000"/>
                <w:kern w:val="0"/>
                <w:sz w:val="20"/>
                <w:szCs w:val="20"/>
              </w:rPr>
              <w:t>2.38</w:t>
            </w:r>
            <w:r w:rsidRPr="003143B4">
              <w:rPr>
                <w:rFonts w:ascii="Times New Roman" w:eastAsia="等线" w:hAnsi="Times New Roman" w:cs="Times New Roman"/>
                <w:color w:val="000000"/>
                <w:kern w:val="0"/>
                <w:sz w:val="20"/>
                <w:szCs w:val="20"/>
              </w:rPr>
              <w:br/>
              <w:t>[-</w:t>
            </w:r>
            <w:r w:rsidR="00FE3F13" w:rsidRPr="003143B4">
              <w:rPr>
                <w:rFonts w:ascii="Times New Roman" w:eastAsia="等线" w:hAnsi="Times New Roman" w:cs="Times New Roman"/>
                <w:color w:val="000000"/>
                <w:kern w:val="0"/>
                <w:sz w:val="20"/>
                <w:szCs w:val="20"/>
              </w:rPr>
              <w:t>3.07</w:t>
            </w:r>
            <w:r w:rsidRPr="003143B4">
              <w:rPr>
                <w:rFonts w:ascii="Times New Roman" w:eastAsia="等线" w:hAnsi="Times New Roman" w:cs="Times New Roman"/>
                <w:color w:val="000000"/>
                <w:kern w:val="0"/>
                <w:sz w:val="20"/>
                <w:szCs w:val="20"/>
              </w:rPr>
              <w:t>, -1.</w:t>
            </w:r>
            <w:r w:rsidR="00FE3F13" w:rsidRPr="003143B4">
              <w:rPr>
                <w:rFonts w:ascii="Times New Roman" w:eastAsia="等线" w:hAnsi="Times New Roman" w:cs="Times New Roman"/>
                <w:color w:val="000000"/>
                <w:kern w:val="0"/>
                <w:sz w:val="20"/>
                <w:szCs w:val="20"/>
              </w:rPr>
              <w:t>79</w:t>
            </w:r>
            <w:r w:rsidRPr="003143B4">
              <w:rPr>
                <w:rFonts w:ascii="Times New Roman" w:eastAsia="等线" w:hAnsi="Times New Roman" w:cs="Times New Roman"/>
                <w:color w:val="000000"/>
                <w:kern w:val="0"/>
                <w:sz w:val="20"/>
                <w:szCs w:val="20"/>
              </w:rPr>
              <w:t>]</w:t>
            </w:r>
          </w:p>
        </w:tc>
      </w:tr>
      <w:tr w:rsidR="00E36295" w:rsidRPr="003143B4" w14:paraId="2C1CCBCF" w14:textId="77777777" w:rsidTr="009850C7">
        <w:trPr>
          <w:trHeight w:val="335"/>
        </w:trPr>
        <w:tc>
          <w:tcPr>
            <w:tcW w:w="1129" w:type="dxa"/>
            <w:vMerge/>
            <w:hideMark/>
          </w:tcPr>
          <w:p w14:paraId="4CB57C99"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134" w:type="dxa"/>
            <w:hideMark/>
          </w:tcPr>
          <w:p w14:paraId="6979DD3C" w14:textId="77777777"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es-Pmus</w:t>
            </w:r>
          </w:p>
        </w:tc>
        <w:tc>
          <w:tcPr>
            <w:tcW w:w="746" w:type="dxa"/>
            <w:hideMark/>
          </w:tcPr>
          <w:p w14:paraId="032936F8" w14:textId="4E122376" w:rsidR="00E36295" w:rsidRPr="003143B4" w:rsidRDefault="00986D6C"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5.91</w:t>
            </w:r>
          </w:p>
        </w:tc>
        <w:tc>
          <w:tcPr>
            <w:tcW w:w="1210" w:type="dxa"/>
            <w:hideMark/>
          </w:tcPr>
          <w:p w14:paraId="5F2E7859" w14:textId="12CDEC23"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4.84</w:t>
            </w: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6.73</w:t>
            </w:r>
            <w:r w:rsidRPr="003143B4">
              <w:rPr>
                <w:rFonts w:ascii="Times New Roman" w:eastAsia="等线" w:hAnsi="Times New Roman" w:cs="Times New Roman"/>
                <w:color w:val="000000"/>
                <w:kern w:val="0"/>
                <w:sz w:val="20"/>
                <w:szCs w:val="20"/>
              </w:rPr>
              <w:t>]</w:t>
            </w:r>
          </w:p>
        </w:tc>
        <w:tc>
          <w:tcPr>
            <w:tcW w:w="897" w:type="dxa"/>
            <w:vMerge/>
            <w:hideMark/>
          </w:tcPr>
          <w:p w14:paraId="14CBC747"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032" w:type="dxa"/>
            <w:vMerge/>
          </w:tcPr>
          <w:p w14:paraId="68A8AA35"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931" w:type="dxa"/>
            <w:vMerge/>
            <w:hideMark/>
          </w:tcPr>
          <w:p w14:paraId="2996B508"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249" w:type="dxa"/>
            <w:vMerge/>
          </w:tcPr>
          <w:p w14:paraId="15ABBE76"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904" w:type="dxa"/>
            <w:vMerge/>
            <w:hideMark/>
          </w:tcPr>
          <w:p w14:paraId="78B68470"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397" w:type="dxa"/>
            <w:vMerge/>
            <w:hideMark/>
          </w:tcPr>
          <w:p w14:paraId="0D03B926"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502" w:type="dxa"/>
            <w:vMerge/>
            <w:hideMark/>
          </w:tcPr>
          <w:p w14:paraId="62E28F0A"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423" w:type="dxa"/>
            <w:vMerge/>
          </w:tcPr>
          <w:p w14:paraId="2896613B"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r>
      <w:tr w:rsidR="00E36295" w:rsidRPr="003143B4" w14:paraId="3EAF5E32" w14:textId="77777777" w:rsidTr="009850C7">
        <w:trPr>
          <w:trHeight w:val="412"/>
        </w:trPr>
        <w:tc>
          <w:tcPr>
            <w:tcW w:w="1129" w:type="dxa"/>
            <w:vMerge w:val="restart"/>
            <w:hideMark/>
          </w:tcPr>
          <w:p w14:paraId="67C38097" w14:textId="015766C2"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High inspiratory effort</w:t>
            </w:r>
          </w:p>
        </w:tc>
        <w:tc>
          <w:tcPr>
            <w:tcW w:w="1134" w:type="dxa"/>
            <w:hideMark/>
          </w:tcPr>
          <w:p w14:paraId="52290A21" w14:textId="77777777"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N-Pmus</w:t>
            </w:r>
          </w:p>
        </w:tc>
        <w:tc>
          <w:tcPr>
            <w:tcW w:w="746" w:type="dxa"/>
            <w:hideMark/>
          </w:tcPr>
          <w:p w14:paraId="0B7675B3" w14:textId="60D45E0A" w:rsidR="00E36295" w:rsidRPr="003143B4" w:rsidRDefault="00986D6C"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14.8</w:t>
            </w:r>
          </w:p>
        </w:tc>
        <w:tc>
          <w:tcPr>
            <w:tcW w:w="1210" w:type="dxa"/>
            <w:hideMark/>
          </w:tcPr>
          <w:p w14:paraId="5A8E021B" w14:textId="18B96A6E"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12.7</w:t>
            </w: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19.0</w:t>
            </w:r>
            <w:r w:rsidRPr="003143B4">
              <w:rPr>
                <w:rFonts w:ascii="Times New Roman" w:eastAsia="等线" w:hAnsi="Times New Roman" w:cs="Times New Roman"/>
                <w:color w:val="000000"/>
                <w:kern w:val="0"/>
                <w:sz w:val="20"/>
                <w:szCs w:val="20"/>
              </w:rPr>
              <w:t>]</w:t>
            </w:r>
          </w:p>
        </w:tc>
        <w:tc>
          <w:tcPr>
            <w:tcW w:w="897" w:type="dxa"/>
            <w:vMerge w:val="restart"/>
            <w:hideMark/>
          </w:tcPr>
          <w:p w14:paraId="14F3BAD9" w14:textId="69FE1EA1"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w:t>
            </w:r>
            <w:r w:rsidR="0092340B" w:rsidRPr="003143B4">
              <w:rPr>
                <w:rFonts w:ascii="Times New Roman" w:eastAsia="等线" w:hAnsi="Times New Roman" w:cs="Times New Roman"/>
                <w:color w:val="000000"/>
                <w:kern w:val="0"/>
                <w:sz w:val="20"/>
                <w:szCs w:val="20"/>
              </w:rPr>
              <w:t>72</w:t>
            </w:r>
          </w:p>
        </w:tc>
        <w:tc>
          <w:tcPr>
            <w:tcW w:w="1032" w:type="dxa"/>
            <w:vMerge w:val="restart"/>
          </w:tcPr>
          <w:p w14:paraId="6553E607" w14:textId="1E1EE0BC"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.8</w:t>
            </w:r>
            <w:r w:rsidR="0092340B" w:rsidRPr="003143B4">
              <w:rPr>
                <w:rFonts w:ascii="Times New Roman" w:eastAsia="等线" w:hAnsi="Times New Roman" w:cs="Times New Roman"/>
                <w:color w:val="000000"/>
                <w:kern w:val="0"/>
                <w:sz w:val="20"/>
                <w:szCs w:val="20"/>
              </w:rPr>
              <w:t>95</w:t>
            </w:r>
          </w:p>
        </w:tc>
        <w:tc>
          <w:tcPr>
            <w:tcW w:w="931" w:type="dxa"/>
            <w:vMerge w:val="restart"/>
            <w:hideMark/>
          </w:tcPr>
          <w:p w14:paraId="5EAC9A85" w14:textId="6AB8EF09"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w:t>
            </w:r>
            <w:r w:rsidR="0092340B" w:rsidRPr="003143B4">
              <w:rPr>
                <w:rFonts w:ascii="Times New Roman" w:eastAsia="等线" w:hAnsi="Times New Roman" w:cs="Times New Roman"/>
                <w:color w:val="000000"/>
                <w:kern w:val="0"/>
                <w:sz w:val="20"/>
                <w:szCs w:val="20"/>
              </w:rPr>
              <w:t>916</w:t>
            </w:r>
          </w:p>
        </w:tc>
        <w:tc>
          <w:tcPr>
            <w:tcW w:w="1249" w:type="dxa"/>
            <w:vMerge w:val="restart"/>
          </w:tcPr>
          <w:p w14:paraId="1EB0C373" w14:textId="2627F9D3" w:rsidR="00E36295" w:rsidRPr="003143B4" w:rsidRDefault="00BF581E"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0</w:t>
            </w:r>
            <w:r w:rsidRPr="003143B4">
              <w:rPr>
                <w:rFonts w:ascii="Times New Roman" w:eastAsia="等线" w:hAnsi="Times New Roman" w:cs="Times New Roman"/>
                <w:color w:val="000000"/>
                <w:kern w:val="0"/>
                <w:sz w:val="20"/>
                <w:szCs w:val="20"/>
              </w:rPr>
              <w:t>.924</w:t>
            </w:r>
          </w:p>
        </w:tc>
        <w:tc>
          <w:tcPr>
            <w:tcW w:w="904" w:type="dxa"/>
            <w:vMerge w:val="restart"/>
            <w:hideMark/>
          </w:tcPr>
          <w:p w14:paraId="7E46D22A" w14:textId="77777777"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&lt;0.0001</w:t>
            </w:r>
          </w:p>
        </w:tc>
        <w:tc>
          <w:tcPr>
            <w:tcW w:w="1397" w:type="dxa"/>
            <w:vMerge w:val="restart"/>
            <w:hideMark/>
          </w:tcPr>
          <w:p w14:paraId="7DF988B8" w14:textId="031063D5"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-0.</w:t>
            </w:r>
            <w:r w:rsidR="00FE3F13" w:rsidRPr="003143B4">
              <w:rPr>
                <w:rFonts w:ascii="Times New Roman" w:eastAsia="等线" w:hAnsi="Times New Roman" w:cs="Times New Roman"/>
                <w:color w:val="000000"/>
                <w:kern w:val="0"/>
                <w:sz w:val="20"/>
                <w:szCs w:val="20"/>
              </w:rPr>
              <w:t>12</w:t>
            </w:r>
            <w:r w:rsidRPr="003143B4">
              <w:rPr>
                <w:rFonts w:ascii="Times New Roman" w:eastAsia="等线" w:hAnsi="Times New Roman" w:cs="Times New Roman"/>
                <w:color w:val="000000"/>
                <w:kern w:val="0"/>
                <w:sz w:val="20"/>
                <w:szCs w:val="20"/>
              </w:rPr>
              <w:br/>
              <w:t>[-</w:t>
            </w:r>
            <w:r w:rsidR="00FE3F13" w:rsidRPr="003143B4">
              <w:rPr>
                <w:rFonts w:ascii="Times New Roman" w:eastAsia="等线" w:hAnsi="Times New Roman" w:cs="Times New Roman"/>
                <w:color w:val="000000"/>
                <w:kern w:val="0"/>
                <w:sz w:val="20"/>
                <w:szCs w:val="20"/>
              </w:rPr>
              <w:t>1.1</w:t>
            </w:r>
            <w:r w:rsidRPr="003143B4">
              <w:rPr>
                <w:rFonts w:ascii="Times New Roman" w:eastAsia="等线" w:hAnsi="Times New Roman" w:cs="Times New Roman"/>
                <w:color w:val="000000"/>
                <w:kern w:val="0"/>
                <w:sz w:val="20"/>
                <w:szCs w:val="20"/>
              </w:rPr>
              <w:t xml:space="preserve">, </w:t>
            </w:r>
            <w:r w:rsidR="00FE3F13" w:rsidRPr="003143B4">
              <w:rPr>
                <w:rFonts w:ascii="Times New Roman" w:eastAsia="等线" w:hAnsi="Times New Roman" w:cs="Times New Roman"/>
                <w:color w:val="000000"/>
                <w:kern w:val="0"/>
                <w:sz w:val="20"/>
                <w:szCs w:val="20"/>
              </w:rPr>
              <w:t>0.59</w:t>
            </w:r>
            <w:r w:rsidRPr="003143B4">
              <w:rPr>
                <w:rFonts w:ascii="Times New Roman" w:eastAsia="等线" w:hAnsi="Times New Roman" w:cs="Times New Roman"/>
                <w:color w:val="000000"/>
                <w:kern w:val="0"/>
                <w:sz w:val="20"/>
                <w:szCs w:val="20"/>
              </w:rPr>
              <w:t>]</w:t>
            </w:r>
          </w:p>
        </w:tc>
        <w:tc>
          <w:tcPr>
            <w:tcW w:w="1502" w:type="dxa"/>
            <w:vMerge w:val="restart"/>
            <w:hideMark/>
          </w:tcPr>
          <w:p w14:paraId="68FEF799" w14:textId="61D877CB" w:rsidR="00E36295" w:rsidRPr="003143B4" w:rsidRDefault="00FE3F13"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2.79</w:t>
            </w:r>
            <w:r w:rsidR="00E36295" w:rsidRPr="003143B4">
              <w:rPr>
                <w:rFonts w:ascii="Times New Roman" w:eastAsia="等线" w:hAnsi="Times New Roman" w:cs="Times New Roman"/>
                <w:color w:val="000000"/>
                <w:kern w:val="0"/>
                <w:sz w:val="20"/>
                <w:szCs w:val="20"/>
              </w:rPr>
              <w:br/>
              <w:t>[</w:t>
            </w:r>
            <w:r w:rsidRPr="003143B4">
              <w:rPr>
                <w:rFonts w:ascii="Times New Roman" w:eastAsia="等线" w:hAnsi="Times New Roman" w:cs="Times New Roman"/>
                <w:color w:val="000000"/>
                <w:kern w:val="0"/>
                <w:sz w:val="20"/>
                <w:szCs w:val="20"/>
              </w:rPr>
              <w:t>1.62</w:t>
            </w:r>
            <w:r w:rsidR="00E36295" w:rsidRPr="003143B4">
              <w:rPr>
                <w:rFonts w:ascii="Times New Roman" w:eastAsia="等线" w:hAnsi="Times New Roman" w:cs="Times New Roman"/>
                <w:color w:val="000000"/>
                <w:kern w:val="0"/>
                <w:sz w:val="20"/>
                <w:szCs w:val="20"/>
              </w:rPr>
              <w:t xml:space="preserve">, </w:t>
            </w:r>
            <w:r w:rsidRPr="003143B4">
              <w:rPr>
                <w:rFonts w:ascii="Times New Roman" w:eastAsia="等线" w:hAnsi="Times New Roman" w:cs="Times New Roman"/>
                <w:color w:val="000000"/>
                <w:kern w:val="0"/>
                <w:sz w:val="20"/>
                <w:szCs w:val="20"/>
              </w:rPr>
              <w:t>3.99</w:t>
            </w:r>
            <w:r w:rsidR="00E36295" w:rsidRPr="003143B4">
              <w:rPr>
                <w:rFonts w:ascii="Times New Roman" w:eastAsia="等线" w:hAnsi="Times New Roman" w:cs="Times New Roman"/>
                <w:color w:val="000000"/>
                <w:kern w:val="0"/>
                <w:sz w:val="20"/>
                <w:szCs w:val="20"/>
              </w:rPr>
              <w:t>]</w:t>
            </w:r>
          </w:p>
        </w:tc>
        <w:tc>
          <w:tcPr>
            <w:tcW w:w="1423" w:type="dxa"/>
            <w:vMerge w:val="restart"/>
          </w:tcPr>
          <w:p w14:paraId="186D930F" w14:textId="76E6DEF0"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w:t>
            </w:r>
            <w:r w:rsidR="00FE3F13" w:rsidRPr="003143B4">
              <w:rPr>
                <w:rFonts w:ascii="Times New Roman" w:eastAsia="等线" w:hAnsi="Times New Roman" w:cs="Times New Roman"/>
                <w:color w:val="000000"/>
                <w:kern w:val="0"/>
                <w:sz w:val="20"/>
                <w:szCs w:val="20"/>
              </w:rPr>
              <w:t>3.04</w:t>
            </w:r>
            <w:r w:rsidRPr="003143B4">
              <w:rPr>
                <w:rFonts w:ascii="Times New Roman" w:eastAsia="等线" w:hAnsi="Times New Roman" w:cs="Times New Roman"/>
                <w:color w:val="000000"/>
                <w:kern w:val="0"/>
                <w:sz w:val="20"/>
                <w:szCs w:val="20"/>
              </w:rPr>
              <w:br/>
              <w:t>[-</w:t>
            </w:r>
            <w:r w:rsidR="00FE3F13" w:rsidRPr="003143B4">
              <w:rPr>
                <w:rFonts w:ascii="Times New Roman" w:eastAsia="等线" w:hAnsi="Times New Roman" w:cs="Times New Roman"/>
                <w:color w:val="000000"/>
                <w:kern w:val="0"/>
                <w:sz w:val="20"/>
                <w:szCs w:val="20"/>
              </w:rPr>
              <w:t>4.52</w:t>
            </w:r>
            <w:r w:rsidRPr="003143B4">
              <w:rPr>
                <w:rFonts w:ascii="Times New Roman" w:eastAsia="等线" w:hAnsi="Times New Roman" w:cs="Times New Roman"/>
                <w:color w:val="000000"/>
                <w:kern w:val="0"/>
                <w:sz w:val="20"/>
                <w:szCs w:val="20"/>
              </w:rPr>
              <w:t>, -1.</w:t>
            </w:r>
            <w:r w:rsidR="00FE3F13" w:rsidRPr="003143B4">
              <w:rPr>
                <w:rFonts w:ascii="Times New Roman" w:eastAsia="等线" w:hAnsi="Times New Roman" w:cs="Times New Roman"/>
                <w:color w:val="000000"/>
                <w:kern w:val="0"/>
                <w:sz w:val="20"/>
                <w:szCs w:val="20"/>
              </w:rPr>
              <w:t>75</w:t>
            </w:r>
            <w:r w:rsidRPr="003143B4">
              <w:rPr>
                <w:rFonts w:ascii="Times New Roman" w:eastAsia="等线" w:hAnsi="Times New Roman" w:cs="Times New Roman"/>
                <w:color w:val="000000"/>
                <w:kern w:val="0"/>
                <w:sz w:val="20"/>
                <w:szCs w:val="20"/>
              </w:rPr>
              <w:t>]</w:t>
            </w:r>
          </w:p>
        </w:tc>
      </w:tr>
      <w:tr w:rsidR="00E36295" w:rsidRPr="003143B4" w14:paraId="23900957" w14:textId="77777777" w:rsidTr="009850C7">
        <w:trPr>
          <w:trHeight w:val="296"/>
        </w:trPr>
        <w:tc>
          <w:tcPr>
            <w:tcW w:w="1129" w:type="dxa"/>
            <w:vMerge/>
            <w:hideMark/>
          </w:tcPr>
          <w:p w14:paraId="68BD8365" w14:textId="77777777" w:rsidR="00E36295" w:rsidRPr="003143B4" w:rsidRDefault="00E36295" w:rsidP="005D381C">
            <w:pPr>
              <w:widowControl/>
              <w:jc w:val="center"/>
              <w:rPr>
                <w:rFonts w:ascii="Times New Roman" w:eastAsia="等线" w:hAnsi="Times New Roman" w:cs="Times New Roman"/>
                <w:color w:val="000000"/>
                <w:kern w:val="0"/>
                <w:sz w:val="20"/>
                <w:szCs w:val="20"/>
              </w:rPr>
            </w:pPr>
          </w:p>
        </w:tc>
        <w:tc>
          <w:tcPr>
            <w:tcW w:w="1134" w:type="dxa"/>
            <w:hideMark/>
          </w:tcPr>
          <w:p w14:paraId="4966B4B9" w14:textId="77777777"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hint="eastAsia"/>
                <w:color w:val="000000"/>
                <w:kern w:val="0"/>
                <w:sz w:val="20"/>
                <w:szCs w:val="20"/>
              </w:rPr>
              <w:t>P</w:t>
            </w:r>
            <w:r w:rsidRPr="003143B4">
              <w:rPr>
                <w:rFonts w:ascii="Times New Roman" w:eastAsia="等线" w:hAnsi="Times New Roman" w:cs="Times New Roman"/>
                <w:color w:val="000000"/>
                <w:kern w:val="0"/>
                <w:sz w:val="20"/>
                <w:szCs w:val="20"/>
              </w:rPr>
              <w:t>es-Pmus</w:t>
            </w:r>
          </w:p>
        </w:tc>
        <w:tc>
          <w:tcPr>
            <w:tcW w:w="746" w:type="dxa"/>
            <w:hideMark/>
          </w:tcPr>
          <w:p w14:paraId="043000CA" w14:textId="49A3AF40" w:rsidR="00E36295" w:rsidRPr="003143B4" w:rsidRDefault="00986D6C"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14.8</w:t>
            </w:r>
          </w:p>
        </w:tc>
        <w:tc>
          <w:tcPr>
            <w:tcW w:w="1210" w:type="dxa"/>
            <w:hideMark/>
          </w:tcPr>
          <w:p w14:paraId="409B0838" w14:textId="62686004" w:rsidR="00E36295" w:rsidRPr="003143B4" w:rsidRDefault="00E36295" w:rsidP="005D381C">
            <w:pPr>
              <w:widowControl/>
              <w:jc w:val="center"/>
              <w:rPr>
                <w:rFonts w:ascii="Times New Roman" w:eastAsia="等线" w:hAnsi="Times New Roman" w:cs="Times New Roman"/>
                <w:color w:val="000000"/>
                <w:kern w:val="0"/>
                <w:sz w:val="20"/>
                <w:szCs w:val="20"/>
              </w:rPr>
            </w:pP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12.8</w:t>
            </w:r>
            <w:r w:rsidRPr="003143B4">
              <w:rPr>
                <w:rFonts w:ascii="Times New Roman" w:eastAsia="等线" w:hAnsi="Times New Roman" w:cs="Times New Roman"/>
                <w:color w:val="000000"/>
                <w:kern w:val="0"/>
                <w:sz w:val="20"/>
                <w:szCs w:val="20"/>
              </w:rPr>
              <w:t>,</w:t>
            </w:r>
            <w:r w:rsidR="00986D6C" w:rsidRPr="003143B4">
              <w:rPr>
                <w:rFonts w:ascii="Times New Roman" w:eastAsia="等线" w:hAnsi="Times New Roman" w:cs="Times New Roman"/>
                <w:color w:val="000000"/>
                <w:kern w:val="0"/>
                <w:sz w:val="20"/>
                <w:szCs w:val="20"/>
              </w:rPr>
              <w:t>19.6</w:t>
            </w:r>
            <w:r w:rsidRPr="003143B4">
              <w:rPr>
                <w:rFonts w:ascii="Times New Roman" w:eastAsia="等线" w:hAnsi="Times New Roman" w:cs="Times New Roman"/>
                <w:color w:val="000000"/>
                <w:kern w:val="0"/>
                <w:sz w:val="20"/>
                <w:szCs w:val="20"/>
              </w:rPr>
              <w:t>]</w:t>
            </w:r>
          </w:p>
        </w:tc>
        <w:tc>
          <w:tcPr>
            <w:tcW w:w="897" w:type="dxa"/>
            <w:vMerge/>
            <w:vAlign w:val="center"/>
            <w:hideMark/>
          </w:tcPr>
          <w:p w14:paraId="16972716" w14:textId="77777777" w:rsidR="00E36295" w:rsidRPr="003143B4" w:rsidRDefault="00E36295" w:rsidP="00D32B30">
            <w:pPr>
              <w:widowControl/>
              <w:jc w:val="center"/>
              <w:rPr>
                <w:rFonts w:ascii="Times New Roman" w:eastAsia="等线" w:hAnsi="Times New Roman" w:cs="Times New Roman"/>
                <w:color w:val="000000"/>
                <w:kern w:val="0"/>
                <w:sz w:val="20"/>
                <w:szCs w:val="20"/>
              </w:rPr>
            </w:pPr>
          </w:p>
        </w:tc>
        <w:tc>
          <w:tcPr>
            <w:tcW w:w="1032" w:type="dxa"/>
            <w:vMerge/>
            <w:vAlign w:val="center"/>
          </w:tcPr>
          <w:p w14:paraId="3FC32932" w14:textId="77777777" w:rsidR="00E36295" w:rsidRPr="003143B4" w:rsidRDefault="00E36295" w:rsidP="00D32B30">
            <w:pPr>
              <w:widowControl/>
              <w:jc w:val="center"/>
              <w:rPr>
                <w:rFonts w:ascii="Times New Roman" w:eastAsia="等线" w:hAnsi="Times New Roman" w:cs="Times New Roman"/>
                <w:color w:val="000000"/>
                <w:kern w:val="0"/>
                <w:sz w:val="20"/>
                <w:szCs w:val="20"/>
              </w:rPr>
            </w:pPr>
          </w:p>
        </w:tc>
        <w:tc>
          <w:tcPr>
            <w:tcW w:w="931" w:type="dxa"/>
            <w:vMerge/>
            <w:vAlign w:val="center"/>
            <w:hideMark/>
          </w:tcPr>
          <w:p w14:paraId="3D103177" w14:textId="77777777" w:rsidR="00E36295" w:rsidRPr="003143B4" w:rsidRDefault="00E36295" w:rsidP="00D32B30">
            <w:pPr>
              <w:widowControl/>
              <w:jc w:val="center"/>
              <w:rPr>
                <w:rFonts w:ascii="Times New Roman" w:eastAsia="等线" w:hAnsi="Times New Roman" w:cs="Times New Roman"/>
                <w:color w:val="000000"/>
                <w:kern w:val="0"/>
                <w:sz w:val="20"/>
                <w:szCs w:val="20"/>
              </w:rPr>
            </w:pPr>
          </w:p>
        </w:tc>
        <w:tc>
          <w:tcPr>
            <w:tcW w:w="1249" w:type="dxa"/>
            <w:vMerge/>
            <w:vAlign w:val="center"/>
          </w:tcPr>
          <w:p w14:paraId="314674F4" w14:textId="77777777" w:rsidR="00E36295" w:rsidRPr="003143B4" w:rsidRDefault="00E36295" w:rsidP="00D32B30">
            <w:pPr>
              <w:widowControl/>
              <w:jc w:val="center"/>
              <w:rPr>
                <w:rFonts w:ascii="Times New Roman" w:eastAsia="等线" w:hAnsi="Times New Roman" w:cs="Times New Roman"/>
                <w:color w:val="000000"/>
                <w:kern w:val="0"/>
                <w:sz w:val="20"/>
                <w:szCs w:val="20"/>
              </w:rPr>
            </w:pPr>
          </w:p>
        </w:tc>
        <w:tc>
          <w:tcPr>
            <w:tcW w:w="904" w:type="dxa"/>
            <w:vMerge/>
            <w:vAlign w:val="center"/>
            <w:hideMark/>
          </w:tcPr>
          <w:p w14:paraId="77017C7E" w14:textId="77777777" w:rsidR="00E36295" w:rsidRPr="003143B4" w:rsidRDefault="00E36295" w:rsidP="00D32B30">
            <w:pPr>
              <w:widowControl/>
              <w:jc w:val="center"/>
              <w:rPr>
                <w:rFonts w:ascii="Times New Roman" w:eastAsia="等线" w:hAnsi="Times New Roman" w:cs="Times New Roman"/>
                <w:color w:val="000000"/>
                <w:kern w:val="0"/>
                <w:sz w:val="20"/>
                <w:szCs w:val="20"/>
              </w:rPr>
            </w:pPr>
          </w:p>
        </w:tc>
        <w:tc>
          <w:tcPr>
            <w:tcW w:w="1397" w:type="dxa"/>
            <w:vMerge/>
            <w:vAlign w:val="center"/>
            <w:hideMark/>
          </w:tcPr>
          <w:p w14:paraId="0F11F566" w14:textId="77777777" w:rsidR="00E36295" w:rsidRPr="003143B4" w:rsidRDefault="00E36295" w:rsidP="00D32B30">
            <w:pPr>
              <w:widowControl/>
              <w:jc w:val="center"/>
              <w:rPr>
                <w:rFonts w:ascii="Times New Roman" w:eastAsia="等线" w:hAnsi="Times New Roman" w:cs="Times New Roman"/>
                <w:color w:val="000000"/>
                <w:kern w:val="0"/>
                <w:sz w:val="20"/>
                <w:szCs w:val="20"/>
              </w:rPr>
            </w:pPr>
          </w:p>
        </w:tc>
        <w:tc>
          <w:tcPr>
            <w:tcW w:w="1502" w:type="dxa"/>
            <w:vMerge/>
            <w:vAlign w:val="center"/>
            <w:hideMark/>
          </w:tcPr>
          <w:p w14:paraId="3EFFF4D7" w14:textId="77777777" w:rsidR="00E36295" w:rsidRPr="003143B4" w:rsidRDefault="00E36295" w:rsidP="00D32B30">
            <w:pPr>
              <w:widowControl/>
              <w:jc w:val="center"/>
              <w:rPr>
                <w:rFonts w:ascii="Times New Roman" w:eastAsia="等线" w:hAnsi="Times New Roman" w:cs="Times New Roman"/>
                <w:color w:val="000000"/>
                <w:kern w:val="0"/>
                <w:sz w:val="20"/>
                <w:szCs w:val="20"/>
              </w:rPr>
            </w:pPr>
          </w:p>
        </w:tc>
        <w:tc>
          <w:tcPr>
            <w:tcW w:w="1423" w:type="dxa"/>
            <w:vMerge/>
          </w:tcPr>
          <w:p w14:paraId="7C60AB14" w14:textId="77777777" w:rsidR="00E36295" w:rsidRPr="003143B4" w:rsidRDefault="00E36295" w:rsidP="00D32B30">
            <w:pPr>
              <w:widowControl/>
              <w:jc w:val="center"/>
              <w:rPr>
                <w:rFonts w:ascii="Times New Roman" w:eastAsia="等线" w:hAnsi="Times New Roman" w:cs="Times New Roman"/>
                <w:color w:val="000000"/>
                <w:kern w:val="0"/>
                <w:sz w:val="20"/>
                <w:szCs w:val="20"/>
              </w:rPr>
            </w:pPr>
          </w:p>
        </w:tc>
      </w:tr>
    </w:tbl>
    <w:p w14:paraId="762681BE" w14:textId="07C007E6" w:rsidR="00760CE3" w:rsidRPr="003143B4" w:rsidRDefault="00760CE3" w:rsidP="00760CE3">
      <w:pPr>
        <w:widowControl/>
        <w:spacing w:after="160" w:line="480" w:lineRule="auto"/>
        <w:jc w:val="left"/>
        <w:rPr>
          <w:rFonts w:ascii="Times New Roman" w:hAnsi="Times New Roman" w:cs="Times New Roman"/>
          <w:sz w:val="24"/>
          <w:szCs w:val="24"/>
        </w:rPr>
      </w:pPr>
      <w:r w:rsidRPr="003143B4">
        <w:rPr>
          <w:rFonts w:ascii="Times New Roman" w:hAnsi="Times New Roman" w:cs="Times New Roman"/>
          <w:sz w:val="24"/>
          <w:szCs w:val="24"/>
        </w:rPr>
        <w:t xml:space="preserve">Low inspiratory effort represents respiratory muscle pressure less than </w:t>
      </w:r>
      <w:r w:rsidR="00F77695" w:rsidRPr="003143B4">
        <w:rPr>
          <w:rFonts w:ascii="Times New Roman" w:hAnsi="Times New Roman" w:cs="Times New Roman"/>
          <w:sz w:val="24"/>
          <w:szCs w:val="24"/>
        </w:rPr>
        <w:t>4</w:t>
      </w:r>
      <w:r w:rsidRPr="003143B4">
        <w:rPr>
          <w:rFonts w:ascii="Times New Roman" w:hAnsi="Times New Roman" w:cs="Times New Roman"/>
          <w:sz w:val="24"/>
          <w:szCs w:val="24"/>
        </w:rPr>
        <w:t xml:space="preserve"> cmH2O, High inspiratory effort represents respiratory muscle pressure greater than 10 cmH2O, Normal inspiratory effort is in between. Q1 1st quartile, Q3 3rd quartile, CI Confidence Interval</w:t>
      </w:r>
    </w:p>
    <w:p w14:paraId="3E4C509B" w14:textId="77777777" w:rsidR="00760CE3" w:rsidRPr="003143B4" w:rsidRDefault="00760CE3" w:rsidP="00760CE3">
      <w:pPr>
        <w:widowControl/>
        <w:spacing w:after="160" w:line="278" w:lineRule="auto"/>
        <w:jc w:val="left"/>
        <w:rPr>
          <w:rFonts w:ascii="Times New Roman" w:hAnsi="Times New Roman" w:cs="Times New Roman"/>
          <w:sz w:val="24"/>
          <w:szCs w:val="24"/>
        </w:rPr>
      </w:pPr>
      <w:r w:rsidRPr="003143B4">
        <w:rPr>
          <w:rFonts w:ascii="Times New Roman" w:hAnsi="Times New Roman" w:cs="Times New Roman"/>
          <w:sz w:val="24"/>
          <w:szCs w:val="24"/>
        </w:rPr>
        <w:br w:type="page"/>
      </w:r>
    </w:p>
    <w:p w14:paraId="333B14E8" w14:textId="24A0072D" w:rsidR="00E73A3C" w:rsidRPr="003143B4" w:rsidRDefault="00E73A3C" w:rsidP="00760CE3">
      <w:pPr>
        <w:widowControl/>
        <w:spacing w:after="160" w:line="480" w:lineRule="auto"/>
        <w:jc w:val="left"/>
        <w:rPr>
          <w:rFonts w:ascii="Times New Roman" w:hAnsi="Times New Roman" w:cs="Times New Roman"/>
          <w:b/>
          <w:sz w:val="24"/>
          <w:szCs w:val="24"/>
        </w:rPr>
      </w:pPr>
      <w:r w:rsidRPr="003143B4">
        <w:rPr>
          <w:rFonts w:ascii="Times New Roman" w:hAnsi="Times New Roman" w:cs="Times New Roman"/>
          <w:b/>
          <w:sz w:val="24"/>
          <w:szCs w:val="24"/>
        </w:rPr>
        <w:lastRenderedPageBreak/>
        <w:t xml:space="preserve">Figure E1. </w:t>
      </w:r>
      <w:r w:rsidR="00505DA4" w:rsidRPr="003143B4">
        <w:rPr>
          <w:rFonts w:ascii="Times New Roman" w:hAnsi="Times New Roman" w:cs="Times New Roman"/>
          <w:b/>
          <w:sz w:val="24"/>
          <w:szCs w:val="24"/>
        </w:rPr>
        <w:t xml:space="preserve">Schematic of the </w:t>
      </w:r>
      <w:r w:rsidR="00813965" w:rsidRPr="003143B4">
        <w:rPr>
          <w:rFonts w:ascii="Times New Roman" w:hAnsi="Times New Roman" w:cs="Times New Roman" w:hint="eastAsia"/>
          <w:b/>
          <w:sz w:val="24"/>
          <w:szCs w:val="24"/>
        </w:rPr>
        <w:t>p</w:t>
      </w:r>
      <w:r w:rsidR="00505DA4" w:rsidRPr="003143B4">
        <w:rPr>
          <w:rFonts w:ascii="Times New Roman" w:hAnsi="Times New Roman" w:cs="Times New Roman"/>
          <w:b/>
          <w:sz w:val="24"/>
          <w:szCs w:val="24"/>
        </w:rPr>
        <w:t>hysiologically-</w:t>
      </w:r>
      <w:r w:rsidR="00813965" w:rsidRPr="003143B4">
        <w:rPr>
          <w:rFonts w:ascii="Times New Roman" w:hAnsi="Times New Roman" w:cs="Times New Roman"/>
          <w:b/>
          <w:sz w:val="24"/>
          <w:szCs w:val="24"/>
        </w:rPr>
        <w:t>b</w:t>
      </w:r>
      <w:r w:rsidR="00505DA4" w:rsidRPr="003143B4">
        <w:rPr>
          <w:rFonts w:ascii="Times New Roman" w:hAnsi="Times New Roman" w:cs="Times New Roman"/>
          <w:b/>
          <w:sz w:val="24"/>
          <w:szCs w:val="24"/>
        </w:rPr>
        <w:t xml:space="preserve">ased </w:t>
      </w:r>
      <w:r w:rsidR="00813965" w:rsidRPr="003143B4">
        <w:rPr>
          <w:rFonts w:ascii="Times New Roman" w:hAnsi="Times New Roman" w:cs="Times New Roman"/>
          <w:b/>
          <w:sz w:val="24"/>
          <w:szCs w:val="24"/>
        </w:rPr>
        <w:t>m</w:t>
      </w:r>
      <w:r w:rsidR="00505DA4" w:rsidRPr="003143B4">
        <w:rPr>
          <w:rFonts w:ascii="Times New Roman" w:hAnsi="Times New Roman" w:cs="Times New Roman"/>
          <w:b/>
          <w:sz w:val="24"/>
          <w:szCs w:val="24"/>
        </w:rPr>
        <w:t xml:space="preserve">odel and </w:t>
      </w:r>
      <w:r w:rsidR="00813965" w:rsidRPr="003143B4">
        <w:rPr>
          <w:rFonts w:ascii="Times New Roman" w:hAnsi="Times New Roman" w:cs="Times New Roman"/>
          <w:b/>
          <w:sz w:val="24"/>
          <w:szCs w:val="24"/>
        </w:rPr>
        <w:t>s</w:t>
      </w:r>
      <w:r w:rsidR="00505DA4" w:rsidRPr="003143B4">
        <w:rPr>
          <w:rFonts w:ascii="Times New Roman" w:hAnsi="Times New Roman" w:cs="Times New Roman"/>
          <w:b/>
          <w:sz w:val="24"/>
          <w:szCs w:val="24"/>
        </w:rPr>
        <w:t xml:space="preserve">olution </w:t>
      </w:r>
      <w:r w:rsidR="00813965" w:rsidRPr="003143B4">
        <w:rPr>
          <w:rFonts w:ascii="Times New Roman" w:hAnsi="Times New Roman" w:cs="Times New Roman"/>
          <w:b/>
          <w:sz w:val="24"/>
          <w:szCs w:val="24"/>
        </w:rPr>
        <w:t>a</w:t>
      </w:r>
      <w:r w:rsidR="00505DA4" w:rsidRPr="003143B4">
        <w:rPr>
          <w:rFonts w:ascii="Times New Roman" w:hAnsi="Times New Roman" w:cs="Times New Roman"/>
          <w:b/>
          <w:sz w:val="24"/>
          <w:szCs w:val="24"/>
        </w:rPr>
        <w:t>lgorithm</w:t>
      </w:r>
    </w:p>
    <w:p w14:paraId="3AA36646" w14:textId="61045472" w:rsidR="00D93D4E" w:rsidRPr="003143B4" w:rsidRDefault="009D2135" w:rsidP="00505DA4">
      <w:pPr>
        <w:widowControl/>
        <w:spacing w:after="160" w:line="480" w:lineRule="auto"/>
        <w:jc w:val="center"/>
        <w:rPr>
          <w:rFonts w:ascii="Times New Roman" w:hAnsi="Times New Roman" w:cs="Times New Roman"/>
          <w:b/>
          <w:sz w:val="24"/>
          <w:szCs w:val="24"/>
        </w:rPr>
      </w:pPr>
      <w:r w:rsidRPr="003143B4">
        <w:rPr>
          <w:rFonts w:ascii="Times New Roman" w:hAnsi="Times New Roman" w:cs="Times New Roman"/>
          <w:b/>
          <w:noProof/>
          <w:sz w:val="24"/>
          <w:szCs w:val="24"/>
        </w:rPr>
        <w:drawing>
          <wp:inline distT="0" distB="0" distL="0" distR="0" wp14:anchorId="7E2873D9" wp14:editId="36385E0A">
            <wp:extent cx="4114800" cy="4082393"/>
            <wp:effectExtent l="0" t="0" r="0" b="0"/>
            <wp:docPr id="11117056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05602" name="图片 11117056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6301" cy="4093804"/>
                    </a:xfrm>
                    <a:prstGeom prst="rect">
                      <a:avLst/>
                    </a:prstGeom>
                  </pic:spPr>
                </pic:pic>
              </a:graphicData>
            </a:graphic>
          </wp:inline>
        </w:drawing>
      </w:r>
    </w:p>
    <w:p w14:paraId="37D1AE12" w14:textId="325D3C97" w:rsidR="00D93D4E" w:rsidRPr="003143B4" w:rsidRDefault="00976988" w:rsidP="00505DA4">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 xml:space="preserve">(A) The Pmus-benchmark waveform serves as the gold standard, obtained either from ASL5000 or esophageal pressure measurements. The Paw and Flow waveforms are measured by ventilator sensors, while the Pmus waveform is calculated in real-time and non-invasively based on Paw and Flow. Key steps include identifying t0 (the start of inhalation) and iterating to tm​ (the end of respiratory muscle activity). (B) shows how a </w:t>
      </w:r>
      <w:r w:rsidRPr="003143B4">
        <w:rPr>
          <w:rFonts w:ascii="Times New Roman" w:hAnsi="Times New Roman" w:cs="Times New Roman"/>
          <w:sz w:val="24"/>
          <w:szCs w:val="24"/>
        </w:rPr>
        <w:lastRenderedPageBreak/>
        <w:t>cubic function is constrained to fit the Pmus waveform, ensuring accurate modeling of both inspiratory and expiratory efforts. (C, D) represent the first- and second-order derivative constraints of Pmus over time, respectively.</w:t>
      </w:r>
      <w:r w:rsidR="00D93D4E" w:rsidRPr="003143B4">
        <w:rPr>
          <w:rFonts w:ascii="Times New Roman" w:hAnsi="Times New Roman" w:cs="Times New Roman"/>
          <w:b/>
          <w:sz w:val="24"/>
          <w:szCs w:val="24"/>
        </w:rPr>
        <w:br w:type="page"/>
      </w:r>
    </w:p>
    <w:p w14:paraId="109B1D20" w14:textId="72E0ED5A" w:rsidR="00B832D1" w:rsidRPr="003143B4" w:rsidRDefault="00B832D1" w:rsidP="00B832D1">
      <w:pPr>
        <w:widowControl/>
        <w:jc w:val="left"/>
        <w:rPr>
          <w:rFonts w:ascii="Times New Roman" w:hAnsi="Times New Roman" w:cs="Times New Roman"/>
          <w:b/>
          <w:sz w:val="24"/>
          <w:szCs w:val="24"/>
        </w:rPr>
      </w:pPr>
      <w:r w:rsidRPr="003143B4">
        <w:rPr>
          <w:rFonts w:ascii="Times New Roman" w:hAnsi="Times New Roman" w:cs="Times New Roman"/>
          <w:b/>
          <w:sz w:val="24"/>
          <w:szCs w:val="24"/>
        </w:rPr>
        <w:lastRenderedPageBreak/>
        <w:t xml:space="preserve">Figure E2. </w:t>
      </w:r>
      <w:r w:rsidR="005428DA" w:rsidRPr="003143B4">
        <w:rPr>
          <w:rFonts w:ascii="Times New Roman" w:hAnsi="Times New Roman" w:cs="Times New Roman"/>
          <w:b/>
          <w:sz w:val="24"/>
          <w:szCs w:val="24"/>
        </w:rPr>
        <w:t>Typical waveforms and polynomial fitting results of different orders for ASL5000 normal scenario</w:t>
      </w:r>
    </w:p>
    <w:p w14:paraId="29B91464" w14:textId="5C470C1D" w:rsidR="00B832D1" w:rsidRPr="003143B4" w:rsidRDefault="00B832D1" w:rsidP="00B832D1">
      <w:pPr>
        <w:widowControl/>
        <w:jc w:val="center"/>
        <w:rPr>
          <w:rFonts w:ascii="Times New Roman" w:hAnsi="Times New Roman" w:cs="Times New Roman"/>
          <w:b/>
          <w:sz w:val="24"/>
          <w:szCs w:val="24"/>
        </w:rPr>
      </w:pPr>
      <w:r w:rsidRPr="003143B4">
        <w:rPr>
          <w:rFonts w:ascii="Times New Roman" w:hAnsi="Times New Roman" w:cs="Times New Roman"/>
          <w:b/>
          <w:noProof/>
          <w:sz w:val="24"/>
          <w:szCs w:val="24"/>
        </w:rPr>
        <w:drawing>
          <wp:inline distT="0" distB="0" distL="0" distR="0" wp14:anchorId="2CA8A4EE" wp14:editId="2E566524">
            <wp:extent cx="8863330" cy="3960495"/>
            <wp:effectExtent l="0" t="0" r="0" b="1905"/>
            <wp:docPr id="223476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76015" name="图片 223476015"/>
                    <pic:cNvPicPr/>
                  </pic:nvPicPr>
                  <pic:blipFill>
                    <a:blip r:embed="rId14"/>
                    <a:stretch>
                      <a:fillRect/>
                    </a:stretch>
                  </pic:blipFill>
                  <pic:spPr>
                    <a:xfrm>
                      <a:off x="0" y="0"/>
                      <a:ext cx="8863330" cy="3960495"/>
                    </a:xfrm>
                    <a:prstGeom prst="rect">
                      <a:avLst/>
                    </a:prstGeom>
                  </pic:spPr>
                </pic:pic>
              </a:graphicData>
            </a:graphic>
          </wp:inline>
        </w:drawing>
      </w:r>
    </w:p>
    <w:p w14:paraId="00C77FF3" w14:textId="0DB60415" w:rsidR="00B832D1" w:rsidRPr="003143B4" w:rsidRDefault="004112F5" w:rsidP="00941A02">
      <w:pPr>
        <w:widowControl/>
        <w:jc w:val="left"/>
        <w:rPr>
          <w:rFonts w:ascii="Times New Roman" w:hAnsi="Times New Roman" w:cs="Times New Roman"/>
          <w:sz w:val="24"/>
          <w:szCs w:val="24"/>
        </w:rPr>
      </w:pPr>
      <w:r w:rsidRPr="003143B4">
        <w:rPr>
          <w:rFonts w:ascii="Times New Roman" w:hAnsi="Times New Roman" w:cs="Times New Roman"/>
          <w:sz w:val="24"/>
          <w:szCs w:val="24"/>
        </w:rPr>
        <w:t>(A) Airway pressure (Paw) waveform and a sinusoidally simulated Pmus waveform under the ASL5000 normal scenario (resistance: 10 cmH₂O/L/s; compliance: 50 mL/cmH₂O). (B) Polynomial fitting results of various orders applied to the ASL5000 Pmus(t) waveform, with the third-order polynomial fitting providing the closest approximation to the original waveform.</w:t>
      </w:r>
      <w:r w:rsidRPr="003143B4">
        <w:rPr>
          <w:rFonts w:ascii="Times New Roman" w:hAnsi="Times New Roman" w:cs="Times New Roman"/>
          <w:b/>
          <w:sz w:val="24"/>
          <w:szCs w:val="24"/>
        </w:rPr>
        <w:t xml:space="preserve"> </w:t>
      </w:r>
      <w:r w:rsidRPr="003143B4">
        <w:rPr>
          <w:rFonts w:ascii="Times New Roman" w:hAnsi="Times New Roman" w:cs="Times New Roman"/>
          <w:b/>
          <w:sz w:val="24"/>
          <w:szCs w:val="24"/>
        </w:rPr>
        <w:br w:type="page"/>
      </w:r>
    </w:p>
    <w:p w14:paraId="3868ED77" w14:textId="6D4A770F" w:rsidR="00941A02" w:rsidRPr="003143B4" w:rsidRDefault="00941A02" w:rsidP="00941A02">
      <w:pPr>
        <w:widowControl/>
        <w:jc w:val="left"/>
        <w:rPr>
          <w:rFonts w:ascii="Times New Roman" w:hAnsi="Times New Roman" w:cs="Times New Roman"/>
          <w:b/>
          <w:sz w:val="24"/>
          <w:szCs w:val="24"/>
        </w:rPr>
      </w:pPr>
      <w:r w:rsidRPr="003143B4">
        <w:rPr>
          <w:rFonts w:ascii="Times New Roman" w:hAnsi="Times New Roman" w:cs="Times New Roman"/>
          <w:b/>
          <w:sz w:val="24"/>
          <w:szCs w:val="24"/>
        </w:rPr>
        <w:lastRenderedPageBreak/>
        <w:t>Figure E</w:t>
      </w:r>
      <w:r w:rsidR="00B832D1" w:rsidRPr="003143B4">
        <w:rPr>
          <w:rFonts w:ascii="Times New Roman" w:hAnsi="Times New Roman" w:cs="Times New Roman"/>
          <w:b/>
          <w:sz w:val="24"/>
          <w:szCs w:val="24"/>
        </w:rPr>
        <w:t>3</w:t>
      </w:r>
      <w:r w:rsidRPr="003143B4">
        <w:rPr>
          <w:rFonts w:ascii="Times New Roman" w:hAnsi="Times New Roman" w:cs="Times New Roman"/>
          <w:b/>
          <w:sz w:val="24"/>
          <w:szCs w:val="24"/>
        </w:rPr>
        <w:t>. Comparison of different algorithms for single-cycle Pmus fitting of a typical patient</w:t>
      </w:r>
    </w:p>
    <w:p w14:paraId="2C6ACE4A" w14:textId="77777777" w:rsidR="00941A02" w:rsidRPr="003143B4" w:rsidRDefault="00941A02" w:rsidP="00941A02">
      <w:pPr>
        <w:widowControl/>
        <w:jc w:val="center"/>
        <w:rPr>
          <w:rFonts w:ascii="Times New Roman" w:hAnsi="Times New Roman" w:cs="Times New Roman"/>
          <w:b/>
          <w:sz w:val="24"/>
          <w:szCs w:val="24"/>
        </w:rPr>
      </w:pPr>
      <w:r w:rsidRPr="003143B4">
        <w:rPr>
          <w:rFonts w:ascii="Times New Roman" w:hAnsi="Times New Roman" w:cs="Times New Roman"/>
          <w:b/>
          <w:noProof/>
          <w:sz w:val="24"/>
          <w:szCs w:val="24"/>
        </w:rPr>
        <w:drawing>
          <wp:inline distT="0" distB="0" distL="0" distR="0" wp14:anchorId="6BA341EE" wp14:editId="712534C7">
            <wp:extent cx="4203865" cy="4204792"/>
            <wp:effectExtent l="0" t="0" r="635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E4_AlgContrast.png"/>
                    <pic:cNvPicPr/>
                  </pic:nvPicPr>
                  <pic:blipFill>
                    <a:blip r:embed="rId15"/>
                    <a:stretch>
                      <a:fillRect/>
                    </a:stretch>
                  </pic:blipFill>
                  <pic:spPr>
                    <a:xfrm>
                      <a:off x="0" y="0"/>
                      <a:ext cx="4213313" cy="4214242"/>
                    </a:xfrm>
                    <a:prstGeom prst="rect">
                      <a:avLst/>
                    </a:prstGeom>
                  </pic:spPr>
                </pic:pic>
              </a:graphicData>
            </a:graphic>
          </wp:inline>
        </w:drawing>
      </w:r>
    </w:p>
    <w:p w14:paraId="1878C17B" w14:textId="77777777" w:rsidR="00941A02" w:rsidRPr="003143B4" w:rsidRDefault="00941A02" w:rsidP="00941A02">
      <w:pPr>
        <w:widowControl/>
        <w:jc w:val="left"/>
        <w:rPr>
          <w:rFonts w:ascii="Times New Roman" w:hAnsi="Times New Roman" w:cs="Times New Roman"/>
          <w:b/>
          <w:sz w:val="24"/>
          <w:szCs w:val="24"/>
        </w:rPr>
      </w:pPr>
      <w:r w:rsidRPr="003143B4">
        <w:rPr>
          <w:rFonts w:ascii="Times New Roman" w:hAnsi="Times New Roman" w:cs="Times New Roman"/>
          <w:sz w:val="24"/>
          <w:szCs w:val="24"/>
        </w:rPr>
        <w:t xml:space="preserve">Paw represents airway pressure, while Pes-Pmus is the gold-standard waveform derived from esophageal pressure, with baseline Pmus defined as 0 cm H₂O. N-Pmus is the waveform generated by the innovative algorithm introduced in this study. MWLS-Pmus refers to the waveform fitted using the Moving Window Least Squares </w:t>
      </w:r>
      <w:r w:rsidRPr="003143B4">
        <w:rPr>
          <w:rFonts w:ascii="Times New Roman" w:hAnsi="Times New Roman" w:cs="Times New Roman" w:hint="eastAsia"/>
          <w:sz w:val="24"/>
          <w:szCs w:val="24"/>
        </w:rPr>
        <w:t>a</w:t>
      </w:r>
      <w:r w:rsidRPr="003143B4">
        <w:rPr>
          <w:rFonts w:ascii="Times New Roman" w:hAnsi="Times New Roman" w:cs="Times New Roman"/>
          <w:sz w:val="24"/>
          <w:szCs w:val="24"/>
        </w:rPr>
        <w:t>lgorithm described in the patent</w:t>
      </w:r>
      <w:r w:rsidRPr="003143B4">
        <w:rPr>
          <w:rFonts w:ascii="Times New Roman" w:hAnsi="Times New Roman" w:cs="Times New Roman"/>
          <w:sz w:val="24"/>
          <w:szCs w:val="24"/>
        </w:rPr>
        <w:fldChar w:fldCharType="begin">
          <w:fldData xml:space="preserve">PEVuZE5vdGU+PENpdGU+PEF1dGhvcj5WaWNhcmlvPC9BdXRob3I+PFllYXI+MjAxNTwvWWVhcj48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=
</w:fldData>
        </w:fldChar>
      </w:r>
      <w:r w:rsidRPr="003143B4">
        <w:rPr>
          <w:rFonts w:ascii="Times New Roman" w:hAnsi="Times New Roman" w:cs="Times New Roman"/>
          <w:sz w:val="24"/>
          <w:szCs w:val="24"/>
        </w:rPr>
        <w:instrText xml:space="preserve"> ADDIN EN.CITE </w:instrText>
      </w:r>
      <w:r w:rsidRPr="003143B4">
        <w:rPr>
          <w:rFonts w:ascii="Times New Roman" w:hAnsi="Times New Roman" w:cs="Times New Roman"/>
          <w:sz w:val="24"/>
          <w:szCs w:val="24"/>
        </w:rPr>
        <w:fldChar w:fldCharType="begin">
          <w:fldData xml:space="preserve">PEVuZE5vdGU+PENpdGU+PEF1dGhvcj5WaWNhcmlvPC9BdXRob3I+PFllYXI+MjAxNTwvWWVhcj48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=
</w:fldData>
        </w:fldChar>
      </w:r>
      <w:r w:rsidRPr="003143B4">
        <w:rPr>
          <w:rFonts w:ascii="Times New Roman" w:hAnsi="Times New Roman" w:cs="Times New Roman"/>
          <w:sz w:val="24"/>
          <w:szCs w:val="24"/>
        </w:rPr>
        <w:instrText xml:space="preserve"> ADDIN EN.CITE.DATA </w:instrText>
      </w:r>
      <w:r w:rsidRPr="003143B4">
        <w:rPr>
          <w:rFonts w:ascii="Times New Roman" w:hAnsi="Times New Roman" w:cs="Times New Roman"/>
          <w:sz w:val="24"/>
          <w:szCs w:val="24"/>
        </w:rPr>
      </w:r>
      <w:r w:rsidRPr="003143B4">
        <w:rPr>
          <w:rFonts w:ascii="Times New Roman" w:hAnsi="Times New Roman" w:cs="Times New Roman"/>
          <w:sz w:val="24"/>
          <w:szCs w:val="24"/>
        </w:rPr>
        <w:fldChar w:fldCharType="end"/>
      </w:r>
      <w:r w:rsidRPr="003143B4">
        <w:rPr>
          <w:rFonts w:ascii="Times New Roman" w:hAnsi="Times New Roman" w:cs="Times New Roman"/>
          <w:sz w:val="24"/>
          <w:szCs w:val="24"/>
        </w:rPr>
      </w:r>
      <w:r w:rsidRPr="003143B4">
        <w:rPr>
          <w:rFonts w:ascii="Times New Roman" w:hAnsi="Times New Roman" w:cs="Times New Roman"/>
          <w:sz w:val="24"/>
          <w:szCs w:val="24"/>
        </w:rPr>
        <w:fldChar w:fldCharType="separate"/>
      </w:r>
      <w:r w:rsidRPr="003143B4">
        <w:rPr>
          <w:rFonts w:ascii="Times New Roman" w:hAnsi="Times New Roman" w:cs="Times New Roman"/>
          <w:noProof/>
          <w:sz w:val="24"/>
          <w:szCs w:val="24"/>
        </w:rPr>
        <w:t>[5]</w:t>
      </w:r>
      <w:r w:rsidRPr="003143B4">
        <w:rPr>
          <w:rFonts w:ascii="Times New Roman" w:hAnsi="Times New Roman" w:cs="Times New Roman"/>
          <w:sz w:val="24"/>
          <w:szCs w:val="24"/>
        </w:rPr>
        <w:fldChar w:fldCharType="end"/>
      </w:r>
      <w:r w:rsidRPr="003143B4">
        <w:rPr>
          <w:rFonts w:ascii="Times New Roman" w:hAnsi="Times New Roman" w:cs="Times New Roman"/>
          <w:sz w:val="24"/>
          <w:szCs w:val="24"/>
        </w:rPr>
        <w:t>, and CO-Pmus represents the waveform fitted using the quadratic programming constrained optimization algorithm mentioned in the literature</w:t>
      </w:r>
      <w:r w:rsidRPr="003143B4">
        <w:rPr>
          <w:rFonts w:ascii="Times New Roman" w:hAnsi="Times New Roman" w:cs="Times New Roman"/>
          <w:sz w:val="24"/>
          <w:szCs w:val="24"/>
        </w:rPr>
        <w:fldChar w:fldCharType="begin">
          <w:fldData xml:space="preserve">PEVuZE5vdGU+PENpdGU+PEF1dGhvcj5WaWNhcmlvPC9BdXRob3I+PFllYXI+MjAxNTwvWWVhcj48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=
</w:fldData>
        </w:fldChar>
      </w:r>
      <w:r w:rsidRPr="003143B4">
        <w:rPr>
          <w:rFonts w:ascii="Times New Roman" w:hAnsi="Times New Roman" w:cs="Times New Roman"/>
          <w:sz w:val="24"/>
          <w:szCs w:val="24"/>
        </w:rPr>
        <w:instrText xml:space="preserve"> ADDIN EN.CITE </w:instrText>
      </w:r>
      <w:r w:rsidRPr="003143B4">
        <w:rPr>
          <w:rFonts w:ascii="Times New Roman" w:hAnsi="Times New Roman" w:cs="Times New Roman"/>
          <w:sz w:val="24"/>
          <w:szCs w:val="24"/>
        </w:rPr>
        <w:fldChar w:fldCharType="begin">
          <w:fldData xml:space="preserve">PEVuZE5vdGU+PENpdGU+PEF1dGhvcj5WaWNhcmlvPC9BdXRob3I+PFllYXI+MjAxNTwvWWVhcj48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=
</w:fldData>
        </w:fldChar>
      </w:r>
      <w:r w:rsidRPr="003143B4">
        <w:rPr>
          <w:rFonts w:ascii="Times New Roman" w:hAnsi="Times New Roman" w:cs="Times New Roman"/>
          <w:sz w:val="24"/>
          <w:szCs w:val="24"/>
        </w:rPr>
        <w:instrText xml:space="preserve"> ADDIN EN.CITE.DATA </w:instrText>
      </w:r>
      <w:r w:rsidRPr="003143B4">
        <w:rPr>
          <w:rFonts w:ascii="Times New Roman" w:hAnsi="Times New Roman" w:cs="Times New Roman"/>
          <w:sz w:val="24"/>
          <w:szCs w:val="24"/>
        </w:rPr>
      </w:r>
      <w:r w:rsidRPr="003143B4">
        <w:rPr>
          <w:rFonts w:ascii="Times New Roman" w:hAnsi="Times New Roman" w:cs="Times New Roman"/>
          <w:sz w:val="24"/>
          <w:szCs w:val="24"/>
        </w:rPr>
        <w:fldChar w:fldCharType="end"/>
      </w:r>
      <w:r w:rsidRPr="003143B4">
        <w:rPr>
          <w:rFonts w:ascii="Times New Roman" w:hAnsi="Times New Roman" w:cs="Times New Roman"/>
          <w:sz w:val="24"/>
          <w:szCs w:val="24"/>
        </w:rPr>
      </w:r>
      <w:r w:rsidRPr="003143B4">
        <w:rPr>
          <w:rFonts w:ascii="Times New Roman" w:hAnsi="Times New Roman" w:cs="Times New Roman"/>
          <w:sz w:val="24"/>
          <w:szCs w:val="24"/>
        </w:rPr>
        <w:fldChar w:fldCharType="separate"/>
      </w:r>
      <w:r w:rsidRPr="003143B4">
        <w:rPr>
          <w:rFonts w:ascii="Times New Roman" w:hAnsi="Times New Roman" w:cs="Times New Roman"/>
          <w:noProof/>
          <w:sz w:val="24"/>
          <w:szCs w:val="24"/>
        </w:rPr>
        <w:t>[3-4]</w:t>
      </w:r>
      <w:r w:rsidRPr="003143B4">
        <w:rPr>
          <w:rFonts w:ascii="Times New Roman" w:hAnsi="Times New Roman" w:cs="Times New Roman"/>
          <w:sz w:val="24"/>
          <w:szCs w:val="24"/>
        </w:rPr>
        <w:fldChar w:fldCharType="end"/>
      </w:r>
      <w:r w:rsidRPr="003143B4">
        <w:rPr>
          <w:rFonts w:ascii="Times New Roman" w:hAnsi="Times New Roman" w:cs="Times New Roman"/>
          <w:sz w:val="24"/>
          <w:szCs w:val="24"/>
        </w:rPr>
        <w:t>. Comparative analysis demonstrates that the N-Pmus algorithm surpasses previous methods in terms of descending speed, amplitude, and ascending speed of the Pmus waveforms.</w:t>
      </w:r>
      <w:r w:rsidRPr="003143B4">
        <w:rPr>
          <w:rFonts w:ascii="Times New Roman" w:hAnsi="Times New Roman" w:cs="Times New Roman"/>
          <w:b/>
          <w:sz w:val="24"/>
          <w:szCs w:val="24"/>
        </w:rPr>
        <w:br w:type="page"/>
      </w:r>
    </w:p>
    <w:p w14:paraId="1C0EC57C" w14:textId="4367C4FC" w:rsidR="008900C7" w:rsidRPr="003143B4" w:rsidRDefault="00704A89" w:rsidP="00760CE3">
      <w:pPr>
        <w:widowControl/>
        <w:spacing w:after="160" w:line="480" w:lineRule="auto"/>
        <w:jc w:val="left"/>
        <w:rPr>
          <w:rFonts w:hint="eastAsia"/>
          <w:b/>
        </w:rPr>
      </w:pPr>
      <w:r w:rsidRPr="003143B4">
        <w:rPr>
          <w:rFonts w:ascii="Times New Roman" w:hAnsi="Times New Roman" w:cs="Times New Roman"/>
          <w:b/>
          <w:sz w:val="24"/>
          <w:szCs w:val="24"/>
        </w:rPr>
        <w:lastRenderedPageBreak/>
        <w:t>Figure E</w:t>
      </w:r>
      <w:r w:rsidR="00B832D1" w:rsidRPr="003143B4">
        <w:rPr>
          <w:rFonts w:ascii="Times New Roman" w:hAnsi="Times New Roman" w:cs="Times New Roman"/>
          <w:b/>
          <w:sz w:val="24"/>
          <w:szCs w:val="24"/>
        </w:rPr>
        <w:t>4</w:t>
      </w:r>
      <w:r w:rsidRPr="003143B4">
        <w:rPr>
          <w:rFonts w:ascii="Times New Roman" w:hAnsi="Times New Roman" w:cs="Times New Roman"/>
          <w:b/>
          <w:sz w:val="24"/>
          <w:szCs w:val="24"/>
        </w:rPr>
        <w:t xml:space="preserve">. </w:t>
      </w:r>
      <w:r w:rsidR="00B832D1" w:rsidRPr="003143B4">
        <w:rPr>
          <w:rFonts w:ascii="Times New Roman" w:hAnsi="Times New Roman" w:cs="Times New Roman"/>
          <w:b/>
          <w:sz w:val="24"/>
          <w:szCs w:val="24"/>
        </w:rPr>
        <w:t>Correlation and agreement analysis of Pmus classified by experimental simulation scenarios</w:t>
      </w:r>
    </w:p>
    <w:p w14:paraId="27E8990F" w14:textId="2F23BDC5" w:rsidR="00704A89" w:rsidRPr="003143B4" w:rsidRDefault="00B832D1" w:rsidP="00760CE3">
      <w:pPr>
        <w:widowControl/>
        <w:spacing w:after="160" w:line="480" w:lineRule="auto"/>
        <w:jc w:val="left"/>
        <w:rPr>
          <w:rFonts w:ascii="Times New Roman" w:hAnsi="Times New Roman" w:cs="Times New Roman"/>
          <w:b/>
          <w:sz w:val="24"/>
          <w:szCs w:val="24"/>
        </w:rPr>
      </w:pPr>
      <w:r w:rsidRPr="003143B4">
        <w:rPr>
          <w:rFonts w:ascii="Times New Roman" w:hAnsi="Times New Roman" w:cs="Times New Roman"/>
          <w:b/>
          <w:noProof/>
          <w:sz w:val="24"/>
          <w:szCs w:val="24"/>
        </w:rPr>
        <w:drawing>
          <wp:inline distT="0" distB="0" distL="0" distR="0" wp14:anchorId="0933E9C3" wp14:editId="338E82B3">
            <wp:extent cx="8863330" cy="3798570"/>
            <wp:effectExtent l="0" t="0" r="0" b="0"/>
            <wp:docPr id="5788938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93883" name="图片 578893883"/>
                    <pic:cNvPicPr/>
                  </pic:nvPicPr>
                  <pic:blipFill>
                    <a:blip r:embed="rId16"/>
                    <a:stretch>
                      <a:fillRect/>
                    </a:stretch>
                  </pic:blipFill>
                  <pic:spPr>
                    <a:xfrm>
                      <a:off x="0" y="0"/>
                      <a:ext cx="8863330" cy="3798570"/>
                    </a:xfrm>
                    <a:prstGeom prst="rect">
                      <a:avLst/>
                    </a:prstGeom>
                  </pic:spPr>
                </pic:pic>
              </a:graphicData>
            </a:graphic>
          </wp:inline>
        </w:drawing>
      </w:r>
    </w:p>
    <w:p w14:paraId="54664E5B" w14:textId="033955C1" w:rsidR="00704A89" w:rsidRPr="003143B4" w:rsidRDefault="00521172">
      <w:pPr>
        <w:widowControl/>
        <w:jc w:val="left"/>
        <w:rPr>
          <w:rFonts w:ascii="Times New Roman" w:hAnsi="Times New Roman" w:cs="Times New Roman"/>
          <w:b/>
          <w:sz w:val="24"/>
          <w:szCs w:val="24"/>
        </w:rPr>
      </w:pPr>
      <w:r w:rsidRPr="003143B4">
        <w:rPr>
          <w:rFonts w:ascii="Times New Roman" w:hAnsi="Times New Roman" w:cs="Times New Roman"/>
          <w:sz w:val="24"/>
          <w:szCs w:val="24"/>
        </w:rPr>
        <w:t>(A) Violin plots comparing ventilator-measured N-Pmus values with the gold standard Pes-Pmus values derived from esophageal pressure, illustrating the distribution across experimental data for various simulation cases, including ARDS (light, mid, severe), COPD (light, mid, severe), and Normal adult. (B) Linear mixed-effects model fit plot between N-Pmus and Pes-Pmus. (C) Bland–Altman plots obtained using the linear mixed-effects model and bootstrap resampling methods (see annotated text and Table E1 for details).</w:t>
      </w:r>
      <w:r w:rsidR="00704A89" w:rsidRPr="003143B4">
        <w:rPr>
          <w:rFonts w:ascii="Times New Roman" w:hAnsi="Times New Roman" w:cs="Times New Roman"/>
          <w:b/>
          <w:sz w:val="24"/>
          <w:szCs w:val="24"/>
        </w:rPr>
        <w:br w:type="page"/>
      </w:r>
    </w:p>
    <w:p w14:paraId="1AA301C9" w14:textId="0C03388E" w:rsidR="00E74536" w:rsidRPr="003143B4" w:rsidRDefault="00E74536" w:rsidP="00E74536">
      <w:pPr>
        <w:widowControl/>
        <w:spacing w:after="160" w:line="480" w:lineRule="auto"/>
        <w:jc w:val="left"/>
        <w:rPr>
          <w:rFonts w:ascii="Times New Roman" w:hAnsi="Times New Roman" w:cs="Times New Roman"/>
          <w:b/>
          <w:sz w:val="24"/>
          <w:szCs w:val="24"/>
        </w:rPr>
      </w:pPr>
      <w:r w:rsidRPr="003143B4">
        <w:rPr>
          <w:rFonts w:ascii="Times New Roman" w:hAnsi="Times New Roman" w:cs="Times New Roman"/>
          <w:b/>
          <w:sz w:val="24"/>
          <w:szCs w:val="24"/>
        </w:rPr>
        <w:lastRenderedPageBreak/>
        <w:t>Figure E</w:t>
      </w:r>
      <w:r w:rsidR="00B832D1" w:rsidRPr="003143B4">
        <w:rPr>
          <w:rFonts w:ascii="Times New Roman" w:hAnsi="Times New Roman" w:cs="Times New Roman"/>
          <w:b/>
          <w:sz w:val="24"/>
          <w:szCs w:val="24"/>
        </w:rPr>
        <w:t>5</w:t>
      </w:r>
      <w:r w:rsidRPr="003143B4">
        <w:rPr>
          <w:rFonts w:ascii="Times New Roman" w:hAnsi="Times New Roman" w:cs="Times New Roman"/>
          <w:b/>
          <w:sz w:val="24"/>
          <w:szCs w:val="24"/>
        </w:rPr>
        <w:t>. Rules for processing clinical patient trial data during research</w:t>
      </w:r>
    </w:p>
    <w:p w14:paraId="7A882DB2" w14:textId="3D5ABCDB" w:rsidR="00E74536" w:rsidRPr="003143B4" w:rsidRDefault="00373406" w:rsidP="00E74536">
      <w:pPr>
        <w:widowControl/>
        <w:spacing w:after="160" w:line="480" w:lineRule="auto"/>
        <w:jc w:val="left"/>
        <w:rPr>
          <w:rFonts w:ascii="Times New Roman" w:hAnsi="Times New Roman" w:cs="Times New Roman"/>
          <w:sz w:val="24"/>
          <w:szCs w:val="24"/>
        </w:rPr>
      </w:pPr>
      <w:r w:rsidRPr="003143B4">
        <w:object w:dxaOrig="6780" w:dyaOrig="4305" w14:anchorId="25ED4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6pt;height:236.15pt" o:ole="">
            <v:imagedata r:id="rId17" o:title=""/>
          </v:shape>
          <o:OLEObject Type="Embed" ProgID="Visio.Drawing.15" ShapeID="_x0000_i1025" DrawAspect="Content" ObjectID="_1804930600" r:id="rId18"/>
        </w:object>
      </w:r>
    </w:p>
    <w:p w14:paraId="37B8B36B" w14:textId="4ADB40F2" w:rsidR="00D93D4E" w:rsidRPr="003143B4" w:rsidRDefault="00D93D4E" w:rsidP="00DA4226">
      <w:pPr>
        <w:widowControl/>
        <w:spacing w:after="160" w:line="278" w:lineRule="auto"/>
        <w:jc w:val="left"/>
        <w:rPr>
          <w:rFonts w:ascii="Times New Roman" w:hAnsi="Times New Roman" w:cs="Times New Roman"/>
          <w:sz w:val="24"/>
          <w:szCs w:val="24"/>
        </w:rPr>
      </w:pPr>
      <w:r w:rsidRPr="003143B4">
        <w:rPr>
          <w:rFonts w:ascii="Times New Roman" w:hAnsi="Times New Roman" w:cs="Times New Roman"/>
          <w:b/>
          <w:sz w:val="24"/>
          <w:szCs w:val="24"/>
        </w:rPr>
        <w:br w:type="page"/>
      </w:r>
    </w:p>
    <w:p w14:paraId="1678F161" w14:textId="090A1C21" w:rsidR="00760CE3" w:rsidRPr="003143B4" w:rsidRDefault="00760CE3" w:rsidP="00760CE3">
      <w:pPr>
        <w:widowControl/>
        <w:spacing w:after="160" w:line="480" w:lineRule="auto"/>
        <w:jc w:val="left"/>
        <w:rPr>
          <w:rFonts w:hint="eastAsia"/>
          <w:b/>
        </w:rPr>
      </w:pPr>
      <w:r w:rsidRPr="003143B4">
        <w:rPr>
          <w:rFonts w:ascii="Times New Roman" w:hAnsi="Times New Roman" w:cs="Times New Roman"/>
          <w:b/>
          <w:sz w:val="24"/>
          <w:szCs w:val="24"/>
        </w:rPr>
        <w:lastRenderedPageBreak/>
        <w:t>Figure E</w:t>
      </w:r>
      <w:r w:rsidR="00E74536" w:rsidRPr="003143B4">
        <w:rPr>
          <w:rFonts w:ascii="Times New Roman" w:hAnsi="Times New Roman" w:cs="Times New Roman"/>
          <w:b/>
          <w:sz w:val="24"/>
          <w:szCs w:val="24"/>
        </w:rPr>
        <w:t>6</w:t>
      </w:r>
      <w:r w:rsidRPr="003143B4">
        <w:rPr>
          <w:rFonts w:ascii="Times New Roman" w:hAnsi="Times New Roman" w:cs="Times New Roman"/>
          <w:b/>
          <w:sz w:val="24"/>
          <w:szCs w:val="24"/>
        </w:rPr>
        <w:t>. Subgroup analysis of the correlation and agreement of Pmus classified by disease types.</w:t>
      </w:r>
      <w:r w:rsidRPr="003143B4">
        <w:rPr>
          <w:b/>
        </w:rPr>
        <w:t xml:space="preserve"> </w:t>
      </w:r>
    </w:p>
    <w:p w14:paraId="38D0C6B8" w14:textId="24DF1469" w:rsidR="00760CE3" w:rsidRPr="003143B4" w:rsidRDefault="00B832D1" w:rsidP="00760CE3">
      <w:pPr>
        <w:widowControl/>
        <w:spacing w:after="160" w:line="480" w:lineRule="auto"/>
        <w:jc w:val="center"/>
        <w:rPr>
          <w:rFonts w:ascii="Times New Roman" w:hAnsi="Times New Roman" w:cs="Times New Roman"/>
          <w:sz w:val="24"/>
          <w:szCs w:val="24"/>
        </w:rPr>
      </w:pPr>
      <w:r w:rsidRPr="003143B4">
        <w:rPr>
          <w:rFonts w:ascii="Times New Roman" w:hAnsi="Times New Roman" w:cs="Times New Roman"/>
          <w:noProof/>
          <w:sz w:val="24"/>
          <w:szCs w:val="24"/>
        </w:rPr>
        <w:drawing>
          <wp:inline distT="0" distB="0" distL="0" distR="0" wp14:anchorId="1D1ED138" wp14:editId="751EFBE4">
            <wp:extent cx="4348163" cy="4348163"/>
            <wp:effectExtent l="0" t="0" r="0" b="0"/>
            <wp:docPr id="4677805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80548" name="图片 467780548"/>
                    <pic:cNvPicPr/>
                  </pic:nvPicPr>
                  <pic:blipFill>
                    <a:blip r:embed="rId19"/>
                    <a:stretch>
                      <a:fillRect/>
                    </a:stretch>
                  </pic:blipFill>
                  <pic:spPr>
                    <a:xfrm>
                      <a:off x="0" y="0"/>
                      <a:ext cx="4354545" cy="4354545"/>
                    </a:xfrm>
                    <a:prstGeom prst="rect">
                      <a:avLst/>
                    </a:prstGeom>
                  </pic:spPr>
                </pic:pic>
              </a:graphicData>
            </a:graphic>
          </wp:inline>
        </w:drawing>
      </w:r>
    </w:p>
    <w:p w14:paraId="3C644853" w14:textId="103CABDC" w:rsidR="00760CE3" w:rsidRPr="003143B4" w:rsidRDefault="006D2CCD" w:rsidP="00760CE3">
      <w:pPr>
        <w:widowControl/>
        <w:spacing w:after="160"/>
        <w:jc w:val="left"/>
        <w:rPr>
          <w:rFonts w:ascii="Times New Roman" w:hAnsi="Times New Roman" w:cs="Times New Roman"/>
          <w:sz w:val="24"/>
          <w:szCs w:val="24"/>
        </w:rPr>
      </w:pPr>
      <w:bookmarkStart w:id="5" w:name="_Hlk181374981"/>
      <w:r w:rsidRPr="003143B4">
        <w:rPr>
          <w:rFonts w:ascii="Times New Roman" w:hAnsi="Times New Roman" w:cs="Times New Roman"/>
          <w:sz w:val="24"/>
          <w:szCs w:val="24"/>
        </w:rPr>
        <w:t xml:space="preserve">(A) Violin plots comparing ventilator-measured N-Pmus values with the gold standard Pes-Pmus values derived from esophageal pressure, showing the distribution across clinical trial patient data for various disease types, including ARDS, COPD, and Others. (B) Linear mixed-effects </w:t>
      </w:r>
      <w:r w:rsidRPr="003143B4">
        <w:rPr>
          <w:rFonts w:ascii="Times New Roman" w:hAnsi="Times New Roman" w:cs="Times New Roman"/>
          <w:sz w:val="24"/>
          <w:szCs w:val="24"/>
        </w:rPr>
        <w:lastRenderedPageBreak/>
        <w:t>model fit plot between N-Pmus and Pes-Pmus. (C) Corresponding Bland–Altman plots obtained using the linear mixed-effects model and bootstrap resampling methods (see annotated text and Table E2 for details).</w:t>
      </w:r>
      <w:bookmarkEnd w:id="5"/>
      <w:r w:rsidR="00760CE3" w:rsidRPr="003143B4">
        <w:rPr>
          <w:rFonts w:ascii="Times New Roman" w:hAnsi="Times New Roman" w:cs="Times New Roman"/>
          <w:sz w:val="24"/>
          <w:szCs w:val="24"/>
        </w:rPr>
        <w:br w:type="page"/>
      </w:r>
    </w:p>
    <w:p w14:paraId="6E377CEE" w14:textId="68FBAA2A" w:rsidR="00760CE3" w:rsidRPr="003143B4" w:rsidRDefault="00760CE3" w:rsidP="00760CE3">
      <w:pPr>
        <w:widowControl/>
        <w:spacing w:after="160" w:line="480" w:lineRule="auto"/>
        <w:jc w:val="left"/>
        <w:rPr>
          <w:rFonts w:ascii="Times New Roman" w:hAnsi="Times New Roman" w:cs="Times New Roman"/>
          <w:b/>
          <w:sz w:val="24"/>
          <w:szCs w:val="24"/>
        </w:rPr>
      </w:pPr>
      <w:r w:rsidRPr="003143B4">
        <w:rPr>
          <w:rFonts w:ascii="Times New Roman" w:hAnsi="Times New Roman" w:cs="Times New Roman"/>
          <w:b/>
          <w:sz w:val="24"/>
          <w:szCs w:val="24"/>
        </w:rPr>
        <w:lastRenderedPageBreak/>
        <w:t>Figure E</w:t>
      </w:r>
      <w:r w:rsidR="00D93D4E" w:rsidRPr="003143B4">
        <w:rPr>
          <w:rFonts w:ascii="Times New Roman" w:hAnsi="Times New Roman" w:cs="Times New Roman"/>
          <w:b/>
          <w:sz w:val="24"/>
          <w:szCs w:val="24"/>
        </w:rPr>
        <w:t>7</w:t>
      </w:r>
      <w:r w:rsidRPr="003143B4">
        <w:rPr>
          <w:rFonts w:ascii="Times New Roman" w:hAnsi="Times New Roman" w:cs="Times New Roman"/>
          <w:b/>
          <w:sz w:val="24"/>
          <w:szCs w:val="24"/>
        </w:rPr>
        <w:t xml:space="preserve">. Subgroup analysis of the correlation and agreement of Pmus classified by ventilation modes. </w:t>
      </w:r>
    </w:p>
    <w:p w14:paraId="61C09C10" w14:textId="3834BA96" w:rsidR="00760CE3" w:rsidRPr="003143B4" w:rsidRDefault="00B832D1" w:rsidP="00760CE3">
      <w:pPr>
        <w:widowControl/>
        <w:spacing w:after="160" w:line="480" w:lineRule="auto"/>
        <w:jc w:val="center"/>
        <w:rPr>
          <w:rFonts w:ascii="Times New Roman" w:hAnsi="Times New Roman" w:cs="Times New Roman"/>
          <w:b/>
          <w:sz w:val="24"/>
          <w:szCs w:val="24"/>
        </w:rPr>
      </w:pPr>
      <w:r w:rsidRPr="003143B4">
        <w:rPr>
          <w:rFonts w:ascii="Times New Roman" w:hAnsi="Times New Roman" w:cs="Times New Roman"/>
          <w:b/>
          <w:noProof/>
          <w:sz w:val="24"/>
          <w:szCs w:val="24"/>
        </w:rPr>
        <w:drawing>
          <wp:inline distT="0" distB="0" distL="0" distR="0" wp14:anchorId="59E6CE81" wp14:editId="4DF84780">
            <wp:extent cx="5700712" cy="4275652"/>
            <wp:effectExtent l="0" t="0" r="0" b="0"/>
            <wp:docPr id="2415016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01678" name="图片 241501678"/>
                    <pic:cNvPicPr/>
                  </pic:nvPicPr>
                  <pic:blipFill>
                    <a:blip r:embed="rId20"/>
                    <a:stretch>
                      <a:fillRect/>
                    </a:stretch>
                  </pic:blipFill>
                  <pic:spPr>
                    <a:xfrm>
                      <a:off x="0" y="0"/>
                      <a:ext cx="5714788" cy="4286209"/>
                    </a:xfrm>
                    <a:prstGeom prst="rect">
                      <a:avLst/>
                    </a:prstGeom>
                  </pic:spPr>
                </pic:pic>
              </a:graphicData>
            </a:graphic>
          </wp:inline>
        </w:drawing>
      </w:r>
    </w:p>
    <w:p w14:paraId="352FF757" w14:textId="7DB05E08" w:rsidR="00760CE3" w:rsidRPr="003143B4" w:rsidRDefault="008B7BBF" w:rsidP="00760CE3">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 xml:space="preserve">(A) Violin plots comparing ventilator-measured N-Pmus values with the gold standard Pes-Pmus values derived from esophageal pressure, showing the distribution across clinical trial patient data for different ventilation modes, including P-A/C, V-A/C, PSV, and SIMV. (B) Linear </w:t>
      </w:r>
      <w:r w:rsidRPr="003143B4">
        <w:rPr>
          <w:rFonts w:ascii="Times New Roman" w:hAnsi="Times New Roman" w:cs="Times New Roman"/>
          <w:sz w:val="24"/>
          <w:szCs w:val="24"/>
        </w:rPr>
        <w:lastRenderedPageBreak/>
        <w:t>mixed-effects model fit plot between N-Pmus and Pes-Pmus. (C) Bland–Altman plots generated using the linear mixed-effects model and bootstrap resampling methods (see annotated text and Table E3 for details).</w:t>
      </w:r>
      <w:r w:rsidR="00760CE3" w:rsidRPr="003143B4">
        <w:rPr>
          <w:rFonts w:ascii="Times New Roman" w:hAnsi="Times New Roman" w:cs="Times New Roman"/>
          <w:sz w:val="24"/>
          <w:szCs w:val="24"/>
        </w:rPr>
        <w:br w:type="page"/>
      </w:r>
    </w:p>
    <w:p w14:paraId="0C30A32B" w14:textId="5B9A195A" w:rsidR="00760CE3" w:rsidRPr="003143B4" w:rsidRDefault="00760CE3" w:rsidP="00760CE3">
      <w:pPr>
        <w:widowControl/>
        <w:spacing w:after="160" w:line="480" w:lineRule="auto"/>
        <w:jc w:val="left"/>
        <w:rPr>
          <w:rFonts w:ascii="Times New Roman" w:hAnsi="Times New Roman" w:cs="Times New Roman"/>
          <w:b/>
          <w:sz w:val="24"/>
          <w:szCs w:val="24"/>
        </w:rPr>
      </w:pPr>
      <w:r w:rsidRPr="003143B4">
        <w:rPr>
          <w:rFonts w:ascii="Times New Roman" w:hAnsi="Times New Roman" w:cs="Times New Roman"/>
          <w:b/>
          <w:sz w:val="24"/>
          <w:szCs w:val="24"/>
        </w:rPr>
        <w:lastRenderedPageBreak/>
        <w:t>Figure E</w:t>
      </w:r>
      <w:r w:rsidR="00D93D4E" w:rsidRPr="003143B4">
        <w:rPr>
          <w:rFonts w:ascii="Times New Roman" w:hAnsi="Times New Roman" w:cs="Times New Roman"/>
          <w:b/>
          <w:sz w:val="24"/>
          <w:szCs w:val="24"/>
        </w:rPr>
        <w:t>8</w:t>
      </w:r>
      <w:r w:rsidRPr="003143B4">
        <w:rPr>
          <w:rFonts w:ascii="Times New Roman" w:hAnsi="Times New Roman" w:cs="Times New Roman"/>
          <w:b/>
          <w:sz w:val="24"/>
          <w:szCs w:val="24"/>
        </w:rPr>
        <w:t>. Subgroup analysis of the correlation and agreement of Pmus classified by levels of respiratory effort.</w:t>
      </w:r>
    </w:p>
    <w:p w14:paraId="40F064F0" w14:textId="1BB8FF36" w:rsidR="00760CE3" w:rsidRPr="003143B4" w:rsidRDefault="00FC757D" w:rsidP="00760CE3">
      <w:pPr>
        <w:widowControl/>
        <w:spacing w:after="160" w:line="480" w:lineRule="auto"/>
        <w:jc w:val="center"/>
        <w:rPr>
          <w:rFonts w:ascii="Times New Roman" w:hAnsi="Times New Roman" w:cs="Times New Roman"/>
          <w:sz w:val="24"/>
          <w:szCs w:val="24"/>
        </w:rPr>
      </w:pPr>
      <w:r w:rsidRPr="003143B4">
        <w:rPr>
          <w:rFonts w:ascii="Times New Roman" w:hAnsi="Times New Roman" w:cs="Times New Roman"/>
          <w:noProof/>
          <w:sz w:val="24"/>
          <w:szCs w:val="24"/>
        </w:rPr>
        <w:drawing>
          <wp:inline distT="0" distB="0" distL="0" distR="0" wp14:anchorId="23236900" wp14:editId="2C88ED21">
            <wp:extent cx="4076700" cy="4076700"/>
            <wp:effectExtent l="0" t="0" r="0" b="0"/>
            <wp:docPr id="11537164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16471" name="图片 1153716471"/>
                    <pic:cNvPicPr/>
                  </pic:nvPicPr>
                  <pic:blipFill>
                    <a:blip r:embed="rId21"/>
                    <a:stretch>
                      <a:fillRect/>
                    </a:stretch>
                  </pic:blipFill>
                  <pic:spPr>
                    <a:xfrm>
                      <a:off x="0" y="0"/>
                      <a:ext cx="4091351" cy="4091351"/>
                    </a:xfrm>
                    <a:prstGeom prst="rect">
                      <a:avLst/>
                    </a:prstGeom>
                  </pic:spPr>
                </pic:pic>
              </a:graphicData>
            </a:graphic>
          </wp:inline>
        </w:drawing>
      </w:r>
    </w:p>
    <w:p w14:paraId="615D2D7E" w14:textId="574DC665" w:rsidR="00760CE3" w:rsidRPr="003143B4" w:rsidRDefault="00236541" w:rsidP="00760CE3">
      <w:pPr>
        <w:widowControl/>
        <w:spacing w:after="160"/>
        <w:jc w:val="left"/>
        <w:rPr>
          <w:rFonts w:ascii="Times New Roman" w:hAnsi="Times New Roman" w:cs="Times New Roman"/>
          <w:kern w:val="0"/>
          <w:sz w:val="24"/>
          <w:szCs w:val="24"/>
        </w:rPr>
      </w:pPr>
      <w:r w:rsidRPr="003143B4">
        <w:rPr>
          <w:rFonts w:ascii="Times New Roman" w:hAnsi="Times New Roman" w:cs="Times New Roman"/>
          <w:sz w:val="24"/>
          <w:szCs w:val="24"/>
        </w:rPr>
        <w:t xml:space="preserve">(A) Violin plots comparing ventilator-measured N-Pmus values with the gold standard Pes-Pmus values derived from esophageal pressure, displaying the distribution across clinical trial patient data categorized by inspiratory effort levels: Lower inspiratory effort (Pmus &lt; 4 cmH₂O), Normal inspiratory effort (4 ≤ Pmus ≤ 10 cmH₂O), and High inspiratory effort (Pmus &gt; 10 cmH₂O). (B) Linear mixed-effects model fit plot of </w:t>
      </w:r>
      <w:r w:rsidRPr="003143B4">
        <w:rPr>
          <w:rFonts w:ascii="Times New Roman" w:hAnsi="Times New Roman" w:cs="Times New Roman"/>
          <w:sz w:val="24"/>
          <w:szCs w:val="24"/>
        </w:rPr>
        <w:lastRenderedPageBreak/>
        <w:t>N-Pmus versus Pes-Pmus. (C) Bland–Altman plots generated using the linear mixed-effects model and bootstrap resampling methods (see annotated text and Table E4 for details).</w:t>
      </w:r>
      <w:r w:rsidR="00760CE3" w:rsidRPr="003143B4">
        <w:rPr>
          <w:rFonts w:ascii="Times New Roman" w:hAnsi="Times New Roman" w:cs="Times New Roman"/>
          <w:b/>
          <w:bCs/>
          <w:kern w:val="0"/>
          <w:sz w:val="24"/>
          <w:szCs w:val="24"/>
        </w:rPr>
        <w:br w:type="page"/>
      </w:r>
    </w:p>
    <w:p w14:paraId="4EA7209A" w14:textId="77777777" w:rsidR="00760CE3" w:rsidRPr="003143B4" w:rsidRDefault="00760CE3" w:rsidP="00760CE3">
      <w:pPr>
        <w:widowControl/>
        <w:spacing w:after="160" w:line="480" w:lineRule="auto"/>
        <w:jc w:val="left"/>
        <w:rPr>
          <w:rFonts w:ascii="Times New Roman" w:hAnsi="Times New Roman" w:cs="Times New Roman"/>
          <w:b/>
          <w:bCs/>
          <w:kern w:val="0"/>
          <w:sz w:val="24"/>
          <w:szCs w:val="24"/>
        </w:rPr>
        <w:sectPr w:rsidR="00760CE3" w:rsidRPr="003143B4" w:rsidSect="00D32B30">
          <w:pgSz w:w="16838" w:h="11906" w:orient="landscape"/>
          <w:pgMar w:top="1418" w:right="1440" w:bottom="1418" w:left="1440" w:header="851" w:footer="992" w:gutter="0"/>
          <w:cols w:space="425"/>
          <w:docGrid w:type="linesAndChars" w:linePitch="312"/>
        </w:sectPr>
      </w:pPr>
    </w:p>
    <w:p w14:paraId="66B3AFE4" w14:textId="54381D7E" w:rsidR="00D54B91" w:rsidRPr="003143B4" w:rsidRDefault="00760CE3" w:rsidP="00D54B91">
      <w:pPr>
        <w:pStyle w:val="EndNoteCategoryHeading"/>
        <w:rPr>
          <w:noProof/>
        </w:rPr>
      </w:pPr>
      <w:r w:rsidRPr="003143B4">
        <w:rPr>
          <w:bCs/>
          <w:kern w:val="0"/>
        </w:rPr>
        <w:lastRenderedPageBreak/>
        <w:t>References:</w:t>
      </w:r>
      <w:r w:rsidRPr="003143B4">
        <w:rPr>
          <w:rFonts w:asciiTheme="minorHAnsi" w:eastAsiaTheme="minorEastAsia" w:hAnsiTheme="minorHAnsi" w:cstheme="minorBidi"/>
          <w:sz w:val="21"/>
          <w:szCs w:val="21"/>
        </w:rPr>
        <w:fldChar w:fldCharType="begin"/>
      </w:r>
      <w:r w:rsidRPr="003143B4">
        <w:instrText xml:space="preserve"> ADDIN EN.REFLIST </w:instrText>
      </w:r>
      <w:r w:rsidRPr="003143B4">
        <w:rPr>
          <w:rFonts w:asciiTheme="minorHAnsi" w:eastAsiaTheme="minorEastAsia" w:hAnsiTheme="minorHAnsi" w:cstheme="minorBidi"/>
          <w:sz w:val="21"/>
          <w:szCs w:val="21"/>
        </w:rPr>
        <w:fldChar w:fldCharType="separate"/>
      </w:r>
    </w:p>
    <w:p w14:paraId="683079A2"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1.</w:t>
      </w:r>
      <w:r w:rsidRPr="003143B4">
        <w:rPr>
          <w:rFonts w:ascii="Times New Roman" w:hAnsi="Times New Roman" w:cs="Times New Roman"/>
          <w:sz w:val="24"/>
          <w:szCs w:val="24"/>
        </w:rPr>
        <w:tab/>
        <w:t>Rohrer F: Der Zusammenhang der Atemkräfte und ihre Abhängigkeit vom Dehnungszustand der Atmungsorgane. Pflüger's Archiv für die Gesamte Physiologie des Menschen und der Tiere 1916, 165(8-10):419-444.</w:t>
      </w:r>
    </w:p>
    <w:p w14:paraId="04B45B72"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2.</w:t>
      </w:r>
      <w:r w:rsidRPr="003143B4">
        <w:rPr>
          <w:rFonts w:ascii="Times New Roman" w:hAnsi="Times New Roman" w:cs="Times New Roman"/>
          <w:sz w:val="24"/>
          <w:szCs w:val="24"/>
        </w:rPr>
        <w:tab/>
        <w:t>Otis AB, Fenn WO, Rahn H: Mechanics of breathing in man. J Appl Physiol 1950, 2(11):592-607.</w:t>
      </w:r>
    </w:p>
    <w:p w14:paraId="10E0C5D0"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3.</w:t>
      </w:r>
      <w:r w:rsidRPr="003143B4">
        <w:rPr>
          <w:rFonts w:ascii="Times New Roman" w:hAnsi="Times New Roman" w:cs="Times New Roman"/>
          <w:sz w:val="24"/>
          <w:szCs w:val="24"/>
        </w:rPr>
        <w:tab/>
        <w:t>Vicario F, Albanese A, Wang D, Karamolegkos N, Chbat NW, Ieee: Constrained Optimization for Noninvasive Estimation of Work of Breathing. In: 2015 37TH ANNUAL INTERNATIONAL CONFERENCE OF THE IEEE ENGINEERING IN MEDICINE AND BIOLOGY SOCIETY (EMBC). 2015: 5327-5330.</w:t>
      </w:r>
    </w:p>
    <w:p w14:paraId="5301804B"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4.</w:t>
      </w:r>
      <w:r w:rsidRPr="003143B4">
        <w:rPr>
          <w:rFonts w:ascii="Times New Roman" w:hAnsi="Times New Roman" w:cs="Times New Roman"/>
          <w:sz w:val="24"/>
          <w:szCs w:val="24"/>
        </w:rPr>
        <w:tab/>
        <w:t>Vicario F, Albanese A, Karamolegkos N, Wang D, Seiver A, Chbat NW: Noninvasive Estimation of Respiratory Mechanics in Spontaneously Breathing Ventilated Patients: A Constrained Optimization Approach. IEEE Trans Biomed Eng 2016, 63(4):775-787.</w:t>
      </w:r>
    </w:p>
    <w:p w14:paraId="4DD3D992" w14:textId="2B40DB4F"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5.</w:t>
      </w:r>
      <w:r w:rsidRPr="003143B4">
        <w:rPr>
          <w:rFonts w:ascii="Times New Roman" w:hAnsi="Times New Roman" w:cs="Times New Roman"/>
          <w:sz w:val="24"/>
          <w:szCs w:val="24"/>
        </w:rPr>
        <w:tab/>
        <w:t>Wang D, Vicario F, Albanese A, Karamolegkos N, Chbat NW: Non-invasive method for monitoring patient respiratory status via successive parameter estimation. United State p</w:t>
      </w:r>
      <w:r w:rsidRPr="003143B4">
        <w:rPr>
          <w:rFonts w:ascii="Times New Roman" w:hAnsi="Times New Roman" w:cs="Times New Roman" w:hint="eastAsia"/>
          <w:sz w:val="24"/>
          <w:szCs w:val="24"/>
        </w:rPr>
        <w:t>a</w:t>
      </w:r>
      <w:r w:rsidRPr="003143B4">
        <w:rPr>
          <w:rFonts w:ascii="Times New Roman" w:hAnsi="Times New Roman" w:cs="Times New Roman"/>
          <w:sz w:val="24"/>
          <w:szCs w:val="24"/>
        </w:rPr>
        <w:t>tent US 15/579,228. 2018</w:t>
      </w:r>
      <w:r w:rsidR="00E907D0" w:rsidRPr="003143B4">
        <w:rPr>
          <w:rFonts w:ascii="Times New Roman" w:hAnsi="Times New Roman" w:cs="Times New Roman"/>
          <w:sz w:val="24"/>
          <w:szCs w:val="24"/>
        </w:rPr>
        <w:t xml:space="preserve"> Jun 28</w:t>
      </w:r>
      <w:r w:rsidRPr="003143B4">
        <w:rPr>
          <w:rFonts w:ascii="Times New Roman" w:hAnsi="Times New Roman" w:cs="Times New Roman"/>
          <w:sz w:val="24"/>
          <w:szCs w:val="24"/>
        </w:rPr>
        <w:t>.</w:t>
      </w:r>
    </w:p>
    <w:p w14:paraId="204D07F8"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6.</w:t>
      </w:r>
      <w:r w:rsidRPr="003143B4">
        <w:rPr>
          <w:rFonts w:ascii="Times New Roman" w:hAnsi="Times New Roman" w:cs="Times New Roman"/>
          <w:sz w:val="24"/>
          <w:szCs w:val="24"/>
        </w:rPr>
        <w:tab/>
        <w:t>Liu L, Yu Y, Xu X, Sun Q, Qiu H, Chiumello D, Yang Y: Automatic Adjustment of the Inspiratory Trigger and Cycling-Off Criteria Improved Patient-Ventilator Asynchrony During Pressure Support Ventilation. Front Med (Lausanne) 2021, 8:752508.</w:t>
      </w:r>
    </w:p>
    <w:p w14:paraId="45F3E4A8"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7.</w:t>
      </w:r>
      <w:r w:rsidRPr="003143B4">
        <w:rPr>
          <w:rFonts w:ascii="Times New Roman" w:hAnsi="Times New Roman" w:cs="Times New Roman"/>
          <w:sz w:val="24"/>
          <w:szCs w:val="24"/>
        </w:rPr>
        <w:tab/>
        <w:t>Baydur A, Behrakis PK, Zin WA, Jaeger M, Milic-Emili J: A simple method for assessing the validity of the esophageal balloon technique. Am Rev Respir Dis 1982, 126(5):788-791.</w:t>
      </w:r>
    </w:p>
    <w:p w14:paraId="502B9B9D"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8.</w:t>
      </w:r>
      <w:r w:rsidRPr="003143B4">
        <w:rPr>
          <w:rFonts w:ascii="Times New Roman" w:hAnsi="Times New Roman" w:cs="Times New Roman"/>
          <w:sz w:val="24"/>
          <w:szCs w:val="24"/>
        </w:rPr>
        <w:tab/>
        <w:t>D'Angelo E, Robatto FM, Calderini E, Tavola M, Bono D, Torri G, Milic-Emili J: Pulmonary and chest wall mechanics in anesthetized paralyzed humans. J Appl Physiol (1985) 1991, 70(6):2602-2610.</w:t>
      </w:r>
    </w:p>
    <w:p w14:paraId="43B853FE"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9.</w:t>
      </w:r>
      <w:r w:rsidRPr="003143B4">
        <w:rPr>
          <w:rFonts w:ascii="Times New Roman" w:hAnsi="Times New Roman" w:cs="Times New Roman"/>
          <w:sz w:val="24"/>
          <w:szCs w:val="24"/>
        </w:rPr>
        <w:tab/>
        <w:t>Akoumianaki E, Maggiore SM, Valenza F, Bellani G, Jubran A, Loring SH, Pelosi P, Talmor D, Grasso S, Chiumello D et al: The application of esophageal pressure measurement in patients with respiratory failure. Am J Respir Crit Care Med 2014, 189(5):520-531.</w:t>
      </w:r>
    </w:p>
    <w:p w14:paraId="7E1E49C2"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10.</w:t>
      </w:r>
      <w:r w:rsidRPr="003143B4">
        <w:rPr>
          <w:rFonts w:ascii="Times New Roman" w:hAnsi="Times New Roman" w:cs="Times New Roman"/>
          <w:sz w:val="24"/>
          <w:szCs w:val="24"/>
        </w:rPr>
        <w:tab/>
        <w:t>Qin Y, Huang Z, Zhou X, Gui S, Xiong L, Liu L, Liu J: A novel adaptive filter with a heart-rate-based reference signal for esophageal pressure signal denoising. J Clin Monit Comput 2024.</w:t>
      </w:r>
    </w:p>
    <w:p w14:paraId="62120224"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11.</w:t>
      </w:r>
      <w:r w:rsidRPr="003143B4">
        <w:rPr>
          <w:rFonts w:ascii="Times New Roman" w:hAnsi="Times New Roman" w:cs="Times New Roman"/>
          <w:sz w:val="24"/>
          <w:szCs w:val="24"/>
        </w:rPr>
        <w:tab/>
        <w:t>Bellani G, Bronco A, Arrigoni Marocco S, Pozzi M, Sala V, Eronia N, Villa G, Foti G, Tagliabue G, Eger M et al: Measurement of Diaphragmatic Electrical Activity by Surface Electromyography in Intubated Subjects and Its Relationship With Inspiratory Effort. Respir Care 2018, 63(11):1341-1349.</w:t>
      </w:r>
    </w:p>
    <w:p w14:paraId="397D2511" w14:textId="77777777" w:rsidR="00D54B91" w:rsidRPr="003143B4" w:rsidRDefault="00D54B91" w:rsidP="00791528">
      <w:pPr>
        <w:widowControl/>
        <w:spacing w:after="160"/>
        <w:jc w:val="left"/>
        <w:rPr>
          <w:rFonts w:ascii="Times New Roman" w:hAnsi="Times New Roman" w:cs="Times New Roman"/>
          <w:sz w:val="24"/>
          <w:szCs w:val="24"/>
        </w:rPr>
      </w:pPr>
      <w:r w:rsidRPr="003143B4">
        <w:rPr>
          <w:rFonts w:ascii="Times New Roman" w:hAnsi="Times New Roman" w:cs="Times New Roman"/>
          <w:sz w:val="24"/>
          <w:szCs w:val="24"/>
        </w:rPr>
        <w:t>12.</w:t>
      </w:r>
      <w:r w:rsidRPr="003143B4">
        <w:rPr>
          <w:rFonts w:ascii="Times New Roman" w:hAnsi="Times New Roman" w:cs="Times New Roman"/>
          <w:sz w:val="24"/>
          <w:szCs w:val="24"/>
        </w:rPr>
        <w:tab/>
        <w:t xml:space="preserve">Parker RA, Weir CJ, Rubio N, Rabinovich R, Pinnock H, Hanley J, McCloughan L, Drost EM, Mantoani LC, MacNee W et al: Application of Mixed Effects Limits of Agreement </w:t>
      </w:r>
      <w:r w:rsidRPr="003143B4">
        <w:rPr>
          <w:rFonts w:ascii="Times New Roman" w:hAnsi="Times New Roman" w:cs="Times New Roman"/>
          <w:sz w:val="24"/>
          <w:szCs w:val="24"/>
        </w:rPr>
        <w:lastRenderedPageBreak/>
        <w:t>in the Presence of Multiple Sources of Variability: Exemplar from the Comparison of Several Devices to Measure Respiratory Rate in COPD Patients. PLoS One 2016, 11(12):e0168321.</w:t>
      </w:r>
    </w:p>
    <w:p w14:paraId="14477026" w14:textId="71D2A7D2" w:rsidR="0091058C" w:rsidRPr="0019564F" w:rsidRDefault="00760CE3" w:rsidP="004068BA">
      <w:pPr>
        <w:pStyle w:val="EndNoteBibliography"/>
        <w:spacing w:line="480" w:lineRule="auto"/>
        <w:ind w:left="720" w:hanging="720"/>
        <w:rPr>
          <w:rFonts w:hint="eastAsia"/>
          <w:kern w:val="0"/>
        </w:rPr>
      </w:pPr>
      <w:r w:rsidRPr="003143B4">
        <w:rPr>
          <w:rFonts w:ascii="Times New Roman" w:hAnsi="Times New Roman"/>
          <w:sz w:val="24"/>
        </w:rPr>
        <w:fldChar w:fldCharType="end"/>
      </w:r>
    </w:p>
    <w:sectPr w:rsidR="0091058C" w:rsidRPr="0019564F" w:rsidSect="00D32B30">
      <w:pgSz w:w="11906" w:h="16838"/>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8E779" w14:textId="77777777" w:rsidR="00FF5791" w:rsidRDefault="00FF5791">
      <w:pPr>
        <w:rPr>
          <w:rFonts w:hint="eastAsia"/>
        </w:rPr>
      </w:pPr>
      <w:r>
        <w:separator/>
      </w:r>
    </w:p>
  </w:endnote>
  <w:endnote w:type="continuationSeparator" w:id="0">
    <w:p w14:paraId="79D4B3A5" w14:textId="77777777" w:rsidR="00FF5791" w:rsidRDefault="00FF579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楷体">
    <w:panose1 w:val="02010609060101010101"/>
    <w:charset w:val="86"/>
    <w:family w:val="modern"/>
    <w:pitch w:val="fixed"/>
    <w:sig w:usb0="800002BF" w:usb1="38CF7CFA" w:usb2="00000016" w:usb3="00000000" w:csb0="00040001"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787026"/>
      <w:docPartObj>
        <w:docPartGallery w:val="Page Numbers (Bottom of Page)"/>
        <w:docPartUnique/>
      </w:docPartObj>
    </w:sdtPr>
    <w:sdtContent>
      <w:p w14:paraId="16418C59" w14:textId="6AE54CC4" w:rsidR="006D137B" w:rsidRDefault="006D137B">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013A4EF" w14:textId="77777777" w:rsidR="006D137B" w:rsidRDefault="006D137B">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D9930" w14:textId="77777777" w:rsidR="00FF5791" w:rsidRDefault="00FF5791">
      <w:pPr>
        <w:rPr>
          <w:rFonts w:hint="eastAsia"/>
        </w:rPr>
      </w:pPr>
      <w:r>
        <w:separator/>
      </w:r>
    </w:p>
  </w:footnote>
  <w:footnote w:type="continuationSeparator" w:id="0">
    <w:p w14:paraId="65B04584" w14:textId="77777777" w:rsidR="00FF5791" w:rsidRDefault="00FF579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526A15"/>
    <w:multiLevelType w:val="hybridMultilevel"/>
    <w:tmpl w:val="4CA6EEAC"/>
    <w:lvl w:ilvl="0" w:tplc="3796DF40">
      <w:start w:val="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52043743"/>
    <w:multiLevelType w:val="hybridMultilevel"/>
    <w:tmpl w:val="A4FAB2AE"/>
    <w:lvl w:ilvl="0" w:tplc="2D98942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9955064">
    <w:abstractNumId w:val="0"/>
  </w:num>
  <w:num w:numId="2" w16cid:durableId="1281911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SystemFonts/>
  <w:bordersDoNotSurroundHeader/>
  <w:bordersDoNotSurroundFooter/>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ritical Ca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zxpd9zrenfexp7ew02rv5ewcextsx2tad2tf&quot;&gt;SONG_MINDRAY-Converted&lt;record-ids&gt;&lt;item&gt;16&lt;/item&gt;&lt;item&gt;22&lt;/item&gt;&lt;item&gt;2007&lt;/item&gt;&lt;item&gt;2051&lt;/item&gt;&lt;item&gt;2103&lt;/item&gt;&lt;item&gt;2108&lt;/item&gt;&lt;item&gt;2124&lt;/item&gt;&lt;item&gt;2155&lt;/item&gt;&lt;item&gt;2156&lt;/item&gt;&lt;item&gt;2157&lt;/item&gt;&lt;item&gt;2160&lt;/item&gt;&lt;item&gt;216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F062CD"/>
    <w:rsid w:val="83FFD4BC"/>
    <w:rsid w:val="8B563CD0"/>
    <w:rsid w:val="8EFE7151"/>
    <w:rsid w:val="8FFFB049"/>
    <w:rsid w:val="91DBB9FD"/>
    <w:rsid w:val="9DEF1B42"/>
    <w:rsid w:val="9FD7072B"/>
    <w:rsid w:val="AAF856E8"/>
    <w:rsid w:val="AF6F9CA3"/>
    <w:rsid w:val="AFB5C898"/>
    <w:rsid w:val="B76F7230"/>
    <w:rsid w:val="B9EB9E7B"/>
    <w:rsid w:val="BB7F3BEE"/>
    <w:rsid w:val="BBFCB0A6"/>
    <w:rsid w:val="BDBF2D08"/>
    <w:rsid w:val="BE8F263D"/>
    <w:rsid w:val="BEBDAE6A"/>
    <w:rsid w:val="BEBFB772"/>
    <w:rsid w:val="BF7946E2"/>
    <w:rsid w:val="BFD3603A"/>
    <w:rsid w:val="BFE33363"/>
    <w:rsid w:val="BFFBF277"/>
    <w:rsid w:val="BFFF493A"/>
    <w:rsid w:val="CBBEA6E4"/>
    <w:rsid w:val="CBF72006"/>
    <w:rsid w:val="CF6B8416"/>
    <w:rsid w:val="CF9E1C77"/>
    <w:rsid w:val="D0FF657C"/>
    <w:rsid w:val="D4EF851F"/>
    <w:rsid w:val="D7E6C6FC"/>
    <w:rsid w:val="D7EF8A8A"/>
    <w:rsid w:val="D7F72387"/>
    <w:rsid w:val="D7FFDFF7"/>
    <w:rsid w:val="DAF7E168"/>
    <w:rsid w:val="DD9B1F91"/>
    <w:rsid w:val="DE3F36DB"/>
    <w:rsid w:val="DF1322E8"/>
    <w:rsid w:val="DF7B15B0"/>
    <w:rsid w:val="DF7D44BD"/>
    <w:rsid w:val="DFBF83F3"/>
    <w:rsid w:val="DFEFD688"/>
    <w:rsid w:val="DFF4D6CF"/>
    <w:rsid w:val="EBFF4FFD"/>
    <w:rsid w:val="EDAE19A2"/>
    <w:rsid w:val="EDCF6E5D"/>
    <w:rsid w:val="EED63E04"/>
    <w:rsid w:val="EF3E2C5A"/>
    <w:rsid w:val="EF7FE2D0"/>
    <w:rsid w:val="EFBFAD3A"/>
    <w:rsid w:val="EFD7D419"/>
    <w:rsid w:val="EFEFA5CE"/>
    <w:rsid w:val="EFFB1FC5"/>
    <w:rsid w:val="F576D333"/>
    <w:rsid w:val="F5A31212"/>
    <w:rsid w:val="F65CDFC4"/>
    <w:rsid w:val="F7E3D012"/>
    <w:rsid w:val="F7EEC34F"/>
    <w:rsid w:val="F7FAD8A7"/>
    <w:rsid w:val="FB1F68F5"/>
    <w:rsid w:val="FB7FE25F"/>
    <w:rsid w:val="FBDA2D5B"/>
    <w:rsid w:val="FBDBCF38"/>
    <w:rsid w:val="FBDCB9DE"/>
    <w:rsid w:val="FBDEE5E7"/>
    <w:rsid w:val="FBE89545"/>
    <w:rsid w:val="FBF50B3D"/>
    <w:rsid w:val="FBFB9A30"/>
    <w:rsid w:val="FBFBC44C"/>
    <w:rsid w:val="FC0D4910"/>
    <w:rsid w:val="FCFF53B6"/>
    <w:rsid w:val="FD5A0BAE"/>
    <w:rsid w:val="FD9562E6"/>
    <w:rsid w:val="FD9F0C33"/>
    <w:rsid w:val="FDAF5451"/>
    <w:rsid w:val="FDBAF033"/>
    <w:rsid w:val="FDD7C9CD"/>
    <w:rsid w:val="FDE94BD5"/>
    <w:rsid w:val="FDEC57C2"/>
    <w:rsid w:val="FDFC4548"/>
    <w:rsid w:val="FDFC6416"/>
    <w:rsid w:val="FE7F493B"/>
    <w:rsid w:val="FF75FEA4"/>
    <w:rsid w:val="FF76F988"/>
    <w:rsid w:val="FFBE333D"/>
    <w:rsid w:val="FFD7789D"/>
    <w:rsid w:val="FFDE9900"/>
    <w:rsid w:val="FFDFC710"/>
    <w:rsid w:val="FFFA7B35"/>
    <w:rsid w:val="FFFFA84D"/>
    <w:rsid w:val="FFFFD421"/>
    <w:rsid w:val="00002AA6"/>
    <w:rsid w:val="0000361B"/>
    <w:rsid w:val="00003EFB"/>
    <w:rsid w:val="00011634"/>
    <w:rsid w:val="00011A6C"/>
    <w:rsid w:val="00011E8D"/>
    <w:rsid w:val="00013362"/>
    <w:rsid w:val="000141BC"/>
    <w:rsid w:val="00017225"/>
    <w:rsid w:val="00021D50"/>
    <w:rsid w:val="00025361"/>
    <w:rsid w:val="000261B6"/>
    <w:rsid w:val="000307AD"/>
    <w:rsid w:val="00031263"/>
    <w:rsid w:val="00032B25"/>
    <w:rsid w:val="000344D1"/>
    <w:rsid w:val="00034590"/>
    <w:rsid w:val="00041F99"/>
    <w:rsid w:val="00042D96"/>
    <w:rsid w:val="000431E6"/>
    <w:rsid w:val="00043CB5"/>
    <w:rsid w:val="0004479E"/>
    <w:rsid w:val="00051135"/>
    <w:rsid w:val="0005235B"/>
    <w:rsid w:val="00054D20"/>
    <w:rsid w:val="0005521E"/>
    <w:rsid w:val="00061CA5"/>
    <w:rsid w:val="000628E6"/>
    <w:rsid w:val="00066568"/>
    <w:rsid w:val="00072036"/>
    <w:rsid w:val="0007255E"/>
    <w:rsid w:val="00072E06"/>
    <w:rsid w:val="00075C63"/>
    <w:rsid w:val="00076159"/>
    <w:rsid w:val="000772DF"/>
    <w:rsid w:val="000810A7"/>
    <w:rsid w:val="00084073"/>
    <w:rsid w:val="000850F6"/>
    <w:rsid w:val="00090113"/>
    <w:rsid w:val="000929D4"/>
    <w:rsid w:val="00092AFD"/>
    <w:rsid w:val="00095549"/>
    <w:rsid w:val="000967CD"/>
    <w:rsid w:val="000975E7"/>
    <w:rsid w:val="0009771A"/>
    <w:rsid w:val="00097981"/>
    <w:rsid w:val="000A0B38"/>
    <w:rsid w:val="000A1D8A"/>
    <w:rsid w:val="000A28CB"/>
    <w:rsid w:val="000A4E89"/>
    <w:rsid w:val="000A66F6"/>
    <w:rsid w:val="000A6E24"/>
    <w:rsid w:val="000B000D"/>
    <w:rsid w:val="000B07BE"/>
    <w:rsid w:val="000B3736"/>
    <w:rsid w:val="000B3931"/>
    <w:rsid w:val="000B4424"/>
    <w:rsid w:val="000B46EA"/>
    <w:rsid w:val="000B4C02"/>
    <w:rsid w:val="000B4E35"/>
    <w:rsid w:val="000B5430"/>
    <w:rsid w:val="000B56FB"/>
    <w:rsid w:val="000B6A47"/>
    <w:rsid w:val="000B7A89"/>
    <w:rsid w:val="000C2065"/>
    <w:rsid w:val="000C2C69"/>
    <w:rsid w:val="000C5336"/>
    <w:rsid w:val="000C55AE"/>
    <w:rsid w:val="000C6B15"/>
    <w:rsid w:val="000C741E"/>
    <w:rsid w:val="000D225A"/>
    <w:rsid w:val="000D30AE"/>
    <w:rsid w:val="000D5A73"/>
    <w:rsid w:val="000D73B9"/>
    <w:rsid w:val="000E1809"/>
    <w:rsid w:val="000E2628"/>
    <w:rsid w:val="000E3CA1"/>
    <w:rsid w:val="000E3D17"/>
    <w:rsid w:val="000E4867"/>
    <w:rsid w:val="000E53E3"/>
    <w:rsid w:val="000E58FD"/>
    <w:rsid w:val="000E7829"/>
    <w:rsid w:val="000F122B"/>
    <w:rsid w:val="000F1F45"/>
    <w:rsid w:val="000F31D7"/>
    <w:rsid w:val="000F442F"/>
    <w:rsid w:val="000F7209"/>
    <w:rsid w:val="00101AC1"/>
    <w:rsid w:val="00102722"/>
    <w:rsid w:val="00102D6C"/>
    <w:rsid w:val="0010316D"/>
    <w:rsid w:val="00104A0D"/>
    <w:rsid w:val="001055EE"/>
    <w:rsid w:val="001056C9"/>
    <w:rsid w:val="00105930"/>
    <w:rsid w:val="001070C0"/>
    <w:rsid w:val="00107F1B"/>
    <w:rsid w:val="00110D2B"/>
    <w:rsid w:val="00115093"/>
    <w:rsid w:val="00115F14"/>
    <w:rsid w:val="00116797"/>
    <w:rsid w:val="00117944"/>
    <w:rsid w:val="00120FE8"/>
    <w:rsid w:val="00121BF6"/>
    <w:rsid w:val="00121E64"/>
    <w:rsid w:val="00122797"/>
    <w:rsid w:val="001273B4"/>
    <w:rsid w:val="00131942"/>
    <w:rsid w:val="00132869"/>
    <w:rsid w:val="00132D5D"/>
    <w:rsid w:val="001348DE"/>
    <w:rsid w:val="0013749C"/>
    <w:rsid w:val="001377B0"/>
    <w:rsid w:val="001415C3"/>
    <w:rsid w:val="00141898"/>
    <w:rsid w:val="00142167"/>
    <w:rsid w:val="00142280"/>
    <w:rsid w:val="001428DA"/>
    <w:rsid w:val="00142F9A"/>
    <w:rsid w:val="001450FE"/>
    <w:rsid w:val="00145449"/>
    <w:rsid w:val="00146CEB"/>
    <w:rsid w:val="00150F2F"/>
    <w:rsid w:val="00151FBF"/>
    <w:rsid w:val="00155A76"/>
    <w:rsid w:val="00156E2A"/>
    <w:rsid w:val="001626B8"/>
    <w:rsid w:val="00163C51"/>
    <w:rsid w:val="001649C2"/>
    <w:rsid w:val="00165F22"/>
    <w:rsid w:val="00166D23"/>
    <w:rsid w:val="00167D1F"/>
    <w:rsid w:val="001700E1"/>
    <w:rsid w:val="0018084E"/>
    <w:rsid w:val="001809A4"/>
    <w:rsid w:val="00180D41"/>
    <w:rsid w:val="00181C36"/>
    <w:rsid w:val="00182638"/>
    <w:rsid w:val="00182D8F"/>
    <w:rsid w:val="00183190"/>
    <w:rsid w:val="00183BD8"/>
    <w:rsid w:val="00184E81"/>
    <w:rsid w:val="00185AC5"/>
    <w:rsid w:val="00185D69"/>
    <w:rsid w:val="0018625C"/>
    <w:rsid w:val="0018655A"/>
    <w:rsid w:val="00186DF2"/>
    <w:rsid w:val="0018734E"/>
    <w:rsid w:val="001907C4"/>
    <w:rsid w:val="00191B92"/>
    <w:rsid w:val="001923AB"/>
    <w:rsid w:val="00193E00"/>
    <w:rsid w:val="0019564F"/>
    <w:rsid w:val="00195763"/>
    <w:rsid w:val="00195DC8"/>
    <w:rsid w:val="001A00CF"/>
    <w:rsid w:val="001A1B24"/>
    <w:rsid w:val="001A31BE"/>
    <w:rsid w:val="001A3658"/>
    <w:rsid w:val="001A448F"/>
    <w:rsid w:val="001A4BA0"/>
    <w:rsid w:val="001A4C69"/>
    <w:rsid w:val="001A6681"/>
    <w:rsid w:val="001A6EAE"/>
    <w:rsid w:val="001B25BF"/>
    <w:rsid w:val="001B42BA"/>
    <w:rsid w:val="001B5D12"/>
    <w:rsid w:val="001C0928"/>
    <w:rsid w:val="001C0C27"/>
    <w:rsid w:val="001C199A"/>
    <w:rsid w:val="001C526D"/>
    <w:rsid w:val="001C56A1"/>
    <w:rsid w:val="001C62EF"/>
    <w:rsid w:val="001D0415"/>
    <w:rsid w:val="001D1662"/>
    <w:rsid w:val="001D1E11"/>
    <w:rsid w:val="001D2336"/>
    <w:rsid w:val="001D4056"/>
    <w:rsid w:val="001D44D9"/>
    <w:rsid w:val="001D45B7"/>
    <w:rsid w:val="001D4FD3"/>
    <w:rsid w:val="001E309B"/>
    <w:rsid w:val="001E42DF"/>
    <w:rsid w:val="001E4320"/>
    <w:rsid w:val="001E51CE"/>
    <w:rsid w:val="001E523A"/>
    <w:rsid w:val="001E7A26"/>
    <w:rsid w:val="001E7B56"/>
    <w:rsid w:val="001F1410"/>
    <w:rsid w:val="001F152C"/>
    <w:rsid w:val="001F2110"/>
    <w:rsid w:val="001F32B9"/>
    <w:rsid w:val="001F3EC3"/>
    <w:rsid w:val="001F41D4"/>
    <w:rsid w:val="002008E5"/>
    <w:rsid w:val="00200E13"/>
    <w:rsid w:val="00201990"/>
    <w:rsid w:val="002028E7"/>
    <w:rsid w:val="00204925"/>
    <w:rsid w:val="002054DB"/>
    <w:rsid w:val="00205796"/>
    <w:rsid w:val="00206793"/>
    <w:rsid w:val="002104C9"/>
    <w:rsid w:val="002116F5"/>
    <w:rsid w:val="0021478A"/>
    <w:rsid w:val="00215CEF"/>
    <w:rsid w:val="00220E63"/>
    <w:rsid w:val="00221876"/>
    <w:rsid w:val="00221BDB"/>
    <w:rsid w:val="00222872"/>
    <w:rsid w:val="00226648"/>
    <w:rsid w:val="00231E76"/>
    <w:rsid w:val="0023568B"/>
    <w:rsid w:val="0023610F"/>
    <w:rsid w:val="00236541"/>
    <w:rsid w:val="00236587"/>
    <w:rsid w:val="00236ED9"/>
    <w:rsid w:val="002372B6"/>
    <w:rsid w:val="00240566"/>
    <w:rsid w:val="002438B2"/>
    <w:rsid w:val="002464DF"/>
    <w:rsid w:val="00247A6A"/>
    <w:rsid w:val="00250397"/>
    <w:rsid w:val="00250B0A"/>
    <w:rsid w:val="0025303A"/>
    <w:rsid w:val="00254010"/>
    <w:rsid w:val="002576B7"/>
    <w:rsid w:val="002606B0"/>
    <w:rsid w:val="0026142E"/>
    <w:rsid w:val="00261B0B"/>
    <w:rsid w:val="002629E4"/>
    <w:rsid w:val="002660DA"/>
    <w:rsid w:val="00266477"/>
    <w:rsid w:val="002720B4"/>
    <w:rsid w:val="00272C6B"/>
    <w:rsid w:val="00272E29"/>
    <w:rsid w:val="00275D2B"/>
    <w:rsid w:val="00275E42"/>
    <w:rsid w:val="00277546"/>
    <w:rsid w:val="00280E04"/>
    <w:rsid w:val="0028136F"/>
    <w:rsid w:val="00281474"/>
    <w:rsid w:val="00281A16"/>
    <w:rsid w:val="00282384"/>
    <w:rsid w:val="00282646"/>
    <w:rsid w:val="00284CB9"/>
    <w:rsid w:val="002858CC"/>
    <w:rsid w:val="00285917"/>
    <w:rsid w:val="00290E4E"/>
    <w:rsid w:val="00292143"/>
    <w:rsid w:val="00292C05"/>
    <w:rsid w:val="002948F8"/>
    <w:rsid w:val="00295C2B"/>
    <w:rsid w:val="002A0D00"/>
    <w:rsid w:val="002A1934"/>
    <w:rsid w:val="002A2A65"/>
    <w:rsid w:val="002A2FDF"/>
    <w:rsid w:val="002A7ECA"/>
    <w:rsid w:val="002B1B25"/>
    <w:rsid w:val="002B1F93"/>
    <w:rsid w:val="002B26BB"/>
    <w:rsid w:val="002B2CA7"/>
    <w:rsid w:val="002B2E2C"/>
    <w:rsid w:val="002B3107"/>
    <w:rsid w:val="002B3314"/>
    <w:rsid w:val="002B52EA"/>
    <w:rsid w:val="002B6CE5"/>
    <w:rsid w:val="002B6E70"/>
    <w:rsid w:val="002C0041"/>
    <w:rsid w:val="002C2F21"/>
    <w:rsid w:val="002C78A1"/>
    <w:rsid w:val="002D045C"/>
    <w:rsid w:val="002D2A93"/>
    <w:rsid w:val="002D4AE0"/>
    <w:rsid w:val="002D4CA1"/>
    <w:rsid w:val="002D53F8"/>
    <w:rsid w:val="002D5B7D"/>
    <w:rsid w:val="002E0693"/>
    <w:rsid w:val="002E1A81"/>
    <w:rsid w:val="002E38B1"/>
    <w:rsid w:val="002E5E89"/>
    <w:rsid w:val="002E63F9"/>
    <w:rsid w:val="002F1DDD"/>
    <w:rsid w:val="002F25EC"/>
    <w:rsid w:val="002F479F"/>
    <w:rsid w:val="002F521F"/>
    <w:rsid w:val="002F533B"/>
    <w:rsid w:val="002F5BFA"/>
    <w:rsid w:val="002F7444"/>
    <w:rsid w:val="002F79FD"/>
    <w:rsid w:val="002F7CD5"/>
    <w:rsid w:val="003005D9"/>
    <w:rsid w:val="003016F8"/>
    <w:rsid w:val="003019E2"/>
    <w:rsid w:val="00302943"/>
    <w:rsid w:val="00303311"/>
    <w:rsid w:val="00305014"/>
    <w:rsid w:val="00310168"/>
    <w:rsid w:val="003103C9"/>
    <w:rsid w:val="00310D71"/>
    <w:rsid w:val="00312A49"/>
    <w:rsid w:val="003131B6"/>
    <w:rsid w:val="003143B4"/>
    <w:rsid w:val="00317EBF"/>
    <w:rsid w:val="00321A87"/>
    <w:rsid w:val="00321CAC"/>
    <w:rsid w:val="00322947"/>
    <w:rsid w:val="0032442C"/>
    <w:rsid w:val="00324B18"/>
    <w:rsid w:val="00327529"/>
    <w:rsid w:val="00327CA7"/>
    <w:rsid w:val="0033267E"/>
    <w:rsid w:val="0033497F"/>
    <w:rsid w:val="0033527D"/>
    <w:rsid w:val="003355CF"/>
    <w:rsid w:val="00336363"/>
    <w:rsid w:val="00337D38"/>
    <w:rsid w:val="00340AE3"/>
    <w:rsid w:val="00341212"/>
    <w:rsid w:val="00341B54"/>
    <w:rsid w:val="00343229"/>
    <w:rsid w:val="00343E1B"/>
    <w:rsid w:val="00345035"/>
    <w:rsid w:val="00351153"/>
    <w:rsid w:val="00354A51"/>
    <w:rsid w:val="00357326"/>
    <w:rsid w:val="00360CFF"/>
    <w:rsid w:val="003617E2"/>
    <w:rsid w:val="003618FE"/>
    <w:rsid w:val="00362342"/>
    <w:rsid w:val="00362A1B"/>
    <w:rsid w:val="00363073"/>
    <w:rsid w:val="00364365"/>
    <w:rsid w:val="003658DE"/>
    <w:rsid w:val="003661EE"/>
    <w:rsid w:val="003664A4"/>
    <w:rsid w:val="003671A8"/>
    <w:rsid w:val="0037005E"/>
    <w:rsid w:val="003704E9"/>
    <w:rsid w:val="003708EA"/>
    <w:rsid w:val="00371C69"/>
    <w:rsid w:val="0037311E"/>
    <w:rsid w:val="00373406"/>
    <w:rsid w:val="00373C91"/>
    <w:rsid w:val="00376CF0"/>
    <w:rsid w:val="0037780D"/>
    <w:rsid w:val="0038211A"/>
    <w:rsid w:val="00383200"/>
    <w:rsid w:val="00383695"/>
    <w:rsid w:val="003866A9"/>
    <w:rsid w:val="003873B9"/>
    <w:rsid w:val="00390B1D"/>
    <w:rsid w:val="003929BC"/>
    <w:rsid w:val="00394DCB"/>
    <w:rsid w:val="00395F75"/>
    <w:rsid w:val="003964AE"/>
    <w:rsid w:val="003A00EC"/>
    <w:rsid w:val="003A04A3"/>
    <w:rsid w:val="003A0CBA"/>
    <w:rsid w:val="003A1BC9"/>
    <w:rsid w:val="003A441F"/>
    <w:rsid w:val="003A562E"/>
    <w:rsid w:val="003A56EB"/>
    <w:rsid w:val="003A7BAA"/>
    <w:rsid w:val="003B1E19"/>
    <w:rsid w:val="003B2408"/>
    <w:rsid w:val="003B273E"/>
    <w:rsid w:val="003B6726"/>
    <w:rsid w:val="003B6A33"/>
    <w:rsid w:val="003B7E6C"/>
    <w:rsid w:val="003C3588"/>
    <w:rsid w:val="003C3FA8"/>
    <w:rsid w:val="003D0C51"/>
    <w:rsid w:val="003D2964"/>
    <w:rsid w:val="003D2D71"/>
    <w:rsid w:val="003D3846"/>
    <w:rsid w:val="003D5F25"/>
    <w:rsid w:val="003D6B74"/>
    <w:rsid w:val="003E1B79"/>
    <w:rsid w:val="003E2EF8"/>
    <w:rsid w:val="003E3FE1"/>
    <w:rsid w:val="003E4E3B"/>
    <w:rsid w:val="003E6338"/>
    <w:rsid w:val="003E63D2"/>
    <w:rsid w:val="003E6764"/>
    <w:rsid w:val="003E67DC"/>
    <w:rsid w:val="003F0EBC"/>
    <w:rsid w:val="003F0F05"/>
    <w:rsid w:val="003F2495"/>
    <w:rsid w:val="003F25F4"/>
    <w:rsid w:val="003F3FBC"/>
    <w:rsid w:val="003F45C9"/>
    <w:rsid w:val="003F4D6C"/>
    <w:rsid w:val="003F5660"/>
    <w:rsid w:val="003F774F"/>
    <w:rsid w:val="00403D34"/>
    <w:rsid w:val="00404077"/>
    <w:rsid w:val="0040488F"/>
    <w:rsid w:val="00404BB1"/>
    <w:rsid w:val="00405241"/>
    <w:rsid w:val="004066B4"/>
    <w:rsid w:val="004068BA"/>
    <w:rsid w:val="004112F5"/>
    <w:rsid w:val="00414684"/>
    <w:rsid w:val="004148CA"/>
    <w:rsid w:val="00415495"/>
    <w:rsid w:val="00415879"/>
    <w:rsid w:val="004176B9"/>
    <w:rsid w:val="00420446"/>
    <w:rsid w:val="00421894"/>
    <w:rsid w:val="004232B3"/>
    <w:rsid w:val="00423D1D"/>
    <w:rsid w:val="00425539"/>
    <w:rsid w:val="004256B6"/>
    <w:rsid w:val="00426F24"/>
    <w:rsid w:val="00432287"/>
    <w:rsid w:val="00432646"/>
    <w:rsid w:val="00432ED7"/>
    <w:rsid w:val="00434E73"/>
    <w:rsid w:val="00435D49"/>
    <w:rsid w:val="00437106"/>
    <w:rsid w:val="00437838"/>
    <w:rsid w:val="004403AE"/>
    <w:rsid w:val="004418B9"/>
    <w:rsid w:val="004428AB"/>
    <w:rsid w:val="004441A9"/>
    <w:rsid w:val="004442DA"/>
    <w:rsid w:val="00445614"/>
    <w:rsid w:val="00445874"/>
    <w:rsid w:val="00445ABA"/>
    <w:rsid w:val="0044605A"/>
    <w:rsid w:val="00446F43"/>
    <w:rsid w:val="00451B92"/>
    <w:rsid w:val="00451DCA"/>
    <w:rsid w:val="004527BC"/>
    <w:rsid w:val="00453231"/>
    <w:rsid w:val="004532AD"/>
    <w:rsid w:val="00454327"/>
    <w:rsid w:val="0045439F"/>
    <w:rsid w:val="00454663"/>
    <w:rsid w:val="004555D0"/>
    <w:rsid w:val="004608E8"/>
    <w:rsid w:val="0046661B"/>
    <w:rsid w:val="00466805"/>
    <w:rsid w:val="00467C9A"/>
    <w:rsid w:val="00471539"/>
    <w:rsid w:val="00473946"/>
    <w:rsid w:val="00474F50"/>
    <w:rsid w:val="00474F6F"/>
    <w:rsid w:val="0047672A"/>
    <w:rsid w:val="00476AD7"/>
    <w:rsid w:val="00477A1C"/>
    <w:rsid w:val="00480CC0"/>
    <w:rsid w:val="00482901"/>
    <w:rsid w:val="0048630B"/>
    <w:rsid w:val="00486BBF"/>
    <w:rsid w:val="0049016D"/>
    <w:rsid w:val="00493381"/>
    <w:rsid w:val="00495FC6"/>
    <w:rsid w:val="00496201"/>
    <w:rsid w:val="004A0C7C"/>
    <w:rsid w:val="004A48A9"/>
    <w:rsid w:val="004A5230"/>
    <w:rsid w:val="004B1D48"/>
    <w:rsid w:val="004B1E2D"/>
    <w:rsid w:val="004B20EC"/>
    <w:rsid w:val="004B385E"/>
    <w:rsid w:val="004B560D"/>
    <w:rsid w:val="004C1BE4"/>
    <w:rsid w:val="004C200B"/>
    <w:rsid w:val="004C242C"/>
    <w:rsid w:val="004C2767"/>
    <w:rsid w:val="004C65CD"/>
    <w:rsid w:val="004C6C32"/>
    <w:rsid w:val="004D3C3A"/>
    <w:rsid w:val="004D4620"/>
    <w:rsid w:val="004D68C9"/>
    <w:rsid w:val="004D70A3"/>
    <w:rsid w:val="004E11BB"/>
    <w:rsid w:val="004E1209"/>
    <w:rsid w:val="004E3FC7"/>
    <w:rsid w:val="004E52D7"/>
    <w:rsid w:val="004E69C4"/>
    <w:rsid w:val="004F4D3C"/>
    <w:rsid w:val="00501983"/>
    <w:rsid w:val="00501B46"/>
    <w:rsid w:val="00505558"/>
    <w:rsid w:val="00505DA4"/>
    <w:rsid w:val="0050606E"/>
    <w:rsid w:val="00506578"/>
    <w:rsid w:val="00506FD4"/>
    <w:rsid w:val="00512666"/>
    <w:rsid w:val="00514D03"/>
    <w:rsid w:val="005154EA"/>
    <w:rsid w:val="00515BD1"/>
    <w:rsid w:val="00516E54"/>
    <w:rsid w:val="00517F8D"/>
    <w:rsid w:val="0052035B"/>
    <w:rsid w:val="00521172"/>
    <w:rsid w:val="00527365"/>
    <w:rsid w:val="00527C2A"/>
    <w:rsid w:val="00532B5E"/>
    <w:rsid w:val="005342AE"/>
    <w:rsid w:val="005347B7"/>
    <w:rsid w:val="005368B0"/>
    <w:rsid w:val="00541451"/>
    <w:rsid w:val="005428DA"/>
    <w:rsid w:val="00547039"/>
    <w:rsid w:val="00550646"/>
    <w:rsid w:val="00550A74"/>
    <w:rsid w:val="0055271F"/>
    <w:rsid w:val="00552C2A"/>
    <w:rsid w:val="00553466"/>
    <w:rsid w:val="00554557"/>
    <w:rsid w:val="00554E45"/>
    <w:rsid w:val="005559C5"/>
    <w:rsid w:val="00560CA5"/>
    <w:rsid w:val="00564AEA"/>
    <w:rsid w:val="00567865"/>
    <w:rsid w:val="00567FB8"/>
    <w:rsid w:val="005757FE"/>
    <w:rsid w:val="00580B4B"/>
    <w:rsid w:val="00580C1F"/>
    <w:rsid w:val="00581B20"/>
    <w:rsid w:val="00581CBC"/>
    <w:rsid w:val="005827BE"/>
    <w:rsid w:val="00582DCD"/>
    <w:rsid w:val="0058323B"/>
    <w:rsid w:val="00584938"/>
    <w:rsid w:val="00584D24"/>
    <w:rsid w:val="0058614B"/>
    <w:rsid w:val="005966D4"/>
    <w:rsid w:val="005A3069"/>
    <w:rsid w:val="005A6AFE"/>
    <w:rsid w:val="005A791B"/>
    <w:rsid w:val="005B13A6"/>
    <w:rsid w:val="005B65DF"/>
    <w:rsid w:val="005B6694"/>
    <w:rsid w:val="005B6F99"/>
    <w:rsid w:val="005C10D5"/>
    <w:rsid w:val="005C165C"/>
    <w:rsid w:val="005C17F0"/>
    <w:rsid w:val="005C21E6"/>
    <w:rsid w:val="005C38F8"/>
    <w:rsid w:val="005C3B2A"/>
    <w:rsid w:val="005C3BDD"/>
    <w:rsid w:val="005C6B7E"/>
    <w:rsid w:val="005D100A"/>
    <w:rsid w:val="005D381C"/>
    <w:rsid w:val="005E0D24"/>
    <w:rsid w:val="005E0D9F"/>
    <w:rsid w:val="005E3411"/>
    <w:rsid w:val="005E420E"/>
    <w:rsid w:val="005E46BD"/>
    <w:rsid w:val="005E6209"/>
    <w:rsid w:val="005E7BDE"/>
    <w:rsid w:val="005F0E76"/>
    <w:rsid w:val="005F0F8D"/>
    <w:rsid w:val="005F13EC"/>
    <w:rsid w:val="005F15F3"/>
    <w:rsid w:val="005F205B"/>
    <w:rsid w:val="005F259D"/>
    <w:rsid w:val="005F395F"/>
    <w:rsid w:val="005F3CC1"/>
    <w:rsid w:val="006002A5"/>
    <w:rsid w:val="00604660"/>
    <w:rsid w:val="006136C1"/>
    <w:rsid w:val="00613EC9"/>
    <w:rsid w:val="00613F4D"/>
    <w:rsid w:val="00620536"/>
    <w:rsid w:val="006218EA"/>
    <w:rsid w:val="00621A50"/>
    <w:rsid w:val="00623C24"/>
    <w:rsid w:val="006240BC"/>
    <w:rsid w:val="0062520C"/>
    <w:rsid w:val="00625D1A"/>
    <w:rsid w:val="0062602E"/>
    <w:rsid w:val="00626287"/>
    <w:rsid w:val="00630E53"/>
    <w:rsid w:val="006333C5"/>
    <w:rsid w:val="0063687D"/>
    <w:rsid w:val="006447CB"/>
    <w:rsid w:val="006466D6"/>
    <w:rsid w:val="006475FB"/>
    <w:rsid w:val="00650EB3"/>
    <w:rsid w:val="00652A3B"/>
    <w:rsid w:val="006532D7"/>
    <w:rsid w:val="0065578F"/>
    <w:rsid w:val="00657A56"/>
    <w:rsid w:val="00657B7E"/>
    <w:rsid w:val="00662E34"/>
    <w:rsid w:val="00662F05"/>
    <w:rsid w:val="0066497F"/>
    <w:rsid w:val="00672207"/>
    <w:rsid w:val="00676981"/>
    <w:rsid w:val="00680FDF"/>
    <w:rsid w:val="006825CC"/>
    <w:rsid w:val="00684803"/>
    <w:rsid w:val="00685F69"/>
    <w:rsid w:val="0068617D"/>
    <w:rsid w:val="00686443"/>
    <w:rsid w:val="00691749"/>
    <w:rsid w:val="0069240F"/>
    <w:rsid w:val="006934E0"/>
    <w:rsid w:val="00696B14"/>
    <w:rsid w:val="00697EDA"/>
    <w:rsid w:val="006A3575"/>
    <w:rsid w:val="006A3F4E"/>
    <w:rsid w:val="006A4C10"/>
    <w:rsid w:val="006A4CE9"/>
    <w:rsid w:val="006A5DD8"/>
    <w:rsid w:val="006A68B7"/>
    <w:rsid w:val="006A79D4"/>
    <w:rsid w:val="006B1EB2"/>
    <w:rsid w:val="006B28C6"/>
    <w:rsid w:val="006B2BD2"/>
    <w:rsid w:val="006B37A9"/>
    <w:rsid w:val="006B53E3"/>
    <w:rsid w:val="006B658C"/>
    <w:rsid w:val="006C07DE"/>
    <w:rsid w:val="006C21C8"/>
    <w:rsid w:val="006C5325"/>
    <w:rsid w:val="006C699A"/>
    <w:rsid w:val="006C7341"/>
    <w:rsid w:val="006D02B1"/>
    <w:rsid w:val="006D137B"/>
    <w:rsid w:val="006D14B7"/>
    <w:rsid w:val="006D2CCD"/>
    <w:rsid w:val="006D2FB1"/>
    <w:rsid w:val="006E17DF"/>
    <w:rsid w:val="006E1FA5"/>
    <w:rsid w:val="006E20D0"/>
    <w:rsid w:val="006E2E9E"/>
    <w:rsid w:val="006E4CEF"/>
    <w:rsid w:val="006E51CC"/>
    <w:rsid w:val="006E5664"/>
    <w:rsid w:val="006E57BD"/>
    <w:rsid w:val="006E59FF"/>
    <w:rsid w:val="006F1009"/>
    <w:rsid w:val="006F511B"/>
    <w:rsid w:val="006F5F8C"/>
    <w:rsid w:val="006F6E0E"/>
    <w:rsid w:val="00701044"/>
    <w:rsid w:val="00701478"/>
    <w:rsid w:val="007014FC"/>
    <w:rsid w:val="00701921"/>
    <w:rsid w:val="00703224"/>
    <w:rsid w:val="007044C7"/>
    <w:rsid w:val="00704952"/>
    <w:rsid w:val="00704A89"/>
    <w:rsid w:val="00704C7D"/>
    <w:rsid w:val="00704E58"/>
    <w:rsid w:val="0070626F"/>
    <w:rsid w:val="0071184F"/>
    <w:rsid w:val="00711FBB"/>
    <w:rsid w:val="00713626"/>
    <w:rsid w:val="00714651"/>
    <w:rsid w:val="007150C8"/>
    <w:rsid w:val="00716260"/>
    <w:rsid w:val="00720255"/>
    <w:rsid w:val="007206F0"/>
    <w:rsid w:val="00722336"/>
    <w:rsid w:val="0072379C"/>
    <w:rsid w:val="0072684E"/>
    <w:rsid w:val="00731744"/>
    <w:rsid w:val="007318E7"/>
    <w:rsid w:val="00732BAB"/>
    <w:rsid w:val="00734FC0"/>
    <w:rsid w:val="00735ED8"/>
    <w:rsid w:val="00736168"/>
    <w:rsid w:val="0073646F"/>
    <w:rsid w:val="0073756A"/>
    <w:rsid w:val="00737724"/>
    <w:rsid w:val="00737AD9"/>
    <w:rsid w:val="007401FC"/>
    <w:rsid w:val="0074337A"/>
    <w:rsid w:val="00743920"/>
    <w:rsid w:val="00743BCB"/>
    <w:rsid w:val="00744583"/>
    <w:rsid w:val="00744C6E"/>
    <w:rsid w:val="007452A0"/>
    <w:rsid w:val="007452AD"/>
    <w:rsid w:val="0074619C"/>
    <w:rsid w:val="007462DB"/>
    <w:rsid w:val="0074716D"/>
    <w:rsid w:val="00747C5D"/>
    <w:rsid w:val="00751911"/>
    <w:rsid w:val="00751D94"/>
    <w:rsid w:val="00753BC8"/>
    <w:rsid w:val="00754664"/>
    <w:rsid w:val="0075561D"/>
    <w:rsid w:val="00755B20"/>
    <w:rsid w:val="00760CE3"/>
    <w:rsid w:val="007623B6"/>
    <w:rsid w:val="00763816"/>
    <w:rsid w:val="00764D58"/>
    <w:rsid w:val="00766170"/>
    <w:rsid w:val="007664E3"/>
    <w:rsid w:val="007666F0"/>
    <w:rsid w:val="00767FA2"/>
    <w:rsid w:val="007718FE"/>
    <w:rsid w:val="007723B9"/>
    <w:rsid w:val="007737F4"/>
    <w:rsid w:val="0077563B"/>
    <w:rsid w:val="00776022"/>
    <w:rsid w:val="00781769"/>
    <w:rsid w:val="0078645F"/>
    <w:rsid w:val="007873B7"/>
    <w:rsid w:val="00791528"/>
    <w:rsid w:val="00792257"/>
    <w:rsid w:val="00792780"/>
    <w:rsid w:val="00794C80"/>
    <w:rsid w:val="00795AD1"/>
    <w:rsid w:val="00796668"/>
    <w:rsid w:val="007A091D"/>
    <w:rsid w:val="007A0EA9"/>
    <w:rsid w:val="007A1BFC"/>
    <w:rsid w:val="007A25E5"/>
    <w:rsid w:val="007A5200"/>
    <w:rsid w:val="007A5931"/>
    <w:rsid w:val="007A5A64"/>
    <w:rsid w:val="007A5ADF"/>
    <w:rsid w:val="007A76D1"/>
    <w:rsid w:val="007B1208"/>
    <w:rsid w:val="007B74F1"/>
    <w:rsid w:val="007B7558"/>
    <w:rsid w:val="007C1998"/>
    <w:rsid w:val="007C2285"/>
    <w:rsid w:val="007C56CF"/>
    <w:rsid w:val="007C735E"/>
    <w:rsid w:val="007D39C9"/>
    <w:rsid w:val="007D4AD2"/>
    <w:rsid w:val="007D5C32"/>
    <w:rsid w:val="007D6632"/>
    <w:rsid w:val="007D6ADC"/>
    <w:rsid w:val="007D7D17"/>
    <w:rsid w:val="007E2507"/>
    <w:rsid w:val="007E2858"/>
    <w:rsid w:val="007E7B04"/>
    <w:rsid w:val="007F1897"/>
    <w:rsid w:val="007F18DE"/>
    <w:rsid w:val="007F2047"/>
    <w:rsid w:val="007F45C8"/>
    <w:rsid w:val="007F4C8E"/>
    <w:rsid w:val="007F62A3"/>
    <w:rsid w:val="00802437"/>
    <w:rsid w:val="00804C9A"/>
    <w:rsid w:val="008056CC"/>
    <w:rsid w:val="00805C4A"/>
    <w:rsid w:val="00806864"/>
    <w:rsid w:val="00807105"/>
    <w:rsid w:val="00811BAF"/>
    <w:rsid w:val="00813965"/>
    <w:rsid w:val="00814307"/>
    <w:rsid w:val="008150C4"/>
    <w:rsid w:val="00816ADE"/>
    <w:rsid w:val="00817380"/>
    <w:rsid w:val="00820E10"/>
    <w:rsid w:val="0082315A"/>
    <w:rsid w:val="00826A80"/>
    <w:rsid w:val="00826DE9"/>
    <w:rsid w:val="008274C7"/>
    <w:rsid w:val="00831460"/>
    <w:rsid w:val="00831D94"/>
    <w:rsid w:val="008329F5"/>
    <w:rsid w:val="00834F6E"/>
    <w:rsid w:val="00840739"/>
    <w:rsid w:val="00853517"/>
    <w:rsid w:val="0085354F"/>
    <w:rsid w:val="0085449D"/>
    <w:rsid w:val="00855D57"/>
    <w:rsid w:val="00856965"/>
    <w:rsid w:val="0086114A"/>
    <w:rsid w:val="0086129E"/>
    <w:rsid w:val="00863282"/>
    <w:rsid w:val="0086434F"/>
    <w:rsid w:val="00867565"/>
    <w:rsid w:val="00873686"/>
    <w:rsid w:val="00873EEF"/>
    <w:rsid w:val="0087404A"/>
    <w:rsid w:val="008811D7"/>
    <w:rsid w:val="0088424D"/>
    <w:rsid w:val="00885D9B"/>
    <w:rsid w:val="00887233"/>
    <w:rsid w:val="0088782E"/>
    <w:rsid w:val="008900C7"/>
    <w:rsid w:val="00890D52"/>
    <w:rsid w:val="00891FD0"/>
    <w:rsid w:val="00895273"/>
    <w:rsid w:val="00896494"/>
    <w:rsid w:val="0089665C"/>
    <w:rsid w:val="008A0563"/>
    <w:rsid w:val="008A0D83"/>
    <w:rsid w:val="008A1480"/>
    <w:rsid w:val="008A3634"/>
    <w:rsid w:val="008A40D8"/>
    <w:rsid w:val="008A6F5B"/>
    <w:rsid w:val="008A7DCC"/>
    <w:rsid w:val="008B44C8"/>
    <w:rsid w:val="008B56B9"/>
    <w:rsid w:val="008B7BBF"/>
    <w:rsid w:val="008C0ED8"/>
    <w:rsid w:val="008C274E"/>
    <w:rsid w:val="008C2A56"/>
    <w:rsid w:val="008C35D3"/>
    <w:rsid w:val="008C477A"/>
    <w:rsid w:val="008C4B32"/>
    <w:rsid w:val="008D07B5"/>
    <w:rsid w:val="008D441D"/>
    <w:rsid w:val="008D6C06"/>
    <w:rsid w:val="008D6C43"/>
    <w:rsid w:val="008D7D45"/>
    <w:rsid w:val="008E36EA"/>
    <w:rsid w:val="008E3ED6"/>
    <w:rsid w:val="008E43B3"/>
    <w:rsid w:val="008F018B"/>
    <w:rsid w:val="008F0B94"/>
    <w:rsid w:val="008F1935"/>
    <w:rsid w:val="008F75CC"/>
    <w:rsid w:val="008F772E"/>
    <w:rsid w:val="00900EF0"/>
    <w:rsid w:val="00901E2E"/>
    <w:rsid w:val="009023AF"/>
    <w:rsid w:val="00902C9E"/>
    <w:rsid w:val="00902D31"/>
    <w:rsid w:val="0090484C"/>
    <w:rsid w:val="00905052"/>
    <w:rsid w:val="00905177"/>
    <w:rsid w:val="00905609"/>
    <w:rsid w:val="009063F6"/>
    <w:rsid w:val="00906E51"/>
    <w:rsid w:val="009073D7"/>
    <w:rsid w:val="00910586"/>
    <w:rsid w:val="0091058C"/>
    <w:rsid w:val="00911016"/>
    <w:rsid w:val="009115C2"/>
    <w:rsid w:val="009122EA"/>
    <w:rsid w:val="00913454"/>
    <w:rsid w:val="009153D2"/>
    <w:rsid w:val="009171E2"/>
    <w:rsid w:val="00917B6E"/>
    <w:rsid w:val="00920153"/>
    <w:rsid w:val="009203AE"/>
    <w:rsid w:val="0092338D"/>
    <w:rsid w:val="0092340B"/>
    <w:rsid w:val="00923D4D"/>
    <w:rsid w:val="009249CA"/>
    <w:rsid w:val="009304AE"/>
    <w:rsid w:val="0093266C"/>
    <w:rsid w:val="009331BE"/>
    <w:rsid w:val="00933EBA"/>
    <w:rsid w:val="00936EBE"/>
    <w:rsid w:val="00937FB0"/>
    <w:rsid w:val="00941A02"/>
    <w:rsid w:val="0094291D"/>
    <w:rsid w:val="00942CE8"/>
    <w:rsid w:val="00944525"/>
    <w:rsid w:val="00945FE3"/>
    <w:rsid w:val="0094615A"/>
    <w:rsid w:val="00946E9A"/>
    <w:rsid w:val="00946FFD"/>
    <w:rsid w:val="009532C6"/>
    <w:rsid w:val="00956F44"/>
    <w:rsid w:val="009575CD"/>
    <w:rsid w:val="00957B8E"/>
    <w:rsid w:val="00957E47"/>
    <w:rsid w:val="00961E43"/>
    <w:rsid w:val="009621F5"/>
    <w:rsid w:val="00963C2F"/>
    <w:rsid w:val="009662A2"/>
    <w:rsid w:val="00966FC3"/>
    <w:rsid w:val="00966FDA"/>
    <w:rsid w:val="0096722D"/>
    <w:rsid w:val="00967B20"/>
    <w:rsid w:val="0097056F"/>
    <w:rsid w:val="00970D6B"/>
    <w:rsid w:val="0097172B"/>
    <w:rsid w:val="00976988"/>
    <w:rsid w:val="00976BA4"/>
    <w:rsid w:val="00977639"/>
    <w:rsid w:val="009813A7"/>
    <w:rsid w:val="009849E7"/>
    <w:rsid w:val="009850C7"/>
    <w:rsid w:val="0098543C"/>
    <w:rsid w:val="0098630C"/>
    <w:rsid w:val="00986D6C"/>
    <w:rsid w:val="00987817"/>
    <w:rsid w:val="00996FE5"/>
    <w:rsid w:val="0099793B"/>
    <w:rsid w:val="00997AD9"/>
    <w:rsid w:val="00997EC6"/>
    <w:rsid w:val="009B2466"/>
    <w:rsid w:val="009B29F2"/>
    <w:rsid w:val="009B3555"/>
    <w:rsid w:val="009B35EE"/>
    <w:rsid w:val="009B3DD5"/>
    <w:rsid w:val="009B553C"/>
    <w:rsid w:val="009B56C6"/>
    <w:rsid w:val="009B6051"/>
    <w:rsid w:val="009B60FD"/>
    <w:rsid w:val="009B6783"/>
    <w:rsid w:val="009B70BD"/>
    <w:rsid w:val="009C1EE0"/>
    <w:rsid w:val="009C4FE8"/>
    <w:rsid w:val="009C6AAA"/>
    <w:rsid w:val="009C73F0"/>
    <w:rsid w:val="009D0B78"/>
    <w:rsid w:val="009D2054"/>
    <w:rsid w:val="009D2135"/>
    <w:rsid w:val="009D287F"/>
    <w:rsid w:val="009D425A"/>
    <w:rsid w:val="009D4A0B"/>
    <w:rsid w:val="009D6246"/>
    <w:rsid w:val="009D6773"/>
    <w:rsid w:val="009D758B"/>
    <w:rsid w:val="009E04CF"/>
    <w:rsid w:val="009E2DDD"/>
    <w:rsid w:val="009E315D"/>
    <w:rsid w:val="009E56DF"/>
    <w:rsid w:val="009E6430"/>
    <w:rsid w:val="009E74C4"/>
    <w:rsid w:val="009E77C4"/>
    <w:rsid w:val="009F0103"/>
    <w:rsid w:val="009F15C2"/>
    <w:rsid w:val="009F437C"/>
    <w:rsid w:val="009F6038"/>
    <w:rsid w:val="009F7A01"/>
    <w:rsid w:val="00A013AE"/>
    <w:rsid w:val="00A04AEF"/>
    <w:rsid w:val="00A078AA"/>
    <w:rsid w:val="00A10B4D"/>
    <w:rsid w:val="00A116CC"/>
    <w:rsid w:val="00A17CF7"/>
    <w:rsid w:val="00A20879"/>
    <w:rsid w:val="00A20F29"/>
    <w:rsid w:val="00A23800"/>
    <w:rsid w:val="00A261AB"/>
    <w:rsid w:val="00A26D0C"/>
    <w:rsid w:val="00A3138F"/>
    <w:rsid w:val="00A322A1"/>
    <w:rsid w:val="00A327FA"/>
    <w:rsid w:val="00A341AC"/>
    <w:rsid w:val="00A357FC"/>
    <w:rsid w:val="00A362BE"/>
    <w:rsid w:val="00A4314F"/>
    <w:rsid w:val="00A432E5"/>
    <w:rsid w:val="00A44E1B"/>
    <w:rsid w:val="00A450E3"/>
    <w:rsid w:val="00A45FA5"/>
    <w:rsid w:val="00A46118"/>
    <w:rsid w:val="00A46286"/>
    <w:rsid w:val="00A46F5C"/>
    <w:rsid w:val="00A50529"/>
    <w:rsid w:val="00A505D2"/>
    <w:rsid w:val="00A51952"/>
    <w:rsid w:val="00A52147"/>
    <w:rsid w:val="00A52E7D"/>
    <w:rsid w:val="00A53789"/>
    <w:rsid w:val="00A54861"/>
    <w:rsid w:val="00A55B5A"/>
    <w:rsid w:val="00A60C00"/>
    <w:rsid w:val="00A61575"/>
    <w:rsid w:val="00A62BCD"/>
    <w:rsid w:val="00A64142"/>
    <w:rsid w:val="00A70DFC"/>
    <w:rsid w:val="00A726AC"/>
    <w:rsid w:val="00A73247"/>
    <w:rsid w:val="00A76745"/>
    <w:rsid w:val="00A77EEF"/>
    <w:rsid w:val="00A814FC"/>
    <w:rsid w:val="00A816B1"/>
    <w:rsid w:val="00A8363E"/>
    <w:rsid w:val="00A84C90"/>
    <w:rsid w:val="00A85CFF"/>
    <w:rsid w:val="00A85EC7"/>
    <w:rsid w:val="00A87D94"/>
    <w:rsid w:val="00A91416"/>
    <w:rsid w:val="00A93C98"/>
    <w:rsid w:val="00A96945"/>
    <w:rsid w:val="00A97CF4"/>
    <w:rsid w:val="00A97D62"/>
    <w:rsid w:val="00AA2076"/>
    <w:rsid w:val="00AA2287"/>
    <w:rsid w:val="00AA7721"/>
    <w:rsid w:val="00AB0C40"/>
    <w:rsid w:val="00AB11AC"/>
    <w:rsid w:val="00AB2A52"/>
    <w:rsid w:val="00AB47CD"/>
    <w:rsid w:val="00AB7B92"/>
    <w:rsid w:val="00AC2306"/>
    <w:rsid w:val="00AC4C65"/>
    <w:rsid w:val="00AD061C"/>
    <w:rsid w:val="00AD27B5"/>
    <w:rsid w:val="00AD3D4C"/>
    <w:rsid w:val="00AD4C91"/>
    <w:rsid w:val="00AD4DEB"/>
    <w:rsid w:val="00AD605C"/>
    <w:rsid w:val="00AD6AF3"/>
    <w:rsid w:val="00AD6D3C"/>
    <w:rsid w:val="00AD7C07"/>
    <w:rsid w:val="00AE0584"/>
    <w:rsid w:val="00AE171C"/>
    <w:rsid w:val="00AE1F9F"/>
    <w:rsid w:val="00AE2BAD"/>
    <w:rsid w:val="00AE47F4"/>
    <w:rsid w:val="00AE699C"/>
    <w:rsid w:val="00AE76F3"/>
    <w:rsid w:val="00AE7C96"/>
    <w:rsid w:val="00AF0EB4"/>
    <w:rsid w:val="00AF1107"/>
    <w:rsid w:val="00AF23CE"/>
    <w:rsid w:val="00AF244A"/>
    <w:rsid w:val="00AF3ECF"/>
    <w:rsid w:val="00AF44D4"/>
    <w:rsid w:val="00AF49AF"/>
    <w:rsid w:val="00AF4BD9"/>
    <w:rsid w:val="00AF52D6"/>
    <w:rsid w:val="00B00811"/>
    <w:rsid w:val="00B01523"/>
    <w:rsid w:val="00B01A95"/>
    <w:rsid w:val="00B035F7"/>
    <w:rsid w:val="00B03985"/>
    <w:rsid w:val="00B0398D"/>
    <w:rsid w:val="00B0546D"/>
    <w:rsid w:val="00B062B2"/>
    <w:rsid w:val="00B070B2"/>
    <w:rsid w:val="00B10ECC"/>
    <w:rsid w:val="00B11D89"/>
    <w:rsid w:val="00B1398C"/>
    <w:rsid w:val="00B154B0"/>
    <w:rsid w:val="00B202A9"/>
    <w:rsid w:val="00B22553"/>
    <w:rsid w:val="00B238D3"/>
    <w:rsid w:val="00B23EF4"/>
    <w:rsid w:val="00B24D51"/>
    <w:rsid w:val="00B26733"/>
    <w:rsid w:val="00B30C91"/>
    <w:rsid w:val="00B36821"/>
    <w:rsid w:val="00B4082D"/>
    <w:rsid w:val="00B41413"/>
    <w:rsid w:val="00B41C23"/>
    <w:rsid w:val="00B455D6"/>
    <w:rsid w:val="00B46279"/>
    <w:rsid w:val="00B55A2B"/>
    <w:rsid w:val="00B57C4E"/>
    <w:rsid w:val="00B61815"/>
    <w:rsid w:val="00B62EC8"/>
    <w:rsid w:val="00B62EF1"/>
    <w:rsid w:val="00B722FB"/>
    <w:rsid w:val="00B72CCC"/>
    <w:rsid w:val="00B73ADC"/>
    <w:rsid w:val="00B770E3"/>
    <w:rsid w:val="00B779D9"/>
    <w:rsid w:val="00B80114"/>
    <w:rsid w:val="00B81627"/>
    <w:rsid w:val="00B828B1"/>
    <w:rsid w:val="00B83028"/>
    <w:rsid w:val="00B832D1"/>
    <w:rsid w:val="00B90BE6"/>
    <w:rsid w:val="00B90DFD"/>
    <w:rsid w:val="00B9142C"/>
    <w:rsid w:val="00B91442"/>
    <w:rsid w:val="00B91BE7"/>
    <w:rsid w:val="00B926ED"/>
    <w:rsid w:val="00B96986"/>
    <w:rsid w:val="00BA0085"/>
    <w:rsid w:val="00BA3D29"/>
    <w:rsid w:val="00BA7EFF"/>
    <w:rsid w:val="00BB01A6"/>
    <w:rsid w:val="00BB180E"/>
    <w:rsid w:val="00BB1FFD"/>
    <w:rsid w:val="00BB5AB0"/>
    <w:rsid w:val="00BB5E99"/>
    <w:rsid w:val="00BC10EC"/>
    <w:rsid w:val="00BC1321"/>
    <w:rsid w:val="00BC1DFB"/>
    <w:rsid w:val="00BC1E09"/>
    <w:rsid w:val="00BC2EEB"/>
    <w:rsid w:val="00BC6CE4"/>
    <w:rsid w:val="00BD1166"/>
    <w:rsid w:val="00BD5D1D"/>
    <w:rsid w:val="00BE0E20"/>
    <w:rsid w:val="00BE4DD2"/>
    <w:rsid w:val="00BE5384"/>
    <w:rsid w:val="00BE56A0"/>
    <w:rsid w:val="00BF1F3E"/>
    <w:rsid w:val="00BF4686"/>
    <w:rsid w:val="00BF581E"/>
    <w:rsid w:val="00BF6F4A"/>
    <w:rsid w:val="00BF722C"/>
    <w:rsid w:val="00BF7AB7"/>
    <w:rsid w:val="00C026CC"/>
    <w:rsid w:val="00C0282F"/>
    <w:rsid w:val="00C066D4"/>
    <w:rsid w:val="00C06750"/>
    <w:rsid w:val="00C07710"/>
    <w:rsid w:val="00C122C2"/>
    <w:rsid w:val="00C1328A"/>
    <w:rsid w:val="00C205F8"/>
    <w:rsid w:val="00C2260F"/>
    <w:rsid w:val="00C23B5D"/>
    <w:rsid w:val="00C241C1"/>
    <w:rsid w:val="00C24E0F"/>
    <w:rsid w:val="00C24F61"/>
    <w:rsid w:val="00C27143"/>
    <w:rsid w:val="00C3256A"/>
    <w:rsid w:val="00C3268D"/>
    <w:rsid w:val="00C3339C"/>
    <w:rsid w:val="00C360D7"/>
    <w:rsid w:val="00C364A7"/>
    <w:rsid w:val="00C365E8"/>
    <w:rsid w:val="00C40305"/>
    <w:rsid w:val="00C40B9C"/>
    <w:rsid w:val="00C40CDC"/>
    <w:rsid w:val="00C43F26"/>
    <w:rsid w:val="00C441D0"/>
    <w:rsid w:val="00C45AB7"/>
    <w:rsid w:val="00C47E84"/>
    <w:rsid w:val="00C514D1"/>
    <w:rsid w:val="00C51BC1"/>
    <w:rsid w:val="00C51E02"/>
    <w:rsid w:val="00C528F4"/>
    <w:rsid w:val="00C54B19"/>
    <w:rsid w:val="00C54C25"/>
    <w:rsid w:val="00C5507E"/>
    <w:rsid w:val="00C55E20"/>
    <w:rsid w:val="00C6017A"/>
    <w:rsid w:val="00C618F1"/>
    <w:rsid w:val="00C62326"/>
    <w:rsid w:val="00C628F7"/>
    <w:rsid w:val="00C65BB3"/>
    <w:rsid w:val="00C67E9E"/>
    <w:rsid w:val="00C70452"/>
    <w:rsid w:val="00C725FA"/>
    <w:rsid w:val="00C73508"/>
    <w:rsid w:val="00C7360A"/>
    <w:rsid w:val="00C751DA"/>
    <w:rsid w:val="00C752C9"/>
    <w:rsid w:val="00C7577E"/>
    <w:rsid w:val="00C7730C"/>
    <w:rsid w:val="00C80AE1"/>
    <w:rsid w:val="00C82D89"/>
    <w:rsid w:val="00C84726"/>
    <w:rsid w:val="00C85691"/>
    <w:rsid w:val="00C8752B"/>
    <w:rsid w:val="00C92EC9"/>
    <w:rsid w:val="00C93913"/>
    <w:rsid w:val="00C9446E"/>
    <w:rsid w:val="00CA271C"/>
    <w:rsid w:val="00CA399A"/>
    <w:rsid w:val="00CA39E2"/>
    <w:rsid w:val="00CA6822"/>
    <w:rsid w:val="00CA76D1"/>
    <w:rsid w:val="00CA7A3D"/>
    <w:rsid w:val="00CA7F5E"/>
    <w:rsid w:val="00CB00A1"/>
    <w:rsid w:val="00CB2D9C"/>
    <w:rsid w:val="00CB37A9"/>
    <w:rsid w:val="00CB4B45"/>
    <w:rsid w:val="00CB575C"/>
    <w:rsid w:val="00CB7BF0"/>
    <w:rsid w:val="00CC004C"/>
    <w:rsid w:val="00CC0360"/>
    <w:rsid w:val="00CC14D8"/>
    <w:rsid w:val="00CC3219"/>
    <w:rsid w:val="00CC4D6F"/>
    <w:rsid w:val="00CD212B"/>
    <w:rsid w:val="00CD4903"/>
    <w:rsid w:val="00CD4C14"/>
    <w:rsid w:val="00CD4E18"/>
    <w:rsid w:val="00CD544D"/>
    <w:rsid w:val="00CD5A78"/>
    <w:rsid w:val="00CD7A45"/>
    <w:rsid w:val="00CE070F"/>
    <w:rsid w:val="00CE3098"/>
    <w:rsid w:val="00CE3C09"/>
    <w:rsid w:val="00CE3F13"/>
    <w:rsid w:val="00CE435D"/>
    <w:rsid w:val="00CE459B"/>
    <w:rsid w:val="00CE46C5"/>
    <w:rsid w:val="00CE5EBB"/>
    <w:rsid w:val="00CE77F5"/>
    <w:rsid w:val="00CF04EE"/>
    <w:rsid w:val="00CF069F"/>
    <w:rsid w:val="00CF2688"/>
    <w:rsid w:val="00CF5226"/>
    <w:rsid w:val="00CF55D6"/>
    <w:rsid w:val="00CF6424"/>
    <w:rsid w:val="00D01543"/>
    <w:rsid w:val="00D03CF9"/>
    <w:rsid w:val="00D06206"/>
    <w:rsid w:val="00D06613"/>
    <w:rsid w:val="00D07081"/>
    <w:rsid w:val="00D12672"/>
    <w:rsid w:val="00D12F9E"/>
    <w:rsid w:val="00D15B19"/>
    <w:rsid w:val="00D15CDB"/>
    <w:rsid w:val="00D161D5"/>
    <w:rsid w:val="00D162CF"/>
    <w:rsid w:val="00D1662E"/>
    <w:rsid w:val="00D16F4A"/>
    <w:rsid w:val="00D2082E"/>
    <w:rsid w:val="00D219E2"/>
    <w:rsid w:val="00D23997"/>
    <w:rsid w:val="00D26BC6"/>
    <w:rsid w:val="00D272D0"/>
    <w:rsid w:val="00D32140"/>
    <w:rsid w:val="00D32B30"/>
    <w:rsid w:val="00D34B63"/>
    <w:rsid w:val="00D40660"/>
    <w:rsid w:val="00D40C7B"/>
    <w:rsid w:val="00D41CA7"/>
    <w:rsid w:val="00D422FD"/>
    <w:rsid w:val="00D4254D"/>
    <w:rsid w:val="00D4258F"/>
    <w:rsid w:val="00D4267C"/>
    <w:rsid w:val="00D428D4"/>
    <w:rsid w:val="00D45214"/>
    <w:rsid w:val="00D454B3"/>
    <w:rsid w:val="00D4639A"/>
    <w:rsid w:val="00D50C2A"/>
    <w:rsid w:val="00D53564"/>
    <w:rsid w:val="00D54B91"/>
    <w:rsid w:val="00D55129"/>
    <w:rsid w:val="00D55947"/>
    <w:rsid w:val="00D6090B"/>
    <w:rsid w:val="00D61226"/>
    <w:rsid w:val="00D61D45"/>
    <w:rsid w:val="00D63D29"/>
    <w:rsid w:val="00D64D31"/>
    <w:rsid w:val="00D65689"/>
    <w:rsid w:val="00D66EDE"/>
    <w:rsid w:val="00D70903"/>
    <w:rsid w:val="00D70DCF"/>
    <w:rsid w:val="00D72AB1"/>
    <w:rsid w:val="00D73EB0"/>
    <w:rsid w:val="00D7668E"/>
    <w:rsid w:val="00D77D50"/>
    <w:rsid w:val="00D80769"/>
    <w:rsid w:val="00D834F8"/>
    <w:rsid w:val="00D874C7"/>
    <w:rsid w:val="00D902B9"/>
    <w:rsid w:val="00D905F8"/>
    <w:rsid w:val="00D931FD"/>
    <w:rsid w:val="00D93713"/>
    <w:rsid w:val="00D93D4E"/>
    <w:rsid w:val="00D9410D"/>
    <w:rsid w:val="00D95F0D"/>
    <w:rsid w:val="00D965B6"/>
    <w:rsid w:val="00D97CAA"/>
    <w:rsid w:val="00DA0489"/>
    <w:rsid w:val="00DA1297"/>
    <w:rsid w:val="00DA20EA"/>
    <w:rsid w:val="00DA23B1"/>
    <w:rsid w:val="00DA4226"/>
    <w:rsid w:val="00DA446D"/>
    <w:rsid w:val="00DA7C4C"/>
    <w:rsid w:val="00DB1C25"/>
    <w:rsid w:val="00DB374E"/>
    <w:rsid w:val="00DB3D37"/>
    <w:rsid w:val="00DB7209"/>
    <w:rsid w:val="00DB7B3E"/>
    <w:rsid w:val="00DC09D2"/>
    <w:rsid w:val="00DC103B"/>
    <w:rsid w:val="00DC1E65"/>
    <w:rsid w:val="00DD40B5"/>
    <w:rsid w:val="00DD761E"/>
    <w:rsid w:val="00DE0D5E"/>
    <w:rsid w:val="00DE1151"/>
    <w:rsid w:val="00DE2794"/>
    <w:rsid w:val="00DE282C"/>
    <w:rsid w:val="00DE3202"/>
    <w:rsid w:val="00DE4713"/>
    <w:rsid w:val="00DE67EB"/>
    <w:rsid w:val="00DF1507"/>
    <w:rsid w:val="00DF1E6C"/>
    <w:rsid w:val="00DF41FD"/>
    <w:rsid w:val="00DF69D1"/>
    <w:rsid w:val="00E0243C"/>
    <w:rsid w:val="00E1269C"/>
    <w:rsid w:val="00E14C16"/>
    <w:rsid w:val="00E152F1"/>
    <w:rsid w:val="00E172D2"/>
    <w:rsid w:val="00E22556"/>
    <w:rsid w:val="00E23B2B"/>
    <w:rsid w:val="00E252A8"/>
    <w:rsid w:val="00E26374"/>
    <w:rsid w:val="00E263C3"/>
    <w:rsid w:val="00E26B2F"/>
    <w:rsid w:val="00E27FD6"/>
    <w:rsid w:val="00E30E8F"/>
    <w:rsid w:val="00E31782"/>
    <w:rsid w:val="00E32933"/>
    <w:rsid w:val="00E34859"/>
    <w:rsid w:val="00E36295"/>
    <w:rsid w:val="00E41F16"/>
    <w:rsid w:val="00E43EA7"/>
    <w:rsid w:val="00E45517"/>
    <w:rsid w:val="00E46267"/>
    <w:rsid w:val="00E46311"/>
    <w:rsid w:val="00E50591"/>
    <w:rsid w:val="00E51BF1"/>
    <w:rsid w:val="00E54C33"/>
    <w:rsid w:val="00E55EFF"/>
    <w:rsid w:val="00E579DE"/>
    <w:rsid w:val="00E62742"/>
    <w:rsid w:val="00E7198A"/>
    <w:rsid w:val="00E739BC"/>
    <w:rsid w:val="00E73A3C"/>
    <w:rsid w:val="00E73CC5"/>
    <w:rsid w:val="00E74536"/>
    <w:rsid w:val="00E76BEA"/>
    <w:rsid w:val="00E77741"/>
    <w:rsid w:val="00E80D09"/>
    <w:rsid w:val="00E835E9"/>
    <w:rsid w:val="00E852D4"/>
    <w:rsid w:val="00E85C5D"/>
    <w:rsid w:val="00E87C38"/>
    <w:rsid w:val="00E87DD6"/>
    <w:rsid w:val="00E907D0"/>
    <w:rsid w:val="00E9279F"/>
    <w:rsid w:val="00E93F13"/>
    <w:rsid w:val="00E953DE"/>
    <w:rsid w:val="00E95971"/>
    <w:rsid w:val="00E967F7"/>
    <w:rsid w:val="00E97210"/>
    <w:rsid w:val="00EA0A8B"/>
    <w:rsid w:val="00EA2933"/>
    <w:rsid w:val="00EA6104"/>
    <w:rsid w:val="00EB0E7B"/>
    <w:rsid w:val="00EB1EE8"/>
    <w:rsid w:val="00EB3CF6"/>
    <w:rsid w:val="00EB3E82"/>
    <w:rsid w:val="00EB4D3B"/>
    <w:rsid w:val="00EB669A"/>
    <w:rsid w:val="00EC14A6"/>
    <w:rsid w:val="00EC3378"/>
    <w:rsid w:val="00EC3DB9"/>
    <w:rsid w:val="00EC748C"/>
    <w:rsid w:val="00ED24F2"/>
    <w:rsid w:val="00ED50CD"/>
    <w:rsid w:val="00ED6CFF"/>
    <w:rsid w:val="00ED7EF0"/>
    <w:rsid w:val="00EE08A1"/>
    <w:rsid w:val="00EE14AD"/>
    <w:rsid w:val="00EE17BB"/>
    <w:rsid w:val="00EE1E96"/>
    <w:rsid w:val="00EE2AF0"/>
    <w:rsid w:val="00EE455F"/>
    <w:rsid w:val="00EE4F2A"/>
    <w:rsid w:val="00EE6E5D"/>
    <w:rsid w:val="00EF0283"/>
    <w:rsid w:val="00EF4AD8"/>
    <w:rsid w:val="00EF4E68"/>
    <w:rsid w:val="00EF4E9F"/>
    <w:rsid w:val="00EF780E"/>
    <w:rsid w:val="00EF7A73"/>
    <w:rsid w:val="00EF7F72"/>
    <w:rsid w:val="00F0131B"/>
    <w:rsid w:val="00F032E5"/>
    <w:rsid w:val="00F03B5C"/>
    <w:rsid w:val="00F062B6"/>
    <w:rsid w:val="00F062CD"/>
    <w:rsid w:val="00F0682A"/>
    <w:rsid w:val="00F07AB2"/>
    <w:rsid w:val="00F100E7"/>
    <w:rsid w:val="00F128EC"/>
    <w:rsid w:val="00F13342"/>
    <w:rsid w:val="00F1386A"/>
    <w:rsid w:val="00F13BAD"/>
    <w:rsid w:val="00F1797B"/>
    <w:rsid w:val="00F2229F"/>
    <w:rsid w:val="00F24847"/>
    <w:rsid w:val="00F27996"/>
    <w:rsid w:val="00F27AE7"/>
    <w:rsid w:val="00F30C73"/>
    <w:rsid w:val="00F3252F"/>
    <w:rsid w:val="00F328F6"/>
    <w:rsid w:val="00F353A3"/>
    <w:rsid w:val="00F35AF9"/>
    <w:rsid w:val="00F378AC"/>
    <w:rsid w:val="00F37A3F"/>
    <w:rsid w:val="00F44188"/>
    <w:rsid w:val="00F47348"/>
    <w:rsid w:val="00F515E0"/>
    <w:rsid w:val="00F51C21"/>
    <w:rsid w:val="00F55FA4"/>
    <w:rsid w:val="00F60370"/>
    <w:rsid w:val="00F627CB"/>
    <w:rsid w:val="00F65E38"/>
    <w:rsid w:val="00F667FA"/>
    <w:rsid w:val="00F6755C"/>
    <w:rsid w:val="00F705D7"/>
    <w:rsid w:val="00F72881"/>
    <w:rsid w:val="00F72EFE"/>
    <w:rsid w:val="00F73220"/>
    <w:rsid w:val="00F77695"/>
    <w:rsid w:val="00F77FCD"/>
    <w:rsid w:val="00F854FE"/>
    <w:rsid w:val="00F85A65"/>
    <w:rsid w:val="00F8682C"/>
    <w:rsid w:val="00F874CE"/>
    <w:rsid w:val="00F90939"/>
    <w:rsid w:val="00F90F0C"/>
    <w:rsid w:val="00F917FA"/>
    <w:rsid w:val="00F97D13"/>
    <w:rsid w:val="00FA05AB"/>
    <w:rsid w:val="00FA17BB"/>
    <w:rsid w:val="00FA25F2"/>
    <w:rsid w:val="00FA2697"/>
    <w:rsid w:val="00FA510E"/>
    <w:rsid w:val="00FA5929"/>
    <w:rsid w:val="00FA63C0"/>
    <w:rsid w:val="00FA76CF"/>
    <w:rsid w:val="00FB1806"/>
    <w:rsid w:val="00FB1B24"/>
    <w:rsid w:val="00FB40DF"/>
    <w:rsid w:val="00FB446E"/>
    <w:rsid w:val="00FB4D0A"/>
    <w:rsid w:val="00FB7328"/>
    <w:rsid w:val="00FB75C4"/>
    <w:rsid w:val="00FB7C85"/>
    <w:rsid w:val="00FB7F14"/>
    <w:rsid w:val="00FC26A1"/>
    <w:rsid w:val="00FC468B"/>
    <w:rsid w:val="00FC5BF7"/>
    <w:rsid w:val="00FC5C6F"/>
    <w:rsid w:val="00FC5F93"/>
    <w:rsid w:val="00FC6650"/>
    <w:rsid w:val="00FC747B"/>
    <w:rsid w:val="00FC757D"/>
    <w:rsid w:val="00FD1099"/>
    <w:rsid w:val="00FD11CA"/>
    <w:rsid w:val="00FD26F6"/>
    <w:rsid w:val="00FD3C33"/>
    <w:rsid w:val="00FD4208"/>
    <w:rsid w:val="00FD42A1"/>
    <w:rsid w:val="00FD79EF"/>
    <w:rsid w:val="00FE02E4"/>
    <w:rsid w:val="00FE064C"/>
    <w:rsid w:val="00FE0880"/>
    <w:rsid w:val="00FE0E2D"/>
    <w:rsid w:val="00FE248E"/>
    <w:rsid w:val="00FE3F13"/>
    <w:rsid w:val="00FE5098"/>
    <w:rsid w:val="00FE6736"/>
    <w:rsid w:val="00FF3286"/>
    <w:rsid w:val="00FF5791"/>
    <w:rsid w:val="00FF5BDF"/>
    <w:rsid w:val="00FF5F89"/>
    <w:rsid w:val="00FF6461"/>
    <w:rsid w:val="00FF7775"/>
    <w:rsid w:val="05DF5994"/>
    <w:rsid w:val="0CE7E0DA"/>
    <w:rsid w:val="0DA6413D"/>
    <w:rsid w:val="125AD61D"/>
    <w:rsid w:val="17FB78CA"/>
    <w:rsid w:val="1CF36107"/>
    <w:rsid w:val="1CF651E3"/>
    <w:rsid w:val="217AF8D0"/>
    <w:rsid w:val="27A96B8D"/>
    <w:rsid w:val="2EBF7E69"/>
    <w:rsid w:val="34E833C2"/>
    <w:rsid w:val="359F814A"/>
    <w:rsid w:val="396F1F84"/>
    <w:rsid w:val="3B5BA6C6"/>
    <w:rsid w:val="3B9F69DC"/>
    <w:rsid w:val="3BB31961"/>
    <w:rsid w:val="3BB72B88"/>
    <w:rsid w:val="3BD7E8D2"/>
    <w:rsid w:val="3DFFCCFE"/>
    <w:rsid w:val="3F7F1B38"/>
    <w:rsid w:val="3F9FFC0B"/>
    <w:rsid w:val="3FBD8E3C"/>
    <w:rsid w:val="3FBF3530"/>
    <w:rsid w:val="3FDFCAC0"/>
    <w:rsid w:val="3FF3E63B"/>
    <w:rsid w:val="3FF6F5F6"/>
    <w:rsid w:val="3FFB1626"/>
    <w:rsid w:val="3FFC12B5"/>
    <w:rsid w:val="3FFF7A19"/>
    <w:rsid w:val="3FFFC656"/>
    <w:rsid w:val="46EC77EB"/>
    <w:rsid w:val="4BFB3A7D"/>
    <w:rsid w:val="4BFF8B5C"/>
    <w:rsid w:val="4FD2EDDD"/>
    <w:rsid w:val="593E420B"/>
    <w:rsid w:val="59F6A221"/>
    <w:rsid w:val="5B9F47A7"/>
    <w:rsid w:val="5BD41F27"/>
    <w:rsid w:val="5CEFB280"/>
    <w:rsid w:val="5D5AC43C"/>
    <w:rsid w:val="5E7FA390"/>
    <w:rsid w:val="5E8F514F"/>
    <w:rsid w:val="5ECF84E3"/>
    <w:rsid w:val="5EEBC900"/>
    <w:rsid w:val="5F7F3DE8"/>
    <w:rsid w:val="5F9D3D81"/>
    <w:rsid w:val="5FBD1B28"/>
    <w:rsid w:val="5FBD3424"/>
    <w:rsid w:val="5FBD6FA2"/>
    <w:rsid w:val="61F79DE2"/>
    <w:rsid w:val="63FBC03B"/>
    <w:rsid w:val="656A3792"/>
    <w:rsid w:val="65CFBF67"/>
    <w:rsid w:val="65F6DAAB"/>
    <w:rsid w:val="667FF7C4"/>
    <w:rsid w:val="67B39337"/>
    <w:rsid w:val="67E9D1B7"/>
    <w:rsid w:val="67EF7E14"/>
    <w:rsid w:val="69BDAD40"/>
    <w:rsid w:val="6AF97D92"/>
    <w:rsid w:val="6C7A7C40"/>
    <w:rsid w:val="6CDF5792"/>
    <w:rsid w:val="6D7EAC52"/>
    <w:rsid w:val="6DFBA8D4"/>
    <w:rsid w:val="6E6FE50F"/>
    <w:rsid w:val="6EBD0425"/>
    <w:rsid w:val="6FAEF84C"/>
    <w:rsid w:val="6FFB01DC"/>
    <w:rsid w:val="6FFBD964"/>
    <w:rsid w:val="6FFD10FC"/>
    <w:rsid w:val="6FFF9AAA"/>
    <w:rsid w:val="6FFFB717"/>
    <w:rsid w:val="72778101"/>
    <w:rsid w:val="7375155B"/>
    <w:rsid w:val="73EFA740"/>
    <w:rsid w:val="76ED2780"/>
    <w:rsid w:val="7757AC4E"/>
    <w:rsid w:val="77B2E615"/>
    <w:rsid w:val="77BE7D38"/>
    <w:rsid w:val="77EE9493"/>
    <w:rsid w:val="77FF286A"/>
    <w:rsid w:val="7B73356E"/>
    <w:rsid w:val="7BFFEAC6"/>
    <w:rsid w:val="7BFFF452"/>
    <w:rsid w:val="7CECCC0C"/>
    <w:rsid w:val="7D419F57"/>
    <w:rsid w:val="7D778A01"/>
    <w:rsid w:val="7D7F25A4"/>
    <w:rsid w:val="7DAF2352"/>
    <w:rsid w:val="7DF7F774"/>
    <w:rsid w:val="7DFD58A3"/>
    <w:rsid w:val="7DFE7273"/>
    <w:rsid w:val="7E736C6F"/>
    <w:rsid w:val="7EBC77F8"/>
    <w:rsid w:val="7EF7DB95"/>
    <w:rsid w:val="7F3344F1"/>
    <w:rsid w:val="7F6F90C7"/>
    <w:rsid w:val="7F753B59"/>
    <w:rsid w:val="7F7ECE3A"/>
    <w:rsid w:val="7FAE33AE"/>
    <w:rsid w:val="7FAFA1EE"/>
    <w:rsid w:val="7FB72C57"/>
    <w:rsid w:val="7FBF80C2"/>
    <w:rsid w:val="7FCE297A"/>
    <w:rsid w:val="7FD40B1E"/>
    <w:rsid w:val="7FDD39E6"/>
    <w:rsid w:val="7FDE2EBB"/>
    <w:rsid w:val="7FDF0E89"/>
    <w:rsid w:val="7FEB1F61"/>
    <w:rsid w:val="7FEF3922"/>
    <w:rsid w:val="7FF51017"/>
    <w:rsid w:val="7FFDBBFD"/>
    <w:rsid w:val="7FFEA93D"/>
    <w:rsid w:val="7FFED8B8"/>
    <w:rsid w:val="7FFEE71A"/>
    <w:rsid w:val="7FFF3B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E40400"/>
  <w14:defaultImageDpi w14:val="330"/>
  <w15:docId w15:val="{589025A8-E677-42DB-9962-1E97A843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1"/>
    </w:rPr>
  </w:style>
  <w:style w:type="paragraph" w:styleId="1">
    <w:name w:val="heading 1"/>
    <w:basedOn w:val="a"/>
    <w:next w:val="a"/>
    <w:link w:val="10"/>
    <w:uiPriority w:val="9"/>
    <w:qFormat/>
    <w:pPr>
      <w:keepNext/>
      <w:keepLines/>
      <w:widowControl/>
      <w:spacing w:before="240" w:line="259" w:lineRule="auto"/>
      <w:jc w:val="left"/>
      <w:outlineLvl w:val="0"/>
    </w:pPr>
    <w:rPr>
      <w:rFonts w:asciiTheme="majorHAnsi" w:eastAsiaTheme="majorEastAsia" w:hAnsiTheme="majorHAnsi" w:cstheme="majorBidi"/>
      <w:color w:val="2F5496" w:themeColor="accent1" w:themeShade="BF"/>
      <w:kern w:val="0"/>
      <w:sz w:val="32"/>
      <w:szCs w:val="32"/>
    </w:rPr>
  </w:style>
  <w:style w:type="paragraph" w:styleId="2">
    <w:name w:val="heading 2"/>
    <w:basedOn w:val="a"/>
    <w:next w:val="a"/>
    <w:link w:val="20"/>
    <w:uiPriority w:val="9"/>
    <w:semiHidden/>
    <w:unhideWhenUsed/>
    <w:qFormat/>
    <w:rsid w:val="00760CE3"/>
    <w:pPr>
      <w:keepNext/>
      <w:keepLines/>
      <w:spacing w:before="160" w:after="80" w:line="278" w:lineRule="auto"/>
      <w:jc w:val="left"/>
      <w:outlineLvl w:val="1"/>
    </w:pPr>
    <w:rPr>
      <w:rFonts w:asciiTheme="majorHAnsi" w:eastAsiaTheme="majorEastAsia" w:hAnsiTheme="majorHAnsi" w:cstheme="majorBidi"/>
      <w:color w:val="2F5496" w:themeColor="accent1" w:themeShade="BF"/>
      <w:sz w:val="40"/>
      <w:szCs w:val="40"/>
      <w14:ligatures w14:val="standardContextual"/>
    </w:rPr>
  </w:style>
  <w:style w:type="paragraph" w:styleId="3">
    <w:name w:val="heading 3"/>
    <w:basedOn w:val="a"/>
    <w:next w:val="a"/>
    <w:link w:val="30"/>
    <w:uiPriority w:val="9"/>
    <w:semiHidden/>
    <w:unhideWhenUsed/>
    <w:qFormat/>
    <w:rsid w:val="00760CE3"/>
    <w:pPr>
      <w:keepNext/>
      <w:keepLines/>
      <w:spacing w:before="160" w:after="80" w:line="278" w:lineRule="auto"/>
      <w:jc w:val="left"/>
      <w:outlineLvl w:val="2"/>
    </w:pPr>
    <w:rPr>
      <w:rFonts w:asciiTheme="majorHAnsi" w:eastAsiaTheme="majorEastAsia" w:hAnsiTheme="majorHAnsi" w:cstheme="majorBidi"/>
      <w:color w:val="2F5496" w:themeColor="accent1" w:themeShade="BF"/>
      <w:sz w:val="32"/>
      <w:szCs w:val="32"/>
      <w14:ligatures w14:val="standardContextual"/>
    </w:rPr>
  </w:style>
  <w:style w:type="paragraph" w:styleId="4">
    <w:name w:val="heading 4"/>
    <w:basedOn w:val="a"/>
    <w:next w:val="a"/>
    <w:link w:val="40"/>
    <w:uiPriority w:val="9"/>
    <w:semiHidden/>
    <w:unhideWhenUsed/>
    <w:qFormat/>
    <w:rsid w:val="00760CE3"/>
    <w:pPr>
      <w:keepNext/>
      <w:keepLines/>
      <w:spacing w:before="80" w:after="40" w:line="278" w:lineRule="auto"/>
      <w:jc w:val="left"/>
      <w:outlineLvl w:val="3"/>
    </w:pPr>
    <w:rPr>
      <w:rFonts w:cstheme="majorBidi"/>
      <w:color w:val="2F5496" w:themeColor="accent1" w:themeShade="BF"/>
      <w:sz w:val="28"/>
      <w:szCs w:val="28"/>
      <w14:ligatures w14:val="standardContextual"/>
    </w:rPr>
  </w:style>
  <w:style w:type="paragraph" w:styleId="5">
    <w:name w:val="heading 5"/>
    <w:basedOn w:val="a"/>
    <w:next w:val="a"/>
    <w:link w:val="50"/>
    <w:uiPriority w:val="9"/>
    <w:semiHidden/>
    <w:unhideWhenUsed/>
    <w:qFormat/>
    <w:rsid w:val="00760CE3"/>
    <w:pPr>
      <w:keepNext/>
      <w:keepLines/>
      <w:spacing w:before="80" w:after="40" w:line="278" w:lineRule="auto"/>
      <w:jc w:val="left"/>
      <w:outlineLvl w:val="4"/>
    </w:pPr>
    <w:rPr>
      <w:rFonts w:cstheme="majorBidi"/>
      <w:color w:val="2F5496" w:themeColor="accent1" w:themeShade="BF"/>
      <w:sz w:val="24"/>
      <w:szCs w:val="24"/>
      <w14:ligatures w14:val="standardContextual"/>
    </w:rPr>
  </w:style>
  <w:style w:type="paragraph" w:styleId="6">
    <w:name w:val="heading 6"/>
    <w:basedOn w:val="a"/>
    <w:next w:val="a"/>
    <w:link w:val="60"/>
    <w:uiPriority w:val="9"/>
    <w:semiHidden/>
    <w:unhideWhenUsed/>
    <w:qFormat/>
    <w:rsid w:val="00760CE3"/>
    <w:pPr>
      <w:keepNext/>
      <w:keepLines/>
      <w:spacing w:before="40" w:line="278" w:lineRule="auto"/>
      <w:jc w:val="left"/>
      <w:outlineLvl w:val="5"/>
    </w:pPr>
    <w:rPr>
      <w:rFonts w:cstheme="majorBidi"/>
      <w:b/>
      <w:bCs/>
      <w:color w:val="2F5496" w:themeColor="accent1" w:themeShade="BF"/>
      <w:sz w:val="22"/>
      <w:szCs w:val="24"/>
      <w14:ligatures w14:val="standardContextual"/>
    </w:rPr>
  </w:style>
  <w:style w:type="paragraph" w:styleId="7">
    <w:name w:val="heading 7"/>
    <w:basedOn w:val="a"/>
    <w:next w:val="a"/>
    <w:link w:val="70"/>
    <w:uiPriority w:val="9"/>
    <w:semiHidden/>
    <w:unhideWhenUsed/>
    <w:qFormat/>
    <w:rsid w:val="00760CE3"/>
    <w:pPr>
      <w:keepNext/>
      <w:keepLines/>
      <w:spacing w:before="40" w:line="278" w:lineRule="auto"/>
      <w:jc w:val="left"/>
      <w:outlineLvl w:val="6"/>
    </w:pPr>
    <w:rPr>
      <w:rFonts w:cstheme="majorBidi"/>
      <w:b/>
      <w:bCs/>
      <w:color w:val="595959" w:themeColor="text1" w:themeTint="A6"/>
      <w:sz w:val="22"/>
      <w:szCs w:val="24"/>
      <w14:ligatures w14:val="standardContextual"/>
    </w:rPr>
  </w:style>
  <w:style w:type="paragraph" w:styleId="8">
    <w:name w:val="heading 8"/>
    <w:basedOn w:val="a"/>
    <w:next w:val="a"/>
    <w:link w:val="80"/>
    <w:uiPriority w:val="9"/>
    <w:semiHidden/>
    <w:unhideWhenUsed/>
    <w:qFormat/>
    <w:rsid w:val="00760CE3"/>
    <w:pPr>
      <w:keepNext/>
      <w:keepLines/>
      <w:spacing w:line="278" w:lineRule="auto"/>
      <w:jc w:val="left"/>
      <w:outlineLvl w:val="7"/>
    </w:pPr>
    <w:rPr>
      <w:rFonts w:cstheme="majorBidi"/>
      <w:color w:val="595959" w:themeColor="text1" w:themeTint="A6"/>
      <w:sz w:val="22"/>
      <w:szCs w:val="24"/>
      <w14:ligatures w14:val="standardContextual"/>
    </w:rPr>
  </w:style>
  <w:style w:type="paragraph" w:styleId="9">
    <w:name w:val="heading 9"/>
    <w:basedOn w:val="a"/>
    <w:next w:val="a"/>
    <w:link w:val="90"/>
    <w:uiPriority w:val="9"/>
    <w:semiHidden/>
    <w:unhideWhenUsed/>
    <w:qFormat/>
    <w:rsid w:val="00760CE3"/>
    <w:pPr>
      <w:keepNext/>
      <w:keepLines/>
      <w:spacing w:line="278" w:lineRule="auto"/>
      <w:jc w:val="left"/>
      <w:outlineLvl w:val="8"/>
    </w:pPr>
    <w:rPr>
      <w:rFonts w:eastAsiaTheme="majorEastAsia" w:cstheme="majorBidi"/>
      <w:color w:val="595959" w:themeColor="text1" w:themeTint="A6"/>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style>
  <w:style w:type="paragraph" w:styleId="a5">
    <w:name w:val="endnote text"/>
    <w:basedOn w:val="a"/>
    <w:link w:val="a6"/>
    <w:uiPriority w:val="99"/>
    <w:semiHidden/>
    <w:unhideWhenUsed/>
    <w:pPr>
      <w:snapToGrid w:val="0"/>
      <w:jc w:val="left"/>
    </w:p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tabs>
        <w:tab w:val="center" w:pos="4153"/>
        <w:tab w:val="right" w:pos="8306"/>
      </w:tabs>
      <w:snapToGrid w:val="0"/>
      <w:jc w:val="center"/>
    </w:pPr>
    <w:rPr>
      <w:sz w:val="18"/>
      <w:szCs w:val="18"/>
    </w:rPr>
  </w:style>
  <w:style w:type="paragraph" w:styleId="ad">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af"/>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0">
    <w:name w:val="annotation subject"/>
    <w:basedOn w:val="a3"/>
    <w:next w:val="a3"/>
    <w:link w:val="af1"/>
    <w:uiPriority w:val="99"/>
    <w:semiHidden/>
    <w:unhideWhenUsed/>
    <w:rPr>
      <w:b/>
      <w:bCs/>
    </w:rPr>
  </w:style>
  <w:style w:type="table" w:styleId="af2">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FollowedHyperlink"/>
    <w:basedOn w:val="a0"/>
    <w:uiPriority w:val="99"/>
    <w:semiHidden/>
    <w:unhideWhenUsed/>
    <w:rPr>
      <w:color w:val="954F72" w:themeColor="followedHyperlink"/>
      <w:u w:val="single"/>
    </w:rPr>
  </w:style>
  <w:style w:type="character" w:styleId="af5">
    <w:name w:val="line number"/>
    <w:basedOn w:val="a0"/>
    <w:uiPriority w:val="99"/>
    <w:unhideWhenUsed/>
    <w:rPr>
      <w:rFonts w:ascii="Times New Roman" w:hAnsi="Times New Roman"/>
      <w:sz w:val="24"/>
    </w:rPr>
  </w:style>
  <w:style w:type="character" w:styleId="af6">
    <w:name w:val="Hyperlink"/>
    <w:basedOn w:val="a0"/>
    <w:uiPriority w:val="99"/>
    <w:unhideWhenUsed/>
    <w:rPr>
      <w:color w:val="0563C1" w:themeColor="hyperlink"/>
      <w:u w:val="single"/>
    </w:rPr>
  </w:style>
  <w:style w:type="character" w:styleId="af7">
    <w:name w:val="annotation reference"/>
    <w:basedOn w:val="a0"/>
    <w:uiPriority w:val="99"/>
    <w:semiHidden/>
    <w:unhideWhenUsed/>
    <w:rPr>
      <w:sz w:val="21"/>
      <w:szCs w:val="21"/>
    </w:rPr>
  </w:style>
  <w:style w:type="character" w:customStyle="1" w:styleId="af">
    <w:name w:val="标题 字符"/>
    <w:basedOn w:val="a0"/>
    <w:link w:val="ae"/>
    <w:uiPriority w:val="10"/>
    <w:rPr>
      <w:rFonts w:asciiTheme="majorHAnsi" w:eastAsiaTheme="majorEastAsia" w:hAnsiTheme="majorHAnsi" w:cstheme="majorBidi"/>
      <w:b/>
      <w:bCs/>
      <w:sz w:val="32"/>
      <w:szCs w:val="32"/>
    </w:rPr>
  </w:style>
  <w:style w:type="character" w:customStyle="1" w:styleId="a6">
    <w:name w:val="尾注文本 字符"/>
    <w:basedOn w:val="a0"/>
    <w:link w:val="a5"/>
    <w:uiPriority w:val="99"/>
    <w:semiHidden/>
  </w:style>
  <w:style w:type="character" w:customStyle="1" w:styleId="a4">
    <w:name w:val="批注文字 字符"/>
    <w:basedOn w:val="a0"/>
    <w:link w:val="a3"/>
    <w:uiPriority w:val="99"/>
  </w:style>
  <w:style w:type="character" w:customStyle="1" w:styleId="af1">
    <w:name w:val="批注主题 字符"/>
    <w:basedOn w:val="a4"/>
    <w:link w:val="af0"/>
    <w:uiPriority w:val="99"/>
    <w:semiHidden/>
    <w:rPr>
      <w:b/>
      <w:bCs/>
    </w:rPr>
  </w:style>
  <w:style w:type="character" w:customStyle="1" w:styleId="10">
    <w:name w:val="标题 1 字符"/>
    <w:basedOn w:val="a0"/>
    <w:link w:val="1"/>
    <w:uiPriority w:val="9"/>
    <w:rPr>
      <w:rFonts w:asciiTheme="majorHAnsi" w:eastAsiaTheme="majorEastAsia" w:hAnsiTheme="majorHAnsi" w:cstheme="majorBidi"/>
      <w:color w:val="2F5496" w:themeColor="accent1" w:themeShade="BF"/>
      <w:kern w:val="0"/>
      <w:sz w:val="32"/>
      <w:szCs w:val="32"/>
    </w:rPr>
  </w:style>
  <w:style w:type="paragraph" w:customStyle="1" w:styleId="EndNoteBibliographyTitle">
    <w:name w:val="EndNote Bibliography Title"/>
    <w:basedOn w:val="a"/>
    <w:link w:val="EndNoteBibliographyTitle0"/>
    <w:pPr>
      <w:jc w:val="center"/>
    </w:pPr>
    <w:rPr>
      <w:rFonts w:ascii="等线" w:eastAsia="等线" w:hAnsi="等线"/>
      <w:sz w:val="20"/>
    </w:rPr>
  </w:style>
  <w:style w:type="character" w:customStyle="1" w:styleId="EndNoteBibliographyTitle0">
    <w:name w:val="EndNote Bibliography Title 字符"/>
    <w:basedOn w:val="a0"/>
    <w:link w:val="EndNoteBibliographyTitle"/>
    <w:rPr>
      <w:rFonts w:ascii="等线" w:eastAsia="等线" w:hAnsi="等线" w:cstheme="minorBidi"/>
      <w:kern w:val="2"/>
      <w:szCs w:val="21"/>
    </w:rPr>
  </w:style>
  <w:style w:type="paragraph" w:customStyle="1" w:styleId="EndNoteBibliography">
    <w:name w:val="EndNote Bibliography"/>
    <w:basedOn w:val="a"/>
    <w:link w:val="EndNoteBibliography0"/>
    <w:rPr>
      <w:rFonts w:ascii="等线" w:eastAsia="等线" w:hAnsi="等线" w:cs="Times New Roman"/>
      <w:sz w:val="20"/>
      <w:szCs w:val="24"/>
    </w:rPr>
  </w:style>
  <w:style w:type="character" w:customStyle="1" w:styleId="EndNoteBibliography0">
    <w:name w:val="EndNote Bibliography 字符"/>
    <w:basedOn w:val="a0"/>
    <w:link w:val="EndNoteBibliography"/>
    <w:rPr>
      <w:rFonts w:ascii="等线" w:eastAsia="等线" w:hAnsi="等线"/>
      <w:kern w:val="2"/>
      <w:szCs w:val="24"/>
    </w:rPr>
  </w:style>
  <w:style w:type="paragraph" w:customStyle="1" w:styleId="EndNoteCategoryHeading">
    <w:name w:val="EndNote Category Heading"/>
    <w:basedOn w:val="a"/>
    <w:link w:val="EndNoteCategoryHeading0"/>
    <w:pPr>
      <w:spacing w:before="120" w:after="120"/>
      <w:jc w:val="left"/>
    </w:pPr>
    <w:rPr>
      <w:rFonts w:ascii="Times New Roman" w:eastAsia="Times New Roman" w:hAnsi="Times New Roman" w:cs="Times New Roman"/>
      <w:b/>
      <w:sz w:val="24"/>
      <w:szCs w:val="24"/>
    </w:rPr>
  </w:style>
  <w:style w:type="character" w:customStyle="1" w:styleId="EndNoteCategoryHeading0">
    <w:name w:val="EndNote Category Heading 字符"/>
    <w:basedOn w:val="af"/>
    <w:link w:val="EndNoteCategoryHeading"/>
    <w:rPr>
      <w:rFonts w:ascii="Times New Roman" w:eastAsia="Times New Roman" w:hAnsi="Times New Roman" w:cs="Times New Roman"/>
      <w:b/>
      <w:bCs w:val="0"/>
      <w:sz w:val="24"/>
      <w:szCs w:val="24"/>
    </w:rPr>
  </w:style>
  <w:style w:type="paragraph" w:styleId="af8">
    <w:name w:val="List Paragraph"/>
    <w:basedOn w:val="a"/>
    <w:uiPriority w:val="34"/>
    <w:qFormat/>
    <w:pPr>
      <w:ind w:firstLineChars="200" w:firstLine="420"/>
    </w:p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paragraph" w:customStyle="1" w:styleId="11">
    <w:name w:val="修订1"/>
    <w:hidden/>
    <w:uiPriority w:val="99"/>
    <w:semiHidden/>
    <w:rPr>
      <w:rFonts w:asciiTheme="minorHAnsi" w:eastAsiaTheme="minorEastAsia" w:hAnsiTheme="minorHAnsi" w:cstheme="minorBidi"/>
      <w:kern w:val="2"/>
      <w:sz w:val="21"/>
      <w:szCs w:val="21"/>
    </w:rPr>
  </w:style>
  <w:style w:type="paragraph" w:customStyle="1" w:styleId="MDPI39equation">
    <w:name w:val="MDPI_3.9_equation"/>
    <w:qFormat/>
    <w:pPr>
      <w:adjustRightInd w:val="0"/>
      <w:snapToGrid w:val="0"/>
      <w:spacing w:before="120" w:after="120" w:line="260" w:lineRule="atLeast"/>
      <w:ind w:left="709"/>
      <w:jc w:val="center"/>
    </w:pPr>
    <w:rPr>
      <w:rFonts w:ascii="Palatino Linotype" w:eastAsia="Times New Roman" w:hAnsi="Palatino Linotype"/>
      <w:snapToGrid w:val="0"/>
      <w:color w:val="000000"/>
      <w:szCs w:val="21"/>
      <w:lang w:eastAsia="de-DE" w:bidi="en-US"/>
    </w:rPr>
  </w:style>
  <w:style w:type="paragraph" w:customStyle="1" w:styleId="MDPI3aequationnumber">
    <w:name w:val="MDPI_3.a_equation_number"/>
    <w:qFormat/>
    <w:pPr>
      <w:spacing w:before="120" w:after="120"/>
      <w:jc w:val="right"/>
    </w:pPr>
    <w:rPr>
      <w:rFonts w:ascii="Palatino Linotype" w:eastAsia="Times New Roman" w:hAnsi="Palatino Linotype"/>
      <w:snapToGrid w:val="0"/>
      <w:color w:val="000000"/>
      <w:szCs w:val="21"/>
      <w:lang w:eastAsia="de-DE" w:bidi="en-US"/>
    </w:rPr>
  </w:style>
  <w:style w:type="character" w:styleId="af9">
    <w:name w:val="Placeholder Text"/>
    <w:basedOn w:val="a0"/>
    <w:uiPriority w:val="99"/>
    <w:semiHidden/>
    <w:rPr>
      <w:color w:val="666666"/>
    </w:rPr>
  </w:style>
  <w:style w:type="character" w:customStyle="1" w:styleId="12">
    <w:name w:val="未处理的提及1"/>
    <w:basedOn w:val="a0"/>
    <w:uiPriority w:val="99"/>
    <w:semiHidden/>
    <w:unhideWhenUsed/>
    <w:rPr>
      <w:color w:val="605E5C"/>
      <w:shd w:val="clear" w:color="auto" w:fill="E1DFDD"/>
    </w:rPr>
  </w:style>
  <w:style w:type="table" w:customStyle="1" w:styleId="afa">
    <w:name w:val="三线式"/>
    <w:basedOn w:val="a1"/>
    <w:uiPriority w:val="99"/>
    <w:rPr>
      <w:rFonts w:eastAsia="Times New Roman"/>
      <w:sz w:val="24"/>
      <w:szCs w:val="24"/>
    </w:rPr>
    <w:tblPr>
      <w:jc w:val="center"/>
      <w:tblBorders>
        <w:top w:val="single" w:sz="12" w:space="0" w:color="auto"/>
        <w:bottom w:val="single" w:sz="12" w:space="0" w:color="auto"/>
      </w:tblBorders>
    </w:tblPr>
    <w:trPr>
      <w:jc w:val="center"/>
    </w:trPr>
    <w:tblStylePr w:type="firstRow">
      <w:rPr>
        <w:rFonts w:ascii="Times New Roman" w:eastAsia="Times New Roman" w:hAnsi="Times New Roman" w:cs="Times New Roman"/>
        <w:sz w:val="24"/>
        <w:szCs w:val="24"/>
      </w:rPr>
      <w:tblPr/>
      <w:tcPr>
        <w:tcBorders>
          <w:top w:val="single" w:sz="12" w:space="0" w:color="auto"/>
          <w:left w:val="nil"/>
          <w:bottom w:val="single" w:sz="6" w:space="0" w:color="auto"/>
          <w:right w:val="nil"/>
          <w:insideH w:val="nil"/>
          <w:insideV w:val="nil"/>
          <w:tl2br w:val="nil"/>
          <w:tr2bl w:val="nil"/>
        </w:tcBorders>
      </w:tcPr>
    </w:tblStylePr>
  </w:style>
  <w:style w:type="paragraph" w:customStyle="1" w:styleId="MDPI16affiliation">
    <w:name w:val="MDPI_1.6_affiliation"/>
    <w:qFormat/>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21">
    <w:name w:val="修订2"/>
    <w:hidden/>
    <w:uiPriority w:val="99"/>
    <w:unhideWhenUsed/>
    <w:rPr>
      <w:rFonts w:asciiTheme="minorHAnsi" w:eastAsiaTheme="minorEastAsia" w:hAnsiTheme="minorHAnsi" w:cstheme="minorBidi"/>
      <w:kern w:val="2"/>
      <w:sz w:val="21"/>
      <w:szCs w:val="21"/>
    </w:rPr>
  </w:style>
  <w:style w:type="character" w:customStyle="1" w:styleId="a8">
    <w:name w:val="批注框文本 字符"/>
    <w:basedOn w:val="a0"/>
    <w:link w:val="a7"/>
    <w:uiPriority w:val="99"/>
    <w:semiHidden/>
    <w:rPr>
      <w:rFonts w:asciiTheme="minorHAnsi" w:eastAsiaTheme="minorEastAsia" w:hAnsiTheme="minorHAnsi" w:cstheme="minorBidi"/>
      <w:kern w:val="2"/>
      <w:sz w:val="18"/>
      <w:szCs w:val="18"/>
    </w:rPr>
  </w:style>
  <w:style w:type="paragraph" w:customStyle="1" w:styleId="31">
    <w:name w:val="修订3"/>
    <w:hidden/>
    <w:uiPriority w:val="99"/>
    <w:semiHidden/>
    <w:rPr>
      <w:rFonts w:asciiTheme="minorHAnsi" w:eastAsiaTheme="minorEastAsia" w:hAnsiTheme="minorHAnsi" w:cstheme="minorBidi"/>
      <w:kern w:val="2"/>
      <w:sz w:val="21"/>
      <w:szCs w:val="21"/>
    </w:rPr>
  </w:style>
  <w:style w:type="character" w:customStyle="1" w:styleId="13">
    <w:name w:val="不明显参考1"/>
    <w:basedOn w:val="a0"/>
    <w:uiPriority w:val="31"/>
    <w:qFormat/>
    <w:rPr>
      <w:smallCaps/>
      <w:color w:val="595959" w:themeColor="text1" w:themeTint="A6"/>
    </w:rPr>
  </w:style>
  <w:style w:type="paragraph" w:styleId="afb">
    <w:name w:val="Revision"/>
    <w:hidden/>
    <w:uiPriority w:val="99"/>
    <w:semiHidden/>
    <w:rsid w:val="00C9446E"/>
    <w:rPr>
      <w:rFonts w:asciiTheme="minorHAnsi" w:eastAsiaTheme="minorEastAsia" w:hAnsiTheme="minorHAnsi" w:cstheme="minorBidi"/>
      <w:kern w:val="2"/>
      <w:sz w:val="21"/>
      <w:szCs w:val="21"/>
    </w:rPr>
  </w:style>
  <w:style w:type="character" w:customStyle="1" w:styleId="20">
    <w:name w:val="标题 2 字符"/>
    <w:basedOn w:val="a0"/>
    <w:link w:val="2"/>
    <w:uiPriority w:val="9"/>
    <w:semiHidden/>
    <w:rsid w:val="00760CE3"/>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30">
    <w:name w:val="标题 3 字符"/>
    <w:basedOn w:val="a0"/>
    <w:link w:val="3"/>
    <w:uiPriority w:val="9"/>
    <w:semiHidden/>
    <w:rsid w:val="00760CE3"/>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40">
    <w:name w:val="标题 4 字符"/>
    <w:basedOn w:val="a0"/>
    <w:link w:val="4"/>
    <w:uiPriority w:val="9"/>
    <w:semiHidden/>
    <w:rsid w:val="00760CE3"/>
    <w:rPr>
      <w:rFonts w:asciiTheme="minorHAnsi" w:eastAsiaTheme="minorEastAsia" w:hAnsiTheme="minorHAnsi" w:cstheme="majorBidi"/>
      <w:color w:val="2F5496" w:themeColor="accent1" w:themeShade="BF"/>
      <w:kern w:val="2"/>
      <w:sz w:val="28"/>
      <w:szCs w:val="28"/>
      <w14:ligatures w14:val="standardContextual"/>
    </w:rPr>
  </w:style>
  <w:style w:type="character" w:customStyle="1" w:styleId="50">
    <w:name w:val="标题 5 字符"/>
    <w:basedOn w:val="a0"/>
    <w:link w:val="5"/>
    <w:uiPriority w:val="9"/>
    <w:semiHidden/>
    <w:rsid w:val="00760CE3"/>
    <w:rPr>
      <w:rFonts w:asciiTheme="minorHAnsi" w:eastAsiaTheme="minorEastAsia" w:hAnsiTheme="minorHAnsi" w:cstheme="majorBidi"/>
      <w:color w:val="2F5496" w:themeColor="accent1" w:themeShade="BF"/>
      <w:kern w:val="2"/>
      <w:sz w:val="24"/>
      <w:szCs w:val="24"/>
      <w14:ligatures w14:val="standardContextual"/>
    </w:rPr>
  </w:style>
  <w:style w:type="character" w:customStyle="1" w:styleId="60">
    <w:name w:val="标题 6 字符"/>
    <w:basedOn w:val="a0"/>
    <w:link w:val="6"/>
    <w:uiPriority w:val="9"/>
    <w:semiHidden/>
    <w:rsid w:val="00760CE3"/>
    <w:rPr>
      <w:rFonts w:asciiTheme="minorHAnsi" w:eastAsiaTheme="minorEastAsia" w:hAnsiTheme="minorHAnsi" w:cstheme="majorBidi"/>
      <w:b/>
      <w:bCs/>
      <w:color w:val="2F5496" w:themeColor="accent1" w:themeShade="BF"/>
      <w:kern w:val="2"/>
      <w:sz w:val="22"/>
      <w:szCs w:val="24"/>
      <w14:ligatures w14:val="standardContextual"/>
    </w:rPr>
  </w:style>
  <w:style w:type="character" w:customStyle="1" w:styleId="70">
    <w:name w:val="标题 7 字符"/>
    <w:basedOn w:val="a0"/>
    <w:link w:val="7"/>
    <w:uiPriority w:val="9"/>
    <w:semiHidden/>
    <w:rsid w:val="00760CE3"/>
    <w:rPr>
      <w:rFonts w:asciiTheme="minorHAnsi" w:eastAsiaTheme="minorEastAsia" w:hAnsiTheme="minorHAnsi" w:cstheme="majorBidi"/>
      <w:b/>
      <w:bCs/>
      <w:color w:val="595959" w:themeColor="text1" w:themeTint="A6"/>
      <w:kern w:val="2"/>
      <w:sz w:val="22"/>
      <w:szCs w:val="24"/>
      <w14:ligatures w14:val="standardContextual"/>
    </w:rPr>
  </w:style>
  <w:style w:type="character" w:customStyle="1" w:styleId="80">
    <w:name w:val="标题 8 字符"/>
    <w:basedOn w:val="a0"/>
    <w:link w:val="8"/>
    <w:uiPriority w:val="9"/>
    <w:semiHidden/>
    <w:rsid w:val="00760CE3"/>
    <w:rPr>
      <w:rFonts w:asciiTheme="minorHAnsi" w:eastAsiaTheme="minorEastAsia" w:hAnsiTheme="minorHAnsi" w:cstheme="majorBidi"/>
      <w:color w:val="595959" w:themeColor="text1" w:themeTint="A6"/>
      <w:kern w:val="2"/>
      <w:sz w:val="22"/>
      <w:szCs w:val="24"/>
      <w14:ligatures w14:val="standardContextual"/>
    </w:rPr>
  </w:style>
  <w:style w:type="character" w:customStyle="1" w:styleId="90">
    <w:name w:val="标题 9 字符"/>
    <w:basedOn w:val="a0"/>
    <w:link w:val="9"/>
    <w:uiPriority w:val="9"/>
    <w:semiHidden/>
    <w:rsid w:val="00760CE3"/>
    <w:rPr>
      <w:rFonts w:asciiTheme="minorHAnsi" w:eastAsiaTheme="majorEastAsia" w:hAnsiTheme="minorHAnsi" w:cstheme="majorBidi"/>
      <w:color w:val="595959" w:themeColor="text1" w:themeTint="A6"/>
      <w:kern w:val="2"/>
      <w:sz w:val="22"/>
      <w:szCs w:val="24"/>
      <w14:ligatures w14:val="standardContextual"/>
    </w:rPr>
  </w:style>
  <w:style w:type="paragraph" w:styleId="afc">
    <w:name w:val="Subtitle"/>
    <w:basedOn w:val="a"/>
    <w:next w:val="a"/>
    <w:link w:val="afd"/>
    <w:uiPriority w:val="11"/>
    <w:qFormat/>
    <w:rsid w:val="00760CE3"/>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fd">
    <w:name w:val="副标题 字符"/>
    <w:basedOn w:val="a0"/>
    <w:link w:val="afc"/>
    <w:uiPriority w:val="11"/>
    <w:rsid w:val="00760CE3"/>
    <w:rPr>
      <w:rFonts w:asciiTheme="majorHAnsi" w:eastAsiaTheme="majorEastAsia" w:hAnsiTheme="majorHAnsi" w:cstheme="majorBidi"/>
      <w:color w:val="595959" w:themeColor="text1" w:themeTint="A6"/>
      <w:spacing w:val="15"/>
      <w:kern w:val="2"/>
      <w:sz w:val="28"/>
      <w:szCs w:val="28"/>
      <w14:ligatures w14:val="standardContextual"/>
    </w:rPr>
  </w:style>
  <w:style w:type="paragraph" w:styleId="afe">
    <w:name w:val="Quote"/>
    <w:basedOn w:val="a"/>
    <w:next w:val="a"/>
    <w:link w:val="aff"/>
    <w:uiPriority w:val="29"/>
    <w:qFormat/>
    <w:rsid w:val="00760CE3"/>
    <w:pPr>
      <w:spacing w:before="160" w:after="160" w:line="278" w:lineRule="auto"/>
      <w:jc w:val="center"/>
    </w:pPr>
    <w:rPr>
      <w:i/>
      <w:iCs/>
      <w:color w:val="404040" w:themeColor="text1" w:themeTint="BF"/>
      <w:sz w:val="22"/>
      <w:szCs w:val="24"/>
      <w14:ligatures w14:val="standardContextual"/>
    </w:rPr>
  </w:style>
  <w:style w:type="character" w:customStyle="1" w:styleId="aff">
    <w:name w:val="引用 字符"/>
    <w:basedOn w:val="a0"/>
    <w:link w:val="afe"/>
    <w:uiPriority w:val="29"/>
    <w:rsid w:val="00760CE3"/>
    <w:rPr>
      <w:rFonts w:asciiTheme="minorHAnsi" w:eastAsiaTheme="minorEastAsia" w:hAnsiTheme="minorHAnsi" w:cstheme="minorBidi"/>
      <w:i/>
      <w:iCs/>
      <w:color w:val="404040" w:themeColor="text1" w:themeTint="BF"/>
      <w:kern w:val="2"/>
      <w:sz w:val="22"/>
      <w:szCs w:val="24"/>
      <w14:ligatures w14:val="standardContextual"/>
    </w:rPr>
  </w:style>
  <w:style w:type="character" w:styleId="aff0">
    <w:name w:val="Intense Emphasis"/>
    <w:basedOn w:val="a0"/>
    <w:uiPriority w:val="21"/>
    <w:qFormat/>
    <w:rsid w:val="00760CE3"/>
    <w:rPr>
      <w:i/>
      <w:iCs/>
      <w:color w:val="2F5496" w:themeColor="accent1" w:themeShade="BF"/>
    </w:rPr>
  </w:style>
  <w:style w:type="paragraph" w:styleId="aff1">
    <w:name w:val="Intense Quote"/>
    <w:basedOn w:val="a"/>
    <w:next w:val="a"/>
    <w:link w:val="aff2"/>
    <w:uiPriority w:val="30"/>
    <w:qFormat/>
    <w:rsid w:val="00760CE3"/>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2"/>
      <w:szCs w:val="24"/>
      <w14:ligatures w14:val="standardContextual"/>
    </w:rPr>
  </w:style>
  <w:style w:type="character" w:customStyle="1" w:styleId="aff2">
    <w:name w:val="明显引用 字符"/>
    <w:basedOn w:val="a0"/>
    <w:link w:val="aff1"/>
    <w:uiPriority w:val="30"/>
    <w:rsid w:val="00760CE3"/>
    <w:rPr>
      <w:rFonts w:asciiTheme="minorHAnsi" w:eastAsiaTheme="minorEastAsia" w:hAnsiTheme="minorHAnsi" w:cstheme="minorBidi"/>
      <w:i/>
      <w:iCs/>
      <w:color w:val="2F5496" w:themeColor="accent1" w:themeShade="BF"/>
      <w:kern w:val="2"/>
      <w:sz w:val="22"/>
      <w:szCs w:val="24"/>
      <w14:ligatures w14:val="standardContextual"/>
    </w:rPr>
  </w:style>
  <w:style w:type="character" w:styleId="aff3">
    <w:name w:val="Intense Reference"/>
    <w:basedOn w:val="a0"/>
    <w:uiPriority w:val="32"/>
    <w:qFormat/>
    <w:rsid w:val="00760CE3"/>
    <w:rPr>
      <w:b/>
      <w:bCs/>
      <w:smallCaps/>
      <w:color w:val="2F5496" w:themeColor="accent1" w:themeShade="BF"/>
      <w:spacing w:val="5"/>
    </w:rPr>
  </w:style>
  <w:style w:type="character" w:styleId="aff4">
    <w:name w:val="Unresolved Mention"/>
    <w:basedOn w:val="a0"/>
    <w:uiPriority w:val="99"/>
    <w:semiHidden/>
    <w:unhideWhenUsed/>
    <w:rsid w:val="00E263C3"/>
    <w:rPr>
      <w:color w:val="605E5C"/>
      <w:shd w:val="clear" w:color="auto" w:fill="E1DFDD"/>
    </w:rPr>
  </w:style>
  <w:style w:type="character" w:customStyle="1" w:styleId="katex-mathml">
    <w:name w:val="katex-mathml"/>
    <w:basedOn w:val="a0"/>
    <w:rsid w:val="003F5660"/>
  </w:style>
  <w:style w:type="character" w:customStyle="1" w:styleId="mord">
    <w:name w:val="mord"/>
    <w:basedOn w:val="a0"/>
    <w:rsid w:val="003F5660"/>
  </w:style>
  <w:style w:type="character" w:customStyle="1" w:styleId="mopen">
    <w:name w:val="mopen"/>
    <w:basedOn w:val="a0"/>
    <w:rsid w:val="003F5660"/>
  </w:style>
  <w:style w:type="character" w:customStyle="1" w:styleId="vlist-s">
    <w:name w:val="vlist-s"/>
    <w:basedOn w:val="a0"/>
    <w:rsid w:val="003F5660"/>
  </w:style>
  <w:style w:type="character" w:customStyle="1" w:styleId="mclose">
    <w:name w:val="mclose"/>
    <w:basedOn w:val="a0"/>
    <w:rsid w:val="003F5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58983">
      <w:bodyDiv w:val="1"/>
      <w:marLeft w:val="0"/>
      <w:marRight w:val="0"/>
      <w:marTop w:val="0"/>
      <w:marBottom w:val="0"/>
      <w:divBdr>
        <w:top w:val="none" w:sz="0" w:space="0" w:color="auto"/>
        <w:left w:val="none" w:sz="0" w:space="0" w:color="auto"/>
        <w:bottom w:val="none" w:sz="0" w:space="0" w:color="auto"/>
        <w:right w:val="none" w:sz="0" w:space="0" w:color="auto"/>
      </w:divBdr>
    </w:div>
    <w:div w:id="367608121">
      <w:bodyDiv w:val="1"/>
      <w:marLeft w:val="0"/>
      <w:marRight w:val="0"/>
      <w:marTop w:val="0"/>
      <w:marBottom w:val="0"/>
      <w:divBdr>
        <w:top w:val="none" w:sz="0" w:space="0" w:color="auto"/>
        <w:left w:val="none" w:sz="0" w:space="0" w:color="auto"/>
        <w:bottom w:val="none" w:sz="0" w:space="0" w:color="auto"/>
        <w:right w:val="none" w:sz="0" w:space="0" w:color="auto"/>
      </w:divBdr>
    </w:div>
    <w:div w:id="619190618">
      <w:bodyDiv w:val="1"/>
      <w:marLeft w:val="0"/>
      <w:marRight w:val="0"/>
      <w:marTop w:val="0"/>
      <w:marBottom w:val="0"/>
      <w:divBdr>
        <w:top w:val="none" w:sz="0" w:space="0" w:color="auto"/>
        <w:left w:val="none" w:sz="0" w:space="0" w:color="auto"/>
        <w:bottom w:val="none" w:sz="0" w:space="0" w:color="auto"/>
        <w:right w:val="none" w:sz="0" w:space="0" w:color="auto"/>
      </w:divBdr>
    </w:div>
    <w:div w:id="1760174080">
      <w:bodyDiv w:val="1"/>
      <w:marLeft w:val="0"/>
      <w:marRight w:val="0"/>
      <w:marTop w:val="0"/>
      <w:marBottom w:val="0"/>
      <w:divBdr>
        <w:top w:val="none" w:sz="0" w:space="0" w:color="auto"/>
        <w:left w:val="none" w:sz="0" w:space="0" w:color="auto"/>
        <w:bottom w:val="none" w:sz="0" w:space="0" w:color="auto"/>
        <w:right w:val="none" w:sz="0" w:space="0" w:color="auto"/>
      </w:divBdr>
    </w:div>
    <w:div w:id="1830098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angyan@scu.edu.cn" TargetMode="External"/><Relationship Id="rId13" Type="http://schemas.openxmlformats.org/officeDocument/2006/relationships/image" Target="media/image1.png"/><Relationship Id="rId18"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ujinglei@mindray.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zyfmg@163.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drwangbowch@163.com"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403B1F30-9D7C-41B8-980E-C2628ADEE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4863</Words>
  <Characters>27721</Characters>
  <Application>Microsoft Office Word</Application>
  <DocSecurity>0</DocSecurity>
  <Lines>231</Lines>
  <Paragraphs>65</Paragraphs>
  <ScaleCrop>false</ScaleCrop>
  <Company/>
  <LinksUpToDate>false</LinksUpToDate>
  <CharactersWithSpaces>32519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美玲 董</dc:creator>
  <cp:lastModifiedBy>美玲 董</cp:lastModifiedBy>
  <cp:revision>2</cp:revision>
  <cp:lastPrinted>2024-11-11T07:38:00Z</cp:lastPrinted>
  <dcterms:created xsi:type="dcterms:W3CDTF">2025-03-31T04:50:00Z</dcterms:created>
  <dcterms:modified xsi:type="dcterms:W3CDTF">2025-03-31T04:50:00Z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B9178B71B877B04CCF5D836656860F33_43</vt:lpwstr>
  </property>
</Properties>
</file>