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A6E" w:rsidRPr="00072C3C" w:rsidRDefault="00635A6E" w:rsidP="00635A6E">
      <w:pPr>
        <w:spacing w:line="240" w:lineRule="auto"/>
        <w:rPr>
          <w:rFonts w:cstheme="minorHAnsi"/>
          <w:b/>
          <w:bCs/>
          <w:sz w:val="24"/>
          <w:szCs w:val="24"/>
          <w:lang w:val="en-US"/>
        </w:rPr>
      </w:pPr>
      <w:bookmarkStart w:id="0" w:name="_GoBack"/>
      <w:bookmarkEnd w:id="0"/>
      <w:r w:rsidRPr="00072C3C">
        <w:rPr>
          <w:rFonts w:cstheme="minorHAnsi"/>
          <w:b/>
          <w:bCs/>
          <w:sz w:val="24"/>
          <w:szCs w:val="24"/>
          <w:lang w:val="en-US"/>
        </w:rPr>
        <w:t>APPENDIX 1</w:t>
      </w:r>
    </w:p>
    <w:p w:rsidR="00635A6E" w:rsidRPr="00072C3C" w:rsidRDefault="00635A6E" w:rsidP="00635A6E">
      <w:pPr>
        <w:rPr>
          <w:rFonts w:cstheme="minorHAnsi"/>
          <w:b/>
          <w:bCs/>
          <w:sz w:val="24"/>
          <w:szCs w:val="24"/>
          <w:lang w:val="en-US"/>
        </w:rPr>
      </w:pPr>
      <w:r w:rsidRPr="00072C3C">
        <w:rPr>
          <w:rFonts w:cstheme="minorHAnsi"/>
          <w:b/>
          <w:bCs/>
          <w:sz w:val="24"/>
          <w:szCs w:val="24"/>
          <w:lang w:val="en-US"/>
        </w:rPr>
        <w:t>CONSENSUS CONFERENCE ORGANIZATIONAL CHART</w:t>
      </w:r>
    </w:p>
    <w:p w:rsidR="00635A6E" w:rsidRPr="00072C3C" w:rsidRDefault="00635A6E" w:rsidP="00635A6E">
      <w:pPr>
        <w:spacing w:line="240" w:lineRule="auto"/>
        <w:rPr>
          <w:rFonts w:cstheme="minorHAnsi"/>
          <w:b/>
          <w:bCs/>
          <w:sz w:val="24"/>
          <w:szCs w:val="24"/>
          <w:lang w:val="en-US"/>
        </w:rPr>
      </w:pPr>
    </w:p>
    <w:p w:rsidR="00635A6E" w:rsidRPr="00C15532" w:rsidRDefault="00635A6E" w:rsidP="00635A6E">
      <w:pPr>
        <w:spacing w:line="240" w:lineRule="auto"/>
        <w:rPr>
          <w:rFonts w:eastAsia="Times New Roman" w:cstheme="minorHAnsi"/>
          <w:bCs/>
          <w:sz w:val="24"/>
          <w:szCs w:val="24"/>
          <w:lang w:val="en-US"/>
        </w:rPr>
      </w:pPr>
      <w:r w:rsidRPr="00C15532">
        <w:rPr>
          <w:rFonts w:eastAsia="Times New Roman" w:cstheme="minorHAnsi"/>
          <w:b/>
          <w:sz w:val="24"/>
          <w:szCs w:val="24"/>
          <w:u w:val="single"/>
          <w:lang w:val="en-US"/>
        </w:rPr>
        <w:t>Institutional representatives</w:t>
      </w:r>
      <w:r w:rsidRPr="00C15532">
        <w:rPr>
          <w:rFonts w:eastAsia="Times New Roman" w:cstheme="minorHAnsi"/>
          <w:bCs/>
          <w:sz w:val="24"/>
          <w:szCs w:val="24"/>
          <w:lang w:val="en-US"/>
        </w:rPr>
        <w:t>: A.M.I.C.I. Onlus</w:t>
      </w:r>
      <w:r>
        <w:rPr>
          <w:rFonts w:eastAsia="Times New Roman" w:cstheme="minorHAnsi"/>
          <w:bCs/>
          <w:sz w:val="24"/>
          <w:szCs w:val="24"/>
          <w:lang w:val="en-US"/>
        </w:rPr>
        <w:t>,</w:t>
      </w:r>
      <w:r w:rsidRPr="00C15532">
        <w:rPr>
          <w:rFonts w:eastAsia="Times New Roman" w:cstheme="minorHAnsi"/>
          <w:bCs/>
          <w:sz w:val="24"/>
          <w:szCs w:val="24"/>
          <w:lang w:val="en-US"/>
        </w:rPr>
        <w:t xml:space="preserve"> EngageMinds HUB - Consumer, Food &amp; Health Engagement Research Center Sacred Heart Catholic University - Milan</w:t>
      </w:r>
      <w:r>
        <w:rPr>
          <w:rFonts w:eastAsia="Times New Roman" w:cstheme="minorHAnsi"/>
          <w:bCs/>
          <w:sz w:val="24"/>
          <w:szCs w:val="24"/>
          <w:lang w:val="en-US"/>
        </w:rPr>
        <w:t>,</w:t>
      </w:r>
      <w:r w:rsidRPr="00C15532">
        <w:rPr>
          <w:rFonts w:eastAsia="Times New Roman" w:cstheme="minorHAnsi"/>
          <w:bCs/>
          <w:sz w:val="24"/>
          <w:szCs w:val="24"/>
          <w:lang w:val="en-US"/>
        </w:rPr>
        <w:t xml:space="preserve"> Istituto Superiore di Sanità</w:t>
      </w:r>
    </w:p>
    <w:p w:rsidR="00635A6E" w:rsidRPr="00863C8F" w:rsidRDefault="00635A6E" w:rsidP="00635A6E">
      <w:pPr>
        <w:rPr>
          <w:rFonts w:eastAsia="Times New Roman" w:cstheme="minorHAnsi"/>
          <w:b/>
          <w:sz w:val="24"/>
          <w:szCs w:val="24"/>
          <w:u w:val="single"/>
          <w:lang w:val="en-US"/>
        </w:rPr>
      </w:pPr>
      <w:r w:rsidRPr="00E01A1D">
        <w:rPr>
          <w:rFonts w:eastAsia="Times New Roman" w:cstheme="minorHAnsi"/>
          <w:b/>
          <w:sz w:val="24"/>
          <w:szCs w:val="24"/>
          <w:u w:val="single"/>
          <w:lang w:val="en-US"/>
        </w:rPr>
        <w:t>Promoting Committee:</w:t>
      </w:r>
      <w:r w:rsidRPr="00E01A1D">
        <w:rPr>
          <w:rFonts w:eastAsia="Times New Roman" w:cstheme="minorHAnsi"/>
          <w:sz w:val="24"/>
          <w:szCs w:val="24"/>
          <w:lang w:val="en-US"/>
        </w:rPr>
        <w:t xml:space="preserve"> </w:t>
      </w:r>
      <w:r w:rsidRPr="00E01A1D">
        <w:rPr>
          <w:rFonts w:eastAsia="Times New Roman" w:cstheme="minorHAnsi"/>
          <w:b/>
          <w:bCs/>
          <w:sz w:val="24"/>
          <w:szCs w:val="24"/>
          <w:lang w:val="en-US"/>
        </w:rPr>
        <w:t>S. Leone</w:t>
      </w:r>
      <w:r w:rsidRPr="00E01A1D">
        <w:rPr>
          <w:rFonts w:eastAsia="Times New Roman" w:cstheme="minorHAnsi"/>
          <w:sz w:val="24"/>
          <w:szCs w:val="24"/>
          <w:lang w:val="en-US"/>
        </w:rPr>
        <w:t xml:space="preserve">, A.M.I.C.I.  </w:t>
      </w:r>
      <w:r w:rsidRPr="00072C3C">
        <w:rPr>
          <w:rFonts w:eastAsia="Times New Roman" w:cstheme="minorHAnsi"/>
          <w:sz w:val="24"/>
          <w:szCs w:val="24"/>
          <w:lang w:val="en-US"/>
        </w:rPr>
        <w:t>Onlus</w:t>
      </w:r>
      <w:r>
        <w:rPr>
          <w:rFonts w:eastAsia="Times New Roman" w:cstheme="minorHAnsi"/>
          <w:sz w:val="24"/>
          <w:szCs w:val="24"/>
          <w:lang w:val="en-US"/>
        </w:rPr>
        <w:t>,</w:t>
      </w:r>
      <w:r w:rsidRPr="00072C3C">
        <w:rPr>
          <w:rFonts w:eastAsia="Times New Roman" w:cstheme="minorHAnsi"/>
          <w:sz w:val="24"/>
          <w:szCs w:val="24"/>
          <w:lang w:val="en-US"/>
        </w:rPr>
        <w:t xml:space="preserve"> </w:t>
      </w:r>
      <w:r w:rsidRPr="00072C3C">
        <w:rPr>
          <w:rFonts w:eastAsia="Times New Roman" w:cstheme="minorHAnsi"/>
          <w:b/>
          <w:bCs/>
          <w:sz w:val="24"/>
          <w:szCs w:val="24"/>
          <w:lang w:val="en-US"/>
        </w:rPr>
        <w:t>E. Previtali</w:t>
      </w:r>
      <w:r w:rsidRPr="00072C3C">
        <w:rPr>
          <w:rFonts w:eastAsia="Times New Roman" w:cstheme="minorHAnsi"/>
          <w:sz w:val="24"/>
          <w:szCs w:val="24"/>
          <w:lang w:val="en-US"/>
        </w:rPr>
        <w:t xml:space="preserve"> A.M.I.C.I.  </w:t>
      </w:r>
      <w:r w:rsidRPr="00863C8F">
        <w:rPr>
          <w:rFonts w:eastAsia="Times New Roman" w:cstheme="minorHAnsi"/>
          <w:sz w:val="24"/>
          <w:szCs w:val="24"/>
          <w:lang w:val="en-US"/>
        </w:rPr>
        <w:t>Onlus</w:t>
      </w:r>
      <w:r>
        <w:rPr>
          <w:rFonts w:eastAsia="Times New Roman" w:cstheme="minorHAnsi"/>
          <w:sz w:val="24"/>
          <w:szCs w:val="24"/>
          <w:lang w:val="en-US"/>
        </w:rPr>
        <w:t>,</w:t>
      </w:r>
      <w:r w:rsidRPr="00863C8F">
        <w:rPr>
          <w:rFonts w:eastAsia="Times New Roman" w:cstheme="minorHAnsi"/>
          <w:sz w:val="24"/>
          <w:szCs w:val="24"/>
          <w:lang w:val="en-US"/>
        </w:rPr>
        <w:t xml:space="preserve"> </w:t>
      </w:r>
      <w:r w:rsidRPr="00863C8F">
        <w:rPr>
          <w:rFonts w:eastAsia="Times New Roman" w:cstheme="minorHAnsi"/>
          <w:b/>
          <w:sz w:val="24"/>
          <w:szCs w:val="24"/>
          <w:lang w:val="en-US"/>
        </w:rPr>
        <w:t>G. Graffigna</w:t>
      </w:r>
      <w:r w:rsidRPr="00863C8F">
        <w:rPr>
          <w:rFonts w:eastAsia="Times New Roman" w:cstheme="minorHAnsi"/>
          <w:sz w:val="24"/>
          <w:szCs w:val="24"/>
          <w:lang w:val="en-US"/>
        </w:rPr>
        <w:t>, EngageMinds HUB, Consumer, Food &amp; Health Engagement Research Center, Sacred Heart Catholic University</w:t>
      </w:r>
      <w:r>
        <w:rPr>
          <w:rFonts w:eastAsia="Times New Roman" w:cstheme="minorHAnsi"/>
          <w:sz w:val="24"/>
          <w:szCs w:val="24"/>
          <w:lang w:val="en-US"/>
        </w:rPr>
        <w:t>,</w:t>
      </w:r>
      <w:r w:rsidRPr="00863C8F">
        <w:rPr>
          <w:rFonts w:eastAsia="Times New Roman" w:cstheme="minorHAnsi"/>
          <w:b/>
          <w:bCs/>
          <w:sz w:val="24"/>
          <w:szCs w:val="24"/>
          <w:lang w:val="en-US"/>
        </w:rPr>
        <w:t xml:space="preserve"> M. Boirivant</w:t>
      </w:r>
      <w:r w:rsidRPr="00863C8F">
        <w:rPr>
          <w:rFonts w:eastAsia="Times New Roman" w:cstheme="minorHAnsi"/>
          <w:sz w:val="24"/>
          <w:szCs w:val="24"/>
          <w:lang w:val="en-US"/>
        </w:rPr>
        <w:t>, Istituto Superiore di Sanità</w:t>
      </w:r>
      <w:r>
        <w:rPr>
          <w:rFonts w:eastAsia="Times New Roman" w:cstheme="minorHAnsi"/>
          <w:sz w:val="24"/>
          <w:szCs w:val="24"/>
          <w:lang w:val="en-US"/>
        </w:rPr>
        <w:t>,</w:t>
      </w:r>
      <w:r w:rsidRPr="00863C8F">
        <w:rPr>
          <w:rFonts w:eastAsia="Times New Roman" w:cstheme="minorHAnsi"/>
          <w:sz w:val="24"/>
          <w:szCs w:val="24"/>
          <w:lang w:val="en-US"/>
        </w:rPr>
        <w:t xml:space="preserve"> </w:t>
      </w:r>
      <w:r w:rsidRPr="00863C8F">
        <w:rPr>
          <w:rFonts w:eastAsia="Times New Roman" w:cstheme="minorHAnsi"/>
          <w:b/>
          <w:sz w:val="24"/>
          <w:szCs w:val="24"/>
          <w:lang w:val="en-US"/>
        </w:rPr>
        <w:t>S. Brusaferro</w:t>
      </w:r>
      <w:r w:rsidRPr="00863C8F">
        <w:rPr>
          <w:rFonts w:eastAsia="Times New Roman" w:cstheme="minorHAnsi"/>
          <w:bCs/>
          <w:sz w:val="24"/>
          <w:szCs w:val="24"/>
          <w:lang w:val="en-US"/>
        </w:rPr>
        <w:t>, Istituto Superiore di Sanità</w:t>
      </w:r>
    </w:p>
    <w:p w:rsidR="00635A6E" w:rsidRPr="00E01A1D" w:rsidRDefault="00635A6E" w:rsidP="00635A6E">
      <w:pPr>
        <w:rPr>
          <w:rFonts w:eastAsia="Times New Roman" w:cstheme="minorHAnsi"/>
          <w:b/>
          <w:bCs/>
          <w:sz w:val="24"/>
          <w:szCs w:val="24"/>
          <w:u w:val="single"/>
        </w:rPr>
      </w:pPr>
      <w:r w:rsidRPr="00E01A1D">
        <w:rPr>
          <w:rFonts w:eastAsia="Times New Roman" w:cstheme="minorHAnsi"/>
          <w:b/>
          <w:bCs/>
          <w:sz w:val="24"/>
          <w:szCs w:val="24"/>
          <w:u w:val="single"/>
        </w:rPr>
        <w:t>Technical and Scientific Committee</w:t>
      </w:r>
      <w:r w:rsidRPr="00EE3E10">
        <w:rPr>
          <w:rFonts w:eastAsia="Times New Roman" w:cstheme="minorHAnsi"/>
          <w:b/>
          <w:bCs/>
          <w:sz w:val="24"/>
          <w:szCs w:val="24"/>
        </w:rPr>
        <w:t>:</w:t>
      </w:r>
    </w:p>
    <w:p w:rsidR="00635A6E" w:rsidRPr="00E01A1D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E01A1D">
        <w:rPr>
          <w:rFonts w:asciiTheme="minorHAnsi" w:eastAsia="+mn-ea" w:hAnsiTheme="minorHAnsi" w:cstheme="minorHAnsi"/>
          <w:b/>
          <w:bCs/>
          <w:kern w:val="24"/>
          <w:lang w:val="en-US"/>
        </w:rPr>
        <w:t>Tonino Aceti</w:t>
      </w:r>
      <w:r w:rsidRPr="00E01A1D">
        <w:rPr>
          <w:rFonts w:asciiTheme="minorHAnsi" w:eastAsia="+mn-ea" w:hAnsiTheme="minorHAnsi" w:cstheme="minorHAnsi"/>
          <w:kern w:val="24"/>
          <w:lang w:val="en-US"/>
        </w:rPr>
        <w:t xml:space="preserve"> | FNOPI (National Federation of Orders of Nursing Professions</w:t>
      </w:r>
      <w:r>
        <w:rPr>
          <w:rFonts w:asciiTheme="minorHAnsi" w:eastAsia="+mn-ea" w:hAnsiTheme="minorHAnsi" w:cstheme="minorHAnsi"/>
          <w:kern w:val="24"/>
          <w:lang w:val="en-US"/>
        </w:rPr>
        <w:t>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EE3E10">
        <w:rPr>
          <w:rFonts w:asciiTheme="minorHAnsi" w:eastAsia="+mn-ea" w:hAnsiTheme="minorHAnsi" w:cstheme="minorHAnsi"/>
          <w:b/>
          <w:bCs/>
          <w:kern w:val="24"/>
          <w:lang w:val="en-US"/>
        </w:rPr>
        <w:t>Alessandro Armuzzi</w:t>
      </w:r>
      <w:r w:rsidRPr="00EE3E10">
        <w:rPr>
          <w:rFonts w:asciiTheme="minorHAnsi" w:eastAsia="+mn-ea" w:hAnsiTheme="minorHAnsi" w:cstheme="minorHAnsi"/>
          <w:kern w:val="24"/>
          <w:lang w:val="en-US"/>
        </w:rPr>
        <w:t xml:space="preserve"> | IG-IBD (Italian Group for the Study of Inflammatory Bowel Disease)</w:t>
      </w:r>
    </w:p>
    <w:p w:rsidR="00635A6E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293236">
        <w:rPr>
          <w:rFonts w:asciiTheme="minorHAnsi" w:eastAsia="+mn-ea" w:hAnsiTheme="minorHAnsi" w:cstheme="minorHAnsi"/>
          <w:b/>
          <w:bCs/>
          <w:kern w:val="24"/>
        </w:rPr>
        <w:t>Livia Biancone</w:t>
      </w:r>
      <w:r w:rsidRPr="00293236">
        <w:rPr>
          <w:rFonts w:asciiTheme="minorHAnsi" w:eastAsia="+mn-ea" w:hAnsiTheme="minorHAnsi" w:cstheme="minorHAnsi"/>
          <w:kern w:val="24"/>
        </w:rPr>
        <w:t xml:space="preserve"> | </w:t>
      </w:r>
      <w:r>
        <w:rPr>
          <w:rFonts w:asciiTheme="minorHAnsi" w:eastAsia="+mn-ea" w:hAnsiTheme="minorHAnsi" w:cstheme="minorHAnsi"/>
          <w:kern w:val="24"/>
        </w:rPr>
        <w:t>“</w:t>
      </w:r>
      <w:r w:rsidRPr="00293236">
        <w:rPr>
          <w:rFonts w:asciiTheme="minorHAnsi" w:eastAsia="+mn-ea" w:hAnsiTheme="minorHAnsi" w:cstheme="minorHAnsi"/>
          <w:kern w:val="24"/>
        </w:rPr>
        <w:t>Tor Vergata" University of Rome</w:t>
      </w:r>
    </w:p>
    <w:p w:rsidR="00635A6E" w:rsidRPr="00293236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293236">
        <w:rPr>
          <w:rFonts w:asciiTheme="minorHAnsi" w:eastAsia="+mn-ea" w:hAnsiTheme="minorHAnsi" w:cstheme="minorHAnsi"/>
          <w:b/>
          <w:bCs/>
          <w:kern w:val="24"/>
        </w:rPr>
        <w:t>Piero Cai</w:t>
      </w:r>
      <w:r w:rsidRPr="00293236">
        <w:rPr>
          <w:rFonts w:asciiTheme="minorHAnsi" w:eastAsia="+mn-ea" w:hAnsiTheme="minorHAnsi" w:cstheme="minorHAnsi"/>
          <w:kern w:val="24"/>
        </w:rPr>
        <w:t xml:space="preserve"> | Policlinico San Martino IRCCS Hospital</w:t>
      </w:r>
    </w:p>
    <w:p w:rsidR="00635A6E" w:rsidRPr="00E01A1D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E01A1D">
        <w:rPr>
          <w:rFonts w:asciiTheme="minorHAnsi" w:eastAsia="+mn-ea" w:hAnsiTheme="minorHAnsi" w:cstheme="minorHAnsi"/>
          <w:b/>
          <w:bCs/>
          <w:kern w:val="24"/>
          <w:lang w:val="en-US"/>
        </w:rPr>
        <w:t>Elena Carnevali</w:t>
      </w:r>
      <w:r w:rsidRPr="00E01A1D">
        <w:rPr>
          <w:rFonts w:asciiTheme="minorHAnsi" w:eastAsia="+mn-ea" w:hAnsiTheme="minorHAnsi" w:cstheme="minorHAnsi"/>
          <w:kern w:val="24"/>
          <w:lang w:val="en-US"/>
        </w:rPr>
        <w:t xml:space="preserve"> | Social Affairs Commission Chamber of Deputies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0050C9">
        <w:rPr>
          <w:rFonts w:asciiTheme="minorHAnsi" w:eastAsia="+mn-ea" w:hAnsiTheme="minorHAnsi" w:cstheme="minorHAnsi"/>
          <w:b/>
          <w:bCs/>
          <w:kern w:val="24"/>
        </w:rPr>
        <w:t>Liliana Coppola</w:t>
      </w:r>
      <w:r w:rsidRPr="000050C9">
        <w:rPr>
          <w:rFonts w:asciiTheme="minorHAnsi" w:eastAsia="+mn-ea" w:hAnsiTheme="minorHAnsi" w:cstheme="minorHAnsi"/>
          <w:kern w:val="24"/>
        </w:rPr>
        <w:t xml:space="preserve"> | Region of Lombardy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EE3E10">
        <w:rPr>
          <w:rFonts w:asciiTheme="minorHAnsi" w:eastAsia="+mn-ea" w:hAnsiTheme="minorHAnsi" w:cstheme="minorHAnsi"/>
          <w:b/>
          <w:bCs/>
          <w:kern w:val="24"/>
          <w:lang w:val="en-US"/>
        </w:rPr>
        <w:t>Silvio Danese</w:t>
      </w:r>
      <w:r w:rsidRPr="00EE3E10">
        <w:rPr>
          <w:rFonts w:asciiTheme="minorHAnsi" w:eastAsia="+mn-ea" w:hAnsiTheme="minorHAnsi" w:cstheme="minorHAnsi"/>
          <w:kern w:val="24"/>
          <w:lang w:val="en-US"/>
        </w:rPr>
        <w:t xml:space="preserve"> | Humanitas Research Hospital, Rozzano | Past president ECCO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072C3C">
        <w:rPr>
          <w:rFonts w:asciiTheme="minorHAnsi" w:eastAsia="+mn-ea" w:hAnsiTheme="minorHAnsi" w:cstheme="minorHAnsi"/>
          <w:b/>
          <w:bCs/>
          <w:kern w:val="24"/>
        </w:rPr>
        <w:t>Luigi Dall’Oglio</w:t>
      </w:r>
      <w:r w:rsidRPr="000050C9">
        <w:rPr>
          <w:rFonts w:eastAsia="+mn-ea" w:cstheme="minorHAnsi"/>
          <w:kern w:val="24"/>
        </w:rPr>
        <w:t xml:space="preserve"> | </w:t>
      </w:r>
      <w:r w:rsidRPr="000050C9">
        <w:rPr>
          <w:rFonts w:asciiTheme="minorHAnsi" w:eastAsia="+mn-ea" w:hAnsiTheme="minorHAnsi" w:cstheme="minorHAnsi"/>
          <w:kern w:val="24"/>
        </w:rPr>
        <w:t>Pediatric Hospital</w:t>
      </w:r>
      <w:r>
        <w:rPr>
          <w:rFonts w:asciiTheme="minorHAnsi" w:eastAsia="+mn-ea" w:hAnsiTheme="minorHAnsi" w:cstheme="minorHAnsi"/>
          <w:kern w:val="24"/>
        </w:rPr>
        <w:t xml:space="preserve"> </w:t>
      </w:r>
      <w:r w:rsidRPr="000050C9">
        <w:rPr>
          <w:rFonts w:asciiTheme="minorHAnsi" w:eastAsia="+mn-ea" w:hAnsiTheme="minorHAnsi" w:cstheme="minorHAnsi"/>
          <w:kern w:val="24"/>
        </w:rPr>
        <w:t>Bambino Gesù, Roma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0050C9">
        <w:rPr>
          <w:rFonts w:asciiTheme="minorHAnsi" w:eastAsia="+mn-ea" w:hAnsiTheme="minorHAnsi" w:cstheme="minorHAnsi"/>
          <w:b/>
          <w:bCs/>
          <w:kern w:val="24"/>
        </w:rPr>
        <w:t>Santo Di Nuovo</w:t>
      </w:r>
      <w:r w:rsidRPr="000050C9">
        <w:rPr>
          <w:rFonts w:asciiTheme="minorHAnsi" w:eastAsia="+mn-ea" w:hAnsiTheme="minorHAnsi" w:cstheme="minorHAnsi"/>
          <w:kern w:val="24"/>
        </w:rPr>
        <w:t xml:space="preserve"> | AIP (Italian Association of Psychology</w:t>
      </w:r>
      <w:r w:rsidRPr="000050C9">
        <w:rPr>
          <w:rFonts w:eastAsia="+mn-ea" w:cstheme="minorHAnsi"/>
          <w:kern w:val="24"/>
        </w:rPr>
        <w:t>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Giulio Gallera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0050C9">
        <w:rPr>
          <w:rFonts w:asciiTheme="minorHAnsi" w:eastAsia="+mn-ea" w:hAnsiTheme="minorHAnsi" w:cstheme="minorHAnsi"/>
          <w:kern w:val="24"/>
        </w:rPr>
        <w:t>Region of Lombardy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0050C9">
        <w:rPr>
          <w:rFonts w:asciiTheme="minorHAnsi" w:eastAsia="+mn-ea" w:hAnsiTheme="minorHAnsi" w:cstheme="minorHAnsi"/>
          <w:b/>
          <w:bCs/>
          <w:kern w:val="24"/>
        </w:rPr>
        <w:t>Maria Alessandra Gallone</w:t>
      </w:r>
      <w:r w:rsidRPr="000050C9">
        <w:rPr>
          <w:rFonts w:eastAsia="+mn-ea" w:cstheme="minorHAnsi"/>
          <w:kern w:val="24"/>
        </w:rPr>
        <w:t xml:space="preserve"> | </w:t>
      </w:r>
      <w:r w:rsidRPr="000050C9">
        <w:rPr>
          <w:rFonts w:asciiTheme="minorHAnsi" w:eastAsia="+mn-ea" w:hAnsiTheme="minorHAnsi" w:cstheme="minorHAnsi"/>
          <w:kern w:val="24"/>
        </w:rPr>
        <w:t>Republic Senate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Antonio Gaudioso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0050C9">
        <w:rPr>
          <w:rFonts w:asciiTheme="minorHAnsi" w:eastAsia="+mn-ea" w:hAnsiTheme="minorHAnsi" w:cstheme="minorHAnsi"/>
          <w:kern w:val="24"/>
        </w:rPr>
        <w:t>Secretary General Cittadinanzattiva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Antonio Gasbarrini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293236">
        <w:rPr>
          <w:rFonts w:asciiTheme="minorHAnsi" w:eastAsia="+mn-ea" w:hAnsiTheme="minorHAnsi" w:cstheme="minorHAnsi"/>
          <w:kern w:val="24"/>
        </w:rPr>
        <w:t>Fondazione Policlinico Universitario Agostino Gemelli IRCCS Università Cattolica del Sacro Cuore, Rome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0050C9">
        <w:rPr>
          <w:rFonts w:asciiTheme="minorHAnsi" w:eastAsia="+mn-ea" w:hAnsiTheme="minorHAnsi" w:cstheme="minorHAnsi"/>
          <w:b/>
          <w:bCs/>
          <w:kern w:val="24"/>
          <w:lang w:val="en-US"/>
        </w:rPr>
        <w:t>Fulvio Giardina</w:t>
      </w:r>
      <w:r w:rsidRPr="000050C9">
        <w:rPr>
          <w:rFonts w:asciiTheme="minorHAnsi" w:eastAsia="+mn-ea" w:hAnsiTheme="minorHAnsi" w:cstheme="minorHAnsi"/>
          <w:kern w:val="24"/>
          <w:lang w:val="en-US"/>
        </w:rPr>
        <w:t xml:space="preserve"> | CNOP (National Council Order Psychologists)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David Lazzari</w:t>
      </w:r>
      <w:r w:rsidRPr="00EE3E10">
        <w:rPr>
          <w:rFonts w:asciiTheme="minorHAnsi" w:eastAsia="+mn-ea" w:hAnsiTheme="minorHAnsi" w:cstheme="minorHAnsi"/>
          <w:kern w:val="24"/>
        </w:rPr>
        <w:t xml:space="preserve"> | CNOP</w:t>
      </w:r>
      <w:r>
        <w:rPr>
          <w:rFonts w:asciiTheme="minorHAnsi" w:eastAsia="+mn-ea" w:hAnsiTheme="minorHAnsi" w:cstheme="minorHAnsi"/>
          <w:kern w:val="24"/>
        </w:rPr>
        <w:t xml:space="preserve"> </w:t>
      </w:r>
      <w:r w:rsidRPr="00EE3E10">
        <w:rPr>
          <w:rFonts w:asciiTheme="minorHAnsi" w:eastAsia="+mn-ea" w:hAnsiTheme="minorHAnsi" w:cstheme="minorHAnsi"/>
          <w:kern w:val="24"/>
        </w:rPr>
        <w:t>President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0050C9">
        <w:rPr>
          <w:rFonts w:asciiTheme="minorHAnsi" w:eastAsia="+mn-ea" w:hAnsiTheme="minorHAnsi" w:cstheme="minorHAnsi"/>
          <w:b/>
          <w:bCs/>
          <w:kern w:val="24"/>
          <w:lang w:val="en-US"/>
        </w:rPr>
        <w:t>Paolo Lionetti</w:t>
      </w:r>
      <w:r w:rsidRPr="000050C9">
        <w:rPr>
          <w:rFonts w:asciiTheme="minorHAnsi" w:eastAsia="+mn-ea" w:hAnsiTheme="minorHAnsi" w:cstheme="minorHAnsi"/>
          <w:kern w:val="24"/>
          <w:lang w:val="en-US"/>
        </w:rPr>
        <w:t xml:space="preserve"> | Full Professor of Pediatrics University of Florence, Head of Gastroenterology and Nutrition SOD Meyer Pediatric Hospital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0050C9">
        <w:rPr>
          <w:rFonts w:asciiTheme="minorHAnsi" w:eastAsia="+mn-ea" w:hAnsiTheme="minorHAnsi" w:cstheme="minorHAnsi"/>
          <w:b/>
          <w:bCs/>
          <w:kern w:val="24"/>
          <w:lang w:val="en-US"/>
        </w:rPr>
        <w:t>Beatrice Mazzoleni</w:t>
      </w:r>
      <w:r w:rsidRPr="000050C9">
        <w:rPr>
          <w:rFonts w:asciiTheme="minorHAnsi" w:eastAsia="+mn-ea" w:hAnsiTheme="minorHAnsi" w:cstheme="minorHAnsi"/>
          <w:kern w:val="24"/>
          <w:lang w:val="en-US"/>
        </w:rPr>
        <w:t xml:space="preserve"> | IPASVI (Professional Nurses, Health Care Assistants, Child Care Workers</w:t>
      </w:r>
      <w:r w:rsidRPr="000050C9">
        <w:rPr>
          <w:rFonts w:eastAsia="+mn-ea" w:cstheme="minorHAnsi"/>
          <w:kern w:val="24"/>
          <w:lang w:val="en-US"/>
        </w:rPr>
        <w:t>)</w:t>
      </w:r>
    </w:p>
    <w:p w:rsidR="00635A6E" w:rsidRPr="00C15532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>Enrico Molinari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 xml:space="preserve"> | Sacred Heart Catholic University, Auxological Institute of Milan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0050C9">
        <w:rPr>
          <w:rFonts w:asciiTheme="minorHAnsi" w:eastAsia="+mn-ea" w:hAnsiTheme="minorHAnsi" w:cstheme="minorHAnsi"/>
          <w:b/>
          <w:bCs/>
          <w:kern w:val="24"/>
          <w:lang w:val="en-US"/>
        </w:rPr>
        <w:t>Giovanni Muttillo</w:t>
      </w:r>
      <w:r w:rsidRPr="000050C9">
        <w:rPr>
          <w:rFonts w:asciiTheme="minorHAnsi" w:eastAsia="+mn-ea" w:hAnsiTheme="minorHAnsi" w:cstheme="minorHAnsi"/>
          <w:kern w:val="24"/>
          <w:lang w:val="en-US"/>
        </w:rPr>
        <w:t xml:space="preserve"> | IPASVI (Professional Nurses, Health Care Assistants, Child Care Workers</w:t>
      </w:r>
      <w:r w:rsidRPr="000050C9">
        <w:rPr>
          <w:rFonts w:eastAsia="+mn-ea" w:cstheme="minorHAnsi"/>
          <w:kern w:val="24"/>
          <w:lang w:val="en-US"/>
        </w:rPr>
        <w:t>)</w:t>
      </w:r>
    </w:p>
    <w:p w:rsidR="00635A6E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293236">
        <w:rPr>
          <w:rFonts w:asciiTheme="minorHAnsi" w:eastAsia="+mn-ea" w:hAnsiTheme="minorHAnsi" w:cstheme="minorHAnsi"/>
          <w:b/>
          <w:bCs/>
          <w:kern w:val="24"/>
        </w:rPr>
        <w:t>Gilberto Poggioli</w:t>
      </w:r>
      <w:r w:rsidRPr="00293236">
        <w:rPr>
          <w:rFonts w:asciiTheme="minorHAnsi" w:eastAsia="+mn-ea" w:hAnsiTheme="minorHAnsi" w:cstheme="minorHAnsi"/>
          <w:kern w:val="24"/>
        </w:rPr>
        <w:t xml:space="preserve"> | Alma Mater Studiorum University of Bologna, Policlinico Sant'Orsola Bologna</w:t>
      </w:r>
    </w:p>
    <w:p w:rsidR="00635A6E" w:rsidRPr="00293236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293236">
        <w:rPr>
          <w:rFonts w:asciiTheme="minorHAnsi" w:eastAsia="+mn-ea" w:hAnsiTheme="minorHAnsi" w:cstheme="minorHAnsi"/>
          <w:b/>
          <w:bCs/>
          <w:kern w:val="24"/>
        </w:rPr>
        <w:t>Claudio Romano</w:t>
      </w:r>
      <w:r w:rsidRPr="00293236">
        <w:rPr>
          <w:rFonts w:asciiTheme="minorHAnsi" w:eastAsia="+mn-ea" w:hAnsiTheme="minorHAnsi" w:cstheme="minorHAnsi"/>
          <w:kern w:val="24"/>
        </w:rPr>
        <w:t xml:space="preserve"> | University of Messina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Maria Rizzotti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0050C9">
        <w:rPr>
          <w:rFonts w:asciiTheme="minorHAnsi" w:eastAsia="+mn-ea" w:hAnsiTheme="minorHAnsi" w:cstheme="minorHAnsi"/>
          <w:kern w:val="24"/>
        </w:rPr>
        <w:t>Republic Senate</w:t>
      </w:r>
    </w:p>
    <w:p w:rsidR="00635A6E" w:rsidRPr="0034312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343129">
        <w:rPr>
          <w:rFonts w:asciiTheme="minorHAnsi" w:eastAsia="+mn-ea" w:hAnsiTheme="minorHAnsi" w:cstheme="minorHAnsi"/>
          <w:b/>
          <w:bCs/>
          <w:kern w:val="24"/>
          <w:lang w:val="en-US"/>
        </w:rPr>
        <w:t>Gabriele Roveron</w:t>
      </w:r>
      <w:r w:rsidRPr="00343129">
        <w:rPr>
          <w:rFonts w:asciiTheme="minorHAnsi" w:eastAsia="+mn-ea" w:hAnsiTheme="minorHAnsi" w:cstheme="minorHAnsi"/>
          <w:kern w:val="24"/>
          <w:lang w:val="en-US"/>
        </w:rPr>
        <w:t xml:space="preserve"> | AIOSS (Italian Association of Health Operators of Stomatherapy</w:t>
      </w:r>
      <w:r>
        <w:rPr>
          <w:rFonts w:asciiTheme="minorHAnsi" w:eastAsia="+mn-ea" w:hAnsiTheme="minorHAnsi" w:cstheme="minorHAnsi"/>
          <w:kern w:val="24"/>
          <w:lang w:val="en-US"/>
        </w:rPr>
        <w:t>)</w:t>
      </w:r>
    </w:p>
    <w:p w:rsidR="00635A6E" w:rsidRPr="00343129" w:rsidRDefault="00635A6E" w:rsidP="00635A6E">
      <w:pPr>
        <w:spacing w:line="240" w:lineRule="auto"/>
        <w:rPr>
          <w:rFonts w:eastAsia="+mn-ea" w:cstheme="minorHAnsi"/>
          <w:kern w:val="24"/>
          <w:sz w:val="24"/>
          <w:szCs w:val="24"/>
          <w:lang w:val="en-US"/>
        </w:rPr>
      </w:pPr>
    </w:p>
    <w:p w:rsidR="00635A6E" w:rsidRPr="00072C3C" w:rsidRDefault="00635A6E" w:rsidP="00635A6E">
      <w:pPr>
        <w:rPr>
          <w:rFonts w:eastAsia="Times New Roman" w:cstheme="minorHAnsi"/>
          <w:b/>
          <w:bCs/>
          <w:sz w:val="24"/>
          <w:szCs w:val="24"/>
          <w:u w:val="single"/>
          <w:lang w:val="en-US"/>
        </w:rPr>
      </w:pPr>
      <w:r w:rsidRPr="00072C3C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>Work groups</w:t>
      </w:r>
    </w:p>
    <w:p w:rsidR="00635A6E" w:rsidRPr="00343129" w:rsidRDefault="00635A6E" w:rsidP="00635A6E">
      <w:pPr>
        <w:rPr>
          <w:rFonts w:cstheme="minorHAnsi"/>
          <w:b/>
          <w:bCs/>
          <w:lang w:val="en-US"/>
        </w:rPr>
      </w:pPr>
      <w:r w:rsidRPr="00343129">
        <w:rPr>
          <w:rFonts w:cstheme="minorHAnsi"/>
          <w:b/>
          <w:bCs/>
          <w:lang w:val="en-US"/>
        </w:rPr>
        <w:t>Group on psychosocial support needs in the child with IBD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Marina Aloi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293236">
        <w:rPr>
          <w:rFonts w:asciiTheme="minorHAnsi" w:eastAsia="+mn-ea" w:hAnsiTheme="minorHAnsi" w:cstheme="minorHAnsi"/>
          <w:kern w:val="24"/>
        </w:rPr>
        <w:t>La Sapienza University, Rome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Claudia Canaletti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 </w:t>
      </w:r>
    </w:p>
    <w:p w:rsidR="00635A6E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293236">
        <w:rPr>
          <w:rFonts w:asciiTheme="minorHAnsi" w:eastAsia="+mn-ea" w:hAnsiTheme="minorHAnsi" w:cstheme="minorHAnsi"/>
          <w:b/>
          <w:bCs/>
          <w:kern w:val="24"/>
        </w:rPr>
        <w:t>Eleonora Geccherle</w:t>
      </w:r>
      <w:r w:rsidRPr="00293236">
        <w:rPr>
          <w:rFonts w:asciiTheme="minorHAnsi" w:eastAsia="+mn-ea" w:hAnsiTheme="minorHAnsi" w:cstheme="minorHAnsi"/>
          <w:kern w:val="24"/>
        </w:rPr>
        <w:t xml:space="preserve"> | Sacro Cuore Don Calabria" Hospital Negrar</w:t>
      </w:r>
      <w:r>
        <w:rPr>
          <w:rFonts w:asciiTheme="minorHAnsi" w:eastAsia="+mn-ea" w:hAnsiTheme="minorHAnsi" w:cstheme="minorHAnsi"/>
          <w:kern w:val="24"/>
        </w:rPr>
        <w:t>”</w:t>
      </w:r>
      <w:r w:rsidRPr="00293236">
        <w:rPr>
          <w:rFonts w:asciiTheme="minorHAnsi" w:eastAsia="+mn-ea" w:hAnsiTheme="minorHAnsi" w:cstheme="minorHAnsi"/>
          <w:kern w:val="24"/>
        </w:rPr>
        <w:t xml:space="preserve"> (VR)</w:t>
      </w:r>
    </w:p>
    <w:p w:rsidR="00635A6E" w:rsidRPr="00293236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293236">
        <w:rPr>
          <w:rFonts w:asciiTheme="minorHAnsi" w:eastAsia="+mn-ea" w:hAnsiTheme="minorHAnsi" w:cstheme="minorHAnsi"/>
          <w:b/>
          <w:bCs/>
          <w:kern w:val="24"/>
        </w:rPr>
        <w:lastRenderedPageBreak/>
        <w:t>Giammarco Mocci</w:t>
      </w:r>
      <w:r w:rsidRPr="00293236">
        <w:rPr>
          <w:rFonts w:asciiTheme="minorHAnsi" w:eastAsia="+mn-ea" w:hAnsiTheme="minorHAnsi" w:cstheme="minorHAnsi"/>
          <w:kern w:val="24"/>
        </w:rPr>
        <w:t xml:space="preserve"> | G. Brotzu" Hospital, Cagliari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Lorenzo Norsa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293236">
        <w:rPr>
          <w:rFonts w:asciiTheme="minorHAnsi" w:eastAsia="+mn-ea" w:hAnsiTheme="minorHAnsi" w:cstheme="minorHAnsi"/>
          <w:kern w:val="24"/>
        </w:rPr>
        <w:t>ASST Hospital Pope John XXIII, Bergamo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Francesca Maria Onidi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293236">
        <w:rPr>
          <w:rFonts w:asciiTheme="minorHAnsi" w:eastAsia="+mn-ea" w:hAnsiTheme="minorHAnsi" w:cstheme="minorHAnsi"/>
          <w:kern w:val="24"/>
        </w:rPr>
        <w:t>G. Brotzu" Hospital, Cagliari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Floriana Perillo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Sonia Storoni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spacing w:line="240" w:lineRule="auto"/>
        <w:rPr>
          <w:rFonts w:eastAsia="+mn-ea" w:cstheme="minorHAnsi"/>
          <w:kern w:val="24"/>
          <w:sz w:val="24"/>
          <w:szCs w:val="24"/>
        </w:rPr>
      </w:pPr>
    </w:p>
    <w:p w:rsidR="00635A6E" w:rsidRPr="00343129" w:rsidRDefault="00635A6E" w:rsidP="00635A6E">
      <w:pPr>
        <w:rPr>
          <w:rFonts w:cstheme="minorHAnsi"/>
          <w:b/>
          <w:bCs/>
          <w:lang w:val="en-US"/>
        </w:rPr>
      </w:pPr>
      <w:r w:rsidRPr="00863C8F">
        <w:rPr>
          <w:rFonts w:cstheme="minorHAnsi"/>
          <w:b/>
          <w:bCs/>
          <w:lang w:val="en-US"/>
        </w:rPr>
        <w:t>Group on psychosocial interventions to support the child with IBD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343129">
        <w:rPr>
          <w:rFonts w:asciiTheme="minorHAnsi" w:eastAsia="+mn-ea" w:hAnsiTheme="minorHAnsi" w:cstheme="minorHAnsi"/>
          <w:b/>
          <w:bCs/>
          <w:kern w:val="24"/>
          <w:lang w:val="en-US"/>
        </w:rPr>
        <w:t>Enrica Atzori</w:t>
      </w:r>
      <w:r w:rsidRPr="00343129">
        <w:rPr>
          <w:rFonts w:asciiTheme="minorHAnsi" w:eastAsia="+mn-ea" w:hAnsiTheme="minorHAnsi" w:cstheme="minorHAnsi"/>
          <w:kern w:val="24"/>
          <w:lang w:val="en-US"/>
        </w:rPr>
        <w:t xml:space="preserve"> | A.M.I.C.I.  </w:t>
      </w:r>
      <w:r w:rsidRPr="00EE3E10">
        <w:rPr>
          <w:rFonts w:asciiTheme="minorHAnsi" w:eastAsia="+mn-ea" w:hAnsiTheme="minorHAnsi" w:cstheme="minorHAnsi"/>
          <w:kern w:val="24"/>
        </w:rPr>
        <w:t xml:space="preserve">Onlus 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Matteo Bramuzzo</w:t>
      </w:r>
      <w:r w:rsidRPr="00EE3E10">
        <w:rPr>
          <w:rFonts w:asciiTheme="minorHAnsi" w:eastAsia="+mn-ea" w:hAnsiTheme="minorHAnsi" w:cstheme="minorHAnsi"/>
          <w:kern w:val="24"/>
        </w:rPr>
        <w:t xml:space="preserve"> | IRCCS «Burlo Garofolo», Trieste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Gionata Fiorino</w:t>
      </w:r>
      <w:r w:rsidRPr="00EE3E10">
        <w:rPr>
          <w:rFonts w:asciiTheme="minorHAnsi" w:eastAsia="+mn-ea" w:hAnsiTheme="minorHAnsi" w:cstheme="minorHAnsi"/>
          <w:kern w:val="24"/>
        </w:rPr>
        <w:t xml:space="preserve"> | Humanitas Research Hospital, Rozzano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Simona Gatti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1344E3">
        <w:rPr>
          <w:rFonts w:asciiTheme="minorHAnsi" w:eastAsia="+mn-ea" w:hAnsiTheme="minorHAnsi" w:cstheme="minorHAnsi"/>
          <w:kern w:val="24"/>
        </w:rPr>
        <w:t>Azienda Ospedaliero Universitaria Ospedali Riuniti of Ancona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>Antonino Morabito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 xml:space="preserve"> | Meyer University Hospital, Florence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Maria Simonetta Spada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1344E3">
        <w:rPr>
          <w:rFonts w:asciiTheme="minorHAnsi" w:eastAsia="+mn-ea" w:hAnsiTheme="minorHAnsi" w:cstheme="minorHAnsi"/>
          <w:kern w:val="24"/>
        </w:rPr>
        <w:t>ASST Hospital Pope John XXIII, Bergamo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Claudia Venditti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:rsidR="00635A6E" w:rsidRPr="00343129" w:rsidRDefault="00635A6E" w:rsidP="00635A6E">
      <w:pPr>
        <w:rPr>
          <w:rFonts w:cstheme="minorHAnsi"/>
          <w:b/>
          <w:bCs/>
          <w:lang w:val="en-US"/>
        </w:rPr>
      </w:pPr>
      <w:r w:rsidRPr="00343129">
        <w:rPr>
          <w:rFonts w:cstheme="minorHAnsi"/>
          <w:b/>
          <w:bCs/>
          <w:lang w:val="en-US"/>
        </w:rPr>
        <w:t>Group on psychosocial support needs in adults with IBD</w:t>
      </w:r>
    </w:p>
    <w:p w:rsidR="00635A6E" w:rsidRPr="000050C9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>Giovanna Artioli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 xml:space="preserve"> | </w:t>
      </w:r>
      <w:r w:rsidRPr="000050C9">
        <w:rPr>
          <w:rFonts w:asciiTheme="minorHAnsi" w:eastAsia="+mn-ea" w:hAnsiTheme="minorHAnsi" w:cstheme="minorHAnsi"/>
          <w:kern w:val="24"/>
          <w:lang w:val="en-US"/>
        </w:rPr>
        <w:t>IPASVI (Professional Nurses, Health Care Assistants, Child Care Workers</w:t>
      </w:r>
      <w:r w:rsidRPr="000050C9">
        <w:rPr>
          <w:rFonts w:eastAsia="+mn-ea" w:cstheme="minorHAnsi"/>
          <w:kern w:val="24"/>
          <w:lang w:val="en-US"/>
        </w:rPr>
        <w:t>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Concetta Balzotti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>Luciano Bertolusso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 xml:space="preserve"> | FIMMG (Italian Federation of General Practitioners)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Gaia Campanale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1344E3">
        <w:rPr>
          <w:rFonts w:asciiTheme="minorHAnsi" w:eastAsia="+mn-ea" w:hAnsiTheme="minorHAnsi" w:cstheme="minorHAnsi"/>
          <w:kern w:val="24"/>
        </w:rPr>
        <w:t>ASST Santi Paolo e Carlo, University of Milan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Federico Colombo</w:t>
      </w:r>
      <w:r w:rsidRPr="00EE3E10">
        <w:rPr>
          <w:rFonts w:asciiTheme="minorHAnsi" w:eastAsia="+mn-ea" w:hAnsiTheme="minorHAnsi" w:cstheme="minorHAnsi"/>
          <w:kern w:val="24"/>
        </w:rPr>
        <w:t xml:space="preserve"> | IMIPSI (</w:t>
      </w:r>
      <w:r w:rsidRPr="001344E3">
        <w:rPr>
          <w:rFonts w:asciiTheme="minorHAnsi" w:eastAsia="+mn-ea" w:hAnsiTheme="minorHAnsi" w:cstheme="minorHAnsi"/>
          <w:kern w:val="24"/>
        </w:rPr>
        <w:t>Milanese Institute of Cognitive Behavioral Psychotherapy</w:t>
      </w:r>
      <w:r w:rsidRPr="00EE3E10">
        <w:rPr>
          <w:rFonts w:asciiTheme="minorHAnsi" w:eastAsia="+mn-ea" w:hAnsiTheme="minorHAnsi" w:cstheme="minorHAnsi"/>
          <w:kern w:val="24"/>
        </w:rPr>
        <w:t>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 xml:space="preserve">Renata D’Incà | </w:t>
      </w:r>
      <w:r w:rsidRPr="001344E3">
        <w:rPr>
          <w:rFonts w:asciiTheme="minorHAnsi" w:eastAsia="+mn-ea" w:hAnsiTheme="minorHAnsi" w:cstheme="minorHAnsi"/>
          <w:kern w:val="24"/>
        </w:rPr>
        <w:t>Hospital of Padua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Manuela Pes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Simona Radice</w:t>
      </w:r>
      <w:r w:rsidRPr="00EE3E10">
        <w:rPr>
          <w:rFonts w:asciiTheme="minorHAnsi" w:eastAsia="+mn-ea" w:hAnsiTheme="minorHAnsi" w:cstheme="minorHAnsi"/>
          <w:kern w:val="24"/>
        </w:rPr>
        <w:t xml:space="preserve"> | Humanitas Research Hospital, Rozzano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Elena Vegni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1344E3">
        <w:rPr>
          <w:rFonts w:asciiTheme="minorHAnsi" w:eastAsia="+mn-ea" w:hAnsiTheme="minorHAnsi" w:cstheme="minorHAnsi"/>
          <w:kern w:val="24"/>
        </w:rPr>
        <w:t>State University of Milan</w:t>
      </w:r>
    </w:p>
    <w:p w:rsidR="00635A6E" w:rsidRPr="00EE3E10" w:rsidRDefault="00635A6E" w:rsidP="00635A6E">
      <w:pPr>
        <w:spacing w:line="240" w:lineRule="auto"/>
        <w:rPr>
          <w:rFonts w:eastAsia="+mn-ea" w:cstheme="minorHAnsi"/>
          <w:kern w:val="24"/>
          <w:sz w:val="24"/>
          <w:szCs w:val="24"/>
        </w:rPr>
      </w:pPr>
    </w:p>
    <w:p w:rsidR="00635A6E" w:rsidRPr="00343129" w:rsidRDefault="00635A6E" w:rsidP="00635A6E">
      <w:pPr>
        <w:rPr>
          <w:rFonts w:cstheme="minorHAnsi"/>
          <w:b/>
          <w:bCs/>
          <w:lang w:val="en-US"/>
        </w:rPr>
      </w:pPr>
      <w:r w:rsidRPr="00343129">
        <w:rPr>
          <w:rFonts w:cstheme="minorHAnsi"/>
          <w:b/>
          <w:bCs/>
          <w:lang w:val="en-US"/>
        </w:rPr>
        <w:t>Group on psychosocial interventions to support the adult with IBD</w:t>
      </w:r>
    </w:p>
    <w:p w:rsidR="00635A6E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1344E3">
        <w:rPr>
          <w:rFonts w:asciiTheme="minorHAnsi" w:eastAsia="+mn-ea" w:hAnsiTheme="minorHAnsi" w:cstheme="minorHAnsi"/>
          <w:b/>
          <w:bCs/>
          <w:kern w:val="24"/>
        </w:rPr>
        <w:t>Alessandro Agostini</w:t>
      </w:r>
      <w:r w:rsidRPr="001344E3">
        <w:rPr>
          <w:rFonts w:asciiTheme="minorHAnsi" w:eastAsia="+mn-ea" w:hAnsiTheme="minorHAnsi" w:cstheme="minorHAnsi"/>
          <w:kern w:val="24"/>
        </w:rPr>
        <w:t xml:space="preserve"> | DIMES (Department of Specialistic, Diagnostic, Experimental Medicine), University of Bologna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1344E3">
        <w:rPr>
          <w:rFonts w:asciiTheme="minorHAnsi" w:eastAsia="+mn-ea" w:hAnsiTheme="minorHAnsi" w:cstheme="minorHAnsi"/>
          <w:b/>
          <w:bCs/>
          <w:kern w:val="24"/>
        </w:rPr>
        <w:t>Flavio Caprioli</w:t>
      </w:r>
      <w:r w:rsidRPr="001344E3">
        <w:rPr>
          <w:rFonts w:asciiTheme="minorHAnsi" w:eastAsia="+mn-ea" w:hAnsiTheme="minorHAnsi" w:cstheme="minorHAnsi"/>
          <w:kern w:val="24"/>
        </w:rPr>
        <w:t xml:space="preserve"> | Fondazione IRCCS Ca’ Granda Ospedale Policlinico di Milano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Giuseppe Coppolino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Antonio Di Sabatino</w:t>
      </w:r>
      <w:r w:rsidRPr="00EE3E10">
        <w:rPr>
          <w:rFonts w:asciiTheme="minorHAnsi" w:eastAsia="+mn-ea" w:hAnsiTheme="minorHAnsi" w:cstheme="minorHAnsi"/>
          <w:kern w:val="24"/>
        </w:rPr>
        <w:t xml:space="preserve"> | Fondazione IRCCS Policlinico San Matteo Pavia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Maria Galanti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Daniele Napolitano</w:t>
      </w:r>
      <w:r w:rsidRPr="00EE3E10">
        <w:rPr>
          <w:rFonts w:asciiTheme="minorHAnsi" w:eastAsia="+mn-ea" w:hAnsiTheme="minorHAnsi" w:cstheme="minorHAnsi"/>
          <w:kern w:val="24"/>
        </w:rPr>
        <w:t xml:space="preserve"> | </w:t>
      </w:r>
      <w:r w:rsidRPr="001344E3">
        <w:rPr>
          <w:rFonts w:asciiTheme="minorHAnsi" w:eastAsia="+mn-ea" w:hAnsiTheme="minorHAnsi" w:cstheme="minorHAnsi"/>
          <w:kern w:val="24"/>
        </w:rPr>
        <w:t>Agostino Gemelli Foundation University Hospital, Rome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Gaspare Solina</w:t>
      </w:r>
      <w:r w:rsidRPr="00EE3E10">
        <w:rPr>
          <w:rFonts w:asciiTheme="minorHAnsi" w:eastAsia="+mn-ea" w:hAnsiTheme="minorHAnsi" w:cstheme="minorHAnsi"/>
          <w:kern w:val="24"/>
        </w:rPr>
        <w:t xml:space="preserve"> | Azienda Ospedaliera Ospedali Riuniti Villa Sofia Cervello, Palermo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Marinella Sommaruga</w:t>
      </w:r>
      <w:r w:rsidRPr="00EE3E10">
        <w:rPr>
          <w:rFonts w:asciiTheme="minorHAnsi" w:eastAsia="+mn-ea" w:hAnsiTheme="minorHAnsi" w:cstheme="minorHAnsi"/>
          <w:kern w:val="24"/>
        </w:rPr>
        <w:t xml:space="preserve"> | CNOP (Consiglio Nazionale Ordine Psicologi)</w:t>
      </w:r>
    </w:p>
    <w:p w:rsidR="00635A6E" w:rsidRPr="00EE3E10" w:rsidRDefault="00635A6E" w:rsidP="00635A6E">
      <w:pPr>
        <w:spacing w:line="240" w:lineRule="auto"/>
        <w:rPr>
          <w:rFonts w:eastAsia="Times New Roman" w:cstheme="minorHAnsi"/>
          <w:b/>
          <w:bCs/>
          <w:sz w:val="24"/>
          <w:szCs w:val="24"/>
        </w:rPr>
      </w:pPr>
    </w:p>
    <w:p w:rsidR="00635A6E" w:rsidRPr="00343129" w:rsidRDefault="00635A6E" w:rsidP="00635A6E">
      <w:pPr>
        <w:rPr>
          <w:rFonts w:eastAsia="+mn-ea" w:cstheme="minorHAnsi"/>
          <w:b/>
          <w:bCs/>
          <w:kern w:val="24"/>
          <w:lang w:val="en-US"/>
        </w:rPr>
      </w:pPr>
      <w:r w:rsidRPr="00343129">
        <w:rPr>
          <w:rFonts w:eastAsia="+mn-ea" w:cstheme="minorHAnsi"/>
          <w:b/>
          <w:bCs/>
          <w:kern w:val="24"/>
          <w:lang w:val="en-US"/>
        </w:rPr>
        <w:t>Group on the definition of technology in the psychosocial care of the patient with IBD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Andrea Dessì</w:t>
      </w:r>
      <w:r w:rsidRPr="00EE3E10">
        <w:rPr>
          <w:rFonts w:asciiTheme="minorHAnsi" w:eastAsia="+mn-ea" w:hAnsiTheme="minorHAnsi" w:cstheme="minorHAnsi"/>
          <w:kern w:val="24"/>
        </w:rPr>
        <w:t xml:space="preserve"> | A.M.I.C.I.  Onlus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EE3E10">
        <w:rPr>
          <w:rFonts w:asciiTheme="minorHAnsi" w:eastAsia="+mn-ea" w:hAnsiTheme="minorHAnsi" w:cstheme="minorHAnsi"/>
          <w:b/>
          <w:bCs/>
          <w:kern w:val="24"/>
          <w:lang w:val="en-US"/>
        </w:rPr>
        <w:t>Anna Kohn</w:t>
      </w:r>
      <w:r w:rsidRPr="00EE3E10">
        <w:rPr>
          <w:rFonts w:asciiTheme="minorHAnsi" w:eastAsia="+mn-ea" w:hAnsiTheme="minorHAnsi" w:cstheme="minorHAnsi"/>
          <w:kern w:val="24"/>
          <w:lang w:val="en-US"/>
        </w:rPr>
        <w:t xml:space="preserve"> | IG-IBD (Italian Group for the Study of Inflammatory Bowel Disease)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Filippo Mocciaro</w:t>
      </w:r>
      <w:r w:rsidRPr="00EE3E10">
        <w:rPr>
          <w:rFonts w:asciiTheme="minorHAnsi" w:eastAsia="+mn-ea" w:hAnsiTheme="minorHAnsi" w:cstheme="minorHAnsi"/>
          <w:kern w:val="24"/>
        </w:rPr>
        <w:t xml:space="preserve"> | ARNAS Civico Di Cristina, Palermo</w:t>
      </w:r>
    </w:p>
    <w:p w:rsidR="00635A6E" w:rsidRPr="00C15532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>Claudia Repetto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 xml:space="preserve"> | Sacred Heart Catholic University</w:t>
      </w:r>
    </w:p>
    <w:p w:rsidR="00635A6E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1344E3">
        <w:rPr>
          <w:rFonts w:asciiTheme="minorHAnsi" w:eastAsia="+mn-ea" w:hAnsiTheme="minorHAnsi" w:cstheme="minorHAnsi"/>
          <w:b/>
          <w:bCs/>
          <w:kern w:val="24"/>
        </w:rPr>
        <w:t>Luigi Sofo</w:t>
      </w:r>
      <w:r w:rsidRPr="001344E3">
        <w:rPr>
          <w:rFonts w:asciiTheme="minorHAnsi" w:eastAsia="+mn-ea" w:hAnsiTheme="minorHAnsi" w:cstheme="minorHAnsi"/>
          <w:kern w:val="24"/>
        </w:rPr>
        <w:t xml:space="preserve"> | Fondazione Policlinico Universitario Agostino Gemelli IRCCS Università cattolica del Sacro Cuore, Rome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</w:rPr>
      </w:pPr>
      <w:r w:rsidRPr="001344E3">
        <w:rPr>
          <w:rFonts w:asciiTheme="minorHAnsi" w:eastAsia="+mn-ea" w:hAnsiTheme="minorHAnsi" w:cstheme="minorHAnsi"/>
          <w:b/>
          <w:bCs/>
          <w:kern w:val="24"/>
        </w:rPr>
        <w:lastRenderedPageBreak/>
        <w:t>Antonino Spinelli</w:t>
      </w:r>
      <w:r w:rsidRPr="001344E3">
        <w:rPr>
          <w:rFonts w:asciiTheme="minorHAnsi" w:eastAsia="+mn-ea" w:hAnsiTheme="minorHAnsi" w:cstheme="minorHAnsi"/>
          <w:kern w:val="24"/>
        </w:rPr>
        <w:t xml:space="preserve"> | Humanitas Research Hospital, Rozzano</w:t>
      </w:r>
    </w:p>
    <w:p w:rsidR="00635A6E" w:rsidRPr="00EE3E10" w:rsidRDefault="00635A6E" w:rsidP="00635A6E">
      <w:pPr>
        <w:pStyle w:val="ListParagraph"/>
        <w:rPr>
          <w:rFonts w:asciiTheme="minorHAnsi" w:eastAsia="+mn-ea" w:hAnsiTheme="minorHAnsi" w:cstheme="minorHAnsi"/>
          <w:kern w:val="24"/>
        </w:rPr>
      </w:pPr>
    </w:p>
    <w:p w:rsidR="00635A6E" w:rsidRPr="00343129" w:rsidRDefault="00635A6E" w:rsidP="00635A6E">
      <w:pPr>
        <w:rPr>
          <w:rFonts w:eastAsia="Times New Roman" w:cstheme="minorHAnsi"/>
          <w:b/>
          <w:bCs/>
          <w:sz w:val="24"/>
          <w:szCs w:val="24"/>
          <w:u w:val="single"/>
        </w:rPr>
      </w:pPr>
      <w:r w:rsidRPr="00343129">
        <w:rPr>
          <w:rFonts w:eastAsia="Times New Roman" w:cstheme="minorHAnsi"/>
          <w:b/>
          <w:bCs/>
          <w:sz w:val="24"/>
          <w:szCs w:val="24"/>
          <w:u w:val="single"/>
        </w:rPr>
        <w:t>Jury Panel</w:t>
      </w:r>
      <w:r w:rsidRPr="00EE3E10">
        <w:rPr>
          <w:rFonts w:cstheme="minorHAnsi"/>
          <w:sz w:val="24"/>
          <w:szCs w:val="24"/>
        </w:rPr>
        <w:t>: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Patrizia Alvisi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>| SIGENP (Italian Society of Pediatric Gastroenterology, Hepatology and Nutrition)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Gianluca Castelnuovo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>| AIP (Italian Association of Psychology)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bookmarkStart w:id="1" w:name="_Hlk50135140"/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Antonella Celano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>| APMARR (National Association of People with Rheumatologic and Rare Diseases)</w:t>
      </w:r>
    </w:p>
    <w:bookmarkEnd w:id="1"/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Marco Daperno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 xml:space="preserve">| General Secretary IG-IBD | </w:t>
      </w: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>Vice-Chairman of the Jury Panel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1344E3">
        <w:rPr>
          <w:rFonts w:asciiTheme="minorHAnsi" w:eastAsia="+mn-ea" w:hAnsiTheme="minorHAnsi" w:cstheme="minorHAnsi"/>
          <w:b/>
          <w:bCs/>
          <w:kern w:val="24"/>
        </w:rPr>
        <w:t xml:space="preserve">Ferdinando Ficari </w:t>
      </w:r>
      <w:r w:rsidRPr="001344E3">
        <w:rPr>
          <w:rFonts w:asciiTheme="minorHAnsi" w:eastAsia="+mn-ea" w:hAnsiTheme="minorHAnsi" w:cstheme="minorHAnsi"/>
          <w:kern w:val="24"/>
        </w:rPr>
        <w:t>| Careggi University Hospital, Florence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Anna Lisa Mandorino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 xml:space="preserve">| Deputy Secretary Cittadinanzattiva | </w:t>
      </w: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>Secretary of the Jury Panel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Paolo Michielin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>| University of Padua, AIAMC (Italian Association of Behavior Analysis and Modification and Behavioral and Cognitive Therapy)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>Giuseppe Parisi</w:t>
      </w:r>
      <w:r w:rsidRPr="00EE3E10">
        <w:rPr>
          <w:rFonts w:asciiTheme="minorHAnsi" w:eastAsia="+mn-ea" w:hAnsiTheme="minorHAnsi" w:cstheme="minorHAnsi"/>
          <w:kern w:val="24"/>
        </w:rPr>
        <w:t xml:space="preserve"> | SIPeM (</w:t>
      </w:r>
      <w:r w:rsidRPr="001344E3">
        <w:rPr>
          <w:rFonts w:asciiTheme="minorHAnsi" w:eastAsia="+mn-ea" w:hAnsiTheme="minorHAnsi" w:cstheme="minorHAnsi"/>
          <w:kern w:val="24"/>
        </w:rPr>
        <w:t>Italian Society of Medical Pedagogy</w:t>
      </w:r>
      <w:r w:rsidRPr="00EE3E10">
        <w:rPr>
          <w:rFonts w:asciiTheme="minorHAnsi" w:eastAsia="+mn-ea" w:hAnsiTheme="minorHAnsi" w:cstheme="minorHAnsi"/>
          <w:kern w:val="24"/>
        </w:rPr>
        <w:t>)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Paola Pisanti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 xml:space="preserve">| Ministry of Health Chronic Disease Consultant | </w:t>
      </w: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>Chairman of the Jury Panel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1344E3">
        <w:rPr>
          <w:rFonts w:asciiTheme="minorHAnsi" w:eastAsia="+mn-ea" w:hAnsiTheme="minorHAnsi" w:cstheme="minorHAnsi"/>
          <w:b/>
          <w:bCs/>
          <w:kern w:val="24"/>
        </w:rPr>
        <w:t xml:space="preserve">Alessandra Tongiorgi </w:t>
      </w:r>
      <w:r w:rsidRPr="001344E3">
        <w:rPr>
          <w:rFonts w:asciiTheme="minorHAnsi" w:eastAsia="+mn-ea" w:hAnsiTheme="minorHAnsi" w:cstheme="minorHAnsi"/>
          <w:kern w:val="24"/>
        </w:rPr>
        <w:t>| Pisana University Hospital</w:t>
      </w:r>
    </w:p>
    <w:p w:rsidR="00635A6E" w:rsidRPr="001344E3" w:rsidRDefault="00635A6E" w:rsidP="00635A6E">
      <w:pPr>
        <w:pStyle w:val="ListParagraph"/>
        <w:numPr>
          <w:ilvl w:val="0"/>
          <w:numId w:val="1"/>
        </w:numPr>
        <w:rPr>
          <w:rFonts w:asciiTheme="minorHAnsi" w:eastAsia="+mn-ea" w:hAnsiTheme="minorHAnsi" w:cstheme="minorHAnsi"/>
          <w:kern w:val="24"/>
          <w:lang w:val="en-US"/>
        </w:rPr>
      </w:pPr>
      <w:r w:rsidRPr="001344E3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Silvia Tonolo </w:t>
      </w:r>
      <w:r w:rsidRPr="001344E3">
        <w:rPr>
          <w:rFonts w:asciiTheme="minorHAnsi" w:eastAsia="+mn-ea" w:hAnsiTheme="minorHAnsi" w:cstheme="minorHAnsi"/>
          <w:kern w:val="24"/>
          <w:lang w:val="en-US"/>
        </w:rPr>
        <w:t>| ANMAR (National Association of Rheumatic Diseases</w:t>
      </w:r>
      <w:r>
        <w:rPr>
          <w:rFonts w:asciiTheme="minorHAnsi" w:eastAsia="+mn-ea" w:hAnsiTheme="minorHAnsi" w:cstheme="minorHAnsi"/>
          <w:kern w:val="24"/>
          <w:lang w:val="en-US"/>
        </w:rPr>
        <w:t>)</w:t>
      </w:r>
    </w:p>
    <w:p w:rsidR="00635A6E" w:rsidRPr="001344E3" w:rsidRDefault="00635A6E" w:rsidP="00635A6E">
      <w:pPr>
        <w:spacing w:line="240" w:lineRule="auto"/>
        <w:ind w:left="720"/>
        <w:rPr>
          <w:rFonts w:eastAsia="Times New Roman" w:cstheme="minorHAnsi"/>
          <w:sz w:val="24"/>
          <w:szCs w:val="24"/>
          <w:lang w:val="en-US"/>
        </w:rPr>
      </w:pPr>
    </w:p>
    <w:p w:rsidR="00635A6E" w:rsidRPr="00343129" w:rsidRDefault="00635A6E" w:rsidP="00635A6E">
      <w:pPr>
        <w:rPr>
          <w:rFonts w:eastAsia="Times New Roman" w:cstheme="minorHAnsi"/>
          <w:b/>
          <w:bCs/>
          <w:sz w:val="24"/>
          <w:szCs w:val="24"/>
          <w:u w:val="single"/>
          <w:lang w:val="en-US"/>
        </w:rPr>
      </w:pPr>
      <w:r w:rsidRPr="00343129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>Writing Committee</w:t>
      </w:r>
      <w:r w:rsidRPr="00343129">
        <w:rPr>
          <w:rFonts w:eastAsia="Times New Roman" w:cstheme="minorHAnsi"/>
          <w:sz w:val="24"/>
          <w:szCs w:val="24"/>
          <w:lang w:val="en-US"/>
        </w:rPr>
        <w:t>: A. Celano, A. Tongiorgi</w:t>
      </w:r>
    </w:p>
    <w:p w:rsidR="00635A6E" w:rsidRPr="00C15532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Antonella Celano 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>| APMARR (National Association of People with Rheumatologic and Rare Diseases)</w:t>
      </w:r>
    </w:p>
    <w:p w:rsidR="00635A6E" w:rsidRPr="00EE3E10" w:rsidRDefault="00635A6E" w:rsidP="00635A6E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 xml:space="preserve">Alessandra Tongiorgi </w:t>
      </w:r>
      <w:r w:rsidRPr="00EE3E10">
        <w:rPr>
          <w:rFonts w:asciiTheme="minorHAnsi" w:eastAsia="+mn-ea" w:hAnsiTheme="minorHAnsi" w:cstheme="minorHAnsi"/>
          <w:kern w:val="24"/>
        </w:rPr>
        <w:t xml:space="preserve">| </w:t>
      </w:r>
      <w:r w:rsidRPr="00C15532">
        <w:rPr>
          <w:rFonts w:asciiTheme="minorHAnsi" w:eastAsia="+mn-ea" w:hAnsiTheme="minorHAnsi" w:cstheme="minorHAnsi"/>
          <w:kern w:val="24"/>
        </w:rPr>
        <w:t>Pisana University Hospital</w:t>
      </w:r>
    </w:p>
    <w:p w:rsidR="00635A6E" w:rsidRPr="00EE3E10" w:rsidRDefault="00635A6E" w:rsidP="00635A6E">
      <w:pPr>
        <w:spacing w:line="240" w:lineRule="auto"/>
        <w:rPr>
          <w:rFonts w:eastAsia="Times New Roman" w:cstheme="minorHAnsi"/>
          <w:sz w:val="24"/>
          <w:szCs w:val="24"/>
        </w:rPr>
      </w:pPr>
    </w:p>
    <w:p w:rsidR="00635A6E" w:rsidRPr="00343129" w:rsidRDefault="00635A6E" w:rsidP="00635A6E">
      <w:pPr>
        <w:rPr>
          <w:rFonts w:cstheme="minorHAnsi"/>
          <w:b/>
          <w:bCs/>
          <w:u w:val="single"/>
        </w:rPr>
      </w:pPr>
      <w:r w:rsidRPr="00343129">
        <w:rPr>
          <w:rFonts w:cstheme="minorHAnsi"/>
          <w:b/>
          <w:bCs/>
          <w:u w:val="single"/>
        </w:rPr>
        <w:t>Methodological Support</w:t>
      </w:r>
    </w:p>
    <w:p w:rsidR="00635A6E" w:rsidRPr="00C15532" w:rsidRDefault="00635A6E" w:rsidP="00635A6E">
      <w:pPr>
        <w:pStyle w:val="ListParagraph"/>
        <w:numPr>
          <w:ilvl w:val="0"/>
          <w:numId w:val="2"/>
        </w:numPr>
        <w:rPr>
          <w:rFonts w:asciiTheme="minorHAnsi" w:eastAsia="+mn-ea" w:hAnsiTheme="minorHAnsi" w:cstheme="minorHAnsi"/>
          <w:kern w:val="24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F. Pagnini 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>| Sacred Heart Catholic University – Milan (Coordinator)</w:t>
      </w:r>
    </w:p>
    <w:p w:rsidR="00635A6E" w:rsidRPr="00C15532" w:rsidRDefault="00635A6E" w:rsidP="00635A6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Theme="minorHAnsi" w:eastAsia="+mn-ea" w:hAnsiTheme="minorHAnsi" w:cstheme="minorHAnsi"/>
          <w:b/>
          <w:bCs/>
          <w:kern w:val="24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C. Bosio 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>| EngageMinds HUB - Sacred Heart Catholic University</w:t>
      </w:r>
    </w:p>
    <w:p w:rsidR="00635A6E" w:rsidRPr="00C15532" w:rsidRDefault="00635A6E" w:rsidP="00635A6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Theme="minorHAnsi" w:eastAsia="+mn-ea" w:hAnsiTheme="minorHAnsi" w:cstheme="minorHAnsi"/>
          <w:b/>
          <w:bCs/>
          <w:kern w:val="24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 xml:space="preserve">E. Volpato 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>| Sacred Heart Catholic University - Milan</w:t>
      </w:r>
    </w:p>
    <w:p w:rsidR="00635A6E" w:rsidRPr="00C15532" w:rsidRDefault="00635A6E" w:rsidP="00635A6E">
      <w:pPr>
        <w:pStyle w:val="ListParagraph"/>
        <w:autoSpaceDE w:val="0"/>
        <w:autoSpaceDN w:val="0"/>
        <w:adjustRightInd w:val="0"/>
        <w:rPr>
          <w:rFonts w:asciiTheme="minorHAnsi" w:eastAsia="+mn-ea" w:hAnsiTheme="minorHAnsi" w:cstheme="minorHAnsi"/>
          <w:b/>
          <w:bCs/>
          <w:kern w:val="24"/>
          <w:lang w:val="en-US"/>
        </w:rPr>
      </w:pPr>
    </w:p>
    <w:p w:rsidR="00635A6E" w:rsidRPr="00343129" w:rsidRDefault="00635A6E" w:rsidP="00635A6E">
      <w:pPr>
        <w:rPr>
          <w:rFonts w:eastAsia="Times New Roman" w:cstheme="minorHAnsi"/>
          <w:b/>
          <w:bCs/>
          <w:sz w:val="24"/>
          <w:szCs w:val="24"/>
          <w:u w:val="single"/>
          <w:lang w:val="en-US"/>
        </w:rPr>
      </w:pPr>
      <w:r w:rsidRPr="00343129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>Scientific-organizational coordination center</w:t>
      </w:r>
    </w:p>
    <w:p w:rsidR="00635A6E" w:rsidRPr="00343129" w:rsidRDefault="00635A6E" w:rsidP="00635A6E">
      <w:pPr>
        <w:rPr>
          <w:rFonts w:eastAsia="+mn-ea" w:cstheme="minorHAnsi"/>
          <w:b/>
          <w:bCs/>
          <w:kern w:val="24"/>
          <w:sz w:val="24"/>
          <w:szCs w:val="24"/>
          <w:lang w:val="en-US"/>
        </w:rPr>
      </w:pPr>
      <w:r w:rsidRPr="00343129">
        <w:rPr>
          <w:rFonts w:eastAsia="+mn-ea" w:cstheme="minorHAnsi"/>
          <w:b/>
          <w:bCs/>
          <w:kern w:val="24"/>
          <w:sz w:val="24"/>
          <w:szCs w:val="24"/>
          <w:lang w:val="en-US"/>
        </w:rPr>
        <w:t>Scientific Secretariat</w:t>
      </w:r>
      <w:r w:rsidRPr="00072C3C">
        <w:rPr>
          <w:rFonts w:eastAsia="UtopiaStd-Regular" w:cstheme="minorHAnsi"/>
          <w:sz w:val="24"/>
          <w:szCs w:val="24"/>
          <w:lang w:val="en-US"/>
        </w:rPr>
        <w:t xml:space="preserve">:  </w:t>
      </w:r>
    </w:p>
    <w:p w:rsidR="00635A6E" w:rsidRPr="00C15532" w:rsidRDefault="00635A6E" w:rsidP="00635A6E">
      <w:pPr>
        <w:pStyle w:val="ListParagraph"/>
        <w:numPr>
          <w:ilvl w:val="0"/>
          <w:numId w:val="2"/>
        </w:numPr>
        <w:rPr>
          <w:rFonts w:asciiTheme="minorHAnsi" w:eastAsia="+mn-ea" w:hAnsiTheme="minorHAnsi" w:cstheme="minorHAnsi"/>
          <w:kern w:val="24"/>
          <w:lang w:val="en-US"/>
        </w:rPr>
      </w:pPr>
      <w:r w:rsidRPr="00C15532">
        <w:rPr>
          <w:rFonts w:asciiTheme="minorHAnsi" w:eastAsia="+mn-ea" w:hAnsiTheme="minorHAnsi" w:cstheme="minorHAnsi"/>
          <w:b/>
          <w:bCs/>
          <w:kern w:val="24"/>
          <w:lang w:val="en-US"/>
        </w:rPr>
        <w:t>C. Bosio</w:t>
      </w:r>
      <w:r w:rsidRPr="00C15532">
        <w:rPr>
          <w:rFonts w:asciiTheme="minorHAnsi" w:eastAsia="+mn-ea" w:hAnsiTheme="minorHAnsi" w:cstheme="minorHAnsi"/>
          <w:kern w:val="24"/>
          <w:lang w:val="en-US"/>
        </w:rPr>
        <w:t>| EngageMinds HUB - Sacred Heart Catholic University</w:t>
      </w:r>
    </w:p>
    <w:p w:rsidR="00635A6E" w:rsidRPr="00C15532" w:rsidRDefault="00635A6E" w:rsidP="00635A6E">
      <w:pPr>
        <w:pStyle w:val="ListParagraph"/>
        <w:autoSpaceDE w:val="0"/>
        <w:autoSpaceDN w:val="0"/>
        <w:adjustRightInd w:val="0"/>
        <w:rPr>
          <w:rFonts w:asciiTheme="minorHAnsi" w:eastAsia="+mn-ea" w:hAnsiTheme="minorHAnsi" w:cstheme="minorHAnsi"/>
          <w:b/>
          <w:bCs/>
          <w:kern w:val="24"/>
          <w:lang w:val="en-US"/>
        </w:rPr>
      </w:pPr>
    </w:p>
    <w:p w:rsidR="00635A6E" w:rsidRPr="00C15532" w:rsidRDefault="00635A6E" w:rsidP="00635A6E">
      <w:pPr>
        <w:autoSpaceDE w:val="0"/>
        <w:autoSpaceDN w:val="0"/>
        <w:adjustRightInd w:val="0"/>
        <w:spacing w:after="0" w:line="240" w:lineRule="auto"/>
        <w:rPr>
          <w:rFonts w:eastAsia="UtopiaStd-Regular" w:cstheme="minorHAnsi"/>
          <w:sz w:val="24"/>
          <w:szCs w:val="24"/>
          <w:lang w:val="en-US"/>
        </w:rPr>
      </w:pPr>
    </w:p>
    <w:p w:rsidR="00635A6E" w:rsidRPr="00343129" w:rsidRDefault="00635A6E" w:rsidP="00635A6E">
      <w:pPr>
        <w:rPr>
          <w:rFonts w:eastAsia="+mn-ea" w:cstheme="minorHAnsi"/>
          <w:b/>
          <w:bCs/>
          <w:kern w:val="24"/>
          <w:sz w:val="24"/>
          <w:szCs w:val="24"/>
        </w:rPr>
      </w:pPr>
      <w:r w:rsidRPr="00343129">
        <w:rPr>
          <w:rFonts w:eastAsia="+mn-ea" w:cstheme="minorHAnsi"/>
          <w:b/>
          <w:bCs/>
          <w:kern w:val="24"/>
          <w:sz w:val="24"/>
          <w:szCs w:val="24"/>
        </w:rPr>
        <w:t>Organizational secretariat</w:t>
      </w:r>
      <w:r w:rsidRPr="00EE3E10">
        <w:rPr>
          <w:rFonts w:eastAsia="UtopiaStd-Regular" w:cstheme="minorHAnsi"/>
          <w:sz w:val="24"/>
          <w:szCs w:val="24"/>
        </w:rPr>
        <w:t xml:space="preserve">:  </w:t>
      </w:r>
    </w:p>
    <w:p w:rsidR="00635A6E" w:rsidRPr="00EE3E10" w:rsidRDefault="00635A6E" w:rsidP="00635A6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Theme="minorHAnsi" w:eastAsia="+mn-ea" w:hAnsiTheme="minorHAnsi" w:cstheme="minorHAnsi"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 xml:space="preserve">M. Rizzi </w:t>
      </w:r>
      <w:r w:rsidRPr="00EE3E10">
        <w:rPr>
          <w:rFonts w:asciiTheme="minorHAnsi" w:eastAsia="+mn-ea" w:hAnsiTheme="minorHAnsi" w:cstheme="minorHAnsi"/>
          <w:kern w:val="24"/>
        </w:rPr>
        <w:t>| A.M.I.C.I.  Onlus</w:t>
      </w:r>
    </w:p>
    <w:p w:rsidR="00635A6E" w:rsidRPr="00EE3E10" w:rsidRDefault="00635A6E" w:rsidP="00635A6E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Theme="minorHAnsi" w:eastAsia="+mn-ea" w:hAnsiTheme="minorHAnsi" w:cstheme="minorHAnsi"/>
          <w:b/>
          <w:bCs/>
          <w:kern w:val="24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 xml:space="preserve">N. Fiumanò </w:t>
      </w:r>
      <w:r w:rsidRPr="00EE3E10">
        <w:rPr>
          <w:rFonts w:asciiTheme="minorHAnsi" w:eastAsia="+mn-ea" w:hAnsiTheme="minorHAnsi" w:cstheme="minorHAnsi"/>
          <w:kern w:val="24"/>
        </w:rPr>
        <w:t>| A.M.I.C.I.  Onlus</w:t>
      </w:r>
    </w:p>
    <w:p w:rsidR="00635A6E" w:rsidRPr="00EE3E10" w:rsidRDefault="00635A6E" w:rsidP="00635A6E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US"/>
        </w:rPr>
      </w:pPr>
      <w:r w:rsidRPr="00EE3E10">
        <w:rPr>
          <w:rFonts w:asciiTheme="minorHAnsi" w:eastAsia="+mn-ea" w:hAnsiTheme="minorHAnsi" w:cstheme="minorHAnsi"/>
          <w:b/>
          <w:bCs/>
          <w:kern w:val="24"/>
        </w:rPr>
        <w:t xml:space="preserve">C. Ranghetti </w:t>
      </w:r>
      <w:r w:rsidRPr="00EE3E10">
        <w:rPr>
          <w:rFonts w:asciiTheme="minorHAnsi" w:eastAsia="+mn-ea" w:hAnsiTheme="minorHAnsi" w:cstheme="minorHAnsi"/>
          <w:kern w:val="24"/>
        </w:rPr>
        <w:t>| A.M.I.C.I.  Onlus</w:t>
      </w:r>
    </w:p>
    <w:p w:rsidR="00635A6E" w:rsidRPr="00EE3E10" w:rsidRDefault="00635A6E" w:rsidP="00635A6E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635A6E" w:rsidRPr="00EE3E10" w:rsidRDefault="00635A6E" w:rsidP="00635A6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cstheme="minorHAnsi"/>
          <w:sz w:val="24"/>
          <w:szCs w:val="24"/>
          <w:lang w:val="en-US"/>
        </w:rPr>
      </w:pPr>
      <w:r w:rsidRPr="00EE3E10">
        <w:rPr>
          <w:rFonts w:cstheme="minorHAnsi"/>
          <w:sz w:val="24"/>
          <w:szCs w:val="24"/>
          <w:lang w:val="en-US"/>
        </w:rPr>
        <w:t xml:space="preserve">APPENDIX </w:t>
      </w:r>
      <w:r>
        <w:rPr>
          <w:rFonts w:cstheme="minorHAnsi"/>
          <w:sz w:val="24"/>
          <w:szCs w:val="24"/>
          <w:lang w:val="en-US"/>
        </w:rPr>
        <w:t>2</w:t>
      </w:r>
      <w:r w:rsidRPr="00EE3E10">
        <w:rPr>
          <w:rFonts w:cstheme="minorHAnsi"/>
          <w:sz w:val="24"/>
          <w:szCs w:val="24"/>
          <w:lang w:val="en-US"/>
        </w:rPr>
        <w:t xml:space="preserve">: </w:t>
      </w:r>
      <w:r w:rsidRPr="00EE3E10">
        <w:rPr>
          <w:rFonts w:cstheme="minorHAnsi"/>
          <w:sz w:val="24"/>
          <w:szCs w:val="24"/>
          <w:lang w:val="en-US" w:eastAsia="it-IT"/>
        </w:rPr>
        <w:t>The literature review process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0"/>
        <w:gridCol w:w="6728"/>
      </w:tblGrid>
      <w:tr w:rsidR="00635A6E" w:rsidRPr="00EE3E10" w:rsidTr="00D50C2C">
        <w:trPr>
          <w:trHeight w:val="757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87D">
              <w:rPr>
                <w:rFonts w:cstheme="minorHAnsi"/>
                <w:b/>
                <w:bCs/>
                <w:sz w:val="24"/>
                <w:szCs w:val="24"/>
              </w:rPr>
              <w:t>METHOD</w:t>
            </w:r>
          </w:p>
          <w:p w:rsidR="00635A6E" w:rsidRPr="00EE3E10" w:rsidRDefault="00635A6E" w:rsidP="00D50C2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>Literature review according to the principles of scoping review methodology</w:t>
            </w:r>
          </w:p>
          <w:p w:rsidR="00635A6E" w:rsidRPr="00EE3E10" w:rsidRDefault="00635A6E" w:rsidP="00D50C2C">
            <w:pPr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E3E10">
              <w:rPr>
                <w:rFonts w:cstheme="minorHAnsi"/>
                <w:bCs/>
                <w:sz w:val="24"/>
                <w:szCs w:val="24"/>
              </w:rPr>
              <w:fldChar w:fldCharType="begin" w:fldLock="1"/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instrText>ADDIN CSL_CITATION {"citationItems":[{"id":"ITEM-1","itemData":{"author":[{"dropping-particle":"","family":"O'Malley","given":"Lisa","non-dropping-particle":"","parse-names":false,"suffix":""}],"container-title":"Int J Soc Res Methodol","id":"ITEM-1","issued":{"date-parts":[["2005"]]},"page":"19-32","title":"Scoping studies: towards a methodological framework AU-Arksey, Hilary","type":"article-journal","volume":"8"},"uris":["http://www.mendeley.com/documents/?uuid=b1b9afe6-2ca5-4e46-af74-335e2aff1a03"]},{"id":"ITEM-2","itemData":{"ISSN":"0003-4819","author":[{"dropping-particle":"","family":"Tricco","given":"Andrea C","non-dropping-particle":"","parse-names":false,"suffix":""},{"dropping-particle":"","family":"Lillie","given":"Erin","non-dropping-particle":"","parse-names":false,"suffix":""},{"dropping-particle":"","family":"Zarin","given":"Wasifa","non-dropping-particle":"","parse-names":false,"suffix":""},{"dropping-particle":"","family":"O'Brien","given":"Kelly K","non-dropping-particle":"","parse-names":false,"suffix":""},{"dropping-particle":"","family":"Colquhoun","given":"Heather","non-dropping-particle":"","parse-names":false,"suffix":""},{"dropping-particle":"","family":"Levac","given":"Danielle","non-dropping-particle":"","parse-names":false,"suffix":""},{"dropping-particle":"","family":"Moher","given":"David","non-dropping-particle":"","parse-names":false,"suffix":""},{"dropping-particle":"","family":"Peters","given":"Micah D J","non-dropping-particle":"","parse-names":false,"suffix":""},{"dropping-particle":"","family":"Horsley","given":"Tanya","non-dropping-particle":"","parse-names":false,"suffix":""},{"dropping-particle":"","family":"Weeks","given":"Laura","non-dropping-particle":"","parse-names":false,"suffix":""}],"container-title":"Annals of internal medicine","id":"ITEM-2","issue":"7","issued":{"date-parts":[["2018"]]},"page":"467-473","publisher":"American College of Physicians","title":"PRISMA extension for scoping reviews (PRISMA-ScR): checklist and explanation","type":"article-journal","volume":"169"},"uris":["http://www.mendeley.com/documents/?uuid=2bc79c71-d385-42e0-a62c-d70ac7a13434"]}],"mendeley":{"formattedCitation":"&lt;sup&gt;11,12&lt;/sup&gt;","plainTextFormattedCitation":"11,12","previouslyFormattedCitation":"&lt;sup&gt;10,11&lt;/sup&gt;"},"properties":{"noteIndex":0},"schema":"https://github.com/citation-style-language/schema/raw/master/csl-citation.json"}</w:instrText>
            </w:r>
            <w:r w:rsidRPr="00EE3E10">
              <w:rPr>
                <w:rFonts w:cstheme="minorHAnsi"/>
                <w:bCs/>
                <w:sz w:val="24"/>
                <w:szCs w:val="24"/>
              </w:rPr>
              <w:fldChar w:fldCharType="separate"/>
            </w:r>
            <w:r w:rsidRPr="00827FBB">
              <w:rPr>
                <w:rFonts w:asciiTheme="minorHAnsi" w:hAnsiTheme="minorHAnsi" w:cstheme="minorHAnsi"/>
                <w:bCs/>
                <w:noProof/>
                <w:sz w:val="24"/>
                <w:szCs w:val="24"/>
                <w:vertAlign w:val="superscript"/>
              </w:rPr>
              <w:t>11,12</w:t>
            </w:r>
            <w:r w:rsidRPr="00EE3E10">
              <w:rPr>
                <w:rFonts w:cstheme="minorHAnsi"/>
                <w:bCs/>
                <w:sz w:val="24"/>
                <w:szCs w:val="24"/>
              </w:rPr>
              <w:fldChar w:fldCharType="end"/>
            </w:r>
          </w:p>
        </w:tc>
      </w:tr>
      <w:tr w:rsidR="00635A6E" w:rsidRPr="001A1949" w:rsidTr="00D50C2C">
        <w:trPr>
          <w:trHeight w:val="1524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87D">
              <w:rPr>
                <w:rFonts w:cstheme="minorHAnsi"/>
                <w:b/>
                <w:bCs/>
                <w:sz w:val="24"/>
                <w:szCs w:val="24"/>
              </w:rPr>
              <w:lastRenderedPageBreak/>
              <w:t>SEARCH STRING</w:t>
            </w:r>
          </w:p>
          <w:p w:rsidR="00635A6E" w:rsidRPr="00EE3E10" w:rsidRDefault="00635A6E" w:rsidP="00D50C2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EE3E10" w:rsidRDefault="00635A6E" w:rsidP="00D50C2C">
            <w:pPr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EE3E10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("IBD*"  OR  "inflammatory bowel disease*"  OR  "Crohn*"  OR  "ulcerative colitis" ) AND ("Psych*"  OR  "social*"  OR  "famil*"  OR  "Engagement"  OR  "empowerment" )  AND  ( "intervention"  OR  "trial"  OR  "program"  OR  "strateg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y</w:t>
            </w:r>
            <w:r w:rsidRPr="00EE3E10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*"  OR  "counsel*"  OR  "treatment"  OR  "support“ )</w:t>
            </w:r>
          </w:p>
        </w:tc>
      </w:tr>
      <w:tr w:rsidR="00635A6E" w:rsidRPr="001A1949" w:rsidTr="00D50C2C">
        <w:trPr>
          <w:trHeight w:val="720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87D">
              <w:rPr>
                <w:rFonts w:cstheme="minorHAnsi"/>
                <w:b/>
                <w:bCs/>
                <w:sz w:val="24"/>
                <w:szCs w:val="24"/>
              </w:rPr>
              <w:t>QUERIED DATABASES</w:t>
            </w:r>
          </w:p>
          <w:p w:rsidR="00635A6E" w:rsidRPr="00EE3E10" w:rsidRDefault="00635A6E" w:rsidP="00D50C2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EE3E10" w:rsidRDefault="00635A6E" w:rsidP="00D50C2C">
            <w:pPr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EE3E10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Health and Life Sciences, Social Sciences and Medical Sciences, such as PubMed, Medline, Embase, Scopus, Cochrane, Web of Science, PsychInfo</w:t>
            </w:r>
          </w:p>
        </w:tc>
      </w:tr>
      <w:tr w:rsidR="00635A6E" w:rsidRPr="001A1949" w:rsidTr="00D50C2C">
        <w:trPr>
          <w:trHeight w:val="2388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87D">
              <w:rPr>
                <w:rFonts w:cstheme="minorHAnsi"/>
                <w:b/>
                <w:bCs/>
                <w:sz w:val="24"/>
                <w:szCs w:val="24"/>
              </w:rPr>
              <w:t>INCLUSION CRITERIA</w:t>
            </w:r>
          </w:p>
          <w:p w:rsidR="00635A6E" w:rsidRPr="00EE3E10" w:rsidRDefault="00635A6E" w:rsidP="00D50C2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>Years considered: 2009-2019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language: English (recognized language of international scientific debate)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types of articles: qualitative or quantitative studies published in peer-reviewed journals, commentaries, letters, editorials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ethical aspects: studies approved by Ethics Committees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age groups considered: 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pediatric (&lt;18 years), adult (</w:t>
            </w:r>
            <w:r>
              <w:rPr>
                <w:bCs/>
                <w:sz w:val="24"/>
                <w:szCs w:val="24"/>
                <w:lang w:val="en-US"/>
              </w:rPr>
              <w:t>≥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18 years and &lt; 60 years), and elderly patients (</w:t>
            </w:r>
            <w:r>
              <w:rPr>
                <w:bCs/>
                <w:sz w:val="24"/>
                <w:szCs w:val="24"/>
                <w:lang w:val="en-US"/>
              </w:rPr>
              <w:t>≥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60 years),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population: chronic inflammatory bowel disease (IBD), ulcerative colitis (UC), Crohn's disease (CD)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focus of the literature: studies that explicitly discuss priority social care and psychological needs, best practices for a social care intake, the concept of Patient Engagement, studies on social and/or psychological strategies that value the patient's point of view and experience, studies that present a clear theoretical framework on patient experience, studies that focus on the experience of using care, quality of life indicators and monitoring, in the context of the chronic diseases considered</w:t>
            </w:r>
          </w:p>
        </w:tc>
      </w:tr>
      <w:tr w:rsidR="00635A6E" w:rsidRPr="001A1949" w:rsidTr="00D50C2C">
        <w:trPr>
          <w:trHeight w:val="808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0087D">
              <w:rPr>
                <w:rFonts w:cstheme="minorHAnsi"/>
                <w:b/>
                <w:bCs/>
                <w:sz w:val="24"/>
                <w:szCs w:val="24"/>
              </w:rPr>
              <w:t xml:space="preserve">ANALYSIS </w:t>
            </w:r>
          </w:p>
          <w:p w:rsidR="00635A6E" w:rsidRPr="00EE3E10" w:rsidRDefault="00635A6E" w:rsidP="00D50C2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A6E" w:rsidRPr="0070087D" w:rsidRDefault="00635A6E" w:rsidP="00D50C2C">
            <w:pPr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>Structured analysis grid following a mixed-methods approach given the qualitative and quantitative nature of the studies included: 1) methodological characteristics of the study (e.g., year of publication, country of first author, study design, no. of participants)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2) characteristics of the participants (e.g., diagnosis, age range, presence of caregivers)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3) characteristics of the social and psychological needs (e.g., for which transition phase, type of need expressed, theoretical framework considered)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4) characteristics of the social and/or psychological strategy (if present: type of strategy, tools used, group or individual, theoretical foundations thereof). 4) characteristics of the social and/or psychological strategy (if any: type of strategy, tools used, group or individual, theoretical foundations of the same)</w:t>
            </w:r>
            <w:r>
              <w:rPr>
                <w:rFonts w:cstheme="minorHAnsi"/>
                <w:bCs/>
                <w:sz w:val="24"/>
                <w:szCs w:val="24"/>
                <w:lang w:val="en-US"/>
              </w:rPr>
              <w:t>,</w:t>
            </w:r>
            <w:r w:rsidRPr="0070087D">
              <w:rPr>
                <w:rFonts w:cstheme="minorHAnsi"/>
                <w:bCs/>
                <w:sz w:val="24"/>
                <w:szCs w:val="24"/>
                <w:lang w:val="en-US"/>
              </w:rPr>
              <w:t xml:space="preserve"> 5) results obtained (e.g. outcomes measured, method of evaluating results, overall results achieved)</w:t>
            </w:r>
          </w:p>
        </w:tc>
      </w:tr>
    </w:tbl>
    <w:p w:rsidR="00635A6E" w:rsidRPr="0070087D" w:rsidRDefault="00635A6E" w:rsidP="00635A6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cstheme="minorHAnsi"/>
          <w:sz w:val="24"/>
          <w:szCs w:val="24"/>
          <w:lang w:val="en-US"/>
        </w:rPr>
      </w:pPr>
    </w:p>
    <w:p w:rsidR="00635A6E" w:rsidRPr="0070087D" w:rsidRDefault="00635A6E" w:rsidP="00635A6E">
      <w:pPr>
        <w:spacing w:line="240" w:lineRule="auto"/>
        <w:rPr>
          <w:rFonts w:cstheme="minorHAnsi"/>
          <w:b/>
          <w:bCs/>
          <w:sz w:val="24"/>
          <w:szCs w:val="24"/>
          <w:lang w:val="en-US"/>
        </w:rPr>
      </w:pPr>
    </w:p>
    <w:p w:rsidR="00635A6E" w:rsidRPr="00EE3E10" w:rsidRDefault="00635A6E" w:rsidP="00635A6E">
      <w:pPr>
        <w:spacing w:line="240" w:lineRule="auto"/>
        <w:rPr>
          <w:rFonts w:cstheme="minorHAnsi"/>
          <w:sz w:val="24"/>
          <w:szCs w:val="24"/>
          <w:lang w:val="en-US"/>
        </w:rPr>
      </w:pPr>
    </w:p>
    <w:p w:rsidR="00000F57" w:rsidRDefault="00635A6E"/>
    <w:sectPr w:rsidR="00000F57">
      <w:headerReference w:type="default" r:id="rId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UtopiaStd-Regular">
    <w:altName w:val="Yu Gothic UI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8150275"/>
      <w:docPartObj>
        <w:docPartGallery w:val="Page Numbers (Top of Page)"/>
        <w:docPartUnique/>
      </w:docPartObj>
    </w:sdtPr>
    <w:sdtEndPr/>
    <w:sdtContent>
      <w:p w:rsidR="00DB49F5" w:rsidRDefault="00635A6E">
        <w:pPr>
          <w:pStyle w:val="Head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B49F5" w:rsidRDefault="00635A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E3D54"/>
    <w:multiLevelType w:val="hybridMultilevel"/>
    <w:tmpl w:val="22380CAC"/>
    <w:lvl w:ilvl="0" w:tplc="882A34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F0FC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047B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FA7D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6F4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04C5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94D3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F0D9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EC2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2962C1C"/>
    <w:multiLevelType w:val="hybridMultilevel"/>
    <w:tmpl w:val="CA0000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A6E"/>
    <w:rsid w:val="0007695B"/>
    <w:rsid w:val="005615C6"/>
    <w:rsid w:val="00635A6E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645C55-3E2F-4E6F-9E06-B990FE77D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5A6E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5A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TableGrid">
    <w:name w:val="Table Grid"/>
    <w:basedOn w:val="TableNormal"/>
    <w:uiPriority w:val="39"/>
    <w:rsid w:val="00635A6E"/>
    <w:pPr>
      <w:spacing w:after="0" w:line="240" w:lineRule="auto"/>
    </w:pPr>
    <w:rPr>
      <w:rFonts w:ascii="Calibri" w:eastAsia="Calibri" w:hAnsi="Calibri" w:cs="Calibri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35A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A6E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1676</Words>
  <Characters>9555</Characters>
  <Application>Microsoft Office Word</Application>
  <DocSecurity>0</DocSecurity>
  <Lines>79</Lines>
  <Paragraphs>22</Paragraphs>
  <ScaleCrop>false</ScaleCrop>
  <Company>Springer Nature IT</Company>
  <LinksUpToDate>false</LinksUpToDate>
  <CharactersWithSpaces>11209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2021-07-01T07:47:00Z</dcterms:created>
  <dcterms:modified xsi:type="dcterms:W3CDTF">2021-07-01T07:47:00Z</dcterms:modified>
</cp:coreProperties>
</file>