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28713" w14:textId="486820DA" w:rsidR="004A0821" w:rsidRPr="00343B42" w:rsidRDefault="004A0821" w:rsidP="004A0821">
      <w:pPr>
        <w:spacing w:line="360" w:lineRule="auto"/>
        <w:jc w:val="center"/>
        <w:rPr>
          <w:sz w:val="36"/>
          <w:szCs w:val="36"/>
          <w:lang w:eastAsia="zh-CN"/>
        </w:rPr>
      </w:pPr>
      <w:r w:rsidRPr="00343B42">
        <w:rPr>
          <w:sz w:val="36"/>
          <w:szCs w:val="36"/>
        </w:rPr>
        <w:t xml:space="preserve">Supplementary </w:t>
      </w:r>
      <w:r w:rsidR="007F4E6A" w:rsidRPr="00343B42">
        <w:rPr>
          <w:rFonts w:hint="eastAsia"/>
          <w:sz w:val="36"/>
          <w:szCs w:val="36"/>
          <w:lang w:eastAsia="zh-CN"/>
        </w:rPr>
        <w:t>information</w:t>
      </w:r>
    </w:p>
    <w:p w14:paraId="6A649BB9" w14:textId="77777777" w:rsidR="004A0821" w:rsidRPr="00343B42" w:rsidRDefault="004A0821" w:rsidP="004A0821">
      <w:pPr>
        <w:spacing w:line="360" w:lineRule="auto"/>
        <w:rPr>
          <w:sz w:val="24"/>
        </w:rPr>
      </w:pPr>
    </w:p>
    <w:p w14:paraId="30B6EE6A" w14:textId="77777777" w:rsidR="004A0821" w:rsidRPr="00343B42" w:rsidRDefault="004A0821" w:rsidP="004A0821">
      <w:pPr>
        <w:spacing w:line="360" w:lineRule="auto"/>
        <w:jc w:val="center"/>
        <w:rPr>
          <w:b/>
          <w:bCs/>
          <w:sz w:val="28"/>
          <w:szCs w:val="28"/>
        </w:rPr>
      </w:pPr>
      <w:r w:rsidRPr="00343B42">
        <w:rPr>
          <w:b/>
          <w:bCs/>
          <w:sz w:val="28"/>
          <w:szCs w:val="28"/>
        </w:rPr>
        <w:t xml:space="preserve">Ultrahigh thermoelectricity obtained in classical </w:t>
      </w:r>
      <w:proofErr w:type="spellStart"/>
      <w:r w:rsidRPr="00343B42">
        <w:rPr>
          <w:b/>
          <w:bCs/>
          <w:sz w:val="28"/>
          <w:szCs w:val="28"/>
        </w:rPr>
        <w:t>BiSbTe</w:t>
      </w:r>
      <w:proofErr w:type="spellEnd"/>
      <w:r w:rsidRPr="00343B42">
        <w:rPr>
          <w:b/>
          <w:bCs/>
          <w:sz w:val="28"/>
          <w:szCs w:val="28"/>
        </w:rPr>
        <w:t xml:space="preserve"> alloy processed under super-gravity</w:t>
      </w:r>
    </w:p>
    <w:p w14:paraId="74E519B1" w14:textId="77777777" w:rsidR="004A0821" w:rsidRPr="00343B42" w:rsidRDefault="004A0821" w:rsidP="004A0821">
      <w:pPr>
        <w:spacing w:line="360" w:lineRule="auto"/>
        <w:jc w:val="center"/>
        <w:rPr>
          <w:sz w:val="28"/>
          <w:szCs w:val="28"/>
        </w:rPr>
      </w:pPr>
    </w:p>
    <w:p w14:paraId="14179C8E" w14:textId="5EDC6A45" w:rsidR="004A0821" w:rsidRPr="00343B42" w:rsidRDefault="00655A18" w:rsidP="004A0821">
      <w:pPr>
        <w:spacing w:line="360" w:lineRule="auto"/>
        <w:jc w:val="center"/>
        <w:rPr>
          <w:sz w:val="24"/>
          <w:szCs w:val="24"/>
        </w:rPr>
      </w:pPr>
      <w:bookmarkStart w:id="0" w:name="OLE_LINK8"/>
      <w:r w:rsidRPr="00343B42">
        <w:rPr>
          <w:rFonts w:eastAsia="Times New Roman"/>
          <w:sz w:val="24"/>
          <w:szCs w:val="24"/>
        </w:rPr>
        <w:t>Min Zhou</w:t>
      </w:r>
      <w:bookmarkEnd w:id="0"/>
      <w:r w:rsidRPr="00343B42">
        <w:rPr>
          <w:rFonts w:eastAsia="Times New Roman"/>
          <w:sz w:val="24"/>
          <w:szCs w:val="24"/>
          <w:vertAlign w:val="superscript"/>
        </w:rPr>
        <w:t>1</w:t>
      </w:r>
      <w:r w:rsidR="00261718" w:rsidRPr="00343B42">
        <w:rPr>
          <w:rFonts w:hint="eastAsia"/>
          <w:sz w:val="24"/>
          <w:szCs w:val="24"/>
          <w:vertAlign w:val="superscript"/>
          <w:lang w:eastAsia="zh-CN"/>
        </w:rPr>
        <w:t>,9</w:t>
      </w:r>
      <w:r w:rsidRPr="00343B42">
        <w:rPr>
          <w:rFonts w:eastAsia="Times New Roman"/>
          <w:sz w:val="24"/>
          <w:szCs w:val="24"/>
        </w:rPr>
        <w:t xml:space="preserve">*, </w:t>
      </w:r>
      <w:bookmarkStart w:id="1" w:name="OLE_LINK9"/>
      <w:proofErr w:type="spellStart"/>
      <w:r w:rsidRPr="00343B42">
        <w:rPr>
          <w:rFonts w:eastAsia="Times New Roman"/>
          <w:sz w:val="24"/>
          <w:szCs w:val="24"/>
        </w:rPr>
        <w:t>Haojian</w:t>
      </w:r>
      <w:proofErr w:type="spellEnd"/>
      <w:r w:rsidRPr="00343B42">
        <w:rPr>
          <w:rFonts w:eastAsia="Times New Roman"/>
          <w:sz w:val="24"/>
          <w:szCs w:val="24"/>
        </w:rPr>
        <w:t xml:space="preserve"> Su</w:t>
      </w:r>
      <w:bookmarkEnd w:id="1"/>
      <w:r w:rsidRPr="00343B42">
        <w:rPr>
          <w:rFonts w:eastAsia="Times New Roman"/>
          <w:sz w:val="24"/>
          <w:szCs w:val="24"/>
          <w:vertAlign w:val="superscript"/>
        </w:rPr>
        <w:t>1,2</w:t>
      </w:r>
      <w:r w:rsidR="00261718" w:rsidRPr="00343B42">
        <w:rPr>
          <w:rFonts w:hint="eastAsia"/>
          <w:sz w:val="24"/>
          <w:szCs w:val="24"/>
          <w:vertAlign w:val="superscript"/>
          <w:lang w:eastAsia="zh-CN"/>
        </w:rPr>
        <w:t>,9</w:t>
      </w:r>
      <w:r w:rsidRPr="00343B42">
        <w:rPr>
          <w:rFonts w:eastAsia="Times New Roman"/>
          <w:sz w:val="24"/>
          <w:szCs w:val="24"/>
        </w:rPr>
        <w:t>, Jun Pei</w:t>
      </w:r>
      <w:r w:rsidRPr="00343B42">
        <w:rPr>
          <w:rFonts w:eastAsia="Times New Roman"/>
          <w:sz w:val="24"/>
          <w:szCs w:val="24"/>
          <w:vertAlign w:val="superscript"/>
        </w:rPr>
        <w:t>3</w:t>
      </w:r>
      <w:r w:rsidRPr="00343B42">
        <w:rPr>
          <w:rFonts w:eastAsia="Times New Roman"/>
          <w:sz w:val="24"/>
          <w:szCs w:val="24"/>
        </w:rPr>
        <w:t>, Li Wang</w:t>
      </w:r>
      <w:r w:rsidRPr="00343B42">
        <w:rPr>
          <w:rFonts w:eastAsia="Times New Roman"/>
          <w:sz w:val="24"/>
          <w:szCs w:val="24"/>
          <w:vertAlign w:val="superscript"/>
        </w:rPr>
        <w:t>4</w:t>
      </w:r>
      <w:r w:rsidRPr="00343B42">
        <w:rPr>
          <w:rFonts w:eastAsia="Times New Roman"/>
          <w:sz w:val="24"/>
          <w:szCs w:val="24"/>
        </w:rPr>
        <w:t>, Hualu Zhuang</w:t>
      </w:r>
      <w:r w:rsidRPr="00343B42">
        <w:rPr>
          <w:rFonts w:eastAsia="Times New Roman"/>
          <w:sz w:val="24"/>
          <w:szCs w:val="24"/>
          <w:vertAlign w:val="superscript"/>
        </w:rPr>
        <w:t>5</w:t>
      </w:r>
      <w:r w:rsidRPr="00343B42">
        <w:rPr>
          <w:rFonts w:eastAsia="Times New Roman"/>
          <w:sz w:val="24"/>
          <w:szCs w:val="24"/>
        </w:rPr>
        <w:t>, Jing-Feng Li</w:t>
      </w:r>
      <w:r w:rsidRPr="00343B42">
        <w:rPr>
          <w:rFonts w:eastAsia="Times New Roman"/>
          <w:sz w:val="24"/>
          <w:szCs w:val="24"/>
          <w:vertAlign w:val="superscript"/>
        </w:rPr>
        <w:t>5</w:t>
      </w:r>
      <w:r w:rsidRPr="00343B42">
        <w:rPr>
          <w:rFonts w:eastAsia="Times New Roman"/>
          <w:sz w:val="24"/>
          <w:szCs w:val="24"/>
        </w:rPr>
        <w:t>*, Kun Song</w:t>
      </w:r>
      <w:r w:rsidRPr="00343B42">
        <w:rPr>
          <w:rFonts w:eastAsia="Times New Roman"/>
          <w:sz w:val="24"/>
          <w:szCs w:val="24"/>
          <w:vertAlign w:val="superscript"/>
        </w:rPr>
        <w:t>6</w:t>
      </w:r>
      <w:r w:rsidRPr="00343B42">
        <w:rPr>
          <w:rFonts w:eastAsia="Times New Roman"/>
          <w:sz w:val="24"/>
          <w:szCs w:val="24"/>
        </w:rPr>
        <w:t>, Haoyang Hu</w:t>
      </w:r>
      <w:r w:rsidRPr="00343B42">
        <w:rPr>
          <w:rFonts w:eastAsia="Times New Roman"/>
          <w:sz w:val="24"/>
          <w:szCs w:val="24"/>
          <w:vertAlign w:val="superscript"/>
        </w:rPr>
        <w:t>6</w:t>
      </w:r>
      <w:r w:rsidRPr="00343B42">
        <w:rPr>
          <w:rFonts w:eastAsia="Times New Roman"/>
          <w:sz w:val="24"/>
          <w:szCs w:val="24"/>
        </w:rPr>
        <w:t>, Jun Jiang</w:t>
      </w:r>
      <w:r w:rsidRPr="00343B42">
        <w:rPr>
          <w:rFonts w:eastAsia="Times New Roman"/>
          <w:sz w:val="24"/>
          <w:szCs w:val="24"/>
          <w:vertAlign w:val="superscript"/>
        </w:rPr>
        <w:t>6</w:t>
      </w:r>
      <w:r w:rsidRPr="00343B42">
        <w:rPr>
          <w:rFonts w:eastAsia="Times New Roman"/>
          <w:sz w:val="24"/>
          <w:szCs w:val="24"/>
        </w:rPr>
        <w:t xml:space="preserve">*, </w:t>
      </w:r>
      <w:proofErr w:type="spellStart"/>
      <w:r w:rsidRPr="00343B42">
        <w:rPr>
          <w:rFonts w:eastAsia="Times New Roman"/>
          <w:sz w:val="24"/>
          <w:szCs w:val="24"/>
        </w:rPr>
        <w:t>Qinghua</w:t>
      </w:r>
      <w:proofErr w:type="spellEnd"/>
      <w:r w:rsidRPr="00343B42">
        <w:rPr>
          <w:rFonts w:eastAsia="Times New Roman"/>
          <w:sz w:val="24"/>
          <w:szCs w:val="24"/>
        </w:rPr>
        <w:t xml:space="preserve"> Zhang</w:t>
      </w:r>
      <w:r w:rsidRPr="00343B42">
        <w:rPr>
          <w:rFonts w:eastAsia="Times New Roman"/>
          <w:sz w:val="24"/>
          <w:szCs w:val="24"/>
          <w:vertAlign w:val="superscript"/>
        </w:rPr>
        <w:t>7</w:t>
      </w:r>
      <w:r w:rsidRPr="00343B42">
        <w:rPr>
          <w:rFonts w:eastAsia="Times New Roman"/>
          <w:sz w:val="24"/>
          <w:szCs w:val="24"/>
        </w:rPr>
        <w:t xml:space="preserve">, </w:t>
      </w:r>
      <w:proofErr w:type="spellStart"/>
      <w:r w:rsidRPr="00343B42">
        <w:rPr>
          <w:rFonts w:eastAsia="Times New Roman"/>
          <w:sz w:val="24"/>
          <w:szCs w:val="24"/>
        </w:rPr>
        <w:t>Jiangtao</w:t>
      </w:r>
      <w:proofErr w:type="spellEnd"/>
      <w:r w:rsidRPr="00343B42">
        <w:rPr>
          <w:rFonts w:eastAsia="Times New Roman"/>
          <w:sz w:val="24"/>
          <w:szCs w:val="24"/>
        </w:rPr>
        <w:t xml:space="preserve"> Li</w:t>
      </w:r>
      <w:r w:rsidRPr="00343B42">
        <w:rPr>
          <w:rFonts w:eastAsia="Times New Roman"/>
          <w:sz w:val="24"/>
          <w:szCs w:val="24"/>
          <w:vertAlign w:val="superscript"/>
        </w:rPr>
        <w:t>8</w:t>
      </w:r>
      <w:r w:rsidRPr="00343B42">
        <w:rPr>
          <w:rFonts w:hint="eastAsia"/>
          <w:sz w:val="24"/>
          <w:szCs w:val="24"/>
          <w:lang w:eastAsia="zh-CN"/>
        </w:rPr>
        <w:t xml:space="preserve"> &amp; </w:t>
      </w:r>
      <w:proofErr w:type="spellStart"/>
      <w:r w:rsidRPr="00343B42">
        <w:rPr>
          <w:rFonts w:eastAsia="Times New Roman"/>
          <w:sz w:val="24"/>
          <w:szCs w:val="24"/>
        </w:rPr>
        <w:t>Laifeng</w:t>
      </w:r>
      <w:proofErr w:type="spellEnd"/>
      <w:r w:rsidRPr="00343B42">
        <w:rPr>
          <w:rFonts w:eastAsia="Times New Roman"/>
          <w:sz w:val="24"/>
          <w:szCs w:val="24"/>
        </w:rPr>
        <w:t xml:space="preserve"> Li</w:t>
      </w:r>
      <w:r w:rsidRPr="00343B42">
        <w:rPr>
          <w:rFonts w:eastAsia="Times New Roman"/>
          <w:sz w:val="24"/>
          <w:szCs w:val="24"/>
          <w:vertAlign w:val="superscript"/>
        </w:rPr>
        <w:t>1</w:t>
      </w:r>
      <w:r w:rsidRPr="00343B42">
        <w:rPr>
          <w:rFonts w:eastAsia="Times New Roman"/>
          <w:sz w:val="24"/>
          <w:szCs w:val="24"/>
        </w:rPr>
        <w:t>*</w:t>
      </w:r>
    </w:p>
    <w:p w14:paraId="56075E56" w14:textId="77777777" w:rsidR="00655A18" w:rsidRPr="00343B42" w:rsidRDefault="00655A18" w:rsidP="004A0821">
      <w:pPr>
        <w:spacing w:line="360" w:lineRule="auto"/>
        <w:jc w:val="center"/>
        <w:rPr>
          <w:sz w:val="24"/>
          <w:szCs w:val="24"/>
        </w:rPr>
      </w:pPr>
    </w:p>
    <w:p w14:paraId="21093AC1"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1</w:t>
      </w:r>
      <w:r w:rsidRPr="00343B42">
        <w:rPr>
          <w:rFonts w:eastAsia="Times New Roman"/>
          <w:sz w:val="24"/>
          <w:szCs w:val="24"/>
        </w:rPr>
        <w:t xml:space="preserve">Key Laboratory of Cryogenic Science and Technology, </w:t>
      </w:r>
      <w:bookmarkStart w:id="2" w:name="OLE_LINK1"/>
      <w:r w:rsidRPr="00343B42">
        <w:rPr>
          <w:rFonts w:eastAsia="Times New Roman"/>
          <w:sz w:val="24"/>
          <w:szCs w:val="24"/>
        </w:rPr>
        <w:t>Technical Institute of Physics and Chemistry, Chinese Academy of Sciences</w:t>
      </w:r>
      <w:bookmarkEnd w:id="2"/>
      <w:r w:rsidRPr="00343B42">
        <w:rPr>
          <w:rFonts w:eastAsia="Times New Roman"/>
          <w:sz w:val="24"/>
          <w:szCs w:val="24"/>
        </w:rPr>
        <w:t>; Beijing, 100190, China.</w:t>
      </w:r>
    </w:p>
    <w:p w14:paraId="7A1FD0FB"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2</w:t>
      </w:r>
      <w:r w:rsidRPr="00343B42">
        <w:rPr>
          <w:rFonts w:eastAsia="Times New Roman"/>
          <w:sz w:val="24"/>
          <w:szCs w:val="24"/>
        </w:rPr>
        <w:t>Centre of Materials Science and Optoelectronics Engineering, University of Chinese Academy of Sciences; Beijing, 100049, China.</w:t>
      </w:r>
    </w:p>
    <w:p w14:paraId="31A12957"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3</w:t>
      </w:r>
      <w:r w:rsidRPr="00343B42">
        <w:rPr>
          <w:rFonts w:eastAsia="Times New Roman"/>
          <w:sz w:val="24"/>
          <w:szCs w:val="24"/>
        </w:rPr>
        <w:t>Beijing Municipal Key Laboratory of New Energy Materials and Technologies, School of Materials Science and Engineering, University of Science and Technology Beijing; Beijing, 100083, China.</w:t>
      </w:r>
    </w:p>
    <w:p w14:paraId="0EBBC7B3"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4</w:t>
      </w:r>
      <w:r w:rsidRPr="00343B42">
        <w:rPr>
          <w:rFonts w:eastAsia="Times New Roman"/>
          <w:sz w:val="24"/>
          <w:szCs w:val="24"/>
        </w:rPr>
        <w:t>School of Mechanical Engineering, Tianjin Sino-German University of Applied Science; Tianjin, 300350, China.</w:t>
      </w:r>
    </w:p>
    <w:p w14:paraId="54E8D061"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5</w:t>
      </w:r>
      <w:r w:rsidRPr="00343B42">
        <w:rPr>
          <w:rFonts w:eastAsia="Times New Roman"/>
          <w:sz w:val="24"/>
          <w:szCs w:val="24"/>
        </w:rPr>
        <w:t>State Key Laboratory of New Ceramics and Fine Processing, School of Materials Science and Engineering, Tsinghua University; Beijing, 100084, China.</w:t>
      </w:r>
    </w:p>
    <w:p w14:paraId="028EF57B"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6</w:t>
      </w:r>
      <w:r w:rsidRPr="00343B42">
        <w:rPr>
          <w:rFonts w:eastAsia="Times New Roman"/>
          <w:sz w:val="24"/>
          <w:szCs w:val="24"/>
        </w:rPr>
        <w:t>Ningbo Institute of Materials Technology and Engineering, Chinese Academy of Sciences; Ningbo, 315201, China.</w:t>
      </w:r>
    </w:p>
    <w:p w14:paraId="416C13CD"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t>7</w:t>
      </w:r>
      <w:r w:rsidRPr="00343B42">
        <w:rPr>
          <w:rFonts w:eastAsia="Times New Roman"/>
          <w:sz w:val="24"/>
          <w:szCs w:val="24"/>
        </w:rPr>
        <w:t>Institute of Physics, Chinese Academy of Sciences; Beijing, 100190, China.</w:t>
      </w:r>
    </w:p>
    <w:p w14:paraId="6A406814" w14:textId="77777777" w:rsidR="00655A18" w:rsidRPr="00343B42" w:rsidRDefault="00655A18" w:rsidP="00655A18">
      <w:pPr>
        <w:spacing w:before="120" w:line="480" w:lineRule="auto"/>
        <w:rPr>
          <w:rFonts w:eastAsia="Times New Roman"/>
          <w:sz w:val="24"/>
          <w:szCs w:val="24"/>
        </w:rPr>
      </w:pPr>
      <w:r w:rsidRPr="00343B42">
        <w:rPr>
          <w:rFonts w:eastAsia="Times New Roman"/>
          <w:sz w:val="24"/>
          <w:szCs w:val="24"/>
          <w:vertAlign w:val="superscript"/>
        </w:rPr>
        <w:lastRenderedPageBreak/>
        <w:t>8</w:t>
      </w:r>
      <w:r w:rsidRPr="00343B42">
        <w:rPr>
          <w:rFonts w:eastAsia="Times New Roman"/>
          <w:sz w:val="24"/>
          <w:szCs w:val="24"/>
        </w:rPr>
        <w:t>Suzhou Institute for Advanced Research, University of Science and Technology of China; Suzhou, 215123, China.</w:t>
      </w:r>
    </w:p>
    <w:p w14:paraId="3703D557" w14:textId="152487D3" w:rsidR="00655A18" w:rsidRPr="00343B42" w:rsidRDefault="00261718" w:rsidP="00655A18">
      <w:pPr>
        <w:spacing w:line="360" w:lineRule="auto"/>
        <w:rPr>
          <w:sz w:val="24"/>
          <w:szCs w:val="24"/>
          <w:lang w:eastAsia="zh-CN"/>
        </w:rPr>
      </w:pPr>
      <w:r w:rsidRPr="00343B42">
        <w:rPr>
          <w:rFonts w:hint="eastAsia"/>
          <w:sz w:val="24"/>
          <w:szCs w:val="24"/>
          <w:vertAlign w:val="superscript"/>
          <w:lang w:eastAsia="zh-CN"/>
        </w:rPr>
        <w:t>9</w:t>
      </w:r>
      <w:r w:rsidRPr="00343B42">
        <w:rPr>
          <w:rFonts w:eastAsia="Times New Roman"/>
          <w:sz w:val="24"/>
          <w:szCs w:val="24"/>
        </w:rPr>
        <w:t>These authors contributed equally</w:t>
      </w:r>
      <w:r w:rsidRPr="00343B42">
        <w:rPr>
          <w:rFonts w:hint="eastAsia"/>
          <w:sz w:val="24"/>
          <w:szCs w:val="24"/>
          <w:lang w:eastAsia="zh-CN"/>
        </w:rPr>
        <w:t xml:space="preserve">: </w:t>
      </w:r>
      <w:r w:rsidRPr="00343B42">
        <w:rPr>
          <w:rFonts w:eastAsia="Times New Roman"/>
          <w:sz w:val="24"/>
          <w:szCs w:val="24"/>
        </w:rPr>
        <w:t xml:space="preserve">Min Zhou, </w:t>
      </w:r>
      <w:proofErr w:type="spellStart"/>
      <w:r w:rsidRPr="00343B42">
        <w:rPr>
          <w:rFonts w:eastAsia="Times New Roman"/>
          <w:sz w:val="24"/>
          <w:szCs w:val="24"/>
        </w:rPr>
        <w:t>Haojian</w:t>
      </w:r>
      <w:proofErr w:type="spellEnd"/>
      <w:r w:rsidRPr="00343B42">
        <w:rPr>
          <w:rFonts w:eastAsia="Times New Roman"/>
          <w:sz w:val="24"/>
          <w:szCs w:val="24"/>
        </w:rPr>
        <w:t xml:space="preserve"> Su.</w:t>
      </w:r>
    </w:p>
    <w:p w14:paraId="17ED53BE" w14:textId="77777777" w:rsidR="00261718" w:rsidRPr="00343B42" w:rsidRDefault="00261718" w:rsidP="00655A18">
      <w:pPr>
        <w:spacing w:line="360" w:lineRule="auto"/>
        <w:rPr>
          <w:sz w:val="24"/>
          <w:szCs w:val="24"/>
          <w:lang w:eastAsia="zh-CN"/>
        </w:rPr>
      </w:pPr>
    </w:p>
    <w:p w14:paraId="1C478C80" w14:textId="2EAB4F00" w:rsidR="004A0821" w:rsidRPr="00343B42" w:rsidRDefault="00655A18" w:rsidP="00655A18">
      <w:pPr>
        <w:spacing w:line="360" w:lineRule="auto"/>
        <w:rPr>
          <w:sz w:val="24"/>
          <w:szCs w:val="24"/>
        </w:rPr>
      </w:pPr>
      <w:r w:rsidRPr="00343B42">
        <w:rPr>
          <w:rFonts w:hint="eastAsia"/>
          <w:sz w:val="24"/>
          <w:szCs w:val="24"/>
          <w:vertAlign w:val="superscript"/>
          <w:lang w:eastAsia="zh-CN"/>
        </w:rPr>
        <w:t>*</w:t>
      </w:r>
      <w:r w:rsidR="004A0821" w:rsidRPr="00343B42">
        <w:rPr>
          <w:sz w:val="24"/>
          <w:szCs w:val="24"/>
        </w:rPr>
        <w:t xml:space="preserve">Corresponding author. Email: mzhou@mail.ipc.ac.cn (M. Z.); jingfeng@mail.tsinghua.edu.cn (J.-F.L.); </w:t>
      </w:r>
      <w:hyperlink r:id="rId8" w:history="1">
        <w:r w:rsidR="009D0E30" w:rsidRPr="00343B42">
          <w:rPr>
            <w:rFonts w:eastAsia="Times New Roman"/>
            <w:sz w:val="24"/>
            <w:szCs w:val="24"/>
          </w:rPr>
          <w:t>jjun@nimte.ac.cn</w:t>
        </w:r>
      </w:hyperlink>
      <w:r w:rsidR="009D0E30" w:rsidRPr="00343B42">
        <w:rPr>
          <w:rFonts w:eastAsia="Times New Roman"/>
          <w:sz w:val="24"/>
          <w:szCs w:val="24"/>
        </w:rPr>
        <w:t xml:space="preserve"> (J.J.); </w:t>
      </w:r>
      <w:r w:rsidR="004A0821" w:rsidRPr="00343B42">
        <w:rPr>
          <w:sz w:val="24"/>
          <w:szCs w:val="24"/>
        </w:rPr>
        <w:t>lfli@mail.ipc.ac.cn (L.F.L.)</w:t>
      </w:r>
    </w:p>
    <w:p w14:paraId="321C99DC" w14:textId="77777777" w:rsidR="004C2205" w:rsidRPr="00343B42" w:rsidRDefault="004C2205" w:rsidP="004A0821">
      <w:pPr>
        <w:spacing w:line="360" w:lineRule="auto"/>
        <w:rPr>
          <w:sz w:val="24"/>
          <w:lang w:eastAsia="zh-CN"/>
        </w:rPr>
      </w:pPr>
    </w:p>
    <w:p w14:paraId="0EF9A642" w14:textId="35EBC29E" w:rsidR="004A0821" w:rsidRPr="00343B42" w:rsidRDefault="004A0821" w:rsidP="004C2205">
      <w:pPr>
        <w:keepNext/>
        <w:spacing w:before="240" w:after="60" w:line="360" w:lineRule="auto"/>
        <w:jc w:val="center"/>
        <w:outlineLvl w:val="0"/>
        <w:rPr>
          <w:b/>
          <w:bCs/>
          <w:kern w:val="32"/>
          <w:sz w:val="24"/>
          <w:szCs w:val="24"/>
          <w:lang w:eastAsia="zh-CN"/>
        </w:rPr>
      </w:pPr>
      <w:r w:rsidRPr="00343B42">
        <w:rPr>
          <w:b/>
          <w:bCs/>
          <w:kern w:val="32"/>
          <w:sz w:val="24"/>
          <w:szCs w:val="24"/>
        </w:rPr>
        <w:br w:type="page"/>
      </w:r>
      <w:bookmarkStart w:id="3" w:name="Tables"/>
      <w:bookmarkStart w:id="4" w:name="MaterialsMethods"/>
      <w:bookmarkEnd w:id="3"/>
      <w:bookmarkEnd w:id="4"/>
    </w:p>
    <w:sdt>
      <w:sdtPr>
        <w:rPr>
          <w:b w:val="0"/>
          <w:bCs w:val="0"/>
          <w:kern w:val="0"/>
          <w:sz w:val="20"/>
          <w:szCs w:val="20"/>
          <w:lang w:val="zh-CN" w:eastAsia="zh-CN"/>
        </w:rPr>
        <w:id w:val="-410466085"/>
        <w:docPartObj>
          <w:docPartGallery w:val="Table of Contents"/>
          <w:docPartUnique/>
        </w:docPartObj>
      </w:sdtPr>
      <w:sdtEndPr>
        <w:rPr>
          <w:lang w:eastAsia="en-US"/>
        </w:rPr>
      </w:sdtEndPr>
      <w:sdtContent>
        <w:p w14:paraId="2D1DA8CC" w14:textId="27B3C07A" w:rsidR="005B25D8" w:rsidRPr="00343B42" w:rsidRDefault="005B25D8" w:rsidP="008639BA">
          <w:pPr>
            <w:pStyle w:val="TOC"/>
            <w:spacing w:line="480" w:lineRule="auto"/>
            <w:jc w:val="center"/>
            <w:rPr>
              <w:sz w:val="28"/>
              <w:szCs w:val="28"/>
            </w:rPr>
          </w:pPr>
          <w:r w:rsidRPr="00343B42">
            <w:rPr>
              <w:rFonts w:hint="eastAsia"/>
              <w:sz w:val="28"/>
              <w:szCs w:val="28"/>
              <w:lang w:val="zh-CN" w:eastAsia="zh-CN"/>
            </w:rPr>
            <w:t>Table of contents</w:t>
          </w:r>
        </w:p>
        <w:p w14:paraId="19BDB371" w14:textId="7CF4F55E" w:rsidR="000058CF" w:rsidRPr="000058CF" w:rsidRDefault="005B25D8" w:rsidP="000058CF">
          <w:pPr>
            <w:pStyle w:val="TOC1"/>
            <w:tabs>
              <w:tab w:val="right" w:leader="dot" w:pos="9350"/>
            </w:tabs>
            <w:spacing w:line="480" w:lineRule="auto"/>
            <w:rPr>
              <w:rFonts w:cstheme="minorBidi"/>
              <w:noProof/>
              <w:kern w:val="2"/>
              <w:sz w:val="24"/>
              <w:szCs w:val="24"/>
              <w:lang w:eastAsia="zh-CN"/>
            </w:rPr>
          </w:pPr>
          <w:r w:rsidRPr="00343B42">
            <w:rPr>
              <w:sz w:val="24"/>
              <w:szCs w:val="24"/>
            </w:rPr>
            <w:fldChar w:fldCharType="begin"/>
          </w:r>
          <w:r w:rsidRPr="00343B42">
            <w:rPr>
              <w:sz w:val="24"/>
              <w:szCs w:val="24"/>
            </w:rPr>
            <w:instrText xml:space="preserve"> TOC \o "1-3" \h \z \u </w:instrText>
          </w:r>
          <w:r w:rsidRPr="00343B42">
            <w:rPr>
              <w:sz w:val="24"/>
              <w:szCs w:val="24"/>
            </w:rPr>
            <w:fldChar w:fldCharType="separate"/>
          </w:r>
          <w:hyperlink w:anchor="_Toc186032116" w:history="1">
            <w:r w:rsidR="000058CF" w:rsidRPr="000058CF">
              <w:rPr>
                <w:rStyle w:val="af6"/>
                <w:rFonts w:eastAsia="宋体" w:hint="eastAsia"/>
                <w:b/>
                <w:noProof/>
                <w:sz w:val="24"/>
                <w:szCs w:val="24"/>
                <w:lang w:eastAsia="zh-CN"/>
              </w:rPr>
              <w:t>Effective mass modeling</w:t>
            </w:r>
            <w:r w:rsidR="000058CF" w:rsidRPr="000058CF">
              <w:rPr>
                <w:rFonts w:hint="eastAsia"/>
                <w:noProof/>
                <w:webHidden/>
                <w:sz w:val="24"/>
                <w:szCs w:val="24"/>
              </w:rPr>
              <w:tab/>
            </w:r>
            <w:r w:rsidR="000058CF" w:rsidRPr="000058CF">
              <w:rPr>
                <w:rFonts w:hint="eastAsia"/>
                <w:noProof/>
                <w:webHidden/>
                <w:sz w:val="24"/>
                <w:szCs w:val="24"/>
              </w:rPr>
              <w:fldChar w:fldCharType="begin"/>
            </w:r>
            <w:r w:rsidR="000058CF" w:rsidRPr="000058CF">
              <w:rPr>
                <w:rFonts w:hint="eastAsia"/>
                <w:noProof/>
                <w:webHidden/>
                <w:sz w:val="24"/>
                <w:szCs w:val="24"/>
              </w:rPr>
              <w:instrText xml:space="preserve"> </w:instrText>
            </w:r>
            <w:r w:rsidR="000058CF" w:rsidRPr="000058CF">
              <w:rPr>
                <w:noProof/>
                <w:webHidden/>
                <w:sz w:val="24"/>
                <w:szCs w:val="24"/>
              </w:rPr>
              <w:instrText>PAGEREF _Toc186032116 \h</w:instrText>
            </w:r>
            <w:r w:rsidR="000058CF" w:rsidRPr="000058CF">
              <w:rPr>
                <w:rFonts w:hint="eastAsia"/>
                <w:noProof/>
                <w:webHidden/>
                <w:sz w:val="24"/>
                <w:szCs w:val="24"/>
              </w:rPr>
              <w:instrText xml:space="preserve"> </w:instrText>
            </w:r>
            <w:r w:rsidR="000058CF" w:rsidRPr="000058CF">
              <w:rPr>
                <w:rFonts w:hint="eastAsia"/>
                <w:noProof/>
                <w:webHidden/>
                <w:sz w:val="24"/>
                <w:szCs w:val="24"/>
              </w:rPr>
            </w:r>
            <w:r w:rsidR="000058CF" w:rsidRPr="000058CF">
              <w:rPr>
                <w:rFonts w:hint="eastAsia"/>
                <w:noProof/>
                <w:webHidden/>
                <w:sz w:val="24"/>
                <w:szCs w:val="24"/>
              </w:rPr>
              <w:fldChar w:fldCharType="separate"/>
            </w:r>
            <w:r w:rsidR="0000498A">
              <w:rPr>
                <w:noProof/>
                <w:webHidden/>
                <w:sz w:val="24"/>
                <w:szCs w:val="24"/>
              </w:rPr>
              <w:t>5</w:t>
            </w:r>
            <w:r w:rsidR="000058CF" w:rsidRPr="000058CF">
              <w:rPr>
                <w:rFonts w:hint="eastAsia"/>
                <w:noProof/>
                <w:webHidden/>
                <w:sz w:val="24"/>
                <w:szCs w:val="24"/>
              </w:rPr>
              <w:fldChar w:fldCharType="end"/>
            </w:r>
          </w:hyperlink>
        </w:p>
        <w:p w14:paraId="1D99C7E0" w14:textId="06788796"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17" w:history="1">
            <w:r w:rsidRPr="000058CF">
              <w:rPr>
                <w:rStyle w:val="af6"/>
                <w:rFonts w:eastAsia="宋体" w:hint="eastAsia"/>
                <w:b/>
                <w:noProof/>
                <w:sz w:val="24"/>
                <w:szCs w:val="24"/>
                <w:lang w:eastAsia="zh-CN"/>
              </w:rPr>
              <w:t>Calculation of the thermal transport properties</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_Toc186032117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6</w:t>
            </w:r>
            <w:r w:rsidRPr="000058CF">
              <w:rPr>
                <w:rFonts w:hint="eastAsia"/>
                <w:noProof/>
                <w:webHidden/>
                <w:sz w:val="24"/>
                <w:szCs w:val="24"/>
              </w:rPr>
              <w:fldChar w:fldCharType="end"/>
            </w:r>
          </w:hyperlink>
        </w:p>
        <w:p w14:paraId="2F959D57" w14:textId="790B52BA"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18" w:history="1">
            <w:r w:rsidRPr="000058CF">
              <w:rPr>
                <w:rStyle w:val="af6"/>
                <w:rFonts w:eastAsia="宋体" w:hint="eastAsia"/>
                <w:b/>
                <w:noProof/>
                <w:sz w:val="24"/>
                <w:szCs w:val="24"/>
                <w:lang w:eastAsia="zh-CN"/>
              </w:rPr>
              <w:t xml:space="preserve">Fig. S1 </w:t>
            </w:r>
            <w:r w:rsidRPr="000058CF">
              <w:rPr>
                <w:rStyle w:val="af6"/>
                <w:rFonts w:eastAsia="等线" w:hint="eastAsia"/>
                <w:b/>
                <w:bCs/>
                <w:noProof/>
                <w:sz w:val="24"/>
                <w:szCs w:val="24"/>
                <w:lang w:eastAsia="zh-CN"/>
              </w:rPr>
              <w:t>The flow chart of fabricating (Bi,Sb)</w:t>
            </w:r>
            <w:r w:rsidRPr="000058CF">
              <w:rPr>
                <w:rStyle w:val="af6"/>
                <w:rFonts w:eastAsia="等线" w:hint="eastAsia"/>
                <w:b/>
                <w:bCs/>
                <w:noProof/>
                <w:sz w:val="24"/>
                <w:szCs w:val="24"/>
                <w:vertAlign w:val="subscript"/>
                <w:lang w:eastAsia="zh-CN"/>
              </w:rPr>
              <w:t>2</w:t>
            </w:r>
            <w:r w:rsidRPr="000058CF">
              <w:rPr>
                <w:rStyle w:val="af6"/>
                <w:rFonts w:eastAsia="等线" w:hint="eastAsia"/>
                <w:b/>
                <w:bCs/>
                <w:noProof/>
                <w:sz w:val="24"/>
                <w:szCs w:val="24"/>
                <w:lang w:eastAsia="zh-CN"/>
              </w:rPr>
              <w:t>Te</w:t>
            </w:r>
            <w:r w:rsidRPr="000058CF">
              <w:rPr>
                <w:rStyle w:val="af6"/>
                <w:rFonts w:eastAsia="等线" w:hint="eastAsia"/>
                <w:b/>
                <w:bCs/>
                <w:noProof/>
                <w:sz w:val="24"/>
                <w:szCs w:val="24"/>
                <w:vertAlign w:val="subscript"/>
                <w:lang w:eastAsia="zh-CN"/>
              </w:rPr>
              <w:t>3</w:t>
            </w:r>
            <w:r w:rsidRPr="000058CF">
              <w:rPr>
                <w:rStyle w:val="af6"/>
                <w:rFonts w:eastAsia="等线" w:hint="eastAsia"/>
                <w:b/>
                <w:bCs/>
                <w:noProof/>
                <w:sz w:val="24"/>
                <w:szCs w:val="24"/>
                <w:lang w:eastAsia="zh-CN"/>
              </w:rPr>
              <w:t xml:space="preserve"> ingots by </w:t>
            </w:r>
            <w:r w:rsidRPr="000058CF">
              <w:rPr>
                <w:rStyle w:val="af6"/>
                <w:rFonts w:eastAsia="等线" w:hint="eastAsia"/>
                <w:b/>
                <w:bCs/>
                <w:noProof/>
                <w:sz w:val="24"/>
                <w:szCs w:val="24"/>
                <w:lang w:eastAsia="zh-CN"/>
              </w:rPr>
              <w:t>“</w:t>
            </w:r>
            <w:r w:rsidRPr="000058CF">
              <w:rPr>
                <w:rStyle w:val="af6"/>
                <w:rFonts w:eastAsia="等线" w:hint="eastAsia"/>
                <w:b/>
                <w:bCs/>
                <w:noProof/>
                <w:sz w:val="24"/>
                <w:szCs w:val="24"/>
                <w:lang w:eastAsia="zh-CN"/>
              </w:rPr>
              <w:t>chemical furnace</w:t>
            </w:r>
            <w:r w:rsidRPr="000058CF">
              <w:rPr>
                <w:rStyle w:val="af6"/>
                <w:rFonts w:eastAsia="等线" w:hint="eastAsia"/>
                <w:b/>
                <w:bCs/>
                <w:noProof/>
                <w:sz w:val="24"/>
                <w:szCs w:val="24"/>
                <w:lang w:eastAsia="zh-CN"/>
              </w:rPr>
              <w:t>”</w:t>
            </w:r>
            <w:r w:rsidRPr="000058CF">
              <w:rPr>
                <w:rStyle w:val="af6"/>
                <w:rFonts w:eastAsia="等线" w:hint="eastAsia"/>
                <w:noProof/>
                <w:sz w:val="24"/>
                <w:szCs w:val="24"/>
                <w:lang w:eastAsia="zh-CN"/>
              </w:rPr>
              <w:t>.</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_Toc186032118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9</w:t>
            </w:r>
            <w:r w:rsidRPr="000058CF">
              <w:rPr>
                <w:rFonts w:hint="eastAsia"/>
                <w:noProof/>
                <w:webHidden/>
                <w:sz w:val="24"/>
                <w:szCs w:val="24"/>
              </w:rPr>
              <w:fldChar w:fldCharType="end"/>
            </w:r>
          </w:hyperlink>
        </w:p>
        <w:p w14:paraId="19C1D897" w14:textId="1E489A25"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19" w:history="1">
            <w:r w:rsidRPr="000058CF">
              <w:rPr>
                <w:rStyle w:val="af6"/>
                <w:rFonts w:eastAsia="宋体" w:hint="eastAsia"/>
                <w:b/>
                <w:noProof/>
                <w:sz w:val="24"/>
                <w:szCs w:val="24"/>
                <w:lang w:eastAsia="zh-CN"/>
              </w:rPr>
              <w:t>Fig. S2 The relationship between the radius (R</w:t>
            </w:r>
            <w:r w:rsidRPr="000058CF">
              <w:rPr>
                <w:rStyle w:val="af6"/>
                <w:rFonts w:eastAsia="宋体" w:hint="eastAsia"/>
                <w:b/>
                <w:noProof/>
                <w:sz w:val="24"/>
                <w:szCs w:val="24"/>
                <w:vertAlign w:val="subscript"/>
                <w:lang w:eastAsia="zh-CN"/>
              </w:rPr>
              <w:t>B</w:t>
            </w:r>
            <w:r w:rsidRPr="000058CF">
              <w:rPr>
                <w:rStyle w:val="af6"/>
                <w:rFonts w:eastAsia="宋体" w:hint="eastAsia"/>
                <w:b/>
                <w:noProof/>
                <w:sz w:val="24"/>
                <w:szCs w:val="24"/>
                <w:lang w:eastAsia="zh-CN"/>
              </w:rPr>
              <w:t>) and the rising velocity (V</w:t>
            </w:r>
            <w:r w:rsidRPr="000058CF">
              <w:rPr>
                <w:rStyle w:val="af6"/>
                <w:rFonts w:eastAsia="宋体" w:hint="eastAsia"/>
                <w:b/>
                <w:noProof/>
                <w:sz w:val="24"/>
                <w:szCs w:val="24"/>
                <w:vertAlign w:val="subscript"/>
                <w:lang w:eastAsia="zh-CN"/>
              </w:rPr>
              <w:t>B</w:t>
            </w:r>
            <w:r w:rsidRPr="000058CF">
              <w:rPr>
                <w:rStyle w:val="af6"/>
                <w:rFonts w:eastAsia="宋体" w:hint="eastAsia"/>
                <w:b/>
                <w:noProof/>
                <w:sz w:val="24"/>
                <w:szCs w:val="24"/>
                <w:lang w:eastAsia="zh-CN"/>
              </w:rPr>
              <w:t>) of bubble in melts under different gravity coefficient (G/g).</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_Toc186032119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10</w:t>
            </w:r>
            <w:r w:rsidRPr="000058CF">
              <w:rPr>
                <w:rFonts w:hint="eastAsia"/>
                <w:noProof/>
                <w:webHidden/>
                <w:sz w:val="24"/>
                <w:szCs w:val="24"/>
              </w:rPr>
              <w:fldChar w:fldCharType="end"/>
            </w:r>
          </w:hyperlink>
        </w:p>
        <w:p w14:paraId="3C9EE55C" w14:textId="6D2D53BD"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0" w:history="1">
            <w:r w:rsidRPr="000058CF">
              <w:rPr>
                <w:rStyle w:val="af6"/>
                <w:rFonts w:eastAsia="宋体" w:hint="eastAsia"/>
                <w:b/>
                <w:noProof/>
                <w:sz w:val="24"/>
                <w:szCs w:val="24"/>
                <w:lang w:eastAsia="zh-CN"/>
              </w:rPr>
              <w:t>Fig. S3 The powder X-ray diffraction patterns of all the samples before and after SGF-RM.</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_Toc186032120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11</w:t>
            </w:r>
            <w:r w:rsidRPr="000058CF">
              <w:rPr>
                <w:rFonts w:hint="eastAsia"/>
                <w:noProof/>
                <w:webHidden/>
                <w:sz w:val="24"/>
                <w:szCs w:val="24"/>
              </w:rPr>
              <w:fldChar w:fldCharType="end"/>
            </w:r>
          </w:hyperlink>
        </w:p>
        <w:p w14:paraId="36D1BF5B" w14:textId="34D5A0A7"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1" w:history="1">
            <w:r w:rsidRPr="000058CF">
              <w:rPr>
                <w:rStyle w:val="af6"/>
                <w:rFonts w:eastAsia="宋体" w:hint="eastAsia"/>
                <w:b/>
                <w:noProof/>
                <w:sz w:val="24"/>
                <w:szCs w:val="24"/>
                <w:lang w:eastAsia="zh-CN"/>
              </w:rPr>
              <w:t>Fig. S4 The thermal diffusivity coefficient (</w:t>
            </w:r>
            <w:r w:rsidRPr="000058CF">
              <w:rPr>
                <w:rStyle w:val="af6"/>
                <w:rFonts w:eastAsia="宋体"/>
                <w:b/>
                <w:noProof/>
                <w:sz w:val="24"/>
                <w:szCs w:val="24"/>
              </w:rPr>
              <w:sym w:font="Symbol" w:char="F06C"/>
            </w:r>
            <w:r w:rsidRPr="000058CF">
              <w:rPr>
                <w:rStyle w:val="af6"/>
                <w:rFonts w:eastAsia="宋体" w:hint="eastAsia"/>
                <w:b/>
                <w:noProof/>
                <w:sz w:val="24"/>
                <w:szCs w:val="24"/>
                <w:lang w:eastAsia="zh-CN"/>
              </w:rPr>
              <w:t>) of the (Bi,Sb)</w:t>
            </w:r>
            <w:r w:rsidRPr="000058CF">
              <w:rPr>
                <w:rStyle w:val="af6"/>
                <w:rFonts w:eastAsia="宋体" w:hint="eastAsia"/>
                <w:b/>
                <w:noProof/>
                <w:sz w:val="24"/>
                <w:szCs w:val="24"/>
                <w:vertAlign w:val="subscript"/>
                <w:lang w:eastAsia="zh-CN"/>
              </w:rPr>
              <w:t>2</w:t>
            </w:r>
            <w:r w:rsidRPr="000058CF">
              <w:rPr>
                <w:rStyle w:val="af6"/>
                <w:rFonts w:eastAsia="宋体" w:hint="eastAsia"/>
                <w:b/>
                <w:noProof/>
                <w:sz w:val="24"/>
                <w:szCs w:val="24"/>
                <w:lang w:eastAsia="zh-CN"/>
              </w:rPr>
              <w:t>Te</w:t>
            </w:r>
            <w:r w:rsidRPr="000058CF">
              <w:rPr>
                <w:rStyle w:val="af6"/>
                <w:rFonts w:eastAsia="宋体" w:hint="eastAsia"/>
                <w:b/>
                <w:noProof/>
                <w:sz w:val="24"/>
                <w:szCs w:val="24"/>
                <w:vertAlign w:val="subscript"/>
                <w:lang w:eastAsia="zh-CN"/>
              </w:rPr>
              <w:t>3</w:t>
            </w:r>
            <w:r w:rsidRPr="000058CF">
              <w:rPr>
                <w:rStyle w:val="af6"/>
                <w:rFonts w:eastAsia="宋体" w:hint="eastAsia"/>
                <w:b/>
                <w:noProof/>
                <w:sz w:val="24"/>
                <w:szCs w:val="24"/>
                <w:lang w:eastAsia="zh-CN"/>
              </w:rPr>
              <w:t xml:space="preserve"> samples before and after SGF-RM.</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_Toc186032121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12</w:t>
            </w:r>
            <w:r w:rsidRPr="000058CF">
              <w:rPr>
                <w:rFonts w:hint="eastAsia"/>
                <w:noProof/>
                <w:webHidden/>
                <w:sz w:val="24"/>
                <w:szCs w:val="24"/>
              </w:rPr>
              <w:fldChar w:fldCharType="end"/>
            </w:r>
          </w:hyperlink>
        </w:p>
        <w:p w14:paraId="27A6E418" w14:textId="2B563D62"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2" w:history="1">
            <w:r w:rsidRPr="000058CF">
              <w:rPr>
                <w:rStyle w:val="af6"/>
                <w:rFonts w:eastAsia="宋体" w:hint="eastAsia"/>
                <w:b/>
                <w:noProof/>
                <w:sz w:val="24"/>
                <w:szCs w:val="24"/>
                <w:lang w:eastAsia="zh-CN"/>
              </w:rPr>
              <w:t>Fig. S5 The temperature dependence of heat capacity (C</w:t>
            </w:r>
            <w:r w:rsidRPr="000058CF">
              <w:rPr>
                <w:rStyle w:val="af6"/>
                <w:rFonts w:eastAsia="宋体" w:hint="eastAsia"/>
                <w:b/>
                <w:noProof/>
                <w:sz w:val="24"/>
                <w:szCs w:val="24"/>
                <w:vertAlign w:val="subscript"/>
                <w:lang w:eastAsia="zh-CN"/>
              </w:rPr>
              <w:t>p</w:t>
            </w:r>
            <w:r w:rsidRPr="000058CF">
              <w:rPr>
                <w:rStyle w:val="af6"/>
                <w:rFonts w:eastAsia="宋体" w:hint="eastAsia"/>
                <w:b/>
                <w:noProof/>
                <w:sz w:val="24"/>
                <w:szCs w:val="24"/>
                <w:lang w:eastAsia="zh-CN"/>
              </w:rPr>
              <w:t>) for the (Bi,Sb)</w:t>
            </w:r>
            <w:r w:rsidRPr="000058CF">
              <w:rPr>
                <w:rStyle w:val="af6"/>
                <w:rFonts w:eastAsia="宋体" w:hint="eastAsia"/>
                <w:b/>
                <w:noProof/>
                <w:sz w:val="24"/>
                <w:szCs w:val="24"/>
                <w:vertAlign w:val="subscript"/>
                <w:lang w:eastAsia="zh-CN"/>
              </w:rPr>
              <w:t>2</w:t>
            </w:r>
            <w:r w:rsidRPr="000058CF">
              <w:rPr>
                <w:rStyle w:val="af6"/>
                <w:rFonts w:eastAsia="宋体" w:hint="eastAsia"/>
                <w:b/>
                <w:noProof/>
                <w:sz w:val="24"/>
                <w:szCs w:val="24"/>
                <w:lang w:eastAsia="zh-CN"/>
              </w:rPr>
              <w:t>Te</w:t>
            </w:r>
            <w:r w:rsidRPr="000058CF">
              <w:rPr>
                <w:rStyle w:val="af6"/>
                <w:rFonts w:eastAsia="宋体" w:hint="eastAsia"/>
                <w:b/>
                <w:noProof/>
                <w:sz w:val="24"/>
                <w:szCs w:val="24"/>
                <w:vertAlign w:val="subscript"/>
                <w:lang w:eastAsia="zh-CN"/>
              </w:rPr>
              <w:t>3</w:t>
            </w:r>
            <w:r w:rsidRPr="000058CF">
              <w:rPr>
                <w:rStyle w:val="af6"/>
                <w:rFonts w:eastAsia="宋体" w:hint="eastAsia"/>
                <w:b/>
                <w:noProof/>
                <w:sz w:val="24"/>
                <w:szCs w:val="24"/>
                <w:lang w:eastAsia="zh-CN"/>
              </w:rPr>
              <w:t xml:space="preserve"> alloy.</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_Toc186032122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13</w:t>
            </w:r>
            <w:r w:rsidRPr="000058CF">
              <w:rPr>
                <w:rFonts w:hint="eastAsia"/>
                <w:noProof/>
                <w:webHidden/>
                <w:sz w:val="24"/>
                <w:szCs w:val="24"/>
              </w:rPr>
              <w:fldChar w:fldCharType="end"/>
            </w:r>
          </w:hyperlink>
        </w:p>
        <w:p w14:paraId="488944FC" w14:textId="3A037D7A"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3" w:history="1">
            <w:r w:rsidRPr="000058CF">
              <w:rPr>
                <w:rStyle w:val="af6"/>
                <w:rFonts w:eastAsia="宋体" w:hint="eastAsia"/>
                <w:b/>
                <w:noProof/>
                <w:sz w:val="24"/>
                <w:szCs w:val="24"/>
                <w:lang w:eastAsia="zh-CN"/>
              </w:rPr>
              <w:t>Fig. S6 Reproducibility of the thermoelectric properties for the Te-rich Bi</w:t>
            </w:r>
            <w:r w:rsidRPr="000058CF">
              <w:rPr>
                <w:rStyle w:val="af6"/>
                <w:rFonts w:eastAsia="宋体" w:hint="eastAsia"/>
                <w:b/>
                <w:noProof/>
                <w:sz w:val="24"/>
                <w:szCs w:val="24"/>
                <w:vertAlign w:val="subscript"/>
                <w:lang w:eastAsia="zh-CN"/>
              </w:rPr>
              <w:t>0.48</w:t>
            </w:r>
            <w:r w:rsidRPr="000058CF">
              <w:rPr>
                <w:rStyle w:val="af6"/>
                <w:rFonts w:eastAsia="宋体" w:hint="eastAsia"/>
                <w:b/>
                <w:noProof/>
                <w:sz w:val="24"/>
                <w:szCs w:val="24"/>
                <w:lang w:eastAsia="zh-CN"/>
              </w:rPr>
              <w:t>Sb</w:t>
            </w:r>
            <w:r w:rsidRPr="000058CF">
              <w:rPr>
                <w:rStyle w:val="af6"/>
                <w:rFonts w:eastAsia="宋体" w:hint="eastAsia"/>
                <w:b/>
                <w:noProof/>
                <w:sz w:val="24"/>
                <w:szCs w:val="24"/>
                <w:vertAlign w:val="subscript"/>
                <w:lang w:eastAsia="zh-CN"/>
              </w:rPr>
              <w:t>1.52</w:t>
            </w:r>
            <w:r w:rsidRPr="000058CF">
              <w:rPr>
                <w:rStyle w:val="af6"/>
                <w:rFonts w:eastAsia="宋体" w:hint="eastAsia"/>
                <w:b/>
                <w:noProof/>
                <w:sz w:val="24"/>
                <w:szCs w:val="24"/>
                <w:lang w:eastAsia="zh-CN"/>
              </w:rPr>
              <w:t>Te</w:t>
            </w:r>
            <w:r w:rsidRPr="000058CF">
              <w:rPr>
                <w:rStyle w:val="af6"/>
                <w:rFonts w:eastAsia="宋体" w:hint="eastAsia"/>
                <w:b/>
                <w:noProof/>
                <w:sz w:val="24"/>
                <w:szCs w:val="24"/>
                <w:vertAlign w:val="subscript"/>
                <w:lang w:eastAsia="zh-CN"/>
              </w:rPr>
              <w:t>3.03</w:t>
            </w:r>
            <w:r w:rsidRPr="000058CF">
              <w:rPr>
                <w:rStyle w:val="af6"/>
                <w:rFonts w:eastAsia="宋体" w:hint="eastAsia"/>
                <w:b/>
                <w:noProof/>
                <w:sz w:val="24"/>
                <w:szCs w:val="24"/>
                <w:lang w:eastAsia="zh-CN"/>
              </w:rPr>
              <w:t xml:space="preserve"> alloys after SGF-RM.</w:t>
            </w:r>
            <w:r w:rsidRPr="000058CF">
              <w:rPr>
                <w:rStyle w:val="af6"/>
                <w:rFonts w:eastAsia="等线" w:hint="eastAsia"/>
                <w:noProof/>
                <w:sz w:val="24"/>
                <w:szCs w:val="24"/>
                <w:lang w:eastAsia="zh-CN"/>
              </w:rPr>
              <w:t>.</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_Toc186032123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14</w:t>
            </w:r>
            <w:r w:rsidRPr="000058CF">
              <w:rPr>
                <w:rFonts w:hint="eastAsia"/>
                <w:noProof/>
                <w:webHidden/>
                <w:sz w:val="24"/>
                <w:szCs w:val="24"/>
              </w:rPr>
              <w:fldChar w:fldCharType="end"/>
            </w:r>
          </w:hyperlink>
        </w:p>
        <w:p w14:paraId="55285056" w14:textId="73E53E8F"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4" w:history="1">
            <w:r w:rsidRPr="000058CF">
              <w:rPr>
                <w:rStyle w:val="af6"/>
                <w:rFonts w:eastAsia="宋体" w:hint="eastAsia"/>
                <w:b/>
                <w:noProof/>
                <w:sz w:val="24"/>
                <w:szCs w:val="24"/>
                <w:lang w:eastAsia="zh-CN"/>
              </w:rPr>
              <w:t>Fig. S7 Temperature dependence of (A) electrical conductivity, (B) Seebeck coefficient, (C) thermal conductivity and (D) zT values for the (Bi,Sb)</w:t>
            </w:r>
            <w:r w:rsidRPr="000058CF">
              <w:rPr>
                <w:rStyle w:val="af6"/>
                <w:rFonts w:eastAsia="宋体" w:hint="eastAsia"/>
                <w:b/>
                <w:noProof/>
                <w:sz w:val="24"/>
                <w:szCs w:val="24"/>
                <w:vertAlign w:val="subscript"/>
                <w:lang w:eastAsia="zh-CN"/>
              </w:rPr>
              <w:t>2</w:t>
            </w:r>
            <w:r w:rsidRPr="000058CF">
              <w:rPr>
                <w:rStyle w:val="af6"/>
                <w:rFonts w:eastAsia="宋体" w:hint="eastAsia"/>
                <w:b/>
                <w:noProof/>
                <w:sz w:val="24"/>
                <w:szCs w:val="24"/>
                <w:lang w:eastAsia="zh-CN"/>
              </w:rPr>
              <w:t>Te</w:t>
            </w:r>
            <w:r w:rsidRPr="000058CF">
              <w:rPr>
                <w:rStyle w:val="af6"/>
                <w:rFonts w:eastAsia="宋体" w:hint="eastAsia"/>
                <w:b/>
                <w:noProof/>
                <w:sz w:val="24"/>
                <w:szCs w:val="24"/>
                <w:vertAlign w:val="subscript"/>
                <w:lang w:eastAsia="zh-CN"/>
              </w:rPr>
              <w:t>3</w:t>
            </w:r>
            <w:r w:rsidRPr="000058CF">
              <w:rPr>
                <w:rStyle w:val="af6"/>
                <w:rFonts w:eastAsia="宋体" w:hint="eastAsia"/>
                <w:b/>
                <w:noProof/>
                <w:sz w:val="24"/>
                <w:szCs w:val="24"/>
                <w:lang w:eastAsia="zh-CN"/>
              </w:rPr>
              <w:t xml:space="preserve"> samples before and after SGF-RM in the in-plane direction.</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_Toc186032124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15</w:t>
            </w:r>
            <w:r w:rsidRPr="000058CF">
              <w:rPr>
                <w:rFonts w:hint="eastAsia"/>
                <w:noProof/>
                <w:webHidden/>
                <w:sz w:val="24"/>
                <w:szCs w:val="24"/>
              </w:rPr>
              <w:fldChar w:fldCharType="end"/>
            </w:r>
          </w:hyperlink>
        </w:p>
        <w:p w14:paraId="069ED673" w14:textId="12E8AB21"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5" w:history="1">
            <w:r w:rsidRPr="000058CF">
              <w:rPr>
                <w:rStyle w:val="af6"/>
                <w:rFonts w:eastAsia="宋体" w:hint="eastAsia"/>
                <w:b/>
                <w:noProof/>
                <w:sz w:val="24"/>
                <w:szCs w:val="24"/>
                <w:lang w:eastAsia="zh-CN"/>
              </w:rPr>
              <w:t>Fig. S8 The charge carrier transport properties.</w:t>
            </w:r>
            <w:r w:rsidRPr="000058CF">
              <w:rPr>
                <w:rStyle w:val="af6"/>
                <w:rFonts w:eastAsia="宋体" w:hint="eastAsia"/>
                <w:noProof/>
                <w:sz w:val="24"/>
                <w:szCs w:val="24"/>
                <w:lang w:eastAsia="zh-CN"/>
              </w:rPr>
              <w:t>.</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_Toc186032125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16</w:t>
            </w:r>
            <w:r w:rsidRPr="000058CF">
              <w:rPr>
                <w:rFonts w:hint="eastAsia"/>
                <w:noProof/>
                <w:webHidden/>
                <w:sz w:val="24"/>
                <w:szCs w:val="24"/>
              </w:rPr>
              <w:fldChar w:fldCharType="end"/>
            </w:r>
          </w:hyperlink>
        </w:p>
        <w:p w14:paraId="1695C023" w14:textId="41690C9F"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6" w:history="1">
            <w:r w:rsidRPr="000058CF">
              <w:rPr>
                <w:rStyle w:val="af6"/>
                <w:rFonts w:eastAsia="宋体" w:hint="eastAsia"/>
                <w:b/>
                <w:noProof/>
                <w:sz w:val="24"/>
                <w:szCs w:val="24"/>
                <w:lang w:eastAsia="zh-CN"/>
              </w:rPr>
              <w:t>Fig. S9 The PALS spectra of BST and BST-1 samples.</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_Toc186032126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17</w:t>
            </w:r>
            <w:r w:rsidRPr="000058CF">
              <w:rPr>
                <w:rFonts w:hint="eastAsia"/>
                <w:noProof/>
                <w:webHidden/>
                <w:sz w:val="24"/>
                <w:szCs w:val="24"/>
              </w:rPr>
              <w:fldChar w:fldCharType="end"/>
            </w:r>
          </w:hyperlink>
        </w:p>
        <w:p w14:paraId="09F8C7B3" w14:textId="44C93526"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7" w:history="1">
            <w:r w:rsidRPr="000058CF">
              <w:rPr>
                <w:rStyle w:val="af6"/>
                <w:rFonts w:eastAsia="宋体" w:hint="eastAsia"/>
                <w:b/>
                <w:noProof/>
                <w:sz w:val="24"/>
                <w:szCs w:val="24"/>
                <w:lang w:eastAsia="zh-CN"/>
              </w:rPr>
              <w:t>Fig. S10 TEM images of the BST sample.</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_Toc186032127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18</w:t>
            </w:r>
            <w:r w:rsidRPr="000058CF">
              <w:rPr>
                <w:rFonts w:hint="eastAsia"/>
                <w:noProof/>
                <w:webHidden/>
                <w:sz w:val="24"/>
                <w:szCs w:val="24"/>
              </w:rPr>
              <w:fldChar w:fldCharType="end"/>
            </w:r>
          </w:hyperlink>
        </w:p>
        <w:p w14:paraId="2811CE5C" w14:textId="4A7D292A"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8" w:history="1">
            <w:r w:rsidRPr="000058CF">
              <w:rPr>
                <w:rStyle w:val="af6"/>
                <w:rFonts w:eastAsia="宋体" w:hint="eastAsia"/>
                <w:b/>
                <w:noProof/>
                <w:sz w:val="24"/>
                <w:szCs w:val="24"/>
                <w:lang w:eastAsia="zh-CN"/>
              </w:rPr>
              <w:t>Fig. S11 TEM images of the BST-1 sample.</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_Toc186032128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19</w:t>
            </w:r>
            <w:r w:rsidRPr="000058CF">
              <w:rPr>
                <w:rFonts w:hint="eastAsia"/>
                <w:noProof/>
                <w:webHidden/>
                <w:sz w:val="24"/>
                <w:szCs w:val="24"/>
              </w:rPr>
              <w:fldChar w:fldCharType="end"/>
            </w:r>
          </w:hyperlink>
        </w:p>
        <w:p w14:paraId="4E2658F7" w14:textId="44AB2022"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29" w:history="1">
            <w:r w:rsidRPr="000058CF">
              <w:rPr>
                <w:rStyle w:val="af6"/>
                <w:rFonts w:eastAsia="宋体" w:hint="eastAsia"/>
                <w:b/>
                <w:noProof/>
                <w:sz w:val="24"/>
                <w:szCs w:val="24"/>
                <w:lang w:eastAsia="zh-CN"/>
              </w:rPr>
              <w:t>Fig. S12 The typical fractured surface SEM images of the BST and BST-1 samples.</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_Toc186032129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20</w:t>
            </w:r>
            <w:r w:rsidRPr="000058CF">
              <w:rPr>
                <w:rFonts w:hint="eastAsia"/>
                <w:noProof/>
                <w:webHidden/>
                <w:sz w:val="24"/>
                <w:szCs w:val="24"/>
              </w:rPr>
              <w:fldChar w:fldCharType="end"/>
            </w:r>
          </w:hyperlink>
        </w:p>
        <w:p w14:paraId="302FE8C1" w14:textId="38BE134A"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30" w:history="1">
            <w:r w:rsidRPr="000058CF">
              <w:rPr>
                <w:rStyle w:val="af6"/>
                <w:rFonts w:eastAsia="宋体" w:hint="eastAsia"/>
                <w:b/>
                <w:noProof/>
                <w:sz w:val="24"/>
                <w:szCs w:val="24"/>
                <w:lang w:eastAsia="zh-CN"/>
              </w:rPr>
              <w:t>Fig. S13 Schematic illustration of pore distribution supposing the pores are spherical and uniformly distributed.</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_Toc186032130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21</w:t>
            </w:r>
            <w:r w:rsidRPr="000058CF">
              <w:rPr>
                <w:rFonts w:hint="eastAsia"/>
                <w:noProof/>
                <w:webHidden/>
                <w:sz w:val="24"/>
                <w:szCs w:val="24"/>
              </w:rPr>
              <w:fldChar w:fldCharType="end"/>
            </w:r>
          </w:hyperlink>
        </w:p>
        <w:p w14:paraId="3900F29B" w14:textId="0B604CAE"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31" w:history="1">
            <w:r w:rsidRPr="000058CF">
              <w:rPr>
                <w:rStyle w:val="af6"/>
                <w:rFonts w:eastAsia="宋体" w:hint="eastAsia"/>
                <w:b/>
                <w:noProof/>
                <w:sz w:val="24"/>
                <w:szCs w:val="24"/>
                <w:lang w:eastAsia="zh-CN"/>
              </w:rPr>
              <w:t>Table S1. The density and viscosity of (Bi,Sb)</w:t>
            </w:r>
            <w:r w:rsidRPr="000058CF">
              <w:rPr>
                <w:rStyle w:val="af6"/>
                <w:rFonts w:eastAsia="宋体" w:hint="eastAsia"/>
                <w:b/>
                <w:noProof/>
                <w:sz w:val="24"/>
                <w:szCs w:val="24"/>
                <w:vertAlign w:val="subscript"/>
                <w:lang w:eastAsia="zh-CN"/>
              </w:rPr>
              <w:t>2</w:t>
            </w:r>
            <w:r w:rsidRPr="000058CF">
              <w:rPr>
                <w:rStyle w:val="af6"/>
                <w:rFonts w:eastAsia="宋体" w:hint="eastAsia"/>
                <w:b/>
                <w:noProof/>
                <w:sz w:val="24"/>
                <w:szCs w:val="24"/>
                <w:lang w:eastAsia="zh-CN"/>
              </w:rPr>
              <w:t>Te</w:t>
            </w:r>
            <w:r w:rsidRPr="000058CF">
              <w:rPr>
                <w:rStyle w:val="af6"/>
                <w:rFonts w:eastAsia="宋体" w:hint="eastAsia"/>
                <w:b/>
                <w:noProof/>
                <w:sz w:val="24"/>
                <w:szCs w:val="24"/>
                <w:vertAlign w:val="subscript"/>
                <w:lang w:eastAsia="zh-CN"/>
              </w:rPr>
              <w:t>3</w:t>
            </w:r>
            <w:r w:rsidRPr="000058CF">
              <w:rPr>
                <w:rStyle w:val="af6"/>
                <w:rFonts w:eastAsia="宋体" w:hint="eastAsia"/>
                <w:b/>
                <w:noProof/>
                <w:sz w:val="24"/>
                <w:szCs w:val="24"/>
                <w:lang w:eastAsia="zh-CN"/>
              </w:rPr>
              <w:t xml:space="preserve"> melts</w:t>
            </w:r>
            <w:r w:rsidRPr="000058CF">
              <w:rPr>
                <w:rStyle w:val="af6"/>
                <w:rFonts w:eastAsia="等线" w:hint="eastAsia"/>
                <w:noProof/>
                <w:sz w:val="24"/>
                <w:szCs w:val="24"/>
                <w:vertAlign w:val="superscript"/>
                <w:lang w:eastAsia="zh-CN"/>
              </w:rPr>
              <w:t>57</w:t>
            </w:r>
            <w:r w:rsidRPr="000058CF">
              <w:rPr>
                <w:rStyle w:val="af6"/>
                <w:rFonts w:eastAsia="等线" w:hint="eastAsia"/>
                <w:noProof/>
                <w:sz w:val="24"/>
                <w:szCs w:val="24"/>
                <w:lang w:eastAsia="zh-CN"/>
              </w:rPr>
              <w:t>.</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_Toc186032131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22</w:t>
            </w:r>
            <w:r w:rsidRPr="000058CF">
              <w:rPr>
                <w:rFonts w:hint="eastAsia"/>
                <w:noProof/>
                <w:webHidden/>
                <w:sz w:val="24"/>
                <w:szCs w:val="24"/>
              </w:rPr>
              <w:fldChar w:fldCharType="end"/>
            </w:r>
          </w:hyperlink>
        </w:p>
        <w:p w14:paraId="7467EA83" w14:textId="759ABD1F"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32" w:history="1">
            <w:r w:rsidRPr="000058CF">
              <w:rPr>
                <w:rStyle w:val="af6"/>
                <w:rFonts w:eastAsia="宋体" w:hint="eastAsia"/>
                <w:b/>
                <w:noProof/>
                <w:sz w:val="24"/>
                <w:szCs w:val="24"/>
                <w:lang w:eastAsia="zh-CN"/>
              </w:rPr>
              <w:t>Table S2. The ICP-OES results, the corresponding carrier concentration and mobility of all the samples before and after SGF-RM.</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_Toc186032132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23</w:t>
            </w:r>
            <w:r w:rsidRPr="000058CF">
              <w:rPr>
                <w:rFonts w:hint="eastAsia"/>
                <w:noProof/>
                <w:webHidden/>
                <w:sz w:val="24"/>
                <w:szCs w:val="24"/>
              </w:rPr>
              <w:fldChar w:fldCharType="end"/>
            </w:r>
          </w:hyperlink>
        </w:p>
        <w:p w14:paraId="519CAB5C" w14:textId="25CDBFD3"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33" w:history="1">
            <w:r w:rsidRPr="000058CF">
              <w:rPr>
                <w:rStyle w:val="af6"/>
                <w:rFonts w:eastAsia="宋体" w:hint="eastAsia"/>
                <w:b/>
                <w:noProof/>
                <w:sz w:val="24"/>
                <w:szCs w:val="24"/>
                <w:lang w:eastAsia="zh-CN"/>
              </w:rPr>
              <w:t>Table S3. The density, relative density, and porosities of the (Bi,Sb)</w:t>
            </w:r>
            <w:r w:rsidRPr="000058CF">
              <w:rPr>
                <w:rStyle w:val="af6"/>
                <w:rFonts w:eastAsia="宋体" w:hint="eastAsia"/>
                <w:b/>
                <w:noProof/>
                <w:sz w:val="24"/>
                <w:szCs w:val="24"/>
                <w:vertAlign w:val="subscript"/>
                <w:lang w:eastAsia="zh-CN"/>
              </w:rPr>
              <w:t>2</w:t>
            </w:r>
            <w:r w:rsidRPr="000058CF">
              <w:rPr>
                <w:rStyle w:val="af6"/>
                <w:rFonts w:eastAsia="宋体" w:hint="eastAsia"/>
                <w:b/>
                <w:noProof/>
                <w:sz w:val="24"/>
                <w:szCs w:val="24"/>
                <w:lang w:eastAsia="zh-CN"/>
              </w:rPr>
              <w:t>Te</w:t>
            </w:r>
            <w:r w:rsidRPr="000058CF">
              <w:rPr>
                <w:rStyle w:val="af6"/>
                <w:rFonts w:eastAsia="宋体" w:hint="eastAsia"/>
                <w:b/>
                <w:noProof/>
                <w:sz w:val="24"/>
                <w:szCs w:val="24"/>
                <w:vertAlign w:val="subscript"/>
                <w:lang w:eastAsia="zh-CN"/>
              </w:rPr>
              <w:t>3</w:t>
            </w:r>
            <w:r w:rsidRPr="000058CF">
              <w:rPr>
                <w:rStyle w:val="af6"/>
                <w:rFonts w:eastAsia="宋体" w:hint="eastAsia"/>
                <w:b/>
                <w:noProof/>
                <w:sz w:val="24"/>
                <w:szCs w:val="24"/>
                <w:lang w:eastAsia="zh-CN"/>
              </w:rPr>
              <w:t xml:space="preserve"> samples before and after SGF-RM.</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_Toc186032133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24</w:t>
            </w:r>
            <w:r w:rsidRPr="000058CF">
              <w:rPr>
                <w:rFonts w:hint="eastAsia"/>
                <w:noProof/>
                <w:webHidden/>
                <w:sz w:val="24"/>
                <w:szCs w:val="24"/>
              </w:rPr>
              <w:fldChar w:fldCharType="end"/>
            </w:r>
          </w:hyperlink>
        </w:p>
        <w:p w14:paraId="0266C75C" w14:textId="26F6415B"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34" w:history="1">
            <w:r w:rsidRPr="000058CF">
              <w:rPr>
                <w:rStyle w:val="af6"/>
                <w:rFonts w:eastAsia="宋体" w:hint="eastAsia"/>
                <w:b/>
                <w:noProof/>
                <w:sz w:val="24"/>
                <w:szCs w:val="24"/>
                <w:lang w:eastAsia="zh-CN"/>
              </w:rPr>
              <w:t>Table S4. Parameters for the calculation of the thermal transport properties.</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_Toc186032134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25</w:t>
            </w:r>
            <w:r w:rsidRPr="000058CF">
              <w:rPr>
                <w:rFonts w:hint="eastAsia"/>
                <w:noProof/>
                <w:webHidden/>
                <w:sz w:val="24"/>
                <w:szCs w:val="24"/>
              </w:rPr>
              <w:fldChar w:fldCharType="end"/>
            </w:r>
          </w:hyperlink>
        </w:p>
        <w:p w14:paraId="3BFACD38" w14:textId="449B149A" w:rsidR="000058CF" w:rsidRPr="000058CF" w:rsidRDefault="000058CF" w:rsidP="000058CF">
          <w:pPr>
            <w:pStyle w:val="TOC1"/>
            <w:tabs>
              <w:tab w:val="right" w:leader="dot" w:pos="9350"/>
            </w:tabs>
            <w:spacing w:line="480" w:lineRule="auto"/>
            <w:rPr>
              <w:rFonts w:cstheme="minorBidi"/>
              <w:noProof/>
              <w:kern w:val="2"/>
              <w:sz w:val="24"/>
              <w:szCs w:val="24"/>
              <w:lang w:eastAsia="zh-CN"/>
            </w:rPr>
          </w:pPr>
          <w:hyperlink w:anchor="_Toc186032135" w:history="1">
            <w:r w:rsidRPr="000058CF">
              <w:rPr>
                <w:rStyle w:val="af6"/>
                <w:rFonts w:eastAsia="宋体" w:hint="eastAsia"/>
                <w:b/>
                <w:noProof/>
                <w:sz w:val="24"/>
                <w:szCs w:val="24"/>
                <w:lang w:eastAsia="zh-CN"/>
              </w:rPr>
              <w:t>Table S5. The thermoelectric properties of n-type counterparts.</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_Toc186032135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26</w:t>
            </w:r>
            <w:r w:rsidRPr="000058CF">
              <w:rPr>
                <w:rFonts w:hint="eastAsia"/>
                <w:noProof/>
                <w:webHidden/>
                <w:sz w:val="24"/>
                <w:szCs w:val="24"/>
              </w:rPr>
              <w:fldChar w:fldCharType="end"/>
            </w:r>
          </w:hyperlink>
        </w:p>
        <w:p w14:paraId="1F9FAB0D" w14:textId="11773A04" w:rsidR="000058CF" w:rsidRDefault="000058CF" w:rsidP="000058CF">
          <w:pPr>
            <w:pStyle w:val="TOC1"/>
            <w:tabs>
              <w:tab w:val="right" w:leader="dot" w:pos="9350"/>
            </w:tabs>
            <w:spacing w:line="480" w:lineRule="auto"/>
            <w:rPr>
              <w:rFonts w:asciiTheme="minorHAnsi" w:hAnsiTheme="minorHAnsi" w:cstheme="minorBidi" w:hint="eastAsia"/>
              <w:noProof/>
              <w:kern w:val="2"/>
              <w:sz w:val="21"/>
              <w:szCs w:val="22"/>
              <w:lang w:eastAsia="zh-CN"/>
            </w:rPr>
          </w:pPr>
          <w:hyperlink w:anchor="_Toc186032136" w:history="1">
            <w:r w:rsidRPr="000058CF">
              <w:rPr>
                <w:rStyle w:val="af6"/>
                <w:rFonts w:eastAsia="宋体" w:hint="eastAsia"/>
                <w:b/>
                <w:noProof/>
                <w:sz w:val="24"/>
                <w:szCs w:val="24"/>
                <w:lang w:eastAsia="zh-CN"/>
              </w:rPr>
              <w:t>References</w:t>
            </w:r>
            <w:r w:rsidRPr="000058CF">
              <w:rPr>
                <w:rFonts w:hint="eastAsia"/>
                <w:noProof/>
                <w:webHidden/>
                <w:sz w:val="24"/>
                <w:szCs w:val="24"/>
              </w:rPr>
              <w:tab/>
            </w:r>
            <w:r w:rsidRPr="000058CF">
              <w:rPr>
                <w:rFonts w:hint="eastAsia"/>
                <w:noProof/>
                <w:webHidden/>
                <w:sz w:val="24"/>
                <w:szCs w:val="24"/>
              </w:rPr>
              <w:fldChar w:fldCharType="begin"/>
            </w:r>
            <w:r w:rsidRPr="000058CF">
              <w:rPr>
                <w:rFonts w:hint="eastAsia"/>
                <w:noProof/>
                <w:webHidden/>
                <w:sz w:val="24"/>
                <w:szCs w:val="24"/>
              </w:rPr>
              <w:instrText xml:space="preserve"> </w:instrText>
            </w:r>
            <w:r w:rsidRPr="000058CF">
              <w:rPr>
                <w:noProof/>
                <w:webHidden/>
                <w:sz w:val="24"/>
                <w:szCs w:val="24"/>
              </w:rPr>
              <w:instrText>PAGEREF _Toc186032136 \h</w:instrText>
            </w:r>
            <w:r w:rsidRPr="000058CF">
              <w:rPr>
                <w:rFonts w:hint="eastAsia"/>
                <w:noProof/>
                <w:webHidden/>
                <w:sz w:val="24"/>
                <w:szCs w:val="24"/>
              </w:rPr>
              <w:instrText xml:space="preserve"> </w:instrText>
            </w:r>
            <w:r w:rsidRPr="000058CF">
              <w:rPr>
                <w:rFonts w:hint="eastAsia"/>
                <w:noProof/>
                <w:webHidden/>
                <w:sz w:val="24"/>
                <w:szCs w:val="24"/>
              </w:rPr>
            </w:r>
            <w:r w:rsidRPr="000058CF">
              <w:rPr>
                <w:rFonts w:hint="eastAsia"/>
                <w:noProof/>
                <w:webHidden/>
                <w:sz w:val="24"/>
                <w:szCs w:val="24"/>
              </w:rPr>
              <w:fldChar w:fldCharType="separate"/>
            </w:r>
            <w:r w:rsidR="0000498A">
              <w:rPr>
                <w:noProof/>
                <w:webHidden/>
                <w:sz w:val="24"/>
                <w:szCs w:val="24"/>
              </w:rPr>
              <w:t>27</w:t>
            </w:r>
            <w:r w:rsidRPr="000058CF">
              <w:rPr>
                <w:rFonts w:hint="eastAsia"/>
                <w:noProof/>
                <w:webHidden/>
                <w:sz w:val="24"/>
                <w:szCs w:val="24"/>
              </w:rPr>
              <w:fldChar w:fldCharType="end"/>
            </w:r>
          </w:hyperlink>
        </w:p>
        <w:p w14:paraId="65E1615D" w14:textId="4B71C3B3" w:rsidR="005B25D8" w:rsidRPr="00343B42" w:rsidRDefault="005B25D8" w:rsidP="00852F3C">
          <w:pPr>
            <w:spacing w:line="480" w:lineRule="auto"/>
          </w:pPr>
          <w:r w:rsidRPr="00343B42">
            <w:rPr>
              <w:sz w:val="24"/>
              <w:szCs w:val="24"/>
              <w:lang w:val="zh-CN"/>
            </w:rPr>
            <w:fldChar w:fldCharType="end"/>
          </w:r>
        </w:p>
      </w:sdtContent>
    </w:sdt>
    <w:p w14:paraId="198F0016" w14:textId="7793E381" w:rsidR="005B25D8" w:rsidRPr="00343B42" w:rsidRDefault="005B25D8">
      <w:pPr>
        <w:rPr>
          <w:rFonts w:eastAsia="宋体"/>
          <w:b/>
          <w:kern w:val="2"/>
          <w:sz w:val="24"/>
          <w:szCs w:val="22"/>
          <w:u w:val="single"/>
          <w:lang w:eastAsia="zh-CN"/>
        </w:rPr>
      </w:pPr>
      <w:r w:rsidRPr="00343B42">
        <w:rPr>
          <w:rFonts w:eastAsia="宋体"/>
          <w:b/>
          <w:kern w:val="2"/>
          <w:sz w:val="24"/>
          <w:szCs w:val="22"/>
          <w:u w:val="single"/>
          <w:lang w:eastAsia="zh-CN"/>
        </w:rPr>
        <w:br w:type="page"/>
      </w:r>
    </w:p>
    <w:p w14:paraId="0995A03D" w14:textId="11E519EE" w:rsidR="004A0821" w:rsidRPr="00343B42" w:rsidRDefault="004A0821" w:rsidP="004C2205">
      <w:pPr>
        <w:keepNext/>
        <w:spacing w:before="240" w:after="60" w:line="360" w:lineRule="auto"/>
        <w:outlineLvl w:val="0"/>
        <w:rPr>
          <w:b/>
          <w:kern w:val="32"/>
          <w:sz w:val="24"/>
          <w:szCs w:val="24"/>
        </w:rPr>
      </w:pPr>
      <w:bookmarkStart w:id="5" w:name="_Toc186032116"/>
      <w:r w:rsidRPr="00343B42">
        <w:rPr>
          <w:rFonts w:eastAsia="宋体"/>
          <w:b/>
          <w:kern w:val="2"/>
          <w:sz w:val="24"/>
          <w:szCs w:val="24"/>
          <w:lang w:eastAsia="zh-CN"/>
        </w:rPr>
        <w:lastRenderedPageBreak/>
        <w:t>Effective mass modeling</w:t>
      </w:r>
      <w:bookmarkEnd w:id="5"/>
    </w:p>
    <w:p w14:paraId="4C30F7C9" w14:textId="4A11DB26" w:rsidR="004A0821" w:rsidRPr="00343B42" w:rsidRDefault="004A0821" w:rsidP="004A0821">
      <w:pPr>
        <w:widowControl w:val="0"/>
        <w:spacing w:before="120" w:line="360" w:lineRule="auto"/>
        <w:ind w:firstLineChars="100" w:firstLine="240"/>
        <w:jc w:val="both"/>
        <w:rPr>
          <w:rFonts w:eastAsia="等线"/>
          <w:kern w:val="2"/>
          <w:sz w:val="24"/>
          <w:szCs w:val="24"/>
          <w:lang w:eastAsia="zh-CN"/>
        </w:rPr>
      </w:pPr>
      <w:r w:rsidRPr="00343B42">
        <w:rPr>
          <w:rFonts w:eastAsia="等线"/>
          <w:kern w:val="2"/>
          <w:sz w:val="24"/>
          <w:szCs w:val="24"/>
          <w:lang w:eastAsia="zh-CN"/>
        </w:rPr>
        <w:t>As a kind of degenerate semiconductor, the electrical transport properties can be analyzed by the Single Parabolic Band (SPB) Model with acoustic phonon scattering</w:t>
      </w:r>
      <w:r w:rsidR="004C2205" w:rsidRPr="00343B42">
        <w:rPr>
          <w:rFonts w:eastAsia="等线" w:hint="eastAsia"/>
          <w:kern w:val="2"/>
          <w:sz w:val="24"/>
          <w:szCs w:val="24"/>
          <w:vertAlign w:val="superscript"/>
          <w:lang w:eastAsia="zh-CN"/>
        </w:rPr>
        <w:t>6,7,32</w:t>
      </w:r>
      <w:r w:rsidRPr="00343B42">
        <w:rPr>
          <w:rFonts w:eastAsia="等线"/>
          <w:kern w:val="2"/>
          <w:sz w:val="24"/>
          <w:szCs w:val="24"/>
          <w:lang w:eastAsia="zh-CN"/>
        </w:rPr>
        <w:t xml:space="preserve">. The </w:t>
      </w:r>
      <w:proofErr w:type="spellStart"/>
      <w:r w:rsidRPr="00343B42">
        <w:rPr>
          <w:rFonts w:eastAsia="等线"/>
          <w:kern w:val="2"/>
          <w:sz w:val="24"/>
          <w:szCs w:val="24"/>
          <w:lang w:eastAsia="zh-CN"/>
        </w:rPr>
        <w:t>Seebeck</w:t>
      </w:r>
      <w:proofErr w:type="spellEnd"/>
      <w:r w:rsidRPr="00343B42">
        <w:rPr>
          <w:rFonts w:eastAsia="等线"/>
          <w:kern w:val="2"/>
          <w:sz w:val="24"/>
          <w:szCs w:val="24"/>
          <w:lang w:eastAsia="zh-CN"/>
        </w:rPr>
        <w:t xml:space="preserve"> coefficient can be expressed as:</w:t>
      </w:r>
    </w:p>
    <w:p w14:paraId="0D9EB9A2" w14:textId="1F572290" w:rsidR="004A0821" w:rsidRPr="00343B42" w:rsidRDefault="004A0821" w:rsidP="004A0821">
      <w:pPr>
        <w:widowControl w:val="0"/>
        <w:spacing w:before="120" w:line="360" w:lineRule="auto"/>
        <w:jc w:val="right"/>
        <w:rPr>
          <w:rFonts w:eastAsia="等线"/>
          <w:kern w:val="2"/>
          <w:sz w:val="24"/>
          <w:szCs w:val="24"/>
          <w:lang w:eastAsia="zh-CN"/>
        </w:rPr>
      </w:pPr>
      <m:oMath>
        <m:r>
          <w:rPr>
            <w:rFonts w:ascii="Cambria Math" w:eastAsia="等线" w:hAnsi="Cambria Math"/>
            <w:kern w:val="2"/>
            <w:sz w:val="24"/>
            <w:szCs w:val="24"/>
            <w:lang w:eastAsia="zh-CN"/>
          </w:rPr>
          <m:t>α=</m:t>
        </m:r>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Sub>
          </m:num>
          <m:den>
            <m:r>
              <w:rPr>
                <w:rFonts w:ascii="Cambria Math" w:eastAsia="等线" w:hAnsi="Cambria Math"/>
                <w:kern w:val="2"/>
                <w:sz w:val="24"/>
                <w:szCs w:val="24"/>
                <w:lang w:eastAsia="zh-CN"/>
              </w:rPr>
              <m:t>e</m:t>
            </m:r>
          </m:den>
        </m:f>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Sup>
              <m:sSubSupPr>
                <m:ctrlPr>
                  <w:rPr>
                    <w:rFonts w:ascii="Cambria Math" w:eastAsia="等线" w:hAnsi="Cambria Math"/>
                    <w:i/>
                    <w:kern w:val="2"/>
                    <w:sz w:val="24"/>
                    <w:szCs w:val="24"/>
                    <w:lang w:eastAsia="zh-CN"/>
                  </w:rPr>
                </m:ctrlPr>
              </m:sSubSup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1</m:t>
                </m:r>
              </m:sub>
              <m:sup>
                <m:r>
                  <w:rPr>
                    <w:rFonts w:ascii="Cambria Math" w:eastAsia="等线" w:hAnsi="Cambria Math"/>
                    <w:kern w:val="2"/>
                    <w:sz w:val="24"/>
                    <w:szCs w:val="24"/>
                    <w:lang w:eastAsia="zh-CN"/>
                  </w:rPr>
                  <m:t>2</m:t>
                </m:r>
              </m:sup>
            </m:sSubSup>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η</m:t>
                </m:r>
              </m:e>
            </m:d>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η</m:t>
                </m:r>
              </m:e>
            </m:d>
          </m:den>
        </m:f>
        <m:r>
          <w:rPr>
            <w:rFonts w:ascii="Cambria Math" w:eastAsia="等线" w:hAnsi="Cambria Math"/>
            <w:kern w:val="2"/>
            <w:sz w:val="24"/>
            <w:szCs w:val="24"/>
            <w:lang w:eastAsia="zh-CN"/>
          </w:rPr>
          <m:t>-η)</m:t>
        </m:r>
      </m:oMath>
      <w:r w:rsidRPr="00343B42">
        <w:rPr>
          <w:rFonts w:eastAsia="等线" w:hint="eastAsia"/>
          <w:kern w:val="2"/>
          <w:sz w:val="24"/>
          <w:szCs w:val="24"/>
          <w:lang w:eastAsia="zh-CN"/>
        </w:rPr>
        <w:t xml:space="preserve"> </w:t>
      </w:r>
      <w:r w:rsidRPr="00343B42">
        <w:rPr>
          <w:rFonts w:eastAsia="等线"/>
          <w:kern w:val="2"/>
          <w:sz w:val="24"/>
          <w:szCs w:val="24"/>
          <w:lang w:eastAsia="zh-CN"/>
        </w:rPr>
        <w:t xml:space="preserve">                                                      (</w:t>
      </w:r>
      <w:r w:rsidR="00A40028" w:rsidRPr="00343B42">
        <w:rPr>
          <w:rFonts w:eastAsia="等线" w:hint="eastAsia"/>
          <w:kern w:val="2"/>
          <w:sz w:val="24"/>
          <w:szCs w:val="24"/>
          <w:lang w:eastAsia="zh-CN"/>
        </w:rPr>
        <w:t>S1</w:t>
      </w:r>
      <w:r w:rsidRPr="00343B42">
        <w:rPr>
          <w:rFonts w:eastAsia="等线"/>
          <w:kern w:val="2"/>
          <w:sz w:val="24"/>
          <w:szCs w:val="24"/>
          <w:lang w:eastAsia="zh-CN"/>
        </w:rPr>
        <w:t>)</w:t>
      </w:r>
    </w:p>
    <w:p w14:paraId="1D4426A3" w14:textId="77777777" w:rsidR="004A0821" w:rsidRPr="00343B42" w:rsidRDefault="004A0821" w:rsidP="004A0821">
      <w:pPr>
        <w:widowControl w:val="0"/>
        <w:spacing w:before="120" w:line="360" w:lineRule="auto"/>
        <w:jc w:val="both"/>
        <w:rPr>
          <w:rFonts w:eastAsia="等线"/>
          <w:kern w:val="2"/>
          <w:sz w:val="24"/>
          <w:szCs w:val="24"/>
          <w:lang w:eastAsia="zh-CN"/>
        </w:rPr>
      </w:pPr>
      <w:r w:rsidRPr="00343B42">
        <w:rPr>
          <w:rFonts w:eastAsia="等线" w:hint="eastAsia"/>
          <w:kern w:val="2"/>
          <w:sz w:val="24"/>
          <w:szCs w:val="24"/>
          <w:lang w:eastAsia="zh-CN"/>
        </w:rPr>
        <w:t>T</w:t>
      </w:r>
      <w:r w:rsidRPr="00343B42">
        <w:rPr>
          <w:rFonts w:eastAsia="等线"/>
          <w:kern w:val="2"/>
          <w:sz w:val="24"/>
          <w:szCs w:val="24"/>
          <w:lang w:eastAsia="zh-CN"/>
        </w:rPr>
        <w:t>he Lorenz number (</w:t>
      </w:r>
      <w:r w:rsidRPr="00343B42">
        <w:rPr>
          <w:rFonts w:eastAsia="等线"/>
          <w:i/>
          <w:iCs/>
          <w:kern w:val="2"/>
          <w:sz w:val="24"/>
          <w:szCs w:val="24"/>
          <w:lang w:eastAsia="zh-CN"/>
        </w:rPr>
        <w:t>L</w:t>
      </w:r>
      <w:r w:rsidRPr="00343B42">
        <w:rPr>
          <w:rFonts w:eastAsia="等线"/>
          <w:kern w:val="2"/>
          <w:sz w:val="24"/>
          <w:szCs w:val="24"/>
          <w:lang w:eastAsia="zh-CN"/>
        </w:rPr>
        <w:t>) is given by:</w:t>
      </w:r>
    </w:p>
    <w:p w14:paraId="5A8B0A30" w14:textId="28B9CB4B" w:rsidR="004A0821" w:rsidRPr="00343B42" w:rsidRDefault="004A0821" w:rsidP="004A0821">
      <w:pPr>
        <w:widowControl w:val="0"/>
        <w:spacing w:before="120" w:line="360" w:lineRule="auto"/>
        <w:jc w:val="right"/>
        <w:rPr>
          <w:rFonts w:eastAsia="等线"/>
          <w:kern w:val="2"/>
          <w:sz w:val="24"/>
          <w:szCs w:val="24"/>
          <w:lang w:eastAsia="zh-CN"/>
        </w:rPr>
      </w:pPr>
      <m:oMath>
        <m:r>
          <w:rPr>
            <w:rFonts w:ascii="Cambria Math" w:eastAsia="等线" w:hAnsi="Cambria Math"/>
            <w:kern w:val="2"/>
            <w:sz w:val="24"/>
            <w:szCs w:val="24"/>
            <w:lang w:eastAsia="zh-CN"/>
          </w:rPr>
          <m:t>L=</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Sub>
              </m:num>
              <m:den>
                <m:r>
                  <w:rPr>
                    <w:rFonts w:ascii="Cambria Math" w:eastAsia="等线" w:hAnsi="Cambria Math"/>
                    <w:kern w:val="2"/>
                    <w:sz w:val="24"/>
                    <w:szCs w:val="24"/>
                    <w:lang w:eastAsia="zh-CN"/>
                  </w:rPr>
                  <m:t>e</m:t>
                </m:r>
              </m:den>
            </m:f>
            <m:r>
              <w:rPr>
                <w:rFonts w:ascii="Cambria Math" w:eastAsia="等线" w:hAnsi="Cambria Math"/>
                <w:kern w:val="2"/>
                <w:sz w:val="24"/>
                <w:szCs w:val="24"/>
                <w:lang w:eastAsia="zh-CN"/>
              </w:rPr>
              <m:t>)</m:t>
            </m:r>
          </m:e>
          <m:sup>
            <m:r>
              <w:rPr>
                <w:rFonts w:ascii="Cambria Math" w:eastAsia="等线" w:hAnsi="Cambria Math"/>
                <w:kern w:val="2"/>
                <w:sz w:val="24"/>
                <w:szCs w:val="24"/>
                <w:lang w:eastAsia="zh-CN"/>
              </w:rPr>
              <m:t>2</m:t>
            </m:r>
          </m:sup>
        </m:sSup>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3</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2</m:t>
                </m:r>
              </m:sub>
            </m:sSub>
            <m:r>
              <w:rPr>
                <w:rFonts w:ascii="Cambria Math" w:eastAsia="等线" w:hAnsi="Cambria Math"/>
                <w:kern w:val="2"/>
                <w:sz w:val="24"/>
                <w:szCs w:val="24"/>
                <w:lang w:eastAsia="zh-CN"/>
              </w:rPr>
              <m:t>-4</m:t>
            </m:r>
            <m:sSubSup>
              <m:sSubSupPr>
                <m:ctrlPr>
                  <w:rPr>
                    <w:rFonts w:ascii="Cambria Math" w:eastAsia="等线" w:hAnsi="Cambria Math"/>
                    <w:i/>
                    <w:kern w:val="2"/>
                    <w:sz w:val="24"/>
                    <w:szCs w:val="24"/>
                    <w:lang w:eastAsia="zh-CN"/>
                  </w:rPr>
                </m:ctrlPr>
              </m:sSubSup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1</m:t>
                </m:r>
              </m:sub>
              <m:sup>
                <m:r>
                  <w:rPr>
                    <w:rFonts w:ascii="Cambria Math" w:eastAsia="等线" w:hAnsi="Cambria Math"/>
                    <w:kern w:val="2"/>
                    <w:sz w:val="24"/>
                    <w:szCs w:val="24"/>
                    <w:lang w:eastAsia="zh-CN"/>
                  </w:rPr>
                  <m:t>2</m:t>
                </m:r>
              </m:sup>
            </m:sSubSup>
          </m:num>
          <m:den>
            <m:sSubSup>
              <m:sSubSupPr>
                <m:ctrlPr>
                  <w:rPr>
                    <w:rFonts w:ascii="Cambria Math" w:eastAsia="等线" w:hAnsi="Cambria Math"/>
                    <w:i/>
                    <w:kern w:val="2"/>
                    <w:sz w:val="24"/>
                    <w:szCs w:val="24"/>
                    <w:lang w:eastAsia="zh-CN"/>
                  </w:rPr>
                </m:ctrlPr>
              </m:sSubSup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up>
                <m:r>
                  <w:rPr>
                    <w:rFonts w:ascii="Cambria Math" w:eastAsia="等线" w:hAnsi="Cambria Math"/>
                    <w:kern w:val="2"/>
                    <w:sz w:val="24"/>
                    <w:szCs w:val="24"/>
                    <w:lang w:eastAsia="zh-CN"/>
                  </w:rPr>
                  <m:t>2</m:t>
                </m:r>
              </m:sup>
            </m:sSubSup>
          </m:den>
        </m:f>
      </m:oMath>
      <w:r w:rsidRPr="00343B42">
        <w:rPr>
          <w:rFonts w:eastAsia="等线" w:hint="eastAsia"/>
          <w:kern w:val="2"/>
          <w:sz w:val="24"/>
          <w:szCs w:val="24"/>
          <w:lang w:eastAsia="zh-CN"/>
        </w:rPr>
        <w:t xml:space="preserve"> </w:t>
      </w:r>
      <w:r w:rsidRPr="00343B42">
        <w:rPr>
          <w:rFonts w:eastAsia="等线"/>
          <w:kern w:val="2"/>
          <w:sz w:val="24"/>
          <w:szCs w:val="24"/>
          <w:lang w:eastAsia="zh-CN"/>
        </w:rPr>
        <w:t xml:space="preserve">                                                    (</w:t>
      </w:r>
      <w:r w:rsidR="00A40028" w:rsidRPr="00343B42">
        <w:rPr>
          <w:rFonts w:eastAsia="等线" w:hint="eastAsia"/>
          <w:kern w:val="2"/>
          <w:sz w:val="24"/>
          <w:szCs w:val="24"/>
          <w:lang w:eastAsia="zh-CN"/>
        </w:rPr>
        <w:t>S2</w:t>
      </w:r>
      <w:r w:rsidRPr="00343B42">
        <w:rPr>
          <w:rFonts w:eastAsia="等线"/>
          <w:kern w:val="2"/>
          <w:sz w:val="24"/>
          <w:szCs w:val="24"/>
          <w:lang w:eastAsia="zh-CN"/>
        </w:rPr>
        <w:t>)</w:t>
      </w:r>
    </w:p>
    <w:p w14:paraId="2312BE83" w14:textId="77777777" w:rsidR="004A0821" w:rsidRPr="00343B42" w:rsidRDefault="004A0821" w:rsidP="004A0821">
      <w:pPr>
        <w:widowControl w:val="0"/>
        <w:spacing w:before="120" w:line="360" w:lineRule="auto"/>
        <w:jc w:val="both"/>
        <w:rPr>
          <w:rFonts w:eastAsia="等线"/>
          <w:kern w:val="2"/>
          <w:sz w:val="24"/>
          <w:szCs w:val="24"/>
          <w:lang w:eastAsia="zh-CN"/>
        </w:rPr>
      </w:pPr>
      <w:r w:rsidRPr="00343B42">
        <w:rPr>
          <w:rFonts w:eastAsia="等线" w:hint="eastAsia"/>
          <w:kern w:val="2"/>
          <w:sz w:val="24"/>
          <w:szCs w:val="24"/>
          <w:lang w:eastAsia="zh-CN"/>
        </w:rPr>
        <w:t>T</w:t>
      </w:r>
      <w:r w:rsidRPr="00343B42">
        <w:rPr>
          <w:rFonts w:eastAsia="等线"/>
          <w:kern w:val="2"/>
          <w:sz w:val="24"/>
          <w:szCs w:val="24"/>
          <w:lang w:eastAsia="zh-CN"/>
        </w:rPr>
        <w:t>he charge carrier concentration can be expressed as:</w:t>
      </w:r>
    </w:p>
    <w:p w14:paraId="212370B9" w14:textId="1285729C" w:rsidR="004A0821" w:rsidRPr="00343B42" w:rsidRDefault="00000000" w:rsidP="004A0821">
      <w:pPr>
        <w:widowControl w:val="0"/>
        <w:spacing w:before="120" w:line="360" w:lineRule="auto"/>
        <w:jc w:val="right"/>
        <w:rPr>
          <w:rFonts w:eastAsia="等线"/>
          <w:kern w:val="2"/>
          <w:sz w:val="24"/>
          <w:szCs w:val="24"/>
          <w:lang w:eastAsia="zh-CN"/>
        </w:rPr>
      </w:pP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n</m:t>
            </m:r>
          </m:e>
          <m:sub>
            <m:r>
              <w:rPr>
                <w:rFonts w:ascii="Cambria Math" w:eastAsia="等线" w:hAnsi="Cambria Math"/>
                <w:kern w:val="2"/>
                <w:sz w:val="24"/>
                <w:szCs w:val="24"/>
                <w:lang w:eastAsia="zh-CN"/>
              </w:rPr>
              <m:t>H</m:t>
            </m:r>
          </m:sub>
        </m:sSub>
        <m:r>
          <w:rPr>
            <w:rFonts w:ascii="Cambria Math" w:eastAsia="等线" w:hAnsi="Cambria Math"/>
            <w:kern w:val="2"/>
            <w:sz w:val="24"/>
            <w:szCs w:val="24"/>
            <w:lang w:eastAsia="zh-CN"/>
          </w:rPr>
          <m:t>=4π</m:t>
        </m:r>
        <m:f>
          <m:fPr>
            <m:ctrlPr>
              <w:rPr>
                <w:rFonts w:ascii="Cambria Math" w:eastAsia="等线" w:hAnsi="Cambria Math"/>
                <w:i/>
                <w:kern w:val="2"/>
                <w:sz w:val="24"/>
                <w:szCs w:val="24"/>
                <w:lang w:eastAsia="zh-CN"/>
              </w:rPr>
            </m:ctrlPr>
          </m:fPr>
          <m:num>
            <m:sSup>
              <m:sSupPr>
                <m:ctrlPr>
                  <w:rPr>
                    <w:rFonts w:ascii="Cambria Math" w:eastAsia="等线" w:hAnsi="Cambria Math"/>
                    <w:i/>
                    <w:kern w:val="2"/>
                    <w:sz w:val="24"/>
                    <w:szCs w:val="24"/>
                    <w:lang w:eastAsia="zh-CN"/>
                  </w:rPr>
                </m:ctrlPr>
              </m:sSupPr>
              <m:e>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2</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Sub>
                    <m:r>
                      <w:rPr>
                        <w:rFonts w:ascii="Cambria Math" w:eastAsia="等线" w:hAnsi="Cambria Math"/>
                        <w:kern w:val="2"/>
                        <w:sz w:val="24"/>
                        <w:szCs w:val="24"/>
                        <w:lang w:eastAsia="zh-CN"/>
                      </w:rPr>
                      <m:t>T</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m</m:t>
                        </m:r>
                      </m:e>
                      <m:sup>
                        <m:r>
                          <w:rPr>
                            <w:rFonts w:ascii="Cambria Math" w:eastAsia="等线" w:hAnsi="Cambria Math"/>
                            <w:kern w:val="2"/>
                            <w:sz w:val="24"/>
                            <w:szCs w:val="24"/>
                            <w:lang w:eastAsia="zh-CN"/>
                          </w:rPr>
                          <m:t>*</m:t>
                        </m:r>
                      </m:sup>
                    </m:sSup>
                  </m:e>
                </m:d>
              </m:e>
              <m:sup>
                <m:r>
                  <w:rPr>
                    <w:rFonts w:ascii="Cambria Math" w:eastAsia="等线" w:hAnsi="Cambria Math"/>
                    <w:kern w:val="2"/>
                    <w:sz w:val="24"/>
                    <w:szCs w:val="24"/>
                    <w:lang w:eastAsia="zh-CN"/>
                  </w:rPr>
                  <m:t>3/2</m:t>
                </m:r>
              </m:sup>
            </m:sSup>
          </m:num>
          <m:den>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h</m:t>
                </m:r>
              </m:e>
              <m:sup>
                <m:r>
                  <w:rPr>
                    <w:rFonts w:ascii="Cambria Math" w:eastAsia="等线" w:hAnsi="Cambria Math"/>
                    <w:kern w:val="2"/>
                    <w:sz w:val="24"/>
                    <w:szCs w:val="24"/>
                    <w:lang w:eastAsia="zh-CN"/>
                  </w:rPr>
                  <m:t>3</m:t>
                </m:r>
              </m:sup>
            </m:sSup>
          </m:den>
        </m:f>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m:t>
        </m:r>
      </m:oMath>
      <w:r w:rsidR="004A0821" w:rsidRPr="00343B42">
        <w:rPr>
          <w:rFonts w:eastAsia="等线" w:hint="eastAsia"/>
          <w:kern w:val="2"/>
          <w:sz w:val="24"/>
          <w:szCs w:val="24"/>
          <w:lang w:eastAsia="zh-CN"/>
        </w:rPr>
        <w:t xml:space="preserve"> </w:t>
      </w:r>
      <w:r w:rsidR="004A0821" w:rsidRPr="00343B42">
        <w:rPr>
          <w:rFonts w:eastAsia="等线"/>
          <w:kern w:val="2"/>
          <w:sz w:val="24"/>
          <w:szCs w:val="24"/>
          <w:lang w:eastAsia="zh-CN"/>
        </w:rPr>
        <w:t xml:space="preserve">                                             (</w:t>
      </w:r>
      <w:r w:rsidR="00A40028" w:rsidRPr="00343B42">
        <w:rPr>
          <w:rFonts w:eastAsia="等线" w:hint="eastAsia"/>
          <w:kern w:val="2"/>
          <w:sz w:val="24"/>
          <w:szCs w:val="24"/>
          <w:lang w:eastAsia="zh-CN"/>
        </w:rPr>
        <w:t>S3</w:t>
      </w:r>
      <w:r w:rsidR="004A0821" w:rsidRPr="00343B42">
        <w:rPr>
          <w:rFonts w:eastAsia="等线"/>
          <w:kern w:val="2"/>
          <w:sz w:val="24"/>
          <w:szCs w:val="24"/>
          <w:lang w:eastAsia="zh-CN"/>
        </w:rPr>
        <w:t>)</w:t>
      </w:r>
    </w:p>
    <w:p w14:paraId="67A82778" w14:textId="77777777" w:rsidR="004A0821" w:rsidRPr="00343B42" w:rsidRDefault="004A0821" w:rsidP="004A0821">
      <w:pPr>
        <w:widowControl w:val="0"/>
        <w:spacing w:before="120" w:line="360" w:lineRule="auto"/>
        <w:jc w:val="both"/>
        <w:rPr>
          <w:rFonts w:eastAsia="等线"/>
          <w:kern w:val="2"/>
          <w:sz w:val="24"/>
          <w:szCs w:val="24"/>
          <w:lang w:eastAsia="zh-CN"/>
        </w:rPr>
      </w:pPr>
      <w:r w:rsidRPr="00343B42">
        <w:rPr>
          <w:rFonts w:eastAsia="等线" w:hint="eastAsia"/>
          <w:kern w:val="2"/>
          <w:sz w:val="24"/>
          <w:szCs w:val="24"/>
          <w:lang w:eastAsia="zh-CN"/>
        </w:rPr>
        <w:t>T</w:t>
      </w:r>
      <w:r w:rsidRPr="00343B42">
        <w:rPr>
          <w:rFonts w:eastAsia="等线"/>
          <w:kern w:val="2"/>
          <w:sz w:val="24"/>
          <w:szCs w:val="24"/>
          <w:lang w:eastAsia="zh-CN"/>
        </w:rPr>
        <w:t>he charge carrier mobility is directly correlated with the nondegenerate limits of drift mobility (</w:t>
      </w:r>
      <w:r w:rsidRPr="00343B42">
        <w:rPr>
          <w:rFonts w:eastAsia="等线"/>
          <w:i/>
          <w:iCs/>
          <w:kern w:val="2"/>
          <w:sz w:val="24"/>
          <w:szCs w:val="24"/>
          <w:lang w:eastAsia="zh-CN"/>
        </w:rPr>
        <w:sym w:font="Symbol" w:char="F06D"/>
      </w:r>
      <w:r w:rsidRPr="00343B42">
        <w:rPr>
          <w:rFonts w:eastAsia="等线"/>
          <w:kern w:val="2"/>
          <w:sz w:val="24"/>
          <w:szCs w:val="24"/>
          <w:vertAlign w:val="subscript"/>
          <w:lang w:eastAsia="zh-CN"/>
        </w:rPr>
        <w:t>0</w:t>
      </w:r>
      <w:r w:rsidRPr="00343B42">
        <w:rPr>
          <w:rFonts w:eastAsia="等线"/>
          <w:kern w:val="2"/>
          <w:sz w:val="24"/>
          <w:szCs w:val="24"/>
          <w:lang w:eastAsia="zh-CN"/>
        </w:rPr>
        <w:t>), which can be expressed as:</w:t>
      </w:r>
    </w:p>
    <w:p w14:paraId="38FF24A0" w14:textId="1A587365" w:rsidR="004A0821" w:rsidRPr="00343B42" w:rsidRDefault="00000000" w:rsidP="004A0821">
      <w:pPr>
        <w:widowControl w:val="0"/>
        <w:spacing w:before="120" w:line="360" w:lineRule="auto"/>
        <w:jc w:val="right"/>
        <w:rPr>
          <w:rFonts w:eastAsia="等线"/>
          <w:kern w:val="2"/>
          <w:sz w:val="24"/>
          <w:szCs w:val="24"/>
          <w:lang w:eastAsia="zh-CN"/>
        </w:rPr>
      </w:pP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μ</m:t>
            </m:r>
          </m:e>
          <m:sub>
            <m:r>
              <w:rPr>
                <w:rFonts w:ascii="Cambria Math" w:eastAsia="等线" w:hAnsi="Cambria Math"/>
                <w:kern w:val="2"/>
                <w:sz w:val="24"/>
                <w:szCs w:val="24"/>
                <w:lang w:eastAsia="zh-CN"/>
              </w:rPr>
              <m:t>H</m:t>
            </m:r>
          </m:sub>
        </m:sSub>
        <m:r>
          <w:rPr>
            <w:rFonts w:ascii="Cambria Math" w:eastAsia="等线" w:hAnsi="Cambria Math"/>
            <w:kern w:val="2"/>
            <w:sz w:val="24"/>
            <w:szCs w:val="24"/>
            <w:lang w:eastAsia="zh-CN"/>
          </w:rPr>
          <m:t>=</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μ</m:t>
            </m:r>
          </m:e>
          <m:sub>
            <m:r>
              <w:rPr>
                <w:rFonts w:ascii="Cambria Math" w:eastAsia="等线" w:hAnsi="Cambria Math"/>
                <w:kern w:val="2"/>
                <w:sz w:val="24"/>
                <w:szCs w:val="24"/>
                <w:lang w:eastAsia="zh-CN"/>
              </w:rPr>
              <m:t>0</m:t>
            </m:r>
          </m:sub>
        </m:sSub>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m:t>
            </m:r>
          </m:num>
          <m:den>
            <m:r>
              <w:rPr>
                <w:rFonts w:ascii="Cambria Math" w:eastAsia="等线" w:hAnsi="Cambria Math"/>
                <w:kern w:val="2"/>
                <w:sz w:val="24"/>
                <w:szCs w:val="24"/>
                <w:lang w:eastAsia="zh-CN"/>
              </w:rPr>
              <m:t>2</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r>
              <w:rPr>
                <w:rFonts w:ascii="Cambria Math" w:eastAsia="等线" w:hAnsi="Cambria Math"/>
                <w:kern w:val="2"/>
                <w:sz w:val="24"/>
                <w:szCs w:val="24"/>
                <w:lang w:eastAsia="zh-CN"/>
              </w:rPr>
              <m:t>(η)</m:t>
            </m:r>
          </m:den>
        </m:f>
      </m:oMath>
      <w:r w:rsidR="004A0821" w:rsidRPr="00343B42">
        <w:rPr>
          <w:rFonts w:eastAsia="等线" w:hint="eastAsia"/>
          <w:kern w:val="2"/>
          <w:sz w:val="24"/>
          <w:szCs w:val="24"/>
          <w:lang w:eastAsia="zh-CN"/>
        </w:rPr>
        <w:t xml:space="preserve"> </w:t>
      </w:r>
      <w:r w:rsidR="004A0821" w:rsidRPr="00343B42">
        <w:rPr>
          <w:rFonts w:eastAsia="等线"/>
          <w:kern w:val="2"/>
          <w:sz w:val="24"/>
          <w:szCs w:val="24"/>
          <w:lang w:eastAsia="zh-CN"/>
        </w:rPr>
        <w:t xml:space="preserve">                                                     (</w:t>
      </w:r>
      <w:r w:rsidR="00A40028" w:rsidRPr="00343B42">
        <w:rPr>
          <w:rFonts w:eastAsia="等线" w:hint="eastAsia"/>
          <w:kern w:val="2"/>
          <w:sz w:val="24"/>
          <w:szCs w:val="24"/>
          <w:lang w:eastAsia="zh-CN"/>
        </w:rPr>
        <w:t>S4</w:t>
      </w:r>
      <w:r w:rsidR="004A0821" w:rsidRPr="00343B42">
        <w:rPr>
          <w:rFonts w:eastAsia="等线"/>
          <w:kern w:val="2"/>
          <w:sz w:val="24"/>
          <w:szCs w:val="24"/>
          <w:lang w:eastAsia="zh-CN"/>
        </w:rPr>
        <w:t>)</w:t>
      </w:r>
    </w:p>
    <w:p w14:paraId="2F2CD588" w14:textId="77777777" w:rsidR="004A0821" w:rsidRPr="00343B42" w:rsidRDefault="004A0821" w:rsidP="004A0821">
      <w:pPr>
        <w:widowControl w:val="0"/>
        <w:spacing w:before="120" w:line="360" w:lineRule="auto"/>
        <w:rPr>
          <w:rFonts w:eastAsia="宋体"/>
          <w:bCs/>
          <w:kern w:val="2"/>
          <w:sz w:val="24"/>
          <w:szCs w:val="24"/>
          <w:lang w:eastAsia="zh-CN"/>
        </w:rPr>
      </w:pPr>
      <w:r w:rsidRPr="00343B42">
        <w:rPr>
          <w:rFonts w:eastAsia="宋体"/>
          <w:bCs/>
          <w:kern w:val="2"/>
          <w:sz w:val="24"/>
          <w:szCs w:val="24"/>
          <w:lang w:eastAsia="zh-CN"/>
        </w:rPr>
        <w:t>The weighted mobility is always defined as:</w:t>
      </w:r>
    </w:p>
    <w:p w14:paraId="6608A037" w14:textId="3BF07B72" w:rsidR="004A0821" w:rsidRPr="00343B42" w:rsidRDefault="00000000" w:rsidP="004A0821">
      <w:pPr>
        <w:widowControl w:val="0"/>
        <w:spacing w:before="120" w:line="360" w:lineRule="auto"/>
        <w:jc w:val="right"/>
        <w:rPr>
          <w:rFonts w:eastAsia="宋体"/>
          <w:bCs/>
          <w:kern w:val="2"/>
          <w:sz w:val="24"/>
          <w:szCs w:val="24"/>
          <w:lang w:eastAsia="zh-CN"/>
        </w:rPr>
      </w:pPr>
      <m:oMath>
        <m:sSub>
          <m:sSubPr>
            <m:ctrlPr>
              <w:rPr>
                <w:rFonts w:ascii="Cambria Math" w:eastAsia="宋体" w:hAnsi="Cambria Math"/>
                <w:bCs/>
                <w:i/>
                <w:kern w:val="2"/>
                <w:sz w:val="24"/>
                <w:szCs w:val="24"/>
                <w:lang w:eastAsia="zh-CN"/>
              </w:rPr>
            </m:ctrlPr>
          </m:sSubPr>
          <m:e>
            <m:r>
              <w:rPr>
                <w:rFonts w:ascii="Cambria Math" w:eastAsia="宋体" w:hAnsi="Cambria Math"/>
                <w:kern w:val="2"/>
                <w:sz w:val="24"/>
                <w:szCs w:val="24"/>
                <w:lang w:eastAsia="zh-CN"/>
              </w:rPr>
              <m:t>μ</m:t>
            </m:r>
          </m:e>
          <m:sub>
            <m:r>
              <w:rPr>
                <w:rFonts w:ascii="Cambria Math" w:eastAsia="宋体" w:hAnsi="Cambria Math"/>
                <w:kern w:val="2"/>
                <w:sz w:val="24"/>
                <w:szCs w:val="24"/>
                <w:lang w:eastAsia="zh-CN"/>
              </w:rPr>
              <m:t>W</m:t>
            </m:r>
          </m:sub>
        </m:sSub>
        <m:r>
          <w:rPr>
            <w:rFonts w:ascii="Cambria Math" w:eastAsia="宋体" w:hAnsi="Cambria Math"/>
            <w:kern w:val="2"/>
            <w:sz w:val="24"/>
            <w:szCs w:val="24"/>
            <w:lang w:eastAsia="zh-CN"/>
          </w:rPr>
          <m:t>=</m:t>
        </m:r>
        <m:sSub>
          <m:sSubPr>
            <m:ctrlPr>
              <w:rPr>
                <w:rFonts w:ascii="Cambria Math" w:eastAsia="宋体" w:hAnsi="Cambria Math"/>
                <w:bCs/>
                <w:i/>
                <w:kern w:val="2"/>
                <w:sz w:val="24"/>
                <w:szCs w:val="24"/>
                <w:lang w:eastAsia="zh-CN"/>
              </w:rPr>
            </m:ctrlPr>
          </m:sSubPr>
          <m:e>
            <m:r>
              <w:rPr>
                <w:rFonts w:ascii="Cambria Math" w:eastAsia="宋体" w:hAnsi="Cambria Math"/>
                <w:kern w:val="2"/>
                <w:sz w:val="24"/>
                <w:szCs w:val="24"/>
                <w:lang w:eastAsia="zh-CN"/>
              </w:rPr>
              <m:t>μ</m:t>
            </m:r>
          </m:e>
          <m:sub>
            <m:r>
              <w:rPr>
                <w:rFonts w:ascii="Cambria Math" w:eastAsia="宋体" w:hAnsi="Cambria Math"/>
                <w:kern w:val="2"/>
                <w:sz w:val="24"/>
                <w:szCs w:val="24"/>
                <w:lang w:eastAsia="zh-CN"/>
              </w:rPr>
              <m:t>0</m:t>
            </m:r>
          </m:sub>
        </m:sSub>
        <m:sSup>
          <m:sSupPr>
            <m:ctrlPr>
              <w:rPr>
                <w:rFonts w:ascii="Cambria Math" w:eastAsia="宋体" w:hAnsi="Cambria Math"/>
                <w:bCs/>
                <w:i/>
                <w:kern w:val="2"/>
                <w:sz w:val="24"/>
                <w:szCs w:val="24"/>
                <w:lang w:eastAsia="zh-CN"/>
              </w:rPr>
            </m:ctrlPr>
          </m:sSupPr>
          <m:e>
            <m:r>
              <w:rPr>
                <w:rFonts w:ascii="Cambria Math" w:eastAsia="宋体" w:hAnsi="Cambria Math"/>
                <w:kern w:val="2"/>
                <w:sz w:val="24"/>
                <w:szCs w:val="24"/>
                <w:lang w:eastAsia="zh-CN"/>
              </w:rPr>
              <m:t>(</m:t>
            </m:r>
            <m:f>
              <m:fPr>
                <m:ctrlPr>
                  <w:rPr>
                    <w:rFonts w:ascii="Cambria Math" w:eastAsia="宋体" w:hAnsi="Cambria Math"/>
                    <w:bCs/>
                    <w:i/>
                    <w:kern w:val="2"/>
                    <w:sz w:val="24"/>
                    <w:szCs w:val="24"/>
                    <w:lang w:eastAsia="zh-CN"/>
                  </w:rPr>
                </m:ctrlPr>
              </m:fPr>
              <m:num>
                <m:r>
                  <w:rPr>
                    <w:rFonts w:ascii="Cambria Math" w:eastAsia="宋体" w:hAnsi="Cambria Math"/>
                    <w:kern w:val="2"/>
                    <w:sz w:val="24"/>
                    <w:szCs w:val="24"/>
                    <w:lang w:eastAsia="zh-CN"/>
                  </w:rPr>
                  <m:t>m*</m:t>
                </m:r>
              </m:num>
              <m:den>
                <m:sSub>
                  <m:sSubPr>
                    <m:ctrlPr>
                      <w:rPr>
                        <w:rFonts w:ascii="Cambria Math" w:eastAsia="宋体" w:hAnsi="Cambria Math"/>
                        <w:bCs/>
                        <w:i/>
                        <w:kern w:val="2"/>
                        <w:sz w:val="24"/>
                        <w:szCs w:val="24"/>
                        <w:lang w:eastAsia="zh-CN"/>
                      </w:rPr>
                    </m:ctrlPr>
                  </m:sSubPr>
                  <m:e>
                    <m:r>
                      <w:rPr>
                        <w:rFonts w:ascii="Cambria Math" w:eastAsia="宋体" w:hAnsi="Cambria Math"/>
                        <w:kern w:val="2"/>
                        <w:sz w:val="24"/>
                        <w:szCs w:val="24"/>
                        <w:lang w:eastAsia="zh-CN"/>
                      </w:rPr>
                      <m:t>m</m:t>
                    </m:r>
                  </m:e>
                  <m:sub>
                    <m:r>
                      <w:rPr>
                        <w:rFonts w:ascii="Cambria Math" w:eastAsia="宋体" w:hAnsi="Cambria Math"/>
                        <w:kern w:val="2"/>
                        <w:sz w:val="24"/>
                        <w:szCs w:val="24"/>
                        <w:lang w:eastAsia="zh-CN"/>
                      </w:rPr>
                      <m:t>0</m:t>
                    </m:r>
                  </m:sub>
                </m:sSub>
              </m:den>
            </m:f>
            <m:r>
              <w:rPr>
                <w:rFonts w:ascii="Cambria Math" w:eastAsia="宋体" w:hAnsi="Cambria Math"/>
                <w:kern w:val="2"/>
                <w:sz w:val="24"/>
                <w:szCs w:val="24"/>
                <w:lang w:eastAsia="zh-CN"/>
              </w:rPr>
              <m:t>)</m:t>
            </m:r>
          </m:e>
          <m:sup>
            <m:r>
              <w:rPr>
                <w:rFonts w:ascii="Cambria Math" w:eastAsia="宋体" w:hAnsi="Cambria Math"/>
                <w:kern w:val="2"/>
                <w:sz w:val="24"/>
                <w:szCs w:val="24"/>
                <w:lang w:eastAsia="zh-CN"/>
              </w:rPr>
              <m:t>3/2</m:t>
            </m:r>
          </m:sup>
        </m:sSup>
      </m:oMath>
      <w:r w:rsidR="004A0821" w:rsidRPr="00343B42">
        <w:rPr>
          <w:rFonts w:eastAsia="宋体" w:hint="eastAsia"/>
          <w:bCs/>
          <w:kern w:val="2"/>
          <w:sz w:val="24"/>
          <w:szCs w:val="24"/>
          <w:lang w:eastAsia="zh-CN"/>
        </w:rPr>
        <w:t xml:space="preserve"> </w:t>
      </w:r>
      <w:r w:rsidR="004A0821" w:rsidRPr="00343B42">
        <w:rPr>
          <w:rFonts w:eastAsia="宋体"/>
          <w:bCs/>
          <w:kern w:val="2"/>
          <w:sz w:val="24"/>
          <w:szCs w:val="24"/>
          <w:lang w:eastAsia="zh-CN"/>
        </w:rPr>
        <w:t xml:space="preserve">                                                (</w:t>
      </w:r>
      <w:r w:rsidR="00A40028" w:rsidRPr="00343B42">
        <w:rPr>
          <w:rFonts w:eastAsia="宋体" w:hint="eastAsia"/>
          <w:bCs/>
          <w:kern w:val="2"/>
          <w:sz w:val="24"/>
          <w:szCs w:val="24"/>
          <w:lang w:eastAsia="zh-CN"/>
        </w:rPr>
        <w:t>S5</w:t>
      </w:r>
      <w:r w:rsidR="004A0821" w:rsidRPr="00343B42">
        <w:rPr>
          <w:rFonts w:eastAsia="宋体"/>
          <w:bCs/>
          <w:kern w:val="2"/>
          <w:sz w:val="24"/>
          <w:szCs w:val="24"/>
          <w:lang w:eastAsia="zh-CN"/>
        </w:rPr>
        <w:t>)</w:t>
      </w:r>
    </w:p>
    <w:p w14:paraId="73F747B4" w14:textId="77777777" w:rsidR="004A0821" w:rsidRPr="00343B42" w:rsidRDefault="004A0821" w:rsidP="004A0821">
      <w:pPr>
        <w:widowControl w:val="0"/>
        <w:spacing w:before="120" w:line="360" w:lineRule="auto"/>
        <w:jc w:val="both"/>
        <w:rPr>
          <w:rFonts w:eastAsia="等线"/>
          <w:kern w:val="2"/>
          <w:sz w:val="24"/>
          <w:szCs w:val="24"/>
          <w:lang w:eastAsia="zh-CN"/>
        </w:rPr>
      </w:pPr>
      <w:r w:rsidRPr="00343B42">
        <w:rPr>
          <w:rFonts w:eastAsia="等线" w:hint="eastAsia"/>
          <w:kern w:val="2"/>
          <w:sz w:val="24"/>
          <w:szCs w:val="24"/>
          <w:lang w:eastAsia="zh-CN"/>
        </w:rPr>
        <w:t>T</w:t>
      </w:r>
      <w:r w:rsidRPr="00343B42">
        <w:rPr>
          <w:rFonts w:eastAsia="等线"/>
          <w:kern w:val="2"/>
          <w:sz w:val="24"/>
          <w:szCs w:val="24"/>
          <w:lang w:eastAsia="zh-CN"/>
        </w:rPr>
        <w:t>he</w:t>
      </w:r>
      <w:r w:rsidRPr="00343B42">
        <w:rPr>
          <w:rFonts w:eastAsia="等线"/>
          <w:i/>
          <w:iCs/>
          <w:kern w:val="2"/>
          <w:sz w:val="24"/>
          <w:szCs w:val="24"/>
          <w:lang w:eastAsia="zh-CN"/>
        </w:rPr>
        <w:t xml:space="preserve"> </w:t>
      </w:r>
      <w:proofErr w:type="gramStart"/>
      <w:r w:rsidRPr="00343B42">
        <w:rPr>
          <w:rFonts w:eastAsia="等线"/>
          <w:i/>
          <w:iCs/>
          <w:kern w:val="2"/>
          <w:sz w:val="24"/>
          <w:szCs w:val="24"/>
          <w:lang w:eastAsia="zh-CN"/>
        </w:rPr>
        <w:t>F</w:t>
      </w:r>
      <w:r w:rsidRPr="00343B42">
        <w:rPr>
          <w:rFonts w:eastAsia="等线"/>
          <w:kern w:val="2"/>
          <w:sz w:val="24"/>
          <w:szCs w:val="24"/>
          <w:vertAlign w:val="subscript"/>
          <w:lang w:eastAsia="zh-CN"/>
        </w:rPr>
        <w:t>j</w:t>
      </w:r>
      <w:r w:rsidRPr="00343B42">
        <w:rPr>
          <w:rFonts w:eastAsia="等线"/>
          <w:kern w:val="2"/>
          <w:sz w:val="24"/>
          <w:szCs w:val="24"/>
          <w:lang w:eastAsia="zh-CN"/>
        </w:rPr>
        <w:t>(</w:t>
      </w:r>
      <w:proofErr w:type="gramEnd"/>
      <w:r w:rsidRPr="00343B42">
        <w:rPr>
          <w:rFonts w:eastAsia="等线"/>
          <w:i/>
          <w:iCs/>
          <w:kern w:val="2"/>
          <w:sz w:val="24"/>
          <w:szCs w:val="24"/>
          <w:lang w:eastAsia="zh-CN"/>
        </w:rPr>
        <w:sym w:font="Symbol" w:char="F068"/>
      </w:r>
      <w:r w:rsidRPr="00343B42">
        <w:rPr>
          <w:rFonts w:eastAsia="等线"/>
          <w:kern w:val="2"/>
          <w:sz w:val="24"/>
          <w:szCs w:val="24"/>
          <w:lang w:eastAsia="zh-CN"/>
        </w:rPr>
        <w:t>) is Fermi integral, which can be expressed as:</w:t>
      </w:r>
    </w:p>
    <w:p w14:paraId="7086A98B" w14:textId="384DD4A5" w:rsidR="004A0821" w:rsidRPr="00343B42" w:rsidRDefault="00000000" w:rsidP="004A0821">
      <w:pPr>
        <w:widowControl w:val="0"/>
        <w:spacing w:before="120" w:line="360" w:lineRule="auto"/>
        <w:jc w:val="right"/>
        <w:rPr>
          <w:rFonts w:eastAsia="等线"/>
          <w:kern w:val="2"/>
          <w:sz w:val="24"/>
          <w:szCs w:val="24"/>
          <w:lang w:eastAsia="zh-CN"/>
        </w:rPr>
      </w:pPr>
      <m:oMath>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j</m:t>
            </m:r>
          </m:sub>
        </m:sSub>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η</m:t>
            </m:r>
          </m:e>
        </m:d>
        <m:r>
          <w:rPr>
            <w:rFonts w:ascii="Cambria Math" w:eastAsia="等线" w:hAnsi="Cambria Math"/>
            <w:kern w:val="2"/>
            <w:sz w:val="24"/>
            <w:szCs w:val="24"/>
            <w:lang w:eastAsia="zh-CN"/>
          </w:rPr>
          <m:t>=</m:t>
        </m:r>
        <m:nary>
          <m:naryPr>
            <m:limLoc m:val="subSup"/>
            <m:ctrlPr>
              <w:rPr>
                <w:rFonts w:ascii="Cambria Math" w:eastAsia="等线" w:hAnsi="Cambria Math"/>
                <w:i/>
                <w:kern w:val="2"/>
                <w:sz w:val="24"/>
                <w:szCs w:val="24"/>
                <w:lang w:eastAsia="zh-CN"/>
              </w:rPr>
            </m:ctrlPr>
          </m:naryPr>
          <m:sub>
            <m:r>
              <w:rPr>
                <w:rFonts w:ascii="Cambria Math" w:eastAsia="等线" w:hAnsi="Cambria Math"/>
                <w:kern w:val="2"/>
                <w:sz w:val="24"/>
                <w:szCs w:val="24"/>
                <w:lang w:eastAsia="zh-CN"/>
              </w:rPr>
              <m:t>0</m:t>
            </m:r>
          </m:sub>
          <m:sup>
            <m:r>
              <w:rPr>
                <w:rFonts w:ascii="Cambria Math" w:eastAsia="等线" w:hAnsi="Cambria Math"/>
                <w:kern w:val="2"/>
                <w:sz w:val="24"/>
                <w:szCs w:val="24"/>
                <w:lang w:eastAsia="zh-CN"/>
              </w:rPr>
              <m:t>∞</m:t>
            </m:r>
          </m:sup>
          <m:e>
            <m:f>
              <m:fPr>
                <m:ctrlPr>
                  <w:rPr>
                    <w:rFonts w:ascii="Cambria Math" w:eastAsia="等线" w:hAnsi="Cambria Math"/>
                    <w:i/>
                    <w:kern w:val="2"/>
                    <w:sz w:val="24"/>
                    <w:szCs w:val="24"/>
                    <w:lang w:eastAsia="zh-CN"/>
                  </w:rPr>
                </m:ctrlPr>
              </m:fPr>
              <m:num>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x</m:t>
                    </m:r>
                  </m:e>
                  <m:sup>
                    <m:r>
                      <w:rPr>
                        <w:rFonts w:ascii="Cambria Math" w:eastAsia="等线" w:hAnsi="Cambria Math"/>
                        <w:kern w:val="2"/>
                        <w:sz w:val="24"/>
                        <w:szCs w:val="24"/>
                        <w:lang w:eastAsia="zh-CN"/>
                      </w:rPr>
                      <m:t>j</m:t>
                    </m:r>
                  </m:sup>
                </m:sSup>
              </m:num>
              <m:den>
                <m:r>
                  <w:rPr>
                    <w:rFonts w:ascii="Cambria Math" w:eastAsia="等线" w:hAnsi="Cambria Math"/>
                    <w:kern w:val="2"/>
                    <w:sz w:val="24"/>
                    <w:szCs w:val="24"/>
                    <w:lang w:eastAsia="zh-CN"/>
                  </w:rPr>
                  <m:t>1+</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e</m:t>
                    </m:r>
                  </m:e>
                  <m:sup>
                    <m:r>
                      <w:rPr>
                        <w:rFonts w:ascii="Cambria Math" w:eastAsia="等线" w:hAnsi="Cambria Math"/>
                        <w:kern w:val="2"/>
                        <w:sz w:val="24"/>
                        <w:szCs w:val="24"/>
                        <w:lang w:eastAsia="zh-CN"/>
                      </w:rPr>
                      <m:t>(x-η)</m:t>
                    </m:r>
                  </m:sup>
                </m:sSup>
              </m:den>
            </m:f>
            <m:r>
              <w:rPr>
                <w:rFonts w:ascii="Cambria Math" w:eastAsia="等线" w:hAnsi="Cambria Math"/>
                <w:kern w:val="2"/>
                <w:sz w:val="24"/>
                <w:szCs w:val="24"/>
                <w:lang w:eastAsia="zh-CN"/>
              </w:rPr>
              <m:t>dx</m:t>
            </m:r>
          </m:e>
        </m:nary>
      </m:oMath>
      <w:r w:rsidR="004A0821" w:rsidRPr="00343B42">
        <w:rPr>
          <w:rFonts w:eastAsia="等线" w:hint="eastAsia"/>
          <w:kern w:val="2"/>
          <w:sz w:val="24"/>
          <w:szCs w:val="24"/>
          <w:lang w:eastAsia="zh-CN"/>
        </w:rPr>
        <w:t xml:space="preserve"> </w:t>
      </w:r>
      <w:r w:rsidR="004A0821" w:rsidRPr="00343B42">
        <w:rPr>
          <w:rFonts w:eastAsia="等线"/>
          <w:kern w:val="2"/>
          <w:sz w:val="24"/>
          <w:szCs w:val="24"/>
          <w:lang w:eastAsia="zh-CN"/>
        </w:rPr>
        <w:t xml:space="preserve">                                           (</w:t>
      </w:r>
      <w:r w:rsidR="00A40028" w:rsidRPr="00343B42">
        <w:rPr>
          <w:rFonts w:eastAsia="等线" w:hint="eastAsia"/>
          <w:kern w:val="2"/>
          <w:sz w:val="24"/>
          <w:szCs w:val="24"/>
          <w:lang w:eastAsia="zh-CN"/>
        </w:rPr>
        <w:t>S6</w:t>
      </w:r>
      <w:r w:rsidR="004A0821" w:rsidRPr="00343B42">
        <w:rPr>
          <w:rFonts w:eastAsia="等线"/>
          <w:kern w:val="2"/>
          <w:sz w:val="24"/>
          <w:szCs w:val="24"/>
          <w:lang w:eastAsia="zh-CN"/>
        </w:rPr>
        <w:t>)</w:t>
      </w:r>
    </w:p>
    <w:p w14:paraId="79231BB9" w14:textId="77777777" w:rsidR="004A0821" w:rsidRPr="00343B42" w:rsidRDefault="004A0821" w:rsidP="004A0821">
      <w:pPr>
        <w:widowControl w:val="0"/>
        <w:spacing w:before="120" w:line="360" w:lineRule="auto"/>
        <w:jc w:val="both"/>
        <w:rPr>
          <w:rFonts w:eastAsia="宋体"/>
          <w:bCs/>
          <w:kern w:val="2"/>
          <w:sz w:val="24"/>
          <w:szCs w:val="24"/>
          <w:lang w:eastAsia="zh-CN"/>
        </w:rPr>
      </w:pPr>
      <w:r w:rsidRPr="00343B42">
        <w:rPr>
          <w:rFonts w:eastAsia="宋体"/>
          <w:bCs/>
          <w:kern w:val="2"/>
          <w:sz w:val="24"/>
          <w:szCs w:val="24"/>
          <w:lang w:eastAsia="zh-CN"/>
        </w:rPr>
        <w:t>The electrical conductivity can be expressed as:</w:t>
      </w:r>
    </w:p>
    <w:p w14:paraId="52EB8D81" w14:textId="7F474333" w:rsidR="004A0821" w:rsidRPr="00343B42" w:rsidRDefault="004A0821" w:rsidP="004A0821">
      <w:pPr>
        <w:widowControl w:val="0"/>
        <w:spacing w:before="120" w:line="360" w:lineRule="auto"/>
        <w:jc w:val="right"/>
        <w:rPr>
          <w:rFonts w:eastAsia="宋体"/>
          <w:bCs/>
          <w:kern w:val="2"/>
          <w:sz w:val="24"/>
          <w:szCs w:val="24"/>
          <w:lang w:eastAsia="zh-CN"/>
        </w:rPr>
      </w:pPr>
      <m:oMath>
        <m:r>
          <w:rPr>
            <w:rFonts w:ascii="Cambria Math" w:eastAsia="宋体" w:hAnsi="Cambria Math"/>
            <w:kern w:val="2"/>
            <w:sz w:val="24"/>
            <w:szCs w:val="24"/>
            <w:lang w:eastAsia="zh-CN"/>
          </w:rPr>
          <m:t>σ=</m:t>
        </m:r>
        <m:sSub>
          <m:sSubPr>
            <m:ctrlPr>
              <w:rPr>
                <w:rFonts w:ascii="Cambria Math" w:eastAsia="宋体" w:hAnsi="Cambria Math"/>
                <w:bCs/>
                <w:i/>
                <w:kern w:val="2"/>
                <w:sz w:val="24"/>
                <w:szCs w:val="24"/>
                <w:lang w:eastAsia="zh-CN"/>
              </w:rPr>
            </m:ctrlPr>
          </m:sSubPr>
          <m:e>
            <m:r>
              <w:rPr>
                <w:rFonts w:ascii="Cambria Math" w:eastAsia="宋体" w:hAnsi="Cambria Math"/>
                <w:kern w:val="2"/>
                <w:sz w:val="24"/>
                <w:szCs w:val="24"/>
                <w:lang w:eastAsia="zh-CN"/>
              </w:rPr>
              <m:t>n</m:t>
            </m:r>
          </m:e>
          <m:sub>
            <m:r>
              <w:rPr>
                <w:rFonts w:ascii="Cambria Math" w:eastAsia="宋体" w:hAnsi="Cambria Math"/>
                <w:kern w:val="2"/>
                <w:sz w:val="24"/>
                <w:szCs w:val="24"/>
                <w:lang w:eastAsia="zh-CN"/>
              </w:rPr>
              <m:t>H</m:t>
            </m:r>
          </m:sub>
        </m:sSub>
        <m:sSub>
          <m:sSubPr>
            <m:ctrlPr>
              <w:rPr>
                <w:rFonts w:ascii="Cambria Math" w:eastAsia="宋体" w:hAnsi="Cambria Math"/>
                <w:bCs/>
                <w:i/>
                <w:kern w:val="2"/>
                <w:sz w:val="24"/>
                <w:szCs w:val="24"/>
                <w:lang w:eastAsia="zh-CN"/>
              </w:rPr>
            </m:ctrlPr>
          </m:sSubPr>
          <m:e>
            <m:r>
              <w:rPr>
                <w:rFonts w:ascii="Cambria Math" w:eastAsia="宋体" w:hAnsi="Cambria Math"/>
                <w:kern w:val="2"/>
                <w:sz w:val="24"/>
                <w:szCs w:val="24"/>
                <w:lang w:eastAsia="zh-CN"/>
              </w:rPr>
              <m:t>μ</m:t>
            </m:r>
          </m:e>
          <m:sub>
            <m:r>
              <w:rPr>
                <w:rFonts w:ascii="Cambria Math" w:eastAsia="宋体" w:hAnsi="Cambria Math"/>
                <w:kern w:val="2"/>
                <w:sz w:val="24"/>
                <w:szCs w:val="24"/>
                <w:lang w:eastAsia="zh-CN"/>
              </w:rPr>
              <m:t>H</m:t>
            </m:r>
          </m:sub>
        </m:sSub>
        <m:r>
          <w:rPr>
            <w:rFonts w:ascii="Cambria Math" w:eastAsia="宋体" w:hAnsi="Cambria Math"/>
            <w:kern w:val="2"/>
            <w:sz w:val="24"/>
            <w:szCs w:val="24"/>
            <w:lang w:eastAsia="zh-CN"/>
          </w:rPr>
          <m:t>e=</m:t>
        </m:r>
        <m:r>
          <w:rPr>
            <w:rFonts w:ascii="Cambria Math" w:eastAsia="等线" w:hAnsi="Cambria Math"/>
            <w:kern w:val="2"/>
            <w:sz w:val="24"/>
            <w:szCs w:val="24"/>
            <w:lang w:eastAsia="zh-CN"/>
          </w:rPr>
          <m:t>2π</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μ</m:t>
            </m:r>
          </m:e>
          <m:sub>
            <m:r>
              <w:rPr>
                <w:rFonts w:ascii="Cambria Math" w:eastAsia="等线" w:hAnsi="Cambria Math"/>
                <w:kern w:val="2"/>
                <w:sz w:val="24"/>
                <w:szCs w:val="24"/>
                <w:lang w:eastAsia="zh-CN"/>
              </w:rPr>
              <m:t>0</m:t>
            </m:r>
          </m:sub>
        </m:sSub>
        <m:r>
          <w:rPr>
            <w:rFonts w:ascii="Cambria Math" w:eastAsia="等线" w:hAnsi="Cambria Math"/>
            <w:kern w:val="2"/>
            <w:sz w:val="24"/>
            <w:szCs w:val="24"/>
            <w:lang w:eastAsia="zh-CN"/>
          </w:rPr>
          <m:t>e</m:t>
        </m:r>
        <m:f>
          <m:fPr>
            <m:ctrlPr>
              <w:rPr>
                <w:rFonts w:ascii="Cambria Math" w:eastAsia="等线" w:hAnsi="Cambria Math"/>
                <w:i/>
                <w:kern w:val="2"/>
                <w:sz w:val="24"/>
                <w:szCs w:val="24"/>
                <w:lang w:eastAsia="zh-CN"/>
              </w:rPr>
            </m:ctrlPr>
          </m:fPr>
          <m:num>
            <m:sSup>
              <m:sSupPr>
                <m:ctrlPr>
                  <w:rPr>
                    <w:rFonts w:ascii="Cambria Math" w:eastAsia="等线" w:hAnsi="Cambria Math"/>
                    <w:i/>
                    <w:kern w:val="2"/>
                    <w:sz w:val="24"/>
                    <w:szCs w:val="24"/>
                    <w:lang w:eastAsia="zh-CN"/>
                  </w:rPr>
                </m:ctrlPr>
              </m:sSupPr>
              <m:e>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2</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Sub>
                    <m:r>
                      <w:rPr>
                        <w:rFonts w:ascii="Cambria Math" w:eastAsia="等线" w:hAnsi="Cambria Math"/>
                        <w:kern w:val="2"/>
                        <w:sz w:val="24"/>
                        <w:szCs w:val="24"/>
                        <w:lang w:eastAsia="zh-CN"/>
                      </w:rPr>
                      <m:t>T</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m</m:t>
                        </m:r>
                      </m:e>
                      <m:sup>
                        <m:r>
                          <w:rPr>
                            <w:rFonts w:ascii="Cambria Math" w:eastAsia="等线" w:hAnsi="Cambria Math"/>
                            <w:kern w:val="2"/>
                            <w:sz w:val="24"/>
                            <w:szCs w:val="24"/>
                            <w:lang w:eastAsia="zh-CN"/>
                          </w:rPr>
                          <m:t>*</m:t>
                        </m:r>
                      </m:sup>
                    </m:sSup>
                  </m:e>
                </m:d>
              </m:e>
              <m:sup>
                <m:r>
                  <w:rPr>
                    <w:rFonts w:ascii="Cambria Math" w:eastAsia="等线" w:hAnsi="Cambria Math"/>
                    <w:kern w:val="2"/>
                    <w:sz w:val="24"/>
                    <w:szCs w:val="24"/>
                    <w:lang w:eastAsia="zh-CN"/>
                  </w:rPr>
                  <m:t>3/2</m:t>
                </m:r>
              </m:sup>
            </m:sSup>
          </m:num>
          <m:den>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h</m:t>
                </m:r>
              </m:e>
              <m:sup>
                <m:r>
                  <w:rPr>
                    <w:rFonts w:ascii="Cambria Math" w:eastAsia="等线" w:hAnsi="Cambria Math"/>
                    <w:kern w:val="2"/>
                    <w:sz w:val="24"/>
                    <w:szCs w:val="24"/>
                    <w:lang w:eastAsia="zh-CN"/>
                  </w:rPr>
                  <m:t>3</m:t>
                </m:r>
              </m:sup>
            </m:sSup>
          </m:den>
        </m:f>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(η)F</m:t>
                </m:r>
              </m:e>
              <m: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m:t>
            </m:r>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r>
              <w:rPr>
                <w:rFonts w:ascii="Cambria Math" w:eastAsia="等线" w:hAnsi="Cambria Math"/>
                <w:kern w:val="2"/>
                <w:sz w:val="24"/>
                <w:szCs w:val="24"/>
                <w:lang w:eastAsia="zh-CN"/>
              </w:rPr>
              <m:t>(η)</m:t>
            </m:r>
          </m:den>
        </m:f>
        <m:r>
          <w:rPr>
            <w:rFonts w:ascii="Cambria Math" w:eastAsia="等线" w:hAnsi="Cambria Math"/>
            <w:kern w:val="2"/>
            <w:sz w:val="24"/>
            <w:szCs w:val="24"/>
            <w:lang w:eastAsia="zh-CN"/>
          </w:rPr>
          <m:t>=2πe</m:t>
        </m:r>
        <m:f>
          <m:fPr>
            <m:ctrlPr>
              <w:rPr>
                <w:rFonts w:ascii="Cambria Math" w:eastAsia="等线" w:hAnsi="Cambria Math"/>
                <w:i/>
                <w:kern w:val="2"/>
                <w:sz w:val="24"/>
                <w:szCs w:val="24"/>
                <w:lang w:eastAsia="zh-CN"/>
              </w:rPr>
            </m:ctrlPr>
          </m:fPr>
          <m:num>
            <w:bookmarkStart w:id="6" w:name="_Hlk150704254"/>
            <m:sSup>
              <m:sSupPr>
                <m:ctrlPr>
                  <w:rPr>
                    <w:rFonts w:ascii="Cambria Math" w:eastAsia="等线" w:hAnsi="Cambria Math"/>
                    <w:i/>
                    <w:kern w:val="2"/>
                    <w:sz w:val="24"/>
                    <w:szCs w:val="24"/>
                    <w:lang w:eastAsia="zh-CN"/>
                  </w:rPr>
                </m:ctrlPr>
              </m:sSupPr>
              <m:e>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2</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Sub>
                    <m:r>
                      <w:rPr>
                        <w:rFonts w:ascii="Cambria Math" w:eastAsia="等线" w:hAnsi="Cambria Math"/>
                        <w:kern w:val="2"/>
                        <w:sz w:val="24"/>
                        <w:szCs w:val="24"/>
                        <w:lang w:eastAsia="zh-CN"/>
                      </w:rPr>
                      <m:t>T</m:t>
                    </m:r>
                  </m:e>
                </m:d>
              </m:e>
              <m:sup>
                <m:r>
                  <w:rPr>
                    <w:rFonts w:ascii="Cambria Math" w:eastAsia="等线" w:hAnsi="Cambria Math"/>
                    <w:kern w:val="2"/>
                    <w:sz w:val="24"/>
                    <w:szCs w:val="24"/>
                    <w:lang w:eastAsia="zh-CN"/>
                  </w:rPr>
                  <m:t>3/2</m:t>
                </m:r>
              </m:sup>
            </m:sSup>
            <w:bookmarkEnd w:id="6"/>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 xml:space="preserve">  </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m</m:t>
                    </m:r>
                  </m:e>
                  <m:sub>
                    <m:r>
                      <w:rPr>
                        <w:rFonts w:ascii="Cambria Math" w:eastAsia="等线" w:hAnsi="Cambria Math"/>
                        <w:kern w:val="2"/>
                        <w:sz w:val="24"/>
                        <w:szCs w:val="24"/>
                        <w:lang w:eastAsia="zh-CN"/>
                      </w:rPr>
                      <m:t>0</m:t>
                    </m:r>
                  </m:sub>
                </m:sSub>
              </m:e>
              <m:sup>
                <m:r>
                  <w:rPr>
                    <w:rFonts w:ascii="Cambria Math" w:eastAsia="等线" w:hAnsi="Cambria Math"/>
                    <w:kern w:val="2"/>
                    <w:sz w:val="24"/>
                    <w:szCs w:val="24"/>
                    <w:lang w:eastAsia="zh-CN"/>
                  </w:rPr>
                  <m:t>3/2</m:t>
                </m:r>
              </m:sup>
            </m:sSup>
            <m:sSub>
              <m:sSubPr>
                <m:ctrlPr>
                  <w:rPr>
                    <w:rFonts w:ascii="Cambria Math" w:eastAsia="宋体" w:hAnsi="Cambria Math"/>
                    <w:bCs/>
                    <w:i/>
                    <w:kern w:val="2"/>
                    <w:sz w:val="24"/>
                    <w:szCs w:val="24"/>
                    <w:lang w:eastAsia="zh-CN"/>
                  </w:rPr>
                </m:ctrlPr>
              </m:sSubPr>
              <m:e>
                <m:r>
                  <w:rPr>
                    <w:rFonts w:ascii="Cambria Math" w:eastAsia="宋体" w:hAnsi="Cambria Math"/>
                    <w:kern w:val="2"/>
                    <w:sz w:val="24"/>
                    <w:szCs w:val="24"/>
                    <w:lang w:eastAsia="zh-CN"/>
                  </w:rPr>
                  <m:t>μ</m:t>
                </m:r>
              </m:e>
              <m:sub>
                <m:r>
                  <w:rPr>
                    <w:rFonts w:ascii="Cambria Math" w:eastAsia="宋体" w:hAnsi="Cambria Math"/>
                    <w:kern w:val="2"/>
                    <w:sz w:val="24"/>
                    <w:szCs w:val="24"/>
                    <w:lang w:eastAsia="zh-CN"/>
                  </w:rPr>
                  <m:t>W</m:t>
                </m:r>
              </m:sub>
            </m:sSub>
          </m:num>
          <m:den>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h</m:t>
                </m:r>
              </m:e>
              <m:sup>
                <m:r>
                  <w:rPr>
                    <w:rFonts w:ascii="Cambria Math" w:eastAsia="等线" w:hAnsi="Cambria Math"/>
                    <w:kern w:val="2"/>
                    <w:sz w:val="24"/>
                    <w:szCs w:val="24"/>
                    <w:lang w:eastAsia="zh-CN"/>
                  </w:rPr>
                  <m:t>3</m:t>
                </m:r>
              </m:sup>
            </m:sSup>
          </m:den>
        </m:f>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(η)F</m:t>
                </m:r>
              </m:e>
              <m: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m:t>
            </m:r>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r>
              <w:rPr>
                <w:rFonts w:ascii="Cambria Math" w:eastAsia="等线" w:hAnsi="Cambria Math"/>
                <w:kern w:val="2"/>
                <w:sz w:val="24"/>
                <w:szCs w:val="24"/>
                <w:lang w:eastAsia="zh-CN"/>
              </w:rPr>
              <m:t>(η)</m:t>
            </m:r>
          </m:den>
        </m:f>
      </m:oMath>
      <w:r w:rsidRPr="00343B42">
        <w:rPr>
          <w:rFonts w:eastAsia="宋体" w:hint="eastAsia"/>
          <w:kern w:val="2"/>
          <w:sz w:val="24"/>
          <w:szCs w:val="24"/>
          <w:lang w:eastAsia="zh-CN"/>
        </w:rPr>
        <w:t xml:space="preserve"> </w: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S7</w:t>
      </w:r>
      <w:r w:rsidRPr="00343B42">
        <w:rPr>
          <w:rFonts w:eastAsia="宋体"/>
          <w:kern w:val="2"/>
          <w:sz w:val="24"/>
          <w:szCs w:val="24"/>
          <w:lang w:eastAsia="zh-CN"/>
        </w:rPr>
        <w:t>)</w:t>
      </w:r>
    </w:p>
    <w:p w14:paraId="31A06D19" w14:textId="77777777" w:rsidR="004A0821" w:rsidRPr="00343B42" w:rsidRDefault="004A0821" w:rsidP="004A0821">
      <w:pPr>
        <w:widowControl w:val="0"/>
        <w:spacing w:before="120" w:line="360" w:lineRule="auto"/>
        <w:jc w:val="both"/>
        <w:rPr>
          <w:rFonts w:eastAsia="宋体"/>
          <w:bCs/>
          <w:kern w:val="2"/>
          <w:sz w:val="24"/>
          <w:szCs w:val="24"/>
          <w:lang w:eastAsia="zh-CN"/>
        </w:rPr>
      </w:pPr>
      <w:r w:rsidRPr="00343B42">
        <w:rPr>
          <w:rFonts w:eastAsia="宋体" w:hint="eastAsia"/>
          <w:bCs/>
          <w:kern w:val="2"/>
          <w:sz w:val="24"/>
          <w:szCs w:val="24"/>
          <w:lang w:eastAsia="zh-CN"/>
        </w:rPr>
        <w:t>T</w:t>
      </w:r>
      <w:r w:rsidRPr="00343B42">
        <w:rPr>
          <w:rFonts w:eastAsia="宋体"/>
          <w:bCs/>
          <w:kern w:val="2"/>
          <w:sz w:val="24"/>
          <w:szCs w:val="24"/>
          <w:lang w:eastAsia="zh-CN"/>
        </w:rPr>
        <w:t>hen the power factor can be expressed as:</w:t>
      </w:r>
    </w:p>
    <w:p w14:paraId="72862CC0" w14:textId="5977962F" w:rsidR="004A0821" w:rsidRPr="00343B42" w:rsidRDefault="004A0821" w:rsidP="004A0821">
      <w:pPr>
        <w:widowControl w:val="0"/>
        <w:spacing w:before="120" w:line="360" w:lineRule="auto"/>
        <w:jc w:val="right"/>
        <w:rPr>
          <w:rFonts w:eastAsia="宋体"/>
          <w:b/>
          <w:kern w:val="2"/>
          <w:sz w:val="24"/>
          <w:szCs w:val="24"/>
          <w:lang w:eastAsia="zh-CN"/>
        </w:rPr>
      </w:pPr>
      <m:oMath>
        <m:r>
          <w:rPr>
            <w:rFonts w:ascii="Cambria Math" w:eastAsia="宋体" w:hAnsi="Cambria Math"/>
            <w:kern w:val="2"/>
            <w:sz w:val="24"/>
            <w:szCs w:val="24"/>
            <w:lang w:eastAsia="zh-CN"/>
          </w:rPr>
          <m:t>PF=</m:t>
        </m:r>
        <m:sSup>
          <m:sSupPr>
            <m:ctrlPr>
              <w:rPr>
                <w:rFonts w:ascii="Cambria Math" w:eastAsia="宋体" w:hAnsi="Cambria Math"/>
                <w:bCs/>
                <w:i/>
                <w:kern w:val="2"/>
                <w:sz w:val="24"/>
                <w:szCs w:val="24"/>
                <w:lang w:eastAsia="zh-CN"/>
              </w:rPr>
            </m:ctrlPr>
          </m:sSupPr>
          <m:e>
            <m:r>
              <w:rPr>
                <w:rFonts w:ascii="Cambria Math" w:eastAsia="宋体" w:hAnsi="Cambria Math"/>
                <w:kern w:val="2"/>
                <w:sz w:val="24"/>
                <w:szCs w:val="24"/>
                <w:lang w:eastAsia="zh-CN"/>
              </w:rPr>
              <m:t>α</m:t>
            </m:r>
          </m:e>
          <m:sup>
            <m:r>
              <w:rPr>
                <w:rFonts w:ascii="Cambria Math" w:eastAsia="宋体" w:hAnsi="Cambria Math"/>
                <w:kern w:val="2"/>
                <w:sz w:val="24"/>
                <w:szCs w:val="24"/>
                <w:lang w:eastAsia="zh-CN"/>
              </w:rPr>
              <m:t>2</m:t>
            </m:r>
          </m:sup>
        </m:sSup>
        <m:r>
          <w:rPr>
            <w:rFonts w:ascii="Cambria Math" w:eastAsia="宋体" w:hAnsi="Cambria Math"/>
            <w:kern w:val="2"/>
            <w:sz w:val="24"/>
            <w:szCs w:val="24"/>
            <w:lang w:eastAsia="zh-CN"/>
          </w:rPr>
          <m:t>σ</m:t>
        </m:r>
        <m:r>
          <m:rPr>
            <m:sty m:val="bi"/>
          </m:rPr>
          <w:rPr>
            <w:rFonts w:ascii="Cambria Math" w:eastAsia="宋体" w:hAnsi="Cambria Math"/>
            <w:kern w:val="2"/>
            <w:sz w:val="24"/>
            <w:szCs w:val="24"/>
            <w:lang w:eastAsia="zh-CN"/>
          </w:rPr>
          <m:t>=</m:t>
        </m:r>
        <m:r>
          <w:rPr>
            <w:rFonts w:ascii="Cambria Math" w:eastAsia="等线" w:hAnsi="Cambria Math"/>
            <w:kern w:val="2"/>
            <w:sz w:val="24"/>
            <w:szCs w:val="24"/>
            <w:lang w:eastAsia="zh-CN"/>
          </w:rPr>
          <m:t>2π</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μ</m:t>
            </m:r>
          </m:e>
          <m:sub>
            <m:r>
              <w:rPr>
                <w:rFonts w:ascii="Cambria Math" w:eastAsia="等线" w:hAnsi="Cambria Math"/>
                <w:kern w:val="2"/>
                <w:sz w:val="24"/>
                <w:szCs w:val="24"/>
                <w:lang w:eastAsia="zh-CN"/>
              </w:rPr>
              <m:t>0</m:t>
            </m:r>
          </m:sub>
        </m:sSub>
        <m:sSubSup>
          <m:sSubSupPr>
            <m:ctrlPr>
              <w:rPr>
                <w:rFonts w:ascii="Cambria Math" w:eastAsia="等线" w:hAnsi="Cambria Math"/>
                <w:i/>
                <w:kern w:val="2"/>
                <w:sz w:val="24"/>
                <w:szCs w:val="24"/>
                <w:lang w:eastAsia="zh-CN"/>
              </w:rPr>
            </m:ctrlPr>
          </m:sSubSup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up>
            <m:r>
              <w:rPr>
                <w:rFonts w:ascii="Cambria Math" w:eastAsia="等线" w:hAnsi="Cambria Math"/>
                <w:kern w:val="2"/>
                <w:sz w:val="24"/>
                <w:szCs w:val="24"/>
                <w:lang w:eastAsia="zh-CN"/>
              </w:rPr>
              <m:t>2</m:t>
            </m:r>
          </m:sup>
        </m:sSubSup>
        <m:sSup>
          <m:sSupPr>
            <m:ctrlPr>
              <w:rPr>
                <w:rFonts w:ascii="Cambria Math" w:eastAsia="等线" w:hAnsi="Cambria Math"/>
                <w:i/>
                <w:kern w:val="2"/>
                <w:sz w:val="24"/>
                <w:szCs w:val="24"/>
                <w:lang w:eastAsia="zh-CN"/>
              </w:rPr>
            </m:ctrlPr>
          </m:sSupPr>
          <m:e>
            <m:f>
              <m:fPr>
                <m:ctrlPr>
                  <w:rPr>
                    <w:rFonts w:ascii="Cambria Math" w:eastAsia="等线" w:hAnsi="Cambria Math"/>
                    <w:i/>
                    <w:kern w:val="2"/>
                    <w:sz w:val="24"/>
                    <w:szCs w:val="24"/>
                    <w:lang w:eastAsia="zh-CN"/>
                  </w:rPr>
                </m:ctrlPr>
              </m:fPr>
              <m:num>
                <m:sSup>
                  <m:sSupPr>
                    <m:ctrlPr>
                      <w:rPr>
                        <w:rFonts w:ascii="Cambria Math" w:eastAsia="等线" w:hAnsi="Cambria Math"/>
                        <w:i/>
                        <w:kern w:val="2"/>
                        <w:sz w:val="24"/>
                        <w:szCs w:val="24"/>
                        <w:lang w:eastAsia="zh-CN"/>
                      </w:rPr>
                    </m:ctrlPr>
                  </m:sSupPr>
                  <m:e>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2</m:t>
                        </m:r>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k</m:t>
                            </m:r>
                          </m:e>
                          <m:sub>
                            <m:r>
                              <w:rPr>
                                <w:rFonts w:ascii="Cambria Math" w:eastAsia="等线" w:hAnsi="Cambria Math"/>
                                <w:kern w:val="2"/>
                                <w:sz w:val="24"/>
                                <w:szCs w:val="24"/>
                                <w:lang w:eastAsia="zh-CN"/>
                              </w:rPr>
                              <m:t>B</m:t>
                            </m:r>
                          </m:sub>
                        </m:sSub>
                        <m:r>
                          <w:rPr>
                            <w:rFonts w:ascii="Cambria Math" w:eastAsia="等线" w:hAnsi="Cambria Math"/>
                            <w:kern w:val="2"/>
                            <w:sz w:val="24"/>
                            <w:szCs w:val="24"/>
                            <w:lang w:eastAsia="zh-CN"/>
                          </w:rPr>
                          <m:t>T</m:t>
                        </m:r>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m</m:t>
                            </m:r>
                          </m:e>
                          <m:sup>
                            <m:r>
                              <w:rPr>
                                <w:rFonts w:ascii="Cambria Math" w:eastAsia="等线" w:hAnsi="Cambria Math"/>
                                <w:kern w:val="2"/>
                                <w:sz w:val="24"/>
                                <w:szCs w:val="24"/>
                                <w:lang w:eastAsia="zh-CN"/>
                              </w:rPr>
                              <m:t>*</m:t>
                            </m:r>
                          </m:sup>
                        </m:sSup>
                      </m:e>
                    </m:d>
                  </m:e>
                  <m:sup>
                    <m:r>
                      <w:rPr>
                        <w:rFonts w:ascii="Cambria Math" w:eastAsia="等线" w:hAnsi="Cambria Math"/>
                        <w:kern w:val="2"/>
                        <w:sz w:val="24"/>
                        <w:szCs w:val="24"/>
                        <w:lang w:eastAsia="zh-CN"/>
                      </w:rPr>
                      <m:t>3/2</m:t>
                    </m:r>
                  </m:sup>
                </m:sSup>
              </m:num>
              <m:den>
                <m:sSup>
                  <m:sSupPr>
                    <m:ctrlPr>
                      <w:rPr>
                        <w:rFonts w:ascii="Cambria Math" w:eastAsia="等线" w:hAnsi="Cambria Math"/>
                        <w:i/>
                        <w:kern w:val="2"/>
                        <w:sz w:val="24"/>
                        <w:szCs w:val="24"/>
                        <w:lang w:eastAsia="zh-CN"/>
                      </w:rPr>
                    </m:ctrlPr>
                  </m:sSupPr>
                  <m:e>
                    <m:r>
                      <w:rPr>
                        <w:rFonts w:ascii="Cambria Math" w:eastAsia="等线" w:hAnsi="Cambria Math"/>
                        <w:kern w:val="2"/>
                        <w:sz w:val="24"/>
                        <w:szCs w:val="24"/>
                        <w:lang w:eastAsia="zh-CN"/>
                      </w:rPr>
                      <m:t>h</m:t>
                    </m:r>
                  </m:e>
                  <m:sup>
                    <m:r>
                      <w:rPr>
                        <w:rFonts w:ascii="Cambria Math" w:eastAsia="等线" w:hAnsi="Cambria Math"/>
                        <w:kern w:val="2"/>
                        <w:sz w:val="24"/>
                        <w:szCs w:val="24"/>
                        <w:lang w:eastAsia="zh-CN"/>
                      </w:rPr>
                      <m:t>3</m:t>
                    </m:r>
                  </m:sup>
                </m:sSup>
                <m:r>
                  <w:rPr>
                    <w:rFonts w:ascii="Cambria Math" w:eastAsia="等线" w:hAnsi="Cambria Math"/>
                    <w:kern w:val="2"/>
                    <w:sz w:val="24"/>
                    <w:szCs w:val="24"/>
                    <w:lang w:eastAsia="zh-CN"/>
                  </w:rPr>
                  <m:t>e</m:t>
                </m:r>
              </m:den>
            </m:f>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sSubSup>
                  <m:sSubSupPr>
                    <m:ctrlPr>
                      <w:rPr>
                        <w:rFonts w:ascii="Cambria Math" w:eastAsia="等线" w:hAnsi="Cambria Math"/>
                        <w:i/>
                        <w:kern w:val="2"/>
                        <w:sz w:val="24"/>
                        <w:szCs w:val="24"/>
                        <w:lang w:eastAsia="zh-CN"/>
                      </w:rPr>
                    </m:ctrlPr>
                  </m:sSubSup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1</m:t>
                    </m:r>
                  </m:sub>
                  <m:sup>
                    <m:r>
                      <w:rPr>
                        <w:rFonts w:ascii="Cambria Math" w:eastAsia="等线" w:hAnsi="Cambria Math"/>
                        <w:kern w:val="2"/>
                        <w:sz w:val="24"/>
                        <w:szCs w:val="24"/>
                        <w:lang w:eastAsia="zh-CN"/>
                      </w:rPr>
                      <m:t>2</m:t>
                    </m:r>
                  </m:sup>
                </m:sSubSup>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η</m:t>
                    </m:r>
                  </m:e>
                </m:d>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d>
                  <m:dPr>
                    <m:ctrlPr>
                      <w:rPr>
                        <w:rFonts w:ascii="Cambria Math" w:eastAsia="等线" w:hAnsi="Cambria Math"/>
                        <w:i/>
                        <w:kern w:val="2"/>
                        <w:sz w:val="24"/>
                        <w:szCs w:val="24"/>
                        <w:lang w:eastAsia="zh-CN"/>
                      </w:rPr>
                    </m:ctrlPr>
                  </m:dPr>
                  <m:e>
                    <m:r>
                      <w:rPr>
                        <w:rFonts w:ascii="Cambria Math" w:eastAsia="等线" w:hAnsi="Cambria Math"/>
                        <w:kern w:val="2"/>
                        <w:sz w:val="24"/>
                        <w:szCs w:val="24"/>
                        <w:lang w:eastAsia="zh-CN"/>
                      </w:rPr>
                      <m:t>η</m:t>
                    </m:r>
                  </m:e>
                </m:d>
              </m:den>
            </m:f>
            <m:r>
              <w:rPr>
                <w:rFonts w:ascii="Cambria Math" w:eastAsia="等线" w:hAnsi="Cambria Math"/>
                <w:kern w:val="2"/>
                <w:sz w:val="24"/>
                <w:szCs w:val="24"/>
                <w:lang w:eastAsia="zh-CN"/>
              </w:rPr>
              <m:t>-η)</m:t>
            </m:r>
          </m:e>
          <m:sup>
            <m:r>
              <w:rPr>
                <w:rFonts w:ascii="Cambria Math" w:eastAsia="等线" w:hAnsi="Cambria Math"/>
                <w:kern w:val="2"/>
                <w:sz w:val="24"/>
                <w:szCs w:val="24"/>
                <w:lang w:eastAsia="zh-CN"/>
              </w:rPr>
              <m:t>2</m:t>
            </m:r>
          </m:sup>
        </m:sSup>
        <m:f>
          <m:fPr>
            <m:ctrlPr>
              <w:rPr>
                <w:rFonts w:ascii="Cambria Math" w:eastAsia="等线" w:hAnsi="Cambria Math"/>
                <w:i/>
                <w:kern w:val="2"/>
                <w:sz w:val="24"/>
                <w:szCs w:val="24"/>
                <w:lang w:eastAsia="zh-CN"/>
              </w:rPr>
            </m:ctrlPr>
          </m:fPr>
          <m:num>
            <m:sSub>
              <m:sSubPr>
                <m:ctrlPr>
                  <w:rPr>
                    <w:rFonts w:ascii="Cambria Math" w:eastAsia="等线" w:hAnsi="Cambria Math"/>
                    <w:i/>
                    <w:kern w:val="2"/>
                    <w:sz w:val="24"/>
                    <w:szCs w:val="24"/>
                    <w:lang w:eastAsia="zh-CN"/>
                  </w:rPr>
                </m:ctrlPr>
              </m:sSubPr>
              <m:e>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(η)F</m:t>
                </m:r>
              </m:e>
              <m:sub>
                <m:r>
                  <w:rPr>
                    <w:rFonts w:ascii="Cambria Math" w:eastAsia="等线" w:hAnsi="Cambria Math"/>
                    <w:kern w:val="2"/>
                    <w:sz w:val="24"/>
                    <w:szCs w:val="24"/>
                    <w:lang w:eastAsia="zh-CN"/>
                  </w:rPr>
                  <m:t>-</m:t>
                </m:r>
                <m:f>
                  <m:fPr>
                    <m:ctrlPr>
                      <w:rPr>
                        <w:rFonts w:ascii="Cambria Math" w:eastAsia="等线" w:hAnsi="Cambria Math"/>
                        <w:i/>
                        <w:kern w:val="2"/>
                        <w:sz w:val="24"/>
                        <w:szCs w:val="24"/>
                        <w:lang w:eastAsia="zh-CN"/>
                      </w:rPr>
                    </m:ctrlPr>
                  </m:fPr>
                  <m:num>
                    <m:r>
                      <w:rPr>
                        <w:rFonts w:ascii="Cambria Math" w:eastAsia="等线" w:hAnsi="Cambria Math"/>
                        <w:kern w:val="2"/>
                        <w:sz w:val="24"/>
                        <w:szCs w:val="24"/>
                        <w:lang w:eastAsia="zh-CN"/>
                      </w:rPr>
                      <m:t>1</m:t>
                    </m:r>
                  </m:num>
                  <m:den>
                    <m:r>
                      <w:rPr>
                        <w:rFonts w:ascii="Cambria Math" w:eastAsia="等线" w:hAnsi="Cambria Math"/>
                        <w:kern w:val="2"/>
                        <w:sz w:val="24"/>
                        <w:szCs w:val="24"/>
                        <w:lang w:eastAsia="zh-CN"/>
                      </w:rPr>
                      <m:t>2</m:t>
                    </m:r>
                  </m:den>
                </m:f>
              </m:sub>
            </m:sSub>
            <m:r>
              <w:rPr>
                <w:rFonts w:ascii="Cambria Math" w:eastAsia="等线" w:hAnsi="Cambria Math"/>
                <w:kern w:val="2"/>
                <w:sz w:val="24"/>
                <w:szCs w:val="24"/>
                <w:lang w:eastAsia="zh-CN"/>
              </w:rPr>
              <m:t>(η)</m:t>
            </m:r>
          </m:num>
          <m:den>
            <m:sSub>
              <m:sSubPr>
                <m:ctrlPr>
                  <w:rPr>
                    <w:rFonts w:ascii="Cambria Math" w:eastAsia="等线" w:hAnsi="Cambria Math"/>
                    <w:i/>
                    <w:kern w:val="2"/>
                    <w:sz w:val="24"/>
                    <w:szCs w:val="24"/>
                    <w:lang w:eastAsia="zh-CN"/>
                  </w:rPr>
                </m:ctrlPr>
              </m:sSubPr>
              <m:e>
                <m:r>
                  <w:rPr>
                    <w:rFonts w:ascii="Cambria Math" w:eastAsia="等线" w:hAnsi="Cambria Math"/>
                    <w:kern w:val="2"/>
                    <w:sz w:val="24"/>
                    <w:szCs w:val="24"/>
                    <w:lang w:eastAsia="zh-CN"/>
                  </w:rPr>
                  <m:t>F</m:t>
                </m:r>
              </m:e>
              <m:sub>
                <m:r>
                  <w:rPr>
                    <w:rFonts w:ascii="Cambria Math" w:eastAsia="等线" w:hAnsi="Cambria Math"/>
                    <w:kern w:val="2"/>
                    <w:sz w:val="24"/>
                    <w:szCs w:val="24"/>
                    <w:lang w:eastAsia="zh-CN"/>
                  </w:rPr>
                  <m:t>0</m:t>
                </m:r>
              </m:sub>
            </m:sSub>
            <m:r>
              <w:rPr>
                <w:rFonts w:ascii="Cambria Math" w:eastAsia="等线" w:hAnsi="Cambria Math"/>
                <w:kern w:val="2"/>
                <w:sz w:val="24"/>
                <w:szCs w:val="24"/>
                <w:lang w:eastAsia="zh-CN"/>
              </w:rPr>
              <m:t>(η)</m:t>
            </m:r>
          </m:den>
        </m:f>
      </m:oMath>
      <w:r w:rsidRPr="00343B42">
        <w:rPr>
          <w:rFonts w:eastAsia="宋体" w:hint="eastAsia"/>
          <w:kern w:val="2"/>
          <w:sz w:val="24"/>
          <w:szCs w:val="24"/>
          <w:lang w:eastAsia="zh-CN"/>
        </w:rPr>
        <w:t xml:space="preserve"> </w: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S8</w:t>
      </w:r>
      <w:r w:rsidRPr="00343B42">
        <w:rPr>
          <w:rFonts w:eastAsia="宋体"/>
          <w:kern w:val="2"/>
          <w:sz w:val="24"/>
          <w:szCs w:val="24"/>
          <w:lang w:eastAsia="zh-CN"/>
        </w:rPr>
        <w:t>)</w:t>
      </w:r>
    </w:p>
    <w:p w14:paraId="206FA555" w14:textId="77777777" w:rsidR="004A0821" w:rsidRPr="00343B42" w:rsidRDefault="004A0821" w:rsidP="00EE2512">
      <w:pPr>
        <w:keepNext/>
        <w:spacing w:before="240" w:after="60" w:line="360" w:lineRule="auto"/>
        <w:outlineLvl w:val="0"/>
        <w:rPr>
          <w:rFonts w:eastAsia="宋体"/>
          <w:b/>
          <w:kern w:val="2"/>
          <w:sz w:val="24"/>
          <w:szCs w:val="24"/>
          <w:lang w:eastAsia="zh-CN"/>
        </w:rPr>
      </w:pPr>
      <w:bookmarkStart w:id="7" w:name="_Toc186032117"/>
      <w:r w:rsidRPr="00343B42">
        <w:rPr>
          <w:rFonts w:eastAsia="宋体"/>
          <w:b/>
          <w:kern w:val="2"/>
          <w:sz w:val="24"/>
          <w:szCs w:val="24"/>
          <w:lang w:eastAsia="zh-CN"/>
        </w:rPr>
        <w:lastRenderedPageBreak/>
        <w:t>Calculation of the thermal transport properties</w:t>
      </w:r>
      <w:bookmarkEnd w:id="7"/>
    </w:p>
    <w:p w14:paraId="762670C9" w14:textId="1B8D1EBF"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The expression of the Debye-Callaway’s model is shown as follows</w:t>
      </w:r>
      <w:r w:rsidR="00EE2512" w:rsidRPr="00343B42">
        <w:rPr>
          <w:rFonts w:eastAsia="宋体" w:hint="eastAsia"/>
          <w:kern w:val="2"/>
          <w:sz w:val="24"/>
          <w:szCs w:val="24"/>
          <w:vertAlign w:val="superscript"/>
          <w:lang w:eastAsia="zh-CN"/>
        </w:rPr>
        <w:t>7,51</w:t>
      </w:r>
      <w:r w:rsidRPr="00343B42">
        <w:rPr>
          <w:rFonts w:eastAsia="宋体"/>
          <w:kern w:val="2"/>
          <w:sz w:val="24"/>
          <w:szCs w:val="24"/>
          <w:lang w:eastAsia="zh-CN"/>
        </w:rPr>
        <w:t xml:space="preserve">: </w:t>
      </w:r>
    </w:p>
    <w:p w14:paraId="3BC1D717" w14:textId="08827B9B"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64"/>
          <w:sz w:val="24"/>
          <w:szCs w:val="24"/>
          <w:lang w:eastAsia="zh-CN"/>
        </w:rPr>
        <w:object w:dxaOrig="4160" w:dyaOrig="880" w14:anchorId="0FDA8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4pt;height:41.3pt" o:ole="">
            <v:imagedata r:id="rId9" o:title=""/>
          </v:shape>
          <o:OLEObject Type="Embed" ProgID="Equation.DSMT4" ShapeID="_x0000_i1025" DrawAspect="Content" ObjectID="_1798890610" r:id="rId10"/>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S9</w:t>
      </w:r>
      <w:r w:rsidRPr="00343B42">
        <w:rPr>
          <w:rFonts w:eastAsia="宋体"/>
          <w:kern w:val="2"/>
          <w:sz w:val="24"/>
          <w:szCs w:val="24"/>
          <w:lang w:eastAsia="zh-CN"/>
        </w:rPr>
        <w:t>)</w:t>
      </w:r>
    </w:p>
    <w:p w14:paraId="166561CD" w14:textId="7706E820"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eastAsia="宋体"/>
          <w:i/>
          <w:iCs/>
          <w:kern w:val="2"/>
          <w:sz w:val="24"/>
          <w:szCs w:val="24"/>
          <w:lang w:eastAsia="zh-CN"/>
        </w:rPr>
        <w:t>k</w:t>
      </w:r>
      <w:r w:rsidRPr="00343B42">
        <w:rPr>
          <w:rFonts w:eastAsia="宋体"/>
          <w:i/>
          <w:iCs/>
          <w:kern w:val="2"/>
          <w:sz w:val="24"/>
          <w:szCs w:val="24"/>
          <w:vertAlign w:val="subscript"/>
          <w:lang w:eastAsia="zh-CN"/>
        </w:rPr>
        <w:t>B</w:t>
      </w:r>
      <w:r w:rsidRPr="00343B42">
        <w:rPr>
          <w:rFonts w:eastAsia="宋体"/>
          <w:kern w:val="2"/>
          <w:sz w:val="24"/>
          <w:szCs w:val="24"/>
          <w:lang w:eastAsia="zh-CN"/>
        </w:rPr>
        <w:t xml:space="preserve"> is the Boltzmann constant, </w:t>
      </w:r>
      <w:r w:rsidRPr="00343B42">
        <w:rPr>
          <w:rFonts w:eastAsia="宋体"/>
          <w:kern w:val="2"/>
          <w:sz w:val="24"/>
          <w:szCs w:val="24"/>
          <w:lang w:eastAsia="zh-CN"/>
        </w:rPr>
        <w:sym w:font="Symbol" w:char="F060"/>
      </w:r>
      <w:r w:rsidRPr="00343B42">
        <w:rPr>
          <w:rFonts w:eastAsia="宋体"/>
          <w:i/>
          <w:iCs/>
          <w:kern w:val="2"/>
          <w:sz w:val="24"/>
          <w:szCs w:val="24"/>
          <w:lang w:eastAsia="zh-CN"/>
        </w:rPr>
        <w:sym w:font="Symbol" w:char="F06E"/>
      </w:r>
      <w:r w:rsidRPr="00343B42">
        <w:rPr>
          <w:rFonts w:eastAsia="宋体"/>
          <w:kern w:val="2"/>
          <w:sz w:val="24"/>
          <w:szCs w:val="24"/>
          <w:lang w:eastAsia="zh-CN"/>
        </w:rPr>
        <w:t xml:space="preserve"> is the average speed of sound, </w:t>
      </w:r>
      <w:r w:rsidRPr="00343B42">
        <w:rPr>
          <w:rFonts w:eastAsia="宋体"/>
          <w:i/>
          <w:iCs/>
          <w:kern w:val="2"/>
          <w:sz w:val="24"/>
          <w:szCs w:val="24"/>
          <w:lang w:eastAsia="zh-CN"/>
        </w:rPr>
        <w:t>T</w:t>
      </w:r>
      <w:r w:rsidRPr="00343B42">
        <w:rPr>
          <w:rFonts w:eastAsia="宋体"/>
          <w:kern w:val="2"/>
          <w:sz w:val="24"/>
          <w:szCs w:val="24"/>
          <w:lang w:eastAsia="zh-CN"/>
        </w:rPr>
        <w:t xml:space="preserve"> is the absolute temperature, </w:t>
      </w:r>
      <w:r w:rsidRPr="00343B42">
        <w:rPr>
          <w:rFonts w:eastAsia="宋体"/>
          <w:i/>
          <w:iCs/>
          <w:kern w:val="2"/>
          <w:sz w:val="24"/>
          <w:szCs w:val="24"/>
          <w:lang w:eastAsia="zh-CN"/>
        </w:rPr>
        <w:t>h</w:t>
      </w:r>
      <w:r w:rsidRPr="00343B42">
        <w:rPr>
          <w:rFonts w:eastAsia="宋体"/>
          <w:kern w:val="2"/>
          <w:sz w:val="24"/>
          <w:szCs w:val="24"/>
          <w:lang w:eastAsia="zh-CN"/>
        </w:rPr>
        <w:t xml:space="preserve"> is the reduced Planck constant, </w:t>
      </w:r>
      <w:r w:rsidRPr="00343B42">
        <w:rPr>
          <w:rFonts w:eastAsia="宋体"/>
          <w:i/>
          <w:iCs/>
          <w:kern w:val="2"/>
          <w:sz w:val="24"/>
          <w:szCs w:val="24"/>
          <w:lang w:eastAsia="zh-CN"/>
        </w:rPr>
        <w:t>θ</w:t>
      </w:r>
      <w:r w:rsidRPr="00343B42">
        <w:rPr>
          <w:rFonts w:eastAsia="宋体"/>
          <w:kern w:val="2"/>
          <w:sz w:val="24"/>
          <w:szCs w:val="24"/>
          <w:vertAlign w:val="subscript"/>
          <w:lang w:eastAsia="zh-CN"/>
        </w:rPr>
        <w:t>D</w:t>
      </w:r>
      <w:r w:rsidRPr="00343B42">
        <w:rPr>
          <w:rFonts w:eastAsia="宋体"/>
          <w:kern w:val="2"/>
          <w:sz w:val="24"/>
          <w:szCs w:val="24"/>
          <w:lang w:eastAsia="zh-CN"/>
        </w:rPr>
        <w:t xml:space="preserve"> is the Debye temperature, </w:t>
      </w:r>
      <w:r w:rsidRPr="00343B42">
        <w:rPr>
          <w:rFonts w:eastAsia="宋体"/>
          <w:i/>
          <w:iCs/>
          <w:kern w:val="2"/>
          <w:sz w:val="24"/>
          <w:szCs w:val="24"/>
          <w:lang w:eastAsia="zh-CN"/>
        </w:rPr>
        <w:t>x</w:t>
      </w:r>
      <w:r w:rsidRPr="00343B42">
        <w:rPr>
          <w:rFonts w:eastAsia="宋体"/>
          <w:kern w:val="2"/>
          <w:sz w:val="24"/>
          <w:szCs w:val="24"/>
          <w:lang w:eastAsia="zh-CN"/>
        </w:rPr>
        <w:t>=</w:t>
      </w:r>
      <w:r w:rsidRPr="00343B42">
        <w:rPr>
          <w:rFonts w:eastAsia="宋体"/>
          <w:i/>
          <w:iCs/>
          <w:kern w:val="2"/>
          <w:sz w:val="24"/>
          <w:szCs w:val="24"/>
          <w:lang w:eastAsia="zh-CN"/>
        </w:rPr>
        <w:t>hω</w:t>
      </w:r>
      <w:r w:rsidRPr="00343B42">
        <w:rPr>
          <w:rFonts w:eastAsia="宋体"/>
          <w:kern w:val="2"/>
          <w:sz w:val="24"/>
          <w:szCs w:val="24"/>
          <w:lang w:eastAsia="zh-CN"/>
        </w:rPr>
        <w:t>/</w:t>
      </w:r>
      <w:r w:rsidRPr="00343B42">
        <w:rPr>
          <w:rFonts w:eastAsia="宋体"/>
          <w:i/>
          <w:iCs/>
          <w:kern w:val="2"/>
          <w:sz w:val="24"/>
          <w:szCs w:val="24"/>
          <w:lang w:eastAsia="zh-CN"/>
        </w:rPr>
        <w:t>k</w:t>
      </w:r>
      <w:r w:rsidRPr="00343B42">
        <w:rPr>
          <w:rFonts w:eastAsia="宋体"/>
          <w:kern w:val="2"/>
          <w:sz w:val="24"/>
          <w:szCs w:val="24"/>
          <w:vertAlign w:val="subscript"/>
          <w:lang w:eastAsia="zh-CN"/>
        </w:rPr>
        <w:t>B</w:t>
      </w:r>
      <w:r w:rsidRPr="00343B42">
        <w:rPr>
          <w:rFonts w:eastAsia="宋体"/>
          <w:i/>
          <w:iCs/>
          <w:kern w:val="2"/>
          <w:sz w:val="24"/>
          <w:szCs w:val="24"/>
          <w:lang w:eastAsia="zh-CN"/>
        </w:rPr>
        <w:t>T</w:t>
      </w:r>
      <w:r w:rsidRPr="00343B42">
        <w:rPr>
          <w:rFonts w:eastAsia="宋体"/>
          <w:kern w:val="2"/>
          <w:sz w:val="24"/>
          <w:szCs w:val="24"/>
          <w:lang w:eastAsia="zh-CN"/>
        </w:rPr>
        <w:t xml:space="preserve"> is the reduced phonon energy, </w:t>
      </w:r>
      <w:r w:rsidRPr="00343B42">
        <w:rPr>
          <w:rFonts w:eastAsia="宋体"/>
          <w:i/>
          <w:iCs/>
          <w:kern w:val="2"/>
          <w:sz w:val="24"/>
          <w:szCs w:val="24"/>
          <w:lang w:eastAsia="zh-CN"/>
        </w:rPr>
        <w:t>ω</w:t>
      </w:r>
      <w:r w:rsidRPr="00343B42">
        <w:rPr>
          <w:rFonts w:eastAsia="宋体"/>
          <w:kern w:val="2"/>
          <w:sz w:val="24"/>
          <w:szCs w:val="24"/>
          <w:lang w:eastAsia="zh-CN"/>
        </w:rPr>
        <w:t xml:space="preserve"> is the phonon angular frequency. The total relaxation time </w:t>
      </w:r>
      <w:r w:rsidRPr="00343B42">
        <w:rPr>
          <w:rFonts w:eastAsia="宋体"/>
          <w:i/>
          <w:iCs/>
          <w:kern w:val="2"/>
          <w:sz w:val="24"/>
          <w:szCs w:val="24"/>
          <w:lang w:eastAsia="zh-CN"/>
        </w:rPr>
        <w:t>τ</w:t>
      </w:r>
      <w:r w:rsidRPr="00343B42">
        <w:rPr>
          <w:rFonts w:eastAsia="宋体"/>
          <w:kern w:val="2"/>
          <w:sz w:val="24"/>
          <w:szCs w:val="24"/>
          <w:lang w:eastAsia="zh-CN"/>
        </w:rPr>
        <w:t>(</w:t>
      </w:r>
      <w:r w:rsidRPr="00343B42">
        <w:rPr>
          <w:rFonts w:eastAsia="宋体"/>
          <w:i/>
          <w:iCs/>
          <w:kern w:val="2"/>
          <w:sz w:val="24"/>
          <w:szCs w:val="24"/>
          <w:lang w:eastAsia="zh-CN"/>
        </w:rPr>
        <w:t>x</w:t>
      </w:r>
      <w:r w:rsidRPr="00343B42">
        <w:rPr>
          <w:rFonts w:eastAsia="宋体"/>
          <w:kern w:val="2"/>
          <w:sz w:val="24"/>
          <w:szCs w:val="24"/>
          <w:lang w:eastAsia="zh-CN"/>
        </w:rPr>
        <w:t>) can be calculated according to the Matthiessen’s rule</w:t>
      </w:r>
      <w:r w:rsidR="00EE2512" w:rsidRPr="00343B42">
        <w:rPr>
          <w:rFonts w:eastAsia="宋体" w:hint="eastAsia"/>
          <w:kern w:val="2"/>
          <w:sz w:val="24"/>
          <w:szCs w:val="24"/>
          <w:vertAlign w:val="superscript"/>
          <w:lang w:eastAsia="zh-CN"/>
        </w:rPr>
        <w:t>6,51,52</w:t>
      </w:r>
      <w:r w:rsidRPr="00343B42">
        <w:rPr>
          <w:rFonts w:eastAsia="宋体"/>
          <w:kern w:val="2"/>
          <w:sz w:val="24"/>
          <w:szCs w:val="24"/>
          <w:lang w:eastAsia="zh-CN"/>
        </w:rPr>
        <w:t>:</w:t>
      </w:r>
    </w:p>
    <w:p w14:paraId="4A65C426" w14:textId="0B5D13E4"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10"/>
          <w:sz w:val="24"/>
          <w:szCs w:val="24"/>
          <w:lang w:eastAsia="zh-CN"/>
        </w:rPr>
        <w:object w:dxaOrig="3660" w:dyaOrig="380" w14:anchorId="4E79C0F9">
          <v:shape id="_x0000_i1026" type="#_x0000_t75" style="width:183.2pt;height:19.4pt" o:ole="">
            <v:imagedata r:id="rId11" o:title=""/>
          </v:shape>
          <o:OLEObject Type="Embed" ProgID="Equation.DSMT4" ShapeID="_x0000_i1026" DrawAspect="Content" ObjectID="_1798890611" r:id="rId12"/>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S10</w:t>
      </w:r>
      <w:r w:rsidRPr="00343B42">
        <w:rPr>
          <w:rFonts w:eastAsia="宋体"/>
          <w:kern w:val="2"/>
          <w:sz w:val="24"/>
          <w:szCs w:val="24"/>
          <w:lang w:eastAsia="zh-CN"/>
        </w:rPr>
        <w:t>)</w:t>
      </w:r>
    </w:p>
    <w:p w14:paraId="3D22B501" w14:textId="77777777"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In the Debye-Callaway’s model, the integrand item is the spectral lattice thermal conductivity:</w:t>
      </w:r>
    </w:p>
    <w:p w14:paraId="7786C0F9" w14:textId="04361651"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32"/>
          <w:sz w:val="24"/>
          <w:szCs w:val="24"/>
          <w:lang w:eastAsia="zh-CN"/>
        </w:rPr>
        <w:object w:dxaOrig="3720" w:dyaOrig="740" w14:anchorId="2FECE0DB">
          <v:shape id="_x0000_i1027" type="#_x0000_t75" style="width:185.3pt;height:36.7pt" o:ole="">
            <v:imagedata r:id="rId13" o:title=""/>
          </v:shape>
          <o:OLEObject Type="Embed" ProgID="Equation.DSMT4" ShapeID="_x0000_i1027" DrawAspect="Content" ObjectID="_1798890612" r:id="rId14"/>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S11</w:t>
      </w:r>
      <w:r w:rsidRPr="00343B42">
        <w:rPr>
          <w:rFonts w:eastAsia="宋体"/>
          <w:kern w:val="2"/>
          <w:sz w:val="24"/>
          <w:szCs w:val="24"/>
          <w:lang w:eastAsia="zh-CN"/>
        </w:rPr>
        <w:t>)</w:t>
      </w:r>
    </w:p>
    <w:p w14:paraId="07A619F4" w14:textId="77777777"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The frequency dependence of the spectral lattice thermal conductivity can be calculated using the following model:</w:t>
      </w:r>
    </w:p>
    <w:p w14:paraId="0A3E651C" w14:textId="19D6614E"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32"/>
          <w:sz w:val="24"/>
          <w:szCs w:val="24"/>
          <w:lang w:eastAsia="zh-CN"/>
        </w:rPr>
        <w:object w:dxaOrig="4260" w:dyaOrig="740" w14:anchorId="2D7B0794">
          <v:shape id="_x0000_i1028" type="#_x0000_t75" style="width:212.1pt;height:36.7pt" o:ole="">
            <v:imagedata r:id="rId15" o:title=""/>
          </v:shape>
          <o:OLEObject Type="Embed" ProgID="Equation.DSMT4" ShapeID="_x0000_i1028" DrawAspect="Content" ObjectID="_1798890613" r:id="rId16"/>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S12</w:t>
      </w:r>
      <w:r w:rsidRPr="00343B42">
        <w:rPr>
          <w:rFonts w:eastAsia="宋体"/>
          <w:kern w:val="2"/>
          <w:sz w:val="24"/>
          <w:szCs w:val="24"/>
          <w:lang w:eastAsia="zh-CN"/>
        </w:rPr>
        <w:t>)</w:t>
      </w:r>
    </w:p>
    <w:p w14:paraId="16B990E2" w14:textId="77777777"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 xml:space="preserve">The lattice thermal conductivity can be obtained from the integral of </w:t>
      </w:r>
      <w:r w:rsidRPr="00343B42">
        <w:rPr>
          <w:rFonts w:eastAsia="宋体"/>
          <w:i/>
          <w:iCs/>
          <w:kern w:val="2"/>
          <w:sz w:val="24"/>
          <w:szCs w:val="24"/>
          <w:lang w:eastAsia="zh-CN"/>
        </w:rPr>
        <w:sym w:font="Symbol" w:char="F06B"/>
      </w:r>
      <w:r w:rsidRPr="00343B42">
        <w:rPr>
          <w:rFonts w:eastAsia="宋体"/>
          <w:kern w:val="2"/>
          <w:sz w:val="24"/>
          <w:szCs w:val="24"/>
          <w:vertAlign w:val="subscript"/>
          <w:lang w:eastAsia="zh-CN"/>
        </w:rPr>
        <w:t>s</w:t>
      </w:r>
      <w:r w:rsidRPr="00343B42">
        <w:rPr>
          <w:rFonts w:eastAsia="宋体"/>
          <w:kern w:val="2"/>
          <w:sz w:val="24"/>
          <w:szCs w:val="24"/>
          <w:lang w:eastAsia="zh-CN"/>
        </w:rPr>
        <w:t>(</w:t>
      </w:r>
      <w:r w:rsidRPr="00343B42">
        <w:rPr>
          <w:rFonts w:eastAsia="宋体"/>
          <w:i/>
          <w:iCs/>
          <w:kern w:val="2"/>
          <w:sz w:val="24"/>
          <w:szCs w:val="24"/>
          <w:lang w:eastAsia="zh-CN"/>
        </w:rPr>
        <w:t>x</w:t>
      </w:r>
      <w:r w:rsidRPr="00343B42">
        <w:rPr>
          <w:rFonts w:eastAsia="宋体"/>
          <w:kern w:val="2"/>
          <w:sz w:val="24"/>
          <w:szCs w:val="24"/>
          <w:lang w:eastAsia="zh-CN"/>
        </w:rPr>
        <w:t xml:space="preserve">) or </w:t>
      </w:r>
      <w:r w:rsidRPr="00343B42">
        <w:rPr>
          <w:rFonts w:eastAsia="宋体"/>
          <w:i/>
          <w:iCs/>
          <w:kern w:val="2"/>
          <w:sz w:val="24"/>
          <w:szCs w:val="24"/>
          <w:lang w:eastAsia="zh-CN"/>
        </w:rPr>
        <w:sym w:font="Symbol" w:char="F06B"/>
      </w:r>
      <w:proofErr w:type="gramStart"/>
      <w:r w:rsidRPr="00343B42">
        <w:rPr>
          <w:rFonts w:eastAsia="宋体"/>
          <w:kern w:val="2"/>
          <w:sz w:val="24"/>
          <w:szCs w:val="24"/>
          <w:vertAlign w:val="subscript"/>
          <w:lang w:eastAsia="zh-CN"/>
        </w:rPr>
        <w:t>s</w:t>
      </w:r>
      <w:r w:rsidRPr="00343B42">
        <w:rPr>
          <w:rFonts w:eastAsia="宋体"/>
          <w:kern w:val="2"/>
          <w:sz w:val="24"/>
          <w:szCs w:val="24"/>
          <w:lang w:eastAsia="zh-CN"/>
        </w:rPr>
        <w:t>(</w:t>
      </w:r>
      <w:proofErr w:type="gramEnd"/>
      <w:r w:rsidRPr="00343B42">
        <w:rPr>
          <w:rFonts w:eastAsia="宋体"/>
          <w:i/>
          <w:iCs/>
          <w:kern w:val="2"/>
          <w:sz w:val="24"/>
          <w:szCs w:val="24"/>
          <w:lang w:eastAsia="zh-CN"/>
        </w:rPr>
        <w:sym w:font="Symbol" w:char="F077"/>
      </w:r>
      <w:r w:rsidRPr="00343B42">
        <w:rPr>
          <w:rFonts w:eastAsia="宋体"/>
          <w:kern w:val="2"/>
          <w:sz w:val="24"/>
          <w:szCs w:val="24"/>
          <w:lang w:eastAsia="zh-CN"/>
        </w:rPr>
        <w:t xml:space="preserve">): </w:t>
      </w:r>
    </w:p>
    <w:p w14:paraId="67F7D9EF" w14:textId="6174C17B"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60"/>
          <w:sz w:val="24"/>
          <w:szCs w:val="24"/>
          <w:lang w:eastAsia="zh-CN"/>
        </w:rPr>
        <w:object w:dxaOrig="3300" w:dyaOrig="840" w14:anchorId="63DE8052">
          <v:shape id="_x0000_i1029" type="#_x0000_t75" style="width:156.7pt;height:39.9pt" o:ole="">
            <v:imagedata r:id="rId17" o:title=""/>
          </v:shape>
          <o:OLEObject Type="Embed" ProgID="Equation.DSMT4" ShapeID="_x0000_i1029" DrawAspect="Content" ObjectID="_1798890614" r:id="rId18"/>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S13</w:t>
      </w:r>
      <w:r w:rsidRPr="00343B42">
        <w:rPr>
          <w:rFonts w:eastAsia="宋体"/>
          <w:kern w:val="2"/>
          <w:sz w:val="24"/>
          <w:szCs w:val="24"/>
          <w:lang w:eastAsia="zh-CN"/>
        </w:rPr>
        <w:t>)</w:t>
      </w:r>
    </w:p>
    <w:p w14:paraId="2A7089A1" w14:textId="77777777" w:rsidR="004A0821" w:rsidRPr="00343B42" w:rsidRDefault="004A0821" w:rsidP="004A0821">
      <w:pPr>
        <w:widowControl w:val="0"/>
        <w:spacing w:before="120" w:line="360" w:lineRule="auto"/>
        <w:rPr>
          <w:rFonts w:eastAsia="宋体"/>
          <w:kern w:val="2"/>
          <w:sz w:val="24"/>
          <w:szCs w:val="24"/>
          <w:lang w:eastAsia="zh-CN"/>
        </w:rPr>
      </w:pPr>
      <w:r w:rsidRPr="00343B42">
        <w:rPr>
          <w:rFonts w:eastAsia="宋体" w:hint="eastAsia"/>
          <w:kern w:val="2"/>
          <w:sz w:val="24"/>
          <w:szCs w:val="24"/>
          <w:lang w:eastAsia="zh-CN"/>
        </w:rPr>
        <w:t>o</w:t>
      </w:r>
      <w:r w:rsidRPr="00343B42">
        <w:rPr>
          <w:rFonts w:eastAsia="宋体"/>
          <w:kern w:val="2"/>
          <w:sz w:val="24"/>
          <w:szCs w:val="24"/>
          <w:lang w:eastAsia="zh-CN"/>
        </w:rPr>
        <w:t>r</w:t>
      </w:r>
    </w:p>
    <w:p w14:paraId="3A5CBD3B" w14:textId="0A5C1367"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60"/>
          <w:sz w:val="24"/>
          <w:szCs w:val="24"/>
          <w:lang w:eastAsia="zh-CN"/>
        </w:rPr>
        <w:object w:dxaOrig="3460" w:dyaOrig="840" w14:anchorId="69EDB589">
          <v:shape id="_x0000_i1030" type="#_x0000_t75" style="width:165.2pt;height:39.9pt" o:ole="">
            <v:imagedata r:id="rId19" o:title=""/>
          </v:shape>
          <o:OLEObject Type="Embed" ProgID="Equation.DSMT4" ShapeID="_x0000_i1030" DrawAspect="Content" ObjectID="_1798890615" r:id="rId20"/>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S14</w:t>
      </w:r>
      <w:r w:rsidRPr="00343B42">
        <w:rPr>
          <w:rFonts w:eastAsia="宋体"/>
          <w:kern w:val="2"/>
          <w:sz w:val="24"/>
          <w:szCs w:val="24"/>
          <w:lang w:eastAsia="zh-CN"/>
        </w:rPr>
        <w:t>)</w:t>
      </w:r>
    </w:p>
    <w:p w14:paraId="12D44ED0" w14:textId="77777777"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 xml:space="preserve">In the above equations, </w:t>
      </w:r>
      <w:r w:rsidRPr="00343B42">
        <w:rPr>
          <w:rFonts w:eastAsia="宋体"/>
          <w:i/>
          <w:iCs/>
          <w:kern w:val="2"/>
          <w:sz w:val="24"/>
          <w:szCs w:val="24"/>
          <w:lang w:eastAsia="zh-CN"/>
        </w:rPr>
        <w:sym w:font="Symbol" w:char="F06B"/>
      </w:r>
      <w:r w:rsidRPr="00343B42">
        <w:rPr>
          <w:rFonts w:eastAsia="宋体"/>
          <w:kern w:val="2"/>
          <w:sz w:val="24"/>
          <w:szCs w:val="24"/>
          <w:vertAlign w:val="subscript"/>
          <w:lang w:eastAsia="zh-CN"/>
        </w:rPr>
        <w:t>L</w:t>
      </w:r>
      <w:r w:rsidRPr="00343B42">
        <w:rPr>
          <w:rFonts w:eastAsia="宋体"/>
          <w:kern w:val="2"/>
          <w:sz w:val="24"/>
          <w:szCs w:val="24"/>
          <w:lang w:eastAsia="zh-CN"/>
        </w:rPr>
        <w:t xml:space="preserve"> is the lattice thermal conductivity, </w:t>
      </w:r>
      <w:r w:rsidRPr="00343B42">
        <w:rPr>
          <w:rFonts w:eastAsia="宋体"/>
          <w:i/>
          <w:iCs/>
          <w:kern w:val="2"/>
          <w:sz w:val="24"/>
          <w:szCs w:val="24"/>
          <w:lang w:eastAsia="zh-CN"/>
        </w:rPr>
        <w:t>k</w:t>
      </w:r>
      <w:r w:rsidRPr="00343B42">
        <w:rPr>
          <w:rFonts w:eastAsia="宋体"/>
          <w:i/>
          <w:iCs/>
          <w:kern w:val="2"/>
          <w:sz w:val="24"/>
          <w:szCs w:val="24"/>
          <w:vertAlign w:val="subscript"/>
          <w:lang w:eastAsia="zh-CN"/>
        </w:rPr>
        <w:t>B</w:t>
      </w:r>
      <w:r w:rsidRPr="00343B42">
        <w:rPr>
          <w:rFonts w:eastAsia="宋体"/>
          <w:kern w:val="2"/>
          <w:sz w:val="24"/>
          <w:szCs w:val="24"/>
          <w:lang w:eastAsia="zh-CN"/>
        </w:rPr>
        <w:t xml:space="preserve"> is the Boltzmann constant, </w:t>
      </w:r>
      <w:r w:rsidRPr="00343B42">
        <w:rPr>
          <w:rFonts w:eastAsia="宋体"/>
          <w:kern w:val="2"/>
          <w:sz w:val="24"/>
          <w:szCs w:val="24"/>
          <w:lang w:eastAsia="zh-CN"/>
        </w:rPr>
        <w:sym w:font="Symbol" w:char="F060"/>
      </w:r>
      <w:r w:rsidRPr="00343B42">
        <w:rPr>
          <w:rFonts w:eastAsia="宋体"/>
          <w:i/>
          <w:iCs/>
          <w:kern w:val="2"/>
          <w:sz w:val="24"/>
          <w:szCs w:val="24"/>
          <w:lang w:eastAsia="zh-CN"/>
        </w:rPr>
        <w:sym w:font="Symbol" w:char="F06E"/>
      </w:r>
      <w:r w:rsidRPr="00343B42">
        <w:rPr>
          <w:rFonts w:eastAsia="宋体"/>
          <w:kern w:val="2"/>
          <w:sz w:val="24"/>
          <w:szCs w:val="24"/>
          <w:lang w:eastAsia="zh-CN"/>
        </w:rPr>
        <w:t xml:space="preserve"> is the average speed of sound, </w:t>
      </w:r>
      <w:r w:rsidRPr="00343B42">
        <w:rPr>
          <w:rFonts w:eastAsia="宋体"/>
          <w:i/>
          <w:iCs/>
          <w:kern w:val="2"/>
          <w:sz w:val="24"/>
          <w:szCs w:val="24"/>
          <w:lang w:eastAsia="zh-CN"/>
        </w:rPr>
        <w:t>T</w:t>
      </w:r>
      <w:r w:rsidRPr="00343B42">
        <w:rPr>
          <w:rFonts w:eastAsia="宋体"/>
          <w:kern w:val="2"/>
          <w:sz w:val="24"/>
          <w:szCs w:val="24"/>
          <w:lang w:eastAsia="zh-CN"/>
        </w:rPr>
        <w:t xml:space="preserve"> is the absolute temperature, </w:t>
      </w:r>
      <w:r w:rsidRPr="00343B42">
        <w:rPr>
          <w:rFonts w:eastAsia="宋体"/>
          <w:i/>
          <w:iCs/>
          <w:kern w:val="2"/>
          <w:sz w:val="24"/>
          <w:szCs w:val="24"/>
          <w:lang w:eastAsia="zh-CN"/>
        </w:rPr>
        <w:t>h</w:t>
      </w:r>
      <w:r w:rsidRPr="00343B42">
        <w:rPr>
          <w:rFonts w:eastAsia="宋体"/>
          <w:kern w:val="2"/>
          <w:sz w:val="24"/>
          <w:szCs w:val="24"/>
          <w:lang w:eastAsia="zh-CN"/>
        </w:rPr>
        <w:t xml:space="preserve"> is the reduced Planck constant, </w:t>
      </w:r>
      <w:r w:rsidRPr="00343B42">
        <w:rPr>
          <w:rFonts w:eastAsia="MS Gothic"/>
          <w:i/>
          <w:iCs/>
          <w:kern w:val="2"/>
          <w:sz w:val="24"/>
          <w:szCs w:val="24"/>
          <w:lang w:eastAsia="zh-CN"/>
        </w:rPr>
        <w:t>ħ</w:t>
      </w:r>
      <w:r w:rsidRPr="00343B42">
        <w:rPr>
          <w:rFonts w:eastAsia="宋体"/>
          <w:kern w:val="2"/>
          <w:sz w:val="24"/>
          <w:szCs w:val="24"/>
          <w:lang w:eastAsia="zh-CN"/>
        </w:rPr>
        <w:t xml:space="preserve"> is the reduced Planck constant (</w:t>
      </w:r>
      <w:r w:rsidRPr="00343B42">
        <w:rPr>
          <w:rFonts w:eastAsia="宋体"/>
          <w:i/>
          <w:iCs/>
          <w:kern w:val="2"/>
          <w:sz w:val="24"/>
          <w:szCs w:val="24"/>
          <w:lang w:eastAsia="zh-CN"/>
        </w:rPr>
        <w:t>ħ</w:t>
      </w:r>
      <w:r w:rsidRPr="00343B42">
        <w:rPr>
          <w:rFonts w:eastAsia="宋体"/>
          <w:kern w:val="2"/>
          <w:sz w:val="24"/>
          <w:szCs w:val="24"/>
          <w:lang w:eastAsia="zh-CN"/>
        </w:rPr>
        <w:t>=</w:t>
      </w:r>
      <w:r w:rsidRPr="00343B42">
        <w:rPr>
          <w:rFonts w:eastAsia="宋体"/>
          <w:i/>
          <w:iCs/>
          <w:kern w:val="2"/>
          <w:sz w:val="24"/>
          <w:szCs w:val="24"/>
          <w:lang w:eastAsia="zh-CN"/>
        </w:rPr>
        <w:t>h</w:t>
      </w:r>
      <w:r w:rsidRPr="00343B42">
        <w:rPr>
          <w:rFonts w:eastAsia="宋体"/>
          <w:kern w:val="2"/>
          <w:sz w:val="24"/>
          <w:szCs w:val="24"/>
          <w:lang w:eastAsia="zh-CN"/>
        </w:rPr>
        <w:t>/2</w:t>
      </w:r>
      <w:r w:rsidRPr="00343B42">
        <w:rPr>
          <w:rFonts w:eastAsia="宋体"/>
          <w:kern w:val="2"/>
          <w:sz w:val="24"/>
          <w:szCs w:val="24"/>
          <w:lang w:eastAsia="zh-CN"/>
        </w:rPr>
        <w:sym w:font="Symbol" w:char="F070"/>
      </w:r>
      <w:r w:rsidRPr="00343B42">
        <w:rPr>
          <w:rFonts w:eastAsia="宋体"/>
          <w:kern w:val="2"/>
          <w:sz w:val="24"/>
          <w:szCs w:val="24"/>
          <w:lang w:eastAsia="zh-CN"/>
        </w:rPr>
        <w:t xml:space="preserve">), </w:t>
      </w:r>
      <w:r w:rsidRPr="00343B42">
        <w:rPr>
          <w:rFonts w:ascii="Cambria Math" w:eastAsia="宋体" w:hAnsi="Cambria Math" w:cs="Cambria Math"/>
          <w:i/>
          <w:iCs/>
          <w:kern w:val="2"/>
          <w:sz w:val="24"/>
          <w:szCs w:val="24"/>
          <w:lang w:eastAsia="zh-CN"/>
        </w:rPr>
        <w:t>𝜃</w:t>
      </w:r>
      <w:r w:rsidRPr="00343B42">
        <w:rPr>
          <w:rFonts w:eastAsia="宋体"/>
          <w:kern w:val="2"/>
          <w:sz w:val="24"/>
          <w:szCs w:val="24"/>
          <w:vertAlign w:val="subscript"/>
          <w:lang w:eastAsia="zh-CN"/>
        </w:rPr>
        <w:t>D</w:t>
      </w:r>
      <w:r w:rsidRPr="00343B42">
        <w:rPr>
          <w:rFonts w:eastAsia="宋体"/>
          <w:kern w:val="2"/>
          <w:sz w:val="24"/>
          <w:szCs w:val="24"/>
          <w:lang w:eastAsia="zh-CN"/>
        </w:rPr>
        <w:t xml:space="preserve"> is the Debye temperature, </w:t>
      </w:r>
      <w:r w:rsidRPr="00343B42">
        <w:rPr>
          <w:rFonts w:eastAsia="宋体"/>
          <w:i/>
          <w:iCs/>
          <w:kern w:val="2"/>
          <w:sz w:val="24"/>
          <w:szCs w:val="24"/>
          <w:lang w:eastAsia="zh-CN"/>
        </w:rPr>
        <w:t>x</w:t>
      </w:r>
      <w:r w:rsidRPr="00343B42">
        <w:rPr>
          <w:rFonts w:eastAsia="宋体"/>
          <w:kern w:val="2"/>
          <w:sz w:val="24"/>
          <w:szCs w:val="24"/>
          <w:lang w:eastAsia="zh-CN"/>
        </w:rPr>
        <w:t xml:space="preserve"> is the reduced resonant frequency (</w:t>
      </w:r>
      <w:r w:rsidRPr="00343B42">
        <w:rPr>
          <w:rFonts w:eastAsia="宋体"/>
          <w:i/>
          <w:iCs/>
          <w:kern w:val="2"/>
          <w:sz w:val="24"/>
          <w:szCs w:val="24"/>
          <w:lang w:eastAsia="zh-CN"/>
        </w:rPr>
        <w:t>x</w:t>
      </w:r>
      <w:r w:rsidRPr="00343B42">
        <w:rPr>
          <w:rFonts w:eastAsia="宋体"/>
          <w:kern w:val="2"/>
          <w:sz w:val="24"/>
          <w:szCs w:val="24"/>
          <w:lang w:eastAsia="zh-CN"/>
        </w:rPr>
        <w:t xml:space="preserve">= </w:t>
      </w:r>
      <w:r w:rsidRPr="00343B42">
        <w:rPr>
          <w:rFonts w:eastAsia="宋体"/>
          <w:i/>
          <w:iCs/>
          <w:kern w:val="2"/>
          <w:sz w:val="24"/>
          <w:szCs w:val="24"/>
          <w:lang w:eastAsia="zh-CN"/>
        </w:rPr>
        <w:t>ħ</w:t>
      </w:r>
      <w:r w:rsidRPr="00343B42">
        <w:rPr>
          <w:rFonts w:eastAsia="宋体"/>
          <w:i/>
          <w:iCs/>
          <w:kern w:val="2"/>
          <w:sz w:val="24"/>
          <w:szCs w:val="24"/>
          <w:lang w:eastAsia="zh-CN"/>
        </w:rPr>
        <w:sym w:font="Symbol" w:char="F077"/>
      </w:r>
      <w:r w:rsidRPr="00343B42">
        <w:rPr>
          <w:rFonts w:eastAsia="宋体"/>
          <w:kern w:val="2"/>
          <w:sz w:val="24"/>
          <w:szCs w:val="24"/>
          <w:lang w:eastAsia="zh-CN"/>
        </w:rPr>
        <w:t>/</w:t>
      </w:r>
      <w:r w:rsidRPr="00343B42">
        <w:rPr>
          <w:rFonts w:eastAsia="宋体"/>
          <w:i/>
          <w:iCs/>
          <w:kern w:val="2"/>
          <w:sz w:val="24"/>
          <w:szCs w:val="24"/>
          <w:lang w:eastAsia="zh-CN"/>
        </w:rPr>
        <w:sym w:font="Symbol" w:char="F06B"/>
      </w:r>
      <w:r w:rsidRPr="00343B42">
        <w:rPr>
          <w:rFonts w:eastAsia="宋体"/>
          <w:kern w:val="2"/>
          <w:sz w:val="24"/>
          <w:szCs w:val="24"/>
          <w:vertAlign w:val="subscript"/>
          <w:lang w:eastAsia="zh-CN"/>
        </w:rPr>
        <w:t>B</w:t>
      </w:r>
      <w:r w:rsidRPr="00343B42">
        <w:rPr>
          <w:rFonts w:eastAsia="宋体"/>
          <w:i/>
          <w:iCs/>
          <w:kern w:val="2"/>
          <w:sz w:val="24"/>
          <w:szCs w:val="24"/>
          <w:lang w:eastAsia="zh-CN"/>
        </w:rPr>
        <w:t>T</w:t>
      </w:r>
      <w:r w:rsidRPr="00343B42">
        <w:rPr>
          <w:rFonts w:eastAsia="宋体"/>
          <w:kern w:val="2"/>
          <w:sz w:val="24"/>
          <w:szCs w:val="24"/>
          <w:lang w:eastAsia="zh-CN"/>
        </w:rPr>
        <w:t xml:space="preserve">), </w:t>
      </w:r>
      <w:r w:rsidRPr="00343B42">
        <w:rPr>
          <w:rFonts w:eastAsia="宋体"/>
          <w:i/>
          <w:iCs/>
          <w:kern w:val="2"/>
          <w:sz w:val="24"/>
          <w:szCs w:val="24"/>
          <w:lang w:eastAsia="zh-CN"/>
        </w:rPr>
        <w:t>ω</w:t>
      </w:r>
      <w:r w:rsidRPr="00343B42">
        <w:rPr>
          <w:rFonts w:eastAsia="宋体"/>
          <w:kern w:val="2"/>
          <w:sz w:val="24"/>
          <w:szCs w:val="24"/>
          <w:lang w:eastAsia="zh-CN"/>
        </w:rPr>
        <w:t xml:space="preserve"> is the phonon angular frequency, respectively. </w:t>
      </w:r>
    </w:p>
    <w:p w14:paraId="75E034E3" w14:textId="6256EEEB"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lastRenderedPageBreak/>
        <w:t>The contribution of Umklapp process to the relaxation time can be expressed as</w:t>
      </w:r>
      <w:r w:rsidR="00EE2512" w:rsidRPr="00343B42">
        <w:rPr>
          <w:rFonts w:eastAsia="宋体" w:hint="eastAsia"/>
          <w:kern w:val="2"/>
          <w:sz w:val="24"/>
          <w:szCs w:val="24"/>
          <w:vertAlign w:val="superscript"/>
          <w:lang w:eastAsia="zh-CN"/>
        </w:rPr>
        <w:t>51,53</w:t>
      </w:r>
      <w:r w:rsidRPr="00343B42">
        <w:rPr>
          <w:rFonts w:eastAsia="宋体"/>
          <w:kern w:val="2"/>
          <w:sz w:val="24"/>
          <w:szCs w:val="24"/>
          <w:lang w:eastAsia="zh-CN"/>
        </w:rPr>
        <w:t xml:space="preserve">: </w:t>
      </w:r>
    </w:p>
    <w:p w14:paraId="3559D290" w14:textId="4C9A85C5"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28"/>
          <w:sz w:val="24"/>
          <w:szCs w:val="24"/>
          <w:lang w:eastAsia="zh-CN"/>
        </w:rPr>
        <w:object w:dxaOrig="3060" w:dyaOrig="700" w14:anchorId="5F5A2A40">
          <v:shape id="_x0000_i1031" type="#_x0000_t75" style="width:152.1pt;height:36.7pt" o:ole="">
            <v:imagedata r:id="rId21" o:title=""/>
          </v:shape>
          <o:OLEObject Type="Embed" ProgID="Equation.DSMT4" ShapeID="_x0000_i1031" DrawAspect="Content" ObjectID="_1798890616" r:id="rId22"/>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S15</w:t>
      </w:r>
      <w:r w:rsidRPr="00343B42">
        <w:rPr>
          <w:rFonts w:eastAsia="宋体"/>
          <w:kern w:val="2"/>
          <w:sz w:val="24"/>
          <w:szCs w:val="24"/>
          <w:lang w:eastAsia="zh-CN"/>
        </w:rPr>
        <w:t>)</w:t>
      </w:r>
    </w:p>
    <w:p w14:paraId="51EFBFF1" w14:textId="6A94CDF1"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24"/>
          <w:sz w:val="24"/>
          <w:szCs w:val="24"/>
          <w:lang w:eastAsia="zh-CN"/>
        </w:rPr>
        <w:object w:dxaOrig="960" w:dyaOrig="620" w14:anchorId="2113BF28">
          <v:shape id="_x0000_i1032" type="#_x0000_t75" style="width:47.3pt;height:31.4pt" o:ole="">
            <v:imagedata r:id="rId23" o:title=""/>
          </v:shape>
          <o:OLEObject Type="Embed" ProgID="Equation.DSMT4" ShapeID="_x0000_i1032" DrawAspect="Content" ObjectID="_1798890617" r:id="rId24"/>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S16</w:t>
      </w:r>
      <w:r w:rsidRPr="00343B42">
        <w:rPr>
          <w:rFonts w:eastAsia="宋体"/>
          <w:kern w:val="2"/>
          <w:sz w:val="24"/>
          <w:szCs w:val="24"/>
          <w:lang w:eastAsia="zh-CN"/>
        </w:rPr>
        <w:t>)</w:t>
      </w:r>
    </w:p>
    <w:p w14:paraId="75A37463"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eastAsia="宋体"/>
          <w:kern w:val="2"/>
          <w:sz w:val="24"/>
          <w:szCs w:val="24"/>
          <w:lang w:eastAsia="zh-CN"/>
        </w:rPr>
        <w:sym w:font="Symbol" w:char="F060"/>
      </w:r>
      <w:r w:rsidRPr="00343B42">
        <w:rPr>
          <w:rFonts w:eastAsia="宋体"/>
          <w:i/>
          <w:iCs/>
          <w:kern w:val="2"/>
          <w:sz w:val="24"/>
          <w:szCs w:val="24"/>
          <w:lang w:eastAsia="zh-CN"/>
        </w:rPr>
        <w:t>M</w:t>
      </w:r>
      <w:r w:rsidRPr="00343B42">
        <w:rPr>
          <w:rFonts w:eastAsia="宋体"/>
          <w:kern w:val="2"/>
          <w:sz w:val="24"/>
          <w:szCs w:val="24"/>
          <w:lang w:eastAsia="zh-CN"/>
        </w:rPr>
        <w:t xml:space="preserve"> is the average atomic mass of Bi</w:t>
      </w:r>
      <w:r w:rsidRPr="00343B42">
        <w:rPr>
          <w:rFonts w:eastAsia="宋体"/>
          <w:kern w:val="2"/>
          <w:sz w:val="24"/>
          <w:szCs w:val="24"/>
          <w:vertAlign w:val="subscript"/>
          <w:lang w:eastAsia="zh-CN"/>
        </w:rPr>
        <w:t>0.5</w:t>
      </w:r>
      <w:r w:rsidRPr="00343B42">
        <w:rPr>
          <w:rFonts w:eastAsia="宋体"/>
          <w:kern w:val="2"/>
          <w:sz w:val="24"/>
          <w:szCs w:val="24"/>
          <w:lang w:eastAsia="zh-CN"/>
        </w:rPr>
        <w:t>Sb</w:t>
      </w:r>
      <w:r w:rsidRPr="00343B42">
        <w:rPr>
          <w:rFonts w:eastAsia="宋体"/>
          <w:kern w:val="2"/>
          <w:sz w:val="24"/>
          <w:szCs w:val="24"/>
          <w:vertAlign w:val="subscript"/>
          <w:lang w:eastAsia="zh-CN"/>
        </w:rPr>
        <w:t>1.5</w:t>
      </w:r>
      <w:r w:rsidRPr="00343B42">
        <w:rPr>
          <w:rFonts w:eastAsia="宋体"/>
          <w:kern w:val="2"/>
          <w:sz w:val="24"/>
          <w:szCs w:val="24"/>
          <w:lang w:eastAsia="zh-CN"/>
        </w:rPr>
        <w:t>Te</w:t>
      </w:r>
      <w:r w:rsidRPr="00343B42">
        <w:rPr>
          <w:rFonts w:eastAsia="宋体"/>
          <w:kern w:val="2"/>
          <w:sz w:val="24"/>
          <w:szCs w:val="24"/>
          <w:vertAlign w:val="subscript"/>
          <w:lang w:eastAsia="zh-CN"/>
        </w:rPr>
        <w:t>3</w:t>
      </w:r>
      <w:r w:rsidRPr="00343B42">
        <w:rPr>
          <w:rFonts w:eastAsia="宋体"/>
          <w:kern w:val="2"/>
          <w:sz w:val="24"/>
          <w:szCs w:val="24"/>
          <w:lang w:eastAsia="zh-CN"/>
        </w:rPr>
        <w:t xml:space="preserve">, </w:t>
      </w:r>
      <w:r w:rsidRPr="00343B42">
        <w:rPr>
          <w:rFonts w:eastAsia="宋体"/>
          <w:i/>
          <w:iCs/>
          <w:kern w:val="2"/>
          <w:sz w:val="24"/>
          <w:szCs w:val="24"/>
          <w:lang w:eastAsia="zh-CN"/>
        </w:rPr>
        <w:sym w:font="Symbol" w:char="F067"/>
      </w:r>
      <w:r w:rsidRPr="00343B42">
        <w:rPr>
          <w:rFonts w:eastAsia="宋体"/>
          <w:kern w:val="2"/>
          <w:sz w:val="24"/>
          <w:szCs w:val="24"/>
          <w:lang w:eastAsia="zh-CN"/>
        </w:rPr>
        <w:t xml:space="preserve"> is the Gruneisen parameter, </w:t>
      </w:r>
      <w:r w:rsidRPr="00343B42">
        <w:rPr>
          <w:rFonts w:eastAsia="宋体"/>
          <w:i/>
          <w:iCs/>
          <w:kern w:val="2"/>
          <w:sz w:val="24"/>
          <w:szCs w:val="24"/>
          <w:lang w:eastAsia="zh-CN"/>
        </w:rPr>
        <w:sym w:font="Symbol" w:char="F071"/>
      </w:r>
      <w:r w:rsidRPr="00343B42">
        <w:rPr>
          <w:rFonts w:eastAsia="宋体" w:hint="eastAsia"/>
          <w:kern w:val="2"/>
          <w:sz w:val="24"/>
          <w:szCs w:val="24"/>
          <w:vertAlign w:val="subscript"/>
          <w:lang w:eastAsia="zh-CN"/>
        </w:rPr>
        <w:t>D</w:t>
      </w:r>
      <w:r w:rsidRPr="00343B42">
        <w:rPr>
          <w:rFonts w:eastAsia="宋体"/>
          <w:kern w:val="2"/>
          <w:sz w:val="24"/>
          <w:szCs w:val="24"/>
          <w:lang w:eastAsia="zh-CN"/>
        </w:rPr>
        <w:t xml:space="preserve"> is the Debye temperature, respectively.</w:t>
      </w:r>
    </w:p>
    <w:p w14:paraId="1AB4F320" w14:textId="0E9454BF"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The contribution of Normal process to the relaxation time can be expressed as</w:t>
      </w:r>
      <w:r w:rsidR="00EE2512" w:rsidRPr="00343B42">
        <w:rPr>
          <w:rFonts w:eastAsia="宋体" w:hint="eastAsia"/>
          <w:kern w:val="2"/>
          <w:sz w:val="24"/>
          <w:szCs w:val="24"/>
          <w:vertAlign w:val="superscript"/>
          <w:lang w:eastAsia="zh-CN"/>
        </w:rPr>
        <w:t>51,53</w:t>
      </w:r>
      <w:r w:rsidRPr="00343B42">
        <w:rPr>
          <w:rFonts w:eastAsia="宋体"/>
          <w:kern w:val="2"/>
          <w:sz w:val="24"/>
          <w:szCs w:val="24"/>
          <w:lang w:eastAsia="zh-CN"/>
        </w:rPr>
        <w:t xml:space="preserve">: </w:t>
      </w:r>
    </w:p>
    <w:p w14:paraId="2ADFE187" w14:textId="6827B8EE" w:rsidR="004A0821" w:rsidRPr="00343B42" w:rsidRDefault="004A0821" w:rsidP="004A0821">
      <w:pPr>
        <w:widowControl w:val="0"/>
        <w:spacing w:before="120" w:line="360" w:lineRule="auto"/>
        <w:ind w:firstLineChars="100" w:firstLine="240"/>
        <w:jc w:val="right"/>
        <w:rPr>
          <w:rFonts w:eastAsia="宋体"/>
          <w:kern w:val="2"/>
          <w:sz w:val="24"/>
          <w:szCs w:val="24"/>
          <w:lang w:eastAsia="zh-CN"/>
        </w:rPr>
      </w:pPr>
      <w:r w:rsidRPr="00343B42">
        <w:rPr>
          <w:rFonts w:eastAsia="宋体"/>
          <w:kern w:val="2"/>
          <w:position w:val="-28"/>
          <w:sz w:val="24"/>
          <w:szCs w:val="24"/>
          <w:lang w:eastAsia="zh-CN"/>
        </w:rPr>
        <w:object w:dxaOrig="4400" w:dyaOrig="700" w14:anchorId="0D991636">
          <v:shape id="_x0000_i1033" type="#_x0000_t75" style="width:219.9pt;height:36.7pt" o:ole="">
            <v:imagedata r:id="rId25" o:title=""/>
          </v:shape>
          <o:OLEObject Type="Embed" ProgID="Equation.DSMT4" ShapeID="_x0000_i1033" DrawAspect="Content" ObjectID="_1798890618" r:id="rId26"/>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S17</w:t>
      </w:r>
      <w:r w:rsidRPr="00343B42">
        <w:rPr>
          <w:rFonts w:eastAsia="宋体"/>
          <w:kern w:val="2"/>
          <w:sz w:val="24"/>
          <w:szCs w:val="24"/>
          <w:lang w:eastAsia="zh-CN"/>
        </w:rPr>
        <w:t>)</w:t>
      </w:r>
    </w:p>
    <w:p w14:paraId="69DBB5C8"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eastAsia="宋体"/>
          <w:i/>
          <w:iCs/>
          <w:kern w:val="2"/>
          <w:sz w:val="24"/>
          <w:szCs w:val="24"/>
          <w:lang w:eastAsia="zh-CN"/>
        </w:rPr>
        <w:sym w:font="Symbol" w:char="F062"/>
      </w:r>
      <w:r w:rsidRPr="00343B42">
        <w:rPr>
          <w:rFonts w:eastAsia="宋体"/>
          <w:kern w:val="2"/>
          <w:sz w:val="24"/>
          <w:szCs w:val="24"/>
          <w:lang w:eastAsia="zh-CN"/>
        </w:rPr>
        <w:t xml:space="preserve"> is the ratio between the normal process and Umklapp phonon scattering.</w:t>
      </w:r>
    </w:p>
    <w:p w14:paraId="2CD9AD46" w14:textId="592958F4"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The point defect scattering in Bi</w:t>
      </w:r>
      <w:r w:rsidRPr="00343B42">
        <w:rPr>
          <w:rFonts w:eastAsia="宋体"/>
          <w:kern w:val="2"/>
          <w:sz w:val="24"/>
          <w:szCs w:val="24"/>
          <w:vertAlign w:val="subscript"/>
          <w:lang w:eastAsia="zh-CN"/>
        </w:rPr>
        <w:t>0.5</w:t>
      </w:r>
      <w:r w:rsidRPr="00343B42">
        <w:rPr>
          <w:rFonts w:eastAsia="宋体"/>
          <w:kern w:val="2"/>
          <w:sz w:val="24"/>
          <w:szCs w:val="24"/>
          <w:lang w:eastAsia="zh-CN"/>
        </w:rPr>
        <w:t>Sb</w:t>
      </w:r>
      <w:r w:rsidRPr="00343B42">
        <w:rPr>
          <w:rFonts w:eastAsia="宋体"/>
          <w:kern w:val="2"/>
          <w:sz w:val="24"/>
          <w:szCs w:val="24"/>
          <w:vertAlign w:val="subscript"/>
          <w:lang w:eastAsia="zh-CN"/>
        </w:rPr>
        <w:t>1.5</w:t>
      </w:r>
      <w:r w:rsidRPr="00343B42">
        <w:rPr>
          <w:rFonts w:eastAsia="宋体"/>
          <w:kern w:val="2"/>
          <w:sz w:val="24"/>
          <w:szCs w:val="24"/>
          <w:lang w:eastAsia="zh-CN"/>
        </w:rPr>
        <w:t>Te</w:t>
      </w:r>
      <w:r w:rsidRPr="00343B42">
        <w:rPr>
          <w:rFonts w:eastAsia="宋体"/>
          <w:kern w:val="2"/>
          <w:sz w:val="24"/>
          <w:szCs w:val="24"/>
          <w:vertAlign w:val="subscript"/>
          <w:lang w:eastAsia="zh-CN"/>
        </w:rPr>
        <w:t>3</w:t>
      </w:r>
      <w:r w:rsidRPr="00343B42">
        <w:rPr>
          <w:rFonts w:eastAsia="宋体"/>
          <w:kern w:val="2"/>
          <w:sz w:val="24"/>
          <w:szCs w:val="24"/>
          <w:lang w:eastAsia="zh-CN"/>
        </w:rPr>
        <w:t xml:space="preserve"> mainly comes from the anti-site defects (disordered arrangement of Bi and Sb atoms in the equivalent position), which can be expressed as</w:t>
      </w:r>
      <w:r w:rsidR="00EE2512" w:rsidRPr="00343B42">
        <w:rPr>
          <w:rFonts w:eastAsia="宋体" w:hint="eastAsia"/>
          <w:kern w:val="2"/>
          <w:sz w:val="24"/>
          <w:szCs w:val="24"/>
          <w:vertAlign w:val="superscript"/>
          <w:lang w:eastAsia="zh-CN"/>
        </w:rPr>
        <w:t>51,54</w:t>
      </w:r>
      <w:r w:rsidRPr="00343B42">
        <w:rPr>
          <w:rFonts w:eastAsia="宋体"/>
          <w:kern w:val="2"/>
          <w:sz w:val="24"/>
          <w:szCs w:val="24"/>
          <w:lang w:eastAsia="zh-CN"/>
        </w:rPr>
        <w:t xml:space="preserve">: </w:t>
      </w:r>
    </w:p>
    <w:p w14:paraId="35D91452" w14:textId="71880E63" w:rsidR="004A0821" w:rsidRPr="00343B42" w:rsidRDefault="004A0821" w:rsidP="004A0821">
      <w:pPr>
        <w:widowControl w:val="0"/>
        <w:spacing w:before="120" w:line="360" w:lineRule="auto"/>
        <w:ind w:firstLineChars="100" w:firstLine="240"/>
        <w:jc w:val="right"/>
        <w:rPr>
          <w:rFonts w:eastAsia="宋体"/>
          <w:kern w:val="2"/>
          <w:sz w:val="24"/>
          <w:szCs w:val="24"/>
          <w:lang w:eastAsia="zh-CN"/>
        </w:rPr>
      </w:pPr>
      <w:r w:rsidRPr="00343B42">
        <w:rPr>
          <w:rFonts w:eastAsia="宋体"/>
          <w:kern w:val="2"/>
          <w:position w:val="-28"/>
          <w:sz w:val="24"/>
          <w:szCs w:val="24"/>
          <w:lang w:eastAsia="zh-CN"/>
        </w:rPr>
        <w:object w:dxaOrig="1840" w:dyaOrig="680" w14:anchorId="44F5BD54">
          <v:shape id="_x0000_i1034" type="#_x0000_t75" style="width:93.2pt;height:34.6pt" o:ole="">
            <v:imagedata r:id="rId27" o:title=""/>
          </v:shape>
          <o:OLEObject Type="Embed" ProgID="Equation.DSMT4" ShapeID="_x0000_i1034" DrawAspect="Content" ObjectID="_1798890619" r:id="rId28"/>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S18</w:t>
      </w:r>
      <w:r w:rsidRPr="00343B42">
        <w:rPr>
          <w:rFonts w:eastAsia="宋体"/>
          <w:kern w:val="2"/>
          <w:sz w:val="24"/>
          <w:szCs w:val="24"/>
          <w:lang w:eastAsia="zh-CN"/>
        </w:rPr>
        <w:t>)</w:t>
      </w:r>
    </w:p>
    <w:p w14:paraId="63ED68FA"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ascii="Cambria Math" w:eastAsia="宋体" w:hAnsi="Cambria Math" w:cs="Cambria Math"/>
          <w:i/>
          <w:iCs/>
          <w:kern w:val="2"/>
          <w:sz w:val="24"/>
          <w:szCs w:val="24"/>
          <w:lang w:eastAsia="zh-CN"/>
        </w:rPr>
        <w:t>𝛤</w:t>
      </w:r>
      <w:r w:rsidRPr="00343B42">
        <w:rPr>
          <w:rFonts w:eastAsia="宋体"/>
          <w:kern w:val="2"/>
          <w:sz w:val="24"/>
          <w:szCs w:val="24"/>
          <w:lang w:eastAsia="zh-CN"/>
        </w:rPr>
        <w:t xml:space="preserve"> is the point defect scattering parameter.</w:t>
      </w:r>
    </w:p>
    <w:p w14:paraId="25E11AD6" w14:textId="78A76EBD"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The contribution of dislocation scattering is expressed as follows</w:t>
      </w:r>
      <w:r w:rsidR="00EE2512" w:rsidRPr="00343B42">
        <w:rPr>
          <w:rFonts w:eastAsia="宋体" w:hint="eastAsia"/>
          <w:kern w:val="2"/>
          <w:sz w:val="24"/>
          <w:szCs w:val="24"/>
          <w:vertAlign w:val="superscript"/>
          <w:lang w:eastAsia="zh-CN"/>
        </w:rPr>
        <w:t>7,54</w:t>
      </w:r>
      <w:r w:rsidRPr="00343B42">
        <w:rPr>
          <w:rFonts w:eastAsia="宋体"/>
          <w:kern w:val="2"/>
          <w:sz w:val="24"/>
          <w:szCs w:val="24"/>
          <w:lang w:eastAsia="zh-CN"/>
        </w:rPr>
        <w:t>:</w:t>
      </w:r>
    </w:p>
    <w:p w14:paraId="47CF3951" w14:textId="7561AA50" w:rsidR="004A0821" w:rsidRPr="00343B42" w:rsidRDefault="004A0821" w:rsidP="004A0821">
      <w:pPr>
        <w:widowControl w:val="0"/>
        <w:spacing w:before="120" w:line="360" w:lineRule="auto"/>
        <w:ind w:firstLineChars="100" w:firstLine="240"/>
        <w:jc w:val="right"/>
        <w:rPr>
          <w:rFonts w:eastAsia="宋体"/>
          <w:kern w:val="2"/>
          <w:sz w:val="24"/>
          <w:szCs w:val="24"/>
          <w:lang w:eastAsia="zh-CN"/>
        </w:rPr>
      </w:pPr>
      <w:r w:rsidRPr="00343B42">
        <w:rPr>
          <w:rFonts w:eastAsia="宋体"/>
          <w:kern w:val="2"/>
          <w:position w:val="-10"/>
          <w:sz w:val="24"/>
          <w:szCs w:val="24"/>
          <w:lang w:eastAsia="zh-CN"/>
        </w:rPr>
        <w:object w:dxaOrig="1939" w:dyaOrig="380" w14:anchorId="226D23B2">
          <v:shape id="_x0000_i1035" type="#_x0000_t75" style="width:96.7pt;height:19.4pt" o:ole="">
            <v:imagedata r:id="rId29" o:title=""/>
          </v:shape>
          <o:OLEObject Type="Embed" ProgID="Equation.DSMT4" ShapeID="_x0000_i1035" DrawAspect="Content" ObjectID="_1798890620" r:id="rId30"/>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S19</w:t>
      </w:r>
      <w:r w:rsidRPr="00343B42">
        <w:rPr>
          <w:rFonts w:eastAsia="宋体"/>
          <w:kern w:val="2"/>
          <w:sz w:val="24"/>
          <w:szCs w:val="24"/>
          <w:lang w:eastAsia="zh-CN"/>
        </w:rPr>
        <w:t>)</w:t>
      </w:r>
    </w:p>
    <w:p w14:paraId="73D6AD64"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the contribution of dislocation core is:     </w:t>
      </w:r>
    </w:p>
    <w:p w14:paraId="0DC6D4C9" w14:textId="01AC9D46"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28"/>
          <w:sz w:val="24"/>
          <w:szCs w:val="24"/>
          <w:lang w:eastAsia="zh-CN"/>
        </w:rPr>
        <w:object w:dxaOrig="2160" w:dyaOrig="700" w14:anchorId="4FFF37E2">
          <v:shape id="_x0000_i1036" type="#_x0000_t75" style="width:109.4pt;height:34.6pt" o:ole="">
            <v:imagedata r:id="rId31" o:title=""/>
          </v:shape>
          <o:OLEObject Type="Embed" ProgID="Equation.DSMT4" ShapeID="_x0000_i1036" DrawAspect="Content" ObjectID="_1798890621" r:id="rId32"/>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S20</w:t>
      </w:r>
      <w:r w:rsidRPr="00343B42">
        <w:rPr>
          <w:rFonts w:eastAsia="宋体"/>
          <w:kern w:val="2"/>
          <w:sz w:val="24"/>
          <w:szCs w:val="24"/>
          <w:lang w:eastAsia="zh-CN"/>
        </w:rPr>
        <w:t>)</w:t>
      </w:r>
    </w:p>
    <w:p w14:paraId="1FDDD573"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The contribution of dislocation strain is: </w:t>
      </w:r>
    </w:p>
    <w:p w14:paraId="1C52599F" w14:textId="11931427"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30"/>
          <w:sz w:val="24"/>
          <w:szCs w:val="24"/>
          <w:lang w:eastAsia="zh-CN"/>
        </w:rPr>
        <w:object w:dxaOrig="5600" w:dyaOrig="760" w14:anchorId="0D0FB93D">
          <v:shape id="_x0000_i1037" type="#_x0000_t75" style="width:278.45pt;height:37.4pt" o:ole="">
            <v:imagedata r:id="rId33" o:title=""/>
          </v:shape>
          <o:OLEObject Type="Embed" ProgID="Equation.DSMT4" ShapeID="_x0000_i1037" DrawAspect="Content" ObjectID="_1798890622" r:id="rId34"/>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S21</w:t>
      </w:r>
      <w:r w:rsidRPr="00343B42">
        <w:rPr>
          <w:rFonts w:eastAsia="宋体"/>
          <w:kern w:val="2"/>
          <w:sz w:val="24"/>
          <w:szCs w:val="24"/>
          <w:lang w:eastAsia="zh-CN"/>
        </w:rPr>
        <w:t>)</w:t>
      </w:r>
    </w:p>
    <w:p w14:paraId="1E44EF1F" w14:textId="66EB948B"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ascii="Cambria Math" w:eastAsia="宋体" w:hAnsi="Cambria Math" w:cs="Cambria Math"/>
          <w:i/>
          <w:iCs/>
          <w:kern w:val="2"/>
          <w:sz w:val="24"/>
          <w:szCs w:val="24"/>
          <w:lang w:eastAsia="zh-CN"/>
        </w:rPr>
        <w:t>𝐵</w:t>
      </w:r>
      <w:r w:rsidRPr="00343B42">
        <w:rPr>
          <w:rFonts w:eastAsia="宋体"/>
          <w:kern w:val="2"/>
          <w:sz w:val="24"/>
          <w:szCs w:val="24"/>
          <w:vertAlign w:val="subscript"/>
          <w:lang w:eastAsia="zh-CN"/>
        </w:rPr>
        <w:t>D</w:t>
      </w:r>
      <w:r w:rsidRPr="00343B42">
        <w:rPr>
          <w:rFonts w:eastAsia="宋体"/>
          <w:kern w:val="2"/>
          <w:sz w:val="24"/>
          <w:szCs w:val="24"/>
          <w:lang w:eastAsia="zh-CN"/>
        </w:rPr>
        <w:t xml:space="preserve"> is the effective Burger’s vector, </w:t>
      </w:r>
      <w:r w:rsidRPr="00343B42">
        <w:rPr>
          <w:rFonts w:ascii="Cambria Math" w:eastAsia="宋体" w:hAnsi="Cambria Math" w:cs="Cambria Math"/>
          <w:i/>
          <w:iCs/>
          <w:kern w:val="2"/>
          <w:sz w:val="24"/>
          <w:szCs w:val="24"/>
          <w:lang w:eastAsia="zh-CN"/>
        </w:rPr>
        <w:t>𝑁</w:t>
      </w:r>
      <w:r w:rsidRPr="00343B42">
        <w:rPr>
          <w:rFonts w:eastAsia="宋体"/>
          <w:kern w:val="2"/>
          <w:sz w:val="24"/>
          <w:szCs w:val="24"/>
          <w:vertAlign w:val="subscript"/>
          <w:lang w:eastAsia="zh-CN"/>
        </w:rPr>
        <w:t>D</w:t>
      </w:r>
      <w:r w:rsidRPr="00343B42">
        <w:rPr>
          <w:rFonts w:eastAsia="宋体"/>
          <w:kern w:val="2"/>
          <w:sz w:val="24"/>
          <w:szCs w:val="24"/>
          <w:lang w:eastAsia="zh-CN"/>
        </w:rPr>
        <w:t xml:space="preserve"> is the dislocation density, </w:t>
      </w:r>
      <w:r w:rsidRPr="00343B42">
        <w:rPr>
          <w:rFonts w:eastAsia="宋体"/>
          <w:i/>
          <w:iCs/>
          <w:kern w:val="2"/>
          <w:sz w:val="24"/>
          <w:szCs w:val="24"/>
          <w:lang w:eastAsia="zh-CN"/>
        </w:rPr>
        <w:sym w:font="Symbol" w:char="F067"/>
      </w:r>
      <w:r w:rsidRPr="00343B42">
        <w:rPr>
          <w:rFonts w:eastAsia="宋体"/>
          <w:kern w:val="2"/>
          <w:sz w:val="24"/>
          <w:szCs w:val="24"/>
          <w:lang w:eastAsia="zh-CN"/>
        </w:rPr>
        <w:t xml:space="preserve"> is the Grüneisen parameter, </w:t>
      </w:r>
      <w:r w:rsidRPr="00343B42">
        <w:rPr>
          <w:rFonts w:eastAsia="宋体"/>
          <w:i/>
          <w:iCs/>
          <w:kern w:val="2"/>
          <w:sz w:val="24"/>
          <w:szCs w:val="24"/>
          <w:lang w:eastAsia="zh-CN"/>
        </w:rPr>
        <w:sym w:font="Symbol" w:char="F075"/>
      </w:r>
      <w:r w:rsidRPr="00343B42">
        <w:rPr>
          <w:rFonts w:eastAsia="宋体"/>
          <w:kern w:val="2"/>
          <w:sz w:val="24"/>
          <w:szCs w:val="24"/>
          <w:lang w:eastAsia="zh-CN"/>
        </w:rPr>
        <w:t xml:space="preserve"> is the Poisson’s ratio, </w:t>
      </w:r>
      <w:r w:rsidRPr="00343B42">
        <w:rPr>
          <w:rFonts w:ascii="Cambria Math" w:eastAsia="宋体" w:hAnsi="Cambria Math" w:cs="Cambria Math"/>
          <w:i/>
          <w:iCs/>
          <w:kern w:val="2"/>
          <w:sz w:val="24"/>
          <w:szCs w:val="24"/>
          <w:lang w:eastAsia="zh-CN"/>
        </w:rPr>
        <w:t>𝑣</w:t>
      </w:r>
      <w:r w:rsidRPr="00343B42">
        <w:rPr>
          <w:rFonts w:eastAsia="宋体"/>
          <w:kern w:val="2"/>
          <w:sz w:val="24"/>
          <w:szCs w:val="24"/>
          <w:vertAlign w:val="subscript"/>
          <w:lang w:eastAsia="zh-CN"/>
        </w:rPr>
        <w:t>L</w:t>
      </w:r>
      <w:r w:rsidRPr="00343B42">
        <w:rPr>
          <w:rFonts w:eastAsia="宋体"/>
          <w:kern w:val="2"/>
          <w:sz w:val="24"/>
          <w:szCs w:val="24"/>
          <w:lang w:eastAsia="zh-CN"/>
        </w:rPr>
        <w:t xml:space="preserve"> is the longitudinal phonon velocity and </w:t>
      </w:r>
      <w:r w:rsidRPr="00343B42">
        <w:rPr>
          <w:rFonts w:ascii="Cambria Math" w:eastAsia="宋体" w:hAnsi="Cambria Math" w:cs="Cambria Math"/>
          <w:i/>
          <w:iCs/>
          <w:kern w:val="2"/>
          <w:sz w:val="24"/>
          <w:szCs w:val="24"/>
          <w:lang w:eastAsia="zh-CN"/>
        </w:rPr>
        <w:t>𝑣</w:t>
      </w:r>
      <w:r w:rsidRPr="00343B42">
        <w:rPr>
          <w:rFonts w:eastAsia="宋体"/>
          <w:kern w:val="2"/>
          <w:sz w:val="24"/>
          <w:szCs w:val="24"/>
          <w:vertAlign w:val="subscript"/>
          <w:lang w:eastAsia="zh-CN"/>
        </w:rPr>
        <w:t>T</w:t>
      </w:r>
      <w:r w:rsidRPr="00343B42">
        <w:rPr>
          <w:rFonts w:eastAsia="宋体"/>
          <w:kern w:val="2"/>
          <w:sz w:val="24"/>
          <w:szCs w:val="24"/>
          <w:lang w:eastAsia="zh-CN"/>
        </w:rPr>
        <w:t xml:space="preserve"> is the transverse </w:t>
      </w:r>
      <w:r w:rsidRPr="00343B42">
        <w:rPr>
          <w:rFonts w:eastAsia="宋体"/>
          <w:kern w:val="2"/>
          <w:sz w:val="24"/>
          <w:szCs w:val="24"/>
          <w:lang w:eastAsia="zh-CN"/>
        </w:rPr>
        <w:lastRenderedPageBreak/>
        <w:t>phonon velocity, respectively. [Noting: In equation</w:t>
      </w:r>
      <w:r w:rsidR="00EE2512" w:rsidRPr="00343B42">
        <w:rPr>
          <w:rFonts w:eastAsia="宋体" w:hint="eastAsia"/>
          <w:kern w:val="2"/>
          <w:sz w:val="24"/>
          <w:szCs w:val="24"/>
          <w:vertAlign w:val="superscript"/>
          <w:lang w:eastAsia="zh-CN"/>
        </w:rPr>
        <w:t>27</w:t>
      </w:r>
      <w:r w:rsidRPr="00343B42">
        <w:rPr>
          <w:rFonts w:eastAsia="宋体"/>
          <w:kern w:val="2"/>
          <w:sz w:val="24"/>
          <w:szCs w:val="24"/>
          <w:lang w:eastAsia="zh-CN"/>
        </w:rPr>
        <w:t>, “0.06” is a corrected value.]</w:t>
      </w:r>
    </w:p>
    <w:p w14:paraId="5596413E" w14:textId="1F668E3A"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The contribution of grain boundary scattering to the relaxation time can be expressed as</w:t>
      </w:r>
      <w:r w:rsidR="00EE2512" w:rsidRPr="00343B42">
        <w:rPr>
          <w:rFonts w:eastAsia="宋体" w:hint="eastAsia"/>
          <w:kern w:val="2"/>
          <w:sz w:val="24"/>
          <w:szCs w:val="24"/>
          <w:vertAlign w:val="superscript"/>
          <w:lang w:eastAsia="zh-CN"/>
        </w:rPr>
        <w:t>19</w:t>
      </w:r>
      <w:r w:rsidRPr="00343B42">
        <w:rPr>
          <w:rFonts w:eastAsia="宋体"/>
          <w:kern w:val="2"/>
          <w:sz w:val="24"/>
          <w:szCs w:val="24"/>
          <w:lang w:eastAsia="zh-CN"/>
        </w:rPr>
        <w:t>:</w:t>
      </w:r>
    </w:p>
    <w:p w14:paraId="0051BE38" w14:textId="61B613E4"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28"/>
          <w:sz w:val="24"/>
          <w:szCs w:val="24"/>
          <w:lang w:eastAsia="zh-CN"/>
        </w:rPr>
        <w:object w:dxaOrig="2160" w:dyaOrig="700" w14:anchorId="2F420E5C">
          <v:shape id="_x0000_i1038" type="#_x0000_t75" style="width:109.4pt;height:34.6pt" o:ole="">
            <v:imagedata r:id="rId31" o:title=""/>
          </v:shape>
          <o:OLEObject Type="Embed" ProgID="Equation.DSMT4" ShapeID="_x0000_i1038" DrawAspect="Content" ObjectID="_1798890623" r:id="rId35"/>
        </w:object>
      </w:r>
      <w:r w:rsidRPr="00343B42">
        <w:rPr>
          <w:rFonts w:eastAsia="宋体"/>
          <w:kern w:val="2"/>
          <w:sz w:val="24"/>
          <w:szCs w:val="24"/>
          <w:lang w:eastAsia="zh-CN"/>
        </w:rPr>
        <w:t xml:space="preserve">                                                    (</w:t>
      </w:r>
      <w:r w:rsidR="00A40028" w:rsidRPr="00343B42">
        <w:rPr>
          <w:rFonts w:eastAsia="宋体" w:hint="eastAsia"/>
          <w:kern w:val="2"/>
          <w:sz w:val="24"/>
          <w:szCs w:val="24"/>
          <w:lang w:eastAsia="zh-CN"/>
        </w:rPr>
        <w:t>S22</w:t>
      </w:r>
      <w:r w:rsidRPr="00343B42">
        <w:rPr>
          <w:rFonts w:eastAsia="宋体"/>
          <w:kern w:val="2"/>
          <w:sz w:val="24"/>
          <w:szCs w:val="24"/>
          <w:lang w:eastAsia="zh-CN"/>
        </w:rPr>
        <w:t>)</w:t>
      </w:r>
    </w:p>
    <w:p w14:paraId="5AFB23E3"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eastAsia="宋体"/>
          <w:i/>
          <w:iCs/>
          <w:kern w:val="2"/>
          <w:sz w:val="24"/>
          <w:szCs w:val="24"/>
          <w:lang w:eastAsia="zh-CN"/>
        </w:rPr>
        <w:t>D</w:t>
      </w:r>
      <w:r w:rsidRPr="00343B42">
        <w:rPr>
          <w:rFonts w:eastAsia="宋体"/>
          <w:kern w:val="2"/>
          <w:sz w:val="24"/>
          <w:szCs w:val="24"/>
          <w:lang w:eastAsia="zh-CN"/>
        </w:rPr>
        <w:t xml:space="preserve"> is the average grain size, which is considered as 5 </w:t>
      </w:r>
      <w:r w:rsidRPr="00343B42">
        <w:rPr>
          <w:rFonts w:eastAsia="宋体"/>
          <w:i/>
          <w:iCs/>
          <w:kern w:val="2"/>
          <w:sz w:val="24"/>
          <w:szCs w:val="24"/>
          <w:lang w:eastAsia="zh-CN"/>
        </w:rPr>
        <w:sym w:font="Symbol" w:char="F06D"/>
      </w:r>
      <w:r w:rsidRPr="00343B42">
        <w:rPr>
          <w:rFonts w:eastAsia="宋体"/>
          <w:i/>
          <w:iCs/>
          <w:kern w:val="2"/>
          <w:sz w:val="24"/>
          <w:szCs w:val="24"/>
          <w:lang w:eastAsia="zh-CN"/>
        </w:rPr>
        <w:t>m</w:t>
      </w:r>
      <w:r w:rsidRPr="00343B42">
        <w:rPr>
          <w:rFonts w:eastAsia="宋体"/>
          <w:kern w:val="2"/>
          <w:sz w:val="24"/>
          <w:szCs w:val="24"/>
          <w:lang w:eastAsia="zh-CN"/>
        </w:rPr>
        <w:t xml:space="preserve"> according to the SEM images (</w:t>
      </w:r>
      <w:r w:rsidRPr="00343B42">
        <w:rPr>
          <w:rFonts w:eastAsia="宋体"/>
          <w:b/>
          <w:bCs/>
          <w:kern w:val="2"/>
          <w:sz w:val="24"/>
          <w:szCs w:val="24"/>
          <w:lang w:eastAsia="zh-CN"/>
        </w:rPr>
        <w:t>Fig. S12</w:t>
      </w:r>
      <w:r w:rsidRPr="00343B42">
        <w:rPr>
          <w:rFonts w:eastAsia="宋体"/>
          <w:kern w:val="2"/>
          <w:sz w:val="24"/>
          <w:szCs w:val="24"/>
          <w:lang w:eastAsia="zh-CN"/>
        </w:rPr>
        <w:t>).</w:t>
      </w:r>
    </w:p>
    <w:p w14:paraId="6F9CA87C"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hint="eastAsia"/>
          <w:kern w:val="2"/>
          <w:sz w:val="24"/>
          <w:szCs w:val="24"/>
          <w:lang w:eastAsia="zh-CN"/>
        </w:rPr>
        <w:t>The</w:t>
      </w:r>
      <w:r w:rsidRPr="00343B42">
        <w:rPr>
          <w:rFonts w:eastAsia="宋体"/>
          <w:kern w:val="2"/>
          <w:sz w:val="24"/>
          <w:szCs w:val="24"/>
          <w:lang w:eastAsia="zh-CN"/>
        </w:rPr>
        <w:t xml:space="preserve"> contribution of micro-pores:</w:t>
      </w:r>
    </w:p>
    <w:p w14:paraId="67F89049" w14:textId="77777777"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Supposing the micro-pores are spherical and uniformly distributed, and 1 cm</w:t>
      </w:r>
      <w:r w:rsidRPr="00343B42">
        <w:rPr>
          <w:rFonts w:eastAsia="宋体"/>
          <w:kern w:val="2"/>
          <w:sz w:val="24"/>
          <w:szCs w:val="24"/>
          <w:vertAlign w:val="superscript"/>
          <w:lang w:eastAsia="zh-CN"/>
        </w:rPr>
        <w:t>-3</w:t>
      </w:r>
      <w:r w:rsidRPr="00343B42">
        <w:rPr>
          <w:rFonts w:eastAsia="宋体"/>
          <w:kern w:val="2"/>
          <w:sz w:val="24"/>
          <w:szCs w:val="24"/>
          <w:lang w:eastAsia="zh-CN"/>
        </w:rPr>
        <w:t xml:space="preserve"> has </w:t>
      </w:r>
      <w:r w:rsidRPr="00343B42">
        <w:rPr>
          <w:rFonts w:eastAsia="宋体"/>
          <w:i/>
          <w:iCs/>
          <w:kern w:val="2"/>
          <w:sz w:val="24"/>
          <w:szCs w:val="24"/>
          <w:lang w:eastAsia="zh-CN"/>
        </w:rPr>
        <w:t>N</w:t>
      </w:r>
      <w:r w:rsidRPr="00343B42">
        <w:rPr>
          <w:rFonts w:eastAsia="宋体"/>
          <w:kern w:val="2"/>
          <w:sz w:val="24"/>
          <w:szCs w:val="24"/>
          <w:lang w:eastAsia="zh-CN"/>
        </w:rPr>
        <w:t xml:space="preserve"> mirco-pores. Then each 1/</w:t>
      </w:r>
      <w:r w:rsidRPr="00343B42">
        <w:rPr>
          <w:rFonts w:eastAsia="宋体"/>
          <w:i/>
          <w:iCs/>
          <w:kern w:val="2"/>
          <w:sz w:val="24"/>
          <w:szCs w:val="24"/>
          <w:lang w:eastAsia="zh-CN"/>
        </w:rPr>
        <w:t>N</w:t>
      </w:r>
      <w:r w:rsidRPr="00343B42">
        <w:rPr>
          <w:rFonts w:eastAsia="宋体"/>
          <w:kern w:val="2"/>
          <w:sz w:val="24"/>
          <w:szCs w:val="24"/>
          <w:lang w:eastAsia="zh-CN"/>
        </w:rPr>
        <w:t xml:space="preserve"> </w:t>
      </w:r>
      <w:r w:rsidRPr="00343B42">
        <w:rPr>
          <w:rFonts w:eastAsia="宋体"/>
          <w:i/>
          <w:iCs/>
          <w:kern w:val="2"/>
          <w:sz w:val="24"/>
          <w:szCs w:val="24"/>
          <w:lang w:eastAsia="zh-CN"/>
        </w:rPr>
        <w:t>cm</w:t>
      </w:r>
      <w:r w:rsidRPr="00343B42">
        <w:rPr>
          <w:rFonts w:eastAsia="宋体"/>
          <w:i/>
          <w:iCs/>
          <w:kern w:val="2"/>
          <w:sz w:val="24"/>
          <w:szCs w:val="24"/>
          <w:vertAlign w:val="superscript"/>
          <w:lang w:eastAsia="zh-CN"/>
        </w:rPr>
        <w:t>-3</w:t>
      </w:r>
      <w:r w:rsidRPr="00343B42">
        <w:rPr>
          <w:rFonts w:eastAsia="宋体"/>
          <w:kern w:val="2"/>
          <w:sz w:val="24"/>
          <w:szCs w:val="24"/>
          <w:lang w:eastAsia="zh-CN"/>
        </w:rPr>
        <w:t xml:space="preserve"> would have one micro-pore at the middle, as illustrated by the single square shown in </w:t>
      </w:r>
      <w:r w:rsidRPr="00343B42">
        <w:rPr>
          <w:rFonts w:eastAsia="宋体"/>
          <w:b/>
          <w:bCs/>
          <w:kern w:val="2"/>
          <w:sz w:val="24"/>
          <w:szCs w:val="24"/>
          <w:lang w:eastAsia="zh-CN"/>
        </w:rPr>
        <w:t>Fig. S13</w:t>
      </w:r>
      <w:r w:rsidRPr="00343B42">
        <w:rPr>
          <w:rFonts w:eastAsia="宋体"/>
          <w:kern w:val="2"/>
          <w:sz w:val="24"/>
          <w:szCs w:val="24"/>
          <w:lang w:eastAsia="zh-CN"/>
        </w:rPr>
        <w:t>. Also, the volume of the square can be presented as (</w:t>
      </w:r>
      <w:r w:rsidRPr="00343B42">
        <w:rPr>
          <w:rFonts w:eastAsia="宋体"/>
          <w:i/>
          <w:iCs/>
          <w:kern w:val="2"/>
          <w:sz w:val="24"/>
          <w:szCs w:val="24"/>
          <w:lang w:eastAsia="zh-CN"/>
        </w:rPr>
        <w:t>L</w:t>
      </w:r>
      <w:r w:rsidRPr="00343B42">
        <w:rPr>
          <w:rFonts w:eastAsia="宋体"/>
          <w:kern w:val="2"/>
          <w:sz w:val="24"/>
          <w:szCs w:val="24"/>
          <w:lang w:eastAsia="zh-CN"/>
        </w:rPr>
        <w:t>+</w:t>
      </w:r>
      <w:r w:rsidRPr="00343B42">
        <w:rPr>
          <w:rFonts w:eastAsia="宋体"/>
          <w:i/>
          <w:iCs/>
          <w:kern w:val="2"/>
          <w:sz w:val="24"/>
          <w:szCs w:val="24"/>
          <w:lang w:eastAsia="zh-CN"/>
        </w:rPr>
        <w:t>d</w:t>
      </w:r>
      <w:r w:rsidRPr="00343B42">
        <w:rPr>
          <w:rFonts w:eastAsia="宋体"/>
          <w:kern w:val="2"/>
          <w:sz w:val="24"/>
          <w:szCs w:val="24"/>
          <w:lang w:eastAsia="zh-CN"/>
        </w:rPr>
        <w:t>)</w:t>
      </w:r>
      <w:r w:rsidRPr="00343B42">
        <w:rPr>
          <w:rFonts w:eastAsia="宋体"/>
          <w:kern w:val="2"/>
          <w:sz w:val="24"/>
          <w:szCs w:val="24"/>
          <w:vertAlign w:val="superscript"/>
          <w:lang w:eastAsia="zh-CN"/>
        </w:rPr>
        <w:t>3</w:t>
      </w:r>
      <w:r w:rsidRPr="00343B42">
        <w:rPr>
          <w:rFonts w:eastAsia="宋体"/>
          <w:kern w:val="2"/>
          <w:sz w:val="24"/>
          <w:szCs w:val="24"/>
          <w:lang w:eastAsia="zh-CN"/>
        </w:rPr>
        <w:t>. So, 1/</w:t>
      </w:r>
      <w:r w:rsidRPr="00343B42">
        <w:rPr>
          <w:rFonts w:eastAsia="宋体"/>
          <w:i/>
          <w:iCs/>
          <w:kern w:val="2"/>
          <w:sz w:val="24"/>
          <w:szCs w:val="24"/>
          <w:lang w:eastAsia="zh-CN"/>
        </w:rPr>
        <w:t>N</w:t>
      </w:r>
      <w:r w:rsidRPr="00343B42">
        <w:rPr>
          <w:rFonts w:eastAsia="宋体"/>
          <w:kern w:val="2"/>
          <w:sz w:val="24"/>
          <w:szCs w:val="24"/>
          <w:lang w:eastAsia="zh-CN"/>
        </w:rPr>
        <w:t>=(</w:t>
      </w:r>
      <w:r w:rsidRPr="00343B42">
        <w:rPr>
          <w:rFonts w:eastAsia="宋体"/>
          <w:i/>
          <w:iCs/>
          <w:kern w:val="2"/>
          <w:sz w:val="24"/>
          <w:szCs w:val="24"/>
          <w:lang w:eastAsia="zh-CN"/>
        </w:rPr>
        <w:t>L</w:t>
      </w:r>
      <w:r w:rsidRPr="00343B42">
        <w:rPr>
          <w:rFonts w:eastAsia="宋体"/>
          <w:kern w:val="2"/>
          <w:sz w:val="24"/>
          <w:szCs w:val="24"/>
          <w:lang w:eastAsia="zh-CN"/>
        </w:rPr>
        <w:t>+</w:t>
      </w:r>
      <w:r w:rsidRPr="00343B42">
        <w:rPr>
          <w:rFonts w:eastAsia="宋体"/>
          <w:i/>
          <w:iCs/>
          <w:kern w:val="2"/>
          <w:sz w:val="24"/>
          <w:szCs w:val="24"/>
          <w:lang w:eastAsia="zh-CN"/>
        </w:rPr>
        <w:t>d</w:t>
      </w:r>
      <w:r w:rsidRPr="00343B42">
        <w:rPr>
          <w:rFonts w:eastAsia="宋体"/>
          <w:kern w:val="2"/>
          <w:sz w:val="24"/>
          <w:szCs w:val="24"/>
          <w:lang w:eastAsia="zh-CN"/>
        </w:rPr>
        <w:t>)</w:t>
      </w:r>
      <w:r w:rsidRPr="00343B42">
        <w:rPr>
          <w:rFonts w:eastAsia="宋体"/>
          <w:kern w:val="2"/>
          <w:sz w:val="24"/>
          <w:szCs w:val="24"/>
          <w:vertAlign w:val="superscript"/>
          <w:lang w:eastAsia="zh-CN"/>
        </w:rPr>
        <w:t>3</w:t>
      </w:r>
      <w:r w:rsidRPr="00343B42">
        <w:rPr>
          <w:rFonts w:eastAsia="宋体"/>
          <w:kern w:val="2"/>
          <w:sz w:val="24"/>
          <w:szCs w:val="24"/>
          <w:lang w:eastAsia="zh-CN"/>
        </w:rPr>
        <w:t xml:space="preserve">. Supposing the porosity is </w:t>
      </w:r>
      <w:r w:rsidRPr="00343B42">
        <w:rPr>
          <w:rFonts w:eastAsia="宋体"/>
          <w:i/>
          <w:iCs/>
          <w:kern w:val="2"/>
          <w:sz w:val="24"/>
          <w:szCs w:val="24"/>
          <w:lang w:eastAsia="zh-CN"/>
        </w:rPr>
        <w:t>ε</w:t>
      </w:r>
      <w:r w:rsidRPr="00343B42">
        <w:rPr>
          <w:rFonts w:eastAsia="宋体"/>
          <w:kern w:val="2"/>
          <w:sz w:val="24"/>
          <w:szCs w:val="24"/>
          <w:lang w:eastAsia="zh-CN"/>
        </w:rPr>
        <w:t xml:space="preserve"> in the matrix, </w:t>
      </w:r>
      <w:r w:rsidRPr="00343B42">
        <w:rPr>
          <w:rFonts w:eastAsia="宋体"/>
          <w:i/>
          <w:iCs/>
          <w:kern w:val="2"/>
          <w:sz w:val="24"/>
          <w:szCs w:val="24"/>
          <w:lang w:eastAsia="zh-CN"/>
        </w:rPr>
        <w:t>N</w:t>
      </w:r>
      <w:r w:rsidRPr="00343B42">
        <w:rPr>
          <w:rFonts w:eastAsia="宋体"/>
          <w:kern w:val="2"/>
          <w:sz w:val="24"/>
          <w:szCs w:val="24"/>
          <w:lang w:eastAsia="zh-CN"/>
        </w:rPr>
        <w:t>=6</w:t>
      </w:r>
      <w:r w:rsidRPr="00343B42">
        <w:rPr>
          <w:rFonts w:eastAsia="宋体"/>
          <w:i/>
          <w:iCs/>
          <w:kern w:val="2"/>
          <w:sz w:val="24"/>
          <w:szCs w:val="24"/>
          <w:lang w:eastAsia="zh-CN"/>
        </w:rPr>
        <w:t>ε</w:t>
      </w:r>
      <w:r w:rsidRPr="00343B42">
        <w:rPr>
          <w:rFonts w:eastAsia="宋体"/>
          <w:kern w:val="2"/>
          <w:sz w:val="24"/>
          <w:szCs w:val="24"/>
          <w:lang w:eastAsia="zh-CN"/>
        </w:rPr>
        <w:t>/</w:t>
      </w:r>
      <w:r w:rsidRPr="00343B42">
        <w:rPr>
          <w:rFonts w:eastAsia="宋体"/>
          <w:i/>
          <w:iCs/>
          <w:kern w:val="2"/>
          <w:sz w:val="24"/>
          <w:szCs w:val="24"/>
          <w:lang w:eastAsia="zh-CN"/>
        </w:rPr>
        <w:t>πd</w:t>
      </w:r>
      <w:r w:rsidRPr="00343B42">
        <w:rPr>
          <w:rFonts w:eastAsia="宋体"/>
          <w:kern w:val="2"/>
          <w:sz w:val="24"/>
          <w:szCs w:val="24"/>
          <w:vertAlign w:val="superscript"/>
          <w:lang w:eastAsia="zh-CN"/>
        </w:rPr>
        <w:t>3</w:t>
      </w:r>
      <w:r w:rsidRPr="00343B42">
        <w:rPr>
          <w:rFonts w:eastAsia="宋体"/>
          <w:kern w:val="2"/>
          <w:sz w:val="24"/>
          <w:szCs w:val="24"/>
          <w:lang w:eastAsia="zh-CN"/>
        </w:rPr>
        <w:t>. The distance between two pores (</w:t>
      </w:r>
      <w:r w:rsidRPr="00343B42">
        <w:rPr>
          <w:rFonts w:eastAsia="宋体"/>
          <w:i/>
          <w:iCs/>
          <w:kern w:val="2"/>
          <w:sz w:val="24"/>
          <w:szCs w:val="24"/>
          <w:lang w:eastAsia="zh-CN"/>
        </w:rPr>
        <w:t>L</w:t>
      </w:r>
      <w:r w:rsidRPr="00343B42">
        <w:rPr>
          <w:rFonts w:eastAsia="宋体"/>
          <w:kern w:val="2"/>
          <w:sz w:val="24"/>
          <w:szCs w:val="24"/>
          <w:lang w:eastAsia="zh-CN"/>
        </w:rPr>
        <w:t>) is as follows:</w:t>
      </w:r>
    </w:p>
    <w:p w14:paraId="45C42872" w14:textId="485DE87F" w:rsidR="004A0821" w:rsidRPr="00343B42" w:rsidRDefault="004A0821" w:rsidP="004A0821">
      <w:pPr>
        <w:widowControl w:val="0"/>
        <w:spacing w:before="120" w:line="360" w:lineRule="auto"/>
        <w:jc w:val="right"/>
        <w:rPr>
          <w:rFonts w:eastAsia="宋体"/>
          <w:iCs/>
          <w:kern w:val="2"/>
          <w:sz w:val="24"/>
          <w:szCs w:val="24"/>
          <w:lang w:eastAsia="zh-CN"/>
        </w:rPr>
      </w:pPr>
      <w:r w:rsidRPr="00343B42">
        <w:rPr>
          <w:rFonts w:eastAsia="宋体"/>
          <w:i/>
          <w:kern w:val="2"/>
          <w:position w:val="-26"/>
          <w:sz w:val="24"/>
          <w:szCs w:val="24"/>
          <w:lang w:eastAsia="zh-CN"/>
        </w:rPr>
        <w:object w:dxaOrig="3820" w:dyaOrig="720" w14:anchorId="142DB7EA">
          <v:shape id="_x0000_i1039" type="#_x0000_t75" style="width:192.7pt;height:36.7pt" o:ole="">
            <v:imagedata r:id="rId36" o:title=""/>
          </v:shape>
          <o:OLEObject Type="Embed" ProgID="Equation.DSMT4" ShapeID="_x0000_i1039" DrawAspect="Content" ObjectID="_1798890624" r:id="rId37"/>
        </w:object>
      </w:r>
      <w:r w:rsidRPr="00343B42">
        <w:rPr>
          <w:rFonts w:eastAsia="宋体"/>
          <w:iCs/>
          <w:kern w:val="2"/>
          <w:sz w:val="24"/>
          <w:szCs w:val="24"/>
          <w:lang w:eastAsia="zh-CN"/>
        </w:rPr>
        <w:t xml:space="preserve">                                 (</w:t>
      </w:r>
      <w:r w:rsidR="00A40028" w:rsidRPr="00343B42">
        <w:rPr>
          <w:rFonts w:eastAsia="宋体" w:hint="eastAsia"/>
          <w:iCs/>
          <w:kern w:val="2"/>
          <w:sz w:val="24"/>
          <w:szCs w:val="24"/>
          <w:lang w:eastAsia="zh-CN"/>
        </w:rPr>
        <w:t>S23</w:t>
      </w:r>
      <w:r w:rsidRPr="00343B42">
        <w:rPr>
          <w:rFonts w:eastAsia="宋体"/>
          <w:iCs/>
          <w:kern w:val="2"/>
          <w:sz w:val="24"/>
          <w:szCs w:val="24"/>
          <w:lang w:eastAsia="zh-CN"/>
        </w:rPr>
        <w:t>)</w:t>
      </w:r>
    </w:p>
    <w:p w14:paraId="115074C9" w14:textId="70C3FA83" w:rsidR="004A0821" w:rsidRPr="00343B42" w:rsidRDefault="004A0821" w:rsidP="004A0821">
      <w:pPr>
        <w:widowControl w:val="0"/>
        <w:spacing w:before="120" w:line="360" w:lineRule="auto"/>
        <w:jc w:val="right"/>
        <w:rPr>
          <w:rFonts w:eastAsia="宋体"/>
          <w:kern w:val="2"/>
          <w:sz w:val="24"/>
          <w:szCs w:val="24"/>
          <w:lang w:eastAsia="zh-CN"/>
        </w:rPr>
      </w:pPr>
      <w:r w:rsidRPr="00343B42">
        <w:rPr>
          <w:rFonts w:eastAsia="宋体"/>
          <w:kern w:val="2"/>
          <w:position w:val="-30"/>
          <w:sz w:val="24"/>
          <w:szCs w:val="24"/>
          <w:lang w:eastAsia="zh-CN"/>
        </w:rPr>
        <w:object w:dxaOrig="1700" w:dyaOrig="680" w14:anchorId="38F55357">
          <v:shape id="_x0000_i1040" type="#_x0000_t75" style="width:84.7pt;height:33.2pt" o:ole="">
            <v:imagedata r:id="rId38" o:title=""/>
          </v:shape>
          <o:OLEObject Type="Embed" ProgID="Equation.DSMT4" ShapeID="_x0000_i1040" DrawAspect="Content" ObjectID="_1798890625" r:id="rId39"/>
        </w:object>
      </w:r>
      <w:r w:rsidRPr="00343B42">
        <w:rPr>
          <w:rFonts w:eastAsia="宋体"/>
          <w:kern w:val="2"/>
          <w:sz w:val="24"/>
          <w:szCs w:val="24"/>
          <w:lang w:eastAsia="zh-CN"/>
        </w:rPr>
        <w:t xml:space="preserve">                                                    (</w:t>
      </w:r>
      <w:r w:rsidR="00A40028" w:rsidRPr="00343B42">
        <w:rPr>
          <w:rFonts w:eastAsia="宋体"/>
          <w:iCs/>
          <w:kern w:val="2"/>
          <w:sz w:val="24"/>
          <w:szCs w:val="24"/>
          <w:lang w:eastAsia="zh-CN"/>
        </w:rPr>
        <w:t>S</w:t>
      </w:r>
      <w:r w:rsidR="00A40028" w:rsidRPr="00343B42">
        <w:rPr>
          <w:rFonts w:eastAsia="宋体" w:hint="eastAsia"/>
          <w:kern w:val="2"/>
          <w:sz w:val="24"/>
          <w:szCs w:val="24"/>
          <w:lang w:eastAsia="zh-CN"/>
        </w:rPr>
        <w:t>24</w:t>
      </w:r>
      <w:r w:rsidRPr="00343B42">
        <w:rPr>
          <w:rFonts w:eastAsia="宋体"/>
          <w:kern w:val="2"/>
          <w:sz w:val="24"/>
          <w:szCs w:val="24"/>
          <w:lang w:eastAsia="zh-CN"/>
        </w:rPr>
        <w:t>)</w:t>
      </w:r>
    </w:p>
    <w:p w14:paraId="569CEE8D" w14:textId="77777777" w:rsidR="004A0821" w:rsidRPr="00343B42" w:rsidRDefault="004A0821" w:rsidP="004A0821">
      <w:pPr>
        <w:widowControl w:val="0"/>
        <w:spacing w:before="120" w:line="360" w:lineRule="auto"/>
        <w:jc w:val="both"/>
        <w:rPr>
          <w:rFonts w:eastAsia="宋体"/>
          <w:kern w:val="2"/>
          <w:sz w:val="24"/>
          <w:szCs w:val="24"/>
          <w:lang w:eastAsia="zh-CN"/>
        </w:rPr>
      </w:pPr>
      <w:r w:rsidRPr="00343B42">
        <w:rPr>
          <w:rFonts w:eastAsia="宋体"/>
          <w:kern w:val="2"/>
          <w:sz w:val="24"/>
          <w:szCs w:val="24"/>
          <w:lang w:eastAsia="zh-CN"/>
        </w:rPr>
        <w:t xml:space="preserve">where, </w:t>
      </w:r>
      <w:r w:rsidRPr="00343B42">
        <w:rPr>
          <w:rFonts w:eastAsia="宋体"/>
          <w:i/>
          <w:kern w:val="2"/>
          <w:sz w:val="24"/>
          <w:szCs w:val="24"/>
          <w:lang w:eastAsia="zh-CN"/>
        </w:rPr>
        <w:t>d</w:t>
      </w:r>
      <w:r w:rsidRPr="00343B42">
        <w:rPr>
          <w:rFonts w:eastAsia="宋体"/>
          <w:kern w:val="2"/>
          <w:sz w:val="24"/>
          <w:szCs w:val="24"/>
          <w:lang w:eastAsia="zh-CN"/>
        </w:rPr>
        <w:t xml:space="preserve"> is the size of pores, </w:t>
      </w:r>
      <w:r w:rsidRPr="00343B42">
        <w:rPr>
          <w:rFonts w:eastAsia="宋体"/>
          <w:i/>
          <w:iCs/>
          <w:kern w:val="2"/>
          <w:sz w:val="24"/>
          <w:szCs w:val="24"/>
          <w:lang w:eastAsia="zh-CN"/>
        </w:rPr>
        <w:sym w:font="Symbol" w:char="F065"/>
      </w:r>
      <w:r w:rsidRPr="00343B42">
        <w:rPr>
          <w:rFonts w:eastAsia="宋体"/>
          <w:i/>
          <w:iCs/>
          <w:kern w:val="2"/>
          <w:sz w:val="24"/>
          <w:szCs w:val="24"/>
          <w:lang w:eastAsia="zh-CN"/>
        </w:rPr>
        <w:t xml:space="preserve"> </w:t>
      </w:r>
      <w:r w:rsidRPr="00343B42">
        <w:rPr>
          <w:rFonts w:eastAsia="宋体"/>
          <w:kern w:val="2"/>
          <w:sz w:val="24"/>
          <w:szCs w:val="24"/>
          <w:lang w:eastAsia="zh-CN"/>
        </w:rPr>
        <w:t xml:space="preserve">is the porosity, </w:t>
      </w:r>
      <w:r w:rsidRPr="00343B42">
        <w:rPr>
          <w:rFonts w:eastAsia="宋体"/>
          <w:i/>
          <w:iCs/>
          <w:kern w:val="2"/>
          <w:sz w:val="24"/>
          <w:szCs w:val="24"/>
          <w:lang w:eastAsia="zh-CN"/>
        </w:rPr>
        <w:sym w:font="Symbol" w:char="F072"/>
      </w:r>
      <w:r w:rsidRPr="00343B42">
        <w:rPr>
          <w:rFonts w:eastAsia="宋体"/>
          <w:kern w:val="2"/>
          <w:sz w:val="24"/>
          <w:szCs w:val="24"/>
          <w:vertAlign w:val="subscript"/>
          <w:lang w:eastAsia="zh-CN"/>
        </w:rPr>
        <w:t>0</w:t>
      </w:r>
      <w:r w:rsidRPr="00343B42">
        <w:rPr>
          <w:rFonts w:eastAsia="宋体"/>
          <w:kern w:val="2"/>
          <w:sz w:val="24"/>
          <w:szCs w:val="24"/>
          <w:lang w:eastAsia="zh-CN"/>
        </w:rPr>
        <w:t xml:space="preserve"> is the</w:t>
      </w:r>
      <w:r w:rsidRPr="00343B42">
        <w:rPr>
          <w:rFonts w:ascii="等线" w:eastAsia="等线" w:hAnsi="等线"/>
          <w:kern w:val="2"/>
          <w:sz w:val="21"/>
          <w:szCs w:val="22"/>
          <w:lang w:eastAsia="zh-CN"/>
        </w:rPr>
        <w:t xml:space="preserve"> </w:t>
      </w:r>
      <w:r w:rsidRPr="00343B42">
        <w:rPr>
          <w:rFonts w:eastAsia="宋体"/>
          <w:kern w:val="2"/>
          <w:sz w:val="24"/>
          <w:szCs w:val="24"/>
          <w:lang w:eastAsia="zh-CN"/>
        </w:rPr>
        <w:t xml:space="preserve">theoretical density, </w:t>
      </w:r>
      <w:r w:rsidRPr="00343B42">
        <w:rPr>
          <w:rFonts w:eastAsia="宋体"/>
          <w:i/>
          <w:iCs/>
          <w:kern w:val="2"/>
          <w:sz w:val="24"/>
          <w:szCs w:val="24"/>
          <w:lang w:eastAsia="zh-CN"/>
        </w:rPr>
        <w:sym w:font="Symbol" w:char="F072"/>
      </w:r>
      <w:r w:rsidRPr="00343B42">
        <w:rPr>
          <w:rFonts w:eastAsia="宋体"/>
          <w:kern w:val="2"/>
          <w:sz w:val="24"/>
          <w:szCs w:val="24"/>
          <w:lang w:eastAsia="zh-CN"/>
        </w:rPr>
        <w:t xml:space="preserve"> is the measured density.</w:t>
      </w:r>
    </w:p>
    <w:p w14:paraId="5D788584" w14:textId="50986250"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 xml:space="preserve">According to the </w:t>
      </w:r>
      <w:bookmarkStart w:id="8" w:name="_Hlk152249265"/>
      <w:r w:rsidRPr="00343B42">
        <w:rPr>
          <w:rFonts w:eastAsia="宋体"/>
          <w:kern w:val="2"/>
          <w:sz w:val="24"/>
          <w:szCs w:val="24"/>
          <w:lang w:eastAsia="zh-CN"/>
        </w:rPr>
        <w:t>effective medium theory (EMT)</w:t>
      </w:r>
      <w:bookmarkEnd w:id="8"/>
      <w:r w:rsidR="00EE2512" w:rsidRPr="00343B42">
        <w:rPr>
          <w:rFonts w:eastAsia="宋体" w:hint="eastAsia"/>
          <w:kern w:val="2"/>
          <w:sz w:val="24"/>
          <w:szCs w:val="24"/>
          <w:vertAlign w:val="superscript"/>
          <w:lang w:eastAsia="zh-CN"/>
        </w:rPr>
        <w:t>6,55,56</w:t>
      </w:r>
      <w:r w:rsidRPr="00343B42">
        <w:rPr>
          <w:rFonts w:eastAsia="宋体"/>
          <w:kern w:val="2"/>
          <w:sz w:val="24"/>
          <w:szCs w:val="24"/>
          <w:lang w:eastAsia="zh-CN"/>
        </w:rPr>
        <w:t xml:space="preserve">, the relaxation time associated with the </w:t>
      </w:r>
      <w:r w:rsidRPr="00343B42">
        <w:rPr>
          <w:rFonts w:eastAsia="宋体"/>
          <w:kern w:val="2"/>
          <w:sz w:val="24"/>
          <w:szCs w:val="22"/>
          <w:lang w:eastAsia="zh-CN"/>
        </w:rPr>
        <w:t>pore interface scattering</w:t>
      </w:r>
      <w:r w:rsidRPr="00343B42">
        <w:rPr>
          <w:rFonts w:eastAsia="宋体"/>
          <w:kern w:val="2"/>
          <w:sz w:val="24"/>
          <w:szCs w:val="24"/>
          <w:lang w:eastAsia="zh-CN"/>
        </w:rPr>
        <w:t xml:space="preserve"> is as follows: </w:t>
      </w:r>
    </w:p>
    <w:p w14:paraId="73A7012D" w14:textId="48CC72B0" w:rsidR="004A0821" w:rsidRPr="00343B42" w:rsidRDefault="004A0821" w:rsidP="004A0821">
      <w:pPr>
        <w:widowControl w:val="0"/>
        <w:spacing w:before="120" w:line="360" w:lineRule="auto"/>
        <w:ind w:firstLineChars="100" w:firstLine="240"/>
        <w:jc w:val="right"/>
        <w:rPr>
          <w:rFonts w:eastAsia="宋体"/>
          <w:iCs/>
          <w:kern w:val="2"/>
          <w:sz w:val="24"/>
          <w:szCs w:val="22"/>
          <w:lang w:eastAsia="zh-CN"/>
        </w:rPr>
      </w:pPr>
      <w:r w:rsidRPr="00343B42">
        <w:rPr>
          <w:rFonts w:eastAsia="宋体"/>
          <w:i/>
          <w:kern w:val="2"/>
          <w:position w:val="-60"/>
          <w:sz w:val="24"/>
          <w:szCs w:val="24"/>
          <w:lang w:eastAsia="zh-CN"/>
        </w:rPr>
        <w:object w:dxaOrig="1860" w:dyaOrig="980" w14:anchorId="368B0773">
          <v:shape id="_x0000_i1041" type="#_x0000_t75" style="width:93.9pt;height:49.4pt" o:ole="">
            <v:imagedata r:id="rId40" o:title=""/>
          </v:shape>
          <o:OLEObject Type="Embed" ProgID="Equation.DSMT4" ShapeID="_x0000_i1041" DrawAspect="Content" ObjectID="_1798890626" r:id="rId41"/>
        </w:object>
      </w:r>
      <w:r w:rsidRPr="00343B42">
        <w:rPr>
          <w:rFonts w:eastAsia="宋体"/>
          <w:iCs/>
          <w:kern w:val="2"/>
          <w:sz w:val="24"/>
          <w:szCs w:val="24"/>
          <w:lang w:eastAsia="zh-CN"/>
        </w:rPr>
        <w:t xml:space="preserve">                                                    (</w:t>
      </w:r>
      <w:bookmarkStart w:id="9" w:name="OLE_LINK7"/>
      <w:r w:rsidR="00A40028" w:rsidRPr="00343B42">
        <w:rPr>
          <w:rFonts w:eastAsia="宋体"/>
          <w:iCs/>
          <w:kern w:val="2"/>
          <w:sz w:val="24"/>
          <w:szCs w:val="24"/>
          <w:lang w:eastAsia="zh-CN"/>
        </w:rPr>
        <w:t>S</w:t>
      </w:r>
      <w:bookmarkEnd w:id="9"/>
      <w:r w:rsidR="00A40028" w:rsidRPr="00343B42">
        <w:rPr>
          <w:rFonts w:eastAsia="宋体" w:hint="eastAsia"/>
          <w:iCs/>
          <w:kern w:val="2"/>
          <w:sz w:val="24"/>
          <w:szCs w:val="24"/>
          <w:lang w:eastAsia="zh-CN"/>
        </w:rPr>
        <w:t>25</w:t>
      </w:r>
      <w:r w:rsidRPr="00343B42">
        <w:rPr>
          <w:rFonts w:eastAsia="宋体"/>
          <w:iCs/>
          <w:kern w:val="2"/>
          <w:sz w:val="24"/>
          <w:szCs w:val="24"/>
          <w:lang w:eastAsia="zh-CN"/>
        </w:rPr>
        <w:t>)</w:t>
      </w:r>
    </w:p>
    <w:p w14:paraId="68E50E96" w14:textId="77777777" w:rsidR="004A0821" w:rsidRPr="00343B42" w:rsidRDefault="004A0821" w:rsidP="004A0821">
      <w:pPr>
        <w:widowControl w:val="0"/>
        <w:spacing w:before="120" w:line="360" w:lineRule="auto"/>
        <w:ind w:firstLineChars="100" w:firstLine="240"/>
        <w:jc w:val="both"/>
        <w:rPr>
          <w:rFonts w:eastAsia="宋体"/>
          <w:kern w:val="2"/>
          <w:sz w:val="24"/>
          <w:szCs w:val="24"/>
          <w:lang w:eastAsia="zh-CN"/>
        </w:rPr>
      </w:pPr>
      <w:r w:rsidRPr="00343B42">
        <w:rPr>
          <w:rFonts w:eastAsia="宋体"/>
          <w:kern w:val="2"/>
          <w:sz w:val="24"/>
          <w:szCs w:val="24"/>
          <w:lang w:eastAsia="zh-CN"/>
        </w:rPr>
        <w:t>All parameters involved above are given in Table S4.</w:t>
      </w:r>
    </w:p>
    <w:p w14:paraId="366D786B" w14:textId="77777777" w:rsidR="004A0821" w:rsidRPr="00343B42" w:rsidRDefault="004A0821" w:rsidP="004A0821">
      <w:pPr>
        <w:widowControl w:val="0"/>
        <w:spacing w:before="120" w:line="360" w:lineRule="auto"/>
        <w:jc w:val="both"/>
        <w:rPr>
          <w:rFonts w:eastAsia="宋体"/>
          <w:kern w:val="2"/>
          <w:sz w:val="24"/>
          <w:szCs w:val="24"/>
          <w:lang w:eastAsia="zh-CN"/>
        </w:rPr>
      </w:pPr>
    </w:p>
    <w:p w14:paraId="20B1783D"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535E8E0E"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6D7C9D61"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60AE7A76" w14:textId="2F0EE624" w:rsidR="004A0821" w:rsidRDefault="004A0821" w:rsidP="004A0821">
      <w:pPr>
        <w:widowControl w:val="0"/>
        <w:spacing w:before="120" w:line="360" w:lineRule="auto"/>
        <w:jc w:val="center"/>
        <w:rPr>
          <w:rFonts w:eastAsia="等线"/>
          <w:kern w:val="2"/>
          <w:sz w:val="24"/>
          <w:szCs w:val="24"/>
          <w:lang w:eastAsia="zh-CN"/>
        </w:rPr>
      </w:pPr>
    </w:p>
    <w:p w14:paraId="0633E673" w14:textId="2EA8963D" w:rsidR="00437169" w:rsidRPr="00343B42" w:rsidRDefault="00437169" w:rsidP="004A0821">
      <w:pPr>
        <w:widowControl w:val="0"/>
        <w:spacing w:before="120" w:line="360" w:lineRule="auto"/>
        <w:jc w:val="center"/>
        <w:rPr>
          <w:rFonts w:eastAsia="等线"/>
          <w:kern w:val="2"/>
          <w:sz w:val="24"/>
          <w:szCs w:val="24"/>
          <w:lang w:eastAsia="zh-CN"/>
        </w:rPr>
      </w:pPr>
      <w:r>
        <w:rPr>
          <w:rFonts w:eastAsia="等线" w:hint="eastAsia"/>
          <w:noProof/>
          <w:kern w:val="2"/>
          <w:sz w:val="24"/>
          <w:szCs w:val="24"/>
          <w:lang w:eastAsia="zh-CN"/>
        </w:rPr>
        <w:drawing>
          <wp:inline distT="0" distB="0" distL="0" distR="0" wp14:anchorId="14987A34" wp14:editId="09568C2A">
            <wp:extent cx="5943600" cy="1785620"/>
            <wp:effectExtent l="0" t="0" r="0" b="5080"/>
            <wp:docPr id="162135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7583" name="图片 162135758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785620"/>
                    </a:xfrm>
                    <a:prstGeom prst="rect">
                      <a:avLst/>
                    </a:prstGeom>
                  </pic:spPr>
                </pic:pic>
              </a:graphicData>
            </a:graphic>
          </wp:inline>
        </w:drawing>
      </w:r>
    </w:p>
    <w:p w14:paraId="40507775" w14:textId="53CD44B9" w:rsidR="004A0821" w:rsidRPr="00343B42" w:rsidRDefault="004A0821" w:rsidP="005B25D8">
      <w:pPr>
        <w:keepNext/>
        <w:spacing w:before="240" w:after="60" w:line="360" w:lineRule="auto"/>
        <w:outlineLvl w:val="0"/>
        <w:rPr>
          <w:rFonts w:eastAsia="宋体"/>
          <w:b/>
          <w:kern w:val="2"/>
          <w:sz w:val="24"/>
          <w:szCs w:val="24"/>
          <w:lang w:eastAsia="zh-CN"/>
        </w:rPr>
      </w:pPr>
      <w:bookmarkStart w:id="10" w:name="_Toc186032118"/>
      <w:r w:rsidRPr="00343B42">
        <w:rPr>
          <w:rFonts w:eastAsia="宋体" w:hint="eastAsia"/>
          <w:b/>
          <w:kern w:val="2"/>
          <w:sz w:val="24"/>
          <w:szCs w:val="24"/>
          <w:lang w:eastAsia="zh-CN"/>
        </w:rPr>
        <w:t>F</w:t>
      </w:r>
      <w:r w:rsidRPr="00343B42">
        <w:rPr>
          <w:rFonts w:eastAsia="宋体"/>
          <w:b/>
          <w:kern w:val="2"/>
          <w:sz w:val="24"/>
          <w:szCs w:val="24"/>
          <w:lang w:eastAsia="zh-CN"/>
        </w:rPr>
        <w:t>ig. S1</w:t>
      </w:r>
      <w:r w:rsidR="005B25D8" w:rsidRPr="00343B42">
        <w:rPr>
          <w:rFonts w:eastAsia="宋体" w:hint="eastAsia"/>
          <w:b/>
          <w:kern w:val="2"/>
          <w:sz w:val="24"/>
          <w:szCs w:val="24"/>
          <w:lang w:eastAsia="zh-CN"/>
        </w:rPr>
        <w:t xml:space="preserve"> </w:t>
      </w:r>
      <w:r w:rsidRPr="00254943">
        <w:rPr>
          <w:rFonts w:eastAsia="等线"/>
          <w:b/>
          <w:bCs/>
          <w:kern w:val="2"/>
          <w:sz w:val="24"/>
          <w:szCs w:val="24"/>
          <w:lang w:eastAsia="zh-CN"/>
        </w:rPr>
        <w:t>The flow chart of fabricating (</w:t>
      </w:r>
      <w:proofErr w:type="gramStart"/>
      <w:r w:rsidRPr="00254943">
        <w:rPr>
          <w:rFonts w:eastAsia="等线"/>
          <w:b/>
          <w:bCs/>
          <w:kern w:val="2"/>
          <w:sz w:val="24"/>
          <w:szCs w:val="24"/>
          <w:lang w:eastAsia="zh-CN"/>
        </w:rPr>
        <w:t>Bi,Sb</w:t>
      </w:r>
      <w:proofErr w:type="gramEnd"/>
      <w:r w:rsidRPr="00254943">
        <w:rPr>
          <w:rFonts w:eastAsia="等线"/>
          <w:b/>
          <w:bCs/>
          <w:kern w:val="2"/>
          <w:sz w:val="24"/>
          <w:szCs w:val="24"/>
          <w:lang w:eastAsia="zh-CN"/>
        </w:rPr>
        <w:t>)</w:t>
      </w:r>
      <w:r w:rsidRPr="00254943">
        <w:rPr>
          <w:rFonts w:eastAsia="等线"/>
          <w:b/>
          <w:bCs/>
          <w:kern w:val="2"/>
          <w:sz w:val="24"/>
          <w:szCs w:val="24"/>
          <w:vertAlign w:val="subscript"/>
          <w:lang w:eastAsia="zh-CN"/>
        </w:rPr>
        <w:t>2</w:t>
      </w:r>
      <w:r w:rsidRPr="00254943">
        <w:rPr>
          <w:rFonts w:eastAsia="等线"/>
          <w:b/>
          <w:bCs/>
          <w:kern w:val="2"/>
          <w:sz w:val="24"/>
          <w:szCs w:val="24"/>
          <w:lang w:eastAsia="zh-CN"/>
        </w:rPr>
        <w:t>Te</w:t>
      </w:r>
      <w:r w:rsidRPr="00254943">
        <w:rPr>
          <w:rFonts w:eastAsia="等线"/>
          <w:b/>
          <w:bCs/>
          <w:kern w:val="2"/>
          <w:sz w:val="24"/>
          <w:szCs w:val="24"/>
          <w:vertAlign w:val="subscript"/>
          <w:lang w:eastAsia="zh-CN"/>
        </w:rPr>
        <w:t>3</w:t>
      </w:r>
      <w:r w:rsidRPr="00254943">
        <w:rPr>
          <w:rFonts w:eastAsia="等线"/>
          <w:b/>
          <w:bCs/>
          <w:kern w:val="2"/>
          <w:sz w:val="24"/>
          <w:szCs w:val="24"/>
          <w:lang w:eastAsia="zh-CN"/>
        </w:rPr>
        <w:t xml:space="preserve"> ingots by “chemical furnace”</w:t>
      </w:r>
      <w:r w:rsidRPr="00343B42">
        <w:rPr>
          <w:rFonts w:eastAsia="等线"/>
          <w:kern w:val="2"/>
          <w:sz w:val="24"/>
          <w:szCs w:val="24"/>
          <w:lang w:eastAsia="zh-CN"/>
        </w:rPr>
        <w:t>. The right figures show the processed samples in different directions. Thermoelectric transport properties were also measured in different directions (cross-plane, in-plane directions).</w:t>
      </w:r>
      <w:bookmarkEnd w:id="10"/>
    </w:p>
    <w:p w14:paraId="6A0388CF"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24A46E14" w14:textId="77777777" w:rsidR="004A0821" w:rsidRDefault="004A0821" w:rsidP="004A0821">
      <w:pPr>
        <w:widowControl w:val="0"/>
        <w:spacing w:before="120" w:line="360" w:lineRule="auto"/>
        <w:ind w:firstLineChars="100" w:firstLine="240"/>
        <w:jc w:val="both"/>
        <w:rPr>
          <w:rFonts w:eastAsia="宋体"/>
          <w:kern w:val="2"/>
          <w:sz w:val="24"/>
          <w:szCs w:val="22"/>
          <w:lang w:eastAsia="zh-CN"/>
        </w:rPr>
      </w:pPr>
    </w:p>
    <w:p w14:paraId="65944FE0"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773C4D8F"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7249E273"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3C26C8BE"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05A101D4"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1B50C083"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1CEE2238"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23D9804A"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2AA48D0C"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02BEAF7A" w14:textId="77777777" w:rsidR="00437169" w:rsidRDefault="00437169" w:rsidP="004A0821">
      <w:pPr>
        <w:widowControl w:val="0"/>
        <w:spacing w:before="120" w:line="360" w:lineRule="auto"/>
        <w:ind w:firstLineChars="100" w:firstLine="240"/>
        <w:jc w:val="both"/>
        <w:rPr>
          <w:rFonts w:eastAsia="宋体"/>
          <w:kern w:val="2"/>
          <w:sz w:val="24"/>
          <w:szCs w:val="22"/>
          <w:lang w:eastAsia="zh-CN"/>
        </w:rPr>
      </w:pPr>
    </w:p>
    <w:p w14:paraId="1B019F7D" w14:textId="77777777" w:rsidR="00437169" w:rsidRPr="00343B42" w:rsidRDefault="00437169" w:rsidP="004A0821">
      <w:pPr>
        <w:widowControl w:val="0"/>
        <w:spacing w:before="120" w:line="360" w:lineRule="auto"/>
        <w:ind w:firstLineChars="100" w:firstLine="240"/>
        <w:jc w:val="both"/>
        <w:rPr>
          <w:rFonts w:eastAsia="宋体"/>
          <w:kern w:val="2"/>
          <w:sz w:val="24"/>
          <w:szCs w:val="22"/>
          <w:lang w:eastAsia="zh-CN"/>
        </w:rPr>
      </w:pPr>
    </w:p>
    <w:p w14:paraId="531FB8ED"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030636C4"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206FA870"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769DA31C"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drawing>
          <wp:inline distT="0" distB="0" distL="0" distR="0" wp14:anchorId="68C90A30" wp14:editId="0398B79F">
            <wp:extent cx="2051304" cy="1569720"/>
            <wp:effectExtent l="0" t="0" r="6350" b="0"/>
            <wp:docPr id="10673061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6198" name="图片 10673061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51304" cy="1569720"/>
                    </a:xfrm>
                    <a:prstGeom prst="rect">
                      <a:avLst/>
                    </a:prstGeom>
                  </pic:spPr>
                </pic:pic>
              </a:graphicData>
            </a:graphic>
          </wp:inline>
        </w:drawing>
      </w:r>
    </w:p>
    <w:p w14:paraId="1A75A125" w14:textId="115B40BE" w:rsidR="004A0821" w:rsidRPr="00343B42" w:rsidRDefault="004A0821" w:rsidP="005B25D8">
      <w:pPr>
        <w:keepNext/>
        <w:spacing w:before="240" w:after="60" w:line="360" w:lineRule="auto"/>
        <w:outlineLvl w:val="0"/>
        <w:rPr>
          <w:rFonts w:eastAsia="宋体"/>
          <w:b/>
          <w:kern w:val="2"/>
          <w:sz w:val="24"/>
          <w:szCs w:val="24"/>
          <w:lang w:eastAsia="zh-CN"/>
        </w:rPr>
      </w:pPr>
      <w:bookmarkStart w:id="11" w:name="_Toc186032119"/>
      <w:r w:rsidRPr="00343B42">
        <w:rPr>
          <w:rFonts w:eastAsia="宋体" w:hint="eastAsia"/>
          <w:b/>
          <w:kern w:val="2"/>
          <w:sz w:val="24"/>
          <w:szCs w:val="24"/>
          <w:lang w:eastAsia="zh-CN"/>
        </w:rPr>
        <w:t>F</w:t>
      </w:r>
      <w:r w:rsidRPr="00343B42">
        <w:rPr>
          <w:rFonts w:eastAsia="宋体"/>
          <w:b/>
          <w:kern w:val="2"/>
          <w:sz w:val="24"/>
          <w:szCs w:val="24"/>
          <w:lang w:eastAsia="zh-CN"/>
        </w:rPr>
        <w:t>ig. S2 The relationship between the radius (R</w:t>
      </w:r>
      <w:r w:rsidRPr="00343B42">
        <w:rPr>
          <w:rFonts w:eastAsia="宋体"/>
          <w:b/>
          <w:kern w:val="2"/>
          <w:sz w:val="24"/>
          <w:szCs w:val="24"/>
          <w:vertAlign w:val="subscript"/>
          <w:lang w:eastAsia="zh-CN"/>
        </w:rPr>
        <w:t>B</w:t>
      </w:r>
      <w:r w:rsidRPr="00343B42">
        <w:rPr>
          <w:rFonts w:eastAsia="宋体"/>
          <w:b/>
          <w:kern w:val="2"/>
          <w:sz w:val="24"/>
          <w:szCs w:val="24"/>
          <w:lang w:eastAsia="zh-CN"/>
        </w:rPr>
        <w:t>) and the rising velocity (V</w:t>
      </w:r>
      <w:r w:rsidRPr="00343B42">
        <w:rPr>
          <w:rFonts w:eastAsia="宋体"/>
          <w:b/>
          <w:kern w:val="2"/>
          <w:sz w:val="24"/>
          <w:szCs w:val="24"/>
          <w:vertAlign w:val="subscript"/>
          <w:lang w:eastAsia="zh-CN"/>
        </w:rPr>
        <w:t>B</w:t>
      </w:r>
      <w:r w:rsidRPr="00343B42">
        <w:rPr>
          <w:rFonts w:eastAsia="宋体"/>
          <w:b/>
          <w:kern w:val="2"/>
          <w:sz w:val="24"/>
          <w:szCs w:val="24"/>
          <w:lang w:eastAsia="zh-CN"/>
        </w:rPr>
        <w:t>) of bubble in melts under different gravity coefficient (G/g).</w:t>
      </w:r>
      <w:bookmarkEnd w:id="11"/>
    </w:p>
    <w:p w14:paraId="2DB3C057" w14:textId="77777777" w:rsidR="004A0821" w:rsidRPr="00343B42" w:rsidRDefault="004A0821" w:rsidP="004A0821">
      <w:pPr>
        <w:widowControl w:val="0"/>
        <w:spacing w:before="120" w:line="360" w:lineRule="auto"/>
        <w:rPr>
          <w:rFonts w:eastAsia="等线"/>
          <w:kern w:val="2"/>
          <w:sz w:val="24"/>
          <w:szCs w:val="24"/>
          <w:lang w:eastAsia="zh-CN"/>
        </w:rPr>
      </w:pPr>
    </w:p>
    <w:p w14:paraId="63E69069" w14:textId="77777777" w:rsidR="004A0821" w:rsidRPr="00343B42" w:rsidRDefault="004A0821" w:rsidP="004A0821">
      <w:pPr>
        <w:widowControl w:val="0"/>
        <w:spacing w:before="120" w:line="360" w:lineRule="auto"/>
        <w:rPr>
          <w:rFonts w:eastAsia="等线"/>
          <w:kern w:val="2"/>
          <w:sz w:val="24"/>
          <w:szCs w:val="24"/>
          <w:lang w:eastAsia="zh-CN"/>
        </w:rPr>
      </w:pPr>
    </w:p>
    <w:p w14:paraId="1F3EFEF0" w14:textId="77777777" w:rsidR="004A0821" w:rsidRPr="00343B42" w:rsidRDefault="004A0821" w:rsidP="004A0821">
      <w:pPr>
        <w:widowControl w:val="0"/>
        <w:spacing w:before="120" w:line="360" w:lineRule="auto"/>
        <w:rPr>
          <w:rFonts w:eastAsia="等线"/>
          <w:kern w:val="2"/>
          <w:sz w:val="24"/>
          <w:szCs w:val="24"/>
          <w:lang w:eastAsia="zh-CN"/>
        </w:rPr>
      </w:pPr>
    </w:p>
    <w:p w14:paraId="4EC6FB27" w14:textId="77777777" w:rsidR="004A0821" w:rsidRPr="00343B42" w:rsidRDefault="004A0821" w:rsidP="004A0821">
      <w:pPr>
        <w:widowControl w:val="0"/>
        <w:spacing w:before="120" w:line="360" w:lineRule="auto"/>
        <w:rPr>
          <w:rFonts w:eastAsia="等线"/>
          <w:kern w:val="2"/>
          <w:sz w:val="24"/>
          <w:szCs w:val="24"/>
          <w:lang w:eastAsia="zh-CN"/>
        </w:rPr>
      </w:pPr>
    </w:p>
    <w:p w14:paraId="429DE953" w14:textId="77777777" w:rsidR="004A0821" w:rsidRPr="00343B42" w:rsidRDefault="004A0821" w:rsidP="004A0821">
      <w:pPr>
        <w:widowControl w:val="0"/>
        <w:spacing w:before="120" w:line="360" w:lineRule="auto"/>
        <w:rPr>
          <w:rFonts w:eastAsia="等线"/>
          <w:kern w:val="2"/>
          <w:sz w:val="24"/>
          <w:szCs w:val="24"/>
          <w:lang w:eastAsia="zh-CN"/>
        </w:rPr>
      </w:pPr>
    </w:p>
    <w:p w14:paraId="3F0CED0B" w14:textId="77777777" w:rsidR="004A0821" w:rsidRPr="00343B42" w:rsidRDefault="004A0821" w:rsidP="004A0821">
      <w:pPr>
        <w:widowControl w:val="0"/>
        <w:spacing w:before="120" w:line="360" w:lineRule="auto"/>
        <w:rPr>
          <w:rFonts w:eastAsia="等线"/>
          <w:kern w:val="2"/>
          <w:sz w:val="24"/>
          <w:szCs w:val="24"/>
          <w:lang w:eastAsia="zh-CN"/>
        </w:rPr>
      </w:pPr>
    </w:p>
    <w:p w14:paraId="6DEE9B4E" w14:textId="77777777" w:rsidR="004A0821" w:rsidRPr="00343B42" w:rsidRDefault="004A0821" w:rsidP="004A0821">
      <w:pPr>
        <w:widowControl w:val="0"/>
        <w:spacing w:before="120" w:line="360" w:lineRule="auto"/>
        <w:rPr>
          <w:rFonts w:eastAsia="等线"/>
          <w:kern w:val="2"/>
          <w:sz w:val="24"/>
          <w:szCs w:val="24"/>
          <w:lang w:eastAsia="zh-CN"/>
        </w:rPr>
      </w:pPr>
    </w:p>
    <w:p w14:paraId="75C8F725" w14:textId="77777777" w:rsidR="004A0821" w:rsidRPr="00343B42" w:rsidRDefault="004A0821" w:rsidP="004A0821">
      <w:pPr>
        <w:widowControl w:val="0"/>
        <w:spacing w:before="120" w:line="360" w:lineRule="auto"/>
        <w:rPr>
          <w:rFonts w:eastAsia="等线"/>
          <w:kern w:val="2"/>
          <w:sz w:val="24"/>
          <w:szCs w:val="24"/>
          <w:lang w:eastAsia="zh-CN"/>
        </w:rPr>
      </w:pPr>
    </w:p>
    <w:p w14:paraId="39BE315D" w14:textId="77777777" w:rsidR="004A0821" w:rsidRPr="00343B42" w:rsidRDefault="004A0821" w:rsidP="004A0821">
      <w:pPr>
        <w:widowControl w:val="0"/>
        <w:spacing w:before="120" w:line="360" w:lineRule="auto"/>
        <w:rPr>
          <w:rFonts w:eastAsia="等线"/>
          <w:kern w:val="2"/>
          <w:sz w:val="24"/>
          <w:szCs w:val="24"/>
          <w:lang w:eastAsia="zh-CN"/>
        </w:rPr>
      </w:pPr>
    </w:p>
    <w:p w14:paraId="50789E6B" w14:textId="77777777" w:rsidR="004A0821" w:rsidRPr="00343B42" w:rsidRDefault="004A0821" w:rsidP="004A0821">
      <w:pPr>
        <w:widowControl w:val="0"/>
        <w:spacing w:before="120" w:line="360" w:lineRule="auto"/>
        <w:rPr>
          <w:rFonts w:eastAsia="等线"/>
          <w:kern w:val="2"/>
          <w:sz w:val="24"/>
          <w:szCs w:val="24"/>
          <w:lang w:eastAsia="zh-CN"/>
        </w:rPr>
      </w:pPr>
    </w:p>
    <w:p w14:paraId="3E623C59" w14:textId="77777777" w:rsidR="004A0821" w:rsidRPr="00343B42" w:rsidRDefault="004A0821" w:rsidP="004A0821">
      <w:pPr>
        <w:widowControl w:val="0"/>
        <w:spacing w:before="120" w:line="360" w:lineRule="auto"/>
        <w:rPr>
          <w:rFonts w:eastAsia="等线"/>
          <w:kern w:val="2"/>
          <w:sz w:val="24"/>
          <w:szCs w:val="24"/>
          <w:lang w:eastAsia="zh-CN"/>
        </w:rPr>
      </w:pPr>
    </w:p>
    <w:p w14:paraId="59B1F520" w14:textId="77777777" w:rsidR="004A0821" w:rsidRPr="00343B42" w:rsidRDefault="004A0821" w:rsidP="004A0821">
      <w:pPr>
        <w:widowControl w:val="0"/>
        <w:spacing w:before="120" w:line="360" w:lineRule="auto"/>
        <w:rPr>
          <w:rFonts w:eastAsia="等线"/>
          <w:kern w:val="2"/>
          <w:sz w:val="24"/>
          <w:szCs w:val="24"/>
          <w:lang w:eastAsia="zh-CN"/>
        </w:rPr>
      </w:pPr>
    </w:p>
    <w:p w14:paraId="1B15C1D1" w14:textId="77777777" w:rsidR="004A0821" w:rsidRPr="00343B42" w:rsidRDefault="004A0821" w:rsidP="004A0821">
      <w:pPr>
        <w:widowControl w:val="0"/>
        <w:spacing w:before="120" w:line="360" w:lineRule="auto"/>
        <w:rPr>
          <w:rFonts w:eastAsia="等线"/>
          <w:kern w:val="2"/>
          <w:sz w:val="24"/>
          <w:szCs w:val="24"/>
          <w:lang w:eastAsia="zh-CN"/>
        </w:rPr>
      </w:pPr>
    </w:p>
    <w:p w14:paraId="2CB925B3" w14:textId="77777777" w:rsidR="004A0821" w:rsidRPr="00343B42" w:rsidRDefault="004A0821" w:rsidP="004A0821">
      <w:pPr>
        <w:widowControl w:val="0"/>
        <w:spacing w:before="120" w:line="360" w:lineRule="auto"/>
        <w:rPr>
          <w:rFonts w:eastAsia="等线"/>
          <w:kern w:val="2"/>
          <w:sz w:val="24"/>
          <w:szCs w:val="24"/>
          <w:lang w:eastAsia="zh-CN"/>
        </w:rPr>
      </w:pPr>
    </w:p>
    <w:p w14:paraId="55E81566" w14:textId="77777777" w:rsidR="004A0821" w:rsidRPr="00343B42" w:rsidRDefault="004A0821" w:rsidP="004A0821">
      <w:pPr>
        <w:widowControl w:val="0"/>
        <w:spacing w:before="120" w:line="360" w:lineRule="auto"/>
        <w:rPr>
          <w:rFonts w:eastAsia="等线"/>
          <w:kern w:val="2"/>
          <w:sz w:val="24"/>
          <w:szCs w:val="24"/>
          <w:lang w:eastAsia="zh-CN"/>
        </w:rPr>
      </w:pPr>
    </w:p>
    <w:p w14:paraId="4389CDEF" w14:textId="77777777" w:rsidR="004A0821" w:rsidRPr="00343B42" w:rsidRDefault="004A0821" w:rsidP="004A0821">
      <w:pPr>
        <w:widowControl w:val="0"/>
        <w:spacing w:before="120" w:line="360" w:lineRule="auto"/>
        <w:rPr>
          <w:rFonts w:eastAsia="等线"/>
          <w:kern w:val="2"/>
          <w:sz w:val="24"/>
          <w:szCs w:val="24"/>
          <w:lang w:eastAsia="zh-CN"/>
        </w:rPr>
      </w:pPr>
    </w:p>
    <w:p w14:paraId="18AE2889" w14:textId="77777777" w:rsidR="004A0821" w:rsidRPr="00343B42" w:rsidRDefault="004A0821" w:rsidP="004A0821">
      <w:pPr>
        <w:widowControl w:val="0"/>
        <w:spacing w:before="120" w:line="360" w:lineRule="auto"/>
        <w:jc w:val="center"/>
        <w:rPr>
          <w:rFonts w:eastAsia="宋体"/>
          <w:kern w:val="2"/>
          <w:sz w:val="24"/>
          <w:szCs w:val="22"/>
          <w:lang w:eastAsia="zh-CN"/>
        </w:rPr>
      </w:pPr>
      <w:r w:rsidRPr="00343B42">
        <w:rPr>
          <w:rFonts w:eastAsia="宋体" w:hint="eastAsia"/>
          <w:noProof/>
          <w:kern w:val="2"/>
          <w:sz w:val="24"/>
          <w:szCs w:val="22"/>
          <w:lang w:eastAsia="zh-CN"/>
        </w:rPr>
        <w:lastRenderedPageBreak/>
        <w:drawing>
          <wp:inline distT="0" distB="0" distL="0" distR="0" wp14:anchorId="14C8FC9F" wp14:editId="7D901987">
            <wp:extent cx="2051304" cy="1569720"/>
            <wp:effectExtent l="0" t="0" r="6350" b="0"/>
            <wp:docPr id="12380443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44375" name="图片 12380443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1304" cy="1569720"/>
                    </a:xfrm>
                    <a:prstGeom prst="rect">
                      <a:avLst/>
                    </a:prstGeom>
                  </pic:spPr>
                </pic:pic>
              </a:graphicData>
            </a:graphic>
          </wp:inline>
        </w:drawing>
      </w:r>
    </w:p>
    <w:p w14:paraId="3499F23F" w14:textId="1CC2832E" w:rsidR="004A0821" w:rsidRPr="00343B42" w:rsidRDefault="004A0821" w:rsidP="005B25D8">
      <w:pPr>
        <w:keepNext/>
        <w:spacing w:before="240" w:after="60" w:line="360" w:lineRule="auto"/>
        <w:outlineLvl w:val="0"/>
        <w:rPr>
          <w:rFonts w:eastAsia="宋体"/>
          <w:b/>
          <w:kern w:val="2"/>
          <w:sz w:val="24"/>
          <w:szCs w:val="24"/>
          <w:lang w:eastAsia="zh-CN"/>
        </w:rPr>
      </w:pPr>
      <w:bookmarkStart w:id="12" w:name="_Toc186032120"/>
      <w:r w:rsidRPr="00343B42">
        <w:rPr>
          <w:rFonts w:eastAsia="宋体" w:hint="eastAsia"/>
          <w:b/>
          <w:kern w:val="2"/>
          <w:sz w:val="24"/>
          <w:szCs w:val="24"/>
          <w:lang w:eastAsia="zh-CN"/>
        </w:rPr>
        <w:t>F</w:t>
      </w:r>
      <w:r w:rsidRPr="00343B42">
        <w:rPr>
          <w:rFonts w:eastAsia="宋体"/>
          <w:b/>
          <w:kern w:val="2"/>
          <w:sz w:val="24"/>
          <w:szCs w:val="24"/>
          <w:lang w:eastAsia="zh-CN"/>
        </w:rPr>
        <w:t>ig. S3</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The powder X-ray diffraction patterns of all the samples before and after SGF-RM.</w:t>
      </w:r>
      <w:bookmarkEnd w:id="12"/>
    </w:p>
    <w:p w14:paraId="10EF1B41" w14:textId="77777777" w:rsidR="004A0821" w:rsidRPr="00343B42" w:rsidRDefault="004A0821" w:rsidP="004A0821">
      <w:pPr>
        <w:widowControl w:val="0"/>
        <w:spacing w:before="120" w:line="360" w:lineRule="auto"/>
        <w:rPr>
          <w:rFonts w:eastAsia="宋体"/>
          <w:kern w:val="2"/>
          <w:sz w:val="24"/>
          <w:szCs w:val="22"/>
          <w:lang w:eastAsia="zh-CN"/>
        </w:rPr>
      </w:pPr>
    </w:p>
    <w:p w14:paraId="3FF54137" w14:textId="77777777" w:rsidR="004A0821" w:rsidRPr="00343B42" w:rsidRDefault="004A0821" w:rsidP="004A0821">
      <w:pPr>
        <w:widowControl w:val="0"/>
        <w:spacing w:before="120" w:line="360" w:lineRule="auto"/>
        <w:rPr>
          <w:rFonts w:eastAsia="宋体"/>
          <w:kern w:val="2"/>
          <w:sz w:val="24"/>
          <w:szCs w:val="22"/>
          <w:lang w:eastAsia="zh-CN"/>
        </w:rPr>
      </w:pPr>
    </w:p>
    <w:p w14:paraId="3ED3A216" w14:textId="77777777" w:rsidR="004A0821" w:rsidRPr="00343B42" w:rsidRDefault="004A0821" w:rsidP="004A0821">
      <w:pPr>
        <w:widowControl w:val="0"/>
        <w:spacing w:before="120" w:line="360" w:lineRule="auto"/>
        <w:rPr>
          <w:rFonts w:eastAsia="等线"/>
          <w:kern w:val="2"/>
          <w:sz w:val="24"/>
          <w:szCs w:val="24"/>
          <w:lang w:eastAsia="zh-CN"/>
        </w:rPr>
      </w:pPr>
    </w:p>
    <w:p w14:paraId="57FE0E4B" w14:textId="77777777" w:rsidR="004A0821" w:rsidRPr="00343B42" w:rsidRDefault="004A0821" w:rsidP="004A0821">
      <w:pPr>
        <w:widowControl w:val="0"/>
        <w:spacing w:before="120" w:line="360" w:lineRule="auto"/>
        <w:rPr>
          <w:rFonts w:eastAsia="等线"/>
          <w:kern w:val="2"/>
          <w:sz w:val="24"/>
          <w:szCs w:val="24"/>
          <w:lang w:eastAsia="zh-CN"/>
        </w:rPr>
      </w:pPr>
    </w:p>
    <w:p w14:paraId="48772717" w14:textId="77777777" w:rsidR="004A0821" w:rsidRPr="00343B42" w:rsidRDefault="004A0821" w:rsidP="004A0821">
      <w:pPr>
        <w:widowControl w:val="0"/>
        <w:spacing w:before="120" w:line="360" w:lineRule="auto"/>
        <w:jc w:val="both"/>
        <w:rPr>
          <w:rFonts w:eastAsia="等线"/>
          <w:kern w:val="2"/>
          <w:sz w:val="24"/>
          <w:szCs w:val="24"/>
          <w:lang w:eastAsia="zh-CN"/>
        </w:rPr>
      </w:pPr>
    </w:p>
    <w:p w14:paraId="1E238103" w14:textId="77777777" w:rsidR="004A0821" w:rsidRPr="00343B42" w:rsidRDefault="004A0821" w:rsidP="004A0821">
      <w:pPr>
        <w:widowControl w:val="0"/>
        <w:spacing w:before="120" w:line="360" w:lineRule="auto"/>
        <w:jc w:val="both"/>
        <w:rPr>
          <w:rFonts w:eastAsia="等线"/>
          <w:kern w:val="2"/>
          <w:sz w:val="24"/>
          <w:szCs w:val="24"/>
          <w:lang w:eastAsia="zh-CN"/>
        </w:rPr>
      </w:pPr>
    </w:p>
    <w:p w14:paraId="531919E5" w14:textId="77777777" w:rsidR="004A0821" w:rsidRPr="00343B42" w:rsidRDefault="004A0821" w:rsidP="004A0821">
      <w:pPr>
        <w:widowControl w:val="0"/>
        <w:spacing w:before="120" w:line="360" w:lineRule="auto"/>
        <w:jc w:val="both"/>
        <w:rPr>
          <w:rFonts w:eastAsia="等线"/>
          <w:kern w:val="2"/>
          <w:sz w:val="24"/>
          <w:szCs w:val="24"/>
          <w:lang w:eastAsia="zh-CN"/>
        </w:rPr>
      </w:pPr>
    </w:p>
    <w:p w14:paraId="05033CD0" w14:textId="77777777" w:rsidR="004A0821" w:rsidRPr="00343B42" w:rsidRDefault="004A0821" w:rsidP="004A0821">
      <w:pPr>
        <w:widowControl w:val="0"/>
        <w:spacing w:before="120" w:line="360" w:lineRule="auto"/>
        <w:jc w:val="both"/>
        <w:rPr>
          <w:rFonts w:eastAsia="等线"/>
          <w:kern w:val="2"/>
          <w:sz w:val="24"/>
          <w:szCs w:val="24"/>
          <w:lang w:eastAsia="zh-CN"/>
        </w:rPr>
      </w:pPr>
    </w:p>
    <w:p w14:paraId="6840AA23" w14:textId="77777777" w:rsidR="004A0821" w:rsidRPr="00343B42" w:rsidRDefault="004A0821" w:rsidP="004A0821">
      <w:pPr>
        <w:widowControl w:val="0"/>
        <w:spacing w:before="120" w:line="360" w:lineRule="auto"/>
        <w:jc w:val="both"/>
        <w:rPr>
          <w:rFonts w:eastAsia="等线"/>
          <w:kern w:val="2"/>
          <w:sz w:val="24"/>
          <w:szCs w:val="24"/>
          <w:lang w:eastAsia="zh-CN"/>
        </w:rPr>
      </w:pPr>
    </w:p>
    <w:p w14:paraId="13CBF1DC" w14:textId="77777777" w:rsidR="004A0821" w:rsidRPr="00343B42" w:rsidRDefault="004A0821" w:rsidP="004A0821">
      <w:pPr>
        <w:widowControl w:val="0"/>
        <w:spacing w:before="120" w:line="360" w:lineRule="auto"/>
        <w:jc w:val="both"/>
        <w:rPr>
          <w:rFonts w:eastAsia="等线"/>
          <w:kern w:val="2"/>
          <w:sz w:val="24"/>
          <w:szCs w:val="24"/>
          <w:lang w:eastAsia="zh-CN"/>
        </w:rPr>
      </w:pPr>
    </w:p>
    <w:p w14:paraId="120A430A" w14:textId="77777777" w:rsidR="004A0821" w:rsidRPr="00343B42" w:rsidRDefault="004A0821" w:rsidP="004A0821">
      <w:pPr>
        <w:widowControl w:val="0"/>
        <w:spacing w:before="120" w:line="360" w:lineRule="auto"/>
        <w:jc w:val="both"/>
        <w:rPr>
          <w:rFonts w:eastAsia="等线"/>
          <w:kern w:val="2"/>
          <w:sz w:val="24"/>
          <w:szCs w:val="24"/>
          <w:lang w:eastAsia="zh-CN"/>
        </w:rPr>
      </w:pPr>
    </w:p>
    <w:p w14:paraId="2EBAA05D" w14:textId="77777777" w:rsidR="004A0821" w:rsidRPr="00343B42" w:rsidRDefault="004A0821" w:rsidP="004A0821">
      <w:pPr>
        <w:widowControl w:val="0"/>
        <w:spacing w:before="120" w:line="360" w:lineRule="auto"/>
        <w:jc w:val="both"/>
        <w:rPr>
          <w:rFonts w:eastAsia="等线"/>
          <w:kern w:val="2"/>
          <w:sz w:val="24"/>
          <w:szCs w:val="24"/>
          <w:lang w:eastAsia="zh-CN"/>
        </w:rPr>
      </w:pPr>
    </w:p>
    <w:p w14:paraId="48A6DF6F" w14:textId="77777777" w:rsidR="004A0821" w:rsidRPr="00343B42" w:rsidRDefault="004A0821" w:rsidP="004A0821">
      <w:pPr>
        <w:widowControl w:val="0"/>
        <w:spacing w:before="120" w:line="360" w:lineRule="auto"/>
        <w:jc w:val="both"/>
        <w:rPr>
          <w:rFonts w:eastAsia="等线"/>
          <w:kern w:val="2"/>
          <w:sz w:val="24"/>
          <w:szCs w:val="24"/>
          <w:lang w:eastAsia="zh-CN"/>
        </w:rPr>
      </w:pPr>
    </w:p>
    <w:p w14:paraId="44D68263" w14:textId="77777777" w:rsidR="004A0821" w:rsidRPr="00343B42" w:rsidRDefault="004A0821" w:rsidP="004A0821">
      <w:pPr>
        <w:widowControl w:val="0"/>
        <w:spacing w:before="120" w:line="360" w:lineRule="auto"/>
        <w:jc w:val="both"/>
        <w:rPr>
          <w:rFonts w:eastAsia="等线"/>
          <w:kern w:val="2"/>
          <w:sz w:val="24"/>
          <w:szCs w:val="24"/>
          <w:lang w:eastAsia="zh-CN"/>
        </w:rPr>
      </w:pPr>
    </w:p>
    <w:p w14:paraId="7454DA5E" w14:textId="77777777" w:rsidR="004A0821" w:rsidRPr="00343B42" w:rsidRDefault="004A0821" w:rsidP="004A0821">
      <w:pPr>
        <w:widowControl w:val="0"/>
        <w:spacing w:before="120" w:line="360" w:lineRule="auto"/>
        <w:jc w:val="both"/>
        <w:rPr>
          <w:rFonts w:eastAsia="等线"/>
          <w:kern w:val="2"/>
          <w:sz w:val="24"/>
          <w:szCs w:val="24"/>
          <w:lang w:eastAsia="zh-CN"/>
        </w:rPr>
      </w:pPr>
    </w:p>
    <w:p w14:paraId="764A3025" w14:textId="77777777" w:rsidR="004A0821" w:rsidRPr="00343B42" w:rsidRDefault="004A0821" w:rsidP="004A0821">
      <w:pPr>
        <w:widowControl w:val="0"/>
        <w:spacing w:before="120" w:line="360" w:lineRule="auto"/>
        <w:jc w:val="both"/>
        <w:rPr>
          <w:rFonts w:eastAsia="等线"/>
          <w:kern w:val="2"/>
          <w:sz w:val="24"/>
          <w:szCs w:val="24"/>
          <w:lang w:eastAsia="zh-CN"/>
        </w:rPr>
      </w:pPr>
    </w:p>
    <w:p w14:paraId="17260024" w14:textId="77777777" w:rsidR="004A0821" w:rsidRPr="00343B42" w:rsidRDefault="004A0821" w:rsidP="004A0821">
      <w:pPr>
        <w:widowControl w:val="0"/>
        <w:spacing w:before="120" w:line="360" w:lineRule="auto"/>
        <w:jc w:val="center"/>
        <w:rPr>
          <w:rFonts w:ascii="等线" w:eastAsia="等线" w:hAnsi="等线" w:hint="eastAsia"/>
          <w:noProof/>
          <w:kern w:val="2"/>
          <w:sz w:val="21"/>
          <w:szCs w:val="22"/>
          <w:lang w:eastAsia="zh-CN"/>
        </w:rPr>
      </w:pPr>
      <w:r w:rsidRPr="00343B42">
        <w:rPr>
          <w:rFonts w:ascii="等线" w:eastAsia="等线" w:hAnsi="等线"/>
          <w:noProof/>
          <w:kern w:val="2"/>
          <w:sz w:val="21"/>
          <w:szCs w:val="22"/>
          <w:lang w:eastAsia="zh-CN"/>
        </w:rPr>
        <w:t xml:space="preserve"> </w:t>
      </w:r>
    </w:p>
    <w:p w14:paraId="27E032EE"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noProof/>
          <w:kern w:val="2"/>
          <w:sz w:val="24"/>
          <w:szCs w:val="24"/>
          <w:lang w:eastAsia="zh-CN"/>
        </w:rPr>
        <w:lastRenderedPageBreak/>
        <w:drawing>
          <wp:inline distT="0" distB="0" distL="0" distR="0" wp14:anchorId="1C3051F9" wp14:editId="04C56FBD">
            <wp:extent cx="2051304" cy="1569720"/>
            <wp:effectExtent l="0" t="0" r="6350" b="0"/>
            <wp:docPr id="19571928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2828" name="图片 19571928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1304" cy="1569720"/>
                    </a:xfrm>
                    <a:prstGeom prst="rect">
                      <a:avLst/>
                    </a:prstGeom>
                  </pic:spPr>
                </pic:pic>
              </a:graphicData>
            </a:graphic>
          </wp:inline>
        </w:drawing>
      </w:r>
    </w:p>
    <w:p w14:paraId="4FAC43E1" w14:textId="383E81E6" w:rsidR="004A0821" w:rsidRPr="00343B42" w:rsidRDefault="004A0821" w:rsidP="005B25D8">
      <w:pPr>
        <w:keepNext/>
        <w:spacing w:before="240" w:after="60" w:line="360" w:lineRule="auto"/>
        <w:outlineLvl w:val="0"/>
        <w:rPr>
          <w:rFonts w:eastAsia="宋体"/>
          <w:b/>
          <w:kern w:val="2"/>
          <w:sz w:val="24"/>
          <w:szCs w:val="24"/>
          <w:lang w:eastAsia="zh-CN"/>
        </w:rPr>
      </w:pPr>
      <w:bookmarkStart w:id="13" w:name="_Toc186032121"/>
      <w:r w:rsidRPr="00343B42">
        <w:rPr>
          <w:rFonts w:eastAsia="宋体"/>
          <w:b/>
          <w:kern w:val="2"/>
          <w:sz w:val="24"/>
          <w:szCs w:val="24"/>
          <w:lang w:eastAsia="zh-CN"/>
        </w:rPr>
        <w:t>Fig. S4</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The thermal diffusivity coefficient (</w:t>
      </w:r>
      <w:r w:rsidRPr="00343B42">
        <w:rPr>
          <w:rFonts w:eastAsia="宋体"/>
          <w:b/>
          <w:kern w:val="2"/>
          <w:sz w:val="24"/>
          <w:szCs w:val="24"/>
          <w:lang w:eastAsia="zh-CN"/>
        </w:rPr>
        <w:sym w:font="Symbol" w:char="F06C"/>
      </w:r>
      <w:r w:rsidRPr="00343B42">
        <w:rPr>
          <w:rFonts w:eastAsia="宋体"/>
          <w:b/>
          <w:kern w:val="2"/>
          <w:sz w:val="24"/>
          <w:szCs w:val="24"/>
          <w:lang w:eastAsia="zh-CN"/>
        </w:rPr>
        <w:t>) of the (</w:t>
      </w:r>
      <w:proofErr w:type="gramStart"/>
      <w:r w:rsidRPr="00343B42">
        <w:rPr>
          <w:rFonts w:eastAsia="宋体"/>
          <w:b/>
          <w:kern w:val="2"/>
          <w:sz w:val="24"/>
          <w:szCs w:val="24"/>
          <w:lang w:eastAsia="zh-CN"/>
        </w:rPr>
        <w:t>Bi,Sb</w:t>
      </w:r>
      <w:proofErr w:type="gramEnd"/>
      <w:r w:rsidRPr="00343B42">
        <w:rPr>
          <w:rFonts w:eastAsia="宋体"/>
          <w:b/>
          <w:kern w:val="2"/>
          <w:sz w:val="24"/>
          <w:szCs w:val="24"/>
          <w:lang w:eastAsia="zh-CN"/>
        </w:rPr>
        <w:t>)</w:t>
      </w:r>
      <w:r w:rsidRPr="00343B42">
        <w:rPr>
          <w:rFonts w:eastAsia="宋体"/>
          <w:b/>
          <w:kern w:val="2"/>
          <w:sz w:val="24"/>
          <w:szCs w:val="24"/>
          <w:vertAlign w:val="subscript"/>
          <w:lang w:eastAsia="zh-CN"/>
        </w:rPr>
        <w:t>2</w:t>
      </w:r>
      <w:r w:rsidRPr="00343B42">
        <w:rPr>
          <w:rFonts w:eastAsia="宋体"/>
          <w:b/>
          <w:kern w:val="2"/>
          <w:sz w:val="24"/>
          <w:szCs w:val="24"/>
          <w:lang w:eastAsia="zh-CN"/>
        </w:rPr>
        <w:t>Te</w:t>
      </w:r>
      <w:r w:rsidRPr="00343B42">
        <w:rPr>
          <w:rFonts w:eastAsia="宋体"/>
          <w:b/>
          <w:kern w:val="2"/>
          <w:sz w:val="24"/>
          <w:szCs w:val="24"/>
          <w:vertAlign w:val="subscript"/>
          <w:lang w:eastAsia="zh-CN"/>
        </w:rPr>
        <w:t>3</w:t>
      </w:r>
      <w:r w:rsidRPr="00343B42">
        <w:rPr>
          <w:rFonts w:eastAsia="宋体"/>
          <w:b/>
          <w:kern w:val="2"/>
          <w:sz w:val="24"/>
          <w:szCs w:val="24"/>
          <w:lang w:eastAsia="zh-CN"/>
        </w:rPr>
        <w:t xml:space="preserve"> samples before and after SGF-RM.</w:t>
      </w:r>
      <w:bookmarkEnd w:id="13"/>
    </w:p>
    <w:p w14:paraId="1EB4EDC0" w14:textId="77777777" w:rsidR="004A0821" w:rsidRPr="00343B42" w:rsidRDefault="004A0821" w:rsidP="004A0821">
      <w:pPr>
        <w:widowControl w:val="0"/>
        <w:spacing w:before="120" w:line="360" w:lineRule="auto"/>
        <w:rPr>
          <w:rFonts w:eastAsia="等线"/>
          <w:kern w:val="2"/>
          <w:sz w:val="24"/>
          <w:szCs w:val="24"/>
          <w:lang w:eastAsia="zh-CN"/>
        </w:rPr>
      </w:pPr>
    </w:p>
    <w:p w14:paraId="1E119E84" w14:textId="77777777" w:rsidR="004A0821" w:rsidRPr="00343B42" w:rsidRDefault="004A0821" w:rsidP="004A0821">
      <w:pPr>
        <w:widowControl w:val="0"/>
        <w:spacing w:before="120" w:line="360" w:lineRule="auto"/>
        <w:rPr>
          <w:rFonts w:eastAsia="等线"/>
          <w:kern w:val="2"/>
          <w:sz w:val="24"/>
          <w:szCs w:val="24"/>
          <w:lang w:eastAsia="zh-CN"/>
        </w:rPr>
      </w:pPr>
    </w:p>
    <w:p w14:paraId="24FAF789" w14:textId="77777777" w:rsidR="004A0821" w:rsidRPr="00343B42" w:rsidRDefault="004A0821" w:rsidP="004A0821">
      <w:pPr>
        <w:widowControl w:val="0"/>
        <w:spacing w:before="120" w:line="360" w:lineRule="auto"/>
        <w:rPr>
          <w:rFonts w:eastAsia="等线"/>
          <w:kern w:val="2"/>
          <w:sz w:val="24"/>
          <w:szCs w:val="24"/>
          <w:lang w:eastAsia="zh-CN"/>
        </w:rPr>
      </w:pPr>
    </w:p>
    <w:p w14:paraId="4AF7047B" w14:textId="77777777" w:rsidR="004A0821" w:rsidRPr="00343B42" w:rsidRDefault="004A0821" w:rsidP="004A0821">
      <w:pPr>
        <w:widowControl w:val="0"/>
        <w:spacing w:before="120" w:line="360" w:lineRule="auto"/>
        <w:rPr>
          <w:rFonts w:eastAsia="等线"/>
          <w:kern w:val="2"/>
          <w:sz w:val="24"/>
          <w:szCs w:val="24"/>
          <w:lang w:eastAsia="zh-CN"/>
        </w:rPr>
      </w:pPr>
    </w:p>
    <w:p w14:paraId="0173C7FE" w14:textId="77777777" w:rsidR="004A0821" w:rsidRPr="00343B42" w:rsidRDefault="004A0821" w:rsidP="004A0821">
      <w:pPr>
        <w:widowControl w:val="0"/>
        <w:spacing w:before="120" w:line="360" w:lineRule="auto"/>
        <w:rPr>
          <w:rFonts w:eastAsia="等线"/>
          <w:kern w:val="2"/>
          <w:sz w:val="24"/>
          <w:szCs w:val="24"/>
          <w:lang w:eastAsia="zh-CN"/>
        </w:rPr>
      </w:pPr>
    </w:p>
    <w:p w14:paraId="51CBFE90" w14:textId="77777777" w:rsidR="004A0821" w:rsidRPr="00343B42" w:rsidRDefault="004A0821" w:rsidP="004A0821">
      <w:pPr>
        <w:widowControl w:val="0"/>
        <w:spacing w:before="120" w:line="360" w:lineRule="auto"/>
        <w:rPr>
          <w:rFonts w:eastAsia="等线"/>
          <w:kern w:val="2"/>
          <w:sz w:val="24"/>
          <w:szCs w:val="24"/>
          <w:lang w:eastAsia="zh-CN"/>
        </w:rPr>
      </w:pPr>
    </w:p>
    <w:p w14:paraId="19F1C95C" w14:textId="77777777" w:rsidR="004A0821" w:rsidRPr="00343B42" w:rsidRDefault="004A0821" w:rsidP="004A0821">
      <w:pPr>
        <w:widowControl w:val="0"/>
        <w:spacing w:before="120" w:line="360" w:lineRule="auto"/>
        <w:rPr>
          <w:rFonts w:eastAsia="等线"/>
          <w:kern w:val="2"/>
          <w:sz w:val="24"/>
          <w:szCs w:val="24"/>
          <w:lang w:eastAsia="zh-CN"/>
        </w:rPr>
      </w:pPr>
    </w:p>
    <w:p w14:paraId="6BC694B4" w14:textId="77777777" w:rsidR="004A0821" w:rsidRPr="00343B42" w:rsidRDefault="004A0821" w:rsidP="004A0821">
      <w:pPr>
        <w:widowControl w:val="0"/>
        <w:spacing w:before="120" w:line="360" w:lineRule="auto"/>
        <w:rPr>
          <w:rFonts w:eastAsia="等线"/>
          <w:kern w:val="2"/>
          <w:sz w:val="24"/>
          <w:szCs w:val="24"/>
          <w:lang w:eastAsia="zh-CN"/>
        </w:rPr>
      </w:pPr>
    </w:p>
    <w:p w14:paraId="3C43A5C4" w14:textId="77777777" w:rsidR="004A0821" w:rsidRPr="00343B42" w:rsidRDefault="004A0821" w:rsidP="004A0821">
      <w:pPr>
        <w:widowControl w:val="0"/>
        <w:spacing w:before="120" w:line="360" w:lineRule="auto"/>
        <w:rPr>
          <w:rFonts w:eastAsia="等线"/>
          <w:kern w:val="2"/>
          <w:sz w:val="24"/>
          <w:szCs w:val="24"/>
          <w:lang w:eastAsia="zh-CN"/>
        </w:rPr>
      </w:pPr>
    </w:p>
    <w:p w14:paraId="0A3B2B18" w14:textId="77777777" w:rsidR="004A0821" w:rsidRPr="00343B42" w:rsidRDefault="004A0821" w:rsidP="004A0821">
      <w:pPr>
        <w:widowControl w:val="0"/>
        <w:spacing w:before="120" w:line="360" w:lineRule="auto"/>
        <w:rPr>
          <w:rFonts w:eastAsia="等线"/>
          <w:kern w:val="2"/>
          <w:sz w:val="24"/>
          <w:szCs w:val="24"/>
          <w:lang w:eastAsia="zh-CN"/>
        </w:rPr>
      </w:pPr>
    </w:p>
    <w:p w14:paraId="1AF0F7DC" w14:textId="77777777" w:rsidR="004A0821" w:rsidRPr="00343B42" w:rsidRDefault="004A0821" w:rsidP="004A0821">
      <w:pPr>
        <w:widowControl w:val="0"/>
        <w:spacing w:before="120" w:line="360" w:lineRule="auto"/>
        <w:rPr>
          <w:rFonts w:eastAsia="等线"/>
          <w:kern w:val="2"/>
          <w:sz w:val="24"/>
          <w:szCs w:val="24"/>
          <w:lang w:eastAsia="zh-CN"/>
        </w:rPr>
      </w:pPr>
    </w:p>
    <w:p w14:paraId="296178FB" w14:textId="77777777" w:rsidR="004A0821" w:rsidRPr="00343B42" w:rsidRDefault="004A0821" w:rsidP="004A0821">
      <w:pPr>
        <w:widowControl w:val="0"/>
        <w:spacing w:before="120" w:line="360" w:lineRule="auto"/>
        <w:rPr>
          <w:rFonts w:eastAsia="等线"/>
          <w:kern w:val="2"/>
          <w:sz w:val="24"/>
          <w:szCs w:val="24"/>
          <w:lang w:eastAsia="zh-CN"/>
        </w:rPr>
      </w:pPr>
    </w:p>
    <w:p w14:paraId="1B6B08A8" w14:textId="77777777" w:rsidR="004A0821" w:rsidRPr="00343B42" w:rsidRDefault="004A0821" w:rsidP="004A0821">
      <w:pPr>
        <w:widowControl w:val="0"/>
        <w:spacing w:before="120" w:line="360" w:lineRule="auto"/>
        <w:rPr>
          <w:rFonts w:eastAsia="等线"/>
          <w:kern w:val="2"/>
          <w:sz w:val="24"/>
          <w:szCs w:val="24"/>
          <w:lang w:eastAsia="zh-CN"/>
        </w:rPr>
      </w:pPr>
    </w:p>
    <w:p w14:paraId="7437D5D7" w14:textId="77777777" w:rsidR="004A0821" w:rsidRPr="00343B42" w:rsidRDefault="004A0821" w:rsidP="004A0821">
      <w:pPr>
        <w:widowControl w:val="0"/>
        <w:spacing w:before="120" w:line="360" w:lineRule="auto"/>
        <w:rPr>
          <w:rFonts w:eastAsia="等线"/>
          <w:kern w:val="2"/>
          <w:sz w:val="24"/>
          <w:szCs w:val="24"/>
          <w:lang w:eastAsia="zh-CN"/>
        </w:rPr>
      </w:pPr>
    </w:p>
    <w:p w14:paraId="1D139DE1" w14:textId="77777777" w:rsidR="004A0821" w:rsidRPr="00343B42" w:rsidRDefault="004A0821" w:rsidP="004A0821">
      <w:pPr>
        <w:widowControl w:val="0"/>
        <w:spacing w:before="120" w:line="360" w:lineRule="auto"/>
        <w:rPr>
          <w:rFonts w:eastAsia="等线"/>
          <w:kern w:val="2"/>
          <w:sz w:val="24"/>
          <w:szCs w:val="24"/>
          <w:lang w:eastAsia="zh-CN"/>
        </w:rPr>
      </w:pPr>
    </w:p>
    <w:p w14:paraId="149C957C" w14:textId="77777777" w:rsidR="004A0821" w:rsidRPr="00343B42" w:rsidRDefault="004A0821" w:rsidP="004A0821">
      <w:pPr>
        <w:widowControl w:val="0"/>
        <w:spacing w:before="120" w:line="360" w:lineRule="auto"/>
        <w:rPr>
          <w:rFonts w:eastAsia="等线"/>
          <w:kern w:val="2"/>
          <w:sz w:val="24"/>
          <w:szCs w:val="24"/>
          <w:lang w:eastAsia="zh-CN"/>
        </w:rPr>
      </w:pPr>
    </w:p>
    <w:p w14:paraId="561F7A3B"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10A10E84"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lastRenderedPageBreak/>
        <w:drawing>
          <wp:inline distT="0" distB="0" distL="0" distR="0" wp14:anchorId="255C5491" wp14:editId="62250D46">
            <wp:extent cx="2051304" cy="1645920"/>
            <wp:effectExtent l="0" t="0" r="6350" b="0"/>
            <wp:docPr id="18533208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20823" name="图片 185332082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1304" cy="1645920"/>
                    </a:xfrm>
                    <a:prstGeom prst="rect">
                      <a:avLst/>
                    </a:prstGeom>
                  </pic:spPr>
                </pic:pic>
              </a:graphicData>
            </a:graphic>
          </wp:inline>
        </w:drawing>
      </w:r>
    </w:p>
    <w:p w14:paraId="3026D86F" w14:textId="1B0DFD97" w:rsidR="004A0821" w:rsidRPr="00343B42" w:rsidRDefault="004A0821" w:rsidP="005B25D8">
      <w:pPr>
        <w:keepNext/>
        <w:spacing w:before="240" w:after="60" w:line="360" w:lineRule="auto"/>
        <w:outlineLvl w:val="0"/>
        <w:rPr>
          <w:rFonts w:eastAsia="宋体"/>
          <w:b/>
          <w:kern w:val="2"/>
          <w:sz w:val="24"/>
          <w:szCs w:val="24"/>
          <w:lang w:eastAsia="zh-CN"/>
        </w:rPr>
      </w:pPr>
      <w:bookmarkStart w:id="14" w:name="_Toc186032122"/>
      <w:r w:rsidRPr="00343B42">
        <w:rPr>
          <w:rFonts w:eastAsia="宋体"/>
          <w:b/>
          <w:kern w:val="2"/>
          <w:sz w:val="24"/>
          <w:szCs w:val="24"/>
          <w:lang w:eastAsia="zh-CN"/>
        </w:rPr>
        <w:t>Fig. S5 The temperature dependence of heat capacity (C</w:t>
      </w:r>
      <w:r w:rsidRPr="00343B42">
        <w:rPr>
          <w:rFonts w:eastAsia="宋体"/>
          <w:b/>
          <w:kern w:val="2"/>
          <w:sz w:val="24"/>
          <w:szCs w:val="24"/>
          <w:vertAlign w:val="subscript"/>
          <w:lang w:eastAsia="zh-CN"/>
        </w:rPr>
        <w:t>p</w:t>
      </w:r>
      <w:r w:rsidRPr="00343B42">
        <w:rPr>
          <w:rFonts w:eastAsia="宋体"/>
          <w:b/>
          <w:kern w:val="2"/>
          <w:sz w:val="24"/>
          <w:szCs w:val="24"/>
          <w:lang w:eastAsia="zh-CN"/>
        </w:rPr>
        <w:t>) for the (</w:t>
      </w:r>
      <w:proofErr w:type="gramStart"/>
      <w:r w:rsidRPr="00343B42">
        <w:rPr>
          <w:rFonts w:eastAsia="宋体"/>
          <w:b/>
          <w:kern w:val="2"/>
          <w:sz w:val="24"/>
          <w:szCs w:val="24"/>
          <w:lang w:eastAsia="zh-CN"/>
        </w:rPr>
        <w:t>Bi,Sb</w:t>
      </w:r>
      <w:proofErr w:type="gramEnd"/>
      <w:r w:rsidRPr="00343B42">
        <w:rPr>
          <w:rFonts w:eastAsia="宋体"/>
          <w:b/>
          <w:kern w:val="2"/>
          <w:sz w:val="24"/>
          <w:szCs w:val="24"/>
          <w:lang w:eastAsia="zh-CN"/>
        </w:rPr>
        <w:t>)</w:t>
      </w:r>
      <w:r w:rsidRPr="00343B42">
        <w:rPr>
          <w:rFonts w:eastAsia="宋体"/>
          <w:b/>
          <w:kern w:val="2"/>
          <w:sz w:val="24"/>
          <w:szCs w:val="24"/>
          <w:vertAlign w:val="subscript"/>
          <w:lang w:eastAsia="zh-CN"/>
        </w:rPr>
        <w:t>2</w:t>
      </w:r>
      <w:r w:rsidRPr="00343B42">
        <w:rPr>
          <w:rFonts w:eastAsia="宋体"/>
          <w:b/>
          <w:kern w:val="2"/>
          <w:sz w:val="24"/>
          <w:szCs w:val="24"/>
          <w:lang w:eastAsia="zh-CN"/>
        </w:rPr>
        <w:t>Te</w:t>
      </w:r>
      <w:r w:rsidRPr="00343B42">
        <w:rPr>
          <w:rFonts w:eastAsia="宋体"/>
          <w:b/>
          <w:kern w:val="2"/>
          <w:sz w:val="24"/>
          <w:szCs w:val="24"/>
          <w:vertAlign w:val="subscript"/>
          <w:lang w:eastAsia="zh-CN"/>
        </w:rPr>
        <w:t>3</w:t>
      </w:r>
      <w:r w:rsidRPr="00343B42">
        <w:rPr>
          <w:rFonts w:eastAsia="宋体"/>
          <w:b/>
          <w:kern w:val="2"/>
          <w:sz w:val="24"/>
          <w:szCs w:val="24"/>
          <w:lang w:eastAsia="zh-CN"/>
        </w:rPr>
        <w:t xml:space="preserve"> alloy.</w:t>
      </w:r>
      <w:bookmarkEnd w:id="14"/>
    </w:p>
    <w:p w14:paraId="5D49FA61" w14:textId="77777777" w:rsidR="004A0821" w:rsidRPr="00343B42" w:rsidRDefault="004A0821" w:rsidP="004A0821">
      <w:pPr>
        <w:widowControl w:val="0"/>
        <w:spacing w:before="120" w:line="360" w:lineRule="auto"/>
        <w:rPr>
          <w:rFonts w:eastAsia="等线"/>
          <w:noProof/>
          <w:kern w:val="2"/>
          <w:sz w:val="24"/>
          <w:szCs w:val="24"/>
          <w:lang w:eastAsia="zh-CN"/>
        </w:rPr>
      </w:pPr>
      <w:r w:rsidRPr="00343B42">
        <w:rPr>
          <w:rFonts w:eastAsia="等线"/>
          <w:noProof/>
          <w:kern w:val="2"/>
          <w:sz w:val="24"/>
          <w:szCs w:val="24"/>
          <w:lang w:eastAsia="zh-CN"/>
        </w:rPr>
        <w:t xml:space="preserve">  </w:t>
      </w:r>
    </w:p>
    <w:p w14:paraId="7A175631" w14:textId="77777777" w:rsidR="004A0821" w:rsidRPr="00343B42" w:rsidRDefault="004A0821" w:rsidP="004A0821">
      <w:pPr>
        <w:widowControl w:val="0"/>
        <w:spacing w:before="120" w:line="360" w:lineRule="auto"/>
        <w:rPr>
          <w:rFonts w:eastAsia="等线"/>
          <w:noProof/>
          <w:kern w:val="2"/>
          <w:sz w:val="24"/>
          <w:szCs w:val="24"/>
          <w:lang w:eastAsia="zh-CN"/>
        </w:rPr>
      </w:pPr>
    </w:p>
    <w:p w14:paraId="6C5298C6" w14:textId="77777777" w:rsidR="004A0821" w:rsidRPr="00343B42" w:rsidRDefault="004A0821" w:rsidP="004A0821">
      <w:pPr>
        <w:widowControl w:val="0"/>
        <w:spacing w:before="120" w:line="360" w:lineRule="auto"/>
        <w:rPr>
          <w:rFonts w:eastAsia="等线"/>
          <w:noProof/>
          <w:kern w:val="2"/>
          <w:sz w:val="24"/>
          <w:szCs w:val="24"/>
          <w:lang w:eastAsia="zh-CN"/>
        </w:rPr>
      </w:pPr>
    </w:p>
    <w:p w14:paraId="37BBD140" w14:textId="77777777" w:rsidR="004A0821" w:rsidRPr="00343B42" w:rsidRDefault="004A0821" w:rsidP="004A0821">
      <w:pPr>
        <w:widowControl w:val="0"/>
        <w:spacing w:before="120" w:line="360" w:lineRule="auto"/>
        <w:rPr>
          <w:rFonts w:eastAsia="等线"/>
          <w:noProof/>
          <w:kern w:val="2"/>
          <w:sz w:val="24"/>
          <w:szCs w:val="24"/>
          <w:lang w:eastAsia="zh-CN"/>
        </w:rPr>
      </w:pPr>
    </w:p>
    <w:p w14:paraId="3B575EB0" w14:textId="77777777" w:rsidR="004A0821" w:rsidRPr="00343B42" w:rsidRDefault="004A0821" w:rsidP="004A0821">
      <w:pPr>
        <w:widowControl w:val="0"/>
        <w:spacing w:before="120" w:line="360" w:lineRule="auto"/>
        <w:rPr>
          <w:rFonts w:eastAsia="等线"/>
          <w:kern w:val="2"/>
          <w:sz w:val="24"/>
          <w:szCs w:val="24"/>
          <w:lang w:eastAsia="zh-CN"/>
        </w:rPr>
      </w:pPr>
    </w:p>
    <w:p w14:paraId="21D868FF" w14:textId="77777777" w:rsidR="004A0821" w:rsidRPr="00343B42" w:rsidRDefault="004A0821" w:rsidP="004A0821">
      <w:pPr>
        <w:widowControl w:val="0"/>
        <w:spacing w:before="120" w:line="360" w:lineRule="auto"/>
        <w:rPr>
          <w:rFonts w:eastAsia="等线"/>
          <w:kern w:val="2"/>
          <w:sz w:val="24"/>
          <w:szCs w:val="24"/>
          <w:lang w:eastAsia="zh-CN"/>
        </w:rPr>
      </w:pPr>
    </w:p>
    <w:p w14:paraId="0640B710" w14:textId="77777777" w:rsidR="004A0821" w:rsidRPr="00343B42" w:rsidRDefault="004A0821" w:rsidP="004A0821">
      <w:pPr>
        <w:widowControl w:val="0"/>
        <w:spacing w:before="120" w:line="360" w:lineRule="auto"/>
        <w:rPr>
          <w:rFonts w:eastAsia="等线"/>
          <w:kern w:val="2"/>
          <w:sz w:val="24"/>
          <w:szCs w:val="24"/>
          <w:lang w:eastAsia="zh-CN"/>
        </w:rPr>
      </w:pPr>
    </w:p>
    <w:p w14:paraId="7BBB8BAB" w14:textId="77777777" w:rsidR="004A0821" w:rsidRPr="00343B42" w:rsidRDefault="004A0821" w:rsidP="004A0821">
      <w:pPr>
        <w:widowControl w:val="0"/>
        <w:spacing w:before="120" w:line="360" w:lineRule="auto"/>
        <w:rPr>
          <w:rFonts w:eastAsia="等线"/>
          <w:kern w:val="2"/>
          <w:sz w:val="24"/>
          <w:szCs w:val="24"/>
          <w:lang w:eastAsia="zh-CN"/>
        </w:rPr>
      </w:pPr>
    </w:p>
    <w:p w14:paraId="64EA1B6D" w14:textId="77777777" w:rsidR="004A0821" w:rsidRPr="00343B42" w:rsidRDefault="004A0821" w:rsidP="004A0821">
      <w:pPr>
        <w:widowControl w:val="0"/>
        <w:spacing w:before="120" w:line="360" w:lineRule="auto"/>
        <w:rPr>
          <w:rFonts w:eastAsia="等线"/>
          <w:kern w:val="2"/>
          <w:sz w:val="24"/>
          <w:szCs w:val="24"/>
          <w:lang w:eastAsia="zh-CN"/>
        </w:rPr>
      </w:pPr>
    </w:p>
    <w:p w14:paraId="042B0BA1" w14:textId="77777777" w:rsidR="004A0821" w:rsidRPr="00343B42" w:rsidRDefault="004A0821" w:rsidP="004A0821">
      <w:pPr>
        <w:widowControl w:val="0"/>
        <w:spacing w:before="120" w:line="360" w:lineRule="auto"/>
        <w:rPr>
          <w:rFonts w:eastAsia="等线"/>
          <w:kern w:val="2"/>
          <w:sz w:val="24"/>
          <w:szCs w:val="24"/>
          <w:lang w:eastAsia="zh-CN"/>
        </w:rPr>
      </w:pPr>
    </w:p>
    <w:p w14:paraId="0269C99A" w14:textId="77777777" w:rsidR="004A0821" w:rsidRPr="00343B42" w:rsidRDefault="004A0821" w:rsidP="004A0821">
      <w:pPr>
        <w:widowControl w:val="0"/>
        <w:spacing w:before="120" w:line="360" w:lineRule="auto"/>
        <w:rPr>
          <w:rFonts w:eastAsia="等线"/>
          <w:kern w:val="2"/>
          <w:sz w:val="24"/>
          <w:szCs w:val="24"/>
          <w:lang w:eastAsia="zh-CN"/>
        </w:rPr>
      </w:pPr>
    </w:p>
    <w:p w14:paraId="2F67CF92" w14:textId="77777777" w:rsidR="004A0821" w:rsidRPr="00343B42" w:rsidRDefault="004A0821" w:rsidP="004A0821">
      <w:pPr>
        <w:widowControl w:val="0"/>
        <w:spacing w:before="120" w:line="360" w:lineRule="auto"/>
        <w:rPr>
          <w:rFonts w:eastAsia="等线"/>
          <w:kern w:val="2"/>
          <w:sz w:val="24"/>
          <w:szCs w:val="24"/>
          <w:lang w:eastAsia="zh-CN"/>
        </w:rPr>
      </w:pPr>
    </w:p>
    <w:p w14:paraId="3C92D77A" w14:textId="77777777" w:rsidR="004A0821" w:rsidRPr="00343B42" w:rsidRDefault="004A0821" w:rsidP="004A0821">
      <w:pPr>
        <w:widowControl w:val="0"/>
        <w:spacing w:before="120" w:line="360" w:lineRule="auto"/>
        <w:rPr>
          <w:rFonts w:eastAsia="等线"/>
          <w:kern w:val="2"/>
          <w:sz w:val="24"/>
          <w:szCs w:val="24"/>
          <w:lang w:eastAsia="zh-CN"/>
        </w:rPr>
      </w:pPr>
    </w:p>
    <w:p w14:paraId="68614014" w14:textId="77777777" w:rsidR="004A0821" w:rsidRPr="00343B42" w:rsidRDefault="004A0821" w:rsidP="004A0821">
      <w:pPr>
        <w:widowControl w:val="0"/>
        <w:spacing w:before="120" w:line="360" w:lineRule="auto"/>
        <w:rPr>
          <w:rFonts w:eastAsia="等线"/>
          <w:kern w:val="2"/>
          <w:sz w:val="24"/>
          <w:szCs w:val="24"/>
          <w:lang w:eastAsia="zh-CN"/>
        </w:rPr>
      </w:pPr>
    </w:p>
    <w:p w14:paraId="75E43A85" w14:textId="77777777" w:rsidR="004A0821" w:rsidRPr="00343B42" w:rsidRDefault="004A0821" w:rsidP="004A0821">
      <w:pPr>
        <w:widowControl w:val="0"/>
        <w:spacing w:before="120" w:line="360" w:lineRule="auto"/>
        <w:rPr>
          <w:rFonts w:eastAsia="等线"/>
          <w:kern w:val="2"/>
          <w:sz w:val="24"/>
          <w:szCs w:val="24"/>
          <w:lang w:eastAsia="zh-CN"/>
        </w:rPr>
      </w:pPr>
    </w:p>
    <w:p w14:paraId="4FA5F8CD" w14:textId="77777777" w:rsidR="004A0821" w:rsidRPr="00343B42" w:rsidRDefault="004A0821" w:rsidP="004A0821">
      <w:pPr>
        <w:widowControl w:val="0"/>
        <w:spacing w:before="120" w:line="360" w:lineRule="auto"/>
        <w:rPr>
          <w:rFonts w:eastAsia="等线"/>
          <w:kern w:val="2"/>
          <w:sz w:val="24"/>
          <w:szCs w:val="24"/>
          <w:lang w:eastAsia="zh-CN"/>
        </w:rPr>
      </w:pPr>
    </w:p>
    <w:p w14:paraId="2D46AD4F"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lastRenderedPageBreak/>
        <w:drawing>
          <wp:inline distT="0" distB="0" distL="0" distR="0" wp14:anchorId="427B2506" wp14:editId="094834EB">
            <wp:extent cx="4355592" cy="3477768"/>
            <wp:effectExtent l="0" t="0" r="6985" b="8890"/>
            <wp:docPr id="16002705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70525" name="图片 16002705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55592" cy="3477768"/>
                    </a:xfrm>
                    <a:prstGeom prst="rect">
                      <a:avLst/>
                    </a:prstGeom>
                  </pic:spPr>
                </pic:pic>
              </a:graphicData>
            </a:graphic>
          </wp:inline>
        </w:drawing>
      </w:r>
    </w:p>
    <w:p w14:paraId="6ABDE150" w14:textId="40B688A9" w:rsidR="004A0821" w:rsidRPr="00343B42" w:rsidRDefault="004A0821" w:rsidP="005B25D8">
      <w:pPr>
        <w:keepNext/>
        <w:spacing w:before="240" w:after="60" w:line="360" w:lineRule="auto"/>
        <w:outlineLvl w:val="0"/>
        <w:rPr>
          <w:rFonts w:eastAsia="等线"/>
          <w:kern w:val="2"/>
          <w:sz w:val="24"/>
          <w:szCs w:val="24"/>
          <w:lang w:eastAsia="zh-CN"/>
        </w:rPr>
      </w:pPr>
      <w:bookmarkStart w:id="15" w:name="_Toc186032123"/>
      <w:r w:rsidRPr="00343B42">
        <w:rPr>
          <w:rFonts w:eastAsia="宋体"/>
          <w:b/>
          <w:kern w:val="2"/>
          <w:sz w:val="24"/>
          <w:szCs w:val="24"/>
          <w:lang w:eastAsia="zh-CN"/>
        </w:rPr>
        <w:t xml:space="preserve">Fig. S6 Reproducibility of the thermoelectric properties for </w:t>
      </w:r>
      <w:r w:rsidRPr="00343B42">
        <w:rPr>
          <w:rFonts w:eastAsia="宋体" w:hint="eastAsia"/>
          <w:b/>
          <w:kern w:val="2"/>
          <w:sz w:val="24"/>
          <w:szCs w:val="24"/>
          <w:lang w:eastAsia="zh-CN"/>
        </w:rPr>
        <w:t>the</w:t>
      </w:r>
      <w:r w:rsidRPr="00343B42">
        <w:rPr>
          <w:rFonts w:eastAsia="宋体"/>
          <w:b/>
          <w:kern w:val="2"/>
          <w:sz w:val="24"/>
          <w:szCs w:val="24"/>
          <w:lang w:eastAsia="zh-CN"/>
        </w:rPr>
        <w:t xml:space="preserve"> Te-rich Bi</w:t>
      </w:r>
      <w:r w:rsidRPr="00343B42">
        <w:rPr>
          <w:rFonts w:eastAsia="宋体"/>
          <w:b/>
          <w:kern w:val="2"/>
          <w:sz w:val="24"/>
          <w:szCs w:val="24"/>
          <w:vertAlign w:val="subscript"/>
          <w:lang w:eastAsia="zh-CN"/>
        </w:rPr>
        <w:t>0.48</w:t>
      </w:r>
      <w:r w:rsidRPr="00343B42">
        <w:rPr>
          <w:rFonts w:eastAsia="宋体"/>
          <w:b/>
          <w:kern w:val="2"/>
          <w:sz w:val="24"/>
          <w:szCs w:val="24"/>
          <w:lang w:eastAsia="zh-CN"/>
        </w:rPr>
        <w:t>Sb</w:t>
      </w:r>
      <w:r w:rsidRPr="00343B42">
        <w:rPr>
          <w:rFonts w:eastAsia="宋体"/>
          <w:b/>
          <w:kern w:val="2"/>
          <w:sz w:val="24"/>
          <w:szCs w:val="24"/>
          <w:vertAlign w:val="subscript"/>
          <w:lang w:eastAsia="zh-CN"/>
        </w:rPr>
        <w:t>1.52</w:t>
      </w:r>
      <w:r w:rsidRPr="00343B42">
        <w:rPr>
          <w:rFonts w:eastAsia="宋体"/>
          <w:b/>
          <w:kern w:val="2"/>
          <w:sz w:val="24"/>
          <w:szCs w:val="24"/>
          <w:lang w:eastAsia="zh-CN"/>
        </w:rPr>
        <w:t>Te</w:t>
      </w:r>
      <w:r w:rsidRPr="00343B42">
        <w:rPr>
          <w:rFonts w:eastAsia="宋体"/>
          <w:b/>
          <w:kern w:val="2"/>
          <w:sz w:val="24"/>
          <w:szCs w:val="24"/>
          <w:vertAlign w:val="subscript"/>
          <w:lang w:eastAsia="zh-CN"/>
        </w:rPr>
        <w:t>3.03</w:t>
      </w:r>
      <w:r w:rsidRPr="00343B42">
        <w:rPr>
          <w:rFonts w:eastAsia="宋体"/>
          <w:b/>
          <w:kern w:val="2"/>
          <w:sz w:val="24"/>
          <w:szCs w:val="24"/>
          <w:lang w:eastAsia="zh-CN"/>
        </w:rPr>
        <w:t xml:space="preserve"> alloys after SGF-RM.</w:t>
      </w:r>
      <w:r w:rsidRPr="00343B42">
        <w:rPr>
          <w:rFonts w:eastAsia="宋体"/>
          <w:kern w:val="2"/>
          <w:sz w:val="24"/>
          <w:szCs w:val="22"/>
          <w:lang w:eastAsia="zh-CN"/>
        </w:rPr>
        <w:t xml:space="preserve"> </w:t>
      </w:r>
      <w:r w:rsidRPr="00343B42">
        <w:rPr>
          <w:rFonts w:eastAsia="等线"/>
          <w:kern w:val="2"/>
          <w:sz w:val="24"/>
          <w:szCs w:val="24"/>
          <w:lang w:eastAsia="zh-CN"/>
        </w:rPr>
        <w:t xml:space="preserve">Temperature dependence of (A) electrical conductivity, (B) Seebeck coefficient, (C) thermal conductivity, (D) </w:t>
      </w:r>
      <w:r w:rsidRPr="00343B42">
        <w:rPr>
          <w:rFonts w:eastAsia="等线"/>
          <w:i/>
          <w:iCs/>
          <w:kern w:val="2"/>
          <w:sz w:val="24"/>
          <w:szCs w:val="24"/>
          <w:lang w:eastAsia="zh-CN"/>
        </w:rPr>
        <w:t>zT</w:t>
      </w:r>
      <w:r w:rsidRPr="00343B42">
        <w:rPr>
          <w:rFonts w:eastAsia="等线"/>
          <w:kern w:val="2"/>
          <w:sz w:val="24"/>
          <w:szCs w:val="24"/>
          <w:lang w:eastAsia="zh-CN"/>
        </w:rPr>
        <w:t xml:space="preserve"> values. These repeated measurement</w:t>
      </w:r>
      <w:r w:rsidRPr="00343B42">
        <w:rPr>
          <w:rFonts w:eastAsia="等线" w:hint="eastAsia"/>
          <w:kern w:val="2"/>
          <w:sz w:val="24"/>
          <w:szCs w:val="24"/>
          <w:lang w:eastAsia="zh-CN"/>
        </w:rPr>
        <w:t>s</w:t>
      </w:r>
      <w:r w:rsidRPr="00343B42">
        <w:rPr>
          <w:rFonts w:eastAsia="等线"/>
          <w:kern w:val="2"/>
          <w:sz w:val="24"/>
          <w:szCs w:val="24"/>
          <w:lang w:eastAsia="zh-CN"/>
        </w:rPr>
        <w:t xml:space="preserve"> were carried out in Beihang University.</w:t>
      </w:r>
      <w:bookmarkEnd w:id="15"/>
    </w:p>
    <w:p w14:paraId="11799747" w14:textId="77777777" w:rsidR="004A0821" w:rsidRPr="00343B42" w:rsidRDefault="004A0821" w:rsidP="004A0821">
      <w:pPr>
        <w:widowControl w:val="0"/>
        <w:spacing w:before="120" w:line="360" w:lineRule="auto"/>
        <w:rPr>
          <w:rFonts w:eastAsia="等线"/>
          <w:kern w:val="2"/>
          <w:sz w:val="24"/>
          <w:szCs w:val="24"/>
          <w:lang w:eastAsia="zh-CN"/>
        </w:rPr>
      </w:pPr>
    </w:p>
    <w:p w14:paraId="00AD30C6" w14:textId="77777777" w:rsidR="004A0821" w:rsidRPr="00343B42" w:rsidRDefault="004A0821" w:rsidP="004A0821">
      <w:pPr>
        <w:widowControl w:val="0"/>
        <w:spacing w:before="120" w:line="360" w:lineRule="auto"/>
        <w:rPr>
          <w:rFonts w:eastAsia="等线"/>
          <w:kern w:val="2"/>
          <w:sz w:val="24"/>
          <w:szCs w:val="24"/>
          <w:lang w:eastAsia="zh-CN"/>
        </w:rPr>
      </w:pPr>
    </w:p>
    <w:p w14:paraId="0F34D554" w14:textId="77777777" w:rsidR="004A0821" w:rsidRPr="00343B42" w:rsidRDefault="004A0821" w:rsidP="004A0821">
      <w:pPr>
        <w:widowControl w:val="0"/>
        <w:spacing w:before="120" w:line="360" w:lineRule="auto"/>
        <w:rPr>
          <w:rFonts w:eastAsia="等线"/>
          <w:kern w:val="2"/>
          <w:sz w:val="24"/>
          <w:szCs w:val="24"/>
          <w:lang w:eastAsia="zh-CN"/>
        </w:rPr>
      </w:pPr>
    </w:p>
    <w:p w14:paraId="78E8B03C" w14:textId="77777777" w:rsidR="004A0821" w:rsidRPr="00343B42" w:rsidRDefault="004A0821" w:rsidP="004A0821">
      <w:pPr>
        <w:widowControl w:val="0"/>
        <w:spacing w:before="120" w:line="360" w:lineRule="auto"/>
        <w:rPr>
          <w:rFonts w:eastAsia="等线"/>
          <w:kern w:val="2"/>
          <w:sz w:val="24"/>
          <w:szCs w:val="24"/>
          <w:lang w:eastAsia="zh-CN"/>
        </w:rPr>
      </w:pPr>
    </w:p>
    <w:p w14:paraId="11BDE666" w14:textId="77777777" w:rsidR="004A0821" w:rsidRPr="00343B42" w:rsidRDefault="004A0821" w:rsidP="004A0821">
      <w:pPr>
        <w:widowControl w:val="0"/>
        <w:spacing w:before="120" w:line="360" w:lineRule="auto"/>
        <w:rPr>
          <w:rFonts w:eastAsia="等线"/>
          <w:kern w:val="2"/>
          <w:sz w:val="24"/>
          <w:szCs w:val="24"/>
          <w:lang w:eastAsia="zh-CN"/>
        </w:rPr>
      </w:pPr>
    </w:p>
    <w:p w14:paraId="3D3C84D6" w14:textId="77777777" w:rsidR="004A0821" w:rsidRPr="00343B42" w:rsidRDefault="004A0821" w:rsidP="004A0821">
      <w:pPr>
        <w:widowControl w:val="0"/>
        <w:spacing w:before="120" w:line="360" w:lineRule="auto"/>
        <w:rPr>
          <w:rFonts w:eastAsia="等线"/>
          <w:kern w:val="2"/>
          <w:sz w:val="24"/>
          <w:szCs w:val="24"/>
          <w:lang w:eastAsia="zh-CN"/>
        </w:rPr>
      </w:pPr>
    </w:p>
    <w:p w14:paraId="55C0DEE8" w14:textId="77777777" w:rsidR="004A0821" w:rsidRPr="00343B42" w:rsidRDefault="004A0821" w:rsidP="004A0821">
      <w:pPr>
        <w:widowControl w:val="0"/>
        <w:spacing w:before="120" w:line="360" w:lineRule="auto"/>
        <w:rPr>
          <w:rFonts w:eastAsia="等线"/>
          <w:kern w:val="2"/>
          <w:sz w:val="24"/>
          <w:szCs w:val="24"/>
          <w:lang w:eastAsia="zh-CN"/>
        </w:rPr>
      </w:pPr>
    </w:p>
    <w:p w14:paraId="633449F6" w14:textId="77777777" w:rsidR="004A0821" w:rsidRPr="00343B42" w:rsidRDefault="004A0821" w:rsidP="004A0821">
      <w:pPr>
        <w:widowControl w:val="0"/>
        <w:spacing w:before="120" w:line="360" w:lineRule="auto"/>
        <w:rPr>
          <w:rFonts w:eastAsia="等线"/>
          <w:kern w:val="2"/>
          <w:sz w:val="24"/>
          <w:szCs w:val="24"/>
          <w:lang w:eastAsia="zh-CN"/>
        </w:rPr>
      </w:pPr>
    </w:p>
    <w:p w14:paraId="680660D8" w14:textId="77777777" w:rsidR="004A0821" w:rsidRPr="00343B42" w:rsidRDefault="004A0821" w:rsidP="004A0821">
      <w:pPr>
        <w:widowControl w:val="0"/>
        <w:spacing w:before="120" w:line="360" w:lineRule="auto"/>
        <w:jc w:val="both"/>
        <w:rPr>
          <w:rFonts w:eastAsia="等线"/>
          <w:kern w:val="2"/>
          <w:sz w:val="24"/>
          <w:szCs w:val="24"/>
          <w:lang w:eastAsia="zh-CN"/>
        </w:rPr>
      </w:pPr>
    </w:p>
    <w:p w14:paraId="3782FAC1" w14:textId="77777777" w:rsidR="004A0821" w:rsidRPr="00343B42" w:rsidRDefault="004A0821" w:rsidP="004A0821">
      <w:pPr>
        <w:widowControl w:val="0"/>
        <w:spacing w:before="120" w:line="360" w:lineRule="auto"/>
        <w:rPr>
          <w:rFonts w:eastAsia="等线"/>
          <w:kern w:val="2"/>
          <w:sz w:val="24"/>
          <w:szCs w:val="24"/>
          <w:lang w:eastAsia="zh-CN"/>
        </w:rPr>
      </w:pPr>
    </w:p>
    <w:p w14:paraId="36DA8944"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lastRenderedPageBreak/>
        <w:drawing>
          <wp:inline distT="0" distB="0" distL="0" distR="0" wp14:anchorId="3222D7C4" wp14:editId="7DBC3D1C">
            <wp:extent cx="4355592" cy="3483864"/>
            <wp:effectExtent l="0" t="0" r="6985" b="2540"/>
            <wp:docPr id="827281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8156" name="图片 8272815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55592" cy="3483864"/>
                    </a:xfrm>
                    <a:prstGeom prst="rect">
                      <a:avLst/>
                    </a:prstGeom>
                  </pic:spPr>
                </pic:pic>
              </a:graphicData>
            </a:graphic>
          </wp:inline>
        </w:drawing>
      </w:r>
    </w:p>
    <w:p w14:paraId="7EC7ECE1" w14:textId="352A81F4" w:rsidR="004A0821" w:rsidRPr="00343B42" w:rsidRDefault="004A0821" w:rsidP="005B25D8">
      <w:pPr>
        <w:keepNext/>
        <w:spacing w:before="240" w:after="60" w:line="360" w:lineRule="auto"/>
        <w:outlineLvl w:val="0"/>
        <w:rPr>
          <w:rFonts w:eastAsia="宋体"/>
          <w:b/>
          <w:kern w:val="2"/>
          <w:sz w:val="24"/>
          <w:szCs w:val="24"/>
          <w:lang w:eastAsia="zh-CN"/>
        </w:rPr>
      </w:pPr>
      <w:bookmarkStart w:id="16" w:name="_Toc186032124"/>
      <w:r w:rsidRPr="00343B42">
        <w:rPr>
          <w:rFonts w:eastAsia="宋体"/>
          <w:b/>
          <w:kern w:val="2"/>
          <w:sz w:val="24"/>
          <w:szCs w:val="24"/>
          <w:lang w:eastAsia="zh-CN"/>
        </w:rPr>
        <w:t>Fig. S7</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Temperature dependence of (A) electrical conductivity, (B) Seebeck coefficient, (C) thermal conductivity and (D) zT values for the (</w:t>
      </w:r>
      <w:proofErr w:type="gramStart"/>
      <w:r w:rsidRPr="00343B42">
        <w:rPr>
          <w:rFonts w:eastAsia="宋体"/>
          <w:b/>
          <w:kern w:val="2"/>
          <w:sz w:val="24"/>
          <w:szCs w:val="24"/>
          <w:lang w:eastAsia="zh-CN"/>
        </w:rPr>
        <w:t>Bi,Sb</w:t>
      </w:r>
      <w:proofErr w:type="gramEnd"/>
      <w:r w:rsidRPr="00343B42">
        <w:rPr>
          <w:rFonts w:eastAsia="宋体"/>
          <w:b/>
          <w:kern w:val="2"/>
          <w:sz w:val="24"/>
          <w:szCs w:val="24"/>
          <w:lang w:eastAsia="zh-CN"/>
        </w:rPr>
        <w:t>)</w:t>
      </w:r>
      <w:r w:rsidRPr="00343B42">
        <w:rPr>
          <w:rFonts w:eastAsia="宋体"/>
          <w:b/>
          <w:kern w:val="2"/>
          <w:sz w:val="24"/>
          <w:szCs w:val="24"/>
          <w:vertAlign w:val="subscript"/>
          <w:lang w:eastAsia="zh-CN"/>
        </w:rPr>
        <w:t>2</w:t>
      </w:r>
      <w:r w:rsidRPr="00343B42">
        <w:rPr>
          <w:rFonts w:eastAsia="宋体"/>
          <w:b/>
          <w:kern w:val="2"/>
          <w:sz w:val="24"/>
          <w:szCs w:val="24"/>
          <w:lang w:eastAsia="zh-CN"/>
        </w:rPr>
        <w:t>Te</w:t>
      </w:r>
      <w:r w:rsidRPr="00343B42">
        <w:rPr>
          <w:rFonts w:eastAsia="宋体"/>
          <w:b/>
          <w:kern w:val="2"/>
          <w:sz w:val="24"/>
          <w:szCs w:val="24"/>
          <w:vertAlign w:val="subscript"/>
          <w:lang w:eastAsia="zh-CN"/>
        </w:rPr>
        <w:t>3</w:t>
      </w:r>
      <w:r w:rsidRPr="00343B42">
        <w:rPr>
          <w:rFonts w:eastAsia="宋体"/>
          <w:b/>
          <w:kern w:val="2"/>
          <w:sz w:val="24"/>
          <w:szCs w:val="24"/>
          <w:lang w:eastAsia="zh-CN"/>
        </w:rPr>
        <w:t xml:space="preserve"> samples before and after SGF-RM in the </w:t>
      </w:r>
      <w:r w:rsidRPr="00343B42">
        <w:rPr>
          <w:rFonts w:eastAsia="宋体" w:hint="eastAsia"/>
          <w:b/>
          <w:kern w:val="2"/>
          <w:sz w:val="24"/>
          <w:szCs w:val="24"/>
          <w:lang w:eastAsia="zh-CN"/>
        </w:rPr>
        <w:t>in</w:t>
      </w:r>
      <w:r w:rsidRPr="00343B42">
        <w:rPr>
          <w:rFonts w:eastAsia="宋体"/>
          <w:b/>
          <w:kern w:val="2"/>
          <w:sz w:val="24"/>
          <w:szCs w:val="24"/>
          <w:lang w:eastAsia="zh-CN"/>
        </w:rPr>
        <w:t>-plane direction.</w:t>
      </w:r>
      <w:bookmarkEnd w:id="16"/>
    </w:p>
    <w:p w14:paraId="56D76BB3" w14:textId="27AD2603" w:rsidR="007A31C6" w:rsidRPr="00343B42" w:rsidRDefault="007A31C6">
      <w:pPr>
        <w:rPr>
          <w:rFonts w:eastAsia="等线"/>
          <w:kern w:val="2"/>
          <w:sz w:val="24"/>
          <w:szCs w:val="24"/>
          <w:lang w:eastAsia="zh-CN"/>
        </w:rPr>
      </w:pPr>
      <w:r w:rsidRPr="00343B42">
        <w:rPr>
          <w:rFonts w:eastAsia="等线"/>
          <w:kern w:val="2"/>
          <w:sz w:val="24"/>
          <w:szCs w:val="24"/>
          <w:lang w:eastAsia="zh-CN"/>
        </w:rPr>
        <w:br w:type="page"/>
      </w:r>
    </w:p>
    <w:p w14:paraId="3898056D" w14:textId="77777777" w:rsidR="004A0821" w:rsidRPr="00343B42" w:rsidRDefault="004A0821" w:rsidP="004A0821">
      <w:pPr>
        <w:widowControl w:val="0"/>
        <w:spacing w:before="120" w:line="360" w:lineRule="auto"/>
        <w:jc w:val="both"/>
        <w:rPr>
          <w:rFonts w:eastAsia="等线"/>
          <w:kern w:val="2"/>
          <w:sz w:val="24"/>
          <w:szCs w:val="24"/>
          <w:lang w:eastAsia="zh-CN"/>
        </w:rPr>
      </w:pPr>
    </w:p>
    <w:p w14:paraId="214B8487" w14:textId="77777777" w:rsidR="004A0821" w:rsidRPr="00343B42" w:rsidRDefault="004A0821" w:rsidP="004A0821">
      <w:pPr>
        <w:widowControl w:val="0"/>
        <w:spacing w:before="120" w:line="360" w:lineRule="auto"/>
        <w:jc w:val="center"/>
        <w:rPr>
          <w:rFonts w:eastAsia="宋体"/>
          <w:kern w:val="2"/>
          <w:sz w:val="24"/>
          <w:szCs w:val="22"/>
          <w:lang w:eastAsia="zh-CN"/>
        </w:rPr>
      </w:pPr>
      <w:r w:rsidRPr="00343B42">
        <w:rPr>
          <w:rFonts w:eastAsia="宋体"/>
          <w:noProof/>
          <w:kern w:val="2"/>
          <w:sz w:val="24"/>
          <w:szCs w:val="22"/>
          <w:lang w:eastAsia="zh-CN"/>
        </w:rPr>
        <w:drawing>
          <wp:inline distT="0" distB="0" distL="0" distR="0" wp14:anchorId="3981633E" wp14:editId="33C915F8">
            <wp:extent cx="4355592" cy="3398520"/>
            <wp:effectExtent l="0" t="0" r="6985" b="0"/>
            <wp:docPr id="238736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36407" name="图片 23873640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55592" cy="3398520"/>
                    </a:xfrm>
                    <a:prstGeom prst="rect">
                      <a:avLst/>
                    </a:prstGeom>
                  </pic:spPr>
                </pic:pic>
              </a:graphicData>
            </a:graphic>
          </wp:inline>
        </w:drawing>
      </w:r>
    </w:p>
    <w:p w14:paraId="3A15BAE5" w14:textId="282881BC" w:rsidR="004A0821" w:rsidRPr="00343B42" w:rsidRDefault="004A0821" w:rsidP="005B25D8">
      <w:pPr>
        <w:keepNext/>
        <w:spacing w:before="240" w:after="60" w:line="360" w:lineRule="auto"/>
        <w:outlineLvl w:val="0"/>
        <w:rPr>
          <w:rFonts w:eastAsia="宋体"/>
          <w:kern w:val="2"/>
          <w:sz w:val="24"/>
          <w:szCs w:val="22"/>
          <w:lang w:eastAsia="zh-CN"/>
        </w:rPr>
      </w:pPr>
      <w:bookmarkStart w:id="17" w:name="_Toc186032125"/>
      <w:r w:rsidRPr="00343B42">
        <w:rPr>
          <w:rFonts w:eastAsia="宋体"/>
          <w:b/>
          <w:kern w:val="2"/>
          <w:sz w:val="24"/>
          <w:szCs w:val="24"/>
          <w:lang w:eastAsia="zh-CN"/>
        </w:rPr>
        <w:t>Fig. S8 The charge carrier transport propert</w:t>
      </w:r>
      <w:r w:rsidRPr="00343B42">
        <w:rPr>
          <w:rFonts w:eastAsia="宋体" w:hint="eastAsia"/>
          <w:b/>
          <w:kern w:val="2"/>
          <w:sz w:val="24"/>
          <w:szCs w:val="24"/>
          <w:lang w:eastAsia="zh-CN"/>
        </w:rPr>
        <w:t>ies</w:t>
      </w:r>
      <w:r w:rsidRPr="00343B42">
        <w:rPr>
          <w:rFonts w:eastAsia="宋体"/>
          <w:b/>
          <w:kern w:val="2"/>
          <w:sz w:val="24"/>
          <w:szCs w:val="24"/>
          <w:lang w:eastAsia="zh-CN"/>
        </w:rPr>
        <w:t xml:space="preserve">. </w:t>
      </w:r>
      <w:r w:rsidRPr="00343B42">
        <w:rPr>
          <w:rFonts w:eastAsia="宋体"/>
          <w:kern w:val="2"/>
          <w:sz w:val="24"/>
          <w:szCs w:val="22"/>
          <w:lang w:eastAsia="zh-CN"/>
        </w:rPr>
        <w:t xml:space="preserve">(A) Hall carrier concentration dependence of Seebeck coefficient (Pisarenko plot) at 300 K, (B) Hall carrier concentration dependence of Hall mobility at 300 K, (C) Electrical conductivity dependence of Seebeck coefficient at 300 K, (D) Power factor (PF) as a function of Hall carrier concentration predicted by </w:t>
      </w:r>
      <w:r w:rsidRPr="00343B42">
        <w:rPr>
          <w:rFonts w:eastAsia="宋体"/>
          <w:i/>
          <w:iCs/>
          <w:kern w:val="2"/>
          <w:sz w:val="24"/>
          <w:szCs w:val="22"/>
          <w:lang w:eastAsia="zh-CN"/>
        </w:rPr>
        <w:t>m</w:t>
      </w:r>
      <w:r w:rsidRPr="00343B42">
        <w:rPr>
          <w:rFonts w:eastAsia="宋体"/>
          <w:kern w:val="2"/>
          <w:sz w:val="24"/>
          <w:szCs w:val="22"/>
          <w:lang w:eastAsia="zh-CN"/>
        </w:rPr>
        <w:t xml:space="preserve">*=1.05 </w:t>
      </w:r>
      <w:r w:rsidRPr="00343B42">
        <w:rPr>
          <w:rFonts w:eastAsia="宋体"/>
          <w:i/>
          <w:iCs/>
          <w:kern w:val="2"/>
          <w:sz w:val="24"/>
          <w:szCs w:val="22"/>
          <w:lang w:eastAsia="zh-CN"/>
        </w:rPr>
        <w:t>m</w:t>
      </w:r>
      <w:r w:rsidRPr="00343B42">
        <w:rPr>
          <w:rFonts w:eastAsia="宋体"/>
          <w:kern w:val="2"/>
          <w:sz w:val="24"/>
          <w:szCs w:val="22"/>
          <w:vertAlign w:val="subscript"/>
          <w:lang w:eastAsia="zh-CN"/>
        </w:rPr>
        <w:t>0</w:t>
      </w:r>
      <w:r w:rsidRPr="00343B42">
        <w:rPr>
          <w:rFonts w:eastAsia="宋体"/>
          <w:kern w:val="2"/>
          <w:sz w:val="24"/>
          <w:szCs w:val="22"/>
          <w:lang w:eastAsia="zh-CN"/>
        </w:rPr>
        <w:t xml:space="preserve"> and </w:t>
      </w:r>
      <w:r w:rsidRPr="00343B42">
        <w:rPr>
          <w:rFonts w:eastAsia="宋体"/>
          <w:i/>
          <w:iCs/>
          <w:kern w:val="2"/>
          <w:sz w:val="24"/>
          <w:szCs w:val="22"/>
          <w:lang w:eastAsia="zh-CN"/>
        </w:rPr>
        <w:sym w:font="Symbol" w:char="F06D"/>
      </w:r>
      <w:r w:rsidRPr="00343B42">
        <w:rPr>
          <w:rFonts w:eastAsia="宋体"/>
          <w:kern w:val="2"/>
          <w:sz w:val="24"/>
          <w:szCs w:val="22"/>
          <w:vertAlign w:val="subscript"/>
          <w:lang w:eastAsia="zh-CN"/>
        </w:rPr>
        <w:t>0</w:t>
      </w:r>
      <w:r w:rsidRPr="00343B42">
        <w:rPr>
          <w:rFonts w:eastAsia="宋体"/>
          <w:kern w:val="2"/>
          <w:sz w:val="24"/>
          <w:szCs w:val="22"/>
          <w:lang w:eastAsia="zh-CN"/>
        </w:rPr>
        <w:t xml:space="preserve">=420 </w:t>
      </w:r>
      <w:r w:rsidRPr="00343B42">
        <w:rPr>
          <w:rFonts w:eastAsia="宋体"/>
          <w:i/>
          <w:iCs/>
          <w:kern w:val="2"/>
          <w:sz w:val="24"/>
          <w:szCs w:val="22"/>
          <w:lang w:eastAsia="zh-CN"/>
        </w:rPr>
        <w:t>cm</w:t>
      </w:r>
      <w:r w:rsidRPr="00343B42">
        <w:rPr>
          <w:rFonts w:eastAsia="宋体"/>
          <w:kern w:val="2"/>
          <w:sz w:val="24"/>
          <w:szCs w:val="22"/>
          <w:vertAlign w:val="superscript"/>
          <w:lang w:eastAsia="zh-CN"/>
        </w:rPr>
        <w:t>2</w:t>
      </w:r>
      <w:r w:rsidRPr="00343B42">
        <w:rPr>
          <w:rFonts w:eastAsia="宋体"/>
          <w:kern w:val="2"/>
          <w:sz w:val="24"/>
          <w:szCs w:val="22"/>
          <w:lang w:eastAsia="zh-CN"/>
        </w:rPr>
        <w:t>/</w:t>
      </w:r>
      <w:r w:rsidRPr="00343B42">
        <w:rPr>
          <w:rFonts w:eastAsia="宋体"/>
          <w:i/>
          <w:iCs/>
          <w:kern w:val="2"/>
          <w:sz w:val="24"/>
          <w:szCs w:val="22"/>
          <w:lang w:eastAsia="zh-CN"/>
        </w:rPr>
        <w:t>V s</w:t>
      </w:r>
      <w:r w:rsidRPr="00343B42">
        <w:rPr>
          <w:rFonts w:eastAsia="宋体"/>
          <w:kern w:val="2"/>
          <w:sz w:val="24"/>
          <w:szCs w:val="22"/>
          <w:lang w:eastAsia="zh-CN"/>
        </w:rPr>
        <w:t xml:space="preserve"> at 300 K. The blue filled circles represent the data of this work. The other filled symbols represent literature data</w:t>
      </w:r>
      <w:r w:rsidR="00EE2512" w:rsidRPr="00343B42">
        <w:rPr>
          <w:rFonts w:eastAsia="宋体" w:hint="eastAsia"/>
          <w:kern w:val="2"/>
          <w:sz w:val="24"/>
          <w:szCs w:val="22"/>
          <w:vertAlign w:val="superscript"/>
          <w:lang w:eastAsia="zh-CN"/>
        </w:rPr>
        <w:t>6,7,19,28,33,34</w:t>
      </w:r>
      <w:r w:rsidRPr="00343B42">
        <w:rPr>
          <w:rFonts w:eastAsia="宋体"/>
          <w:kern w:val="2"/>
          <w:sz w:val="24"/>
          <w:szCs w:val="22"/>
          <w:lang w:eastAsia="zh-CN"/>
        </w:rPr>
        <w:t>.</w:t>
      </w:r>
      <w:bookmarkEnd w:id="17"/>
    </w:p>
    <w:p w14:paraId="6EAFB310" w14:textId="77777777" w:rsidR="004A0821" w:rsidRPr="00343B42" w:rsidRDefault="004A0821" w:rsidP="004A0821">
      <w:pPr>
        <w:widowControl w:val="0"/>
        <w:spacing w:before="120" w:line="360" w:lineRule="auto"/>
        <w:jc w:val="both"/>
        <w:rPr>
          <w:rFonts w:eastAsia="等线"/>
          <w:kern w:val="2"/>
          <w:sz w:val="24"/>
          <w:szCs w:val="24"/>
          <w:lang w:eastAsia="zh-CN"/>
        </w:rPr>
      </w:pPr>
    </w:p>
    <w:p w14:paraId="65755EC7" w14:textId="77777777" w:rsidR="004A0821" w:rsidRPr="00343B42" w:rsidRDefault="004A0821" w:rsidP="004A0821">
      <w:pPr>
        <w:widowControl w:val="0"/>
        <w:spacing w:before="120" w:line="360" w:lineRule="auto"/>
        <w:jc w:val="both"/>
        <w:rPr>
          <w:rFonts w:eastAsia="等线"/>
          <w:kern w:val="2"/>
          <w:sz w:val="24"/>
          <w:szCs w:val="24"/>
          <w:lang w:eastAsia="zh-CN"/>
        </w:rPr>
      </w:pPr>
    </w:p>
    <w:p w14:paraId="62C1DCC5" w14:textId="77777777" w:rsidR="004A0821" w:rsidRPr="00343B42" w:rsidRDefault="004A0821" w:rsidP="004A0821">
      <w:pPr>
        <w:widowControl w:val="0"/>
        <w:spacing w:before="120" w:line="360" w:lineRule="auto"/>
        <w:jc w:val="both"/>
        <w:rPr>
          <w:rFonts w:eastAsia="等线"/>
          <w:kern w:val="2"/>
          <w:sz w:val="24"/>
          <w:szCs w:val="24"/>
          <w:lang w:eastAsia="zh-CN"/>
        </w:rPr>
      </w:pPr>
    </w:p>
    <w:p w14:paraId="423F61A9" w14:textId="77777777" w:rsidR="004A0821" w:rsidRPr="00343B42" w:rsidRDefault="004A0821" w:rsidP="004A0821">
      <w:pPr>
        <w:widowControl w:val="0"/>
        <w:spacing w:before="120" w:line="360" w:lineRule="auto"/>
        <w:jc w:val="both"/>
        <w:rPr>
          <w:rFonts w:eastAsia="等线"/>
          <w:kern w:val="2"/>
          <w:sz w:val="24"/>
          <w:szCs w:val="24"/>
          <w:lang w:eastAsia="zh-CN"/>
        </w:rPr>
      </w:pPr>
    </w:p>
    <w:p w14:paraId="1492600C" w14:textId="77777777" w:rsidR="004A0821" w:rsidRPr="00343B42" w:rsidRDefault="004A0821" w:rsidP="004A0821">
      <w:pPr>
        <w:widowControl w:val="0"/>
        <w:spacing w:before="120" w:line="360" w:lineRule="auto"/>
        <w:rPr>
          <w:rFonts w:eastAsia="等线"/>
          <w:noProof/>
          <w:kern w:val="2"/>
          <w:sz w:val="24"/>
          <w:szCs w:val="24"/>
          <w:lang w:eastAsia="zh-CN"/>
        </w:rPr>
      </w:pPr>
    </w:p>
    <w:p w14:paraId="4E7B630E" w14:textId="77777777" w:rsidR="004A0821" w:rsidRPr="00343B42" w:rsidRDefault="004A0821" w:rsidP="004A0821">
      <w:pPr>
        <w:widowControl w:val="0"/>
        <w:spacing w:before="120" w:line="360" w:lineRule="auto"/>
        <w:rPr>
          <w:rFonts w:eastAsia="等线"/>
          <w:noProof/>
          <w:kern w:val="2"/>
          <w:sz w:val="24"/>
          <w:szCs w:val="24"/>
          <w:lang w:eastAsia="zh-CN"/>
        </w:rPr>
      </w:pPr>
    </w:p>
    <w:p w14:paraId="6E9400DA" w14:textId="77777777" w:rsidR="004A0821" w:rsidRPr="00343B42" w:rsidRDefault="004A0821" w:rsidP="004A0821">
      <w:pPr>
        <w:widowControl w:val="0"/>
        <w:spacing w:before="120" w:line="360" w:lineRule="auto"/>
        <w:rPr>
          <w:rFonts w:eastAsia="等线"/>
          <w:noProof/>
          <w:kern w:val="2"/>
          <w:sz w:val="24"/>
          <w:szCs w:val="24"/>
          <w:lang w:eastAsia="zh-CN"/>
        </w:rPr>
      </w:pPr>
    </w:p>
    <w:p w14:paraId="3EF19332" w14:textId="77777777" w:rsidR="004A0821" w:rsidRPr="00343B42" w:rsidRDefault="004A0821" w:rsidP="004A0821">
      <w:pPr>
        <w:widowControl w:val="0"/>
        <w:spacing w:before="120" w:line="360" w:lineRule="auto"/>
        <w:rPr>
          <w:rFonts w:eastAsia="等线"/>
          <w:noProof/>
          <w:kern w:val="2"/>
          <w:sz w:val="24"/>
          <w:szCs w:val="24"/>
          <w:lang w:eastAsia="zh-CN"/>
        </w:rPr>
      </w:pPr>
    </w:p>
    <w:p w14:paraId="54A8C37F" w14:textId="77777777" w:rsidR="004A0821" w:rsidRPr="00343B42" w:rsidRDefault="004A0821" w:rsidP="004A0821">
      <w:pPr>
        <w:widowControl w:val="0"/>
        <w:spacing w:before="120" w:line="360" w:lineRule="auto"/>
        <w:rPr>
          <w:rFonts w:eastAsia="等线"/>
          <w:kern w:val="2"/>
          <w:sz w:val="24"/>
          <w:szCs w:val="24"/>
          <w:lang w:eastAsia="zh-CN"/>
        </w:rPr>
      </w:pPr>
    </w:p>
    <w:p w14:paraId="6960D346"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drawing>
          <wp:inline distT="0" distB="0" distL="0" distR="0" wp14:anchorId="445C99C5" wp14:editId="2F83E9C4">
            <wp:extent cx="2051304" cy="1432560"/>
            <wp:effectExtent l="0" t="0" r="6350" b="0"/>
            <wp:docPr id="142296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6728" name="图片 1422967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1304" cy="1432560"/>
                    </a:xfrm>
                    <a:prstGeom prst="rect">
                      <a:avLst/>
                    </a:prstGeom>
                  </pic:spPr>
                </pic:pic>
              </a:graphicData>
            </a:graphic>
          </wp:inline>
        </w:drawing>
      </w:r>
    </w:p>
    <w:p w14:paraId="12678ACA" w14:textId="4470FF17" w:rsidR="004A0821" w:rsidRPr="00343B42" w:rsidRDefault="004A0821" w:rsidP="005B25D8">
      <w:pPr>
        <w:keepNext/>
        <w:spacing w:before="240" w:after="60" w:line="360" w:lineRule="auto"/>
        <w:outlineLvl w:val="0"/>
        <w:rPr>
          <w:rFonts w:eastAsia="宋体"/>
          <w:b/>
          <w:kern w:val="2"/>
          <w:sz w:val="24"/>
          <w:szCs w:val="24"/>
          <w:lang w:eastAsia="zh-CN"/>
        </w:rPr>
      </w:pPr>
      <w:bookmarkStart w:id="18" w:name="_Toc186032126"/>
      <w:r w:rsidRPr="00343B42">
        <w:rPr>
          <w:rFonts w:eastAsia="宋体"/>
          <w:b/>
          <w:kern w:val="2"/>
          <w:sz w:val="24"/>
          <w:szCs w:val="24"/>
          <w:lang w:eastAsia="zh-CN"/>
        </w:rPr>
        <w:t>Fig. S9</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The PALS spectra of BST and BST-1 samples.</w:t>
      </w:r>
      <w:bookmarkEnd w:id="18"/>
    </w:p>
    <w:p w14:paraId="29441FA8" w14:textId="77777777" w:rsidR="004A0821" w:rsidRPr="00343B42" w:rsidRDefault="004A0821" w:rsidP="004A0821">
      <w:pPr>
        <w:widowControl w:val="0"/>
        <w:spacing w:before="120" w:line="360" w:lineRule="auto"/>
        <w:rPr>
          <w:rFonts w:eastAsia="等线"/>
          <w:kern w:val="2"/>
          <w:sz w:val="24"/>
          <w:szCs w:val="24"/>
          <w:lang w:eastAsia="zh-CN"/>
        </w:rPr>
      </w:pPr>
    </w:p>
    <w:p w14:paraId="357F3351" w14:textId="77777777" w:rsidR="004A0821" w:rsidRPr="00343B42" w:rsidRDefault="004A0821" w:rsidP="004A0821">
      <w:pPr>
        <w:widowControl w:val="0"/>
        <w:spacing w:before="120" w:line="360" w:lineRule="auto"/>
        <w:rPr>
          <w:rFonts w:eastAsia="等线"/>
          <w:kern w:val="2"/>
          <w:sz w:val="24"/>
          <w:szCs w:val="24"/>
          <w:lang w:eastAsia="zh-CN"/>
        </w:rPr>
      </w:pPr>
    </w:p>
    <w:p w14:paraId="6BE0889C" w14:textId="77777777" w:rsidR="004A0821" w:rsidRPr="00343B42" w:rsidRDefault="004A0821" w:rsidP="004A0821">
      <w:pPr>
        <w:widowControl w:val="0"/>
        <w:spacing w:before="120" w:line="360" w:lineRule="auto"/>
        <w:rPr>
          <w:rFonts w:eastAsia="等线"/>
          <w:kern w:val="2"/>
          <w:sz w:val="24"/>
          <w:szCs w:val="24"/>
          <w:lang w:eastAsia="zh-CN"/>
        </w:rPr>
      </w:pPr>
    </w:p>
    <w:p w14:paraId="1FE5AEE0" w14:textId="77777777" w:rsidR="004A0821" w:rsidRPr="00343B42" w:rsidRDefault="004A0821" w:rsidP="004A0821">
      <w:pPr>
        <w:widowControl w:val="0"/>
        <w:spacing w:before="120" w:line="360" w:lineRule="auto"/>
        <w:rPr>
          <w:rFonts w:eastAsia="等线"/>
          <w:kern w:val="2"/>
          <w:sz w:val="24"/>
          <w:szCs w:val="24"/>
          <w:lang w:eastAsia="zh-CN"/>
        </w:rPr>
      </w:pPr>
    </w:p>
    <w:p w14:paraId="497297EC" w14:textId="77777777" w:rsidR="004A0821" w:rsidRPr="00343B42" w:rsidRDefault="004A0821" w:rsidP="004A0821">
      <w:pPr>
        <w:widowControl w:val="0"/>
        <w:spacing w:before="120" w:line="360" w:lineRule="auto"/>
        <w:rPr>
          <w:rFonts w:eastAsia="等线"/>
          <w:kern w:val="2"/>
          <w:sz w:val="24"/>
          <w:szCs w:val="24"/>
          <w:lang w:eastAsia="zh-CN"/>
        </w:rPr>
      </w:pPr>
    </w:p>
    <w:p w14:paraId="4C3B1CB0" w14:textId="77777777" w:rsidR="004A0821" w:rsidRPr="00343B42" w:rsidRDefault="004A0821" w:rsidP="004A0821">
      <w:pPr>
        <w:widowControl w:val="0"/>
        <w:spacing w:before="120" w:line="360" w:lineRule="auto"/>
        <w:rPr>
          <w:rFonts w:eastAsia="等线"/>
          <w:kern w:val="2"/>
          <w:sz w:val="24"/>
          <w:szCs w:val="24"/>
          <w:lang w:eastAsia="zh-CN"/>
        </w:rPr>
      </w:pPr>
    </w:p>
    <w:p w14:paraId="12C8719E" w14:textId="77777777" w:rsidR="004A0821" w:rsidRPr="00343B42" w:rsidRDefault="004A0821" w:rsidP="004A0821">
      <w:pPr>
        <w:widowControl w:val="0"/>
        <w:spacing w:before="120" w:line="360" w:lineRule="auto"/>
        <w:rPr>
          <w:rFonts w:eastAsia="等线"/>
          <w:kern w:val="2"/>
          <w:sz w:val="24"/>
          <w:szCs w:val="24"/>
          <w:lang w:eastAsia="zh-CN"/>
        </w:rPr>
      </w:pPr>
    </w:p>
    <w:p w14:paraId="2EBB8088" w14:textId="77777777" w:rsidR="004A0821" w:rsidRPr="00343B42" w:rsidRDefault="004A0821" w:rsidP="004A0821">
      <w:pPr>
        <w:widowControl w:val="0"/>
        <w:spacing w:before="120" w:line="360" w:lineRule="auto"/>
        <w:rPr>
          <w:rFonts w:eastAsia="等线"/>
          <w:kern w:val="2"/>
          <w:sz w:val="24"/>
          <w:szCs w:val="24"/>
          <w:lang w:eastAsia="zh-CN"/>
        </w:rPr>
      </w:pPr>
    </w:p>
    <w:p w14:paraId="6A3EBBD8" w14:textId="77777777" w:rsidR="004A0821" w:rsidRPr="00343B42" w:rsidRDefault="004A0821" w:rsidP="004A0821">
      <w:pPr>
        <w:widowControl w:val="0"/>
        <w:spacing w:before="120" w:line="360" w:lineRule="auto"/>
        <w:rPr>
          <w:rFonts w:eastAsia="等线"/>
          <w:kern w:val="2"/>
          <w:sz w:val="24"/>
          <w:szCs w:val="24"/>
          <w:lang w:eastAsia="zh-CN"/>
        </w:rPr>
      </w:pPr>
    </w:p>
    <w:p w14:paraId="03B93087" w14:textId="77777777" w:rsidR="004A0821" w:rsidRPr="00343B42" w:rsidRDefault="004A0821" w:rsidP="004A0821">
      <w:pPr>
        <w:widowControl w:val="0"/>
        <w:spacing w:before="120" w:line="360" w:lineRule="auto"/>
        <w:rPr>
          <w:rFonts w:eastAsia="等线"/>
          <w:kern w:val="2"/>
          <w:sz w:val="24"/>
          <w:szCs w:val="24"/>
          <w:lang w:eastAsia="zh-CN"/>
        </w:rPr>
      </w:pPr>
    </w:p>
    <w:p w14:paraId="72876376" w14:textId="77777777" w:rsidR="004A0821" w:rsidRPr="00343B42" w:rsidRDefault="004A0821" w:rsidP="004A0821">
      <w:pPr>
        <w:widowControl w:val="0"/>
        <w:spacing w:before="120" w:line="360" w:lineRule="auto"/>
        <w:rPr>
          <w:rFonts w:eastAsia="等线"/>
          <w:kern w:val="2"/>
          <w:sz w:val="24"/>
          <w:szCs w:val="24"/>
          <w:lang w:eastAsia="zh-CN"/>
        </w:rPr>
      </w:pPr>
    </w:p>
    <w:p w14:paraId="4EFF9D74" w14:textId="77777777" w:rsidR="004A0821" w:rsidRPr="00343B42" w:rsidRDefault="004A0821" w:rsidP="004A0821">
      <w:pPr>
        <w:widowControl w:val="0"/>
        <w:spacing w:before="120" w:line="360" w:lineRule="auto"/>
        <w:rPr>
          <w:rFonts w:eastAsia="等线"/>
          <w:kern w:val="2"/>
          <w:sz w:val="24"/>
          <w:szCs w:val="24"/>
          <w:lang w:eastAsia="zh-CN"/>
        </w:rPr>
      </w:pPr>
    </w:p>
    <w:p w14:paraId="3F484115" w14:textId="77777777" w:rsidR="004A0821" w:rsidRPr="00343B42" w:rsidRDefault="004A0821" w:rsidP="004A0821">
      <w:pPr>
        <w:widowControl w:val="0"/>
        <w:spacing w:before="120" w:line="360" w:lineRule="auto"/>
        <w:rPr>
          <w:rFonts w:eastAsia="等线"/>
          <w:kern w:val="2"/>
          <w:sz w:val="24"/>
          <w:szCs w:val="24"/>
          <w:lang w:eastAsia="zh-CN"/>
        </w:rPr>
      </w:pPr>
    </w:p>
    <w:p w14:paraId="51F5A994" w14:textId="77777777" w:rsidR="004A0821" w:rsidRPr="00343B42" w:rsidRDefault="004A0821" w:rsidP="004A0821">
      <w:pPr>
        <w:widowControl w:val="0"/>
        <w:spacing w:before="120" w:line="360" w:lineRule="auto"/>
        <w:rPr>
          <w:rFonts w:eastAsia="等线"/>
          <w:kern w:val="2"/>
          <w:sz w:val="24"/>
          <w:szCs w:val="24"/>
          <w:lang w:eastAsia="zh-CN"/>
        </w:rPr>
      </w:pPr>
    </w:p>
    <w:p w14:paraId="587782A2" w14:textId="77777777" w:rsidR="004A0821" w:rsidRPr="00343B42" w:rsidRDefault="004A0821" w:rsidP="004A0821">
      <w:pPr>
        <w:widowControl w:val="0"/>
        <w:spacing w:before="120" w:line="360" w:lineRule="auto"/>
        <w:rPr>
          <w:rFonts w:eastAsia="等线"/>
          <w:kern w:val="2"/>
          <w:sz w:val="24"/>
          <w:szCs w:val="24"/>
          <w:lang w:eastAsia="zh-CN"/>
        </w:rPr>
      </w:pPr>
    </w:p>
    <w:p w14:paraId="7BDB61F5" w14:textId="77777777" w:rsidR="004A0821" w:rsidRPr="00343B42" w:rsidRDefault="004A0821" w:rsidP="004A0821">
      <w:pPr>
        <w:widowControl w:val="0"/>
        <w:spacing w:before="120" w:line="360" w:lineRule="auto"/>
        <w:rPr>
          <w:rFonts w:eastAsia="等线"/>
          <w:kern w:val="2"/>
          <w:sz w:val="24"/>
          <w:szCs w:val="24"/>
          <w:lang w:eastAsia="zh-CN"/>
        </w:rPr>
      </w:pPr>
    </w:p>
    <w:p w14:paraId="2A49DD6E" w14:textId="77777777" w:rsidR="004A0821" w:rsidRPr="00343B42" w:rsidRDefault="004A0821" w:rsidP="004A0821">
      <w:pPr>
        <w:widowControl w:val="0"/>
        <w:spacing w:before="120" w:line="360" w:lineRule="auto"/>
        <w:rPr>
          <w:rFonts w:eastAsia="等线"/>
          <w:kern w:val="2"/>
          <w:sz w:val="24"/>
          <w:szCs w:val="24"/>
          <w:lang w:eastAsia="zh-CN"/>
        </w:rPr>
      </w:pPr>
    </w:p>
    <w:p w14:paraId="6EC08E50"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6C208C98"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lastRenderedPageBreak/>
        <w:drawing>
          <wp:inline distT="0" distB="0" distL="0" distR="0" wp14:anchorId="72ABDDD1" wp14:editId="46697E0E">
            <wp:extent cx="5943600" cy="1956435"/>
            <wp:effectExtent l="0" t="0" r="0" b="5715"/>
            <wp:docPr id="642167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67204" name="图片 64216720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956435"/>
                    </a:xfrm>
                    <a:prstGeom prst="rect">
                      <a:avLst/>
                    </a:prstGeom>
                  </pic:spPr>
                </pic:pic>
              </a:graphicData>
            </a:graphic>
          </wp:inline>
        </w:drawing>
      </w:r>
    </w:p>
    <w:p w14:paraId="256850D0" w14:textId="04B53391" w:rsidR="004A0821" w:rsidRPr="00343B42" w:rsidRDefault="004A0821" w:rsidP="005B25D8">
      <w:pPr>
        <w:keepNext/>
        <w:spacing w:before="240" w:after="60" w:line="360" w:lineRule="auto"/>
        <w:outlineLvl w:val="0"/>
        <w:rPr>
          <w:rFonts w:eastAsia="等线"/>
          <w:kern w:val="2"/>
          <w:sz w:val="24"/>
          <w:szCs w:val="24"/>
          <w:lang w:eastAsia="zh-CN"/>
        </w:rPr>
      </w:pPr>
      <w:bookmarkStart w:id="19" w:name="_Toc186032127"/>
      <w:r w:rsidRPr="00343B42">
        <w:rPr>
          <w:rFonts w:eastAsia="宋体"/>
          <w:b/>
          <w:kern w:val="2"/>
          <w:sz w:val="24"/>
          <w:szCs w:val="24"/>
          <w:lang w:eastAsia="zh-CN"/>
        </w:rPr>
        <w:t>Fig. S10</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 xml:space="preserve">TEM images of the BST sample. </w:t>
      </w:r>
      <w:r w:rsidRPr="00343B42">
        <w:rPr>
          <w:rFonts w:eastAsia="等线"/>
          <w:kern w:val="2"/>
          <w:sz w:val="24"/>
          <w:szCs w:val="24"/>
          <w:lang w:eastAsia="zh-CN"/>
        </w:rPr>
        <w:t>(A, B) Low-magnification in different regions, (C) high-magnification.</w:t>
      </w:r>
      <w:bookmarkEnd w:id="19"/>
    </w:p>
    <w:p w14:paraId="2DF10D89" w14:textId="77777777" w:rsidR="004A0821" w:rsidRPr="00343B42" w:rsidRDefault="004A0821" w:rsidP="004A0821">
      <w:pPr>
        <w:widowControl w:val="0"/>
        <w:spacing w:before="120" w:line="360" w:lineRule="auto"/>
        <w:rPr>
          <w:rFonts w:eastAsia="等线"/>
          <w:kern w:val="2"/>
          <w:sz w:val="24"/>
          <w:szCs w:val="24"/>
          <w:lang w:eastAsia="zh-CN"/>
        </w:rPr>
      </w:pPr>
    </w:p>
    <w:p w14:paraId="13A10FAC" w14:textId="77777777" w:rsidR="004A0821" w:rsidRPr="00343B42" w:rsidRDefault="004A0821" w:rsidP="004A0821">
      <w:pPr>
        <w:widowControl w:val="0"/>
        <w:spacing w:before="120" w:line="360" w:lineRule="auto"/>
        <w:rPr>
          <w:rFonts w:eastAsia="等线"/>
          <w:kern w:val="2"/>
          <w:sz w:val="24"/>
          <w:szCs w:val="24"/>
          <w:lang w:eastAsia="zh-CN"/>
        </w:rPr>
      </w:pPr>
    </w:p>
    <w:p w14:paraId="24E2F73A" w14:textId="77777777" w:rsidR="004A0821" w:rsidRPr="00343B42" w:rsidRDefault="004A0821" w:rsidP="004A0821">
      <w:pPr>
        <w:widowControl w:val="0"/>
        <w:spacing w:before="120" w:line="360" w:lineRule="auto"/>
        <w:rPr>
          <w:rFonts w:eastAsia="等线"/>
          <w:kern w:val="2"/>
          <w:sz w:val="24"/>
          <w:szCs w:val="24"/>
          <w:lang w:eastAsia="zh-CN"/>
        </w:rPr>
      </w:pPr>
    </w:p>
    <w:p w14:paraId="32333953" w14:textId="77777777" w:rsidR="004A0821" w:rsidRPr="00343B42" w:rsidRDefault="004A0821" w:rsidP="004A0821">
      <w:pPr>
        <w:widowControl w:val="0"/>
        <w:spacing w:before="120" w:line="360" w:lineRule="auto"/>
        <w:rPr>
          <w:rFonts w:eastAsia="等线"/>
          <w:kern w:val="2"/>
          <w:sz w:val="24"/>
          <w:szCs w:val="24"/>
          <w:lang w:eastAsia="zh-CN"/>
        </w:rPr>
      </w:pPr>
    </w:p>
    <w:p w14:paraId="722AE30A"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7254F82E" w14:textId="77777777" w:rsidR="004A0821" w:rsidRPr="00343B42" w:rsidRDefault="004A0821" w:rsidP="004A0821">
      <w:pPr>
        <w:widowControl w:val="0"/>
        <w:spacing w:before="120" w:line="360" w:lineRule="auto"/>
        <w:jc w:val="center"/>
        <w:rPr>
          <w:rFonts w:eastAsia="等线"/>
          <w:kern w:val="2"/>
          <w:sz w:val="24"/>
          <w:szCs w:val="24"/>
          <w:lang w:eastAsia="zh-CN"/>
        </w:rPr>
      </w:pPr>
      <w:r w:rsidRPr="00343B42">
        <w:rPr>
          <w:rFonts w:eastAsia="等线" w:hint="eastAsia"/>
          <w:noProof/>
          <w:kern w:val="2"/>
          <w:sz w:val="24"/>
          <w:szCs w:val="24"/>
          <w:lang w:eastAsia="zh-CN"/>
        </w:rPr>
        <w:lastRenderedPageBreak/>
        <w:drawing>
          <wp:inline distT="0" distB="0" distL="0" distR="0" wp14:anchorId="5815C4EA" wp14:editId="56301914">
            <wp:extent cx="4357116" cy="4357116"/>
            <wp:effectExtent l="0" t="0" r="5715" b="5715"/>
            <wp:docPr id="15107017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01724" name="图片 15107017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57116" cy="4357116"/>
                    </a:xfrm>
                    <a:prstGeom prst="rect">
                      <a:avLst/>
                    </a:prstGeom>
                  </pic:spPr>
                </pic:pic>
              </a:graphicData>
            </a:graphic>
          </wp:inline>
        </w:drawing>
      </w:r>
    </w:p>
    <w:p w14:paraId="6D66AADF" w14:textId="696621A0" w:rsidR="004A0821" w:rsidRPr="00343B42" w:rsidRDefault="004A0821" w:rsidP="005B25D8">
      <w:pPr>
        <w:keepNext/>
        <w:spacing w:before="240" w:after="60" w:line="360" w:lineRule="auto"/>
        <w:outlineLvl w:val="0"/>
        <w:rPr>
          <w:rFonts w:eastAsia="等线"/>
          <w:kern w:val="2"/>
          <w:sz w:val="24"/>
          <w:szCs w:val="24"/>
          <w:lang w:eastAsia="zh-CN"/>
        </w:rPr>
      </w:pPr>
      <w:bookmarkStart w:id="20" w:name="_Toc186032128"/>
      <w:r w:rsidRPr="00343B42">
        <w:rPr>
          <w:rFonts w:eastAsia="宋体"/>
          <w:b/>
          <w:kern w:val="2"/>
          <w:sz w:val="24"/>
          <w:szCs w:val="24"/>
          <w:lang w:eastAsia="zh-CN"/>
        </w:rPr>
        <w:t>Fig. S11</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 xml:space="preserve">TEM images of the BST-1 sample. </w:t>
      </w:r>
      <w:r w:rsidRPr="00343B42">
        <w:rPr>
          <w:rFonts w:eastAsia="等线"/>
          <w:kern w:val="2"/>
          <w:sz w:val="24"/>
          <w:szCs w:val="24"/>
          <w:lang w:eastAsia="zh-CN"/>
        </w:rPr>
        <w:t>(A, B, C) Low-magnification in different regions, (D) high-magnification.</w:t>
      </w:r>
      <w:bookmarkEnd w:id="20"/>
    </w:p>
    <w:p w14:paraId="16B62B32" w14:textId="087F1672" w:rsidR="007A31C6" w:rsidRPr="00343B42" w:rsidRDefault="007A31C6">
      <w:pPr>
        <w:rPr>
          <w:rFonts w:eastAsia="等线"/>
          <w:kern w:val="2"/>
          <w:sz w:val="24"/>
          <w:szCs w:val="24"/>
          <w:lang w:eastAsia="zh-CN"/>
        </w:rPr>
      </w:pPr>
      <w:r w:rsidRPr="00343B42">
        <w:rPr>
          <w:rFonts w:eastAsia="等线"/>
          <w:kern w:val="2"/>
          <w:sz w:val="24"/>
          <w:szCs w:val="24"/>
          <w:lang w:eastAsia="zh-CN"/>
        </w:rPr>
        <w:br w:type="page"/>
      </w:r>
    </w:p>
    <w:p w14:paraId="2EA9A2A3" w14:textId="77777777" w:rsidR="004A0821" w:rsidRPr="00343B42" w:rsidRDefault="004A0821" w:rsidP="004A0821">
      <w:pPr>
        <w:widowControl w:val="0"/>
        <w:spacing w:before="120" w:line="360" w:lineRule="auto"/>
        <w:jc w:val="center"/>
        <w:rPr>
          <w:rFonts w:ascii="等线" w:eastAsia="等线" w:hAnsi="等线" w:hint="eastAsia"/>
          <w:noProof/>
          <w:kern w:val="2"/>
          <w:sz w:val="21"/>
          <w:szCs w:val="22"/>
          <w:lang w:eastAsia="zh-CN"/>
        </w:rPr>
      </w:pPr>
      <w:r w:rsidRPr="00343B42">
        <w:rPr>
          <w:rFonts w:ascii="等线" w:eastAsia="等线" w:hAnsi="等线" w:hint="eastAsia"/>
          <w:noProof/>
          <w:kern w:val="2"/>
          <w:sz w:val="21"/>
          <w:szCs w:val="22"/>
          <w:lang w:eastAsia="zh-CN"/>
        </w:rPr>
        <w:lastRenderedPageBreak/>
        <w:drawing>
          <wp:inline distT="0" distB="0" distL="0" distR="0" wp14:anchorId="0E3EE677" wp14:editId="1E1C20AD">
            <wp:extent cx="5943600" cy="1741170"/>
            <wp:effectExtent l="0" t="0" r="0" b="0"/>
            <wp:docPr id="14479488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48868" name="图片 144794886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741170"/>
                    </a:xfrm>
                    <a:prstGeom prst="rect">
                      <a:avLst/>
                    </a:prstGeom>
                  </pic:spPr>
                </pic:pic>
              </a:graphicData>
            </a:graphic>
          </wp:inline>
        </w:drawing>
      </w:r>
    </w:p>
    <w:p w14:paraId="3EBCDE72" w14:textId="005AE4FA" w:rsidR="004A0821" w:rsidRPr="00343B42" w:rsidRDefault="004A0821" w:rsidP="005B25D8">
      <w:pPr>
        <w:keepNext/>
        <w:spacing w:before="240" w:after="60" w:line="360" w:lineRule="auto"/>
        <w:outlineLvl w:val="0"/>
        <w:rPr>
          <w:rFonts w:eastAsia="等线"/>
          <w:kern w:val="2"/>
          <w:sz w:val="24"/>
          <w:szCs w:val="24"/>
          <w:lang w:eastAsia="zh-CN"/>
        </w:rPr>
      </w:pPr>
      <w:bookmarkStart w:id="21" w:name="_Toc186032129"/>
      <w:r w:rsidRPr="00343B42">
        <w:rPr>
          <w:rFonts w:eastAsia="宋体"/>
          <w:b/>
          <w:kern w:val="2"/>
          <w:sz w:val="24"/>
          <w:szCs w:val="24"/>
          <w:lang w:eastAsia="zh-CN"/>
        </w:rPr>
        <w:t>Fig. S12</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 xml:space="preserve">The typical fractured surface SEM images of the BST and BST-1 samples. </w:t>
      </w:r>
      <w:r w:rsidRPr="00343B42">
        <w:rPr>
          <w:rFonts w:eastAsia="宋体"/>
          <w:kern w:val="2"/>
          <w:sz w:val="24"/>
          <w:szCs w:val="22"/>
          <w:lang w:eastAsia="zh-CN"/>
        </w:rPr>
        <w:t>(A) BST</w:t>
      </w:r>
      <w:r w:rsidRPr="00343B42">
        <w:rPr>
          <w:rFonts w:ascii="等线" w:eastAsia="等线" w:hAnsi="等线"/>
          <w:kern w:val="2"/>
          <w:sz w:val="21"/>
          <w:szCs w:val="22"/>
          <w:lang w:eastAsia="zh-CN"/>
        </w:rPr>
        <w:t xml:space="preserve"> (</w:t>
      </w:r>
      <w:r w:rsidRPr="00343B42">
        <w:rPr>
          <w:rFonts w:eastAsia="宋体"/>
          <w:kern w:val="2"/>
          <w:sz w:val="24"/>
          <w:szCs w:val="22"/>
          <w:lang w:eastAsia="zh-CN"/>
        </w:rPr>
        <w:t>lower magnification), (B) BST-1</w:t>
      </w:r>
      <w:r w:rsidRPr="00343B42">
        <w:rPr>
          <w:rFonts w:ascii="等线" w:eastAsia="等线" w:hAnsi="等线"/>
          <w:kern w:val="2"/>
          <w:sz w:val="21"/>
          <w:szCs w:val="22"/>
          <w:lang w:eastAsia="zh-CN"/>
        </w:rPr>
        <w:t xml:space="preserve"> (</w:t>
      </w:r>
      <w:r w:rsidRPr="00343B42">
        <w:rPr>
          <w:rFonts w:eastAsia="宋体"/>
          <w:kern w:val="2"/>
          <w:sz w:val="24"/>
          <w:szCs w:val="22"/>
          <w:lang w:eastAsia="zh-CN"/>
        </w:rPr>
        <w:t xml:space="preserve">lower magnification), (C) BST-1 </w:t>
      </w:r>
      <w:r w:rsidRPr="00343B42">
        <w:rPr>
          <w:rFonts w:ascii="等线" w:eastAsia="等线" w:hAnsi="等线"/>
          <w:kern w:val="2"/>
          <w:sz w:val="21"/>
          <w:szCs w:val="22"/>
          <w:lang w:eastAsia="zh-CN"/>
        </w:rPr>
        <w:t>(</w:t>
      </w:r>
      <w:r w:rsidRPr="00343B42">
        <w:rPr>
          <w:rFonts w:eastAsia="宋体"/>
          <w:kern w:val="2"/>
          <w:sz w:val="24"/>
          <w:szCs w:val="22"/>
          <w:lang w:eastAsia="zh-CN"/>
        </w:rPr>
        <w:t>higher magnification).</w:t>
      </w:r>
      <w:bookmarkEnd w:id="21"/>
      <w:r w:rsidRPr="00343B42">
        <w:rPr>
          <w:rFonts w:eastAsia="等线" w:hint="eastAsia"/>
          <w:kern w:val="2"/>
          <w:sz w:val="24"/>
          <w:szCs w:val="24"/>
          <w:lang w:eastAsia="zh-CN"/>
        </w:rPr>
        <w:t xml:space="preserve"> </w:t>
      </w:r>
    </w:p>
    <w:p w14:paraId="6EAE9EFE" w14:textId="77777777" w:rsidR="004A0821" w:rsidRPr="00343B42" w:rsidRDefault="004A0821" w:rsidP="004A0821">
      <w:pPr>
        <w:widowControl w:val="0"/>
        <w:spacing w:before="120" w:line="360" w:lineRule="auto"/>
        <w:rPr>
          <w:rFonts w:eastAsia="等线"/>
          <w:kern w:val="2"/>
          <w:sz w:val="24"/>
          <w:szCs w:val="24"/>
          <w:lang w:eastAsia="zh-CN"/>
        </w:rPr>
      </w:pPr>
    </w:p>
    <w:p w14:paraId="3C165F79" w14:textId="77777777" w:rsidR="004A0821" w:rsidRPr="00343B42" w:rsidRDefault="004A0821" w:rsidP="004A0821">
      <w:pPr>
        <w:widowControl w:val="0"/>
        <w:spacing w:before="120" w:line="360" w:lineRule="auto"/>
        <w:rPr>
          <w:rFonts w:eastAsia="等线"/>
          <w:kern w:val="2"/>
          <w:sz w:val="24"/>
          <w:szCs w:val="24"/>
          <w:lang w:eastAsia="zh-CN"/>
        </w:rPr>
      </w:pPr>
    </w:p>
    <w:p w14:paraId="41597FB2" w14:textId="77777777" w:rsidR="004A0821" w:rsidRPr="00343B42" w:rsidRDefault="004A0821" w:rsidP="004A0821">
      <w:pPr>
        <w:widowControl w:val="0"/>
        <w:spacing w:before="120" w:line="360" w:lineRule="auto"/>
        <w:rPr>
          <w:rFonts w:eastAsia="等线"/>
          <w:kern w:val="2"/>
          <w:sz w:val="24"/>
          <w:szCs w:val="24"/>
          <w:lang w:eastAsia="zh-CN"/>
        </w:rPr>
      </w:pPr>
    </w:p>
    <w:p w14:paraId="2184A83B" w14:textId="77777777" w:rsidR="004A0821" w:rsidRPr="00343B42" w:rsidRDefault="004A0821" w:rsidP="004A0821">
      <w:pPr>
        <w:widowControl w:val="0"/>
        <w:spacing w:before="120" w:line="360" w:lineRule="auto"/>
        <w:rPr>
          <w:rFonts w:eastAsia="等线"/>
          <w:kern w:val="2"/>
          <w:sz w:val="24"/>
          <w:szCs w:val="24"/>
          <w:lang w:eastAsia="zh-CN"/>
        </w:rPr>
      </w:pPr>
    </w:p>
    <w:p w14:paraId="7936ADBB" w14:textId="77777777" w:rsidR="004A0821" w:rsidRPr="00343B42" w:rsidRDefault="004A0821" w:rsidP="004A0821">
      <w:pPr>
        <w:widowControl w:val="0"/>
        <w:spacing w:before="120" w:line="360" w:lineRule="auto"/>
        <w:rPr>
          <w:rFonts w:eastAsia="等线"/>
          <w:kern w:val="2"/>
          <w:sz w:val="24"/>
          <w:szCs w:val="24"/>
          <w:lang w:eastAsia="zh-CN"/>
        </w:rPr>
      </w:pPr>
    </w:p>
    <w:p w14:paraId="41B3D805" w14:textId="77777777" w:rsidR="004A0821" w:rsidRPr="00343B42" w:rsidRDefault="004A0821" w:rsidP="004A0821">
      <w:pPr>
        <w:widowControl w:val="0"/>
        <w:spacing w:before="120" w:line="360" w:lineRule="auto"/>
        <w:rPr>
          <w:rFonts w:eastAsia="等线"/>
          <w:kern w:val="2"/>
          <w:sz w:val="24"/>
          <w:szCs w:val="24"/>
          <w:lang w:eastAsia="zh-CN"/>
        </w:rPr>
      </w:pPr>
    </w:p>
    <w:p w14:paraId="2B72FFAD" w14:textId="77777777" w:rsidR="004A0821" w:rsidRPr="00343B42" w:rsidRDefault="004A0821" w:rsidP="004A0821">
      <w:pPr>
        <w:widowControl w:val="0"/>
        <w:spacing w:before="120" w:line="360" w:lineRule="auto"/>
        <w:rPr>
          <w:rFonts w:eastAsia="等线"/>
          <w:kern w:val="2"/>
          <w:sz w:val="24"/>
          <w:szCs w:val="24"/>
          <w:lang w:eastAsia="zh-CN"/>
        </w:rPr>
      </w:pPr>
    </w:p>
    <w:p w14:paraId="75C74ABD" w14:textId="77777777" w:rsidR="004A0821" w:rsidRPr="00343B42" w:rsidRDefault="004A0821" w:rsidP="004A0821">
      <w:pPr>
        <w:widowControl w:val="0"/>
        <w:spacing w:before="120" w:line="360" w:lineRule="auto"/>
        <w:rPr>
          <w:rFonts w:eastAsia="等线"/>
          <w:kern w:val="2"/>
          <w:sz w:val="24"/>
          <w:szCs w:val="24"/>
          <w:lang w:eastAsia="zh-CN"/>
        </w:rPr>
      </w:pPr>
    </w:p>
    <w:p w14:paraId="798B2C05" w14:textId="77777777" w:rsidR="004A0821" w:rsidRPr="00343B42" w:rsidRDefault="004A0821" w:rsidP="004A0821">
      <w:pPr>
        <w:widowControl w:val="0"/>
        <w:spacing w:before="120" w:line="360" w:lineRule="auto"/>
        <w:rPr>
          <w:rFonts w:eastAsia="等线"/>
          <w:kern w:val="2"/>
          <w:sz w:val="24"/>
          <w:szCs w:val="24"/>
          <w:lang w:eastAsia="zh-CN"/>
        </w:rPr>
      </w:pPr>
    </w:p>
    <w:p w14:paraId="6B24A34A" w14:textId="77777777" w:rsidR="004A0821" w:rsidRPr="00343B42" w:rsidRDefault="004A0821" w:rsidP="004A0821">
      <w:pPr>
        <w:widowControl w:val="0"/>
        <w:spacing w:before="120" w:line="360" w:lineRule="auto"/>
        <w:rPr>
          <w:rFonts w:eastAsia="等线"/>
          <w:kern w:val="2"/>
          <w:sz w:val="24"/>
          <w:szCs w:val="24"/>
          <w:lang w:eastAsia="zh-CN"/>
        </w:rPr>
      </w:pPr>
    </w:p>
    <w:p w14:paraId="7799483D" w14:textId="77777777" w:rsidR="004A0821" w:rsidRPr="00343B42" w:rsidRDefault="004A0821" w:rsidP="004A0821">
      <w:pPr>
        <w:widowControl w:val="0"/>
        <w:spacing w:before="120" w:line="360" w:lineRule="auto"/>
        <w:rPr>
          <w:rFonts w:eastAsia="等线"/>
          <w:kern w:val="2"/>
          <w:sz w:val="24"/>
          <w:szCs w:val="24"/>
          <w:lang w:eastAsia="zh-CN"/>
        </w:rPr>
      </w:pPr>
    </w:p>
    <w:p w14:paraId="4E753DD3" w14:textId="77777777" w:rsidR="004A0821" w:rsidRPr="00343B42" w:rsidRDefault="004A0821" w:rsidP="004A0821">
      <w:pPr>
        <w:widowControl w:val="0"/>
        <w:spacing w:before="120" w:line="360" w:lineRule="auto"/>
        <w:rPr>
          <w:rFonts w:eastAsia="等线"/>
          <w:kern w:val="2"/>
          <w:sz w:val="24"/>
          <w:szCs w:val="24"/>
          <w:lang w:eastAsia="zh-CN"/>
        </w:rPr>
      </w:pPr>
    </w:p>
    <w:p w14:paraId="02D1B6A0" w14:textId="77777777" w:rsidR="004A0821" w:rsidRPr="00343B42" w:rsidRDefault="004A0821" w:rsidP="004A0821">
      <w:pPr>
        <w:widowControl w:val="0"/>
        <w:spacing w:before="120" w:line="360" w:lineRule="auto"/>
        <w:jc w:val="both"/>
        <w:rPr>
          <w:rFonts w:eastAsia="等线"/>
          <w:kern w:val="2"/>
          <w:sz w:val="24"/>
          <w:szCs w:val="24"/>
          <w:lang w:eastAsia="zh-CN"/>
        </w:rPr>
      </w:pPr>
    </w:p>
    <w:p w14:paraId="4257CBFA" w14:textId="77777777" w:rsidR="004A0821" w:rsidRPr="00343B42" w:rsidRDefault="004A0821" w:rsidP="004A0821">
      <w:pPr>
        <w:widowControl w:val="0"/>
        <w:spacing w:before="120" w:line="360" w:lineRule="auto"/>
        <w:ind w:firstLineChars="100" w:firstLine="240"/>
        <w:jc w:val="center"/>
        <w:rPr>
          <w:rFonts w:eastAsia="宋体"/>
          <w:kern w:val="2"/>
          <w:sz w:val="24"/>
          <w:szCs w:val="24"/>
          <w:lang w:eastAsia="zh-CN"/>
        </w:rPr>
      </w:pPr>
      <w:r w:rsidRPr="00343B42">
        <w:rPr>
          <w:rFonts w:eastAsia="宋体" w:hint="eastAsia"/>
          <w:noProof/>
          <w:kern w:val="2"/>
          <w:sz w:val="24"/>
          <w:szCs w:val="24"/>
          <w:lang w:eastAsia="zh-CN"/>
        </w:rPr>
        <w:lastRenderedPageBreak/>
        <w:drawing>
          <wp:inline distT="0" distB="0" distL="0" distR="0" wp14:anchorId="381E3E3A" wp14:editId="7B460571">
            <wp:extent cx="2051304" cy="1892808"/>
            <wp:effectExtent l="0" t="0" r="6350" b="0"/>
            <wp:docPr id="9815372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37206" name="图片 98153720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1304" cy="1892808"/>
                    </a:xfrm>
                    <a:prstGeom prst="rect">
                      <a:avLst/>
                    </a:prstGeom>
                  </pic:spPr>
                </pic:pic>
              </a:graphicData>
            </a:graphic>
          </wp:inline>
        </w:drawing>
      </w:r>
    </w:p>
    <w:p w14:paraId="4F5A433E" w14:textId="72F55B0D" w:rsidR="004A0821" w:rsidRPr="00343B42" w:rsidRDefault="004A0821" w:rsidP="005B25D8">
      <w:pPr>
        <w:keepNext/>
        <w:spacing w:before="240" w:after="60" w:line="360" w:lineRule="auto"/>
        <w:outlineLvl w:val="0"/>
        <w:rPr>
          <w:rFonts w:eastAsia="宋体"/>
          <w:kern w:val="2"/>
          <w:sz w:val="24"/>
          <w:szCs w:val="24"/>
          <w:lang w:eastAsia="zh-CN"/>
        </w:rPr>
      </w:pPr>
      <w:bookmarkStart w:id="22" w:name="_Toc186032130"/>
      <w:r w:rsidRPr="00343B42">
        <w:rPr>
          <w:rFonts w:eastAsia="宋体"/>
          <w:b/>
          <w:kern w:val="2"/>
          <w:sz w:val="24"/>
          <w:szCs w:val="24"/>
          <w:lang w:eastAsia="zh-CN"/>
        </w:rPr>
        <w:t>Fig. S13</w:t>
      </w:r>
      <w:r w:rsidR="005B25D8" w:rsidRPr="00343B42">
        <w:rPr>
          <w:rFonts w:eastAsia="宋体" w:hint="eastAsia"/>
          <w:b/>
          <w:kern w:val="2"/>
          <w:sz w:val="24"/>
          <w:szCs w:val="24"/>
          <w:lang w:eastAsia="zh-CN"/>
        </w:rPr>
        <w:t xml:space="preserve"> </w:t>
      </w:r>
      <w:r w:rsidRPr="00343B42">
        <w:rPr>
          <w:rFonts w:eastAsia="宋体"/>
          <w:b/>
          <w:kern w:val="2"/>
          <w:sz w:val="24"/>
          <w:szCs w:val="24"/>
          <w:lang w:eastAsia="zh-CN"/>
        </w:rPr>
        <w:t>Schematic illustration of pore distribution supposing the pores are spherical and uniformly distributed.</w:t>
      </w:r>
      <w:r w:rsidRPr="00343B42">
        <w:rPr>
          <w:rFonts w:eastAsia="宋体"/>
          <w:kern w:val="2"/>
          <w:sz w:val="24"/>
          <w:szCs w:val="24"/>
          <w:lang w:eastAsia="zh-CN"/>
        </w:rPr>
        <w:t xml:space="preserve"> Here shows four squares, each one has a volume of 1/</w:t>
      </w:r>
      <w:r w:rsidRPr="00343B42">
        <w:rPr>
          <w:rFonts w:eastAsia="宋体"/>
          <w:i/>
          <w:iCs/>
          <w:kern w:val="2"/>
          <w:sz w:val="24"/>
          <w:szCs w:val="24"/>
          <w:lang w:eastAsia="zh-CN"/>
        </w:rPr>
        <w:t>N</w:t>
      </w:r>
      <w:r w:rsidRPr="00343B42">
        <w:rPr>
          <w:rFonts w:eastAsia="宋体"/>
          <w:kern w:val="2"/>
          <w:sz w:val="24"/>
          <w:szCs w:val="24"/>
          <w:lang w:eastAsia="zh-CN"/>
        </w:rPr>
        <w:t xml:space="preserve"> </w:t>
      </w:r>
      <w:r w:rsidRPr="00343B42">
        <w:rPr>
          <w:rFonts w:eastAsia="宋体"/>
          <w:i/>
          <w:iCs/>
          <w:kern w:val="2"/>
          <w:sz w:val="24"/>
          <w:szCs w:val="24"/>
          <w:lang w:eastAsia="zh-CN"/>
        </w:rPr>
        <w:t>cm</w:t>
      </w:r>
      <w:r w:rsidRPr="00343B42">
        <w:rPr>
          <w:rFonts w:eastAsia="宋体"/>
          <w:i/>
          <w:iCs/>
          <w:kern w:val="2"/>
          <w:sz w:val="24"/>
          <w:szCs w:val="24"/>
          <w:vertAlign w:val="superscript"/>
          <w:lang w:eastAsia="zh-CN"/>
        </w:rPr>
        <w:t>-3</w:t>
      </w:r>
      <w:r w:rsidRPr="00343B42">
        <w:rPr>
          <w:rFonts w:eastAsia="宋体"/>
          <w:kern w:val="2"/>
          <w:sz w:val="24"/>
          <w:szCs w:val="24"/>
          <w:lang w:eastAsia="zh-CN"/>
        </w:rPr>
        <w:t>.</w:t>
      </w:r>
      <w:bookmarkEnd w:id="22"/>
    </w:p>
    <w:p w14:paraId="54D28EEB" w14:textId="77777777" w:rsidR="004A0821" w:rsidRPr="00343B42" w:rsidRDefault="004A0821" w:rsidP="004A0821">
      <w:pPr>
        <w:widowControl w:val="0"/>
        <w:spacing w:before="120" w:line="360" w:lineRule="auto"/>
        <w:rPr>
          <w:rFonts w:eastAsia="宋体"/>
          <w:kern w:val="2"/>
          <w:sz w:val="24"/>
          <w:szCs w:val="24"/>
          <w:lang w:eastAsia="zh-CN"/>
        </w:rPr>
      </w:pPr>
    </w:p>
    <w:p w14:paraId="2CC1AEB4" w14:textId="77777777" w:rsidR="004A0821" w:rsidRPr="00343B42" w:rsidRDefault="004A0821" w:rsidP="004A0821">
      <w:pPr>
        <w:widowControl w:val="0"/>
        <w:spacing w:before="120" w:line="360" w:lineRule="auto"/>
        <w:rPr>
          <w:rFonts w:eastAsia="宋体"/>
          <w:kern w:val="2"/>
          <w:sz w:val="24"/>
          <w:szCs w:val="24"/>
          <w:lang w:eastAsia="zh-CN"/>
        </w:rPr>
      </w:pPr>
    </w:p>
    <w:p w14:paraId="1D58075C" w14:textId="77777777" w:rsidR="004A0821" w:rsidRPr="00343B42" w:rsidRDefault="004A0821" w:rsidP="004A0821">
      <w:pPr>
        <w:widowControl w:val="0"/>
        <w:spacing w:before="120" w:line="360" w:lineRule="auto"/>
        <w:rPr>
          <w:rFonts w:eastAsia="宋体"/>
          <w:kern w:val="2"/>
          <w:sz w:val="24"/>
          <w:szCs w:val="24"/>
          <w:lang w:eastAsia="zh-CN"/>
        </w:rPr>
      </w:pPr>
    </w:p>
    <w:p w14:paraId="551F1156" w14:textId="77777777" w:rsidR="004A0821" w:rsidRPr="00343B42" w:rsidRDefault="004A0821" w:rsidP="004A0821">
      <w:pPr>
        <w:widowControl w:val="0"/>
        <w:spacing w:before="120" w:line="360" w:lineRule="auto"/>
        <w:rPr>
          <w:rFonts w:eastAsia="宋体"/>
          <w:kern w:val="2"/>
          <w:sz w:val="24"/>
          <w:szCs w:val="24"/>
          <w:lang w:eastAsia="zh-CN"/>
        </w:rPr>
      </w:pPr>
    </w:p>
    <w:p w14:paraId="23E903EF" w14:textId="77777777" w:rsidR="004A0821" w:rsidRPr="00343B42" w:rsidRDefault="004A0821" w:rsidP="004A0821">
      <w:pPr>
        <w:widowControl w:val="0"/>
        <w:spacing w:before="120" w:line="360" w:lineRule="auto"/>
        <w:rPr>
          <w:rFonts w:eastAsia="宋体"/>
          <w:kern w:val="2"/>
          <w:sz w:val="24"/>
          <w:szCs w:val="24"/>
          <w:lang w:eastAsia="zh-CN"/>
        </w:rPr>
      </w:pPr>
    </w:p>
    <w:p w14:paraId="3D48ACAF" w14:textId="77777777" w:rsidR="004A0821" w:rsidRPr="00343B42" w:rsidRDefault="004A0821" w:rsidP="004A0821">
      <w:pPr>
        <w:widowControl w:val="0"/>
        <w:spacing w:before="120" w:line="360" w:lineRule="auto"/>
        <w:rPr>
          <w:rFonts w:eastAsia="宋体"/>
          <w:kern w:val="2"/>
          <w:sz w:val="24"/>
          <w:szCs w:val="24"/>
          <w:lang w:eastAsia="zh-CN"/>
        </w:rPr>
      </w:pPr>
    </w:p>
    <w:p w14:paraId="28158CA5" w14:textId="77777777" w:rsidR="004A0821" w:rsidRPr="00343B42" w:rsidRDefault="004A0821" w:rsidP="004A0821">
      <w:pPr>
        <w:widowControl w:val="0"/>
        <w:spacing w:before="120" w:line="360" w:lineRule="auto"/>
        <w:rPr>
          <w:rFonts w:eastAsia="宋体"/>
          <w:kern w:val="2"/>
          <w:sz w:val="24"/>
          <w:szCs w:val="24"/>
          <w:lang w:eastAsia="zh-CN"/>
        </w:rPr>
      </w:pPr>
    </w:p>
    <w:p w14:paraId="5DC14BF7" w14:textId="77777777" w:rsidR="004A0821" w:rsidRPr="00343B42" w:rsidRDefault="004A0821" w:rsidP="004A0821">
      <w:pPr>
        <w:widowControl w:val="0"/>
        <w:spacing w:before="120" w:line="360" w:lineRule="auto"/>
        <w:rPr>
          <w:rFonts w:eastAsia="宋体"/>
          <w:kern w:val="2"/>
          <w:sz w:val="24"/>
          <w:szCs w:val="24"/>
          <w:lang w:eastAsia="zh-CN"/>
        </w:rPr>
      </w:pPr>
    </w:p>
    <w:p w14:paraId="5B8C1B25" w14:textId="77777777" w:rsidR="004A0821" w:rsidRPr="00343B42" w:rsidRDefault="004A0821" w:rsidP="004A0821">
      <w:pPr>
        <w:widowControl w:val="0"/>
        <w:spacing w:before="120" w:line="360" w:lineRule="auto"/>
        <w:rPr>
          <w:rFonts w:eastAsia="宋体"/>
          <w:kern w:val="2"/>
          <w:sz w:val="24"/>
          <w:szCs w:val="24"/>
          <w:lang w:eastAsia="zh-CN"/>
        </w:rPr>
      </w:pPr>
    </w:p>
    <w:p w14:paraId="28FA412B" w14:textId="77777777" w:rsidR="004A0821" w:rsidRPr="00343B42" w:rsidRDefault="004A0821" w:rsidP="004A0821">
      <w:pPr>
        <w:widowControl w:val="0"/>
        <w:spacing w:before="120" w:line="360" w:lineRule="auto"/>
        <w:rPr>
          <w:rFonts w:eastAsia="宋体"/>
          <w:kern w:val="2"/>
          <w:sz w:val="24"/>
          <w:szCs w:val="24"/>
          <w:lang w:eastAsia="zh-CN"/>
        </w:rPr>
      </w:pPr>
    </w:p>
    <w:p w14:paraId="23A2E996" w14:textId="77777777" w:rsidR="004A0821" w:rsidRPr="00343B42" w:rsidRDefault="004A0821" w:rsidP="004A0821">
      <w:pPr>
        <w:widowControl w:val="0"/>
        <w:spacing w:before="120" w:line="360" w:lineRule="auto"/>
        <w:rPr>
          <w:rFonts w:eastAsia="宋体"/>
          <w:kern w:val="2"/>
          <w:sz w:val="24"/>
          <w:szCs w:val="24"/>
          <w:lang w:eastAsia="zh-CN"/>
        </w:rPr>
      </w:pPr>
    </w:p>
    <w:p w14:paraId="3BE7E69A" w14:textId="77777777" w:rsidR="004A0821" w:rsidRPr="00343B42" w:rsidRDefault="004A0821" w:rsidP="004A0821">
      <w:pPr>
        <w:widowControl w:val="0"/>
        <w:spacing w:before="120" w:line="360" w:lineRule="auto"/>
        <w:rPr>
          <w:rFonts w:eastAsia="宋体"/>
          <w:kern w:val="2"/>
          <w:sz w:val="24"/>
          <w:szCs w:val="24"/>
          <w:lang w:eastAsia="zh-CN"/>
        </w:rPr>
      </w:pPr>
    </w:p>
    <w:p w14:paraId="4A8663E2" w14:textId="77777777" w:rsidR="004A0821" w:rsidRPr="00343B42" w:rsidRDefault="004A0821" w:rsidP="004A0821">
      <w:pPr>
        <w:widowControl w:val="0"/>
        <w:spacing w:before="120" w:line="360" w:lineRule="auto"/>
        <w:rPr>
          <w:rFonts w:eastAsia="宋体"/>
          <w:kern w:val="2"/>
          <w:sz w:val="24"/>
          <w:szCs w:val="24"/>
          <w:lang w:eastAsia="zh-CN"/>
        </w:rPr>
      </w:pPr>
    </w:p>
    <w:p w14:paraId="20B2A8F3" w14:textId="77777777" w:rsidR="004A0821" w:rsidRPr="00343B42" w:rsidRDefault="004A0821" w:rsidP="004A0821">
      <w:pPr>
        <w:widowControl w:val="0"/>
        <w:spacing w:before="120" w:line="360" w:lineRule="auto"/>
        <w:rPr>
          <w:rFonts w:eastAsia="宋体"/>
          <w:kern w:val="2"/>
          <w:sz w:val="24"/>
          <w:szCs w:val="24"/>
          <w:lang w:eastAsia="zh-CN"/>
        </w:rPr>
      </w:pPr>
    </w:p>
    <w:p w14:paraId="01082F93" w14:textId="77777777" w:rsidR="004A0821" w:rsidRPr="00343B42" w:rsidRDefault="004A0821" w:rsidP="004A0821">
      <w:pPr>
        <w:widowControl w:val="0"/>
        <w:spacing w:before="120" w:line="360" w:lineRule="auto"/>
        <w:rPr>
          <w:rFonts w:eastAsia="宋体"/>
          <w:kern w:val="2"/>
          <w:sz w:val="24"/>
          <w:szCs w:val="24"/>
          <w:lang w:eastAsia="zh-CN"/>
        </w:rPr>
      </w:pPr>
    </w:p>
    <w:p w14:paraId="3215BDD8" w14:textId="77777777" w:rsidR="004A0821" w:rsidRPr="00343B42" w:rsidRDefault="004A0821" w:rsidP="004A0821">
      <w:pPr>
        <w:widowControl w:val="0"/>
        <w:spacing w:before="120" w:line="360" w:lineRule="auto"/>
        <w:rPr>
          <w:rFonts w:eastAsia="宋体"/>
          <w:kern w:val="2"/>
          <w:sz w:val="24"/>
          <w:szCs w:val="24"/>
          <w:lang w:eastAsia="zh-CN"/>
        </w:rPr>
      </w:pPr>
    </w:p>
    <w:p w14:paraId="0720DE17"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20EEA6B4"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4740E372" w14:textId="71A3A559" w:rsidR="004A0821" w:rsidRPr="00343B42" w:rsidRDefault="004A0821" w:rsidP="005B25D8">
      <w:pPr>
        <w:keepNext/>
        <w:spacing w:before="240" w:after="60" w:line="360" w:lineRule="auto"/>
        <w:outlineLvl w:val="0"/>
        <w:rPr>
          <w:rFonts w:eastAsia="等线"/>
          <w:kern w:val="2"/>
          <w:sz w:val="24"/>
          <w:szCs w:val="24"/>
          <w:lang w:eastAsia="zh-CN"/>
        </w:rPr>
      </w:pPr>
      <w:bookmarkStart w:id="23" w:name="_Toc186032131"/>
      <w:r w:rsidRPr="00343B42">
        <w:rPr>
          <w:rFonts w:eastAsia="宋体"/>
          <w:b/>
          <w:kern w:val="2"/>
          <w:sz w:val="24"/>
          <w:szCs w:val="24"/>
          <w:lang w:eastAsia="zh-CN"/>
        </w:rPr>
        <w:t>Table S1. The density and viscosity of (</w:t>
      </w:r>
      <w:proofErr w:type="spellStart"/>
      <w:proofErr w:type="gramStart"/>
      <w:r w:rsidRPr="00343B42">
        <w:rPr>
          <w:rFonts w:eastAsia="宋体"/>
          <w:b/>
          <w:kern w:val="2"/>
          <w:sz w:val="24"/>
          <w:szCs w:val="24"/>
          <w:lang w:eastAsia="zh-CN"/>
        </w:rPr>
        <w:t>Bi,Sb</w:t>
      </w:r>
      <w:proofErr w:type="spellEnd"/>
      <w:proofErr w:type="gramEnd"/>
      <w:r w:rsidRPr="00343B42">
        <w:rPr>
          <w:rFonts w:eastAsia="宋体"/>
          <w:b/>
          <w:kern w:val="2"/>
          <w:sz w:val="24"/>
          <w:szCs w:val="24"/>
          <w:lang w:eastAsia="zh-CN"/>
        </w:rPr>
        <w:t>)</w:t>
      </w:r>
      <w:r w:rsidRPr="00343B42">
        <w:rPr>
          <w:rFonts w:eastAsia="宋体"/>
          <w:b/>
          <w:kern w:val="2"/>
          <w:sz w:val="24"/>
          <w:szCs w:val="24"/>
          <w:vertAlign w:val="subscript"/>
          <w:lang w:eastAsia="zh-CN"/>
        </w:rPr>
        <w:t>2</w:t>
      </w:r>
      <w:r w:rsidRPr="00343B42">
        <w:rPr>
          <w:rFonts w:eastAsia="宋体"/>
          <w:b/>
          <w:kern w:val="2"/>
          <w:sz w:val="24"/>
          <w:szCs w:val="24"/>
          <w:lang w:eastAsia="zh-CN"/>
        </w:rPr>
        <w:t>Te</w:t>
      </w:r>
      <w:r w:rsidRPr="00343B42">
        <w:rPr>
          <w:rFonts w:eastAsia="宋体"/>
          <w:b/>
          <w:kern w:val="2"/>
          <w:sz w:val="24"/>
          <w:szCs w:val="24"/>
          <w:vertAlign w:val="subscript"/>
          <w:lang w:eastAsia="zh-CN"/>
        </w:rPr>
        <w:t>3</w:t>
      </w:r>
      <w:r w:rsidRPr="00343B42">
        <w:rPr>
          <w:rFonts w:eastAsia="宋体"/>
          <w:b/>
          <w:kern w:val="2"/>
          <w:sz w:val="24"/>
          <w:szCs w:val="24"/>
          <w:lang w:eastAsia="zh-CN"/>
        </w:rPr>
        <w:t xml:space="preserve"> melts</w:t>
      </w:r>
      <w:r w:rsidR="00852F3C" w:rsidRPr="00343B42">
        <w:rPr>
          <w:rFonts w:eastAsia="等线" w:hint="eastAsia"/>
          <w:kern w:val="2"/>
          <w:sz w:val="24"/>
          <w:szCs w:val="24"/>
          <w:vertAlign w:val="superscript"/>
          <w:lang w:eastAsia="zh-CN"/>
        </w:rPr>
        <w:t>57</w:t>
      </w:r>
      <w:r w:rsidRPr="00343B42">
        <w:rPr>
          <w:rFonts w:eastAsia="等线"/>
          <w:kern w:val="2"/>
          <w:sz w:val="24"/>
          <w:szCs w:val="24"/>
          <w:lang w:eastAsia="zh-CN"/>
        </w:rPr>
        <w:t>.</w:t>
      </w:r>
      <w:bookmarkEnd w:id="23"/>
    </w:p>
    <w:tbl>
      <w:tblPr>
        <w:tblStyle w:val="4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3089"/>
        <w:gridCol w:w="3089"/>
      </w:tblGrid>
      <w:tr w:rsidR="00343B42" w:rsidRPr="00343B42" w14:paraId="40F1847E" w14:textId="77777777" w:rsidTr="000F3808">
        <w:tc>
          <w:tcPr>
            <w:tcW w:w="1700" w:type="pct"/>
            <w:tcBorders>
              <w:top w:val="single" w:sz="4" w:space="0" w:color="auto"/>
              <w:bottom w:val="single" w:sz="4" w:space="0" w:color="auto"/>
            </w:tcBorders>
          </w:tcPr>
          <w:p w14:paraId="1F6266DB" w14:textId="77777777" w:rsidR="004A0821" w:rsidRPr="00343B42" w:rsidRDefault="004A0821" w:rsidP="004A0821">
            <w:pPr>
              <w:widowControl w:val="0"/>
              <w:spacing w:line="360" w:lineRule="auto"/>
              <w:jc w:val="center"/>
            </w:pPr>
          </w:p>
        </w:tc>
        <w:tc>
          <w:tcPr>
            <w:tcW w:w="1650" w:type="pct"/>
            <w:tcBorders>
              <w:top w:val="single" w:sz="4" w:space="0" w:color="auto"/>
              <w:bottom w:val="single" w:sz="4" w:space="0" w:color="auto"/>
            </w:tcBorders>
          </w:tcPr>
          <w:p w14:paraId="1D109C41" w14:textId="77777777" w:rsidR="004A0821" w:rsidRPr="00343B42" w:rsidRDefault="004A0821" w:rsidP="004A0821">
            <w:pPr>
              <w:widowControl w:val="0"/>
              <w:spacing w:line="360" w:lineRule="auto"/>
              <w:jc w:val="center"/>
            </w:pPr>
            <w:r w:rsidRPr="00343B42">
              <w:rPr>
                <w:bCs/>
              </w:rPr>
              <w:t>Density (</w:t>
            </w:r>
            <w:r w:rsidRPr="00343B42">
              <w:rPr>
                <w:bCs/>
                <w:i/>
                <w:iCs/>
              </w:rPr>
              <w:t>g</w:t>
            </w:r>
            <w:r w:rsidRPr="00343B42">
              <w:rPr>
                <w:bCs/>
              </w:rPr>
              <w:t>/</w:t>
            </w:r>
            <w:r w:rsidRPr="00343B42">
              <w:rPr>
                <w:bCs/>
                <w:i/>
                <w:iCs/>
              </w:rPr>
              <w:t>cm</w:t>
            </w:r>
            <w:r w:rsidRPr="00343B42">
              <w:rPr>
                <w:bCs/>
                <w:i/>
                <w:iCs/>
                <w:vertAlign w:val="superscript"/>
              </w:rPr>
              <w:t>3</w:t>
            </w:r>
            <w:r w:rsidRPr="00343B42">
              <w:rPr>
                <w:bCs/>
              </w:rPr>
              <w:t>)</w:t>
            </w:r>
          </w:p>
        </w:tc>
        <w:tc>
          <w:tcPr>
            <w:tcW w:w="1650" w:type="pct"/>
            <w:tcBorders>
              <w:top w:val="single" w:sz="4" w:space="0" w:color="auto"/>
              <w:bottom w:val="single" w:sz="4" w:space="0" w:color="auto"/>
            </w:tcBorders>
          </w:tcPr>
          <w:p w14:paraId="21472209" w14:textId="77777777" w:rsidR="004A0821" w:rsidRPr="00343B42" w:rsidRDefault="004A0821" w:rsidP="004A0821">
            <w:pPr>
              <w:widowControl w:val="0"/>
              <w:spacing w:line="360" w:lineRule="auto"/>
              <w:jc w:val="center"/>
            </w:pPr>
            <w:r w:rsidRPr="00343B42">
              <w:rPr>
                <w:bCs/>
              </w:rPr>
              <w:t>Viscosity (</w:t>
            </w:r>
            <w:r w:rsidRPr="00343B42">
              <w:rPr>
                <w:bCs/>
                <w:i/>
                <w:iCs/>
              </w:rPr>
              <w:t>Pa S</w:t>
            </w:r>
            <w:r w:rsidRPr="00343B42">
              <w:rPr>
                <w:bCs/>
              </w:rPr>
              <w:t>)</w:t>
            </w:r>
          </w:p>
        </w:tc>
      </w:tr>
      <w:tr w:rsidR="00343B42" w:rsidRPr="00343B42" w14:paraId="2C8E0733" w14:textId="77777777" w:rsidTr="000F3808">
        <w:tc>
          <w:tcPr>
            <w:tcW w:w="1700" w:type="pct"/>
            <w:tcBorders>
              <w:top w:val="single" w:sz="4" w:space="0" w:color="auto"/>
            </w:tcBorders>
          </w:tcPr>
          <w:p w14:paraId="0C74ABB8" w14:textId="77777777" w:rsidR="004A0821" w:rsidRPr="00343B42" w:rsidRDefault="004A0821" w:rsidP="004A0821">
            <w:pPr>
              <w:widowControl w:val="0"/>
              <w:spacing w:line="360" w:lineRule="auto"/>
              <w:jc w:val="center"/>
            </w:pPr>
            <w:r w:rsidRPr="00343B42">
              <w:t>Bi</w:t>
            </w:r>
          </w:p>
        </w:tc>
        <w:tc>
          <w:tcPr>
            <w:tcW w:w="1650" w:type="pct"/>
            <w:tcBorders>
              <w:top w:val="single" w:sz="4" w:space="0" w:color="auto"/>
            </w:tcBorders>
            <w:shd w:val="clear" w:color="auto" w:fill="auto"/>
            <w:vAlign w:val="center"/>
          </w:tcPr>
          <w:p w14:paraId="72EC726E" w14:textId="77777777" w:rsidR="004A0821" w:rsidRPr="00343B42" w:rsidRDefault="004A0821" w:rsidP="004A0821">
            <w:pPr>
              <w:widowControl w:val="0"/>
              <w:spacing w:line="360" w:lineRule="auto"/>
              <w:jc w:val="center"/>
            </w:pPr>
            <w:r w:rsidRPr="00343B42">
              <w:t>10.03</w:t>
            </w:r>
          </w:p>
        </w:tc>
        <w:tc>
          <w:tcPr>
            <w:tcW w:w="1650" w:type="pct"/>
            <w:tcBorders>
              <w:top w:val="single" w:sz="4" w:space="0" w:color="auto"/>
            </w:tcBorders>
            <w:shd w:val="clear" w:color="auto" w:fill="auto"/>
            <w:vAlign w:val="center"/>
          </w:tcPr>
          <w:p w14:paraId="73EED5D3" w14:textId="77777777" w:rsidR="004A0821" w:rsidRPr="00343B42" w:rsidRDefault="004A0821" w:rsidP="004A0821">
            <w:pPr>
              <w:widowControl w:val="0"/>
              <w:spacing w:line="360" w:lineRule="auto"/>
              <w:jc w:val="center"/>
            </w:pPr>
            <w:r w:rsidRPr="00343B42">
              <w:t>0.0018</w:t>
            </w:r>
          </w:p>
        </w:tc>
      </w:tr>
      <w:tr w:rsidR="00343B42" w:rsidRPr="00343B42" w14:paraId="1FF20FDC" w14:textId="77777777" w:rsidTr="000F3808">
        <w:tc>
          <w:tcPr>
            <w:tcW w:w="1700" w:type="pct"/>
          </w:tcPr>
          <w:p w14:paraId="5FB6F9A1" w14:textId="77777777" w:rsidR="004A0821" w:rsidRPr="00343B42" w:rsidRDefault="004A0821" w:rsidP="004A0821">
            <w:pPr>
              <w:widowControl w:val="0"/>
              <w:spacing w:line="360" w:lineRule="auto"/>
              <w:jc w:val="center"/>
            </w:pPr>
            <w:r w:rsidRPr="00343B42">
              <w:t>Sb</w:t>
            </w:r>
          </w:p>
        </w:tc>
        <w:tc>
          <w:tcPr>
            <w:tcW w:w="1650" w:type="pct"/>
            <w:shd w:val="clear" w:color="auto" w:fill="auto"/>
            <w:vAlign w:val="center"/>
          </w:tcPr>
          <w:p w14:paraId="099387FB" w14:textId="77777777" w:rsidR="004A0821" w:rsidRPr="00343B42" w:rsidRDefault="004A0821" w:rsidP="004A0821">
            <w:pPr>
              <w:widowControl w:val="0"/>
              <w:spacing w:line="360" w:lineRule="auto"/>
              <w:jc w:val="center"/>
            </w:pPr>
            <w:r w:rsidRPr="00343B42">
              <w:t>6.49</w:t>
            </w:r>
          </w:p>
        </w:tc>
        <w:tc>
          <w:tcPr>
            <w:tcW w:w="1650" w:type="pct"/>
            <w:shd w:val="clear" w:color="auto" w:fill="auto"/>
            <w:vAlign w:val="center"/>
          </w:tcPr>
          <w:p w14:paraId="7BD470A3" w14:textId="77777777" w:rsidR="004A0821" w:rsidRPr="00343B42" w:rsidRDefault="004A0821" w:rsidP="004A0821">
            <w:pPr>
              <w:widowControl w:val="0"/>
              <w:spacing w:line="360" w:lineRule="auto"/>
              <w:jc w:val="center"/>
            </w:pPr>
            <w:r w:rsidRPr="00343B42">
              <w:t>0.0012</w:t>
            </w:r>
          </w:p>
        </w:tc>
      </w:tr>
      <w:tr w:rsidR="00343B42" w:rsidRPr="00343B42" w14:paraId="6094BAAB" w14:textId="77777777" w:rsidTr="000F3808">
        <w:tc>
          <w:tcPr>
            <w:tcW w:w="1700" w:type="pct"/>
          </w:tcPr>
          <w:p w14:paraId="24571B1A" w14:textId="77777777" w:rsidR="004A0821" w:rsidRPr="00343B42" w:rsidRDefault="004A0821" w:rsidP="004A0821">
            <w:pPr>
              <w:widowControl w:val="0"/>
              <w:spacing w:line="360" w:lineRule="auto"/>
              <w:jc w:val="center"/>
            </w:pPr>
            <w:proofErr w:type="spellStart"/>
            <w:r w:rsidRPr="00343B42">
              <w:t>Te</w:t>
            </w:r>
            <w:proofErr w:type="spellEnd"/>
          </w:p>
        </w:tc>
        <w:tc>
          <w:tcPr>
            <w:tcW w:w="1650" w:type="pct"/>
            <w:shd w:val="clear" w:color="auto" w:fill="auto"/>
            <w:vAlign w:val="center"/>
          </w:tcPr>
          <w:p w14:paraId="3CB7866B" w14:textId="77777777" w:rsidR="004A0821" w:rsidRPr="00343B42" w:rsidRDefault="004A0821" w:rsidP="004A0821">
            <w:pPr>
              <w:widowControl w:val="0"/>
              <w:spacing w:line="360" w:lineRule="auto"/>
              <w:jc w:val="center"/>
            </w:pPr>
            <w:r w:rsidRPr="00343B42">
              <w:t>5.94</w:t>
            </w:r>
          </w:p>
        </w:tc>
        <w:tc>
          <w:tcPr>
            <w:tcW w:w="1650" w:type="pct"/>
            <w:shd w:val="clear" w:color="auto" w:fill="auto"/>
            <w:vAlign w:val="center"/>
          </w:tcPr>
          <w:p w14:paraId="67AC85C5" w14:textId="77777777" w:rsidR="004A0821" w:rsidRPr="00343B42" w:rsidRDefault="004A0821" w:rsidP="004A0821">
            <w:pPr>
              <w:widowControl w:val="0"/>
              <w:spacing w:line="360" w:lineRule="auto"/>
              <w:jc w:val="center"/>
            </w:pPr>
            <w:r w:rsidRPr="00343B42">
              <w:t>0.0020</w:t>
            </w:r>
          </w:p>
        </w:tc>
      </w:tr>
      <w:tr w:rsidR="004A0821" w:rsidRPr="00343B42" w14:paraId="59C56D28" w14:textId="77777777" w:rsidTr="000F3808">
        <w:tc>
          <w:tcPr>
            <w:tcW w:w="1700" w:type="pct"/>
            <w:tcBorders>
              <w:bottom w:val="single" w:sz="4" w:space="0" w:color="auto"/>
            </w:tcBorders>
          </w:tcPr>
          <w:p w14:paraId="44CA25BC" w14:textId="77777777" w:rsidR="004A0821" w:rsidRPr="00343B42" w:rsidRDefault="004A0821" w:rsidP="004A0821">
            <w:pPr>
              <w:widowControl w:val="0"/>
              <w:spacing w:line="360" w:lineRule="auto"/>
              <w:jc w:val="center"/>
            </w:pPr>
            <w:r w:rsidRPr="00343B42">
              <w:t>Bi</w:t>
            </w:r>
            <w:r w:rsidRPr="00343B42">
              <w:rPr>
                <w:vertAlign w:val="subscript"/>
              </w:rPr>
              <w:t>0.48</w:t>
            </w:r>
            <w:r w:rsidRPr="00343B42">
              <w:t>Sb</w:t>
            </w:r>
            <w:r w:rsidRPr="00343B42">
              <w:rPr>
                <w:vertAlign w:val="subscript"/>
              </w:rPr>
              <w:t>1.52</w:t>
            </w:r>
            <w:r w:rsidRPr="00343B42">
              <w:t>Te</w:t>
            </w:r>
            <w:r w:rsidRPr="00343B42">
              <w:rPr>
                <w:vertAlign w:val="subscript"/>
              </w:rPr>
              <w:t>3.03</w:t>
            </w:r>
          </w:p>
        </w:tc>
        <w:tc>
          <w:tcPr>
            <w:tcW w:w="1650" w:type="pct"/>
            <w:tcBorders>
              <w:bottom w:val="single" w:sz="4" w:space="0" w:color="auto"/>
            </w:tcBorders>
            <w:shd w:val="clear" w:color="auto" w:fill="auto"/>
            <w:vAlign w:val="center"/>
          </w:tcPr>
          <w:p w14:paraId="1A16818E" w14:textId="77777777" w:rsidR="004A0821" w:rsidRPr="00343B42" w:rsidRDefault="004A0821" w:rsidP="004A0821">
            <w:pPr>
              <w:widowControl w:val="0"/>
              <w:spacing w:line="360" w:lineRule="auto"/>
              <w:jc w:val="center"/>
            </w:pPr>
            <w:r w:rsidRPr="00343B42">
              <w:t>6.54</w:t>
            </w:r>
          </w:p>
        </w:tc>
        <w:tc>
          <w:tcPr>
            <w:tcW w:w="1650" w:type="pct"/>
            <w:tcBorders>
              <w:bottom w:val="single" w:sz="4" w:space="0" w:color="auto"/>
            </w:tcBorders>
            <w:shd w:val="clear" w:color="auto" w:fill="auto"/>
            <w:vAlign w:val="center"/>
          </w:tcPr>
          <w:p w14:paraId="6C74D968" w14:textId="77777777" w:rsidR="004A0821" w:rsidRPr="00343B42" w:rsidRDefault="004A0821" w:rsidP="004A0821">
            <w:pPr>
              <w:widowControl w:val="0"/>
              <w:spacing w:line="360" w:lineRule="auto"/>
              <w:jc w:val="center"/>
            </w:pPr>
            <w:r w:rsidRPr="00343B42">
              <w:t>0.0017(calculated)</w:t>
            </w:r>
          </w:p>
        </w:tc>
      </w:tr>
    </w:tbl>
    <w:p w14:paraId="05F97379" w14:textId="77777777" w:rsidR="004A0821" w:rsidRPr="00343B42" w:rsidRDefault="004A0821" w:rsidP="004A0821">
      <w:pPr>
        <w:widowControl w:val="0"/>
        <w:spacing w:before="120" w:line="360" w:lineRule="auto"/>
        <w:rPr>
          <w:rFonts w:eastAsia="等线"/>
          <w:kern w:val="2"/>
          <w:sz w:val="24"/>
          <w:szCs w:val="24"/>
          <w:lang w:eastAsia="zh-CN"/>
        </w:rPr>
      </w:pPr>
    </w:p>
    <w:p w14:paraId="4DCF9790" w14:textId="77777777" w:rsidR="004A0821" w:rsidRPr="00343B42" w:rsidRDefault="004A0821" w:rsidP="004A0821">
      <w:pPr>
        <w:widowControl w:val="0"/>
        <w:spacing w:before="120" w:line="360" w:lineRule="auto"/>
        <w:rPr>
          <w:rFonts w:eastAsia="等线"/>
          <w:kern w:val="2"/>
          <w:sz w:val="24"/>
          <w:szCs w:val="24"/>
          <w:lang w:eastAsia="zh-CN"/>
        </w:rPr>
      </w:pPr>
    </w:p>
    <w:p w14:paraId="2FF64867" w14:textId="77777777" w:rsidR="004A0821" w:rsidRPr="00343B42" w:rsidRDefault="004A0821" w:rsidP="004A0821">
      <w:pPr>
        <w:widowControl w:val="0"/>
        <w:spacing w:before="120" w:line="360" w:lineRule="auto"/>
        <w:rPr>
          <w:rFonts w:eastAsia="宋体"/>
          <w:b/>
          <w:bCs/>
          <w:kern w:val="2"/>
          <w:sz w:val="24"/>
          <w:szCs w:val="22"/>
          <w:lang w:eastAsia="zh-CN"/>
        </w:rPr>
      </w:pPr>
    </w:p>
    <w:p w14:paraId="16447023" w14:textId="77777777" w:rsidR="004A0821" w:rsidRPr="00343B42" w:rsidRDefault="004A0821" w:rsidP="004A0821">
      <w:pPr>
        <w:widowControl w:val="0"/>
        <w:spacing w:before="120" w:line="360" w:lineRule="auto"/>
        <w:rPr>
          <w:rFonts w:eastAsia="宋体"/>
          <w:b/>
          <w:bCs/>
          <w:kern w:val="2"/>
          <w:sz w:val="24"/>
          <w:szCs w:val="22"/>
          <w:lang w:eastAsia="zh-CN"/>
        </w:rPr>
      </w:pPr>
    </w:p>
    <w:p w14:paraId="5A8EA496" w14:textId="77777777" w:rsidR="004A0821" w:rsidRPr="00343B42" w:rsidRDefault="004A0821" w:rsidP="004A0821">
      <w:pPr>
        <w:widowControl w:val="0"/>
        <w:spacing w:before="120" w:line="360" w:lineRule="auto"/>
        <w:rPr>
          <w:rFonts w:eastAsia="宋体"/>
          <w:b/>
          <w:bCs/>
          <w:kern w:val="2"/>
          <w:sz w:val="24"/>
          <w:szCs w:val="22"/>
          <w:lang w:eastAsia="zh-CN"/>
        </w:rPr>
      </w:pPr>
    </w:p>
    <w:p w14:paraId="2D4CFF56" w14:textId="77777777" w:rsidR="004A0821" w:rsidRPr="00343B42" w:rsidRDefault="004A0821" w:rsidP="004A0821">
      <w:pPr>
        <w:widowControl w:val="0"/>
        <w:spacing w:before="120" w:line="360" w:lineRule="auto"/>
        <w:rPr>
          <w:rFonts w:eastAsia="宋体"/>
          <w:b/>
          <w:bCs/>
          <w:kern w:val="2"/>
          <w:sz w:val="24"/>
          <w:szCs w:val="22"/>
          <w:lang w:eastAsia="zh-CN"/>
        </w:rPr>
      </w:pPr>
    </w:p>
    <w:p w14:paraId="7DEC4ED8" w14:textId="77777777" w:rsidR="004A0821" w:rsidRPr="00343B42" w:rsidRDefault="004A0821" w:rsidP="004A0821">
      <w:pPr>
        <w:widowControl w:val="0"/>
        <w:spacing w:before="120" w:line="360" w:lineRule="auto"/>
        <w:rPr>
          <w:rFonts w:eastAsia="宋体"/>
          <w:b/>
          <w:bCs/>
          <w:kern w:val="2"/>
          <w:sz w:val="24"/>
          <w:szCs w:val="22"/>
          <w:lang w:eastAsia="zh-CN"/>
        </w:rPr>
      </w:pPr>
    </w:p>
    <w:p w14:paraId="6D99B50B" w14:textId="77777777" w:rsidR="004A0821" w:rsidRPr="00343B42" w:rsidRDefault="004A0821" w:rsidP="004A0821">
      <w:pPr>
        <w:widowControl w:val="0"/>
        <w:spacing w:before="120" w:line="360" w:lineRule="auto"/>
        <w:rPr>
          <w:rFonts w:eastAsia="宋体"/>
          <w:b/>
          <w:bCs/>
          <w:kern w:val="2"/>
          <w:sz w:val="24"/>
          <w:szCs w:val="22"/>
          <w:lang w:eastAsia="zh-CN"/>
        </w:rPr>
      </w:pPr>
    </w:p>
    <w:p w14:paraId="3CC35B83" w14:textId="77777777" w:rsidR="004A0821" w:rsidRPr="00343B42" w:rsidRDefault="004A0821" w:rsidP="004A0821">
      <w:pPr>
        <w:widowControl w:val="0"/>
        <w:spacing w:before="120" w:line="360" w:lineRule="auto"/>
        <w:rPr>
          <w:rFonts w:eastAsia="宋体"/>
          <w:b/>
          <w:bCs/>
          <w:kern w:val="2"/>
          <w:sz w:val="24"/>
          <w:szCs w:val="22"/>
          <w:lang w:eastAsia="zh-CN"/>
        </w:rPr>
      </w:pPr>
    </w:p>
    <w:p w14:paraId="2D9A7573" w14:textId="77777777" w:rsidR="004A0821" w:rsidRPr="00343B42" w:rsidRDefault="004A0821" w:rsidP="004A0821">
      <w:pPr>
        <w:widowControl w:val="0"/>
        <w:spacing w:before="120" w:line="360" w:lineRule="auto"/>
        <w:rPr>
          <w:rFonts w:eastAsia="宋体"/>
          <w:b/>
          <w:bCs/>
          <w:kern w:val="2"/>
          <w:sz w:val="24"/>
          <w:szCs w:val="22"/>
          <w:lang w:eastAsia="zh-CN"/>
        </w:rPr>
      </w:pPr>
    </w:p>
    <w:p w14:paraId="199893D9" w14:textId="77777777" w:rsidR="004A0821" w:rsidRPr="00343B42" w:rsidRDefault="004A0821" w:rsidP="004A0821">
      <w:pPr>
        <w:widowControl w:val="0"/>
        <w:spacing w:before="120" w:line="360" w:lineRule="auto"/>
        <w:rPr>
          <w:rFonts w:eastAsia="宋体"/>
          <w:b/>
          <w:bCs/>
          <w:kern w:val="2"/>
          <w:sz w:val="24"/>
          <w:szCs w:val="22"/>
          <w:lang w:eastAsia="zh-CN"/>
        </w:rPr>
      </w:pPr>
    </w:p>
    <w:p w14:paraId="0D6CA1DC" w14:textId="77777777" w:rsidR="004A0821" w:rsidRPr="00343B42" w:rsidRDefault="004A0821" w:rsidP="004A0821">
      <w:pPr>
        <w:widowControl w:val="0"/>
        <w:spacing w:before="120" w:line="360" w:lineRule="auto"/>
        <w:rPr>
          <w:rFonts w:eastAsia="宋体"/>
          <w:b/>
          <w:bCs/>
          <w:kern w:val="2"/>
          <w:sz w:val="24"/>
          <w:szCs w:val="22"/>
          <w:lang w:eastAsia="zh-CN"/>
        </w:rPr>
      </w:pPr>
    </w:p>
    <w:p w14:paraId="1B8A26FA" w14:textId="77777777" w:rsidR="004A0821" w:rsidRPr="00343B42" w:rsidRDefault="004A0821" w:rsidP="004A0821">
      <w:pPr>
        <w:widowControl w:val="0"/>
        <w:spacing w:before="120" w:line="360" w:lineRule="auto"/>
        <w:rPr>
          <w:rFonts w:eastAsia="宋体"/>
          <w:b/>
          <w:bCs/>
          <w:kern w:val="2"/>
          <w:sz w:val="24"/>
          <w:szCs w:val="22"/>
          <w:lang w:eastAsia="zh-CN"/>
        </w:rPr>
      </w:pPr>
    </w:p>
    <w:p w14:paraId="1E060530" w14:textId="77777777" w:rsidR="004A0821" w:rsidRPr="00343B42" w:rsidRDefault="004A0821" w:rsidP="004A0821">
      <w:pPr>
        <w:widowControl w:val="0"/>
        <w:spacing w:before="120" w:line="360" w:lineRule="auto"/>
        <w:rPr>
          <w:rFonts w:eastAsia="宋体"/>
          <w:b/>
          <w:bCs/>
          <w:kern w:val="2"/>
          <w:sz w:val="24"/>
          <w:szCs w:val="22"/>
          <w:lang w:eastAsia="zh-CN"/>
        </w:rPr>
      </w:pPr>
    </w:p>
    <w:p w14:paraId="6801B709" w14:textId="77777777" w:rsidR="004A0821" w:rsidRPr="00343B42" w:rsidRDefault="004A0821" w:rsidP="004A0821">
      <w:pPr>
        <w:widowControl w:val="0"/>
        <w:spacing w:before="120" w:line="360" w:lineRule="auto"/>
        <w:rPr>
          <w:rFonts w:eastAsia="宋体"/>
          <w:b/>
          <w:bCs/>
          <w:kern w:val="2"/>
          <w:sz w:val="24"/>
          <w:szCs w:val="22"/>
          <w:lang w:eastAsia="zh-CN"/>
        </w:rPr>
      </w:pPr>
    </w:p>
    <w:p w14:paraId="24D7C1BE" w14:textId="77777777" w:rsidR="004A0821" w:rsidRPr="00343B42" w:rsidRDefault="004A0821" w:rsidP="004A0821">
      <w:pPr>
        <w:widowControl w:val="0"/>
        <w:spacing w:before="120" w:line="360" w:lineRule="auto"/>
        <w:rPr>
          <w:rFonts w:eastAsia="宋体"/>
          <w:b/>
          <w:bCs/>
          <w:kern w:val="2"/>
          <w:sz w:val="24"/>
          <w:szCs w:val="22"/>
          <w:lang w:eastAsia="zh-CN"/>
        </w:rPr>
      </w:pPr>
    </w:p>
    <w:p w14:paraId="043057F7" w14:textId="77777777" w:rsidR="004A0821" w:rsidRPr="00343B42" w:rsidRDefault="004A0821" w:rsidP="004A0821">
      <w:pPr>
        <w:widowControl w:val="0"/>
        <w:spacing w:before="120" w:line="360" w:lineRule="auto"/>
        <w:rPr>
          <w:rFonts w:eastAsia="宋体"/>
          <w:b/>
          <w:bCs/>
          <w:kern w:val="2"/>
          <w:sz w:val="24"/>
          <w:szCs w:val="22"/>
          <w:lang w:eastAsia="zh-CN"/>
        </w:rPr>
      </w:pPr>
    </w:p>
    <w:p w14:paraId="4DAB4C36" w14:textId="77777777" w:rsidR="004A0821" w:rsidRPr="00343B42" w:rsidRDefault="004A0821" w:rsidP="004A0821">
      <w:pPr>
        <w:widowControl w:val="0"/>
        <w:spacing w:before="120" w:line="360" w:lineRule="auto"/>
        <w:rPr>
          <w:rFonts w:eastAsia="宋体"/>
          <w:b/>
          <w:bCs/>
          <w:kern w:val="2"/>
          <w:sz w:val="24"/>
          <w:szCs w:val="22"/>
          <w:lang w:eastAsia="zh-CN"/>
        </w:rPr>
      </w:pPr>
    </w:p>
    <w:p w14:paraId="3F979746" w14:textId="77777777" w:rsidR="004A0821" w:rsidRPr="00343B42" w:rsidRDefault="004A0821" w:rsidP="004A0821">
      <w:pPr>
        <w:widowControl w:val="0"/>
        <w:spacing w:before="120" w:line="360" w:lineRule="auto"/>
        <w:rPr>
          <w:rFonts w:eastAsia="宋体"/>
          <w:b/>
          <w:bCs/>
          <w:kern w:val="2"/>
          <w:sz w:val="24"/>
          <w:szCs w:val="22"/>
          <w:lang w:eastAsia="zh-CN"/>
        </w:rPr>
      </w:pPr>
    </w:p>
    <w:p w14:paraId="68952E69" w14:textId="249179ED" w:rsidR="004A0821" w:rsidRPr="00343B42" w:rsidRDefault="004A0821" w:rsidP="005B25D8">
      <w:pPr>
        <w:keepNext/>
        <w:spacing w:before="240" w:after="60" w:line="360" w:lineRule="auto"/>
        <w:outlineLvl w:val="0"/>
        <w:rPr>
          <w:rFonts w:eastAsia="宋体"/>
          <w:b/>
          <w:kern w:val="2"/>
          <w:sz w:val="24"/>
          <w:szCs w:val="24"/>
          <w:lang w:eastAsia="zh-CN"/>
        </w:rPr>
      </w:pPr>
      <w:bookmarkStart w:id="24" w:name="_Toc186032132"/>
      <w:r w:rsidRPr="00343B42">
        <w:rPr>
          <w:rFonts w:eastAsia="宋体" w:hint="eastAsia"/>
          <w:b/>
          <w:kern w:val="2"/>
          <w:sz w:val="24"/>
          <w:szCs w:val="24"/>
          <w:lang w:eastAsia="zh-CN"/>
        </w:rPr>
        <w:lastRenderedPageBreak/>
        <w:t>T</w:t>
      </w:r>
      <w:r w:rsidRPr="00343B42">
        <w:rPr>
          <w:rFonts w:eastAsia="宋体"/>
          <w:b/>
          <w:kern w:val="2"/>
          <w:sz w:val="24"/>
          <w:szCs w:val="24"/>
          <w:lang w:eastAsia="zh-CN"/>
        </w:rPr>
        <w:t>able S2. The ICP-OES results, the corresponding carrier concentration and mobility of all the samples</w:t>
      </w:r>
      <w:r w:rsidRPr="00343B42" w:rsidDel="00184C45">
        <w:rPr>
          <w:rFonts w:eastAsia="宋体"/>
          <w:b/>
          <w:kern w:val="2"/>
          <w:sz w:val="24"/>
          <w:szCs w:val="24"/>
          <w:lang w:eastAsia="zh-CN"/>
        </w:rPr>
        <w:t xml:space="preserve"> </w:t>
      </w:r>
      <w:r w:rsidRPr="00343B42">
        <w:rPr>
          <w:rFonts w:eastAsia="宋体"/>
          <w:b/>
          <w:kern w:val="2"/>
          <w:sz w:val="24"/>
          <w:szCs w:val="24"/>
          <w:lang w:eastAsia="zh-CN"/>
        </w:rPr>
        <w:t>before and after SGF-RM.</w:t>
      </w:r>
      <w:bookmarkEnd w:id="24"/>
      <w:r w:rsidRPr="00343B42">
        <w:rPr>
          <w:rFonts w:eastAsia="宋体"/>
          <w:b/>
          <w:kern w:val="2"/>
          <w:sz w:val="24"/>
          <w:szCs w:val="24"/>
          <w:lang w:eastAsia="zh-CN"/>
        </w:rPr>
        <w:t xml:space="preserve"> </w:t>
      </w:r>
    </w:p>
    <w:tbl>
      <w:tblPr>
        <w:tblStyle w:val="4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2231"/>
        <w:gridCol w:w="3759"/>
        <w:gridCol w:w="2340"/>
      </w:tblGrid>
      <w:tr w:rsidR="00343B42" w:rsidRPr="00343B42" w14:paraId="368B5FEE" w14:textId="77777777" w:rsidTr="000F3808">
        <w:tc>
          <w:tcPr>
            <w:tcW w:w="550" w:type="pct"/>
            <w:tcBorders>
              <w:top w:val="single" w:sz="4" w:space="0" w:color="auto"/>
              <w:bottom w:val="single" w:sz="4" w:space="0" w:color="auto"/>
            </w:tcBorders>
          </w:tcPr>
          <w:p w14:paraId="3E227173" w14:textId="77777777" w:rsidR="004A0821" w:rsidRPr="00343B42" w:rsidRDefault="004A0821" w:rsidP="004A0821">
            <w:pPr>
              <w:widowControl w:val="0"/>
              <w:spacing w:line="360" w:lineRule="auto"/>
              <w:jc w:val="center"/>
              <w:rPr>
                <w:bCs/>
              </w:rPr>
            </w:pPr>
            <w:r w:rsidRPr="00343B42">
              <w:rPr>
                <w:bCs/>
              </w:rPr>
              <w:t>samples</w:t>
            </w:r>
          </w:p>
        </w:tc>
        <w:tc>
          <w:tcPr>
            <w:tcW w:w="1192" w:type="pct"/>
            <w:tcBorders>
              <w:top w:val="single" w:sz="4" w:space="0" w:color="auto"/>
              <w:bottom w:val="single" w:sz="4" w:space="0" w:color="auto"/>
            </w:tcBorders>
          </w:tcPr>
          <w:p w14:paraId="4A67138E" w14:textId="77777777" w:rsidR="004A0821" w:rsidRPr="00343B42" w:rsidRDefault="004A0821" w:rsidP="004A0821">
            <w:pPr>
              <w:widowControl w:val="0"/>
              <w:spacing w:line="360" w:lineRule="auto"/>
              <w:jc w:val="center"/>
              <w:rPr>
                <w:bCs/>
              </w:rPr>
            </w:pPr>
            <w:r w:rsidRPr="00343B42">
              <w:rPr>
                <w:bCs/>
              </w:rPr>
              <w:t>ICP-OES results</w:t>
            </w:r>
          </w:p>
        </w:tc>
        <w:tc>
          <w:tcPr>
            <w:tcW w:w="2008" w:type="pct"/>
            <w:tcBorders>
              <w:top w:val="single" w:sz="4" w:space="0" w:color="auto"/>
              <w:bottom w:val="single" w:sz="4" w:space="0" w:color="auto"/>
            </w:tcBorders>
          </w:tcPr>
          <w:p w14:paraId="6F661310" w14:textId="77777777" w:rsidR="004A0821" w:rsidRPr="00343B42" w:rsidRDefault="004A0821" w:rsidP="004A0821">
            <w:pPr>
              <w:widowControl w:val="0"/>
              <w:spacing w:line="360" w:lineRule="auto"/>
              <w:jc w:val="center"/>
              <w:rPr>
                <w:bCs/>
              </w:rPr>
            </w:pPr>
            <w:r w:rsidRPr="00343B42">
              <w:rPr>
                <w:bCs/>
              </w:rPr>
              <w:t>Carrier concentration (10</w:t>
            </w:r>
            <w:r w:rsidRPr="00343B42">
              <w:rPr>
                <w:bCs/>
                <w:vertAlign w:val="superscript"/>
              </w:rPr>
              <w:t>19</w:t>
            </w:r>
            <w:r w:rsidRPr="00343B42">
              <w:rPr>
                <w:bCs/>
              </w:rPr>
              <w:t xml:space="preserve"> cm</w:t>
            </w:r>
            <w:r w:rsidRPr="00343B42">
              <w:rPr>
                <w:bCs/>
                <w:vertAlign w:val="superscript"/>
              </w:rPr>
              <w:t>-3</w:t>
            </w:r>
            <w:r w:rsidRPr="00343B42">
              <w:rPr>
                <w:bCs/>
              </w:rPr>
              <w:t xml:space="preserve">) </w:t>
            </w:r>
          </w:p>
        </w:tc>
        <w:tc>
          <w:tcPr>
            <w:tcW w:w="1250" w:type="pct"/>
            <w:tcBorders>
              <w:top w:val="single" w:sz="4" w:space="0" w:color="auto"/>
              <w:bottom w:val="single" w:sz="4" w:space="0" w:color="auto"/>
            </w:tcBorders>
          </w:tcPr>
          <w:p w14:paraId="39F63CE8" w14:textId="77777777" w:rsidR="004A0821" w:rsidRPr="00343B42" w:rsidRDefault="004A0821" w:rsidP="004A0821">
            <w:pPr>
              <w:widowControl w:val="0"/>
              <w:spacing w:line="360" w:lineRule="auto"/>
              <w:jc w:val="center"/>
              <w:rPr>
                <w:bCs/>
              </w:rPr>
            </w:pPr>
            <w:r w:rsidRPr="00343B42">
              <w:rPr>
                <w:bCs/>
              </w:rPr>
              <w:t>Mobility (cm</w:t>
            </w:r>
            <w:r w:rsidRPr="00343B42">
              <w:rPr>
                <w:bCs/>
                <w:vertAlign w:val="superscript"/>
              </w:rPr>
              <w:t>2</w:t>
            </w:r>
            <w:r w:rsidRPr="00343B42">
              <w:rPr>
                <w:bCs/>
              </w:rPr>
              <w:t>/V S)</w:t>
            </w:r>
          </w:p>
        </w:tc>
      </w:tr>
      <w:tr w:rsidR="00343B42" w:rsidRPr="00343B42" w14:paraId="481A6C81" w14:textId="77777777" w:rsidTr="000F3808">
        <w:tc>
          <w:tcPr>
            <w:tcW w:w="550" w:type="pct"/>
            <w:tcBorders>
              <w:top w:val="single" w:sz="4" w:space="0" w:color="auto"/>
            </w:tcBorders>
          </w:tcPr>
          <w:p w14:paraId="1BEC0A86" w14:textId="77777777" w:rsidR="004A0821" w:rsidRPr="00343B42" w:rsidRDefault="004A0821" w:rsidP="004A0821">
            <w:pPr>
              <w:widowControl w:val="0"/>
              <w:spacing w:line="360" w:lineRule="auto"/>
              <w:jc w:val="center"/>
            </w:pPr>
            <w:r w:rsidRPr="00343B42">
              <w:t>BST</w:t>
            </w:r>
          </w:p>
        </w:tc>
        <w:tc>
          <w:tcPr>
            <w:tcW w:w="1192" w:type="pct"/>
            <w:tcBorders>
              <w:top w:val="single" w:sz="4" w:space="0" w:color="auto"/>
            </w:tcBorders>
            <w:shd w:val="clear" w:color="auto" w:fill="auto"/>
            <w:vAlign w:val="center"/>
          </w:tcPr>
          <w:p w14:paraId="495C8115" w14:textId="77777777" w:rsidR="004A0821" w:rsidRPr="00343B42" w:rsidRDefault="004A0821" w:rsidP="004A0821">
            <w:pPr>
              <w:widowControl w:val="0"/>
              <w:spacing w:line="360" w:lineRule="auto"/>
              <w:jc w:val="center"/>
            </w:pPr>
            <w:r w:rsidRPr="00343B42">
              <w:t>Bi</w:t>
            </w:r>
            <w:r w:rsidRPr="00343B42">
              <w:rPr>
                <w:vertAlign w:val="subscript"/>
              </w:rPr>
              <w:t>8.51</w:t>
            </w:r>
            <w:r w:rsidRPr="00343B42">
              <w:t>Sb</w:t>
            </w:r>
            <w:r w:rsidRPr="00343B42">
              <w:rPr>
                <w:vertAlign w:val="subscript"/>
              </w:rPr>
              <w:t>28.92</w:t>
            </w:r>
            <w:r w:rsidRPr="00343B42">
              <w:t>Te</w:t>
            </w:r>
            <w:r w:rsidRPr="00343B42">
              <w:rPr>
                <w:vertAlign w:val="subscript"/>
              </w:rPr>
              <w:t>62.57</w:t>
            </w:r>
          </w:p>
        </w:tc>
        <w:tc>
          <w:tcPr>
            <w:tcW w:w="2008" w:type="pct"/>
            <w:tcBorders>
              <w:top w:val="single" w:sz="4" w:space="0" w:color="auto"/>
            </w:tcBorders>
            <w:shd w:val="clear" w:color="auto" w:fill="auto"/>
            <w:vAlign w:val="center"/>
          </w:tcPr>
          <w:p w14:paraId="7CD0EAA0" w14:textId="77777777" w:rsidR="004A0821" w:rsidRPr="00343B42" w:rsidRDefault="004A0821" w:rsidP="004A0821">
            <w:pPr>
              <w:widowControl w:val="0"/>
              <w:spacing w:line="360" w:lineRule="auto"/>
              <w:jc w:val="center"/>
            </w:pPr>
            <w:r w:rsidRPr="00343B42">
              <w:t>1.37</w:t>
            </w:r>
          </w:p>
        </w:tc>
        <w:tc>
          <w:tcPr>
            <w:tcW w:w="1250" w:type="pct"/>
            <w:tcBorders>
              <w:top w:val="single" w:sz="4" w:space="0" w:color="auto"/>
            </w:tcBorders>
          </w:tcPr>
          <w:p w14:paraId="75C600D2" w14:textId="77777777" w:rsidR="004A0821" w:rsidRPr="00343B42" w:rsidRDefault="004A0821" w:rsidP="004A0821">
            <w:pPr>
              <w:widowControl w:val="0"/>
              <w:spacing w:line="360" w:lineRule="auto"/>
              <w:jc w:val="center"/>
            </w:pPr>
            <w:r w:rsidRPr="00343B42">
              <w:t>388.98</w:t>
            </w:r>
          </w:p>
        </w:tc>
      </w:tr>
      <w:tr w:rsidR="00343B42" w:rsidRPr="00343B42" w14:paraId="38B7EFDE" w14:textId="77777777" w:rsidTr="000F3808">
        <w:tc>
          <w:tcPr>
            <w:tcW w:w="550" w:type="pct"/>
          </w:tcPr>
          <w:p w14:paraId="38C16037" w14:textId="77777777" w:rsidR="004A0821" w:rsidRPr="00343B42" w:rsidRDefault="004A0821" w:rsidP="004A0821">
            <w:pPr>
              <w:widowControl w:val="0"/>
              <w:spacing w:line="360" w:lineRule="auto"/>
              <w:jc w:val="center"/>
            </w:pPr>
            <w:r w:rsidRPr="00343B42">
              <w:t>BST-S</w:t>
            </w:r>
          </w:p>
        </w:tc>
        <w:tc>
          <w:tcPr>
            <w:tcW w:w="1192" w:type="pct"/>
            <w:shd w:val="clear" w:color="auto" w:fill="auto"/>
            <w:vAlign w:val="center"/>
          </w:tcPr>
          <w:p w14:paraId="6D94DF2A" w14:textId="77777777" w:rsidR="004A0821" w:rsidRPr="00343B42" w:rsidRDefault="004A0821" w:rsidP="004A0821">
            <w:pPr>
              <w:widowControl w:val="0"/>
              <w:spacing w:line="360" w:lineRule="auto"/>
              <w:jc w:val="center"/>
            </w:pPr>
            <w:r w:rsidRPr="00343B42">
              <w:t>Bi</w:t>
            </w:r>
            <w:r w:rsidRPr="00343B42">
              <w:rPr>
                <w:vertAlign w:val="subscript"/>
              </w:rPr>
              <w:t>9.69</w:t>
            </w:r>
            <w:r w:rsidRPr="00343B42">
              <w:t>Sb</w:t>
            </w:r>
            <w:r w:rsidRPr="00343B42">
              <w:rPr>
                <w:vertAlign w:val="subscript"/>
              </w:rPr>
              <w:t>30.31</w:t>
            </w:r>
            <w:r w:rsidRPr="00343B42">
              <w:t>Te</w:t>
            </w:r>
            <w:r w:rsidRPr="00343B42">
              <w:rPr>
                <w:vertAlign w:val="subscript"/>
              </w:rPr>
              <w:t>56.99</w:t>
            </w:r>
          </w:p>
        </w:tc>
        <w:tc>
          <w:tcPr>
            <w:tcW w:w="2008" w:type="pct"/>
            <w:shd w:val="clear" w:color="auto" w:fill="auto"/>
            <w:vAlign w:val="center"/>
          </w:tcPr>
          <w:p w14:paraId="03424F83" w14:textId="77777777" w:rsidR="004A0821" w:rsidRPr="00343B42" w:rsidRDefault="004A0821" w:rsidP="004A0821">
            <w:pPr>
              <w:widowControl w:val="0"/>
              <w:spacing w:line="360" w:lineRule="auto"/>
              <w:jc w:val="center"/>
            </w:pPr>
            <w:r w:rsidRPr="00343B42">
              <w:t>2.08</w:t>
            </w:r>
          </w:p>
        </w:tc>
        <w:tc>
          <w:tcPr>
            <w:tcW w:w="1250" w:type="pct"/>
          </w:tcPr>
          <w:p w14:paraId="21F114CE" w14:textId="77777777" w:rsidR="004A0821" w:rsidRPr="00343B42" w:rsidRDefault="004A0821" w:rsidP="004A0821">
            <w:pPr>
              <w:widowControl w:val="0"/>
              <w:spacing w:line="360" w:lineRule="auto"/>
              <w:jc w:val="center"/>
            </w:pPr>
            <w:r w:rsidRPr="00343B42">
              <w:t>279.01</w:t>
            </w:r>
          </w:p>
        </w:tc>
      </w:tr>
      <w:tr w:rsidR="00343B42" w:rsidRPr="00343B42" w14:paraId="3E698272" w14:textId="77777777" w:rsidTr="000F3808">
        <w:tc>
          <w:tcPr>
            <w:tcW w:w="550" w:type="pct"/>
          </w:tcPr>
          <w:p w14:paraId="0379D7A4" w14:textId="77777777" w:rsidR="004A0821" w:rsidRPr="00343B42" w:rsidRDefault="004A0821" w:rsidP="004A0821">
            <w:pPr>
              <w:widowControl w:val="0"/>
              <w:spacing w:line="360" w:lineRule="auto"/>
              <w:jc w:val="center"/>
            </w:pPr>
            <w:r w:rsidRPr="00343B42">
              <w:t>BST-1</w:t>
            </w:r>
          </w:p>
        </w:tc>
        <w:tc>
          <w:tcPr>
            <w:tcW w:w="1192" w:type="pct"/>
            <w:shd w:val="clear" w:color="auto" w:fill="auto"/>
            <w:vAlign w:val="center"/>
          </w:tcPr>
          <w:p w14:paraId="745266B2" w14:textId="77777777" w:rsidR="004A0821" w:rsidRPr="00343B42" w:rsidRDefault="004A0821" w:rsidP="004A0821">
            <w:pPr>
              <w:widowControl w:val="0"/>
              <w:spacing w:line="360" w:lineRule="auto"/>
              <w:jc w:val="center"/>
            </w:pPr>
            <w:r w:rsidRPr="00343B42">
              <w:t>Bi</w:t>
            </w:r>
            <w:r w:rsidRPr="00343B42">
              <w:rPr>
                <w:vertAlign w:val="subscript"/>
              </w:rPr>
              <w:t>10.56</w:t>
            </w:r>
            <w:r w:rsidRPr="00343B42">
              <w:t>Sb</w:t>
            </w:r>
            <w:r w:rsidRPr="00343B42">
              <w:rPr>
                <w:vertAlign w:val="subscript"/>
              </w:rPr>
              <w:t>29.44</w:t>
            </w:r>
            <w:r w:rsidRPr="00343B42">
              <w:t xml:space="preserve">Te </w:t>
            </w:r>
            <w:r w:rsidRPr="00343B42">
              <w:rPr>
                <w:vertAlign w:val="subscript"/>
              </w:rPr>
              <w:t>62.17</w:t>
            </w:r>
          </w:p>
        </w:tc>
        <w:tc>
          <w:tcPr>
            <w:tcW w:w="2008" w:type="pct"/>
            <w:shd w:val="clear" w:color="auto" w:fill="auto"/>
            <w:vAlign w:val="center"/>
          </w:tcPr>
          <w:p w14:paraId="183ABCBE" w14:textId="77777777" w:rsidR="004A0821" w:rsidRPr="00343B42" w:rsidRDefault="004A0821" w:rsidP="004A0821">
            <w:pPr>
              <w:widowControl w:val="0"/>
              <w:spacing w:line="360" w:lineRule="auto"/>
              <w:jc w:val="center"/>
            </w:pPr>
            <w:r w:rsidRPr="00343B42">
              <w:t>2.42</w:t>
            </w:r>
          </w:p>
        </w:tc>
        <w:tc>
          <w:tcPr>
            <w:tcW w:w="1250" w:type="pct"/>
          </w:tcPr>
          <w:p w14:paraId="20678517" w14:textId="77777777" w:rsidR="004A0821" w:rsidRPr="00343B42" w:rsidRDefault="004A0821" w:rsidP="004A0821">
            <w:pPr>
              <w:widowControl w:val="0"/>
              <w:spacing w:line="360" w:lineRule="auto"/>
              <w:jc w:val="center"/>
            </w:pPr>
            <w:r w:rsidRPr="00343B42">
              <w:t>358.62</w:t>
            </w:r>
          </w:p>
        </w:tc>
      </w:tr>
      <w:tr w:rsidR="004A0821" w:rsidRPr="00343B42" w14:paraId="47F3E6B2" w14:textId="77777777" w:rsidTr="000F3808">
        <w:tc>
          <w:tcPr>
            <w:tcW w:w="550" w:type="pct"/>
            <w:tcBorders>
              <w:bottom w:val="single" w:sz="4" w:space="0" w:color="auto"/>
            </w:tcBorders>
          </w:tcPr>
          <w:p w14:paraId="70BE2701" w14:textId="77777777" w:rsidR="004A0821" w:rsidRPr="00343B42" w:rsidRDefault="004A0821" w:rsidP="004A0821">
            <w:pPr>
              <w:widowControl w:val="0"/>
              <w:spacing w:line="360" w:lineRule="auto"/>
              <w:jc w:val="center"/>
            </w:pPr>
            <w:r w:rsidRPr="00343B42">
              <w:t>BST-10</w:t>
            </w:r>
          </w:p>
        </w:tc>
        <w:tc>
          <w:tcPr>
            <w:tcW w:w="1192" w:type="pct"/>
            <w:tcBorders>
              <w:bottom w:val="single" w:sz="4" w:space="0" w:color="auto"/>
            </w:tcBorders>
            <w:shd w:val="clear" w:color="auto" w:fill="auto"/>
            <w:vAlign w:val="center"/>
          </w:tcPr>
          <w:p w14:paraId="49EB382A" w14:textId="77777777" w:rsidR="004A0821" w:rsidRPr="00343B42" w:rsidRDefault="004A0821" w:rsidP="004A0821">
            <w:pPr>
              <w:widowControl w:val="0"/>
              <w:spacing w:line="360" w:lineRule="auto"/>
              <w:jc w:val="center"/>
            </w:pPr>
            <w:r w:rsidRPr="00343B42">
              <w:t>Bi</w:t>
            </w:r>
            <w:r w:rsidRPr="00343B42">
              <w:rPr>
                <w:vertAlign w:val="subscript"/>
              </w:rPr>
              <w:t>8.57</w:t>
            </w:r>
            <w:r w:rsidRPr="00343B42">
              <w:t>Sb</w:t>
            </w:r>
            <w:r w:rsidRPr="00343B42">
              <w:rPr>
                <w:vertAlign w:val="subscript"/>
              </w:rPr>
              <w:t>29.12</w:t>
            </w:r>
            <w:r w:rsidRPr="00343B42">
              <w:t xml:space="preserve">Te </w:t>
            </w:r>
            <w:r w:rsidRPr="00343B42">
              <w:rPr>
                <w:vertAlign w:val="subscript"/>
              </w:rPr>
              <w:t>62.30</w:t>
            </w:r>
          </w:p>
        </w:tc>
        <w:tc>
          <w:tcPr>
            <w:tcW w:w="2008" w:type="pct"/>
            <w:tcBorders>
              <w:bottom w:val="single" w:sz="4" w:space="0" w:color="auto"/>
            </w:tcBorders>
            <w:shd w:val="clear" w:color="auto" w:fill="auto"/>
            <w:vAlign w:val="center"/>
          </w:tcPr>
          <w:p w14:paraId="5FD68530" w14:textId="77777777" w:rsidR="004A0821" w:rsidRPr="00343B42" w:rsidRDefault="004A0821" w:rsidP="004A0821">
            <w:pPr>
              <w:widowControl w:val="0"/>
              <w:spacing w:line="360" w:lineRule="auto"/>
              <w:jc w:val="center"/>
            </w:pPr>
            <w:r w:rsidRPr="00343B42">
              <w:t>2.69</w:t>
            </w:r>
          </w:p>
        </w:tc>
        <w:tc>
          <w:tcPr>
            <w:tcW w:w="1250" w:type="pct"/>
            <w:tcBorders>
              <w:bottom w:val="single" w:sz="4" w:space="0" w:color="auto"/>
            </w:tcBorders>
          </w:tcPr>
          <w:p w14:paraId="43C06BC9" w14:textId="77777777" w:rsidR="004A0821" w:rsidRPr="00343B42" w:rsidRDefault="004A0821" w:rsidP="004A0821">
            <w:pPr>
              <w:widowControl w:val="0"/>
              <w:spacing w:line="360" w:lineRule="auto"/>
              <w:jc w:val="center"/>
            </w:pPr>
            <w:r w:rsidRPr="00343B42">
              <w:t>315.06</w:t>
            </w:r>
          </w:p>
        </w:tc>
      </w:tr>
    </w:tbl>
    <w:p w14:paraId="72E60AFC" w14:textId="77777777" w:rsidR="004A0821" w:rsidRPr="00343B42" w:rsidRDefault="004A0821" w:rsidP="004A0821">
      <w:pPr>
        <w:widowControl w:val="0"/>
        <w:spacing w:before="120" w:line="360" w:lineRule="auto"/>
        <w:jc w:val="both"/>
        <w:rPr>
          <w:rFonts w:eastAsia="等线"/>
          <w:kern w:val="2"/>
          <w:sz w:val="24"/>
          <w:szCs w:val="24"/>
          <w:lang w:eastAsia="zh-CN"/>
        </w:rPr>
      </w:pPr>
    </w:p>
    <w:p w14:paraId="7E405AF5" w14:textId="77777777" w:rsidR="004A0821" w:rsidRPr="00343B42" w:rsidRDefault="004A0821" w:rsidP="004A0821">
      <w:pPr>
        <w:widowControl w:val="0"/>
        <w:spacing w:before="120" w:line="360" w:lineRule="auto"/>
        <w:jc w:val="both"/>
        <w:rPr>
          <w:rFonts w:eastAsia="等线"/>
          <w:kern w:val="2"/>
          <w:sz w:val="24"/>
          <w:szCs w:val="24"/>
          <w:lang w:eastAsia="zh-CN"/>
        </w:rPr>
      </w:pPr>
    </w:p>
    <w:p w14:paraId="05EE5B20"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242A8051"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0D8964EB"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6AF13567"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429AACCD"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42E3FC08" w14:textId="77777777" w:rsidR="004A0821" w:rsidRPr="00343B42" w:rsidRDefault="004A0821" w:rsidP="004A0821">
      <w:pPr>
        <w:widowControl w:val="0"/>
        <w:spacing w:before="120" w:line="360" w:lineRule="auto"/>
        <w:jc w:val="center"/>
        <w:rPr>
          <w:rFonts w:eastAsia="等线"/>
          <w:kern w:val="2"/>
          <w:sz w:val="24"/>
          <w:szCs w:val="24"/>
          <w:lang w:eastAsia="zh-CN"/>
        </w:rPr>
      </w:pPr>
    </w:p>
    <w:p w14:paraId="3F48844A"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5C07EC5D"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370391B0"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1EF8E7FA"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4DE82FE5"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5F82485E"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241F38BC"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5CD03E11"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3BE9EDBD"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18524427" w14:textId="77777777" w:rsidR="004A0821" w:rsidRPr="00343B42" w:rsidRDefault="004A0821" w:rsidP="004A0821">
      <w:pPr>
        <w:widowControl w:val="0"/>
        <w:spacing w:before="120" w:line="360" w:lineRule="auto"/>
        <w:ind w:firstLineChars="100" w:firstLine="240"/>
        <w:jc w:val="both"/>
        <w:rPr>
          <w:rFonts w:eastAsia="宋体"/>
          <w:kern w:val="2"/>
          <w:sz w:val="24"/>
          <w:szCs w:val="22"/>
          <w:lang w:eastAsia="zh-CN"/>
        </w:rPr>
      </w:pPr>
    </w:p>
    <w:p w14:paraId="270D5380" w14:textId="77777777" w:rsidR="004A0821" w:rsidRPr="00343B42" w:rsidRDefault="004A0821" w:rsidP="004A0821">
      <w:pPr>
        <w:widowControl w:val="0"/>
        <w:spacing w:before="120" w:line="360" w:lineRule="auto"/>
        <w:jc w:val="both"/>
        <w:rPr>
          <w:rFonts w:eastAsia="等线"/>
          <w:kern w:val="2"/>
          <w:sz w:val="24"/>
          <w:szCs w:val="24"/>
          <w:lang w:eastAsia="zh-CN"/>
        </w:rPr>
      </w:pPr>
    </w:p>
    <w:p w14:paraId="2336F374" w14:textId="79062A67" w:rsidR="004A0821" w:rsidRPr="00343B42" w:rsidRDefault="004A0821" w:rsidP="00745FBA">
      <w:pPr>
        <w:keepNext/>
        <w:spacing w:before="240" w:after="60" w:line="360" w:lineRule="auto"/>
        <w:outlineLvl w:val="0"/>
        <w:rPr>
          <w:rFonts w:eastAsia="宋体"/>
          <w:b/>
          <w:kern w:val="2"/>
          <w:sz w:val="24"/>
          <w:szCs w:val="24"/>
          <w:lang w:eastAsia="zh-CN"/>
        </w:rPr>
      </w:pPr>
      <w:bookmarkStart w:id="25" w:name="_Toc186032133"/>
      <w:r w:rsidRPr="00343B42">
        <w:rPr>
          <w:rFonts w:eastAsia="宋体"/>
          <w:b/>
          <w:kern w:val="2"/>
          <w:sz w:val="24"/>
          <w:szCs w:val="24"/>
          <w:lang w:eastAsia="zh-CN"/>
        </w:rPr>
        <w:lastRenderedPageBreak/>
        <w:t>Table S3. The density, relative density, and porosities of the (</w:t>
      </w:r>
      <w:proofErr w:type="gramStart"/>
      <w:r w:rsidRPr="00343B42">
        <w:rPr>
          <w:rFonts w:eastAsia="宋体"/>
          <w:b/>
          <w:kern w:val="2"/>
          <w:sz w:val="24"/>
          <w:szCs w:val="24"/>
          <w:lang w:eastAsia="zh-CN"/>
        </w:rPr>
        <w:t>Bi,Sb</w:t>
      </w:r>
      <w:proofErr w:type="gramEnd"/>
      <w:r w:rsidRPr="00343B42">
        <w:rPr>
          <w:rFonts w:eastAsia="宋体"/>
          <w:b/>
          <w:kern w:val="2"/>
          <w:sz w:val="24"/>
          <w:szCs w:val="24"/>
          <w:lang w:eastAsia="zh-CN"/>
        </w:rPr>
        <w:t>)</w:t>
      </w:r>
      <w:r w:rsidRPr="00343B42">
        <w:rPr>
          <w:rFonts w:eastAsia="宋体"/>
          <w:b/>
          <w:kern w:val="2"/>
          <w:sz w:val="24"/>
          <w:szCs w:val="24"/>
          <w:vertAlign w:val="subscript"/>
          <w:lang w:eastAsia="zh-CN"/>
        </w:rPr>
        <w:t>2</w:t>
      </w:r>
      <w:r w:rsidRPr="00343B42">
        <w:rPr>
          <w:rFonts w:eastAsia="宋体"/>
          <w:b/>
          <w:kern w:val="2"/>
          <w:sz w:val="24"/>
          <w:szCs w:val="24"/>
          <w:lang w:eastAsia="zh-CN"/>
        </w:rPr>
        <w:t>Te</w:t>
      </w:r>
      <w:r w:rsidRPr="00343B42">
        <w:rPr>
          <w:rFonts w:eastAsia="宋体"/>
          <w:b/>
          <w:kern w:val="2"/>
          <w:sz w:val="24"/>
          <w:szCs w:val="24"/>
          <w:vertAlign w:val="subscript"/>
          <w:lang w:eastAsia="zh-CN"/>
        </w:rPr>
        <w:t>3</w:t>
      </w:r>
      <w:r w:rsidRPr="00343B42">
        <w:rPr>
          <w:rFonts w:eastAsia="宋体"/>
          <w:b/>
          <w:kern w:val="2"/>
          <w:sz w:val="24"/>
          <w:szCs w:val="24"/>
          <w:lang w:eastAsia="zh-CN"/>
        </w:rPr>
        <w:t xml:space="preserve"> samples</w:t>
      </w:r>
      <w:r w:rsidRPr="00343B42" w:rsidDel="00184C45">
        <w:rPr>
          <w:rFonts w:eastAsia="宋体"/>
          <w:b/>
          <w:kern w:val="2"/>
          <w:sz w:val="24"/>
          <w:szCs w:val="24"/>
          <w:lang w:eastAsia="zh-CN"/>
        </w:rPr>
        <w:t xml:space="preserve"> </w:t>
      </w:r>
      <w:r w:rsidRPr="00343B42">
        <w:rPr>
          <w:rFonts w:eastAsia="宋体"/>
          <w:b/>
          <w:kern w:val="2"/>
          <w:sz w:val="24"/>
          <w:szCs w:val="24"/>
          <w:lang w:eastAsia="zh-CN"/>
        </w:rPr>
        <w:t>before and after SGF-RM.</w:t>
      </w:r>
      <w:bookmarkEnd w:id="25"/>
    </w:p>
    <w:tbl>
      <w:tblPr>
        <w:tblStyle w:val="4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127"/>
        <w:gridCol w:w="1984"/>
        <w:gridCol w:w="2243"/>
        <w:gridCol w:w="1872"/>
      </w:tblGrid>
      <w:tr w:rsidR="00343B42" w:rsidRPr="00343B42" w14:paraId="4C3BFE82" w14:textId="77777777" w:rsidTr="000F3808">
        <w:tc>
          <w:tcPr>
            <w:tcW w:w="606" w:type="pct"/>
            <w:tcBorders>
              <w:top w:val="single" w:sz="4" w:space="0" w:color="auto"/>
              <w:bottom w:val="single" w:sz="4" w:space="0" w:color="auto"/>
            </w:tcBorders>
          </w:tcPr>
          <w:p w14:paraId="0E26678F" w14:textId="77777777" w:rsidR="004A0821" w:rsidRPr="00343B42" w:rsidRDefault="004A0821" w:rsidP="004A0821">
            <w:pPr>
              <w:widowControl w:val="0"/>
              <w:spacing w:line="360" w:lineRule="auto"/>
              <w:jc w:val="center"/>
              <w:rPr>
                <w:bCs/>
              </w:rPr>
            </w:pPr>
            <w:r w:rsidRPr="00343B42">
              <w:rPr>
                <w:bCs/>
              </w:rPr>
              <w:t>samples</w:t>
            </w:r>
          </w:p>
        </w:tc>
        <w:tc>
          <w:tcPr>
            <w:tcW w:w="1136" w:type="pct"/>
            <w:tcBorders>
              <w:top w:val="single" w:sz="4" w:space="0" w:color="auto"/>
              <w:bottom w:val="single" w:sz="4" w:space="0" w:color="auto"/>
            </w:tcBorders>
          </w:tcPr>
          <w:p w14:paraId="725F9830" w14:textId="77777777" w:rsidR="004A0821" w:rsidRPr="00343B42" w:rsidRDefault="004A0821" w:rsidP="004A0821">
            <w:pPr>
              <w:widowControl w:val="0"/>
              <w:spacing w:line="360" w:lineRule="auto"/>
              <w:jc w:val="center"/>
              <w:rPr>
                <w:bCs/>
              </w:rPr>
            </w:pPr>
            <w:r w:rsidRPr="00343B42">
              <w:rPr>
                <w:bCs/>
              </w:rPr>
              <w:t>Measured density</w:t>
            </w:r>
          </w:p>
          <w:p w14:paraId="585E4EF7" w14:textId="77777777" w:rsidR="004A0821" w:rsidRPr="00343B42" w:rsidRDefault="004A0821" w:rsidP="004A0821">
            <w:pPr>
              <w:widowControl w:val="0"/>
              <w:spacing w:line="360" w:lineRule="auto"/>
              <w:jc w:val="center"/>
              <w:rPr>
                <w:bCs/>
              </w:rPr>
            </w:pPr>
            <w:r w:rsidRPr="00343B42">
              <w:rPr>
                <w:bCs/>
              </w:rPr>
              <w:t>(</w:t>
            </w:r>
            <w:r w:rsidRPr="00343B42">
              <w:rPr>
                <w:bCs/>
                <w:i/>
                <w:iCs/>
              </w:rPr>
              <w:t>g</w:t>
            </w:r>
            <w:r w:rsidRPr="00343B42">
              <w:rPr>
                <w:bCs/>
              </w:rPr>
              <w:t>/</w:t>
            </w:r>
            <w:r w:rsidRPr="00343B42">
              <w:rPr>
                <w:bCs/>
                <w:i/>
                <w:iCs/>
              </w:rPr>
              <w:t>cm</w:t>
            </w:r>
            <w:r w:rsidRPr="00343B42">
              <w:rPr>
                <w:bCs/>
                <w:vertAlign w:val="superscript"/>
              </w:rPr>
              <w:t>3</w:t>
            </w:r>
            <w:r w:rsidRPr="00343B42">
              <w:rPr>
                <w:bCs/>
              </w:rPr>
              <w:t>)</w:t>
            </w:r>
          </w:p>
        </w:tc>
        <w:tc>
          <w:tcPr>
            <w:tcW w:w="1060" w:type="pct"/>
            <w:tcBorders>
              <w:top w:val="single" w:sz="4" w:space="0" w:color="auto"/>
              <w:bottom w:val="single" w:sz="4" w:space="0" w:color="auto"/>
            </w:tcBorders>
          </w:tcPr>
          <w:p w14:paraId="3508385E" w14:textId="77777777" w:rsidR="004A0821" w:rsidRPr="00343B42" w:rsidRDefault="004A0821" w:rsidP="004A0821">
            <w:pPr>
              <w:widowControl w:val="0"/>
              <w:spacing w:line="360" w:lineRule="auto"/>
              <w:jc w:val="center"/>
              <w:rPr>
                <w:bCs/>
              </w:rPr>
            </w:pPr>
            <w:r w:rsidRPr="00343B42">
              <w:rPr>
                <w:bCs/>
              </w:rPr>
              <w:t xml:space="preserve">Relative density (%) </w:t>
            </w:r>
          </w:p>
        </w:tc>
        <w:tc>
          <w:tcPr>
            <w:tcW w:w="1198" w:type="pct"/>
            <w:tcBorders>
              <w:top w:val="single" w:sz="4" w:space="0" w:color="auto"/>
              <w:bottom w:val="single" w:sz="4" w:space="0" w:color="auto"/>
            </w:tcBorders>
          </w:tcPr>
          <w:p w14:paraId="17673170" w14:textId="77777777" w:rsidR="004A0821" w:rsidRPr="00343B42" w:rsidRDefault="004A0821" w:rsidP="004A0821">
            <w:pPr>
              <w:widowControl w:val="0"/>
              <w:spacing w:line="360" w:lineRule="auto"/>
              <w:jc w:val="center"/>
              <w:rPr>
                <w:bCs/>
              </w:rPr>
            </w:pPr>
            <w:r w:rsidRPr="00343B42">
              <w:rPr>
                <w:bCs/>
              </w:rPr>
              <w:t>Porosities</w:t>
            </w:r>
          </w:p>
          <w:p w14:paraId="6CE04D82" w14:textId="77777777" w:rsidR="004A0821" w:rsidRPr="00343B42" w:rsidRDefault="004A0821" w:rsidP="004A0821">
            <w:pPr>
              <w:widowControl w:val="0"/>
              <w:spacing w:line="360" w:lineRule="auto"/>
              <w:jc w:val="center"/>
              <w:rPr>
                <w:bCs/>
              </w:rPr>
            </w:pPr>
            <w:r w:rsidRPr="00343B42">
              <w:rPr>
                <w:bCs/>
                <w:i/>
                <w:iCs/>
              </w:rPr>
              <w:sym w:font="Symbol" w:char="F046"/>
            </w:r>
            <w:r w:rsidRPr="00343B42">
              <w:rPr>
                <w:bCs/>
              </w:rPr>
              <w:t>=100%*(</w:t>
            </w:r>
            <w:r w:rsidRPr="00343B42">
              <w:rPr>
                <w:bCs/>
                <w:i/>
                <w:iCs/>
              </w:rPr>
              <w:sym w:font="Symbol" w:char="F072"/>
            </w:r>
            <w:r w:rsidRPr="00343B42">
              <w:rPr>
                <w:bCs/>
                <w:vertAlign w:val="subscript"/>
              </w:rPr>
              <w:t>0</w:t>
            </w:r>
            <w:r w:rsidRPr="00343B42">
              <w:rPr>
                <w:bCs/>
              </w:rPr>
              <w:t>-</w:t>
            </w:r>
            <w:r w:rsidRPr="00343B42">
              <w:rPr>
                <w:bCs/>
                <w:i/>
                <w:iCs/>
              </w:rPr>
              <w:sym w:font="Symbol" w:char="F072"/>
            </w:r>
            <w:r w:rsidRPr="00343B42">
              <w:rPr>
                <w:bCs/>
              </w:rPr>
              <w:t>)/</w:t>
            </w:r>
            <w:r w:rsidRPr="00343B42">
              <w:rPr>
                <w:bCs/>
                <w:i/>
                <w:iCs/>
              </w:rPr>
              <w:sym w:font="Symbol" w:char="F072"/>
            </w:r>
            <w:r w:rsidRPr="00343B42">
              <w:rPr>
                <w:bCs/>
                <w:vertAlign w:val="subscript"/>
              </w:rPr>
              <w:t>0</w:t>
            </w:r>
          </w:p>
        </w:tc>
        <w:tc>
          <w:tcPr>
            <w:tcW w:w="1000" w:type="pct"/>
            <w:tcBorders>
              <w:top w:val="single" w:sz="4" w:space="0" w:color="auto"/>
              <w:bottom w:val="single" w:sz="4" w:space="0" w:color="auto"/>
            </w:tcBorders>
          </w:tcPr>
          <w:p w14:paraId="740A5A6D" w14:textId="77777777" w:rsidR="004A0821" w:rsidRPr="00343B42" w:rsidRDefault="004A0821" w:rsidP="004A0821">
            <w:pPr>
              <w:widowControl w:val="0"/>
              <w:spacing w:line="360" w:lineRule="auto"/>
              <w:jc w:val="center"/>
              <w:rPr>
                <w:bCs/>
              </w:rPr>
            </w:pPr>
            <w:r w:rsidRPr="00343B42">
              <w:rPr>
                <w:bCs/>
              </w:rPr>
              <w:t>(2-2</w:t>
            </w:r>
            <w:r w:rsidRPr="00343B42">
              <w:rPr>
                <w:bCs/>
                <w:i/>
                <w:iCs/>
              </w:rPr>
              <w:sym w:font="Symbol" w:char="F046"/>
            </w:r>
            <w:r w:rsidRPr="00343B42">
              <w:rPr>
                <w:bCs/>
              </w:rPr>
              <w:t>)</w:t>
            </w:r>
            <w:proofErr w:type="gramStart"/>
            <w:r w:rsidRPr="00343B42">
              <w:rPr>
                <w:bCs/>
              </w:rPr>
              <w:t>/(</w:t>
            </w:r>
            <w:proofErr w:type="gramEnd"/>
            <w:r w:rsidRPr="00343B42">
              <w:rPr>
                <w:bCs/>
              </w:rPr>
              <w:t>2+</w:t>
            </w:r>
            <w:r w:rsidRPr="00343B42">
              <w:rPr>
                <w:bCs/>
                <w:i/>
                <w:iCs/>
              </w:rPr>
              <w:sym w:font="Symbol" w:char="F046"/>
            </w:r>
            <w:r w:rsidRPr="00343B42">
              <w:rPr>
                <w:bCs/>
              </w:rPr>
              <w:t>)</w:t>
            </w:r>
          </w:p>
        </w:tc>
      </w:tr>
      <w:tr w:rsidR="00343B42" w:rsidRPr="00343B42" w14:paraId="6626F4E8" w14:textId="77777777" w:rsidTr="000F3808">
        <w:tc>
          <w:tcPr>
            <w:tcW w:w="606" w:type="pct"/>
            <w:tcBorders>
              <w:top w:val="single" w:sz="4" w:space="0" w:color="auto"/>
            </w:tcBorders>
          </w:tcPr>
          <w:p w14:paraId="349FA542" w14:textId="77777777" w:rsidR="004A0821" w:rsidRPr="00343B42" w:rsidRDefault="004A0821" w:rsidP="004A0821">
            <w:pPr>
              <w:widowControl w:val="0"/>
              <w:spacing w:line="360" w:lineRule="auto"/>
              <w:jc w:val="center"/>
            </w:pPr>
            <w:r w:rsidRPr="00343B42">
              <w:t>BST</w:t>
            </w:r>
          </w:p>
        </w:tc>
        <w:tc>
          <w:tcPr>
            <w:tcW w:w="1136" w:type="pct"/>
            <w:tcBorders>
              <w:top w:val="single" w:sz="4" w:space="0" w:color="auto"/>
            </w:tcBorders>
            <w:shd w:val="clear" w:color="auto" w:fill="auto"/>
            <w:vAlign w:val="center"/>
          </w:tcPr>
          <w:p w14:paraId="6B939B42" w14:textId="77777777" w:rsidR="004A0821" w:rsidRPr="00343B42" w:rsidRDefault="004A0821" w:rsidP="004A0821">
            <w:pPr>
              <w:widowControl w:val="0"/>
              <w:spacing w:line="360" w:lineRule="auto"/>
              <w:jc w:val="center"/>
            </w:pPr>
            <w:r w:rsidRPr="00343B42">
              <w:t>6.740</w:t>
            </w:r>
          </w:p>
        </w:tc>
        <w:tc>
          <w:tcPr>
            <w:tcW w:w="1060" w:type="pct"/>
            <w:tcBorders>
              <w:top w:val="single" w:sz="4" w:space="0" w:color="auto"/>
            </w:tcBorders>
            <w:shd w:val="clear" w:color="auto" w:fill="auto"/>
            <w:vAlign w:val="center"/>
          </w:tcPr>
          <w:p w14:paraId="18B81B5B" w14:textId="77777777" w:rsidR="004A0821" w:rsidRPr="00343B42" w:rsidRDefault="004A0821" w:rsidP="004A0821">
            <w:pPr>
              <w:widowControl w:val="0"/>
              <w:spacing w:line="360" w:lineRule="auto"/>
              <w:jc w:val="center"/>
            </w:pPr>
            <w:r w:rsidRPr="00343B42">
              <w:t>97.97</w:t>
            </w:r>
          </w:p>
        </w:tc>
        <w:tc>
          <w:tcPr>
            <w:tcW w:w="1198" w:type="pct"/>
            <w:tcBorders>
              <w:top w:val="single" w:sz="4" w:space="0" w:color="auto"/>
            </w:tcBorders>
          </w:tcPr>
          <w:p w14:paraId="69FE2695" w14:textId="77777777" w:rsidR="004A0821" w:rsidRPr="00343B42" w:rsidRDefault="004A0821" w:rsidP="004A0821">
            <w:pPr>
              <w:widowControl w:val="0"/>
              <w:spacing w:line="360" w:lineRule="auto"/>
              <w:jc w:val="center"/>
            </w:pPr>
            <w:r w:rsidRPr="00343B42">
              <w:t>2.03</w:t>
            </w:r>
          </w:p>
        </w:tc>
        <w:tc>
          <w:tcPr>
            <w:tcW w:w="1000" w:type="pct"/>
            <w:tcBorders>
              <w:top w:val="single" w:sz="4" w:space="0" w:color="auto"/>
            </w:tcBorders>
          </w:tcPr>
          <w:p w14:paraId="561B08A1" w14:textId="77777777" w:rsidR="004A0821" w:rsidRPr="00343B42" w:rsidRDefault="004A0821" w:rsidP="004A0821">
            <w:pPr>
              <w:widowControl w:val="0"/>
              <w:spacing w:line="360" w:lineRule="auto"/>
              <w:jc w:val="center"/>
            </w:pPr>
            <w:r w:rsidRPr="00343B42">
              <w:t>0.970</w:t>
            </w:r>
          </w:p>
        </w:tc>
      </w:tr>
      <w:tr w:rsidR="004A0821" w:rsidRPr="00343B42" w14:paraId="028DD909" w14:textId="77777777" w:rsidTr="000F3808">
        <w:tc>
          <w:tcPr>
            <w:tcW w:w="606" w:type="pct"/>
            <w:tcBorders>
              <w:bottom w:val="single" w:sz="4" w:space="0" w:color="auto"/>
            </w:tcBorders>
          </w:tcPr>
          <w:p w14:paraId="7F8E621C" w14:textId="77777777" w:rsidR="004A0821" w:rsidRPr="00343B42" w:rsidRDefault="004A0821" w:rsidP="004A0821">
            <w:pPr>
              <w:widowControl w:val="0"/>
              <w:spacing w:line="360" w:lineRule="auto"/>
              <w:jc w:val="center"/>
            </w:pPr>
            <w:r w:rsidRPr="00343B42">
              <w:t>BST-1</w:t>
            </w:r>
          </w:p>
        </w:tc>
        <w:tc>
          <w:tcPr>
            <w:tcW w:w="1136" w:type="pct"/>
            <w:tcBorders>
              <w:bottom w:val="single" w:sz="4" w:space="0" w:color="auto"/>
            </w:tcBorders>
            <w:shd w:val="clear" w:color="auto" w:fill="auto"/>
            <w:vAlign w:val="center"/>
          </w:tcPr>
          <w:p w14:paraId="1456D9B7" w14:textId="77777777" w:rsidR="004A0821" w:rsidRPr="00343B42" w:rsidRDefault="004A0821" w:rsidP="004A0821">
            <w:pPr>
              <w:widowControl w:val="0"/>
              <w:spacing w:line="360" w:lineRule="auto"/>
              <w:jc w:val="center"/>
            </w:pPr>
            <w:r w:rsidRPr="00343B42">
              <w:t>6.016</w:t>
            </w:r>
          </w:p>
        </w:tc>
        <w:tc>
          <w:tcPr>
            <w:tcW w:w="1060" w:type="pct"/>
            <w:tcBorders>
              <w:bottom w:val="single" w:sz="4" w:space="0" w:color="auto"/>
            </w:tcBorders>
            <w:shd w:val="clear" w:color="auto" w:fill="auto"/>
            <w:vAlign w:val="center"/>
          </w:tcPr>
          <w:p w14:paraId="62EAF99A" w14:textId="77777777" w:rsidR="004A0821" w:rsidRPr="00343B42" w:rsidRDefault="004A0821" w:rsidP="004A0821">
            <w:pPr>
              <w:widowControl w:val="0"/>
              <w:spacing w:line="360" w:lineRule="auto"/>
              <w:jc w:val="center"/>
            </w:pPr>
            <w:r w:rsidRPr="00343B42">
              <w:t>87.44</w:t>
            </w:r>
          </w:p>
        </w:tc>
        <w:tc>
          <w:tcPr>
            <w:tcW w:w="1198" w:type="pct"/>
            <w:tcBorders>
              <w:bottom w:val="single" w:sz="4" w:space="0" w:color="auto"/>
            </w:tcBorders>
          </w:tcPr>
          <w:p w14:paraId="6B7664A8" w14:textId="77777777" w:rsidR="004A0821" w:rsidRPr="00343B42" w:rsidRDefault="004A0821" w:rsidP="004A0821">
            <w:pPr>
              <w:widowControl w:val="0"/>
              <w:spacing w:line="360" w:lineRule="auto"/>
              <w:jc w:val="center"/>
            </w:pPr>
            <w:r w:rsidRPr="00343B42">
              <w:t>12.56</w:t>
            </w:r>
          </w:p>
        </w:tc>
        <w:tc>
          <w:tcPr>
            <w:tcW w:w="1000" w:type="pct"/>
            <w:tcBorders>
              <w:bottom w:val="single" w:sz="4" w:space="0" w:color="auto"/>
            </w:tcBorders>
          </w:tcPr>
          <w:p w14:paraId="38006776" w14:textId="77777777" w:rsidR="004A0821" w:rsidRPr="00343B42" w:rsidRDefault="004A0821" w:rsidP="004A0821">
            <w:pPr>
              <w:widowControl w:val="0"/>
              <w:spacing w:line="360" w:lineRule="auto"/>
              <w:jc w:val="center"/>
            </w:pPr>
            <w:r w:rsidRPr="00343B42">
              <w:t>0.823</w:t>
            </w:r>
          </w:p>
        </w:tc>
      </w:tr>
    </w:tbl>
    <w:p w14:paraId="16CBE678" w14:textId="77777777" w:rsidR="004A0821" w:rsidRPr="00343B42" w:rsidRDefault="004A0821" w:rsidP="004A0821">
      <w:pPr>
        <w:widowControl w:val="0"/>
        <w:spacing w:before="120" w:line="360" w:lineRule="auto"/>
        <w:rPr>
          <w:rFonts w:eastAsia="等线"/>
          <w:kern w:val="2"/>
          <w:sz w:val="24"/>
          <w:szCs w:val="24"/>
          <w:lang w:eastAsia="zh-CN"/>
        </w:rPr>
      </w:pPr>
    </w:p>
    <w:p w14:paraId="275545EA" w14:textId="77777777" w:rsidR="004A0821" w:rsidRPr="00343B42" w:rsidRDefault="004A0821" w:rsidP="004A0821">
      <w:pPr>
        <w:widowControl w:val="0"/>
        <w:spacing w:before="120" w:line="360" w:lineRule="auto"/>
        <w:rPr>
          <w:rFonts w:eastAsia="等线"/>
          <w:kern w:val="2"/>
          <w:sz w:val="24"/>
          <w:szCs w:val="24"/>
          <w:lang w:eastAsia="zh-CN"/>
        </w:rPr>
      </w:pPr>
    </w:p>
    <w:p w14:paraId="0D67F4F5" w14:textId="77777777" w:rsidR="004A0821" w:rsidRPr="00343B42" w:rsidRDefault="004A0821" w:rsidP="004A0821">
      <w:pPr>
        <w:widowControl w:val="0"/>
        <w:spacing w:before="120" w:line="360" w:lineRule="auto"/>
        <w:rPr>
          <w:rFonts w:eastAsia="等线"/>
          <w:kern w:val="2"/>
          <w:sz w:val="24"/>
          <w:szCs w:val="24"/>
          <w:lang w:eastAsia="zh-CN"/>
        </w:rPr>
      </w:pPr>
    </w:p>
    <w:p w14:paraId="682D1166" w14:textId="77777777" w:rsidR="004A0821" w:rsidRPr="00343B42" w:rsidRDefault="004A0821" w:rsidP="004A0821">
      <w:pPr>
        <w:widowControl w:val="0"/>
        <w:spacing w:before="120" w:line="360" w:lineRule="auto"/>
        <w:rPr>
          <w:rFonts w:eastAsia="等线"/>
          <w:kern w:val="2"/>
          <w:sz w:val="24"/>
          <w:szCs w:val="24"/>
          <w:lang w:eastAsia="zh-CN"/>
        </w:rPr>
      </w:pPr>
    </w:p>
    <w:p w14:paraId="24017150" w14:textId="77777777" w:rsidR="004A0821" w:rsidRPr="00343B42" w:rsidRDefault="004A0821" w:rsidP="004A0821">
      <w:pPr>
        <w:widowControl w:val="0"/>
        <w:spacing w:before="120" w:line="360" w:lineRule="auto"/>
        <w:rPr>
          <w:rFonts w:eastAsia="等线"/>
          <w:kern w:val="2"/>
          <w:sz w:val="24"/>
          <w:szCs w:val="24"/>
          <w:lang w:eastAsia="zh-CN"/>
        </w:rPr>
      </w:pPr>
    </w:p>
    <w:p w14:paraId="6664DC2F" w14:textId="77777777" w:rsidR="004A0821" w:rsidRPr="00343B42" w:rsidRDefault="004A0821" w:rsidP="004A0821">
      <w:pPr>
        <w:widowControl w:val="0"/>
        <w:spacing w:before="120" w:line="360" w:lineRule="auto"/>
        <w:rPr>
          <w:rFonts w:eastAsia="等线"/>
          <w:kern w:val="2"/>
          <w:sz w:val="24"/>
          <w:szCs w:val="24"/>
          <w:lang w:eastAsia="zh-CN"/>
        </w:rPr>
      </w:pPr>
    </w:p>
    <w:p w14:paraId="465FD3E9" w14:textId="77777777" w:rsidR="004A0821" w:rsidRPr="00343B42" w:rsidRDefault="004A0821" w:rsidP="004A0821">
      <w:pPr>
        <w:widowControl w:val="0"/>
        <w:spacing w:before="120" w:line="360" w:lineRule="auto"/>
        <w:rPr>
          <w:rFonts w:eastAsia="等线"/>
          <w:kern w:val="2"/>
          <w:sz w:val="24"/>
          <w:szCs w:val="24"/>
          <w:lang w:eastAsia="zh-CN"/>
        </w:rPr>
      </w:pPr>
    </w:p>
    <w:p w14:paraId="65516D81" w14:textId="77777777" w:rsidR="004A0821" w:rsidRPr="00343B42" w:rsidRDefault="004A0821" w:rsidP="004A0821">
      <w:pPr>
        <w:widowControl w:val="0"/>
        <w:spacing w:before="120" w:line="360" w:lineRule="auto"/>
        <w:rPr>
          <w:rFonts w:eastAsia="等线"/>
          <w:kern w:val="2"/>
          <w:sz w:val="24"/>
          <w:szCs w:val="24"/>
          <w:lang w:eastAsia="zh-CN"/>
        </w:rPr>
      </w:pPr>
    </w:p>
    <w:p w14:paraId="7FE2E239" w14:textId="77777777" w:rsidR="004A0821" w:rsidRPr="00343B42" w:rsidRDefault="004A0821" w:rsidP="004A0821">
      <w:pPr>
        <w:widowControl w:val="0"/>
        <w:spacing w:before="120" w:line="360" w:lineRule="auto"/>
        <w:rPr>
          <w:rFonts w:eastAsia="等线"/>
          <w:kern w:val="2"/>
          <w:sz w:val="24"/>
          <w:szCs w:val="24"/>
          <w:lang w:eastAsia="zh-CN"/>
        </w:rPr>
      </w:pPr>
    </w:p>
    <w:p w14:paraId="3E0DA848" w14:textId="77777777" w:rsidR="004A0821" w:rsidRPr="00343B42" w:rsidRDefault="004A0821" w:rsidP="004A0821">
      <w:pPr>
        <w:widowControl w:val="0"/>
        <w:spacing w:before="120" w:line="360" w:lineRule="auto"/>
        <w:rPr>
          <w:rFonts w:eastAsia="等线"/>
          <w:kern w:val="2"/>
          <w:sz w:val="24"/>
          <w:szCs w:val="24"/>
          <w:lang w:eastAsia="zh-CN"/>
        </w:rPr>
      </w:pPr>
    </w:p>
    <w:p w14:paraId="2CFDAA80" w14:textId="77777777" w:rsidR="004A0821" w:rsidRPr="00343B42" w:rsidRDefault="004A0821" w:rsidP="004A0821">
      <w:pPr>
        <w:widowControl w:val="0"/>
        <w:spacing w:before="120" w:line="360" w:lineRule="auto"/>
        <w:rPr>
          <w:rFonts w:eastAsia="等线"/>
          <w:kern w:val="2"/>
          <w:sz w:val="24"/>
          <w:szCs w:val="24"/>
          <w:lang w:eastAsia="zh-CN"/>
        </w:rPr>
      </w:pPr>
    </w:p>
    <w:p w14:paraId="1A82A9E6" w14:textId="77777777" w:rsidR="004A0821" w:rsidRPr="00343B42" w:rsidRDefault="004A0821" w:rsidP="004A0821">
      <w:pPr>
        <w:widowControl w:val="0"/>
        <w:spacing w:before="120" w:line="360" w:lineRule="auto"/>
        <w:rPr>
          <w:rFonts w:eastAsia="等线"/>
          <w:kern w:val="2"/>
          <w:sz w:val="24"/>
          <w:szCs w:val="24"/>
          <w:lang w:eastAsia="zh-CN"/>
        </w:rPr>
      </w:pPr>
    </w:p>
    <w:p w14:paraId="21BC9547" w14:textId="77777777" w:rsidR="004A0821" w:rsidRPr="00343B42" w:rsidRDefault="004A0821" w:rsidP="004A0821">
      <w:pPr>
        <w:widowControl w:val="0"/>
        <w:spacing w:before="120" w:line="360" w:lineRule="auto"/>
        <w:rPr>
          <w:rFonts w:eastAsia="等线"/>
          <w:kern w:val="2"/>
          <w:sz w:val="24"/>
          <w:szCs w:val="24"/>
          <w:lang w:eastAsia="zh-CN"/>
        </w:rPr>
      </w:pPr>
    </w:p>
    <w:p w14:paraId="5AB78B86" w14:textId="77777777" w:rsidR="004A0821" w:rsidRPr="00343B42" w:rsidRDefault="004A0821" w:rsidP="004A0821">
      <w:pPr>
        <w:widowControl w:val="0"/>
        <w:spacing w:before="120" w:line="360" w:lineRule="auto"/>
        <w:rPr>
          <w:rFonts w:eastAsia="等线"/>
          <w:kern w:val="2"/>
          <w:sz w:val="24"/>
          <w:szCs w:val="24"/>
          <w:lang w:eastAsia="zh-CN"/>
        </w:rPr>
      </w:pPr>
    </w:p>
    <w:p w14:paraId="4E707F80" w14:textId="77777777" w:rsidR="004A0821" w:rsidRPr="00343B42" w:rsidRDefault="004A0821" w:rsidP="004A0821">
      <w:pPr>
        <w:widowControl w:val="0"/>
        <w:spacing w:before="120" w:line="360" w:lineRule="auto"/>
        <w:rPr>
          <w:rFonts w:eastAsia="等线"/>
          <w:kern w:val="2"/>
          <w:sz w:val="24"/>
          <w:szCs w:val="24"/>
          <w:lang w:eastAsia="zh-CN"/>
        </w:rPr>
      </w:pPr>
    </w:p>
    <w:p w14:paraId="4CD839F3" w14:textId="77777777" w:rsidR="004A0821" w:rsidRPr="00343B42" w:rsidRDefault="004A0821" w:rsidP="004A0821">
      <w:pPr>
        <w:widowControl w:val="0"/>
        <w:spacing w:before="120" w:line="360" w:lineRule="auto"/>
        <w:rPr>
          <w:rFonts w:eastAsia="等线"/>
          <w:kern w:val="2"/>
          <w:sz w:val="24"/>
          <w:szCs w:val="24"/>
          <w:lang w:eastAsia="zh-CN"/>
        </w:rPr>
      </w:pPr>
    </w:p>
    <w:p w14:paraId="1E340110" w14:textId="77777777" w:rsidR="004A0821" w:rsidRPr="00343B42" w:rsidRDefault="004A0821" w:rsidP="004A0821">
      <w:pPr>
        <w:widowControl w:val="0"/>
        <w:spacing w:before="120" w:line="360" w:lineRule="auto"/>
        <w:jc w:val="both"/>
        <w:rPr>
          <w:rFonts w:eastAsia="等线"/>
          <w:kern w:val="2"/>
          <w:sz w:val="24"/>
          <w:szCs w:val="24"/>
          <w:lang w:eastAsia="zh-CN"/>
        </w:rPr>
      </w:pPr>
    </w:p>
    <w:p w14:paraId="4C1977DC" w14:textId="77777777" w:rsidR="004A0821" w:rsidRPr="00343B42" w:rsidRDefault="004A0821" w:rsidP="004A0821">
      <w:pPr>
        <w:widowControl w:val="0"/>
        <w:spacing w:before="120" w:line="360" w:lineRule="auto"/>
        <w:jc w:val="both"/>
        <w:rPr>
          <w:rFonts w:eastAsia="等线"/>
          <w:kern w:val="2"/>
          <w:sz w:val="24"/>
          <w:szCs w:val="24"/>
          <w:lang w:eastAsia="zh-CN"/>
        </w:rPr>
      </w:pPr>
    </w:p>
    <w:p w14:paraId="081823D8" w14:textId="77777777" w:rsidR="004A0821" w:rsidRPr="00343B42" w:rsidRDefault="004A0821" w:rsidP="004A0821">
      <w:pPr>
        <w:widowControl w:val="0"/>
        <w:spacing w:before="120" w:line="360" w:lineRule="auto"/>
        <w:jc w:val="both"/>
        <w:rPr>
          <w:rFonts w:eastAsia="等线"/>
          <w:kern w:val="2"/>
          <w:sz w:val="24"/>
          <w:szCs w:val="24"/>
          <w:lang w:eastAsia="zh-CN"/>
        </w:rPr>
      </w:pPr>
    </w:p>
    <w:p w14:paraId="2123BEAE" w14:textId="77777777" w:rsidR="004A0821" w:rsidRPr="00343B42" w:rsidRDefault="004A0821" w:rsidP="004A0821">
      <w:pPr>
        <w:widowControl w:val="0"/>
        <w:spacing w:before="120" w:line="360" w:lineRule="auto"/>
        <w:jc w:val="both"/>
        <w:rPr>
          <w:rFonts w:eastAsia="等线"/>
          <w:kern w:val="2"/>
          <w:sz w:val="24"/>
          <w:szCs w:val="24"/>
          <w:lang w:eastAsia="zh-CN"/>
        </w:rPr>
      </w:pPr>
    </w:p>
    <w:p w14:paraId="692751DC" w14:textId="0E88ED80" w:rsidR="004A0821" w:rsidRPr="00343B42" w:rsidRDefault="004A0821" w:rsidP="00745FBA">
      <w:pPr>
        <w:keepNext/>
        <w:spacing w:before="240" w:after="60" w:line="360" w:lineRule="auto"/>
        <w:outlineLvl w:val="0"/>
        <w:rPr>
          <w:rFonts w:eastAsia="宋体"/>
          <w:b/>
          <w:kern w:val="2"/>
          <w:sz w:val="24"/>
          <w:szCs w:val="24"/>
          <w:lang w:eastAsia="zh-CN"/>
        </w:rPr>
      </w:pPr>
      <w:bookmarkStart w:id="26" w:name="_Toc186032134"/>
      <w:r w:rsidRPr="00343B42">
        <w:rPr>
          <w:rFonts w:eastAsia="宋体"/>
          <w:b/>
          <w:kern w:val="2"/>
          <w:sz w:val="24"/>
          <w:szCs w:val="24"/>
          <w:lang w:eastAsia="zh-CN"/>
        </w:rPr>
        <w:lastRenderedPageBreak/>
        <w:t>Table S4. Parameters for the calculation of the thermal transport properties.</w:t>
      </w:r>
      <w:bookmarkEnd w:id="26"/>
    </w:p>
    <w:tbl>
      <w:tblPr>
        <w:tblStyle w:val="4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3985"/>
        <w:gridCol w:w="1984"/>
        <w:gridCol w:w="1988"/>
      </w:tblGrid>
      <w:tr w:rsidR="00343B42" w:rsidRPr="00343B42" w14:paraId="2C7ECCCB" w14:textId="77777777" w:rsidTr="000F3808">
        <w:tc>
          <w:tcPr>
            <w:tcW w:w="749" w:type="pct"/>
            <w:tcBorders>
              <w:top w:val="single" w:sz="4" w:space="0" w:color="auto"/>
              <w:bottom w:val="single" w:sz="4" w:space="0" w:color="auto"/>
            </w:tcBorders>
          </w:tcPr>
          <w:p w14:paraId="247C4C8D" w14:textId="77777777" w:rsidR="004A0821" w:rsidRPr="00343B42" w:rsidRDefault="004A0821" w:rsidP="004A0821">
            <w:pPr>
              <w:widowControl w:val="0"/>
              <w:spacing w:line="360" w:lineRule="auto"/>
              <w:jc w:val="center"/>
              <w:rPr>
                <w:bCs/>
              </w:rPr>
            </w:pPr>
            <w:r w:rsidRPr="00343B42">
              <w:rPr>
                <w:bCs/>
              </w:rPr>
              <w:t>Parameters</w:t>
            </w:r>
          </w:p>
        </w:tc>
        <w:tc>
          <w:tcPr>
            <w:tcW w:w="2129" w:type="pct"/>
            <w:tcBorders>
              <w:top w:val="single" w:sz="4" w:space="0" w:color="auto"/>
              <w:bottom w:val="single" w:sz="4" w:space="0" w:color="auto"/>
            </w:tcBorders>
          </w:tcPr>
          <w:p w14:paraId="4F9178B7" w14:textId="77777777" w:rsidR="004A0821" w:rsidRPr="00343B42" w:rsidRDefault="004A0821" w:rsidP="004A0821">
            <w:pPr>
              <w:widowControl w:val="0"/>
              <w:spacing w:line="360" w:lineRule="auto"/>
              <w:jc w:val="center"/>
              <w:rPr>
                <w:bCs/>
              </w:rPr>
            </w:pPr>
            <w:r w:rsidRPr="00343B42">
              <w:rPr>
                <w:bCs/>
              </w:rPr>
              <w:t>Description</w:t>
            </w:r>
          </w:p>
        </w:tc>
        <w:tc>
          <w:tcPr>
            <w:tcW w:w="1060" w:type="pct"/>
            <w:tcBorders>
              <w:top w:val="single" w:sz="4" w:space="0" w:color="auto"/>
              <w:bottom w:val="single" w:sz="4" w:space="0" w:color="auto"/>
            </w:tcBorders>
          </w:tcPr>
          <w:p w14:paraId="1AD0E6DD" w14:textId="77777777" w:rsidR="004A0821" w:rsidRPr="00343B42" w:rsidRDefault="004A0821" w:rsidP="004A0821">
            <w:pPr>
              <w:widowControl w:val="0"/>
              <w:spacing w:line="360" w:lineRule="auto"/>
              <w:jc w:val="center"/>
              <w:rPr>
                <w:bCs/>
              </w:rPr>
            </w:pPr>
            <w:r w:rsidRPr="00343B42">
              <w:rPr>
                <w:bCs/>
              </w:rPr>
              <w:t xml:space="preserve">Values </w:t>
            </w:r>
          </w:p>
        </w:tc>
        <w:tc>
          <w:tcPr>
            <w:tcW w:w="1063" w:type="pct"/>
            <w:tcBorders>
              <w:top w:val="single" w:sz="4" w:space="0" w:color="auto"/>
              <w:bottom w:val="single" w:sz="4" w:space="0" w:color="auto"/>
            </w:tcBorders>
          </w:tcPr>
          <w:p w14:paraId="5B3572B7" w14:textId="77777777" w:rsidR="004A0821" w:rsidRPr="00343B42" w:rsidRDefault="004A0821" w:rsidP="004A0821">
            <w:pPr>
              <w:widowControl w:val="0"/>
              <w:spacing w:line="360" w:lineRule="auto"/>
              <w:jc w:val="center"/>
              <w:rPr>
                <w:bCs/>
              </w:rPr>
            </w:pPr>
            <w:r w:rsidRPr="00343B42">
              <w:rPr>
                <w:bCs/>
              </w:rPr>
              <w:t>Ref.</w:t>
            </w:r>
          </w:p>
        </w:tc>
      </w:tr>
      <w:tr w:rsidR="00343B42" w:rsidRPr="00343B42" w14:paraId="39A8B95E" w14:textId="77777777" w:rsidTr="000F3808">
        <w:tc>
          <w:tcPr>
            <w:tcW w:w="749" w:type="pct"/>
            <w:tcBorders>
              <w:top w:val="single" w:sz="4" w:space="0" w:color="auto"/>
            </w:tcBorders>
          </w:tcPr>
          <w:p w14:paraId="17835A52" w14:textId="77777777" w:rsidR="004A0821" w:rsidRPr="00343B42" w:rsidRDefault="004A0821" w:rsidP="004A0821">
            <w:pPr>
              <w:widowControl w:val="0"/>
              <w:spacing w:line="360" w:lineRule="auto"/>
              <w:jc w:val="center"/>
            </w:pPr>
            <w:r w:rsidRPr="00343B42">
              <w:rPr>
                <w:i/>
                <w:iCs/>
              </w:rPr>
              <w:sym w:font="Symbol" w:char="F071"/>
            </w:r>
            <w:r w:rsidRPr="00343B42">
              <w:rPr>
                <w:vertAlign w:val="subscript"/>
              </w:rPr>
              <w:t>D</w:t>
            </w:r>
          </w:p>
        </w:tc>
        <w:tc>
          <w:tcPr>
            <w:tcW w:w="2129" w:type="pct"/>
            <w:tcBorders>
              <w:top w:val="single" w:sz="4" w:space="0" w:color="auto"/>
            </w:tcBorders>
            <w:shd w:val="clear" w:color="auto" w:fill="auto"/>
            <w:vAlign w:val="center"/>
          </w:tcPr>
          <w:p w14:paraId="252CB5B6" w14:textId="77777777" w:rsidR="004A0821" w:rsidRPr="00343B42" w:rsidRDefault="004A0821" w:rsidP="004A0821">
            <w:pPr>
              <w:widowControl w:val="0"/>
              <w:spacing w:line="360" w:lineRule="auto"/>
              <w:jc w:val="center"/>
            </w:pPr>
            <w:r w:rsidRPr="00343B42">
              <w:t>Acoustic mode Debye temperature</w:t>
            </w:r>
          </w:p>
        </w:tc>
        <w:tc>
          <w:tcPr>
            <w:tcW w:w="1060" w:type="pct"/>
            <w:tcBorders>
              <w:top w:val="single" w:sz="4" w:space="0" w:color="auto"/>
            </w:tcBorders>
            <w:shd w:val="clear" w:color="auto" w:fill="auto"/>
            <w:vAlign w:val="center"/>
          </w:tcPr>
          <w:p w14:paraId="3F43CA41" w14:textId="77777777" w:rsidR="004A0821" w:rsidRPr="00343B42" w:rsidRDefault="004A0821" w:rsidP="004A0821">
            <w:pPr>
              <w:widowControl w:val="0"/>
              <w:spacing w:line="360" w:lineRule="auto"/>
              <w:jc w:val="center"/>
            </w:pPr>
            <w:r w:rsidRPr="00343B42">
              <w:t xml:space="preserve">94 </w:t>
            </w:r>
            <w:r w:rsidRPr="00343B42">
              <w:rPr>
                <w:i/>
                <w:iCs/>
              </w:rPr>
              <w:t>K</w:t>
            </w:r>
          </w:p>
        </w:tc>
        <w:tc>
          <w:tcPr>
            <w:tcW w:w="1063" w:type="pct"/>
            <w:tcBorders>
              <w:top w:val="single" w:sz="4" w:space="0" w:color="auto"/>
            </w:tcBorders>
          </w:tcPr>
          <w:p w14:paraId="26B2EFDD" w14:textId="45598F95" w:rsidR="004A0821" w:rsidRPr="00343B42" w:rsidRDefault="004A0821" w:rsidP="004A0821">
            <w:pPr>
              <w:widowControl w:val="0"/>
              <w:spacing w:line="360" w:lineRule="auto"/>
              <w:jc w:val="center"/>
            </w:pPr>
            <w:r w:rsidRPr="00343B42">
              <w:rPr>
                <w:noProof/>
              </w:rPr>
              <w:t>(</w:t>
            </w:r>
            <w:r w:rsidR="00852F3C" w:rsidRPr="00343B42">
              <w:rPr>
                <w:i/>
                <w:noProof/>
              </w:rPr>
              <w:t>58</w:t>
            </w:r>
            <w:r w:rsidRPr="00343B42">
              <w:rPr>
                <w:noProof/>
              </w:rPr>
              <w:t>)</w:t>
            </w:r>
          </w:p>
        </w:tc>
      </w:tr>
      <w:tr w:rsidR="00343B42" w:rsidRPr="00343B42" w14:paraId="5CDF90CD" w14:textId="77777777" w:rsidTr="000F3808">
        <w:tc>
          <w:tcPr>
            <w:tcW w:w="749" w:type="pct"/>
          </w:tcPr>
          <w:p w14:paraId="18DC1AF3" w14:textId="77777777" w:rsidR="004A0821" w:rsidRPr="00343B42" w:rsidRDefault="004A0821" w:rsidP="004A0821">
            <w:pPr>
              <w:widowControl w:val="0"/>
              <w:spacing w:line="360" w:lineRule="auto"/>
              <w:jc w:val="center"/>
            </w:pPr>
            <w:r w:rsidRPr="00343B42">
              <w:sym w:font="Symbol" w:char="F060"/>
            </w:r>
            <w:r w:rsidRPr="00343B42">
              <w:rPr>
                <w:i/>
                <w:iCs/>
              </w:rPr>
              <w:sym w:font="Symbol" w:char="F06E"/>
            </w:r>
          </w:p>
        </w:tc>
        <w:tc>
          <w:tcPr>
            <w:tcW w:w="2129" w:type="pct"/>
          </w:tcPr>
          <w:p w14:paraId="4F02A0E9" w14:textId="77777777" w:rsidR="004A0821" w:rsidRPr="00343B42" w:rsidRDefault="004A0821" w:rsidP="004A0821">
            <w:pPr>
              <w:widowControl w:val="0"/>
              <w:spacing w:line="360" w:lineRule="auto"/>
              <w:jc w:val="center"/>
            </w:pPr>
            <w:r w:rsidRPr="00343B42">
              <w:t>Cross-plane average speed of sound</w:t>
            </w:r>
          </w:p>
        </w:tc>
        <w:tc>
          <w:tcPr>
            <w:tcW w:w="1060" w:type="pct"/>
          </w:tcPr>
          <w:p w14:paraId="32E3F32C" w14:textId="77777777" w:rsidR="004A0821" w:rsidRPr="00343B42" w:rsidRDefault="004A0821" w:rsidP="004A0821">
            <w:pPr>
              <w:widowControl w:val="0"/>
              <w:spacing w:line="360" w:lineRule="auto"/>
              <w:jc w:val="center"/>
            </w:pPr>
            <w:r w:rsidRPr="00343B42">
              <w:t xml:space="preserve">2070 </w:t>
            </w:r>
            <w:r w:rsidRPr="00343B42">
              <w:rPr>
                <w:i/>
                <w:iCs/>
              </w:rPr>
              <w:t>m</w:t>
            </w:r>
            <w:r w:rsidRPr="00343B42">
              <w:t>/</w:t>
            </w:r>
            <w:r w:rsidRPr="00343B42">
              <w:rPr>
                <w:i/>
                <w:iCs/>
              </w:rPr>
              <w:t>s</w:t>
            </w:r>
            <w:r w:rsidRPr="00343B42">
              <w:t xml:space="preserve"> (c-axis)</w:t>
            </w:r>
          </w:p>
        </w:tc>
        <w:tc>
          <w:tcPr>
            <w:tcW w:w="1063" w:type="pct"/>
          </w:tcPr>
          <w:p w14:paraId="6DF4A15E" w14:textId="4754F911" w:rsidR="004A0821" w:rsidRPr="00343B42" w:rsidRDefault="004A0821" w:rsidP="004A0821">
            <w:pPr>
              <w:widowControl w:val="0"/>
              <w:spacing w:line="360" w:lineRule="auto"/>
              <w:jc w:val="center"/>
            </w:pPr>
            <w:r w:rsidRPr="00343B42">
              <w:rPr>
                <w:noProof/>
              </w:rPr>
              <w:t>(</w:t>
            </w:r>
            <w:r w:rsidR="00852F3C" w:rsidRPr="00343B42">
              <w:rPr>
                <w:i/>
                <w:noProof/>
              </w:rPr>
              <w:t>59</w:t>
            </w:r>
            <w:r w:rsidRPr="00343B42">
              <w:rPr>
                <w:noProof/>
              </w:rPr>
              <w:t>)</w:t>
            </w:r>
          </w:p>
        </w:tc>
      </w:tr>
      <w:tr w:rsidR="00343B42" w:rsidRPr="00343B42" w14:paraId="72C56C06" w14:textId="77777777" w:rsidTr="000F3808">
        <w:tc>
          <w:tcPr>
            <w:tcW w:w="749" w:type="pct"/>
          </w:tcPr>
          <w:p w14:paraId="07C2F9D8" w14:textId="77777777" w:rsidR="004A0821" w:rsidRPr="00343B42" w:rsidRDefault="004A0821" w:rsidP="004A0821">
            <w:pPr>
              <w:widowControl w:val="0"/>
              <w:spacing w:line="360" w:lineRule="auto"/>
              <w:jc w:val="center"/>
              <w:rPr>
                <w:i/>
                <w:iCs/>
              </w:rPr>
            </w:pPr>
            <w:r w:rsidRPr="00343B42">
              <w:rPr>
                <w:i/>
                <w:iCs/>
              </w:rPr>
              <w:t>A</w:t>
            </w:r>
          </w:p>
        </w:tc>
        <w:tc>
          <w:tcPr>
            <w:tcW w:w="2129" w:type="pct"/>
          </w:tcPr>
          <w:p w14:paraId="5DF78020" w14:textId="77777777" w:rsidR="004A0821" w:rsidRPr="00343B42" w:rsidRDefault="004A0821" w:rsidP="004A0821">
            <w:pPr>
              <w:widowControl w:val="0"/>
              <w:spacing w:line="360" w:lineRule="auto"/>
              <w:jc w:val="center"/>
            </w:pPr>
            <w:r w:rsidRPr="00343B42">
              <w:t>Comprehensive coefficient between Umklapp and Normal process</w:t>
            </w:r>
          </w:p>
        </w:tc>
        <w:tc>
          <w:tcPr>
            <w:tcW w:w="1060" w:type="pct"/>
          </w:tcPr>
          <w:p w14:paraId="7AFB2F5A" w14:textId="77777777" w:rsidR="004A0821" w:rsidRPr="00343B42" w:rsidRDefault="004A0821" w:rsidP="004A0821">
            <w:pPr>
              <w:widowControl w:val="0"/>
              <w:spacing w:line="360" w:lineRule="auto"/>
              <w:jc w:val="center"/>
            </w:pPr>
            <w:r w:rsidRPr="00343B42">
              <w:t>2.6</w:t>
            </w:r>
          </w:p>
        </w:tc>
        <w:tc>
          <w:tcPr>
            <w:tcW w:w="1063" w:type="pct"/>
          </w:tcPr>
          <w:p w14:paraId="115486D6" w14:textId="77777777" w:rsidR="004A0821" w:rsidRPr="00343B42" w:rsidRDefault="004A0821" w:rsidP="004A0821">
            <w:pPr>
              <w:widowControl w:val="0"/>
              <w:spacing w:line="360" w:lineRule="auto"/>
              <w:jc w:val="center"/>
              <w:rPr>
                <w:lang w:eastAsia="zh-CN"/>
              </w:rPr>
            </w:pPr>
            <w:r w:rsidRPr="00343B42">
              <w:rPr>
                <w:noProof/>
              </w:rPr>
              <w:t>(</w:t>
            </w:r>
            <w:r w:rsidRPr="00343B42">
              <w:rPr>
                <w:i/>
                <w:noProof/>
              </w:rPr>
              <w:t>7</w:t>
            </w:r>
            <w:r w:rsidRPr="00343B42">
              <w:rPr>
                <w:noProof/>
              </w:rPr>
              <w:t>)</w:t>
            </w:r>
          </w:p>
        </w:tc>
      </w:tr>
      <w:tr w:rsidR="00343B42" w:rsidRPr="00343B42" w14:paraId="071A08FB" w14:textId="77777777" w:rsidTr="000F3808">
        <w:tc>
          <w:tcPr>
            <w:tcW w:w="749" w:type="pct"/>
          </w:tcPr>
          <w:p w14:paraId="1ACE096F" w14:textId="77777777" w:rsidR="004A0821" w:rsidRPr="00343B42" w:rsidRDefault="004A0821" w:rsidP="004A0821">
            <w:pPr>
              <w:widowControl w:val="0"/>
              <w:spacing w:line="360" w:lineRule="auto"/>
              <w:jc w:val="center"/>
            </w:pPr>
            <w:r w:rsidRPr="00343B42">
              <w:sym w:font="Symbol" w:char="F060"/>
            </w:r>
            <w:r w:rsidRPr="00343B42">
              <w:rPr>
                <w:i/>
                <w:iCs/>
              </w:rPr>
              <w:t>V</w:t>
            </w:r>
          </w:p>
        </w:tc>
        <w:tc>
          <w:tcPr>
            <w:tcW w:w="2129" w:type="pct"/>
          </w:tcPr>
          <w:p w14:paraId="6D4CA67D" w14:textId="77777777" w:rsidR="004A0821" w:rsidRPr="00343B42" w:rsidRDefault="004A0821" w:rsidP="004A0821">
            <w:pPr>
              <w:widowControl w:val="0"/>
              <w:spacing w:line="360" w:lineRule="auto"/>
              <w:jc w:val="center"/>
            </w:pPr>
            <w:r w:rsidRPr="00343B42">
              <w:t>Average atomic volume of Bi</w:t>
            </w:r>
            <w:r w:rsidRPr="00343B42">
              <w:rPr>
                <w:vertAlign w:val="subscript"/>
              </w:rPr>
              <w:t>0.5</w:t>
            </w:r>
            <w:r w:rsidRPr="00343B42">
              <w:t>Sb</w:t>
            </w:r>
            <w:r w:rsidRPr="00343B42">
              <w:rPr>
                <w:vertAlign w:val="subscript"/>
              </w:rPr>
              <w:t>1.5</w:t>
            </w:r>
            <w:r w:rsidRPr="00343B42">
              <w:t>Te</w:t>
            </w:r>
            <w:r w:rsidRPr="00343B42">
              <w:rPr>
                <w:vertAlign w:val="subscript"/>
              </w:rPr>
              <w:t>3</w:t>
            </w:r>
          </w:p>
        </w:tc>
        <w:tc>
          <w:tcPr>
            <w:tcW w:w="1060" w:type="pct"/>
          </w:tcPr>
          <w:p w14:paraId="309BE7F9" w14:textId="77777777" w:rsidR="004A0821" w:rsidRPr="00343B42" w:rsidRDefault="004A0821" w:rsidP="004A0821">
            <w:pPr>
              <w:widowControl w:val="0"/>
              <w:spacing w:line="360" w:lineRule="auto"/>
              <w:jc w:val="center"/>
            </w:pPr>
            <w:r w:rsidRPr="00343B42">
              <w:t>3.13</w:t>
            </w:r>
            <w:r w:rsidRPr="00343B42">
              <w:sym w:font="Symbol" w:char="F0B4"/>
            </w:r>
            <w:r w:rsidRPr="00343B42">
              <w:t>10</w:t>
            </w:r>
            <w:r w:rsidRPr="00343B42">
              <w:rPr>
                <w:vertAlign w:val="superscript"/>
              </w:rPr>
              <w:t>-29</w:t>
            </w:r>
            <w:r w:rsidRPr="00343B42">
              <w:t xml:space="preserve"> </w:t>
            </w:r>
            <w:r w:rsidRPr="00343B42">
              <w:rPr>
                <w:i/>
                <w:iCs/>
              </w:rPr>
              <w:t>m</w:t>
            </w:r>
            <w:r w:rsidRPr="00343B42">
              <w:rPr>
                <w:vertAlign w:val="superscript"/>
              </w:rPr>
              <w:t>3</w:t>
            </w:r>
          </w:p>
        </w:tc>
        <w:tc>
          <w:tcPr>
            <w:tcW w:w="1063" w:type="pct"/>
          </w:tcPr>
          <w:p w14:paraId="681EF7EC" w14:textId="77777777" w:rsidR="004A0821" w:rsidRPr="00343B42" w:rsidRDefault="004A0821" w:rsidP="004A0821">
            <w:pPr>
              <w:widowControl w:val="0"/>
              <w:spacing w:line="360" w:lineRule="auto"/>
              <w:jc w:val="center"/>
              <w:rPr>
                <w:lang w:eastAsia="zh-CN"/>
              </w:rPr>
            </w:pPr>
            <w:r w:rsidRPr="00343B42">
              <w:rPr>
                <w:noProof/>
              </w:rPr>
              <w:t>(</w:t>
            </w:r>
            <w:r w:rsidRPr="00343B42">
              <w:rPr>
                <w:i/>
                <w:noProof/>
              </w:rPr>
              <w:t>19</w:t>
            </w:r>
            <w:r w:rsidRPr="00343B42">
              <w:rPr>
                <w:noProof/>
              </w:rPr>
              <w:t>)</w:t>
            </w:r>
          </w:p>
        </w:tc>
      </w:tr>
      <w:tr w:rsidR="00343B42" w:rsidRPr="00343B42" w14:paraId="40DFA045" w14:textId="77777777" w:rsidTr="000F3808">
        <w:tc>
          <w:tcPr>
            <w:tcW w:w="749" w:type="pct"/>
          </w:tcPr>
          <w:p w14:paraId="0CD73C69" w14:textId="77777777" w:rsidR="004A0821" w:rsidRPr="00343B42" w:rsidRDefault="004A0821" w:rsidP="004A0821">
            <w:pPr>
              <w:widowControl w:val="0"/>
              <w:spacing w:line="360" w:lineRule="auto"/>
              <w:jc w:val="center"/>
            </w:pPr>
            <w:r w:rsidRPr="00343B42">
              <w:sym w:font="Symbol" w:char="F060"/>
            </w:r>
            <w:r w:rsidRPr="00343B42">
              <w:rPr>
                <w:i/>
                <w:iCs/>
              </w:rPr>
              <w:t>M</w:t>
            </w:r>
          </w:p>
        </w:tc>
        <w:tc>
          <w:tcPr>
            <w:tcW w:w="2129" w:type="pct"/>
          </w:tcPr>
          <w:p w14:paraId="3835369A" w14:textId="77777777" w:rsidR="004A0821" w:rsidRPr="00343B42" w:rsidRDefault="004A0821" w:rsidP="004A0821">
            <w:pPr>
              <w:widowControl w:val="0"/>
              <w:spacing w:line="360" w:lineRule="auto"/>
              <w:jc w:val="center"/>
            </w:pPr>
            <w:r w:rsidRPr="00343B42">
              <w:t>Average atomic mass of Bi</w:t>
            </w:r>
            <w:r w:rsidRPr="00343B42">
              <w:rPr>
                <w:vertAlign w:val="subscript"/>
              </w:rPr>
              <w:t>0.5</w:t>
            </w:r>
            <w:r w:rsidRPr="00343B42">
              <w:t>Sb</w:t>
            </w:r>
            <w:r w:rsidRPr="00343B42">
              <w:rPr>
                <w:vertAlign w:val="subscript"/>
              </w:rPr>
              <w:t>1.5</w:t>
            </w:r>
            <w:r w:rsidRPr="00343B42">
              <w:t>Te</w:t>
            </w:r>
            <w:r w:rsidRPr="00343B42">
              <w:rPr>
                <w:vertAlign w:val="subscript"/>
              </w:rPr>
              <w:t>3</w:t>
            </w:r>
          </w:p>
        </w:tc>
        <w:tc>
          <w:tcPr>
            <w:tcW w:w="1060" w:type="pct"/>
          </w:tcPr>
          <w:p w14:paraId="6C7C7D19" w14:textId="77777777" w:rsidR="004A0821" w:rsidRPr="00343B42" w:rsidRDefault="004A0821" w:rsidP="004A0821">
            <w:pPr>
              <w:widowControl w:val="0"/>
              <w:spacing w:line="360" w:lineRule="auto"/>
              <w:jc w:val="center"/>
            </w:pPr>
            <w:r w:rsidRPr="00343B42">
              <w:t>2.22</w:t>
            </w:r>
            <w:r w:rsidRPr="00343B42">
              <w:sym w:font="Symbol" w:char="F0B4"/>
            </w:r>
            <w:r w:rsidRPr="00343B42">
              <w:t>10</w:t>
            </w:r>
            <w:r w:rsidRPr="00343B42">
              <w:rPr>
                <w:vertAlign w:val="superscript"/>
              </w:rPr>
              <w:t>-25</w:t>
            </w:r>
            <w:r w:rsidRPr="00343B42">
              <w:t xml:space="preserve"> </w:t>
            </w:r>
            <w:r w:rsidRPr="00343B42">
              <w:rPr>
                <w:i/>
                <w:iCs/>
              </w:rPr>
              <w:t>kg</w:t>
            </w:r>
          </w:p>
        </w:tc>
        <w:tc>
          <w:tcPr>
            <w:tcW w:w="1063" w:type="pct"/>
          </w:tcPr>
          <w:p w14:paraId="7ED80909" w14:textId="77777777" w:rsidR="004A0821" w:rsidRPr="00343B42" w:rsidRDefault="004A0821" w:rsidP="004A0821">
            <w:pPr>
              <w:widowControl w:val="0"/>
              <w:spacing w:line="360" w:lineRule="auto"/>
              <w:jc w:val="center"/>
            </w:pPr>
            <w:r w:rsidRPr="00343B42">
              <w:t>Calculated</w:t>
            </w:r>
          </w:p>
        </w:tc>
      </w:tr>
      <w:tr w:rsidR="00343B42" w:rsidRPr="00343B42" w14:paraId="6437A425" w14:textId="77777777" w:rsidTr="000F3808">
        <w:tc>
          <w:tcPr>
            <w:tcW w:w="749" w:type="pct"/>
          </w:tcPr>
          <w:p w14:paraId="5E145699" w14:textId="77777777" w:rsidR="004A0821" w:rsidRPr="00343B42" w:rsidRDefault="004A0821" w:rsidP="004A0821">
            <w:pPr>
              <w:widowControl w:val="0"/>
              <w:spacing w:line="360" w:lineRule="auto"/>
              <w:jc w:val="center"/>
              <w:rPr>
                <w:i/>
                <w:iCs/>
              </w:rPr>
            </w:pPr>
            <w:r w:rsidRPr="00343B42">
              <w:rPr>
                <w:i/>
                <w:iCs/>
              </w:rPr>
              <w:sym w:font="Symbol" w:char="F047"/>
            </w:r>
          </w:p>
        </w:tc>
        <w:tc>
          <w:tcPr>
            <w:tcW w:w="2129" w:type="pct"/>
          </w:tcPr>
          <w:p w14:paraId="4D4B1C20" w14:textId="77777777" w:rsidR="004A0821" w:rsidRPr="00343B42" w:rsidRDefault="004A0821" w:rsidP="004A0821">
            <w:pPr>
              <w:widowControl w:val="0"/>
              <w:spacing w:line="360" w:lineRule="auto"/>
              <w:jc w:val="center"/>
            </w:pPr>
            <w:r w:rsidRPr="00343B42">
              <w:t>Point defect scattering parameter</w:t>
            </w:r>
          </w:p>
        </w:tc>
        <w:tc>
          <w:tcPr>
            <w:tcW w:w="1060" w:type="pct"/>
          </w:tcPr>
          <w:p w14:paraId="5582CAB8" w14:textId="77777777" w:rsidR="004A0821" w:rsidRPr="00343B42" w:rsidRDefault="004A0821" w:rsidP="004A0821">
            <w:pPr>
              <w:widowControl w:val="0"/>
              <w:spacing w:line="360" w:lineRule="auto"/>
              <w:jc w:val="center"/>
            </w:pPr>
            <w:r w:rsidRPr="00343B42">
              <w:t>0.145</w:t>
            </w:r>
          </w:p>
        </w:tc>
        <w:tc>
          <w:tcPr>
            <w:tcW w:w="1063" w:type="pct"/>
          </w:tcPr>
          <w:p w14:paraId="15A7DF8B" w14:textId="77777777" w:rsidR="004A0821" w:rsidRPr="00343B42" w:rsidRDefault="004A0821" w:rsidP="004A0821">
            <w:pPr>
              <w:widowControl w:val="0"/>
              <w:spacing w:line="360" w:lineRule="auto"/>
              <w:jc w:val="center"/>
            </w:pPr>
            <w:r w:rsidRPr="00343B42">
              <w:rPr>
                <w:noProof/>
              </w:rPr>
              <w:t>(</w:t>
            </w:r>
            <w:r w:rsidRPr="00343B42">
              <w:rPr>
                <w:i/>
                <w:noProof/>
              </w:rPr>
              <w:t>19</w:t>
            </w:r>
            <w:r w:rsidRPr="00343B42">
              <w:rPr>
                <w:noProof/>
              </w:rPr>
              <w:t>)</w:t>
            </w:r>
          </w:p>
        </w:tc>
      </w:tr>
      <w:tr w:rsidR="00343B42" w:rsidRPr="00343B42" w14:paraId="234C4A17" w14:textId="77777777" w:rsidTr="000F3808">
        <w:tc>
          <w:tcPr>
            <w:tcW w:w="749" w:type="pct"/>
          </w:tcPr>
          <w:p w14:paraId="45A118AD" w14:textId="77777777" w:rsidR="004A0821" w:rsidRPr="00343B42" w:rsidRDefault="004A0821" w:rsidP="004A0821">
            <w:pPr>
              <w:widowControl w:val="0"/>
              <w:spacing w:line="360" w:lineRule="auto"/>
              <w:jc w:val="center"/>
            </w:pPr>
            <w:r w:rsidRPr="00343B42">
              <w:rPr>
                <w:i/>
                <w:iCs/>
              </w:rPr>
              <w:t>B</w:t>
            </w:r>
            <w:r w:rsidRPr="00343B42">
              <w:rPr>
                <w:vertAlign w:val="subscript"/>
              </w:rPr>
              <w:t>D</w:t>
            </w:r>
          </w:p>
        </w:tc>
        <w:tc>
          <w:tcPr>
            <w:tcW w:w="2129" w:type="pct"/>
          </w:tcPr>
          <w:p w14:paraId="503C7AA4" w14:textId="77777777" w:rsidR="004A0821" w:rsidRPr="00343B42" w:rsidRDefault="004A0821" w:rsidP="004A0821">
            <w:pPr>
              <w:widowControl w:val="0"/>
              <w:spacing w:line="360" w:lineRule="auto"/>
              <w:jc w:val="center"/>
            </w:pPr>
            <w:r w:rsidRPr="00343B42">
              <w:t>Magnitude of Burgers vector</w:t>
            </w:r>
          </w:p>
        </w:tc>
        <w:tc>
          <w:tcPr>
            <w:tcW w:w="1060" w:type="pct"/>
          </w:tcPr>
          <w:p w14:paraId="3B39BE98" w14:textId="77777777" w:rsidR="004A0821" w:rsidRPr="00343B42" w:rsidRDefault="004A0821" w:rsidP="004A0821">
            <w:pPr>
              <w:widowControl w:val="0"/>
              <w:spacing w:line="360" w:lineRule="auto"/>
              <w:jc w:val="center"/>
            </w:pPr>
            <w:r w:rsidRPr="00343B42">
              <w:t>12.7 Å(12.7*10</w:t>
            </w:r>
            <w:r w:rsidRPr="00343B42">
              <w:rPr>
                <w:vertAlign w:val="superscript"/>
              </w:rPr>
              <w:t>-10</w:t>
            </w:r>
            <w:r w:rsidRPr="00343B42">
              <w:rPr>
                <w:i/>
                <w:iCs/>
              </w:rPr>
              <w:t>m</w:t>
            </w:r>
            <w:r w:rsidRPr="00343B42">
              <w:t>)</w:t>
            </w:r>
          </w:p>
        </w:tc>
        <w:tc>
          <w:tcPr>
            <w:tcW w:w="1063" w:type="pct"/>
          </w:tcPr>
          <w:p w14:paraId="31519EF7" w14:textId="77777777" w:rsidR="004A0821" w:rsidRPr="00343B42" w:rsidRDefault="004A0821" w:rsidP="004A0821">
            <w:pPr>
              <w:widowControl w:val="0"/>
              <w:spacing w:line="360" w:lineRule="auto"/>
              <w:jc w:val="center"/>
            </w:pPr>
            <w:r w:rsidRPr="00343B42">
              <w:rPr>
                <w:noProof/>
              </w:rPr>
              <w:t>(</w:t>
            </w:r>
            <w:r w:rsidRPr="00343B42">
              <w:rPr>
                <w:i/>
                <w:noProof/>
              </w:rPr>
              <w:t>19</w:t>
            </w:r>
            <w:r w:rsidRPr="00343B42">
              <w:rPr>
                <w:noProof/>
              </w:rPr>
              <w:t>)</w:t>
            </w:r>
          </w:p>
        </w:tc>
      </w:tr>
      <w:tr w:rsidR="00343B42" w:rsidRPr="00343B42" w14:paraId="26927808" w14:textId="77777777" w:rsidTr="000F3808">
        <w:tc>
          <w:tcPr>
            <w:tcW w:w="749" w:type="pct"/>
          </w:tcPr>
          <w:p w14:paraId="40C31E76" w14:textId="77777777" w:rsidR="004A0821" w:rsidRPr="00343B42" w:rsidRDefault="004A0821" w:rsidP="004A0821">
            <w:pPr>
              <w:widowControl w:val="0"/>
              <w:spacing w:line="360" w:lineRule="auto"/>
              <w:jc w:val="center"/>
            </w:pPr>
            <w:r w:rsidRPr="00343B42">
              <w:rPr>
                <w:i/>
                <w:iCs/>
              </w:rPr>
              <w:t>N</w:t>
            </w:r>
            <w:r w:rsidRPr="00343B42">
              <w:rPr>
                <w:vertAlign w:val="subscript"/>
              </w:rPr>
              <w:t>D</w:t>
            </w:r>
          </w:p>
        </w:tc>
        <w:tc>
          <w:tcPr>
            <w:tcW w:w="2129" w:type="pct"/>
          </w:tcPr>
          <w:p w14:paraId="187460FF" w14:textId="77777777" w:rsidR="004A0821" w:rsidRPr="00343B42" w:rsidRDefault="004A0821" w:rsidP="004A0821">
            <w:pPr>
              <w:widowControl w:val="0"/>
              <w:spacing w:line="360" w:lineRule="auto"/>
              <w:jc w:val="center"/>
            </w:pPr>
            <w:r w:rsidRPr="00343B42">
              <w:t>Dislocation density of BST-1</w:t>
            </w:r>
          </w:p>
        </w:tc>
        <w:tc>
          <w:tcPr>
            <w:tcW w:w="1060" w:type="pct"/>
          </w:tcPr>
          <w:p w14:paraId="43B9DF18" w14:textId="77777777" w:rsidR="004A0821" w:rsidRPr="00343B42" w:rsidRDefault="004A0821" w:rsidP="004A0821">
            <w:pPr>
              <w:widowControl w:val="0"/>
              <w:spacing w:line="360" w:lineRule="auto"/>
              <w:jc w:val="center"/>
            </w:pPr>
            <w:r w:rsidRPr="00343B42">
              <w:t>7E12</w:t>
            </w:r>
          </w:p>
        </w:tc>
        <w:tc>
          <w:tcPr>
            <w:tcW w:w="1063" w:type="pct"/>
          </w:tcPr>
          <w:p w14:paraId="4CB067FF" w14:textId="77777777" w:rsidR="004A0821" w:rsidRPr="00343B42" w:rsidRDefault="004A0821" w:rsidP="004A0821">
            <w:pPr>
              <w:widowControl w:val="0"/>
              <w:spacing w:line="360" w:lineRule="auto"/>
              <w:jc w:val="center"/>
            </w:pPr>
            <w:r w:rsidRPr="00343B42">
              <w:t>Experimental</w:t>
            </w:r>
          </w:p>
        </w:tc>
      </w:tr>
      <w:tr w:rsidR="00343B42" w:rsidRPr="00343B42" w14:paraId="0A379713" w14:textId="77777777" w:rsidTr="000F3808">
        <w:tc>
          <w:tcPr>
            <w:tcW w:w="749" w:type="pct"/>
          </w:tcPr>
          <w:p w14:paraId="5C138EF1" w14:textId="77777777" w:rsidR="004A0821" w:rsidRPr="00343B42" w:rsidRDefault="004A0821" w:rsidP="004A0821">
            <w:pPr>
              <w:widowControl w:val="0"/>
              <w:spacing w:line="360" w:lineRule="auto"/>
              <w:jc w:val="center"/>
              <w:rPr>
                <w:i/>
                <w:iCs/>
              </w:rPr>
            </w:pPr>
            <w:r w:rsidRPr="00343B42">
              <w:rPr>
                <w:i/>
                <w:iCs/>
              </w:rPr>
              <w:sym w:font="Symbol" w:char="F067"/>
            </w:r>
          </w:p>
        </w:tc>
        <w:tc>
          <w:tcPr>
            <w:tcW w:w="2129" w:type="pct"/>
          </w:tcPr>
          <w:p w14:paraId="755F8AB1" w14:textId="77777777" w:rsidR="004A0821" w:rsidRPr="00343B42" w:rsidRDefault="004A0821" w:rsidP="004A0821">
            <w:pPr>
              <w:widowControl w:val="0"/>
              <w:spacing w:line="360" w:lineRule="auto"/>
              <w:jc w:val="center"/>
            </w:pPr>
            <w:r w:rsidRPr="00343B42">
              <w:t>Grüneisen parameter</w:t>
            </w:r>
          </w:p>
        </w:tc>
        <w:tc>
          <w:tcPr>
            <w:tcW w:w="1060" w:type="pct"/>
          </w:tcPr>
          <w:p w14:paraId="6D588BA7" w14:textId="77777777" w:rsidR="004A0821" w:rsidRPr="00343B42" w:rsidRDefault="004A0821" w:rsidP="004A0821">
            <w:pPr>
              <w:widowControl w:val="0"/>
              <w:spacing w:line="360" w:lineRule="auto"/>
              <w:jc w:val="center"/>
            </w:pPr>
            <w:r w:rsidRPr="00343B42">
              <w:t>2.3</w:t>
            </w:r>
          </w:p>
        </w:tc>
        <w:tc>
          <w:tcPr>
            <w:tcW w:w="1063" w:type="pct"/>
          </w:tcPr>
          <w:p w14:paraId="78F28079" w14:textId="07EE8463" w:rsidR="004A0821" w:rsidRPr="00343B42" w:rsidRDefault="004A0821" w:rsidP="004A0821">
            <w:pPr>
              <w:widowControl w:val="0"/>
              <w:spacing w:line="360" w:lineRule="auto"/>
              <w:jc w:val="center"/>
              <w:rPr>
                <w:lang w:eastAsia="zh-CN"/>
              </w:rPr>
            </w:pPr>
            <w:r w:rsidRPr="00343B42">
              <w:t>(Sb</w:t>
            </w:r>
            <w:r w:rsidRPr="00343B42">
              <w:rPr>
                <w:vertAlign w:val="subscript"/>
              </w:rPr>
              <w:t>2</w:t>
            </w:r>
            <w:r w:rsidRPr="00343B42">
              <w:t>Te</w:t>
            </w:r>
            <w:proofErr w:type="gramStart"/>
            <w:r w:rsidRPr="00343B42">
              <w:rPr>
                <w:vertAlign w:val="subscript"/>
              </w:rPr>
              <w:t>3</w:t>
            </w:r>
            <w:r w:rsidRPr="00343B42">
              <w:t>)</w:t>
            </w:r>
            <w:r w:rsidRPr="00343B42">
              <w:rPr>
                <w:noProof/>
              </w:rPr>
              <w:t>(</w:t>
            </w:r>
            <w:proofErr w:type="gramEnd"/>
            <w:r w:rsidR="00852F3C" w:rsidRPr="00343B42">
              <w:rPr>
                <w:i/>
                <w:noProof/>
              </w:rPr>
              <w:t>60</w:t>
            </w:r>
            <w:r w:rsidRPr="00343B42">
              <w:rPr>
                <w:noProof/>
              </w:rPr>
              <w:t>)</w:t>
            </w:r>
          </w:p>
        </w:tc>
      </w:tr>
      <w:tr w:rsidR="00343B42" w:rsidRPr="00343B42" w14:paraId="7A563A0B" w14:textId="77777777" w:rsidTr="000F3808">
        <w:tc>
          <w:tcPr>
            <w:tcW w:w="749" w:type="pct"/>
          </w:tcPr>
          <w:p w14:paraId="11AB63C9" w14:textId="77777777" w:rsidR="004A0821" w:rsidRPr="00343B42" w:rsidRDefault="004A0821" w:rsidP="004A0821">
            <w:pPr>
              <w:widowControl w:val="0"/>
              <w:spacing w:line="360" w:lineRule="auto"/>
              <w:jc w:val="center"/>
              <w:rPr>
                <w:i/>
                <w:iCs/>
              </w:rPr>
            </w:pPr>
            <w:r w:rsidRPr="00343B42">
              <w:rPr>
                <w:i/>
                <w:iCs/>
              </w:rPr>
              <w:sym w:font="Symbol" w:char="F075"/>
            </w:r>
          </w:p>
        </w:tc>
        <w:tc>
          <w:tcPr>
            <w:tcW w:w="2129" w:type="pct"/>
          </w:tcPr>
          <w:p w14:paraId="771FCC1D" w14:textId="77777777" w:rsidR="004A0821" w:rsidRPr="00343B42" w:rsidRDefault="004A0821" w:rsidP="004A0821">
            <w:pPr>
              <w:widowControl w:val="0"/>
              <w:spacing w:line="360" w:lineRule="auto"/>
              <w:jc w:val="center"/>
            </w:pPr>
            <w:r w:rsidRPr="00343B42">
              <w:t>Poisson’s ratio</w:t>
            </w:r>
          </w:p>
        </w:tc>
        <w:tc>
          <w:tcPr>
            <w:tcW w:w="1060" w:type="pct"/>
          </w:tcPr>
          <w:p w14:paraId="19E67A49" w14:textId="77777777" w:rsidR="004A0821" w:rsidRPr="00343B42" w:rsidRDefault="004A0821" w:rsidP="004A0821">
            <w:pPr>
              <w:widowControl w:val="0"/>
              <w:spacing w:line="360" w:lineRule="auto"/>
              <w:jc w:val="center"/>
            </w:pPr>
            <w:r w:rsidRPr="00343B42">
              <w:t>0.24</w:t>
            </w:r>
          </w:p>
        </w:tc>
        <w:tc>
          <w:tcPr>
            <w:tcW w:w="1063" w:type="pct"/>
          </w:tcPr>
          <w:p w14:paraId="39EDFED6" w14:textId="77777777" w:rsidR="004A0821" w:rsidRPr="00343B42" w:rsidRDefault="004A0821" w:rsidP="004A0821">
            <w:pPr>
              <w:widowControl w:val="0"/>
              <w:spacing w:line="360" w:lineRule="auto"/>
              <w:jc w:val="center"/>
            </w:pPr>
            <w:r w:rsidRPr="00343B42">
              <w:rPr>
                <w:noProof/>
              </w:rPr>
              <w:t>(</w:t>
            </w:r>
            <w:r w:rsidRPr="00343B42">
              <w:rPr>
                <w:i/>
                <w:noProof/>
              </w:rPr>
              <w:t>19</w:t>
            </w:r>
            <w:r w:rsidRPr="00343B42">
              <w:rPr>
                <w:noProof/>
              </w:rPr>
              <w:t>)</w:t>
            </w:r>
          </w:p>
        </w:tc>
      </w:tr>
      <w:tr w:rsidR="00343B42" w:rsidRPr="00343B42" w14:paraId="6C472093" w14:textId="77777777" w:rsidTr="000F3808">
        <w:tc>
          <w:tcPr>
            <w:tcW w:w="749" w:type="pct"/>
          </w:tcPr>
          <w:p w14:paraId="58FDC430" w14:textId="77777777" w:rsidR="004A0821" w:rsidRPr="00343B42" w:rsidRDefault="004A0821" w:rsidP="004A0821">
            <w:pPr>
              <w:widowControl w:val="0"/>
              <w:spacing w:line="360" w:lineRule="auto"/>
              <w:jc w:val="center"/>
            </w:pPr>
            <w:r w:rsidRPr="00343B42">
              <w:rPr>
                <w:i/>
                <w:iCs/>
              </w:rPr>
              <w:sym w:font="Symbol" w:char="F06E"/>
            </w:r>
            <w:r w:rsidRPr="00343B42">
              <w:rPr>
                <w:vertAlign w:val="subscript"/>
              </w:rPr>
              <w:t>L</w:t>
            </w:r>
          </w:p>
        </w:tc>
        <w:tc>
          <w:tcPr>
            <w:tcW w:w="2129" w:type="pct"/>
          </w:tcPr>
          <w:p w14:paraId="1A5C3996" w14:textId="77777777" w:rsidR="004A0821" w:rsidRPr="00343B42" w:rsidRDefault="004A0821" w:rsidP="004A0821">
            <w:pPr>
              <w:widowControl w:val="0"/>
              <w:spacing w:line="360" w:lineRule="auto"/>
              <w:jc w:val="center"/>
            </w:pPr>
            <w:r w:rsidRPr="00343B42">
              <w:t>Longitudinal sound velocity along cross-plane</w:t>
            </w:r>
          </w:p>
        </w:tc>
        <w:tc>
          <w:tcPr>
            <w:tcW w:w="1060" w:type="pct"/>
          </w:tcPr>
          <w:p w14:paraId="5F19E24B" w14:textId="77777777" w:rsidR="004A0821" w:rsidRPr="00343B42" w:rsidRDefault="004A0821" w:rsidP="004A0821">
            <w:pPr>
              <w:widowControl w:val="0"/>
              <w:spacing w:line="360" w:lineRule="auto"/>
              <w:jc w:val="center"/>
            </w:pPr>
            <w:r w:rsidRPr="00343B42">
              <w:t>2539</w:t>
            </w:r>
          </w:p>
        </w:tc>
        <w:tc>
          <w:tcPr>
            <w:tcW w:w="1063" w:type="pct"/>
          </w:tcPr>
          <w:p w14:paraId="7F0B36ED" w14:textId="3D981727" w:rsidR="004A0821" w:rsidRPr="00343B42" w:rsidRDefault="004A0821" w:rsidP="004A0821">
            <w:pPr>
              <w:widowControl w:val="0"/>
              <w:spacing w:line="360" w:lineRule="auto"/>
              <w:jc w:val="center"/>
            </w:pPr>
            <w:r w:rsidRPr="00343B42">
              <w:rPr>
                <w:noProof/>
              </w:rPr>
              <w:t>(</w:t>
            </w:r>
            <w:r w:rsidR="00852F3C" w:rsidRPr="00343B42">
              <w:rPr>
                <w:i/>
                <w:noProof/>
              </w:rPr>
              <w:t>59</w:t>
            </w:r>
            <w:r w:rsidRPr="00343B42">
              <w:rPr>
                <w:noProof/>
              </w:rPr>
              <w:t>)</w:t>
            </w:r>
          </w:p>
        </w:tc>
      </w:tr>
      <w:tr w:rsidR="00343B42" w:rsidRPr="00343B42" w14:paraId="261FF989" w14:textId="77777777" w:rsidTr="000F3808">
        <w:tc>
          <w:tcPr>
            <w:tcW w:w="749" w:type="pct"/>
          </w:tcPr>
          <w:p w14:paraId="7FB9989E" w14:textId="77777777" w:rsidR="004A0821" w:rsidRPr="00343B42" w:rsidRDefault="004A0821" w:rsidP="004A0821">
            <w:pPr>
              <w:widowControl w:val="0"/>
              <w:spacing w:line="360" w:lineRule="auto"/>
              <w:jc w:val="center"/>
            </w:pPr>
            <w:r w:rsidRPr="00343B42">
              <w:rPr>
                <w:i/>
                <w:iCs/>
              </w:rPr>
              <w:sym w:font="Symbol" w:char="F06E"/>
            </w:r>
            <w:r w:rsidRPr="00343B42">
              <w:rPr>
                <w:vertAlign w:val="subscript"/>
              </w:rPr>
              <w:t>T</w:t>
            </w:r>
          </w:p>
        </w:tc>
        <w:tc>
          <w:tcPr>
            <w:tcW w:w="2129" w:type="pct"/>
          </w:tcPr>
          <w:p w14:paraId="0E20D0ED" w14:textId="77777777" w:rsidR="004A0821" w:rsidRPr="00343B42" w:rsidRDefault="004A0821" w:rsidP="004A0821">
            <w:pPr>
              <w:widowControl w:val="0"/>
              <w:spacing w:line="360" w:lineRule="auto"/>
              <w:jc w:val="center"/>
            </w:pPr>
            <w:r w:rsidRPr="00343B42">
              <w:t>Transverse sound velocity along cross-plane</w:t>
            </w:r>
          </w:p>
        </w:tc>
        <w:tc>
          <w:tcPr>
            <w:tcW w:w="1060" w:type="pct"/>
          </w:tcPr>
          <w:p w14:paraId="1BFBBA63" w14:textId="77777777" w:rsidR="004A0821" w:rsidRPr="00343B42" w:rsidRDefault="004A0821" w:rsidP="004A0821">
            <w:pPr>
              <w:widowControl w:val="0"/>
              <w:spacing w:line="360" w:lineRule="auto"/>
              <w:jc w:val="center"/>
            </w:pPr>
            <w:r w:rsidRPr="00343B42">
              <w:t>1835</w:t>
            </w:r>
          </w:p>
        </w:tc>
        <w:tc>
          <w:tcPr>
            <w:tcW w:w="1063" w:type="pct"/>
          </w:tcPr>
          <w:p w14:paraId="232A3AD6" w14:textId="02E2D759" w:rsidR="004A0821" w:rsidRPr="00343B42" w:rsidRDefault="004A0821" w:rsidP="004A0821">
            <w:pPr>
              <w:widowControl w:val="0"/>
              <w:spacing w:line="360" w:lineRule="auto"/>
              <w:jc w:val="center"/>
            </w:pPr>
            <w:r w:rsidRPr="00343B42">
              <w:rPr>
                <w:noProof/>
              </w:rPr>
              <w:t>(</w:t>
            </w:r>
            <w:r w:rsidR="00852F3C" w:rsidRPr="00343B42">
              <w:rPr>
                <w:i/>
                <w:noProof/>
              </w:rPr>
              <w:t>59</w:t>
            </w:r>
            <w:r w:rsidRPr="00343B42">
              <w:rPr>
                <w:noProof/>
              </w:rPr>
              <w:t>)</w:t>
            </w:r>
          </w:p>
        </w:tc>
      </w:tr>
      <w:tr w:rsidR="00343B42" w:rsidRPr="00343B42" w14:paraId="11E70700" w14:textId="77777777" w:rsidTr="000F3808">
        <w:tc>
          <w:tcPr>
            <w:tcW w:w="749" w:type="pct"/>
          </w:tcPr>
          <w:p w14:paraId="33B4D5C9" w14:textId="77777777" w:rsidR="004A0821" w:rsidRPr="00343B42" w:rsidRDefault="004A0821" w:rsidP="004A0821">
            <w:pPr>
              <w:widowControl w:val="0"/>
              <w:spacing w:line="360" w:lineRule="auto"/>
              <w:jc w:val="center"/>
            </w:pPr>
            <w:r w:rsidRPr="00343B42">
              <w:rPr>
                <w:i/>
                <w:iCs/>
              </w:rPr>
              <w:sym w:font="Symbol" w:char="F072"/>
            </w:r>
            <w:r w:rsidRPr="00343B42">
              <w:rPr>
                <w:vertAlign w:val="subscript"/>
              </w:rPr>
              <w:t>0</w:t>
            </w:r>
          </w:p>
        </w:tc>
        <w:tc>
          <w:tcPr>
            <w:tcW w:w="2129" w:type="pct"/>
          </w:tcPr>
          <w:p w14:paraId="3B7A51C4" w14:textId="77777777" w:rsidR="004A0821" w:rsidRPr="00343B42" w:rsidRDefault="004A0821" w:rsidP="004A0821">
            <w:pPr>
              <w:widowControl w:val="0"/>
              <w:spacing w:line="360" w:lineRule="auto"/>
              <w:jc w:val="center"/>
            </w:pPr>
            <w:r w:rsidRPr="00343B42">
              <w:t>Theoretical density of the matrix</w:t>
            </w:r>
          </w:p>
        </w:tc>
        <w:tc>
          <w:tcPr>
            <w:tcW w:w="1060" w:type="pct"/>
          </w:tcPr>
          <w:p w14:paraId="5E9FAC8F" w14:textId="77777777" w:rsidR="004A0821" w:rsidRPr="00343B42" w:rsidRDefault="004A0821" w:rsidP="004A0821">
            <w:pPr>
              <w:widowControl w:val="0"/>
              <w:spacing w:line="360" w:lineRule="auto"/>
              <w:jc w:val="center"/>
            </w:pPr>
            <w:r w:rsidRPr="00343B42">
              <w:t xml:space="preserve">6.88 </w:t>
            </w:r>
            <w:r w:rsidRPr="00343B42">
              <w:rPr>
                <w:i/>
                <w:iCs/>
              </w:rPr>
              <w:t>g</w:t>
            </w:r>
            <w:r w:rsidRPr="00343B42">
              <w:t>/</w:t>
            </w:r>
            <w:r w:rsidRPr="00343B42">
              <w:rPr>
                <w:i/>
                <w:iCs/>
              </w:rPr>
              <w:t>cm</w:t>
            </w:r>
            <w:r w:rsidRPr="00343B42">
              <w:rPr>
                <w:vertAlign w:val="superscript"/>
              </w:rPr>
              <w:t>3</w:t>
            </w:r>
          </w:p>
        </w:tc>
        <w:tc>
          <w:tcPr>
            <w:tcW w:w="1063" w:type="pct"/>
          </w:tcPr>
          <w:p w14:paraId="2EABDA6B" w14:textId="77777777" w:rsidR="004A0821" w:rsidRPr="00343B42" w:rsidRDefault="004A0821" w:rsidP="004A0821">
            <w:pPr>
              <w:widowControl w:val="0"/>
              <w:spacing w:line="360" w:lineRule="auto"/>
              <w:jc w:val="center"/>
            </w:pPr>
            <w:r w:rsidRPr="00343B42">
              <w:rPr>
                <w:noProof/>
              </w:rPr>
              <w:t>(</w:t>
            </w:r>
            <w:r w:rsidRPr="00343B42">
              <w:rPr>
                <w:i/>
                <w:noProof/>
              </w:rPr>
              <w:t>17</w:t>
            </w:r>
            <w:r w:rsidRPr="00343B42">
              <w:rPr>
                <w:noProof/>
              </w:rPr>
              <w:t>)</w:t>
            </w:r>
          </w:p>
        </w:tc>
      </w:tr>
      <w:tr w:rsidR="00343B42" w:rsidRPr="00343B42" w14:paraId="2C19F59F" w14:textId="77777777" w:rsidTr="000F3808">
        <w:tc>
          <w:tcPr>
            <w:tcW w:w="749" w:type="pct"/>
          </w:tcPr>
          <w:p w14:paraId="67045374" w14:textId="77777777" w:rsidR="004A0821" w:rsidRPr="00343B42" w:rsidRDefault="004A0821" w:rsidP="004A0821">
            <w:pPr>
              <w:widowControl w:val="0"/>
              <w:spacing w:line="360" w:lineRule="auto"/>
              <w:jc w:val="center"/>
              <w:rPr>
                <w:i/>
                <w:iCs/>
              </w:rPr>
            </w:pPr>
            <w:r w:rsidRPr="00343B42">
              <w:rPr>
                <w:i/>
                <w:iCs/>
              </w:rPr>
              <w:sym w:font="Symbol" w:char="F072"/>
            </w:r>
          </w:p>
        </w:tc>
        <w:tc>
          <w:tcPr>
            <w:tcW w:w="2129" w:type="pct"/>
          </w:tcPr>
          <w:p w14:paraId="2C027BC8" w14:textId="77777777" w:rsidR="004A0821" w:rsidRPr="00343B42" w:rsidRDefault="004A0821" w:rsidP="004A0821">
            <w:pPr>
              <w:widowControl w:val="0"/>
              <w:spacing w:line="360" w:lineRule="auto"/>
              <w:jc w:val="center"/>
            </w:pPr>
            <w:r w:rsidRPr="00343B42">
              <w:t>Measured density of BST-1</w:t>
            </w:r>
          </w:p>
        </w:tc>
        <w:tc>
          <w:tcPr>
            <w:tcW w:w="1060" w:type="pct"/>
          </w:tcPr>
          <w:p w14:paraId="76537E0C" w14:textId="77777777" w:rsidR="004A0821" w:rsidRPr="00343B42" w:rsidRDefault="004A0821" w:rsidP="004A0821">
            <w:pPr>
              <w:widowControl w:val="0"/>
              <w:spacing w:line="360" w:lineRule="auto"/>
              <w:jc w:val="center"/>
            </w:pPr>
            <w:r w:rsidRPr="00343B42">
              <w:t xml:space="preserve">6.016 </w:t>
            </w:r>
            <w:r w:rsidRPr="00343B42">
              <w:rPr>
                <w:i/>
                <w:iCs/>
              </w:rPr>
              <w:t>g</w:t>
            </w:r>
            <w:r w:rsidRPr="00343B42">
              <w:t>/</w:t>
            </w:r>
            <w:r w:rsidRPr="00343B42">
              <w:rPr>
                <w:i/>
                <w:iCs/>
              </w:rPr>
              <w:t>cm</w:t>
            </w:r>
            <w:r w:rsidRPr="00343B42">
              <w:rPr>
                <w:vertAlign w:val="superscript"/>
              </w:rPr>
              <w:t>3</w:t>
            </w:r>
          </w:p>
        </w:tc>
        <w:tc>
          <w:tcPr>
            <w:tcW w:w="1063" w:type="pct"/>
          </w:tcPr>
          <w:p w14:paraId="7C177CC1" w14:textId="77777777" w:rsidR="004A0821" w:rsidRPr="00343B42" w:rsidRDefault="004A0821" w:rsidP="004A0821">
            <w:pPr>
              <w:widowControl w:val="0"/>
              <w:spacing w:line="360" w:lineRule="auto"/>
              <w:jc w:val="center"/>
            </w:pPr>
          </w:p>
        </w:tc>
      </w:tr>
      <w:tr w:rsidR="00343B42" w:rsidRPr="00343B42" w14:paraId="509F7675" w14:textId="77777777" w:rsidTr="000F3808">
        <w:tc>
          <w:tcPr>
            <w:tcW w:w="749" w:type="pct"/>
          </w:tcPr>
          <w:p w14:paraId="7AF091D3" w14:textId="77777777" w:rsidR="004A0821" w:rsidRPr="00343B42" w:rsidRDefault="004A0821" w:rsidP="004A0821">
            <w:pPr>
              <w:widowControl w:val="0"/>
              <w:spacing w:line="360" w:lineRule="auto"/>
              <w:jc w:val="center"/>
              <w:rPr>
                <w:i/>
                <w:iCs/>
              </w:rPr>
            </w:pPr>
            <w:r w:rsidRPr="00343B42">
              <w:rPr>
                <w:i/>
                <w:iCs/>
              </w:rPr>
              <w:sym w:font="Symbol" w:char="F065"/>
            </w:r>
          </w:p>
        </w:tc>
        <w:tc>
          <w:tcPr>
            <w:tcW w:w="2129" w:type="pct"/>
          </w:tcPr>
          <w:p w14:paraId="7A174D46" w14:textId="77777777" w:rsidR="004A0821" w:rsidRPr="00343B42" w:rsidRDefault="004A0821" w:rsidP="004A0821">
            <w:pPr>
              <w:widowControl w:val="0"/>
              <w:spacing w:line="360" w:lineRule="auto"/>
              <w:jc w:val="center"/>
            </w:pPr>
            <w:r w:rsidRPr="00343B42">
              <w:t>The porosity of BST-1</w:t>
            </w:r>
          </w:p>
        </w:tc>
        <w:tc>
          <w:tcPr>
            <w:tcW w:w="1060" w:type="pct"/>
          </w:tcPr>
          <w:p w14:paraId="6AFC7FEC" w14:textId="77777777" w:rsidR="004A0821" w:rsidRPr="00343B42" w:rsidRDefault="004A0821" w:rsidP="004A0821">
            <w:pPr>
              <w:widowControl w:val="0"/>
              <w:spacing w:line="360" w:lineRule="auto"/>
              <w:jc w:val="center"/>
            </w:pPr>
            <w:r w:rsidRPr="00343B42">
              <w:t>12.56%</w:t>
            </w:r>
          </w:p>
        </w:tc>
        <w:tc>
          <w:tcPr>
            <w:tcW w:w="1063" w:type="pct"/>
          </w:tcPr>
          <w:p w14:paraId="73C4668F" w14:textId="77777777" w:rsidR="004A0821" w:rsidRPr="00343B42" w:rsidRDefault="004A0821" w:rsidP="004A0821">
            <w:pPr>
              <w:widowControl w:val="0"/>
              <w:spacing w:line="360" w:lineRule="auto"/>
              <w:jc w:val="center"/>
            </w:pPr>
          </w:p>
        </w:tc>
      </w:tr>
      <w:tr w:rsidR="004A0821" w:rsidRPr="00343B42" w14:paraId="71F58396" w14:textId="77777777" w:rsidTr="000F3808">
        <w:tc>
          <w:tcPr>
            <w:tcW w:w="749" w:type="pct"/>
            <w:tcBorders>
              <w:bottom w:val="single" w:sz="4" w:space="0" w:color="auto"/>
            </w:tcBorders>
          </w:tcPr>
          <w:p w14:paraId="10903FBF" w14:textId="77777777" w:rsidR="004A0821" w:rsidRPr="00343B42" w:rsidRDefault="004A0821" w:rsidP="004A0821">
            <w:pPr>
              <w:widowControl w:val="0"/>
              <w:spacing w:line="360" w:lineRule="auto"/>
              <w:jc w:val="center"/>
              <w:rPr>
                <w:i/>
                <w:iCs/>
              </w:rPr>
            </w:pPr>
            <w:r w:rsidRPr="00343B42">
              <w:rPr>
                <w:i/>
                <w:iCs/>
              </w:rPr>
              <w:t>d</w:t>
            </w:r>
          </w:p>
        </w:tc>
        <w:tc>
          <w:tcPr>
            <w:tcW w:w="2129" w:type="pct"/>
            <w:tcBorders>
              <w:bottom w:val="single" w:sz="4" w:space="0" w:color="auto"/>
            </w:tcBorders>
            <w:shd w:val="clear" w:color="auto" w:fill="auto"/>
            <w:vAlign w:val="center"/>
          </w:tcPr>
          <w:p w14:paraId="08EA42AE" w14:textId="77777777" w:rsidR="004A0821" w:rsidRPr="00343B42" w:rsidRDefault="004A0821" w:rsidP="004A0821">
            <w:pPr>
              <w:widowControl w:val="0"/>
              <w:spacing w:line="360" w:lineRule="auto"/>
              <w:jc w:val="center"/>
            </w:pPr>
            <w:r w:rsidRPr="00343B42">
              <w:t>Pore average size of BST-1</w:t>
            </w:r>
          </w:p>
        </w:tc>
        <w:tc>
          <w:tcPr>
            <w:tcW w:w="1060" w:type="pct"/>
            <w:tcBorders>
              <w:bottom w:val="single" w:sz="4" w:space="0" w:color="auto"/>
            </w:tcBorders>
            <w:shd w:val="clear" w:color="auto" w:fill="auto"/>
            <w:vAlign w:val="center"/>
          </w:tcPr>
          <w:p w14:paraId="1E0CBAD8" w14:textId="77777777" w:rsidR="004A0821" w:rsidRPr="00343B42" w:rsidRDefault="004A0821" w:rsidP="004A0821">
            <w:pPr>
              <w:widowControl w:val="0"/>
              <w:spacing w:line="360" w:lineRule="auto"/>
              <w:jc w:val="center"/>
            </w:pPr>
            <w:r w:rsidRPr="00343B42">
              <w:t xml:space="preserve">1 </w:t>
            </w:r>
            <w:r w:rsidRPr="00343B42">
              <w:rPr>
                <w:i/>
                <w:iCs/>
              </w:rPr>
              <w:sym w:font="Symbol" w:char="F06D"/>
            </w:r>
            <w:r w:rsidRPr="00343B42">
              <w:rPr>
                <w:i/>
                <w:iCs/>
              </w:rPr>
              <w:t>m</w:t>
            </w:r>
          </w:p>
        </w:tc>
        <w:tc>
          <w:tcPr>
            <w:tcW w:w="1063" w:type="pct"/>
            <w:tcBorders>
              <w:bottom w:val="single" w:sz="4" w:space="0" w:color="auto"/>
            </w:tcBorders>
          </w:tcPr>
          <w:p w14:paraId="6968BBB2" w14:textId="77777777" w:rsidR="004A0821" w:rsidRPr="00343B42" w:rsidRDefault="004A0821" w:rsidP="004A0821">
            <w:pPr>
              <w:widowControl w:val="0"/>
              <w:spacing w:line="360" w:lineRule="auto"/>
              <w:jc w:val="center"/>
            </w:pPr>
          </w:p>
        </w:tc>
      </w:tr>
    </w:tbl>
    <w:p w14:paraId="72C60F38" w14:textId="77777777" w:rsidR="004A0821" w:rsidRPr="00343B42" w:rsidRDefault="004A0821" w:rsidP="004A0821">
      <w:pPr>
        <w:widowControl w:val="0"/>
        <w:spacing w:before="120" w:line="360" w:lineRule="auto"/>
        <w:jc w:val="both"/>
        <w:rPr>
          <w:rFonts w:eastAsia="等线"/>
          <w:kern w:val="2"/>
          <w:sz w:val="24"/>
          <w:szCs w:val="24"/>
          <w:lang w:eastAsia="zh-CN"/>
        </w:rPr>
      </w:pPr>
    </w:p>
    <w:p w14:paraId="3342CFC1" w14:textId="77777777" w:rsidR="004A0821" w:rsidRPr="00343B42" w:rsidRDefault="004A0821" w:rsidP="004A0821">
      <w:pPr>
        <w:widowControl w:val="0"/>
        <w:spacing w:before="120" w:line="360" w:lineRule="auto"/>
        <w:jc w:val="both"/>
        <w:rPr>
          <w:rFonts w:eastAsia="等线"/>
          <w:kern w:val="2"/>
          <w:sz w:val="24"/>
          <w:szCs w:val="24"/>
          <w:lang w:eastAsia="zh-CN"/>
        </w:rPr>
      </w:pPr>
    </w:p>
    <w:p w14:paraId="2528F50F" w14:textId="77777777" w:rsidR="004A0821" w:rsidRPr="00343B42" w:rsidRDefault="004A0821" w:rsidP="004A0821">
      <w:pPr>
        <w:widowControl w:val="0"/>
        <w:spacing w:before="120" w:line="360" w:lineRule="auto"/>
        <w:jc w:val="both"/>
        <w:rPr>
          <w:rFonts w:eastAsia="等线"/>
          <w:kern w:val="2"/>
          <w:sz w:val="24"/>
          <w:szCs w:val="24"/>
          <w:lang w:eastAsia="zh-CN"/>
        </w:rPr>
      </w:pPr>
    </w:p>
    <w:p w14:paraId="2F4E010A" w14:textId="77777777" w:rsidR="004A0821" w:rsidRPr="00343B42" w:rsidRDefault="004A0821" w:rsidP="004A0821">
      <w:pPr>
        <w:widowControl w:val="0"/>
        <w:spacing w:before="120" w:line="360" w:lineRule="auto"/>
        <w:jc w:val="both"/>
        <w:rPr>
          <w:rFonts w:eastAsia="等线"/>
          <w:kern w:val="2"/>
          <w:sz w:val="24"/>
          <w:szCs w:val="24"/>
          <w:lang w:eastAsia="zh-CN"/>
        </w:rPr>
      </w:pPr>
    </w:p>
    <w:p w14:paraId="5E8AA623" w14:textId="77777777" w:rsidR="004A0821" w:rsidRPr="00343B42" w:rsidRDefault="004A0821" w:rsidP="004A0821">
      <w:pPr>
        <w:widowControl w:val="0"/>
        <w:spacing w:before="120" w:line="360" w:lineRule="auto"/>
        <w:jc w:val="both"/>
        <w:rPr>
          <w:rFonts w:eastAsia="等线"/>
          <w:kern w:val="2"/>
          <w:sz w:val="24"/>
          <w:szCs w:val="24"/>
          <w:lang w:eastAsia="zh-CN"/>
        </w:rPr>
      </w:pPr>
    </w:p>
    <w:p w14:paraId="08146DD3" w14:textId="77777777" w:rsidR="004A0821" w:rsidRPr="00343B42" w:rsidRDefault="004A0821" w:rsidP="004A0821">
      <w:pPr>
        <w:widowControl w:val="0"/>
        <w:spacing w:before="120" w:line="360" w:lineRule="auto"/>
        <w:jc w:val="both"/>
        <w:rPr>
          <w:rFonts w:eastAsia="等线"/>
          <w:kern w:val="2"/>
          <w:sz w:val="24"/>
          <w:szCs w:val="24"/>
          <w:lang w:eastAsia="zh-CN"/>
        </w:rPr>
      </w:pPr>
    </w:p>
    <w:p w14:paraId="12C5FAB7" w14:textId="77777777" w:rsidR="004A0821" w:rsidRPr="00343B42" w:rsidRDefault="004A0821" w:rsidP="004A0821">
      <w:pPr>
        <w:widowControl w:val="0"/>
        <w:spacing w:before="120" w:line="360" w:lineRule="auto"/>
        <w:jc w:val="both"/>
        <w:rPr>
          <w:rFonts w:eastAsia="等线"/>
          <w:kern w:val="2"/>
          <w:sz w:val="24"/>
          <w:szCs w:val="24"/>
          <w:lang w:eastAsia="zh-CN"/>
        </w:rPr>
      </w:pPr>
    </w:p>
    <w:p w14:paraId="503007C2" w14:textId="77777777" w:rsidR="004A0821" w:rsidRPr="00343B42" w:rsidRDefault="004A0821" w:rsidP="004A0821">
      <w:pPr>
        <w:widowControl w:val="0"/>
        <w:spacing w:before="120" w:line="360" w:lineRule="auto"/>
        <w:jc w:val="both"/>
        <w:rPr>
          <w:rFonts w:eastAsia="等线"/>
          <w:kern w:val="2"/>
          <w:sz w:val="24"/>
          <w:szCs w:val="24"/>
          <w:lang w:eastAsia="zh-CN"/>
        </w:rPr>
      </w:pPr>
    </w:p>
    <w:p w14:paraId="5DA6900A" w14:textId="77777777" w:rsidR="004A0821" w:rsidRPr="00343B42" w:rsidRDefault="004A0821" w:rsidP="004A0821">
      <w:pPr>
        <w:widowControl w:val="0"/>
        <w:spacing w:before="120" w:line="360" w:lineRule="auto"/>
        <w:jc w:val="both"/>
        <w:rPr>
          <w:rFonts w:eastAsia="等线"/>
          <w:kern w:val="2"/>
          <w:sz w:val="24"/>
          <w:szCs w:val="24"/>
          <w:lang w:eastAsia="zh-CN"/>
        </w:rPr>
      </w:pPr>
    </w:p>
    <w:p w14:paraId="59F0C56B" w14:textId="77777777" w:rsidR="004A0821" w:rsidRPr="00343B42" w:rsidRDefault="004A0821" w:rsidP="004A0821">
      <w:pPr>
        <w:widowControl w:val="0"/>
        <w:spacing w:before="120" w:line="360" w:lineRule="auto"/>
        <w:jc w:val="both"/>
        <w:rPr>
          <w:rFonts w:eastAsia="等线"/>
          <w:kern w:val="2"/>
          <w:sz w:val="24"/>
          <w:szCs w:val="24"/>
          <w:lang w:eastAsia="zh-CN"/>
        </w:rPr>
      </w:pPr>
    </w:p>
    <w:p w14:paraId="04D28865" w14:textId="77777777" w:rsidR="004A0821" w:rsidRPr="00343B42" w:rsidRDefault="004A0821" w:rsidP="004A0821">
      <w:pPr>
        <w:widowControl w:val="0"/>
        <w:spacing w:before="120" w:line="360" w:lineRule="auto"/>
        <w:jc w:val="both"/>
        <w:rPr>
          <w:rFonts w:eastAsia="等线"/>
          <w:kern w:val="2"/>
          <w:sz w:val="24"/>
          <w:szCs w:val="24"/>
          <w:lang w:eastAsia="zh-CN"/>
        </w:rPr>
      </w:pPr>
    </w:p>
    <w:p w14:paraId="4532EE98" w14:textId="7F57CF91" w:rsidR="004A0821" w:rsidRPr="00343B42" w:rsidRDefault="004A0821" w:rsidP="00745FBA">
      <w:pPr>
        <w:keepNext/>
        <w:spacing w:before="240" w:after="60" w:line="360" w:lineRule="auto"/>
        <w:outlineLvl w:val="0"/>
        <w:rPr>
          <w:rFonts w:eastAsia="宋体"/>
          <w:b/>
          <w:kern w:val="2"/>
          <w:sz w:val="24"/>
          <w:szCs w:val="24"/>
          <w:lang w:eastAsia="zh-CN"/>
        </w:rPr>
      </w:pPr>
      <w:bookmarkStart w:id="27" w:name="_Toc186032135"/>
      <w:r w:rsidRPr="00343B42">
        <w:rPr>
          <w:rFonts w:eastAsia="宋体"/>
          <w:b/>
          <w:kern w:val="2"/>
          <w:sz w:val="24"/>
          <w:szCs w:val="24"/>
          <w:lang w:eastAsia="zh-CN"/>
        </w:rPr>
        <w:lastRenderedPageBreak/>
        <w:t>Table S5. The thermoelectric properties of n-type counterparts.</w:t>
      </w:r>
      <w:bookmarkEnd w:id="27"/>
    </w:p>
    <w:tbl>
      <w:tblPr>
        <w:tblStyle w:val="4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157"/>
        <w:gridCol w:w="1879"/>
        <w:gridCol w:w="2140"/>
        <w:gridCol w:w="1767"/>
      </w:tblGrid>
      <w:tr w:rsidR="00343B42" w:rsidRPr="00343B42" w14:paraId="556DEA6D" w14:textId="77777777" w:rsidTr="000F3808">
        <w:tc>
          <w:tcPr>
            <w:tcW w:w="757" w:type="pct"/>
            <w:tcBorders>
              <w:top w:val="single" w:sz="4" w:space="0" w:color="auto"/>
              <w:bottom w:val="single" w:sz="4" w:space="0" w:color="auto"/>
            </w:tcBorders>
          </w:tcPr>
          <w:p w14:paraId="4DF8261E" w14:textId="77777777" w:rsidR="004A0821" w:rsidRPr="00343B42" w:rsidRDefault="004A0821" w:rsidP="004A0821">
            <w:pPr>
              <w:widowControl w:val="0"/>
              <w:spacing w:line="360" w:lineRule="auto"/>
              <w:jc w:val="center"/>
              <w:rPr>
                <w:bCs/>
                <w:szCs w:val="21"/>
              </w:rPr>
            </w:pPr>
            <w:r w:rsidRPr="00343B42">
              <w:rPr>
                <w:bCs/>
                <w:szCs w:val="21"/>
              </w:rPr>
              <w:t>Temperature</w:t>
            </w:r>
          </w:p>
          <w:p w14:paraId="43DB3220" w14:textId="77777777" w:rsidR="004A0821" w:rsidRPr="00343B42" w:rsidRDefault="004A0821" w:rsidP="004A0821">
            <w:pPr>
              <w:widowControl w:val="0"/>
              <w:spacing w:line="360" w:lineRule="auto"/>
              <w:jc w:val="center"/>
              <w:rPr>
                <w:bCs/>
                <w:szCs w:val="21"/>
              </w:rPr>
            </w:pPr>
            <w:r w:rsidRPr="00343B42">
              <w:rPr>
                <w:bCs/>
                <w:szCs w:val="21"/>
              </w:rPr>
              <w:t>(K)</w:t>
            </w:r>
          </w:p>
        </w:tc>
        <w:tc>
          <w:tcPr>
            <w:tcW w:w="1152" w:type="pct"/>
            <w:tcBorders>
              <w:top w:val="single" w:sz="4" w:space="0" w:color="auto"/>
              <w:bottom w:val="single" w:sz="4" w:space="0" w:color="auto"/>
            </w:tcBorders>
          </w:tcPr>
          <w:p w14:paraId="4B1EDEAD" w14:textId="77777777" w:rsidR="004A0821" w:rsidRPr="00343B42" w:rsidRDefault="004A0821" w:rsidP="004A0821">
            <w:pPr>
              <w:widowControl w:val="0"/>
              <w:spacing w:line="360" w:lineRule="auto"/>
              <w:jc w:val="center"/>
              <w:rPr>
                <w:bCs/>
                <w:szCs w:val="21"/>
              </w:rPr>
            </w:pPr>
            <w:r w:rsidRPr="00343B42">
              <w:rPr>
                <w:bCs/>
                <w:szCs w:val="21"/>
              </w:rPr>
              <w:t>Electrical conductivity</w:t>
            </w:r>
          </w:p>
          <w:p w14:paraId="7A515FA5" w14:textId="77777777" w:rsidR="004A0821" w:rsidRPr="00343B42" w:rsidRDefault="004A0821" w:rsidP="004A0821">
            <w:pPr>
              <w:widowControl w:val="0"/>
              <w:spacing w:line="360" w:lineRule="auto"/>
              <w:jc w:val="center"/>
              <w:rPr>
                <w:bCs/>
                <w:szCs w:val="21"/>
              </w:rPr>
            </w:pPr>
            <w:r w:rsidRPr="00343B42">
              <w:rPr>
                <w:bCs/>
                <w:szCs w:val="21"/>
              </w:rPr>
              <w:t>(S/cm)</w:t>
            </w:r>
          </w:p>
        </w:tc>
        <w:tc>
          <w:tcPr>
            <w:tcW w:w="1004" w:type="pct"/>
            <w:tcBorders>
              <w:top w:val="single" w:sz="4" w:space="0" w:color="auto"/>
              <w:bottom w:val="single" w:sz="4" w:space="0" w:color="auto"/>
            </w:tcBorders>
          </w:tcPr>
          <w:p w14:paraId="1ECF441D" w14:textId="77777777" w:rsidR="004A0821" w:rsidRPr="00343B42" w:rsidRDefault="004A0821" w:rsidP="004A0821">
            <w:pPr>
              <w:widowControl w:val="0"/>
              <w:spacing w:line="360" w:lineRule="auto"/>
              <w:jc w:val="center"/>
              <w:rPr>
                <w:bCs/>
                <w:szCs w:val="21"/>
              </w:rPr>
            </w:pPr>
            <w:r w:rsidRPr="00343B42">
              <w:rPr>
                <w:bCs/>
                <w:szCs w:val="21"/>
              </w:rPr>
              <w:t>Seebeck coefficient</w:t>
            </w:r>
          </w:p>
          <w:p w14:paraId="1074DA17" w14:textId="77777777" w:rsidR="004A0821" w:rsidRPr="00343B42" w:rsidRDefault="004A0821" w:rsidP="004A0821">
            <w:pPr>
              <w:widowControl w:val="0"/>
              <w:spacing w:line="360" w:lineRule="auto"/>
              <w:jc w:val="center"/>
              <w:rPr>
                <w:bCs/>
                <w:szCs w:val="21"/>
              </w:rPr>
            </w:pPr>
            <w:r w:rsidRPr="00343B42">
              <w:rPr>
                <w:bCs/>
                <w:szCs w:val="21"/>
              </w:rPr>
              <w:t>(</w:t>
            </w:r>
            <w:r w:rsidRPr="00343B42">
              <w:rPr>
                <w:bCs/>
                <w:szCs w:val="21"/>
              </w:rPr>
              <w:sym w:font="Symbol" w:char="F06D"/>
            </w:r>
            <w:r w:rsidRPr="00343B42">
              <w:rPr>
                <w:bCs/>
                <w:szCs w:val="21"/>
              </w:rPr>
              <w:t>V/K)</w:t>
            </w:r>
          </w:p>
        </w:tc>
        <w:tc>
          <w:tcPr>
            <w:tcW w:w="1143" w:type="pct"/>
            <w:tcBorders>
              <w:top w:val="single" w:sz="4" w:space="0" w:color="auto"/>
              <w:bottom w:val="single" w:sz="4" w:space="0" w:color="auto"/>
            </w:tcBorders>
          </w:tcPr>
          <w:p w14:paraId="6DDF57C1" w14:textId="77777777" w:rsidR="004A0821" w:rsidRPr="00343B42" w:rsidRDefault="004A0821" w:rsidP="004A0821">
            <w:pPr>
              <w:widowControl w:val="0"/>
              <w:spacing w:line="360" w:lineRule="auto"/>
              <w:jc w:val="center"/>
              <w:rPr>
                <w:bCs/>
                <w:szCs w:val="21"/>
              </w:rPr>
            </w:pPr>
            <w:r w:rsidRPr="00343B42">
              <w:rPr>
                <w:bCs/>
                <w:szCs w:val="21"/>
              </w:rPr>
              <w:t>Thermal conductivity</w:t>
            </w:r>
          </w:p>
          <w:p w14:paraId="2C36782E" w14:textId="77777777" w:rsidR="004A0821" w:rsidRPr="00343B42" w:rsidRDefault="004A0821" w:rsidP="004A0821">
            <w:pPr>
              <w:widowControl w:val="0"/>
              <w:spacing w:line="360" w:lineRule="auto"/>
              <w:jc w:val="center"/>
              <w:rPr>
                <w:bCs/>
                <w:szCs w:val="21"/>
              </w:rPr>
            </w:pPr>
            <w:r w:rsidRPr="00343B42">
              <w:rPr>
                <w:bCs/>
                <w:szCs w:val="21"/>
              </w:rPr>
              <w:t>(W/m K)</w:t>
            </w:r>
          </w:p>
        </w:tc>
        <w:tc>
          <w:tcPr>
            <w:tcW w:w="944" w:type="pct"/>
            <w:tcBorders>
              <w:top w:val="single" w:sz="4" w:space="0" w:color="auto"/>
              <w:bottom w:val="single" w:sz="4" w:space="0" w:color="auto"/>
            </w:tcBorders>
          </w:tcPr>
          <w:p w14:paraId="40AD5A4C" w14:textId="77777777" w:rsidR="004A0821" w:rsidRPr="00343B42" w:rsidRDefault="004A0821" w:rsidP="004A0821">
            <w:pPr>
              <w:widowControl w:val="0"/>
              <w:spacing w:line="360" w:lineRule="auto"/>
              <w:jc w:val="center"/>
              <w:rPr>
                <w:bCs/>
                <w:szCs w:val="21"/>
              </w:rPr>
            </w:pPr>
            <w:r w:rsidRPr="00343B42">
              <w:rPr>
                <w:bCs/>
                <w:i/>
                <w:iCs/>
                <w:szCs w:val="21"/>
              </w:rPr>
              <w:t>zT</w:t>
            </w:r>
          </w:p>
        </w:tc>
      </w:tr>
      <w:tr w:rsidR="00343B42" w:rsidRPr="00343B42" w14:paraId="31063089" w14:textId="77777777" w:rsidTr="000F3808">
        <w:tc>
          <w:tcPr>
            <w:tcW w:w="757" w:type="pct"/>
            <w:tcBorders>
              <w:top w:val="single" w:sz="4" w:space="0" w:color="auto"/>
            </w:tcBorders>
          </w:tcPr>
          <w:p w14:paraId="74C7491C" w14:textId="77777777" w:rsidR="004A0821" w:rsidRPr="00343B42" w:rsidRDefault="004A0821" w:rsidP="004A0821">
            <w:pPr>
              <w:widowControl w:val="0"/>
              <w:spacing w:line="360" w:lineRule="auto"/>
              <w:jc w:val="center"/>
              <w:rPr>
                <w:szCs w:val="21"/>
              </w:rPr>
            </w:pPr>
            <w:r w:rsidRPr="00343B42">
              <w:rPr>
                <w:szCs w:val="21"/>
              </w:rPr>
              <w:t>300</w:t>
            </w:r>
          </w:p>
        </w:tc>
        <w:tc>
          <w:tcPr>
            <w:tcW w:w="1152" w:type="pct"/>
            <w:tcBorders>
              <w:top w:val="single" w:sz="4" w:space="0" w:color="auto"/>
            </w:tcBorders>
            <w:shd w:val="clear" w:color="auto" w:fill="auto"/>
            <w:vAlign w:val="center"/>
          </w:tcPr>
          <w:p w14:paraId="1C4CBE7F" w14:textId="77777777" w:rsidR="004A0821" w:rsidRPr="00343B42" w:rsidRDefault="004A0821" w:rsidP="004A0821">
            <w:pPr>
              <w:widowControl w:val="0"/>
              <w:spacing w:line="360" w:lineRule="auto"/>
              <w:jc w:val="center"/>
              <w:rPr>
                <w:szCs w:val="21"/>
              </w:rPr>
            </w:pPr>
            <w:r w:rsidRPr="00343B42">
              <w:rPr>
                <w:szCs w:val="21"/>
              </w:rPr>
              <w:t>1000</w:t>
            </w:r>
          </w:p>
        </w:tc>
        <w:tc>
          <w:tcPr>
            <w:tcW w:w="1004" w:type="pct"/>
            <w:tcBorders>
              <w:top w:val="single" w:sz="4" w:space="0" w:color="auto"/>
            </w:tcBorders>
            <w:shd w:val="clear" w:color="auto" w:fill="auto"/>
            <w:vAlign w:val="center"/>
          </w:tcPr>
          <w:p w14:paraId="4734C369" w14:textId="77777777" w:rsidR="004A0821" w:rsidRPr="00343B42" w:rsidRDefault="004A0821" w:rsidP="004A0821">
            <w:pPr>
              <w:widowControl w:val="0"/>
              <w:spacing w:line="360" w:lineRule="auto"/>
              <w:jc w:val="center"/>
              <w:rPr>
                <w:szCs w:val="21"/>
              </w:rPr>
            </w:pPr>
            <w:r w:rsidRPr="00343B42">
              <w:rPr>
                <w:szCs w:val="21"/>
              </w:rPr>
              <w:t>-196</w:t>
            </w:r>
          </w:p>
        </w:tc>
        <w:tc>
          <w:tcPr>
            <w:tcW w:w="1143" w:type="pct"/>
            <w:tcBorders>
              <w:top w:val="single" w:sz="4" w:space="0" w:color="auto"/>
            </w:tcBorders>
          </w:tcPr>
          <w:p w14:paraId="4E39729A" w14:textId="77777777" w:rsidR="004A0821" w:rsidRPr="00343B42" w:rsidRDefault="004A0821" w:rsidP="004A0821">
            <w:pPr>
              <w:widowControl w:val="0"/>
              <w:spacing w:line="360" w:lineRule="auto"/>
              <w:jc w:val="center"/>
              <w:rPr>
                <w:szCs w:val="21"/>
              </w:rPr>
            </w:pPr>
            <w:r w:rsidRPr="00343B42">
              <w:rPr>
                <w:szCs w:val="21"/>
              </w:rPr>
              <w:t>1.46</w:t>
            </w:r>
          </w:p>
        </w:tc>
        <w:tc>
          <w:tcPr>
            <w:tcW w:w="944" w:type="pct"/>
            <w:tcBorders>
              <w:top w:val="single" w:sz="4" w:space="0" w:color="auto"/>
            </w:tcBorders>
          </w:tcPr>
          <w:p w14:paraId="0CEE6786" w14:textId="77777777" w:rsidR="004A0821" w:rsidRPr="00343B42" w:rsidRDefault="004A0821" w:rsidP="004A0821">
            <w:pPr>
              <w:widowControl w:val="0"/>
              <w:spacing w:line="360" w:lineRule="auto"/>
              <w:jc w:val="center"/>
              <w:rPr>
                <w:szCs w:val="21"/>
              </w:rPr>
            </w:pPr>
            <w:r w:rsidRPr="00343B42">
              <w:rPr>
                <w:szCs w:val="21"/>
              </w:rPr>
              <w:t>0.79</w:t>
            </w:r>
          </w:p>
        </w:tc>
      </w:tr>
      <w:tr w:rsidR="00343B42" w:rsidRPr="00343B42" w14:paraId="1EF041D3" w14:textId="77777777" w:rsidTr="000F3808">
        <w:tc>
          <w:tcPr>
            <w:tcW w:w="757" w:type="pct"/>
          </w:tcPr>
          <w:p w14:paraId="5580BBBA" w14:textId="77777777" w:rsidR="004A0821" w:rsidRPr="00343B42" w:rsidRDefault="004A0821" w:rsidP="004A0821">
            <w:pPr>
              <w:widowControl w:val="0"/>
              <w:spacing w:line="360" w:lineRule="auto"/>
              <w:jc w:val="center"/>
              <w:rPr>
                <w:szCs w:val="21"/>
              </w:rPr>
            </w:pPr>
            <w:r w:rsidRPr="00343B42">
              <w:rPr>
                <w:szCs w:val="21"/>
              </w:rPr>
              <w:t>325</w:t>
            </w:r>
          </w:p>
        </w:tc>
        <w:tc>
          <w:tcPr>
            <w:tcW w:w="1152" w:type="pct"/>
          </w:tcPr>
          <w:p w14:paraId="46AEC51B" w14:textId="77777777" w:rsidR="004A0821" w:rsidRPr="00343B42" w:rsidRDefault="004A0821" w:rsidP="004A0821">
            <w:pPr>
              <w:widowControl w:val="0"/>
              <w:spacing w:line="360" w:lineRule="auto"/>
              <w:jc w:val="center"/>
              <w:rPr>
                <w:szCs w:val="21"/>
              </w:rPr>
            </w:pPr>
            <w:r w:rsidRPr="00343B42">
              <w:rPr>
                <w:szCs w:val="21"/>
              </w:rPr>
              <w:t>878</w:t>
            </w:r>
          </w:p>
        </w:tc>
        <w:tc>
          <w:tcPr>
            <w:tcW w:w="1004" w:type="pct"/>
          </w:tcPr>
          <w:p w14:paraId="39CC8449" w14:textId="77777777" w:rsidR="004A0821" w:rsidRPr="00343B42" w:rsidRDefault="004A0821" w:rsidP="004A0821">
            <w:pPr>
              <w:widowControl w:val="0"/>
              <w:spacing w:line="360" w:lineRule="auto"/>
              <w:jc w:val="center"/>
              <w:rPr>
                <w:szCs w:val="21"/>
              </w:rPr>
            </w:pPr>
            <w:r w:rsidRPr="00343B42">
              <w:rPr>
                <w:szCs w:val="21"/>
              </w:rPr>
              <w:t>-214</w:t>
            </w:r>
          </w:p>
        </w:tc>
        <w:tc>
          <w:tcPr>
            <w:tcW w:w="1143" w:type="pct"/>
          </w:tcPr>
          <w:p w14:paraId="75FBB870" w14:textId="77777777" w:rsidR="004A0821" w:rsidRPr="00343B42" w:rsidRDefault="004A0821" w:rsidP="004A0821">
            <w:pPr>
              <w:widowControl w:val="0"/>
              <w:spacing w:line="360" w:lineRule="auto"/>
              <w:jc w:val="center"/>
              <w:rPr>
                <w:szCs w:val="21"/>
              </w:rPr>
            </w:pPr>
            <w:r w:rsidRPr="00343B42">
              <w:rPr>
                <w:szCs w:val="21"/>
              </w:rPr>
              <w:t>1.43</w:t>
            </w:r>
          </w:p>
        </w:tc>
        <w:tc>
          <w:tcPr>
            <w:tcW w:w="944" w:type="pct"/>
          </w:tcPr>
          <w:p w14:paraId="54DF8B4F" w14:textId="77777777" w:rsidR="004A0821" w:rsidRPr="00343B42" w:rsidRDefault="004A0821" w:rsidP="004A0821">
            <w:pPr>
              <w:widowControl w:val="0"/>
              <w:spacing w:line="360" w:lineRule="auto"/>
              <w:jc w:val="center"/>
              <w:rPr>
                <w:szCs w:val="21"/>
              </w:rPr>
            </w:pPr>
            <w:r w:rsidRPr="00343B42">
              <w:rPr>
                <w:szCs w:val="21"/>
              </w:rPr>
              <w:t>0.91</w:t>
            </w:r>
          </w:p>
        </w:tc>
      </w:tr>
      <w:tr w:rsidR="00343B42" w:rsidRPr="00343B42" w14:paraId="10D1EEEC" w14:textId="77777777" w:rsidTr="000F3808">
        <w:tc>
          <w:tcPr>
            <w:tcW w:w="757" w:type="pct"/>
          </w:tcPr>
          <w:p w14:paraId="0219F341" w14:textId="77777777" w:rsidR="004A0821" w:rsidRPr="00343B42" w:rsidRDefault="004A0821" w:rsidP="004A0821">
            <w:pPr>
              <w:widowControl w:val="0"/>
              <w:spacing w:line="360" w:lineRule="auto"/>
              <w:jc w:val="center"/>
              <w:rPr>
                <w:szCs w:val="21"/>
              </w:rPr>
            </w:pPr>
            <w:r w:rsidRPr="00343B42">
              <w:rPr>
                <w:szCs w:val="21"/>
              </w:rPr>
              <w:t>350</w:t>
            </w:r>
          </w:p>
        </w:tc>
        <w:tc>
          <w:tcPr>
            <w:tcW w:w="1152" w:type="pct"/>
          </w:tcPr>
          <w:p w14:paraId="3895AF8C" w14:textId="77777777" w:rsidR="004A0821" w:rsidRPr="00343B42" w:rsidRDefault="004A0821" w:rsidP="004A0821">
            <w:pPr>
              <w:widowControl w:val="0"/>
              <w:spacing w:line="360" w:lineRule="auto"/>
              <w:jc w:val="center"/>
              <w:rPr>
                <w:szCs w:val="21"/>
              </w:rPr>
            </w:pPr>
            <w:r w:rsidRPr="00343B42">
              <w:rPr>
                <w:szCs w:val="21"/>
              </w:rPr>
              <w:t>790</w:t>
            </w:r>
          </w:p>
        </w:tc>
        <w:tc>
          <w:tcPr>
            <w:tcW w:w="1004" w:type="pct"/>
          </w:tcPr>
          <w:p w14:paraId="617C6AC5" w14:textId="77777777" w:rsidR="004A0821" w:rsidRPr="00343B42" w:rsidRDefault="004A0821" w:rsidP="004A0821">
            <w:pPr>
              <w:widowControl w:val="0"/>
              <w:spacing w:line="360" w:lineRule="auto"/>
              <w:jc w:val="center"/>
              <w:rPr>
                <w:szCs w:val="21"/>
              </w:rPr>
            </w:pPr>
            <w:r w:rsidRPr="00343B42">
              <w:rPr>
                <w:szCs w:val="21"/>
              </w:rPr>
              <w:t>-220</w:t>
            </w:r>
          </w:p>
        </w:tc>
        <w:tc>
          <w:tcPr>
            <w:tcW w:w="1143" w:type="pct"/>
          </w:tcPr>
          <w:p w14:paraId="7D190165" w14:textId="77777777" w:rsidR="004A0821" w:rsidRPr="00343B42" w:rsidRDefault="004A0821" w:rsidP="004A0821">
            <w:pPr>
              <w:widowControl w:val="0"/>
              <w:spacing w:line="360" w:lineRule="auto"/>
              <w:jc w:val="center"/>
              <w:rPr>
                <w:szCs w:val="21"/>
              </w:rPr>
            </w:pPr>
            <w:r w:rsidRPr="00343B42">
              <w:rPr>
                <w:szCs w:val="21"/>
              </w:rPr>
              <w:t>1.44</w:t>
            </w:r>
          </w:p>
        </w:tc>
        <w:tc>
          <w:tcPr>
            <w:tcW w:w="944" w:type="pct"/>
          </w:tcPr>
          <w:p w14:paraId="43578D3B" w14:textId="77777777" w:rsidR="004A0821" w:rsidRPr="00343B42" w:rsidRDefault="004A0821" w:rsidP="004A0821">
            <w:pPr>
              <w:widowControl w:val="0"/>
              <w:spacing w:line="360" w:lineRule="auto"/>
              <w:jc w:val="center"/>
              <w:rPr>
                <w:szCs w:val="21"/>
              </w:rPr>
            </w:pPr>
            <w:r w:rsidRPr="00343B42">
              <w:rPr>
                <w:szCs w:val="21"/>
              </w:rPr>
              <w:t>0.93</w:t>
            </w:r>
          </w:p>
        </w:tc>
      </w:tr>
      <w:tr w:rsidR="00343B42" w:rsidRPr="00343B42" w14:paraId="2C1052A9" w14:textId="77777777" w:rsidTr="000F3808">
        <w:tc>
          <w:tcPr>
            <w:tcW w:w="757" w:type="pct"/>
          </w:tcPr>
          <w:p w14:paraId="60C78915" w14:textId="77777777" w:rsidR="004A0821" w:rsidRPr="00343B42" w:rsidRDefault="004A0821" w:rsidP="004A0821">
            <w:pPr>
              <w:widowControl w:val="0"/>
              <w:spacing w:line="360" w:lineRule="auto"/>
              <w:jc w:val="center"/>
              <w:rPr>
                <w:szCs w:val="21"/>
              </w:rPr>
            </w:pPr>
            <w:r w:rsidRPr="00343B42">
              <w:rPr>
                <w:szCs w:val="21"/>
              </w:rPr>
              <w:t>375</w:t>
            </w:r>
          </w:p>
        </w:tc>
        <w:tc>
          <w:tcPr>
            <w:tcW w:w="1152" w:type="pct"/>
          </w:tcPr>
          <w:p w14:paraId="61E2D10E" w14:textId="77777777" w:rsidR="004A0821" w:rsidRPr="00343B42" w:rsidRDefault="004A0821" w:rsidP="004A0821">
            <w:pPr>
              <w:widowControl w:val="0"/>
              <w:spacing w:line="360" w:lineRule="auto"/>
              <w:jc w:val="center"/>
              <w:rPr>
                <w:szCs w:val="21"/>
              </w:rPr>
            </w:pPr>
            <w:r w:rsidRPr="00343B42">
              <w:rPr>
                <w:szCs w:val="21"/>
              </w:rPr>
              <w:t>715</w:t>
            </w:r>
          </w:p>
        </w:tc>
        <w:tc>
          <w:tcPr>
            <w:tcW w:w="1004" w:type="pct"/>
          </w:tcPr>
          <w:p w14:paraId="557AEB8A" w14:textId="77777777" w:rsidR="004A0821" w:rsidRPr="00343B42" w:rsidRDefault="004A0821" w:rsidP="004A0821">
            <w:pPr>
              <w:widowControl w:val="0"/>
              <w:spacing w:line="360" w:lineRule="auto"/>
              <w:jc w:val="center"/>
              <w:rPr>
                <w:szCs w:val="21"/>
              </w:rPr>
            </w:pPr>
            <w:r w:rsidRPr="00343B42">
              <w:rPr>
                <w:szCs w:val="21"/>
              </w:rPr>
              <w:t>-223</w:t>
            </w:r>
          </w:p>
        </w:tc>
        <w:tc>
          <w:tcPr>
            <w:tcW w:w="1143" w:type="pct"/>
          </w:tcPr>
          <w:p w14:paraId="67AAE4B9" w14:textId="77777777" w:rsidR="004A0821" w:rsidRPr="00343B42" w:rsidRDefault="004A0821" w:rsidP="004A0821">
            <w:pPr>
              <w:widowControl w:val="0"/>
              <w:spacing w:line="360" w:lineRule="auto"/>
              <w:jc w:val="center"/>
              <w:rPr>
                <w:szCs w:val="21"/>
              </w:rPr>
            </w:pPr>
            <w:r w:rsidRPr="00343B42">
              <w:rPr>
                <w:szCs w:val="21"/>
              </w:rPr>
              <w:t>1.5</w:t>
            </w:r>
          </w:p>
        </w:tc>
        <w:tc>
          <w:tcPr>
            <w:tcW w:w="944" w:type="pct"/>
          </w:tcPr>
          <w:p w14:paraId="22157403" w14:textId="77777777" w:rsidR="004A0821" w:rsidRPr="00343B42" w:rsidRDefault="004A0821" w:rsidP="004A0821">
            <w:pPr>
              <w:widowControl w:val="0"/>
              <w:spacing w:line="360" w:lineRule="auto"/>
              <w:jc w:val="center"/>
              <w:rPr>
                <w:szCs w:val="21"/>
              </w:rPr>
            </w:pPr>
            <w:r w:rsidRPr="00343B42">
              <w:rPr>
                <w:szCs w:val="21"/>
              </w:rPr>
              <w:t>0.89</w:t>
            </w:r>
          </w:p>
        </w:tc>
      </w:tr>
      <w:tr w:rsidR="00343B42" w:rsidRPr="00343B42" w14:paraId="6C163116" w14:textId="77777777" w:rsidTr="000F3808">
        <w:tc>
          <w:tcPr>
            <w:tcW w:w="757" w:type="pct"/>
          </w:tcPr>
          <w:p w14:paraId="093FE062" w14:textId="77777777" w:rsidR="004A0821" w:rsidRPr="00343B42" w:rsidRDefault="004A0821" w:rsidP="004A0821">
            <w:pPr>
              <w:widowControl w:val="0"/>
              <w:spacing w:line="360" w:lineRule="auto"/>
              <w:jc w:val="center"/>
              <w:rPr>
                <w:szCs w:val="21"/>
              </w:rPr>
            </w:pPr>
            <w:r w:rsidRPr="00343B42">
              <w:rPr>
                <w:szCs w:val="21"/>
              </w:rPr>
              <w:t>400</w:t>
            </w:r>
          </w:p>
        </w:tc>
        <w:tc>
          <w:tcPr>
            <w:tcW w:w="1152" w:type="pct"/>
          </w:tcPr>
          <w:p w14:paraId="728FD1E9" w14:textId="77777777" w:rsidR="004A0821" w:rsidRPr="00343B42" w:rsidRDefault="004A0821" w:rsidP="004A0821">
            <w:pPr>
              <w:widowControl w:val="0"/>
              <w:spacing w:line="360" w:lineRule="auto"/>
              <w:jc w:val="center"/>
              <w:rPr>
                <w:szCs w:val="21"/>
              </w:rPr>
            </w:pPr>
            <w:r w:rsidRPr="00343B42">
              <w:rPr>
                <w:szCs w:val="21"/>
              </w:rPr>
              <w:t>663</w:t>
            </w:r>
          </w:p>
        </w:tc>
        <w:tc>
          <w:tcPr>
            <w:tcW w:w="1004" w:type="pct"/>
          </w:tcPr>
          <w:p w14:paraId="1274CE56" w14:textId="77777777" w:rsidR="004A0821" w:rsidRPr="00343B42" w:rsidRDefault="004A0821" w:rsidP="004A0821">
            <w:pPr>
              <w:widowControl w:val="0"/>
              <w:spacing w:line="360" w:lineRule="auto"/>
              <w:jc w:val="center"/>
              <w:rPr>
                <w:szCs w:val="21"/>
              </w:rPr>
            </w:pPr>
            <w:r w:rsidRPr="00343B42">
              <w:rPr>
                <w:szCs w:val="21"/>
              </w:rPr>
              <w:t>-219</w:t>
            </w:r>
          </w:p>
        </w:tc>
        <w:tc>
          <w:tcPr>
            <w:tcW w:w="1143" w:type="pct"/>
          </w:tcPr>
          <w:p w14:paraId="261C61EE" w14:textId="77777777" w:rsidR="004A0821" w:rsidRPr="00343B42" w:rsidRDefault="004A0821" w:rsidP="004A0821">
            <w:pPr>
              <w:widowControl w:val="0"/>
              <w:spacing w:line="360" w:lineRule="auto"/>
              <w:jc w:val="center"/>
              <w:rPr>
                <w:szCs w:val="21"/>
              </w:rPr>
            </w:pPr>
            <w:r w:rsidRPr="00343B42">
              <w:rPr>
                <w:szCs w:val="21"/>
              </w:rPr>
              <w:t>1.6</w:t>
            </w:r>
          </w:p>
        </w:tc>
        <w:tc>
          <w:tcPr>
            <w:tcW w:w="944" w:type="pct"/>
          </w:tcPr>
          <w:p w14:paraId="29E5B324" w14:textId="77777777" w:rsidR="004A0821" w:rsidRPr="00343B42" w:rsidRDefault="004A0821" w:rsidP="004A0821">
            <w:pPr>
              <w:widowControl w:val="0"/>
              <w:spacing w:line="360" w:lineRule="auto"/>
              <w:jc w:val="center"/>
              <w:rPr>
                <w:szCs w:val="21"/>
              </w:rPr>
            </w:pPr>
            <w:r w:rsidRPr="00343B42">
              <w:rPr>
                <w:szCs w:val="21"/>
              </w:rPr>
              <w:t>0.79</w:t>
            </w:r>
          </w:p>
        </w:tc>
      </w:tr>
      <w:tr w:rsidR="00343B42" w:rsidRPr="00343B42" w14:paraId="415D2142" w14:textId="77777777" w:rsidTr="000F3808">
        <w:tc>
          <w:tcPr>
            <w:tcW w:w="757" w:type="pct"/>
          </w:tcPr>
          <w:p w14:paraId="2A65FDFF" w14:textId="77777777" w:rsidR="004A0821" w:rsidRPr="00343B42" w:rsidRDefault="004A0821" w:rsidP="004A0821">
            <w:pPr>
              <w:widowControl w:val="0"/>
              <w:spacing w:line="360" w:lineRule="auto"/>
              <w:jc w:val="center"/>
              <w:rPr>
                <w:szCs w:val="21"/>
              </w:rPr>
            </w:pPr>
            <w:r w:rsidRPr="00343B42">
              <w:rPr>
                <w:szCs w:val="21"/>
              </w:rPr>
              <w:t>425</w:t>
            </w:r>
          </w:p>
        </w:tc>
        <w:tc>
          <w:tcPr>
            <w:tcW w:w="1152" w:type="pct"/>
          </w:tcPr>
          <w:p w14:paraId="25CDF3C8" w14:textId="77777777" w:rsidR="004A0821" w:rsidRPr="00343B42" w:rsidRDefault="004A0821" w:rsidP="004A0821">
            <w:pPr>
              <w:widowControl w:val="0"/>
              <w:spacing w:line="360" w:lineRule="auto"/>
              <w:jc w:val="center"/>
              <w:rPr>
                <w:szCs w:val="21"/>
              </w:rPr>
            </w:pPr>
            <w:r w:rsidRPr="00343B42">
              <w:rPr>
                <w:szCs w:val="21"/>
              </w:rPr>
              <w:t>625</w:t>
            </w:r>
          </w:p>
        </w:tc>
        <w:tc>
          <w:tcPr>
            <w:tcW w:w="1004" w:type="pct"/>
          </w:tcPr>
          <w:p w14:paraId="690E18D2" w14:textId="77777777" w:rsidR="004A0821" w:rsidRPr="00343B42" w:rsidRDefault="004A0821" w:rsidP="004A0821">
            <w:pPr>
              <w:widowControl w:val="0"/>
              <w:spacing w:line="360" w:lineRule="auto"/>
              <w:jc w:val="center"/>
              <w:rPr>
                <w:szCs w:val="21"/>
              </w:rPr>
            </w:pPr>
            <w:r w:rsidRPr="00343B42">
              <w:rPr>
                <w:szCs w:val="21"/>
              </w:rPr>
              <w:t>-213</w:t>
            </w:r>
          </w:p>
        </w:tc>
        <w:tc>
          <w:tcPr>
            <w:tcW w:w="1143" w:type="pct"/>
          </w:tcPr>
          <w:p w14:paraId="5CDB0FF9" w14:textId="77777777" w:rsidR="004A0821" w:rsidRPr="00343B42" w:rsidRDefault="004A0821" w:rsidP="004A0821">
            <w:pPr>
              <w:widowControl w:val="0"/>
              <w:spacing w:line="360" w:lineRule="auto"/>
              <w:jc w:val="center"/>
              <w:rPr>
                <w:szCs w:val="21"/>
              </w:rPr>
            </w:pPr>
            <w:r w:rsidRPr="00343B42">
              <w:rPr>
                <w:szCs w:val="21"/>
              </w:rPr>
              <w:t>1.71</w:t>
            </w:r>
          </w:p>
        </w:tc>
        <w:tc>
          <w:tcPr>
            <w:tcW w:w="944" w:type="pct"/>
          </w:tcPr>
          <w:p w14:paraId="5B009B92" w14:textId="77777777" w:rsidR="004A0821" w:rsidRPr="00343B42" w:rsidRDefault="004A0821" w:rsidP="004A0821">
            <w:pPr>
              <w:widowControl w:val="0"/>
              <w:spacing w:line="360" w:lineRule="auto"/>
              <w:jc w:val="center"/>
              <w:rPr>
                <w:szCs w:val="21"/>
              </w:rPr>
            </w:pPr>
            <w:r w:rsidRPr="00343B42">
              <w:rPr>
                <w:szCs w:val="21"/>
              </w:rPr>
              <w:t>0.7</w:t>
            </w:r>
          </w:p>
        </w:tc>
      </w:tr>
      <w:tr w:rsidR="00343B42" w:rsidRPr="00343B42" w14:paraId="189149B4" w14:textId="77777777" w:rsidTr="000F3808">
        <w:tc>
          <w:tcPr>
            <w:tcW w:w="757" w:type="pct"/>
          </w:tcPr>
          <w:p w14:paraId="2CD1A610" w14:textId="77777777" w:rsidR="004A0821" w:rsidRPr="00343B42" w:rsidRDefault="004A0821" w:rsidP="004A0821">
            <w:pPr>
              <w:widowControl w:val="0"/>
              <w:spacing w:line="360" w:lineRule="auto"/>
              <w:jc w:val="center"/>
              <w:rPr>
                <w:szCs w:val="21"/>
              </w:rPr>
            </w:pPr>
            <w:r w:rsidRPr="00343B42">
              <w:rPr>
                <w:szCs w:val="21"/>
              </w:rPr>
              <w:t>450</w:t>
            </w:r>
          </w:p>
        </w:tc>
        <w:tc>
          <w:tcPr>
            <w:tcW w:w="1152" w:type="pct"/>
          </w:tcPr>
          <w:p w14:paraId="01DC796D" w14:textId="77777777" w:rsidR="004A0821" w:rsidRPr="00343B42" w:rsidRDefault="004A0821" w:rsidP="004A0821">
            <w:pPr>
              <w:widowControl w:val="0"/>
              <w:spacing w:line="360" w:lineRule="auto"/>
              <w:jc w:val="center"/>
              <w:rPr>
                <w:szCs w:val="21"/>
              </w:rPr>
            </w:pPr>
            <w:r w:rsidRPr="00343B42">
              <w:rPr>
                <w:szCs w:val="21"/>
              </w:rPr>
              <w:t>608</w:t>
            </w:r>
          </w:p>
        </w:tc>
        <w:tc>
          <w:tcPr>
            <w:tcW w:w="1004" w:type="pct"/>
          </w:tcPr>
          <w:p w14:paraId="022AF443" w14:textId="77777777" w:rsidR="004A0821" w:rsidRPr="00343B42" w:rsidRDefault="004A0821" w:rsidP="004A0821">
            <w:pPr>
              <w:widowControl w:val="0"/>
              <w:spacing w:line="360" w:lineRule="auto"/>
              <w:jc w:val="center"/>
              <w:rPr>
                <w:szCs w:val="21"/>
              </w:rPr>
            </w:pPr>
            <w:r w:rsidRPr="00343B42">
              <w:rPr>
                <w:szCs w:val="21"/>
              </w:rPr>
              <w:t>-206</w:t>
            </w:r>
          </w:p>
        </w:tc>
        <w:tc>
          <w:tcPr>
            <w:tcW w:w="1143" w:type="pct"/>
          </w:tcPr>
          <w:p w14:paraId="44E96185" w14:textId="77777777" w:rsidR="004A0821" w:rsidRPr="00343B42" w:rsidRDefault="004A0821" w:rsidP="004A0821">
            <w:pPr>
              <w:widowControl w:val="0"/>
              <w:spacing w:line="360" w:lineRule="auto"/>
              <w:jc w:val="center"/>
              <w:rPr>
                <w:szCs w:val="21"/>
              </w:rPr>
            </w:pPr>
            <w:r w:rsidRPr="00343B42">
              <w:rPr>
                <w:szCs w:val="21"/>
              </w:rPr>
              <w:t>1.86</w:t>
            </w:r>
          </w:p>
        </w:tc>
        <w:tc>
          <w:tcPr>
            <w:tcW w:w="944" w:type="pct"/>
          </w:tcPr>
          <w:p w14:paraId="484EF81D" w14:textId="77777777" w:rsidR="004A0821" w:rsidRPr="00343B42" w:rsidRDefault="004A0821" w:rsidP="004A0821">
            <w:pPr>
              <w:widowControl w:val="0"/>
              <w:spacing w:line="360" w:lineRule="auto"/>
              <w:jc w:val="center"/>
              <w:rPr>
                <w:szCs w:val="21"/>
              </w:rPr>
            </w:pPr>
            <w:r w:rsidRPr="00343B42">
              <w:rPr>
                <w:szCs w:val="21"/>
              </w:rPr>
              <w:t>0.62</w:t>
            </w:r>
          </w:p>
        </w:tc>
      </w:tr>
      <w:tr w:rsidR="00343B42" w:rsidRPr="00343B42" w14:paraId="6E96A13B" w14:textId="77777777" w:rsidTr="000F3808">
        <w:tc>
          <w:tcPr>
            <w:tcW w:w="757" w:type="pct"/>
          </w:tcPr>
          <w:p w14:paraId="18C537B7" w14:textId="77777777" w:rsidR="004A0821" w:rsidRPr="00343B42" w:rsidRDefault="004A0821" w:rsidP="004A0821">
            <w:pPr>
              <w:widowControl w:val="0"/>
              <w:spacing w:line="360" w:lineRule="auto"/>
              <w:jc w:val="center"/>
              <w:rPr>
                <w:szCs w:val="21"/>
              </w:rPr>
            </w:pPr>
            <w:r w:rsidRPr="00343B42">
              <w:rPr>
                <w:szCs w:val="21"/>
              </w:rPr>
              <w:t>475</w:t>
            </w:r>
          </w:p>
        </w:tc>
        <w:tc>
          <w:tcPr>
            <w:tcW w:w="1152" w:type="pct"/>
          </w:tcPr>
          <w:p w14:paraId="60F7193B" w14:textId="77777777" w:rsidR="004A0821" w:rsidRPr="00343B42" w:rsidRDefault="004A0821" w:rsidP="004A0821">
            <w:pPr>
              <w:widowControl w:val="0"/>
              <w:spacing w:line="360" w:lineRule="auto"/>
              <w:jc w:val="center"/>
              <w:rPr>
                <w:szCs w:val="21"/>
              </w:rPr>
            </w:pPr>
            <w:r w:rsidRPr="00343B42">
              <w:rPr>
                <w:szCs w:val="21"/>
              </w:rPr>
              <w:t>597</w:t>
            </w:r>
          </w:p>
        </w:tc>
        <w:tc>
          <w:tcPr>
            <w:tcW w:w="1004" w:type="pct"/>
          </w:tcPr>
          <w:p w14:paraId="028FDDA8" w14:textId="77777777" w:rsidR="004A0821" w:rsidRPr="00343B42" w:rsidRDefault="004A0821" w:rsidP="004A0821">
            <w:pPr>
              <w:widowControl w:val="0"/>
              <w:spacing w:line="360" w:lineRule="auto"/>
              <w:jc w:val="center"/>
              <w:rPr>
                <w:szCs w:val="21"/>
              </w:rPr>
            </w:pPr>
            <w:r w:rsidRPr="00343B42">
              <w:rPr>
                <w:szCs w:val="21"/>
              </w:rPr>
              <w:t>-195</w:t>
            </w:r>
          </w:p>
        </w:tc>
        <w:tc>
          <w:tcPr>
            <w:tcW w:w="1143" w:type="pct"/>
          </w:tcPr>
          <w:p w14:paraId="643714C0" w14:textId="77777777" w:rsidR="004A0821" w:rsidRPr="00343B42" w:rsidRDefault="004A0821" w:rsidP="004A0821">
            <w:pPr>
              <w:widowControl w:val="0"/>
              <w:spacing w:line="360" w:lineRule="auto"/>
              <w:jc w:val="center"/>
              <w:rPr>
                <w:szCs w:val="21"/>
              </w:rPr>
            </w:pPr>
            <w:r w:rsidRPr="00343B42">
              <w:rPr>
                <w:szCs w:val="21"/>
              </w:rPr>
              <w:t>2.02</w:t>
            </w:r>
          </w:p>
        </w:tc>
        <w:tc>
          <w:tcPr>
            <w:tcW w:w="944" w:type="pct"/>
          </w:tcPr>
          <w:p w14:paraId="3023F5BA" w14:textId="77777777" w:rsidR="004A0821" w:rsidRPr="00343B42" w:rsidRDefault="004A0821" w:rsidP="004A0821">
            <w:pPr>
              <w:widowControl w:val="0"/>
              <w:spacing w:line="360" w:lineRule="auto"/>
              <w:jc w:val="center"/>
              <w:rPr>
                <w:szCs w:val="21"/>
              </w:rPr>
            </w:pPr>
            <w:r w:rsidRPr="00343B42">
              <w:rPr>
                <w:szCs w:val="21"/>
              </w:rPr>
              <w:t>0.53</w:t>
            </w:r>
          </w:p>
        </w:tc>
      </w:tr>
      <w:tr w:rsidR="004A0821" w:rsidRPr="00343B42" w14:paraId="7695E735" w14:textId="77777777" w:rsidTr="000F3808">
        <w:tc>
          <w:tcPr>
            <w:tcW w:w="757" w:type="pct"/>
            <w:tcBorders>
              <w:bottom w:val="single" w:sz="4" w:space="0" w:color="auto"/>
            </w:tcBorders>
          </w:tcPr>
          <w:p w14:paraId="23B44B46" w14:textId="77777777" w:rsidR="004A0821" w:rsidRPr="00343B42" w:rsidRDefault="004A0821" w:rsidP="004A0821">
            <w:pPr>
              <w:widowControl w:val="0"/>
              <w:spacing w:line="360" w:lineRule="auto"/>
              <w:jc w:val="center"/>
              <w:rPr>
                <w:szCs w:val="21"/>
              </w:rPr>
            </w:pPr>
            <w:r w:rsidRPr="00343B42">
              <w:rPr>
                <w:szCs w:val="21"/>
              </w:rPr>
              <w:t>500</w:t>
            </w:r>
          </w:p>
        </w:tc>
        <w:tc>
          <w:tcPr>
            <w:tcW w:w="1152" w:type="pct"/>
            <w:tcBorders>
              <w:bottom w:val="single" w:sz="4" w:space="0" w:color="auto"/>
            </w:tcBorders>
            <w:shd w:val="clear" w:color="auto" w:fill="auto"/>
            <w:vAlign w:val="center"/>
          </w:tcPr>
          <w:p w14:paraId="56B87334" w14:textId="77777777" w:rsidR="004A0821" w:rsidRPr="00343B42" w:rsidRDefault="004A0821" w:rsidP="004A0821">
            <w:pPr>
              <w:widowControl w:val="0"/>
              <w:spacing w:line="360" w:lineRule="auto"/>
              <w:jc w:val="center"/>
              <w:rPr>
                <w:szCs w:val="21"/>
              </w:rPr>
            </w:pPr>
            <w:r w:rsidRPr="00343B42">
              <w:rPr>
                <w:szCs w:val="21"/>
              </w:rPr>
              <w:t>600</w:t>
            </w:r>
          </w:p>
        </w:tc>
        <w:tc>
          <w:tcPr>
            <w:tcW w:w="1004" w:type="pct"/>
            <w:tcBorders>
              <w:bottom w:val="single" w:sz="4" w:space="0" w:color="auto"/>
            </w:tcBorders>
            <w:shd w:val="clear" w:color="auto" w:fill="auto"/>
            <w:vAlign w:val="center"/>
          </w:tcPr>
          <w:p w14:paraId="7D286342" w14:textId="77777777" w:rsidR="004A0821" w:rsidRPr="00343B42" w:rsidRDefault="004A0821" w:rsidP="004A0821">
            <w:pPr>
              <w:widowControl w:val="0"/>
              <w:spacing w:line="360" w:lineRule="auto"/>
              <w:jc w:val="center"/>
              <w:rPr>
                <w:szCs w:val="21"/>
              </w:rPr>
            </w:pPr>
            <w:r w:rsidRPr="00343B42">
              <w:rPr>
                <w:szCs w:val="21"/>
              </w:rPr>
              <w:t>-185</w:t>
            </w:r>
          </w:p>
        </w:tc>
        <w:tc>
          <w:tcPr>
            <w:tcW w:w="1143" w:type="pct"/>
            <w:tcBorders>
              <w:bottom w:val="single" w:sz="4" w:space="0" w:color="auto"/>
            </w:tcBorders>
          </w:tcPr>
          <w:p w14:paraId="1174E539" w14:textId="77777777" w:rsidR="004A0821" w:rsidRPr="00343B42" w:rsidRDefault="004A0821" w:rsidP="004A0821">
            <w:pPr>
              <w:widowControl w:val="0"/>
              <w:spacing w:line="360" w:lineRule="auto"/>
              <w:jc w:val="center"/>
              <w:rPr>
                <w:szCs w:val="21"/>
              </w:rPr>
            </w:pPr>
            <w:r w:rsidRPr="00343B42">
              <w:rPr>
                <w:szCs w:val="21"/>
              </w:rPr>
              <w:t>2.23</w:t>
            </w:r>
          </w:p>
        </w:tc>
        <w:tc>
          <w:tcPr>
            <w:tcW w:w="944" w:type="pct"/>
            <w:tcBorders>
              <w:bottom w:val="single" w:sz="4" w:space="0" w:color="auto"/>
            </w:tcBorders>
          </w:tcPr>
          <w:p w14:paraId="4C8A7421" w14:textId="77777777" w:rsidR="004A0821" w:rsidRPr="00343B42" w:rsidRDefault="004A0821" w:rsidP="004A0821">
            <w:pPr>
              <w:widowControl w:val="0"/>
              <w:spacing w:line="360" w:lineRule="auto"/>
              <w:jc w:val="center"/>
              <w:rPr>
                <w:szCs w:val="21"/>
              </w:rPr>
            </w:pPr>
            <w:r w:rsidRPr="00343B42">
              <w:rPr>
                <w:szCs w:val="21"/>
              </w:rPr>
              <w:t>0.46</w:t>
            </w:r>
          </w:p>
        </w:tc>
      </w:tr>
    </w:tbl>
    <w:p w14:paraId="6FD3D88F" w14:textId="77777777" w:rsidR="004A0821" w:rsidRPr="00343B42" w:rsidRDefault="004A0821" w:rsidP="004A0821">
      <w:pPr>
        <w:widowControl w:val="0"/>
        <w:spacing w:before="120" w:line="360" w:lineRule="auto"/>
        <w:rPr>
          <w:rFonts w:eastAsia="宋体"/>
          <w:kern w:val="2"/>
          <w:sz w:val="24"/>
          <w:szCs w:val="22"/>
          <w:lang w:eastAsia="zh-CN"/>
        </w:rPr>
      </w:pPr>
    </w:p>
    <w:p w14:paraId="5CCD3AC2" w14:textId="042D361F" w:rsidR="007A31C6" w:rsidRPr="00343B42" w:rsidRDefault="007A31C6">
      <w:pPr>
        <w:rPr>
          <w:rFonts w:eastAsia="宋体"/>
          <w:kern w:val="2"/>
          <w:sz w:val="24"/>
          <w:szCs w:val="22"/>
          <w:lang w:eastAsia="zh-CN"/>
        </w:rPr>
      </w:pPr>
      <w:r w:rsidRPr="00343B42">
        <w:rPr>
          <w:rFonts w:eastAsia="宋体"/>
          <w:kern w:val="2"/>
          <w:sz w:val="24"/>
          <w:szCs w:val="22"/>
          <w:lang w:eastAsia="zh-CN"/>
        </w:rPr>
        <w:br w:type="page"/>
      </w:r>
    </w:p>
    <w:p w14:paraId="0205CB05" w14:textId="68CF73F7" w:rsidR="00E1204C" w:rsidRPr="00343B42" w:rsidRDefault="006900C1" w:rsidP="00200B70">
      <w:pPr>
        <w:keepNext/>
        <w:spacing w:before="240" w:after="60" w:line="360" w:lineRule="auto"/>
        <w:outlineLvl w:val="0"/>
        <w:rPr>
          <w:rFonts w:eastAsia="宋体"/>
          <w:b/>
          <w:kern w:val="2"/>
          <w:sz w:val="24"/>
          <w:szCs w:val="24"/>
          <w:lang w:eastAsia="zh-CN"/>
        </w:rPr>
      </w:pPr>
      <w:bookmarkStart w:id="28" w:name="_Toc186032136"/>
      <w:r w:rsidRPr="00343B42">
        <w:rPr>
          <w:rFonts w:eastAsia="宋体" w:hint="eastAsia"/>
          <w:b/>
          <w:kern w:val="2"/>
          <w:sz w:val="24"/>
          <w:szCs w:val="24"/>
          <w:lang w:eastAsia="zh-CN"/>
        </w:rPr>
        <w:lastRenderedPageBreak/>
        <w:t>R</w:t>
      </w:r>
      <w:r w:rsidR="00200B70" w:rsidRPr="00343B42">
        <w:rPr>
          <w:rFonts w:eastAsia="宋体" w:hint="eastAsia"/>
          <w:b/>
          <w:kern w:val="2"/>
          <w:sz w:val="24"/>
          <w:szCs w:val="24"/>
          <w:lang w:eastAsia="zh-CN"/>
        </w:rPr>
        <w:t>eferences</w:t>
      </w:r>
      <w:bookmarkEnd w:id="28"/>
    </w:p>
    <w:p w14:paraId="59A1FF85"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w:t>
      </w:r>
      <w:r w:rsidRPr="00343B42">
        <w:rPr>
          <w:rFonts w:eastAsia="等线"/>
          <w:noProof/>
          <w:kern w:val="2"/>
          <w:sz w:val="24"/>
          <w:szCs w:val="24"/>
          <w:lang w:eastAsia="zh-CN"/>
        </w:rPr>
        <w:tab/>
      </w:r>
      <w:bookmarkStart w:id="29" w:name="OLE_LINK4"/>
      <w:r w:rsidRPr="00343B42">
        <w:rPr>
          <w:rFonts w:eastAsia="等线"/>
          <w:noProof/>
          <w:kern w:val="2"/>
          <w:sz w:val="24"/>
          <w:szCs w:val="24"/>
          <w:lang w:eastAsia="zh-CN"/>
        </w:rPr>
        <w:t>Bell</w:t>
      </w:r>
      <w:bookmarkEnd w:id="29"/>
      <w:r w:rsidRPr="00343B42">
        <w:rPr>
          <w:rFonts w:eastAsia="等线" w:hint="eastAsia"/>
          <w:noProof/>
          <w:kern w:val="2"/>
          <w:sz w:val="24"/>
          <w:szCs w:val="24"/>
          <w:lang w:eastAsia="zh-CN"/>
        </w:rPr>
        <w:t>,</w:t>
      </w:r>
      <w:r w:rsidRPr="00343B42">
        <w:rPr>
          <w:rFonts w:eastAsia="等线"/>
          <w:noProof/>
          <w:kern w:val="2"/>
          <w:sz w:val="24"/>
          <w:szCs w:val="24"/>
          <w:lang w:eastAsia="zh-CN"/>
        </w:rPr>
        <w:t xml:space="preserve"> L. E. Cooling, heating, generating power, and recovering waste heat with thermoelectric systems. </w:t>
      </w:r>
      <w:r w:rsidRPr="00343B42">
        <w:rPr>
          <w:rFonts w:eastAsia="等线"/>
          <w:i/>
          <w:noProof/>
          <w:kern w:val="2"/>
          <w:sz w:val="24"/>
          <w:szCs w:val="24"/>
          <w:lang w:eastAsia="zh-CN"/>
        </w:rPr>
        <w:t>Science</w:t>
      </w:r>
      <w:r w:rsidRPr="00343B42">
        <w:rPr>
          <w:rFonts w:eastAsia="等线"/>
          <w:noProof/>
          <w:kern w:val="2"/>
          <w:sz w:val="24"/>
          <w:szCs w:val="24"/>
          <w:lang w:eastAsia="zh-CN"/>
        </w:rPr>
        <w:t xml:space="preserve"> </w:t>
      </w:r>
      <w:r w:rsidRPr="00343B42">
        <w:rPr>
          <w:rFonts w:eastAsia="等线"/>
          <w:b/>
          <w:noProof/>
          <w:kern w:val="2"/>
          <w:sz w:val="24"/>
          <w:szCs w:val="24"/>
          <w:lang w:eastAsia="zh-CN"/>
        </w:rPr>
        <w:t>321</w:t>
      </w:r>
      <w:r w:rsidRPr="00343B42">
        <w:rPr>
          <w:rFonts w:eastAsia="等线"/>
          <w:noProof/>
          <w:kern w:val="2"/>
          <w:sz w:val="24"/>
          <w:szCs w:val="24"/>
          <w:lang w:eastAsia="zh-CN"/>
        </w:rPr>
        <w:t>, 1457–1461 (2008).</w:t>
      </w:r>
    </w:p>
    <w:p w14:paraId="36D46D2E"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w:t>
      </w:r>
      <w:r w:rsidRPr="00343B42">
        <w:rPr>
          <w:rFonts w:eastAsia="等线"/>
          <w:noProof/>
          <w:kern w:val="2"/>
          <w:sz w:val="24"/>
          <w:szCs w:val="24"/>
          <w:lang w:eastAsia="zh-CN"/>
        </w:rPr>
        <w:tab/>
        <w:t>He</w:t>
      </w:r>
      <w:r w:rsidRPr="00343B42">
        <w:rPr>
          <w:rFonts w:eastAsia="等线" w:hint="eastAsia"/>
          <w:noProof/>
          <w:kern w:val="2"/>
          <w:sz w:val="24"/>
          <w:szCs w:val="24"/>
          <w:lang w:eastAsia="zh-CN"/>
        </w:rPr>
        <w:t>,</w:t>
      </w:r>
      <w:r w:rsidRPr="00343B42">
        <w:rPr>
          <w:rFonts w:eastAsia="等线"/>
          <w:noProof/>
          <w:kern w:val="2"/>
          <w:sz w:val="24"/>
          <w:szCs w:val="24"/>
          <w:lang w:eastAsia="zh-CN"/>
        </w:rPr>
        <w:t xml:space="preserve"> J.</w:t>
      </w:r>
      <w:r w:rsidRPr="00343B42">
        <w:rPr>
          <w:rFonts w:eastAsia="等线" w:hint="eastAsia"/>
          <w:noProof/>
          <w:kern w:val="2"/>
          <w:sz w:val="24"/>
          <w:szCs w:val="24"/>
          <w:lang w:eastAsia="zh-CN"/>
        </w:rPr>
        <w:t xml:space="preserve"> &amp;</w:t>
      </w:r>
      <w:r w:rsidRPr="00343B42">
        <w:rPr>
          <w:rFonts w:eastAsia="等线"/>
          <w:noProof/>
          <w:kern w:val="2"/>
          <w:sz w:val="24"/>
          <w:szCs w:val="24"/>
          <w:lang w:eastAsia="zh-CN"/>
        </w:rPr>
        <w:t xml:space="preserve"> Tritt,</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T. M. Advances in thermoelectric materials research: Looking back and moving forward. </w:t>
      </w:r>
      <w:r w:rsidRPr="00343B42">
        <w:rPr>
          <w:rFonts w:eastAsia="等线"/>
          <w:i/>
          <w:noProof/>
          <w:kern w:val="2"/>
          <w:sz w:val="24"/>
          <w:szCs w:val="24"/>
          <w:lang w:eastAsia="zh-CN"/>
        </w:rPr>
        <w:t>Science</w:t>
      </w:r>
      <w:r w:rsidRPr="00343B42">
        <w:rPr>
          <w:rFonts w:eastAsia="等线"/>
          <w:noProof/>
          <w:kern w:val="2"/>
          <w:sz w:val="24"/>
          <w:szCs w:val="24"/>
          <w:lang w:eastAsia="zh-CN"/>
        </w:rPr>
        <w:t xml:space="preserve"> </w:t>
      </w:r>
      <w:r w:rsidRPr="00343B42">
        <w:rPr>
          <w:rFonts w:eastAsia="等线"/>
          <w:b/>
          <w:noProof/>
          <w:kern w:val="2"/>
          <w:sz w:val="24"/>
          <w:szCs w:val="24"/>
          <w:lang w:eastAsia="zh-CN"/>
        </w:rPr>
        <w:t>357</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eaak9997</w:t>
      </w:r>
      <w:r w:rsidRPr="00343B42">
        <w:rPr>
          <w:rFonts w:eastAsia="等线"/>
          <w:noProof/>
          <w:kern w:val="2"/>
          <w:sz w:val="24"/>
          <w:szCs w:val="24"/>
          <w:lang w:eastAsia="zh-CN"/>
        </w:rPr>
        <w:t xml:space="preserve"> (2017).</w:t>
      </w:r>
    </w:p>
    <w:p w14:paraId="0E6D4BB7"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w:t>
      </w:r>
      <w:r w:rsidRPr="00343B42">
        <w:rPr>
          <w:rFonts w:eastAsia="等线"/>
          <w:noProof/>
          <w:kern w:val="2"/>
          <w:sz w:val="24"/>
          <w:szCs w:val="24"/>
          <w:lang w:eastAsia="zh-CN"/>
        </w:rPr>
        <w:tab/>
        <w:t>Pei,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Y. </w:t>
      </w:r>
      <w:r w:rsidRPr="00343B42">
        <w:rPr>
          <w:rFonts w:eastAsia="等线" w:hint="eastAsia"/>
          <w:noProof/>
          <w:kern w:val="2"/>
          <w:sz w:val="24"/>
          <w:szCs w:val="24"/>
          <w:lang w:eastAsia="zh-CN"/>
        </w:rPr>
        <w:t xml:space="preserve">Z., </w:t>
      </w:r>
      <w:r w:rsidRPr="00343B42">
        <w:rPr>
          <w:rFonts w:eastAsia="等线"/>
          <w:noProof/>
          <w:kern w:val="2"/>
          <w:sz w:val="24"/>
          <w:szCs w:val="24"/>
          <w:lang w:eastAsia="zh-CN"/>
        </w:rPr>
        <w:t>Wang,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H.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Snyder,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G. J. Band Engineering of Thermoelectric Materials. </w:t>
      </w:r>
      <w:r w:rsidRPr="00343B42">
        <w:rPr>
          <w:rFonts w:eastAsia="等线"/>
          <w:i/>
          <w:noProof/>
          <w:kern w:val="2"/>
          <w:sz w:val="24"/>
          <w:szCs w:val="24"/>
          <w:lang w:eastAsia="zh-CN"/>
        </w:rPr>
        <w:t>A</w:t>
      </w:r>
      <w:r w:rsidRPr="00343B42">
        <w:rPr>
          <w:rFonts w:eastAsia="等线" w:hint="eastAsia"/>
          <w:i/>
          <w:noProof/>
          <w:kern w:val="2"/>
          <w:sz w:val="24"/>
          <w:szCs w:val="24"/>
          <w:lang w:eastAsia="zh-CN"/>
        </w:rPr>
        <w:t>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24</w:t>
      </w:r>
      <w:r w:rsidRPr="00343B42">
        <w:rPr>
          <w:rFonts w:eastAsia="等线"/>
          <w:noProof/>
          <w:kern w:val="2"/>
          <w:sz w:val="24"/>
          <w:szCs w:val="24"/>
          <w:lang w:eastAsia="zh-CN"/>
        </w:rPr>
        <w:t>, 6125–6135 (2012).</w:t>
      </w:r>
    </w:p>
    <w:p w14:paraId="11FE6255"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w:t>
      </w:r>
      <w:r w:rsidRPr="00343B42">
        <w:rPr>
          <w:rFonts w:eastAsia="等线"/>
          <w:noProof/>
          <w:kern w:val="2"/>
          <w:sz w:val="24"/>
          <w:szCs w:val="24"/>
          <w:lang w:eastAsia="zh-CN"/>
        </w:rPr>
        <w:tab/>
        <w:t>Tan,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G.</w:t>
      </w:r>
      <w:r w:rsidRPr="00343B42">
        <w:rPr>
          <w:rFonts w:eastAsia="等线" w:hint="eastAsia"/>
          <w:noProof/>
          <w:kern w:val="2"/>
          <w:sz w:val="24"/>
          <w:szCs w:val="24"/>
          <w:lang w:eastAsia="zh-CN"/>
        </w:rPr>
        <w:t xml:space="preserve"> J.</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High Thermoelectric Performance of p-Type SnTe via a Synergistic Band Engineering and Nanostructuring Approach. </w:t>
      </w:r>
      <w:r w:rsidRPr="00343B42">
        <w:rPr>
          <w:rFonts w:eastAsia="等线"/>
          <w:i/>
          <w:noProof/>
          <w:kern w:val="2"/>
          <w:sz w:val="24"/>
          <w:szCs w:val="24"/>
          <w:lang w:eastAsia="zh-CN"/>
        </w:rPr>
        <w:t>J</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Am</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Chem</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Soc</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136</w:t>
      </w:r>
      <w:r w:rsidRPr="00343B42">
        <w:rPr>
          <w:rFonts w:eastAsia="等线"/>
          <w:noProof/>
          <w:kern w:val="2"/>
          <w:sz w:val="24"/>
          <w:szCs w:val="24"/>
          <w:lang w:eastAsia="zh-CN"/>
        </w:rPr>
        <w:t>,7006–7017 (2014).</w:t>
      </w:r>
    </w:p>
    <w:p w14:paraId="670F08D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w:t>
      </w:r>
      <w:r w:rsidRPr="00343B42">
        <w:rPr>
          <w:rFonts w:eastAsia="等线"/>
          <w:noProof/>
          <w:kern w:val="2"/>
          <w:sz w:val="24"/>
          <w:szCs w:val="24"/>
          <w:lang w:eastAsia="zh-CN"/>
        </w:rPr>
        <w:tab/>
        <w:t>Hu</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L.</w:t>
      </w:r>
      <w:r w:rsidRPr="00343B42">
        <w:rPr>
          <w:rFonts w:eastAsia="等线" w:hint="eastAsia"/>
          <w:noProof/>
          <w:kern w:val="2"/>
          <w:sz w:val="24"/>
          <w:szCs w:val="24"/>
          <w:lang w:eastAsia="zh-CN"/>
        </w:rPr>
        <w:t xml:space="preserve"> P.</w:t>
      </w:r>
      <w:r w:rsidRPr="00343B42">
        <w:rPr>
          <w:rFonts w:eastAsia="等线"/>
          <w:noProof/>
          <w:kern w:val="2"/>
          <w:sz w:val="24"/>
          <w:szCs w:val="24"/>
          <w:lang w:eastAsia="zh-CN"/>
        </w:rPr>
        <w:t xml:space="preserve"> </w:t>
      </w:r>
      <w:bookmarkStart w:id="30" w:name="OLE_LINK6"/>
      <w:r w:rsidRPr="00343B42">
        <w:rPr>
          <w:rFonts w:eastAsia="等线" w:hint="eastAsia"/>
          <w:noProof/>
          <w:kern w:val="2"/>
          <w:sz w:val="24"/>
          <w:szCs w:val="24"/>
          <w:lang w:eastAsia="zh-CN"/>
        </w:rPr>
        <w:t>et al.</w:t>
      </w:r>
      <w:bookmarkEnd w:id="30"/>
      <w:r w:rsidRPr="00343B42">
        <w:rPr>
          <w:rFonts w:eastAsia="等线"/>
          <w:noProof/>
          <w:kern w:val="2"/>
          <w:sz w:val="24"/>
          <w:szCs w:val="24"/>
          <w:lang w:eastAsia="zh-CN"/>
        </w:rPr>
        <w:t xml:space="preserve"> Tuning Multiscale Microstructures to Enhance Thermoelectric Performance of n-Type Bismuth-Telluride-Based Solid Solutions.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Energy</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5</w:t>
      </w:r>
      <w:r w:rsidRPr="00343B42">
        <w:rPr>
          <w:rFonts w:eastAsia="等线"/>
          <w:noProof/>
          <w:kern w:val="2"/>
          <w:sz w:val="24"/>
          <w:szCs w:val="24"/>
          <w:lang w:eastAsia="zh-CN"/>
        </w:rPr>
        <w:t>, 1500411 (2015).</w:t>
      </w:r>
    </w:p>
    <w:p w14:paraId="46D39951"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6.</w:t>
      </w:r>
      <w:r w:rsidRPr="00343B42">
        <w:rPr>
          <w:rFonts w:eastAsia="等线"/>
          <w:noProof/>
          <w:kern w:val="2"/>
          <w:sz w:val="24"/>
          <w:szCs w:val="24"/>
          <w:lang w:eastAsia="zh-CN"/>
        </w:rPr>
        <w:tab/>
        <w:t>Pan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Y.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Melt-Centrifuged (Bi,Sb)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Engineering Microstructure toward High Thermoelectric Efficiency.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30</w:t>
      </w:r>
      <w:r w:rsidRPr="00343B42">
        <w:rPr>
          <w:rFonts w:eastAsia="等线"/>
          <w:noProof/>
          <w:kern w:val="2"/>
          <w:sz w:val="24"/>
          <w:szCs w:val="24"/>
          <w:lang w:eastAsia="zh-CN"/>
        </w:rPr>
        <w:t>, 1802016 (2018).</w:t>
      </w:r>
    </w:p>
    <w:p w14:paraId="3EAD978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7.</w:t>
      </w:r>
      <w:r w:rsidRPr="00343B42">
        <w:rPr>
          <w:rFonts w:eastAsia="等线"/>
          <w:noProof/>
          <w:kern w:val="2"/>
          <w:sz w:val="24"/>
          <w:szCs w:val="24"/>
          <w:lang w:eastAsia="zh-CN"/>
        </w:rPr>
        <w:tab/>
        <w:t>Zhuang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H.</w:t>
      </w:r>
      <w:r w:rsidRPr="00343B42" w:rsidDel="00CB6979">
        <w:rPr>
          <w:rFonts w:eastAsia="等线"/>
          <w:noProof/>
          <w:kern w:val="2"/>
          <w:sz w:val="24"/>
          <w:szCs w:val="24"/>
          <w:lang w:eastAsia="zh-CN"/>
        </w:rPr>
        <w:t xml:space="preserve"> </w:t>
      </w:r>
      <w:r w:rsidRPr="00343B42">
        <w:rPr>
          <w:rFonts w:eastAsia="等线"/>
          <w:noProof/>
          <w:kern w:val="2"/>
          <w:sz w:val="24"/>
          <w:szCs w:val="24"/>
          <w:lang w:eastAsia="zh-CN"/>
        </w:rPr>
        <w:t xml:space="preserve">L.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Thermoelectric Performance Enhancement in BiSbTe Alloy by Microstructure Modulation via Cyclic Spark Plasma Sintering with Liquid Phase.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Funct</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31</w:t>
      </w:r>
      <w:r w:rsidRPr="00343B42">
        <w:rPr>
          <w:rFonts w:eastAsia="等线"/>
          <w:noProof/>
          <w:kern w:val="2"/>
          <w:sz w:val="24"/>
          <w:szCs w:val="24"/>
          <w:lang w:eastAsia="zh-CN"/>
        </w:rPr>
        <w:t>, 2009681 (2021).</w:t>
      </w:r>
    </w:p>
    <w:p w14:paraId="249A435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8.</w:t>
      </w:r>
      <w:r w:rsidRPr="00343B42">
        <w:rPr>
          <w:rFonts w:eastAsia="等线"/>
          <w:noProof/>
          <w:kern w:val="2"/>
          <w:sz w:val="24"/>
          <w:szCs w:val="24"/>
          <w:lang w:eastAsia="zh-CN"/>
        </w:rPr>
        <w:tab/>
        <w:t>Xie,</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W.</w:t>
      </w:r>
      <w:r w:rsidRPr="00343B42">
        <w:rPr>
          <w:rFonts w:eastAsia="等线" w:hint="eastAsia"/>
          <w:noProof/>
          <w:kern w:val="2"/>
          <w:sz w:val="24"/>
          <w:szCs w:val="24"/>
          <w:lang w:eastAsia="zh-CN"/>
        </w:rPr>
        <w:t xml:space="preserve"> J.</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Unique nanostructures and enhanced thermoelectric performance of melt-spun BiSbTe alloys. </w:t>
      </w:r>
      <w:r w:rsidRPr="00343B42">
        <w:rPr>
          <w:rFonts w:eastAsia="等线"/>
          <w:i/>
          <w:noProof/>
          <w:kern w:val="2"/>
          <w:sz w:val="24"/>
          <w:szCs w:val="24"/>
          <w:lang w:eastAsia="zh-CN"/>
        </w:rPr>
        <w:t>Appl</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Phys</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Lett</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94</w:t>
      </w:r>
      <w:r w:rsidRPr="00343B42">
        <w:rPr>
          <w:rFonts w:eastAsia="等线"/>
          <w:noProof/>
          <w:kern w:val="2"/>
          <w:sz w:val="24"/>
          <w:szCs w:val="24"/>
          <w:lang w:eastAsia="zh-CN"/>
        </w:rPr>
        <w:t>, 102111 (2009).</w:t>
      </w:r>
    </w:p>
    <w:p w14:paraId="4D158C9C"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9.</w:t>
      </w:r>
      <w:r w:rsidRPr="00343B42">
        <w:rPr>
          <w:rFonts w:eastAsia="等线"/>
          <w:noProof/>
          <w:kern w:val="2"/>
          <w:sz w:val="24"/>
          <w:szCs w:val="24"/>
          <w:lang w:eastAsia="zh-CN"/>
        </w:rPr>
        <w:tab/>
        <w:t>Lu</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T. </w:t>
      </w:r>
      <w:r w:rsidRPr="00343B42">
        <w:rPr>
          <w:rFonts w:eastAsia="等线" w:hint="eastAsia"/>
          <w:noProof/>
          <w:kern w:val="2"/>
          <w:sz w:val="24"/>
          <w:szCs w:val="24"/>
          <w:lang w:eastAsia="zh-CN"/>
        </w:rPr>
        <w:t>B. et al.</w:t>
      </w:r>
      <w:r w:rsidRPr="00343B42">
        <w:rPr>
          <w:rFonts w:eastAsia="等线"/>
          <w:noProof/>
          <w:kern w:val="2"/>
          <w:sz w:val="24"/>
          <w:szCs w:val="24"/>
          <w:lang w:eastAsia="zh-CN"/>
        </w:rPr>
        <w:t xml:space="preserve"> Synergistically enhanced thermoelectric and mechanical performance of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via industrial scalable hot extrusion method for cooling and power generation applications. </w:t>
      </w:r>
      <w:bookmarkStart w:id="31" w:name="OLE_LINK2"/>
      <w:r w:rsidRPr="00343B42">
        <w:rPr>
          <w:rFonts w:eastAsia="等线"/>
          <w:i/>
          <w:noProof/>
          <w:kern w:val="2"/>
          <w:sz w:val="24"/>
          <w:szCs w:val="24"/>
          <w:lang w:eastAsia="zh-CN"/>
        </w:rPr>
        <w:t>Mat</w:t>
      </w:r>
      <w:r w:rsidRPr="00343B42">
        <w:rPr>
          <w:rFonts w:eastAsia="等线" w:hint="eastAsia"/>
          <w:i/>
          <w:noProof/>
          <w:kern w:val="2"/>
          <w:sz w:val="24"/>
          <w:szCs w:val="24"/>
          <w:lang w:eastAsia="zh-CN"/>
        </w:rPr>
        <w:t>er</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Today Phys</w:t>
      </w:r>
      <w:r w:rsidRPr="00343B42">
        <w:rPr>
          <w:rFonts w:eastAsia="等线" w:hint="eastAsia"/>
          <w:iCs/>
          <w:noProof/>
          <w:kern w:val="2"/>
          <w:sz w:val="24"/>
          <w:szCs w:val="24"/>
          <w:lang w:eastAsia="zh-CN"/>
        </w:rPr>
        <w:t>.</w:t>
      </w:r>
      <w:bookmarkEnd w:id="31"/>
      <w:r w:rsidRPr="00343B42">
        <w:rPr>
          <w:rFonts w:eastAsia="等线"/>
          <w:noProof/>
          <w:kern w:val="2"/>
          <w:sz w:val="24"/>
          <w:szCs w:val="24"/>
          <w:lang w:eastAsia="zh-CN"/>
        </w:rPr>
        <w:t xml:space="preserve"> </w:t>
      </w:r>
      <w:r w:rsidRPr="00343B42">
        <w:rPr>
          <w:rFonts w:eastAsia="等线"/>
          <w:b/>
          <w:noProof/>
          <w:kern w:val="2"/>
          <w:sz w:val="24"/>
          <w:szCs w:val="24"/>
          <w:lang w:eastAsia="zh-CN"/>
        </w:rPr>
        <w:t>32</w:t>
      </w:r>
      <w:r w:rsidRPr="00343B42">
        <w:rPr>
          <w:rFonts w:eastAsia="等线"/>
          <w:noProof/>
          <w:kern w:val="2"/>
          <w:sz w:val="24"/>
          <w:szCs w:val="24"/>
          <w:lang w:eastAsia="zh-CN"/>
        </w:rPr>
        <w:t>, 101035 (2023).</w:t>
      </w:r>
    </w:p>
    <w:p w14:paraId="4EC0251F"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10.</w:t>
      </w:r>
      <w:r w:rsidRPr="00343B42">
        <w:rPr>
          <w:rFonts w:eastAsia="等线"/>
          <w:noProof/>
          <w:kern w:val="2"/>
          <w:sz w:val="24"/>
          <w:szCs w:val="24"/>
          <w:lang w:eastAsia="zh-CN"/>
        </w:rPr>
        <w:tab/>
        <w:t>Goldsmid,</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H. J. Bismuth Telluride and Its Alloys as Materials for Thermoelectric Generation. </w:t>
      </w:r>
      <w:r w:rsidRPr="00343B42">
        <w:rPr>
          <w:rFonts w:eastAsia="等线"/>
          <w:i/>
          <w:noProof/>
          <w:kern w:val="2"/>
          <w:sz w:val="24"/>
          <w:szCs w:val="24"/>
          <w:lang w:eastAsia="zh-CN"/>
        </w:rPr>
        <w:t>Materials</w:t>
      </w:r>
      <w:r w:rsidRPr="00343B42">
        <w:rPr>
          <w:rFonts w:eastAsia="等线"/>
          <w:noProof/>
          <w:kern w:val="2"/>
          <w:sz w:val="24"/>
          <w:szCs w:val="24"/>
          <w:lang w:eastAsia="zh-CN"/>
        </w:rPr>
        <w:t xml:space="preserve"> </w:t>
      </w:r>
      <w:r w:rsidRPr="00343B42">
        <w:rPr>
          <w:rFonts w:eastAsia="等线"/>
          <w:b/>
          <w:noProof/>
          <w:kern w:val="2"/>
          <w:sz w:val="24"/>
          <w:szCs w:val="24"/>
          <w:lang w:eastAsia="zh-CN"/>
        </w:rPr>
        <w:t>7</w:t>
      </w:r>
      <w:r w:rsidRPr="00343B42">
        <w:rPr>
          <w:rFonts w:eastAsia="等线"/>
          <w:noProof/>
          <w:kern w:val="2"/>
          <w:sz w:val="24"/>
          <w:szCs w:val="24"/>
          <w:lang w:eastAsia="zh-CN"/>
        </w:rPr>
        <w:t>, 2577–2592 (2014).</w:t>
      </w:r>
    </w:p>
    <w:p w14:paraId="3C5CF80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11.</w:t>
      </w:r>
      <w:r w:rsidRPr="00343B42">
        <w:rPr>
          <w:rFonts w:eastAsia="等线"/>
          <w:noProof/>
          <w:kern w:val="2"/>
          <w:sz w:val="24"/>
          <w:szCs w:val="24"/>
          <w:lang w:eastAsia="zh-CN"/>
        </w:rPr>
        <w:tab/>
        <w:t>Poudel</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B.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High-thermoelectric performance of nanostructured bismuth antimony </w:t>
      </w:r>
      <w:r w:rsidRPr="00343B42">
        <w:rPr>
          <w:rFonts w:eastAsia="等线"/>
          <w:noProof/>
          <w:kern w:val="2"/>
          <w:sz w:val="24"/>
          <w:szCs w:val="24"/>
          <w:lang w:eastAsia="zh-CN"/>
        </w:rPr>
        <w:lastRenderedPageBreak/>
        <w:t xml:space="preserve">telluride bulk alloys. </w:t>
      </w:r>
      <w:r w:rsidRPr="00343B42">
        <w:rPr>
          <w:rFonts w:eastAsia="等线"/>
          <w:i/>
          <w:noProof/>
          <w:kern w:val="2"/>
          <w:sz w:val="24"/>
          <w:szCs w:val="24"/>
          <w:lang w:eastAsia="zh-CN"/>
        </w:rPr>
        <w:t>Science</w:t>
      </w:r>
      <w:r w:rsidRPr="00343B42">
        <w:rPr>
          <w:rFonts w:eastAsia="等线"/>
          <w:noProof/>
          <w:kern w:val="2"/>
          <w:sz w:val="24"/>
          <w:szCs w:val="24"/>
          <w:lang w:eastAsia="zh-CN"/>
        </w:rPr>
        <w:t xml:space="preserve"> </w:t>
      </w:r>
      <w:r w:rsidRPr="00343B42">
        <w:rPr>
          <w:rFonts w:eastAsia="等线"/>
          <w:b/>
          <w:noProof/>
          <w:kern w:val="2"/>
          <w:sz w:val="24"/>
          <w:szCs w:val="24"/>
          <w:lang w:eastAsia="zh-CN"/>
        </w:rPr>
        <w:t>320</w:t>
      </w:r>
      <w:r w:rsidRPr="00343B42">
        <w:rPr>
          <w:rFonts w:eastAsia="等线"/>
          <w:noProof/>
          <w:kern w:val="2"/>
          <w:sz w:val="24"/>
          <w:szCs w:val="24"/>
          <w:lang w:eastAsia="zh-CN"/>
        </w:rPr>
        <w:t>, 634–638 (2008).</w:t>
      </w:r>
    </w:p>
    <w:p w14:paraId="55A49968"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12.</w:t>
      </w:r>
      <w:r w:rsidRPr="00343B42">
        <w:rPr>
          <w:rFonts w:eastAsia="等线"/>
          <w:noProof/>
          <w:kern w:val="2"/>
          <w:sz w:val="24"/>
          <w:szCs w:val="24"/>
          <w:lang w:eastAsia="zh-CN"/>
        </w:rPr>
        <w:tab/>
        <w:t>Scheele</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M. </w:t>
      </w:r>
      <w:r w:rsidRPr="00343B42">
        <w:rPr>
          <w:rFonts w:eastAsia="等线" w:hint="eastAsia"/>
          <w:noProof/>
          <w:kern w:val="2"/>
          <w:sz w:val="24"/>
          <w:szCs w:val="24"/>
          <w:lang w:eastAsia="zh-CN"/>
        </w:rPr>
        <w:t>N. et al.</w:t>
      </w:r>
      <w:r w:rsidRPr="00343B42">
        <w:rPr>
          <w:rFonts w:eastAsia="等线"/>
          <w:noProof/>
          <w:kern w:val="2"/>
          <w:sz w:val="24"/>
          <w:szCs w:val="24"/>
          <w:lang w:eastAsia="zh-CN"/>
        </w:rPr>
        <w:t xml:space="preserve"> Synthesis and Thermoelectric Characterization of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Nanoparticles.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Funct</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19</w:t>
      </w:r>
      <w:r w:rsidRPr="00343B42">
        <w:rPr>
          <w:rFonts w:eastAsia="等线"/>
          <w:noProof/>
          <w:kern w:val="2"/>
          <w:sz w:val="24"/>
          <w:szCs w:val="24"/>
          <w:lang w:eastAsia="zh-CN"/>
        </w:rPr>
        <w:t>, 3476–3483 (2009).</w:t>
      </w:r>
    </w:p>
    <w:p w14:paraId="269E1BB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13.</w:t>
      </w:r>
      <w:r w:rsidRPr="00343B42">
        <w:rPr>
          <w:rFonts w:eastAsia="等线"/>
          <w:noProof/>
          <w:kern w:val="2"/>
          <w:sz w:val="24"/>
          <w:szCs w:val="24"/>
          <w:lang w:eastAsia="zh-CN"/>
        </w:rPr>
        <w:tab/>
        <w:t>Shin,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H. S.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Thermoelectric properties of 25%Bi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-75%Sb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solid solution prepared by hot-pressing method. </w:t>
      </w:r>
      <w:r w:rsidRPr="00343B42">
        <w:rPr>
          <w:rFonts w:eastAsia="等线"/>
          <w:i/>
          <w:noProof/>
          <w:kern w:val="2"/>
          <w:sz w:val="24"/>
          <w:szCs w:val="24"/>
          <w:lang w:eastAsia="zh-CN"/>
        </w:rPr>
        <w:t>J</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Phys</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Chem</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Solids</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58</w:t>
      </w:r>
      <w:r w:rsidRPr="00343B42">
        <w:rPr>
          <w:rFonts w:eastAsia="等线"/>
          <w:noProof/>
          <w:kern w:val="2"/>
          <w:sz w:val="24"/>
          <w:szCs w:val="24"/>
          <w:lang w:eastAsia="zh-CN"/>
        </w:rPr>
        <w:t>, 671–678 (1997).</w:t>
      </w:r>
    </w:p>
    <w:p w14:paraId="1A99719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14.</w:t>
      </w:r>
      <w:r w:rsidRPr="00343B42">
        <w:rPr>
          <w:rFonts w:eastAsia="等线"/>
          <w:noProof/>
          <w:kern w:val="2"/>
          <w:sz w:val="24"/>
          <w:szCs w:val="24"/>
          <w:lang w:eastAsia="zh-CN"/>
        </w:rPr>
        <w:tab/>
        <w:t>Lan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Y.</w:t>
      </w:r>
      <w:r w:rsidRPr="00343B42">
        <w:rPr>
          <w:rFonts w:eastAsia="等线" w:hint="eastAsia"/>
          <w:noProof/>
          <w:kern w:val="2"/>
          <w:sz w:val="24"/>
          <w:szCs w:val="24"/>
          <w:lang w:eastAsia="zh-CN"/>
        </w:rPr>
        <w:t xml:space="preserve"> C.</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Structure Study of Bulk Nanograined Thermoelectric Bismuth Antimony Telluride. </w:t>
      </w:r>
      <w:r w:rsidRPr="00343B42">
        <w:rPr>
          <w:rFonts w:eastAsia="等线"/>
          <w:i/>
          <w:noProof/>
          <w:kern w:val="2"/>
          <w:sz w:val="24"/>
          <w:szCs w:val="24"/>
          <w:lang w:eastAsia="zh-CN"/>
        </w:rPr>
        <w:t>Nano Lett</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9</w:t>
      </w:r>
      <w:r w:rsidRPr="00343B42">
        <w:rPr>
          <w:rFonts w:eastAsia="等线"/>
          <w:noProof/>
          <w:kern w:val="2"/>
          <w:sz w:val="24"/>
          <w:szCs w:val="24"/>
          <w:lang w:eastAsia="zh-CN"/>
        </w:rPr>
        <w:t>, 1419–1422 (2009).</w:t>
      </w:r>
    </w:p>
    <w:p w14:paraId="0BA7F70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15.</w:t>
      </w:r>
      <w:r w:rsidRPr="00343B42">
        <w:rPr>
          <w:rFonts w:eastAsia="等线"/>
          <w:noProof/>
          <w:kern w:val="2"/>
          <w:sz w:val="24"/>
          <w:szCs w:val="24"/>
          <w:lang w:eastAsia="zh-CN"/>
        </w:rPr>
        <w:tab/>
        <w:t>Ma</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Y.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Enhanced thermoelectric figure-of-merit in p-type nanostructured bismuth antimony tellurium alloys made from elemental chunks. </w:t>
      </w:r>
      <w:r w:rsidRPr="00343B42">
        <w:rPr>
          <w:rFonts w:eastAsia="等线"/>
          <w:i/>
          <w:noProof/>
          <w:kern w:val="2"/>
          <w:sz w:val="24"/>
          <w:szCs w:val="24"/>
          <w:lang w:eastAsia="zh-CN"/>
        </w:rPr>
        <w:t>Nano Lett</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8</w:t>
      </w:r>
      <w:r w:rsidRPr="00343B42">
        <w:rPr>
          <w:rFonts w:eastAsia="等线"/>
          <w:noProof/>
          <w:kern w:val="2"/>
          <w:sz w:val="24"/>
          <w:szCs w:val="24"/>
          <w:lang w:eastAsia="zh-CN"/>
        </w:rPr>
        <w:t>, 2580–2584 (2008).</w:t>
      </w:r>
    </w:p>
    <w:p w14:paraId="45BD0928"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16.</w:t>
      </w:r>
      <w:r w:rsidRPr="00343B42">
        <w:rPr>
          <w:rFonts w:eastAsia="等线"/>
          <w:noProof/>
          <w:kern w:val="2"/>
          <w:sz w:val="24"/>
          <w:szCs w:val="24"/>
          <w:lang w:eastAsia="zh-CN"/>
        </w:rPr>
        <w:tab/>
        <w:t>Tang</w:t>
      </w:r>
      <w:r w:rsidRPr="00343B42">
        <w:rPr>
          <w:rFonts w:eastAsia="等线" w:hint="eastAsia"/>
          <w:noProof/>
          <w:kern w:val="2"/>
          <w:sz w:val="24"/>
          <w:szCs w:val="24"/>
          <w:lang w:eastAsia="zh-CN"/>
        </w:rPr>
        <w:t>,</w:t>
      </w:r>
      <w:r w:rsidRPr="00343B42">
        <w:rPr>
          <w:rFonts w:eastAsia="等线"/>
          <w:noProof/>
          <w:kern w:val="2"/>
          <w:sz w:val="24"/>
          <w:szCs w:val="24"/>
          <w:lang w:eastAsia="zh-CN"/>
        </w:rPr>
        <w:t xml:space="preserve"> X.</w:t>
      </w:r>
      <w:r w:rsidRPr="00343B42">
        <w:rPr>
          <w:rFonts w:eastAsia="等线" w:hint="eastAsia"/>
          <w:noProof/>
          <w:kern w:val="2"/>
          <w:sz w:val="24"/>
          <w:szCs w:val="24"/>
          <w:lang w:eastAsia="zh-CN"/>
        </w:rPr>
        <w:t xml:space="preserve"> F.</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Preparation and thermoelectric transport properties of high-performance p-type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with layered nanostructure. </w:t>
      </w:r>
      <w:r w:rsidRPr="00343B42">
        <w:rPr>
          <w:rFonts w:eastAsia="等线"/>
          <w:i/>
          <w:noProof/>
          <w:kern w:val="2"/>
          <w:sz w:val="24"/>
          <w:szCs w:val="24"/>
          <w:lang w:eastAsia="zh-CN"/>
        </w:rPr>
        <w:t>Appl</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Phys</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Lett</w:t>
      </w:r>
      <w:r w:rsidRPr="00343B42">
        <w:rPr>
          <w:rFonts w:eastAsia="等线" w:hint="eastAsia"/>
          <w:iCs/>
          <w:noProof/>
          <w:kern w:val="2"/>
          <w:sz w:val="24"/>
          <w:szCs w:val="24"/>
          <w:lang w:eastAsia="zh-CN"/>
        </w:rPr>
        <w:t>.</w:t>
      </w:r>
      <w:r w:rsidRPr="00343B42" w:rsidDel="0092155C">
        <w:rPr>
          <w:rFonts w:eastAsia="等线"/>
          <w:i/>
          <w:noProof/>
          <w:kern w:val="2"/>
          <w:sz w:val="24"/>
          <w:szCs w:val="24"/>
          <w:lang w:eastAsia="zh-CN"/>
        </w:rPr>
        <w:t xml:space="preserve"> </w:t>
      </w:r>
      <w:r w:rsidRPr="00343B42">
        <w:rPr>
          <w:rFonts w:eastAsia="等线"/>
          <w:noProof/>
          <w:kern w:val="2"/>
          <w:sz w:val="24"/>
          <w:szCs w:val="24"/>
          <w:lang w:eastAsia="zh-CN"/>
        </w:rPr>
        <w:t xml:space="preserve"> </w:t>
      </w:r>
      <w:r w:rsidRPr="00343B42">
        <w:rPr>
          <w:rFonts w:eastAsia="等线"/>
          <w:b/>
          <w:noProof/>
          <w:kern w:val="2"/>
          <w:sz w:val="24"/>
          <w:szCs w:val="24"/>
          <w:lang w:eastAsia="zh-CN"/>
        </w:rPr>
        <w:t>90</w:t>
      </w:r>
      <w:r w:rsidRPr="00343B42">
        <w:rPr>
          <w:rFonts w:eastAsia="等线"/>
          <w:noProof/>
          <w:kern w:val="2"/>
          <w:sz w:val="24"/>
          <w:szCs w:val="24"/>
          <w:lang w:eastAsia="zh-CN"/>
        </w:rPr>
        <w:t>,  012102 (2007).</w:t>
      </w:r>
    </w:p>
    <w:p w14:paraId="00152B29"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17.</w:t>
      </w:r>
      <w:r w:rsidRPr="00343B42">
        <w:rPr>
          <w:rFonts w:eastAsia="等线"/>
          <w:noProof/>
          <w:kern w:val="2"/>
          <w:sz w:val="24"/>
          <w:szCs w:val="24"/>
          <w:lang w:eastAsia="zh-CN"/>
        </w:rPr>
        <w:tab/>
        <w:t>Shen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w:t>
      </w:r>
      <w:r w:rsidRPr="00343B42" w:rsidDel="00CB6979">
        <w:rPr>
          <w:rFonts w:eastAsia="等线"/>
          <w:noProof/>
          <w:kern w:val="2"/>
          <w:sz w:val="24"/>
          <w:szCs w:val="24"/>
          <w:lang w:eastAsia="zh-CN"/>
        </w:rPr>
        <w:t xml:space="preserve"> </w:t>
      </w:r>
      <w:r w:rsidRPr="00343B42">
        <w:rPr>
          <w:rFonts w:eastAsia="等线"/>
          <w:noProof/>
          <w:kern w:val="2"/>
          <w:sz w:val="24"/>
          <w:szCs w:val="24"/>
          <w:lang w:eastAsia="zh-CN"/>
        </w:rPr>
        <w:t xml:space="preserve">J.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Recrystallization induced in situ nanostructures in bulk bismuth antimony tellurides: a simple top down route and improved thermoelectric properties. </w:t>
      </w:r>
      <w:r w:rsidRPr="00343B42">
        <w:rPr>
          <w:rFonts w:eastAsia="等线"/>
          <w:i/>
          <w:noProof/>
          <w:kern w:val="2"/>
          <w:sz w:val="24"/>
          <w:szCs w:val="24"/>
          <w:lang w:eastAsia="zh-CN"/>
        </w:rPr>
        <w:t>Energy Environ</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w:t>
      </w:r>
      <w:r w:rsidRPr="00343B42">
        <w:rPr>
          <w:rFonts w:eastAsia="等线"/>
          <w:noProof/>
          <w:kern w:val="2"/>
          <w:sz w:val="24"/>
          <w:szCs w:val="24"/>
          <w:lang w:eastAsia="zh-CN"/>
        </w:rPr>
        <w:t>, 1519–1523 (2010).</w:t>
      </w:r>
    </w:p>
    <w:p w14:paraId="47257F6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1</w:t>
      </w:r>
      <w:r w:rsidRPr="00343B42">
        <w:rPr>
          <w:rFonts w:eastAsia="等线" w:hint="eastAsia"/>
          <w:noProof/>
          <w:kern w:val="2"/>
          <w:sz w:val="24"/>
          <w:szCs w:val="24"/>
          <w:lang w:eastAsia="zh-CN"/>
        </w:rPr>
        <w:t>8</w:t>
      </w:r>
      <w:r w:rsidRPr="00343B42">
        <w:rPr>
          <w:rFonts w:eastAsia="等线"/>
          <w:noProof/>
          <w:kern w:val="2"/>
          <w:sz w:val="24"/>
          <w:szCs w:val="24"/>
          <w:lang w:eastAsia="zh-CN"/>
        </w:rPr>
        <w:t>.</w:t>
      </w:r>
      <w:r w:rsidRPr="00343B42">
        <w:rPr>
          <w:rFonts w:eastAsia="等线"/>
          <w:noProof/>
          <w:kern w:val="2"/>
          <w:sz w:val="24"/>
          <w:szCs w:val="24"/>
          <w:lang w:eastAsia="zh-CN"/>
        </w:rPr>
        <w:tab/>
        <w:t>Cao,</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Y. Q. </w:t>
      </w:r>
      <w:r w:rsidRPr="00343B42">
        <w:rPr>
          <w:rFonts w:eastAsia="等线" w:hint="eastAsia"/>
          <w:noProof/>
          <w:kern w:val="2"/>
          <w:sz w:val="24"/>
          <w:szCs w:val="24"/>
          <w:lang w:eastAsia="zh-CN"/>
        </w:rPr>
        <w:t>et al.</w:t>
      </w:r>
      <w:r w:rsidRPr="00343B42">
        <w:rPr>
          <w:rFonts w:eastAsia="等线"/>
          <w:noProof/>
          <w:kern w:val="2"/>
          <w:sz w:val="24"/>
          <w:szCs w:val="24"/>
          <w:lang w:eastAsia="zh-CN"/>
        </w:rPr>
        <w:t xml:space="preserve"> Syntheses and thermoelectric properties of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bulk nanocomposites with laminated nanostructure. </w:t>
      </w:r>
      <w:r w:rsidRPr="00343B42">
        <w:rPr>
          <w:rFonts w:eastAsia="等线"/>
          <w:i/>
          <w:noProof/>
          <w:kern w:val="2"/>
          <w:sz w:val="24"/>
          <w:szCs w:val="24"/>
          <w:lang w:eastAsia="zh-CN"/>
        </w:rPr>
        <w:t>Appl</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Phys</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Lett</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92</w:t>
      </w:r>
      <w:r w:rsidRPr="00343B42">
        <w:rPr>
          <w:rFonts w:eastAsia="等线"/>
          <w:noProof/>
          <w:kern w:val="2"/>
          <w:sz w:val="24"/>
          <w:szCs w:val="24"/>
          <w:lang w:eastAsia="zh-CN"/>
        </w:rPr>
        <w:t>,  143106 (2008).</w:t>
      </w:r>
    </w:p>
    <w:p w14:paraId="0494DB5A"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hint="eastAsia"/>
          <w:noProof/>
          <w:kern w:val="2"/>
          <w:sz w:val="24"/>
          <w:szCs w:val="24"/>
          <w:lang w:eastAsia="zh-CN"/>
        </w:rPr>
        <w:t>19</w:t>
      </w:r>
      <w:r w:rsidRPr="00343B42">
        <w:rPr>
          <w:rFonts w:eastAsia="等线"/>
          <w:noProof/>
          <w:kern w:val="2"/>
          <w:sz w:val="24"/>
          <w:szCs w:val="24"/>
          <w:lang w:eastAsia="zh-CN"/>
        </w:rPr>
        <w:t>.</w:t>
      </w:r>
      <w:r w:rsidRPr="00343B42">
        <w:rPr>
          <w:rFonts w:eastAsia="等线"/>
          <w:noProof/>
          <w:kern w:val="2"/>
          <w:sz w:val="24"/>
          <w:szCs w:val="24"/>
          <w:lang w:eastAsia="zh-CN"/>
        </w:rPr>
        <w:tab/>
        <w:t>Kim</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 xml:space="preserve">S. I. et al. Dense dislocation arrays embedded in grain boundaries for high-performance bulk thermoelectrics. </w:t>
      </w:r>
      <w:r w:rsidRPr="00343B42">
        <w:rPr>
          <w:rFonts w:eastAsia="等线"/>
          <w:i/>
          <w:noProof/>
          <w:kern w:val="2"/>
          <w:sz w:val="24"/>
          <w:szCs w:val="24"/>
          <w:lang w:eastAsia="zh-CN"/>
        </w:rPr>
        <w:t>Science</w:t>
      </w:r>
      <w:r w:rsidRPr="00343B42">
        <w:rPr>
          <w:rFonts w:eastAsia="等线"/>
          <w:noProof/>
          <w:kern w:val="2"/>
          <w:sz w:val="24"/>
          <w:szCs w:val="24"/>
          <w:lang w:eastAsia="zh-CN"/>
        </w:rPr>
        <w:t xml:space="preserve"> </w:t>
      </w:r>
      <w:r w:rsidRPr="00343B42">
        <w:rPr>
          <w:rFonts w:eastAsia="等线"/>
          <w:b/>
          <w:noProof/>
          <w:kern w:val="2"/>
          <w:sz w:val="24"/>
          <w:szCs w:val="24"/>
          <w:lang w:eastAsia="zh-CN"/>
        </w:rPr>
        <w:t>348</w:t>
      </w:r>
      <w:r w:rsidRPr="00343B42">
        <w:rPr>
          <w:rFonts w:eastAsia="等线"/>
          <w:noProof/>
          <w:kern w:val="2"/>
          <w:sz w:val="24"/>
          <w:szCs w:val="24"/>
          <w:lang w:eastAsia="zh-CN"/>
        </w:rPr>
        <w:t>, 109–114 (2015).</w:t>
      </w:r>
    </w:p>
    <w:p w14:paraId="5DAFB966"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20.  Jo,</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S. et al. Simultaneous improvement in electrical and thermal properties of interface-engineered BiSbTe nanostructured thermoelectric materials. </w:t>
      </w:r>
      <w:r w:rsidRPr="00343B42">
        <w:rPr>
          <w:rFonts w:eastAsia="等线"/>
          <w:i/>
          <w:iCs/>
          <w:noProof/>
          <w:kern w:val="2"/>
          <w:sz w:val="24"/>
          <w:szCs w:val="24"/>
          <w:lang w:eastAsia="zh-CN"/>
        </w:rPr>
        <w:t>J. Alloys Compd.</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689</w:t>
      </w:r>
      <w:r w:rsidRPr="00343B42">
        <w:rPr>
          <w:rFonts w:eastAsia="等线"/>
          <w:noProof/>
          <w:kern w:val="2"/>
          <w:sz w:val="24"/>
          <w:szCs w:val="24"/>
          <w:lang w:eastAsia="zh-CN"/>
        </w:rPr>
        <w:t>, 899–907 (2016).</w:t>
      </w:r>
    </w:p>
    <w:p w14:paraId="3968769D"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21.  Deng,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R. G. et al. Thermal conductivity in Bi</w:t>
      </w:r>
      <w:r w:rsidRPr="00343B42">
        <w:rPr>
          <w:rFonts w:eastAsia="等线"/>
          <w:noProof/>
          <w:kern w:val="2"/>
          <w:sz w:val="24"/>
          <w:szCs w:val="24"/>
          <w:vertAlign w:val="subscript"/>
          <w:lang w:eastAsia="zh-CN"/>
        </w:rPr>
        <w:t>0.5</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1.5</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3+x</w:t>
      </w:r>
      <w:r w:rsidRPr="00343B42">
        <w:rPr>
          <w:rFonts w:eastAsia="等线"/>
          <w:noProof/>
          <w:kern w:val="2"/>
          <w:sz w:val="24"/>
          <w:szCs w:val="24"/>
          <w:lang w:eastAsia="zh-CN"/>
        </w:rPr>
        <w:t xml:space="preserve"> and the role of dense dislocation arrays at grain boundaries, </w:t>
      </w:r>
      <w:r w:rsidRPr="00343B42">
        <w:rPr>
          <w:rFonts w:eastAsia="等线"/>
          <w:i/>
          <w:iCs/>
          <w:noProof/>
          <w:kern w:val="2"/>
          <w:sz w:val="24"/>
          <w:szCs w:val="24"/>
          <w:lang w:eastAsia="zh-CN"/>
        </w:rPr>
        <w:t>Sci. Adv.</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4</w:t>
      </w:r>
      <w:r w:rsidRPr="00343B42">
        <w:rPr>
          <w:rFonts w:eastAsia="等线"/>
          <w:noProof/>
          <w:kern w:val="2"/>
          <w:sz w:val="24"/>
          <w:szCs w:val="24"/>
          <w:lang w:eastAsia="zh-CN"/>
        </w:rPr>
        <w:t>, eaar5606 (2018).</w:t>
      </w:r>
    </w:p>
    <w:p w14:paraId="779B48D6"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22.</w:t>
      </w:r>
      <w:r w:rsidRPr="00343B42">
        <w:rPr>
          <w:rFonts w:eastAsia="等线"/>
          <w:noProof/>
          <w:kern w:val="2"/>
          <w:sz w:val="24"/>
          <w:szCs w:val="24"/>
          <w:lang w:eastAsia="zh-CN"/>
        </w:rPr>
        <w:tab/>
        <w:t>Li,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H. P.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Sekhar,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 A. D</w:t>
      </w:r>
      <w:r w:rsidRPr="00343B42">
        <w:rPr>
          <w:rFonts w:eastAsia="等线" w:hint="eastAsia"/>
          <w:noProof/>
          <w:kern w:val="2"/>
          <w:sz w:val="24"/>
          <w:szCs w:val="24"/>
          <w:lang w:eastAsia="zh-CN"/>
        </w:rPr>
        <w:t>imensional</w:t>
      </w:r>
      <w:r w:rsidRPr="00343B42">
        <w:rPr>
          <w:rFonts w:eastAsia="等线"/>
          <w:noProof/>
          <w:kern w:val="2"/>
          <w:sz w:val="24"/>
          <w:szCs w:val="24"/>
          <w:lang w:eastAsia="zh-CN"/>
        </w:rPr>
        <w:t xml:space="preserve"> C</w:t>
      </w:r>
      <w:r w:rsidRPr="00343B42">
        <w:rPr>
          <w:rFonts w:eastAsia="等线" w:hint="eastAsia"/>
          <w:noProof/>
          <w:kern w:val="2"/>
          <w:sz w:val="24"/>
          <w:szCs w:val="24"/>
          <w:lang w:eastAsia="zh-CN"/>
        </w:rPr>
        <w:t>hanges</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during</w:t>
      </w:r>
      <w:r w:rsidRPr="00343B42">
        <w:rPr>
          <w:rFonts w:eastAsia="等线"/>
          <w:noProof/>
          <w:kern w:val="2"/>
          <w:sz w:val="24"/>
          <w:szCs w:val="24"/>
          <w:lang w:eastAsia="zh-CN"/>
        </w:rPr>
        <w:t xml:space="preserve"> M</w:t>
      </w:r>
      <w:r w:rsidRPr="00343B42">
        <w:rPr>
          <w:rFonts w:eastAsia="等线" w:hint="eastAsia"/>
          <w:noProof/>
          <w:kern w:val="2"/>
          <w:sz w:val="24"/>
          <w:szCs w:val="24"/>
          <w:lang w:eastAsia="zh-CN"/>
        </w:rPr>
        <w:t>icropyretic</w:t>
      </w:r>
      <w:r w:rsidRPr="00343B42">
        <w:rPr>
          <w:rFonts w:eastAsia="等线"/>
          <w:noProof/>
          <w:kern w:val="2"/>
          <w:sz w:val="24"/>
          <w:szCs w:val="24"/>
          <w:lang w:eastAsia="zh-CN"/>
        </w:rPr>
        <w:t xml:space="preserve"> S</w:t>
      </w:r>
      <w:r w:rsidRPr="00343B42">
        <w:rPr>
          <w:rFonts w:eastAsia="等线" w:hint="eastAsia"/>
          <w:noProof/>
          <w:kern w:val="2"/>
          <w:sz w:val="24"/>
          <w:szCs w:val="24"/>
          <w:lang w:eastAsia="zh-CN"/>
        </w:rPr>
        <w:t>ynthesis</w:t>
      </w:r>
      <w:r w:rsidRPr="00343B42">
        <w:rPr>
          <w:rFonts w:eastAsia="等线"/>
          <w:noProof/>
          <w:kern w:val="2"/>
          <w:sz w:val="24"/>
          <w:szCs w:val="24"/>
          <w:lang w:eastAsia="zh-CN"/>
        </w:rPr>
        <w:t xml:space="preserve">. </w:t>
      </w:r>
      <w:r w:rsidRPr="00343B42">
        <w:rPr>
          <w:rFonts w:eastAsia="等线"/>
          <w:i/>
          <w:iCs/>
          <w:noProof/>
          <w:kern w:val="2"/>
          <w:sz w:val="24"/>
          <w:szCs w:val="24"/>
          <w:lang w:eastAsia="zh-CN"/>
        </w:rPr>
        <w:t>Mat</w:t>
      </w:r>
      <w:r w:rsidRPr="00343B42">
        <w:rPr>
          <w:rFonts w:eastAsia="等线" w:hint="eastAsia"/>
          <w:i/>
          <w:iCs/>
          <w:noProof/>
          <w:kern w:val="2"/>
          <w:sz w:val="24"/>
          <w:szCs w:val="24"/>
          <w:lang w:eastAsia="zh-CN"/>
        </w:rPr>
        <w:t>.</w:t>
      </w:r>
      <w:r w:rsidRPr="00343B42">
        <w:rPr>
          <w:rFonts w:eastAsia="等线"/>
          <w:i/>
          <w:iCs/>
          <w:noProof/>
          <w:kern w:val="2"/>
          <w:sz w:val="24"/>
          <w:szCs w:val="24"/>
          <w:lang w:eastAsia="zh-CN"/>
        </w:rPr>
        <w:t xml:space="preserve"> Sci</w:t>
      </w:r>
      <w:r w:rsidRPr="00343B42">
        <w:rPr>
          <w:rFonts w:eastAsia="等线" w:hint="eastAsia"/>
          <w:i/>
          <w:iCs/>
          <w:noProof/>
          <w:kern w:val="2"/>
          <w:sz w:val="24"/>
          <w:szCs w:val="24"/>
          <w:lang w:eastAsia="zh-CN"/>
        </w:rPr>
        <w:t>.</w:t>
      </w:r>
      <w:r w:rsidRPr="00343B42">
        <w:rPr>
          <w:rFonts w:eastAsia="等线"/>
          <w:i/>
          <w:iCs/>
          <w:noProof/>
          <w:kern w:val="2"/>
          <w:sz w:val="24"/>
          <w:szCs w:val="24"/>
          <w:lang w:eastAsia="zh-CN"/>
        </w:rPr>
        <w:t xml:space="preserve"> Eng</w:t>
      </w:r>
      <w:r w:rsidRPr="00343B42">
        <w:rPr>
          <w:rFonts w:eastAsia="等线" w:hint="eastAsia"/>
          <w:i/>
          <w:iCs/>
          <w:noProof/>
          <w:kern w:val="2"/>
          <w:sz w:val="24"/>
          <w:szCs w:val="24"/>
          <w:lang w:eastAsia="zh-CN"/>
        </w:rPr>
        <w:t>.</w:t>
      </w:r>
      <w:r w:rsidRPr="00343B42">
        <w:rPr>
          <w:rFonts w:eastAsia="等线"/>
          <w:i/>
          <w:iCs/>
          <w:noProof/>
          <w:kern w:val="2"/>
          <w:sz w:val="24"/>
          <w:szCs w:val="24"/>
          <w:lang w:eastAsia="zh-CN"/>
        </w:rPr>
        <w:t xml:space="preserve"> </w:t>
      </w:r>
      <w:r w:rsidRPr="00343B42">
        <w:rPr>
          <w:rFonts w:eastAsia="等线" w:hint="eastAsia"/>
          <w:i/>
          <w:iCs/>
          <w:noProof/>
          <w:kern w:val="2"/>
          <w:sz w:val="24"/>
          <w:szCs w:val="24"/>
          <w:lang w:eastAsia="zh-CN"/>
        </w:rPr>
        <w:lastRenderedPageBreak/>
        <w:t>A</w:t>
      </w:r>
      <w:r w:rsidRPr="00343B42">
        <w:rPr>
          <w:rFonts w:eastAsia="等线"/>
          <w:i/>
          <w:iCs/>
          <w:noProof/>
          <w:kern w:val="2"/>
          <w:sz w:val="24"/>
          <w:szCs w:val="24"/>
          <w:lang w:eastAsia="zh-CN"/>
        </w:rPr>
        <w:t>-Struct</w:t>
      </w:r>
      <w:r w:rsidRPr="00343B42">
        <w:rPr>
          <w:rFonts w:eastAsia="等线" w:hint="eastAsia"/>
          <w:i/>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160</w:t>
      </w:r>
      <w:r w:rsidRPr="00343B42">
        <w:rPr>
          <w:rFonts w:eastAsia="等线"/>
          <w:noProof/>
          <w:kern w:val="2"/>
          <w:sz w:val="24"/>
          <w:szCs w:val="24"/>
          <w:lang w:eastAsia="zh-CN"/>
        </w:rPr>
        <w:t>, 221–227 (1993).</w:t>
      </w:r>
    </w:p>
    <w:p w14:paraId="1B4637D9"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23.</w:t>
      </w:r>
      <w:r w:rsidRPr="00343B42">
        <w:rPr>
          <w:rFonts w:eastAsia="等线"/>
          <w:noProof/>
          <w:kern w:val="2"/>
          <w:sz w:val="24"/>
          <w:szCs w:val="24"/>
          <w:lang w:eastAsia="zh-CN"/>
        </w:rPr>
        <w:tab/>
        <w:t>Paradis,</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P. F.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Ishikawa,</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T. Surface tension and viscosity measurements of liquid and undercooled alumina by containerless techniques. </w:t>
      </w:r>
      <w:bookmarkStart w:id="32" w:name="_Hlk169016134"/>
      <w:bookmarkStart w:id="33" w:name="OLE_LINK3"/>
      <w:r w:rsidRPr="00343B42">
        <w:rPr>
          <w:rFonts w:eastAsia="等线"/>
          <w:i/>
          <w:noProof/>
          <w:kern w:val="2"/>
          <w:sz w:val="24"/>
          <w:szCs w:val="24"/>
          <w:lang w:eastAsia="zh-CN"/>
        </w:rPr>
        <w:t>Jpn</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J</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Appl</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Phys</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Part 1-Regular Papers Brief Communications &amp; Review Papers</w:t>
      </w:r>
      <w:bookmarkEnd w:id="32"/>
      <w:r w:rsidRPr="00343B42">
        <w:rPr>
          <w:rFonts w:eastAsia="等线"/>
          <w:noProof/>
          <w:kern w:val="2"/>
          <w:sz w:val="24"/>
          <w:szCs w:val="24"/>
          <w:lang w:eastAsia="zh-CN"/>
        </w:rPr>
        <w:t xml:space="preserve"> </w:t>
      </w:r>
      <w:bookmarkEnd w:id="33"/>
      <w:r w:rsidRPr="00343B42">
        <w:rPr>
          <w:rFonts w:eastAsia="等线"/>
          <w:b/>
          <w:noProof/>
          <w:kern w:val="2"/>
          <w:sz w:val="24"/>
          <w:szCs w:val="24"/>
          <w:lang w:eastAsia="zh-CN"/>
        </w:rPr>
        <w:t>44</w:t>
      </w:r>
      <w:r w:rsidRPr="00343B42">
        <w:rPr>
          <w:rFonts w:eastAsia="等线"/>
          <w:noProof/>
          <w:kern w:val="2"/>
          <w:sz w:val="24"/>
          <w:szCs w:val="24"/>
          <w:lang w:eastAsia="zh-CN"/>
        </w:rPr>
        <w:t>, 5082–5085 (2005).</w:t>
      </w:r>
    </w:p>
    <w:p w14:paraId="6FD94E48"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24.</w:t>
      </w:r>
      <w:r w:rsidRPr="00343B42">
        <w:rPr>
          <w:rFonts w:eastAsia="等线"/>
          <w:noProof/>
          <w:kern w:val="2"/>
          <w:sz w:val="24"/>
          <w:szCs w:val="24"/>
          <w:lang w:eastAsia="zh-CN"/>
        </w:rPr>
        <w:tab/>
        <w:t>Glorieux,</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B. Millot,</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F. Rifflet,</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J. C.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Coutures,</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J. P. Density of superheated and undercooled liquid alumina by a contactless method. </w:t>
      </w:r>
      <w:r w:rsidRPr="00343B42">
        <w:rPr>
          <w:rFonts w:eastAsia="等线"/>
          <w:i/>
          <w:noProof/>
          <w:kern w:val="2"/>
          <w:sz w:val="24"/>
          <w:szCs w:val="24"/>
          <w:lang w:eastAsia="zh-CN"/>
        </w:rPr>
        <w:t>Int</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J</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Thermophys</w:t>
      </w:r>
      <w:r w:rsidRPr="00343B42">
        <w:rPr>
          <w:rFonts w:eastAsia="等线" w:hint="eastAsia"/>
          <w:i/>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20</w:t>
      </w:r>
      <w:r w:rsidRPr="00343B42">
        <w:rPr>
          <w:rFonts w:eastAsia="等线"/>
          <w:noProof/>
          <w:kern w:val="2"/>
          <w:sz w:val="24"/>
          <w:szCs w:val="24"/>
          <w:lang w:eastAsia="zh-CN"/>
        </w:rPr>
        <w:t>, 1085–1094 (1999).</w:t>
      </w:r>
    </w:p>
    <w:p w14:paraId="7E9D00CF"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25.</w:t>
      </w:r>
      <w:r w:rsidRPr="00343B42">
        <w:rPr>
          <w:rFonts w:eastAsia="等线"/>
          <w:noProof/>
          <w:kern w:val="2"/>
          <w:sz w:val="24"/>
          <w:szCs w:val="24"/>
          <w:lang w:eastAsia="zh-CN"/>
        </w:rPr>
        <w:tab/>
        <w:t>Khan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A. U. et al. Nano-micro-porous skutterudites with 100% enhancement in ZT for high performance thermoelectricity. </w:t>
      </w:r>
      <w:r w:rsidRPr="00343B42">
        <w:rPr>
          <w:rFonts w:eastAsia="等线"/>
          <w:i/>
          <w:noProof/>
          <w:kern w:val="2"/>
          <w:sz w:val="24"/>
          <w:szCs w:val="24"/>
          <w:lang w:eastAsia="zh-CN"/>
        </w:rPr>
        <w:t>Nano Energy</w:t>
      </w:r>
      <w:r w:rsidRPr="00343B42">
        <w:rPr>
          <w:rFonts w:eastAsia="等线"/>
          <w:noProof/>
          <w:kern w:val="2"/>
          <w:sz w:val="24"/>
          <w:szCs w:val="24"/>
          <w:lang w:eastAsia="zh-CN"/>
        </w:rPr>
        <w:t xml:space="preserve"> </w:t>
      </w:r>
      <w:r w:rsidRPr="00343B42">
        <w:rPr>
          <w:rFonts w:eastAsia="等线"/>
          <w:b/>
          <w:noProof/>
          <w:kern w:val="2"/>
          <w:sz w:val="24"/>
          <w:szCs w:val="24"/>
          <w:lang w:eastAsia="zh-CN"/>
        </w:rPr>
        <w:t>31</w:t>
      </w:r>
      <w:r w:rsidRPr="00343B42">
        <w:rPr>
          <w:rFonts w:eastAsia="等线"/>
          <w:noProof/>
          <w:kern w:val="2"/>
          <w:sz w:val="24"/>
          <w:szCs w:val="24"/>
          <w:lang w:eastAsia="zh-CN"/>
        </w:rPr>
        <w:t>, 152–159 (2017).</w:t>
      </w:r>
    </w:p>
    <w:p w14:paraId="683511B0"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26.</w:t>
      </w:r>
      <w:r w:rsidRPr="00343B42">
        <w:rPr>
          <w:rFonts w:eastAsia="等线"/>
          <w:noProof/>
          <w:kern w:val="2"/>
          <w:sz w:val="24"/>
          <w:szCs w:val="24"/>
          <w:lang w:eastAsia="zh-CN"/>
        </w:rPr>
        <w:tab/>
        <w:t>Hyun,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D. B. Hwang,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 S. You,</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B. C. Oh,</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T. S.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Hwang,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C. W. Thermoelectric properties of the n-type 85%Bi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-15%Bi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Se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alloys doped with SbI</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and CuBr. </w:t>
      </w:r>
      <w:r w:rsidRPr="00343B42">
        <w:rPr>
          <w:rFonts w:eastAsia="等线"/>
          <w:i/>
          <w:noProof/>
          <w:kern w:val="2"/>
          <w:sz w:val="24"/>
          <w:szCs w:val="24"/>
          <w:lang w:eastAsia="zh-CN"/>
        </w:rPr>
        <w:t>J</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33</w:t>
      </w:r>
      <w:r w:rsidRPr="00343B42">
        <w:rPr>
          <w:rFonts w:eastAsia="等线"/>
          <w:noProof/>
          <w:kern w:val="2"/>
          <w:sz w:val="24"/>
          <w:szCs w:val="24"/>
          <w:lang w:eastAsia="zh-CN"/>
        </w:rPr>
        <w:t>, 5595–5600 (1998).</w:t>
      </w:r>
    </w:p>
    <w:p w14:paraId="56F47CF4"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27.</w:t>
      </w:r>
      <w:r w:rsidRPr="00343B42">
        <w:rPr>
          <w:rFonts w:eastAsia="等线"/>
          <w:noProof/>
          <w:kern w:val="2"/>
          <w:sz w:val="24"/>
          <w:szCs w:val="24"/>
          <w:lang w:eastAsia="zh-CN"/>
        </w:rPr>
        <w:tab/>
        <w:t>Hwang,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C. W. Hyun,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D. B. Ha,</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H. P.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Oh,</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T. S. Effects of excess Te on the thermoelectric properties of p-type 25%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-75% Sb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single crystal and hot-pressed sinter. </w:t>
      </w:r>
      <w:r w:rsidRPr="00343B42">
        <w:rPr>
          <w:rFonts w:eastAsia="等线"/>
          <w:i/>
          <w:noProof/>
          <w:kern w:val="2"/>
          <w:sz w:val="24"/>
          <w:szCs w:val="24"/>
          <w:lang w:eastAsia="zh-CN"/>
        </w:rPr>
        <w:t>J</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36</w:t>
      </w:r>
      <w:r w:rsidRPr="00343B42">
        <w:rPr>
          <w:rFonts w:eastAsia="等线"/>
          <w:noProof/>
          <w:kern w:val="2"/>
          <w:sz w:val="24"/>
          <w:szCs w:val="24"/>
          <w:lang w:eastAsia="zh-CN"/>
        </w:rPr>
        <w:t>, 3291–3297 (2001).</w:t>
      </w:r>
    </w:p>
    <w:p w14:paraId="7C6A8BAE"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28.</w:t>
      </w:r>
      <w:r w:rsidRPr="00343B42">
        <w:rPr>
          <w:rFonts w:eastAsia="等线"/>
          <w:noProof/>
          <w:kern w:val="2"/>
          <w:sz w:val="24"/>
          <w:szCs w:val="24"/>
          <w:lang w:eastAsia="zh-CN"/>
        </w:rPr>
        <w:tab/>
        <w:t>Deng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R.</w:t>
      </w:r>
      <w:r w:rsidRPr="00343B42">
        <w:rPr>
          <w:rFonts w:eastAsia="等线" w:hint="eastAsia"/>
          <w:noProof/>
          <w:kern w:val="2"/>
          <w:sz w:val="24"/>
          <w:szCs w:val="24"/>
          <w:lang w:eastAsia="zh-CN"/>
        </w:rPr>
        <w:t xml:space="preserve"> G.</w:t>
      </w:r>
      <w:r w:rsidRPr="00343B42">
        <w:rPr>
          <w:rFonts w:eastAsia="等线"/>
          <w:noProof/>
          <w:kern w:val="2"/>
          <w:sz w:val="24"/>
          <w:szCs w:val="24"/>
          <w:lang w:eastAsia="zh-CN"/>
        </w:rPr>
        <w:t xml:space="preserve"> et al. High thermoelectric performance in Bi</w:t>
      </w:r>
      <w:r w:rsidRPr="00343B42">
        <w:rPr>
          <w:rFonts w:eastAsia="等线"/>
          <w:noProof/>
          <w:kern w:val="2"/>
          <w:sz w:val="24"/>
          <w:szCs w:val="24"/>
          <w:vertAlign w:val="subscript"/>
          <w:lang w:eastAsia="zh-CN"/>
        </w:rPr>
        <w:t>0.46</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1.54</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nanostructured with ZnTe. </w:t>
      </w:r>
      <w:r w:rsidRPr="00343B42">
        <w:rPr>
          <w:rFonts w:eastAsia="等线"/>
          <w:i/>
          <w:noProof/>
          <w:kern w:val="2"/>
          <w:sz w:val="24"/>
          <w:szCs w:val="24"/>
          <w:lang w:eastAsia="zh-CN"/>
        </w:rPr>
        <w:t>Energ Environ</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11</w:t>
      </w:r>
      <w:r w:rsidRPr="00343B42">
        <w:rPr>
          <w:rFonts w:eastAsia="等线"/>
          <w:noProof/>
          <w:kern w:val="2"/>
          <w:sz w:val="24"/>
          <w:szCs w:val="24"/>
          <w:lang w:eastAsia="zh-CN"/>
        </w:rPr>
        <w:t>, 1520–1535 (2018).</w:t>
      </w:r>
    </w:p>
    <w:p w14:paraId="1E7D99C2"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29.</w:t>
      </w:r>
      <w:r w:rsidRPr="00343B42">
        <w:rPr>
          <w:rFonts w:eastAsia="等线"/>
          <w:noProof/>
          <w:kern w:val="2"/>
          <w:sz w:val="24"/>
          <w:szCs w:val="24"/>
          <w:lang w:eastAsia="zh-CN"/>
        </w:rPr>
        <w:tab/>
        <w:t>Li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C.</w:t>
      </w:r>
      <w:r w:rsidRPr="00343B42">
        <w:rPr>
          <w:rFonts w:eastAsia="等线" w:hint="eastAsia"/>
          <w:noProof/>
          <w:kern w:val="2"/>
          <w:sz w:val="24"/>
          <w:szCs w:val="24"/>
          <w:lang w:eastAsia="zh-CN"/>
        </w:rPr>
        <w:t xml:space="preserve"> C.</w:t>
      </w:r>
      <w:r w:rsidRPr="00343B42">
        <w:rPr>
          <w:rFonts w:eastAsia="等线"/>
          <w:noProof/>
          <w:kern w:val="2"/>
          <w:sz w:val="24"/>
          <w:szCs w:val="24"/>
          <w:lang w:eastAsia="zh-CN"/>
        </w:rPr>
        <w:t xml:space="preserve"> et al. Magnetism-induced huge enhancement of the room-temperature thermoelectric and cooling performance of p-type BiSbTe alloys. </w:t>
      </w:r>
      <w:r w:rsidRPr="00343B42">
        <w:rPr>
          <w:rFonts w:eastAsia="等线"/>
          <w:i/>
          <w:noProof/>
          <w:kern w:val="2"/>
          <w:sz w:val="24"/>
          <w:szCs w:val="24"/>
          <w:lang w:eastAsia="zh-CN"/>
        </w:rPr>
        <w:t>Energ Environ</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13</w:t>
      </w:r>
      <w:r w:rsidRPr="00343B42">
        <w:rPr>
          <w:rFonts w:eastAsia="等线"/>
          <w:noProof/>
          <w:kern w:val="2"/>
          <w:sz w:val="24"/>
          <w:szCs w:val="24"/>
          <w:lang w:eastAsia="zh-CN"/>
        </w:rPr>
        <w:t>, 535–544 (2020).</w:t>
      </w:r>
    </w:p>
    <w:p w14:paraId="53807194"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30.</w:t>
      </w:r>
      <w:r w:rsidRPr="00343B42">
        <w:rPr>
          <w:rFonts w:eastAsia="等线"/>
          <w:noProof/>
          <w:kern w:val="2"/>
          <w:sz w:val="24"/>
          <w:szCs w:val="24"/>
          <w:lang w:eastAsia="zh-CN"/>
        </w:rPr>
        <w:tab/>
        <w:t>Zhang</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C. C. et al. The Effect of Porosity and Milling Induced Defects on the Thermoelectric Properties of p-Type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-Based Bulks.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Eng</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18</w:t>
      </w:r>
      <w:r w:rsidRPr="00343B42">
        <w:rPr>
          <w:rFonts w:eastAsia="等线"/>
          <w:noProof/>
          <w:kern w:val="2"/>
          <w:sz w:val="24"/>
          <w:szCs w:val="24"/>
          <w:lang w:eastAsia="zh-CN"/>
        </w:rPr>
        <w:t>, 1777–1784 (2016).</w:t>
      </w:r>
    </w:p>
    <w:p w14:paraId="01922D4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31.</w:t>
      </w:r>
      <w:r w:rsidRPr="00343B42">
        <w:rPr>
          <w:rFonts w:eastAsia="等线"/>
          <w:noProof/>
          <w:kern w:val="2"/>
          <w:sz w:val="24"/>
          <w:szCs w:val="24"/>
          <w:lang w:eastAsia="zh-CN"/>
        </w:rPr>
        <w:tab/>
        <w:t>Jiang,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 Chen,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L. D. Bai,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S. Q. Yao,</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Q.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Wang,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Q. Thermoelectric properties of textured p-type (Bi,Sb)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 xml:space="preserve">3 </w:t>
      </w:r>
      <w:r w:rsidRPr="00343B42">
        <w:rPr>
          <w:rFonts w:eastAsia="等线"/>
          <w:noProof/>
          <w:kern w:val="2"/>
          <w:sz w:val="24"/>
          <w:szCs w:val="24"/>
          <w:lang w:eastAsia="zh-CN"/>
        </w:rPr>
        <w:t xml:space="preserve">fabricated by spark plasma sintering. </w:t>
      </w:r>
      <w:r w:rsidRPr="00343B42">
        <w:rPr>
          <w:rFonts w:eastAsia="等线"/>
          <w:i/>
          <w:noProof/>
          <w:kern w:val="2"/>
          <w:sz w:val="24"/>
          <w:szCs w:val="24"/>
          <w:lang w:eastAsia="zh-CN"/>
        </w:rPr>
        <w:t>Scr</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52</w:t>
      </w:r>
      <w:r w:rsidRPr="00343B42">
        <w:rPr>
          <w:rFonts w:eastAsia="等线"/>
          <w:noProof/>
          <w:kern w:val="2"/>
          <w:sz w:val="24"/>
          <w:szCs w:val="24"/>
          <w:lang w:eastAsia="zh-CN"/>
        </w:rPr>
        <w:t>, 347–351 (2005).</w:t>
      </w:r>
    </w:p>
    <w:p w14:paraId="5FDF056E"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32.</w:t>
      </w:r>
      <w:r w:rsidRPr="00343B42">
        <w:rPr>
          <w:rFonts w:eastAsia="等线"/>
          <w:noProof/>
          <w:kern w:val="2"/>
          <w:sz w:val="24"/>
          <w:szCs w:val="24"/>
          <w:lang w:eastAsia="zh-CN"/>
        </w:rPr>
        <w:tab/>
        <w:t>Snyder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G. J. et al.</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Weighted Mobility.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32</w:t>
      </w:r>
      <w:r w:rsidRPr="00343B42">
        <w:rPr>
          <w:rFonts w:eastAsia="等线"/>
          <w:noProof/>
          <w:kern w:val="2"/>
          <w:sz w:val="24"/>
          <w:szCs w:val="24"/>
          <w:lang w:eastAsia="zh-CN"/>
        </w:rPr>
        <w:t>, 2001537 (2020).</w:t>
      </w:r>
    </w:p>
    <w:p w14:paraId="09E03F9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33.</w:t>
      </w:r>
      <w:r w:rsidRPr="00343B42">
        <w:rPr>
          <w:rFonts w:eastAsia="等线"/>
          <w:noProof/>
          <w:kern w:val="2"/>
          <w:sz w:val="24"/>
          <w:szCs w:val="24"/>
          <w:lang w:eastAsia="zh-CN"/>
        </w:rPr>
        <w:tab/>
        <w:t>Zheng</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 xml:space="preserve">Y. et al. Unraveling the Critical Role of Melt-Spinning Atmosphere in Enhancing the </w:t>
      </w:r>
      <w:r w:rsidRPr="00343B42">
        <w:rPr>
          <w:rFonts w:eastAsia="等线"/>
          <w:noProof/>
          <w:kern w:val="2"/>
          <w:sz w:val="24"/>
          <w:szCs w:val="24"/>
          <w:lang w:eastAsia="zh-CN"/>
        </w:rPr>
        <w:lastRenderedPageBreak/>
        <w:t>Thermoelectric Performance of p-Type Bi</w:t>
      </w:r>
      <w:r w:rsidRPr="00343B42">
        <w:rPr>
          <w:rFonts w:eastAsia="等线"/>
          <w:noProof/>
          <w:kern w:val="2"/>
          <w:sz w:val="24"/>
          <w:szCs w:val="24"/>
          <w:vertAlign w:val="subscript"/>
          <w:lang w:eastAsia="zh-CN"/>
        </w:rPr>
        <w:t>0.52</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1.48</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Alloys. </w:t>
      </w:r>
      <w:r w:rsidRPr="00343B42">
        <w:rPr>
          <w:rFonts w:eastAsia="等线"/>
          <w:i/>
          <w:noProof/>
          <w:kern w:val="2"/>
          <w:sz w:val="24"/>
          <w:szCs w:val="24"/>
          <w:lang w:eastAsia="zh-CN"/>
        </w:rPr>
        <w:t>A</w:t>
      </w:r>
      <w:r w:rsidRPr="00343B42">
        <w:rPr>
          <w:rFonts w:eastAsia="等线" w:hint="eastAsia"/>
          <w:i/>
          <w:noProof/>
          <w:kern w:val="2"/>
          <w:sz w:val="24"/>
          <w:szCs w:val="24"/>
          <w:lang w:eastAsia="zh-CN"/>
        </w:rPr>
        <w:t>CS</w:t>
      </w:r>
      <w:r w:rsidRPr="00343B42">
        <w:rPr>
          <w:rFonts w:eastAsia="等线"/>
          <w:i/>
          <w:noProof/>
          <w:kern w:val="2"/>
          <w:sz w:val="24"/>
          <w:szCs w:val="24"/>
          <w:lang w:eastAsia="zh-CN"/>
        </w:rPr>
        <w:t xml:space="preserve"> Appl</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Inter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12</w:t>
      </w:r>
      <w:r w:rsidRPr="00343B42">
        <w:rPr>
          <w:rFonts w:eastAsia="等线"/>
          <w:noProof/>
          <w:kern w:val="2"/>
          <w:sz w:val="24"/>
          <w:szCs w:val="24"/>
          <w:lang w:eastAsia="zh-CN"/>
        </w:rPr>
        <w:t>, 36186–36195 (2020).</w:t>
      </w:r>
    </w:p>
    <w:p w14:paraId="7AF4D8CC"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34.</w:t>
      </w:r>
      <w:r w:rsidRPr="00343B42">
        <w:rPr>
          <w:rFonts w:eastAsia="等线"/>
          <w:noProof/>
          <w:kern w:val="2"/>
          <w:sz w:val="24"/>
          <w:szCs w:val="24"/>
          <w:lang w:eastAsia="zh-CN"/>
        </w:rPr>
        <w:tab/>
        <w:t>Huang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H. et al. Anisotropic thermoelectric transport properties of Bi</w:t>
      </w:r>
      <w:r w:rsidRPr="00343B42">
        <w:rPr>
          <w:rFonts w:eastAsia="等线"/>
          <w:noProof/>
          <w:kern w:val="2"/>
          <w:sz w:val="24"/>
          <w:szCs w:val="24"/>
          <w:vertAlign w:val="subscript"/>
          <w:lang w:eastAsia="zh-CN"/>
        </w:rPr>
        <w:t>0.5</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1.5</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2.96+x</w:t>
      </w:r>
      <w:r w:rsidRPr="00343B42">
        <w:rPr>
          <w:rFonts w:eastAsia="等线"/>
          <w:noProof/>
          <w:kern w:val="2"/>
          <w:sz w:val="24"/>
          <w:szCs w:val="24"/>
          <w:lang w:eastAsia="zh-CN"/>
        </w:rPr>
        <w:t xml:space="preserve"> zone melted ingots. </w:t>
      </w:r>
      <w:r w:rsidRPr="00343B42">
        <w:rPr>
          <w:rFonts w:eastAsia="等线"/>
          <w:i/>
          <w:noProof/>
          <w:kern w:val="2"/>
          <w:sz w:val="24"/>
          <w:szCs w:val="24"/>
          <w:lang w:eastAsia="zh-CN"/>
        </w:rPr>
        <w:t>J</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Solid State Chem</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288</w:t>
      </w:r>
      <w:r w:rsidRPr="00343B42">
        <w:rPr>
          <w:rFonts w:eastAsia="等线"/>
          <w:noProof/>
          <w:kern w:val="2"/>
          <w:sz w:val="24"/>
          <w:szCs w:val="24"/>
          <w:lang w:eastAsia="zh-CN"/>
        </w:rPr>
        <w:t>, 121433 (2020).</w:t>
      </w:r>
    </w:p>
    <w:p w14:paraId="1E2E12D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35.</w:t>
      </w:r>
      <w:r w:rsidRPr="00343B42">
        <w:rPr>
          <w:rFonts w:eastAsia="等线"/>
          <w:noProof/>
          <w:kern w:val="2"/>
          <w:sz w:val="24"/>
          <w:szCs w:val="24"/>
          <w:lang w:eastAsia="zh-CN"/>
        </w:rPr>
        <w:tab/>
        <w:t>Dupasquier,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A.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Mills Jr,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A. </w:t>
      </w:r>
      <w:r w:rsidRPr="00343B42">
        <w:rPr>
          <w:rFonts w:eastAsia="等线"/>
          <w:i/>
          <w:noProof/>
          <w:kern w:val="2"/>
          <w:sz w:val="24"/>
          <w:szCs w:val="24"/>
          <w:lang w:eastAsia="zh-CN"/>
        </w:rPr>
        <w:t>Positron spectroscopy of solids</w:t>
      </w:r>
      <w:r w:rsidRPr="00343B42">
        <w:rPr>
          <w:rFonts w:eastAsia="等线"/>
          <w:noProof/>
          <w:kern w:val="2"/>
          <w:sz w:val="24"/>
          <w:szCs w:val="24"/>
          <w:lang w:eastAsia="zh-CN"/>
        </w:rPr>
        <w:t xml:space="preserve"> (IOS press, 1995).</w:t>
      </w:r>
    </w:p>
    <w:p w14:paraId="68962210"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36.</w:t>
      </w:r>
      <w:r w:rsidRPr="00343B42">
        <w:rPr>
          <w:rFonts w:eastAsia="等线"/>
          <w:noProof/>
          <w:kern w:val="2"/>
          <w:sz w:val="24"/>
          <w:szCs w:val="24"/>
          <w:lang w:eastAsia="zh-CN"/>
        </w:rPr>
        <w:tab/>
        <w:t>Jean,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 Y. Mallon,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P. E.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Schrader,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D. M. </w:t>
      </w:r>
      <w:r w:rsidRPr="00343B42">
        <w:rPr>
          <w:rFonts w:eastAsia="等线"/>
          <w:i/>
          <w:noProof/>
          <w:kern w:val="2"/>
          <w:sz w:val="24"/>
          <w:szCs w:val="24"/>
          <w:lang w:eastAsia="zh-CN"/>
        </w:rPr>
        <w:t>Principles and applications of positron and positronium chemistry</w:t>
      </w:r>
      <w:r w:rsidRPr="00343B42">
        <w:rPr>
          <w:rFonts w:eastAsia="等线"/>
          <w:noProof/>
          <w:kern w:val="2"/>
          <w:sz w:val="24"/>
          <w:szCs w:val="24"/>
          <w:lang w:eastAsia="zh-CN"/>
        </w:rPr>
        <w:t xml:space="preserve"> (World Scientific, 2003).</w:t>
      </w:r>
    </w:p>
    <w:p w14:paraId="62A5BD17"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37.</w:t>
      </w:r>
      <w:r w:rsidRPr="00343B42">
        <w:rPr>
          <w:rFonts w:eastAsia="等线"/>
          <w:noProof/>
          <w:kern w:val="2"/>
          <w:sz w:val="24"/>
          <w:szCs w:val="24"/>
          <w:lang w:eastAsia="zh-CN"/>
        </w:rPr>
        <w:tab/>
        <w:t>Ning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X. et al. Modification of source contribution in PALS by simulation using Geant4 code. </w:t>
      </w:r>
      <w:r w:rsidRPr="00343B42">
        <w:rPr>
          <w:rFonts w:eastAsia="等线"/>
          <w:i/>
          <w:noProof/>
          <w:kern w:val="2"/>
          <w:sz w:val="24"/>
          <w:szCs w:val="24"/>
          <w:lang w:eastAsia="zh-CN"/>
        </w:rPr>
        <w:t>Nuclear Instruments &amp; Methods in Physics Research Section B-Beam Interactions with Materials and Atoms</w:t>
      </w:r>
      <w:r w:rsidRPr="00343B42">
        <w:rPr>
          <w:rFonts w:eastAsia="等线"/>
          <w:noProof/>
          <w:kern w:val="2"/>
          <w:sz w:val="24"/>
          <w:szCs w:val="24"/>
          <w:lang w:eastAsia="zh-CN"/>
        </w:rPr>
        <w:t xml:space="preserve"> </w:t>
      </w:r>
      <w:r w:rsidRPr="00343B42">
        <w:rPr>
          <w:rFonts w:eastAsia="等线"/>
          <w:b/>
          <w:noProof/>
          <w:kern w:val="2"/>
          <w:sz w:val="24"/>
          <w:szCs w:val="24"/>
          <w:lang w:eastAsia="zh-CN"/>
        </w:rPr>
        <w:t>397</w:t>
      </w:r>
      <w:r w:rsidRPr="00343B42">
        <w:rPr>
          <w:rFonts w:eastAsia="等线"/>
          <w:noProof/>
          <w:kern w:val="2"/>
          <w:sz w:val="24"/>
          <w:szCs w:val="24"/>
          <w:lang w:eastAsia="zh-CN"/>
        </w:rPr>
        <w:t>, 75–81 (2017).</w:t>
      </w:r>
    </w:p>
    <w:p w14:paraId="0B54102C"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38.</w:t>
      </w:r>
      <w:r w:rsidRPr="00343B42">
        <w:rPr>
          <w:rFonts w:eastAsia="等线"/>
          <w:noProof/>
          <w:kern w:val="2"/>
          <w:sz w:val="24"/>
          <w:szCs w:val="24"/>
          <w:lang w:eastAsia="zh-CN"/>
        </w:rPr>
        <w:tab/>
        <w:t>He</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H. F. et al. Interplay between Point Defects and Thermal Conductivity of Chemically Synthesized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Nanocrystals Studied by Positron Annihilation. </w:t>
      </w:r>
      <w:r w:rsidRPr="00343B42">
        <w:rPr>
          <w:rFonts w:eastAsia="等线"/>
          <w:i/>
          <w:noProof/>
          <w:kern w:val="2"/>
          <w:sz w:val="24"/>
          <w:szCs w:val="24"/>
          <w:lang w:eastAsia="zh-CN"/>
        </w:rPr>
        <w:t>J</w:t>
      </w:r>
      <w:r w:rsidRPr="00343B42">
        <w:rPr>
          <w:rFonts w:eastAsia="等线" w:hint="eastAsia"/>
          <w:i/>
          <w:noProof/>
          <w:kern w:val="2"/>
          <w:sz w:val="24"/>
          <w:szCs w:val="24"/>
          <w:lang w:eastAsia="zh-CN"/>
        </w:rPr>
        <w:t xml:space="preserve">. </w:t>
      </w:r>
      <w:r w:rsidRPr="00343B42">
        <w:rPr>
          <w:rFonts w:eastAsia="等线"/>
          <w:i/>
          <w:noProof/>
          <w:kern w:val="2"/>
          <w:sz w:val="24"/>
          <w:szCs w:val="24"/>
          <w:lang w:eastAsia="zh-CN"/>
        </w:rPr>
        <w:t>Phys</w:t>
      </w:r>
      <w:r w:rsidRPr="00343B42">
        <w:rPr>
          <w:rFonts w:eastAsia="等线" w:hint="eastAsia"/>
          <w:i/>
          <w:noProof/>
          <w:kern w:val="2"/>
          <w:sz w:val="24"/>
          <w:szCs w:val="24"/>
          <w:lang w:eastAsia="zh-CN"/>
        </w:rPr>
        <w:t xml:space="preserve">. </w:t>
      </w:r>
      <w:r w:rsidRPr="00343B42">
        <w:rPr>
          <w:rFonts w:eastAsia="等线"/>
          <w:i/>
          <w:noProof/>
          <w:kern w:val="2"/>
          <w:sz w:val="24"/>
          <w:szCs w:val="24"/>
          <w:lang w:eastAsia="zh-CN"/>
        </w:rPr>
        <w:t>Chem</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C</w:t>
      </w:r>
      <w:r w:rsidRPr="00343B42">
        <w:rPr>
          <w:rFonts w:eastAsia="等线"/>
          <w:noProof/>
          <w:kern w:val="2"/>
          <w:sz w:val="24"/>
          <w:szCs w:val="24"/>
          <w:lang w:eastAsia="zh-CN"/>
        </w:rPr>
        <w:t xml:space="preserve"> </w:t>
      </w:r>
      <w:r w:rsidRPr="00343B42">
        <w:rPr>
          <w:rFonts w:eastAsia="等线"/>
          <w:b/>
          <w:noProof/>
          <w:kern w:val="2"/>
          <w:sz w:val="24"/>
          <w:szCs w:val="24"/>
          <w:lang w:eastAsia="zh-CN"/>
        </w:rPr>
        <w:t>118</w:t>
      </w:r>
      <w:r w:rsidRPr="00343B42">
        <w:rPr>
          <w:rFonts w:eastAsia="等线"/>
          <w:noProof/>
          <w:kern w:val="2"/>
          <w:sz w:val="24"/>
          <w:szCs w:val="24"/>
          <w:lang w:eastAsia="zh-CN"/>
        </w:rPr>
        <w:t>, 22389–22394 (2014).</w:t>
      </w:r>
    </w:p>
    <w:p w14:paraId="32FD2248"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39.</w:t>
      </w:r>
      <w:r w:rsidRPr="00343B42">
        <w:rPr>
          <w:rFonts w:eastAsia="等线"/>
          <w:noProof/>
          <w:kern w:val="2"/>
          <w:sz w:val="24"/>
          <w:szCs w:val="24"/>
          <w:lang w:eastAsia="zh-CN"/>
        </w:rPr>
        <w:tab/>
        <w:t>Hanus</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R. et al. Lattice Softening Significantly Reduces Thermal Conductivity and Leads to High Thermoelectric Efficiency. </w:t>
      </w:r>
      <w:r w:rsidRPr="00343B42">
        <w:rPr>
          <w:rFonts w:eastAsia="等线"/>
          <w:i/>
          <w:noProof/>
          <w:kern w:val="2"/>
          <w:sz w:val="24"/>
          <w:szCs w:val="24"/>
          <w:lang w:eastAsia="zh-CN"/>
        </w:rPr>
        <w:t>Adv</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noProof/>
          <w:kern w:val="2"/>
          <w:sz w:val="24"/>
          <w:szCs w:val="24"/>
          <w:lang w:eastAsia="zh-CN"/>
        </w:rPr>
        <w:t xml:space="preserve"> </w:t>
      </w:r>
      <w:r w:rsidRPr="00343B42">
        <w:rPr>
          <w:rFonts w:eastAsia="等线"/>
          <w:b/>
          <w:noProof/>
          <w:kern w:val="2"/>
          <w:sz w:val="24"/>
          <w:szCs w:val="24"/>
          <w:lang w:eastAsia="zh-CN"/>
        </w:rPr>
        <w:t>31</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1900108</w:t>
      </w:r>
      <w:r w:rsidRPr="00343B42">
        <w:rPr>
          <w:rFonts w:eastAsia="等线"/>
          <w:noProof/>
          <w:kern w:val="2"/>
          <w:sz w:val="24"/>
          <w:szCs w:val="24"/>
          <w:lang w:eastAsia="zh-CN"/>
        </w:rPr>
        <w:t xml:space="preserve"> (2019).</w:t>
      </w:r>
    </w:p>
    <w:p w14:paraId="3418E3C5"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40.</w:t>
      </w:r>
      <w:r w:rsidRPr="00343B42">
        <w:rPr>
          <w:rFonts w:eastAsia="等线"/>
          <w:noProof/>
          <w:kern w:val="2"/>
          <w:sz w:val="24"/>
          <w:szCs w:val="24"/>
          <w:lang w:eastAsia="zh-CN"/>
        </w:rPr>
        <w:tab/>
        <w:t>Chen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Z. </w:t>
      </w:r>
      <w:r w:rsidRPr="00343B42">
        <w:rPr>
          <w:rFonts w:eastAsia="等线" w:hint="eastAsia"/>
          <w:noProof/>
          <w:kern w:val="2"/>
          <w:sz w:val="24"/>
          <w:szCs w:val="24"/>
          <w:lang w:eastAsia="zh-CN"/>
        </w:rPr>
        <w:t xml:space="preserve">W. </w:t>
      </w:r>
      <w:r w:rsidRPr="00343B42">
        <w:rPr>
          <w:rFonts w:eastAsia="等线"/>
          <w:noProof/>
          <w:kern w:val="2"/>
          <w:sz w:val="24"/>
          <w:szCs w:val="24"/>
          <w:lang w:eastAsia="zh-CN"/>
        </w:rPr>
        <w:t xml:space="preserve">et al. Vacancy-induced dislocations within grains for high-performance PbSe thermoelectrics. </w:t>
      </w:r>
      <w:r w:rsidRPr="00343B42">
        <w:rPr>
          <w:rFonts w:eastAsia="等线"/>
          <w:i/>
          <w:noProof/>
          <w:kern w:val="2"/>
          <w:sz w:val="24"/>
          <w:szCs w:val="24"/>
          <w:lang w:eastAsia="zh-CN"/>
        </w:rPr>
        <w:t>Nat</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Commun</w:t>
      </w:r>
      <w:r w:rsidRPr="00343B42">
        <w:rPr>
          <w:rFonts w:eastAsia="等线" w:hint="eastAsia"/>
          <w:i/>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8</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13828</w:t>
      </w:r>
      <w:r w:rsidRPr="00343B42">
        <w:rPr>
          <w:rFonts w:eastAsia="等线"/>
          <w:noProof/>
          <w:kern w:val="2"/>
          <w:sz w:val="24"/>
          <w:szCs w:val="24"/>
          <w:lang w:eastAsia="zh-CN"/>
        </w:rPr>
        <w:t xml:space="preserve"> (2017).</w:t>
      </w:r>
    </w:p>
    <w:p w14:paraId="39E6DE9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41.</w:t>
      </w:r>
      <w:r w:rsidRPr="00343B42">
        <w:rPr>
          <w:rFonts w:eastAsia="等线"/>
          <w:noProof/>
          <w:kern w:val="2"/>
          <w:sz w:val="24"/>
          <w:szCs w:val="24"/>
          <w:lang w:eastAsia="zh-CN"/>
        </w:rPr>
        <w:tab/>
        <w:t>Wang</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Y. et al. High Porosity in Nanostructured n-Type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Obtaining Ultralow Lattice Thermal Conductivity. </w:t>
      </w:r>
      <w:r w:rsidRPr="00343B42">
        <w:rPr>
          <w:rFonts w:eastAsia="等线"/>
          <w:i/>
          <w:noProof/>
          <w:kern w:val="2"/>
          <w:sz w:val="24"/>
          <w:szCs w:val="24"/>
          <w:lang w:eastAsia="zh-CN"/>
        </w:rPr>
        <w:t>A</w:t>
      </w:r>
      <w:r w:rsidRPr="00343B42">
        <w:rPr>
          <w:rFonts w:eastAsia="等线" w:hint="eastAsia"/>
          <w:i/>
          <w:noProof/>
          <w:kern w:val="2"/>
          <w:sz w:val="24"/>
          <w:szCs w:val="24"/>
          <w:lang w:eastAsia="zh-CN"/>
        </w:rPr>
        <w:t>CS</w:t>
      </w:r>
      <w:r w:rsidRPr="00343B42">
        <w:rPr>
          <w:rFonts w:eastAsia="等线"/>
          <w:i/>
          <w:noProof/>
          <w:kern w:val="2"/>
          <w:sz w:val="24"/>
          <w:szCs w:val="24"/>
          <w:lang w:eastAsia="zh-CN"/>
        </w:rPr>
        <w:t xml:space="preserve"> Appl</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Inter</w:t>
      </w:r>
      <w:r w:rsidRPr="00343B42">
        <w:rPr>
          <w:rFonts w:eastAsia="等线" w:hint="eastAsia"/>
          <w:i/>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11</w:t>
      </w:r>
      <w:r w:rsidRPr="00343B42">
        <w:rPr>
          <w:rFonts w:eastAsia="等线"/>
          <w:noProof/>
          <w:kern w:val="2"/>
          <w:sz w:val="24"/>
          <w:szCs w:val="24"/>
          <w:lang w:eastAsia="zh-CN"/>
        </w:rPr>
        <w:t>, 31237–31244 (2019).</w:t>
      </w:r>
    </w:p>
    <w:p w14:paraId="68F5775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42.</w:t>
      </w:r>
      <w:r w:rsidRPr="00343B42">
        <w:rPr>
          <w:rFonts w:eastAsia="等线"/>
          <w:noProof/>
          <w:kern w:val="2"/>
          <w:sz w:val="24"/>
          <w:szCs w:val="24"/>
          <w:lang w:eastAsia="zh-CN"/>
        </w:rPr>
        <w:tab/>
        <w:t>Hu</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H. </w:t>
      </w:r>
      <w:r w:rsidRPr="00343B42">
        <w:rPr>
          <w:rFonts w:eastAsia="等线" w:hint="eastAsia"/>
          <w:noProof/>
          <w:kern w:val="2"/>
          <w:sz w:val="24"/>
          <w:szCs w:val="24"/>
          <w:lang w:eastAsia="zh-CN"/>
        </w:rPr>
        <w:t xml:space="preserve">H. </w:t>
      </w:r>
      <w:r w:rsidRPr="00343B42">
        <w:rPr>
          <w:rFonts w:eastAsia="等线"/>
          <w:noProof/>
          <w:kern w:val="2"/>
          <w:sz w:val="24"/>
          <w:szCs w:val="24"/>
          <w:lang w:eastAsia="zh-CN"/>
        </w:rPr>
        <w:t>et al. Thermoelectric Cu</w:t>
      </w:r>
      <w:r w:rsidRPr="00343B42">
        <w:rPr>
          <w:rFonts w:eastAsia="等线"/>
          <w:noProof/>
          <w:kern w:val="2"/>
          <w:sz w:val="24"/>
          <w:szCs w:val="24"/>
          <w:vertAlign w:val="subscript"/>
          <w:lang w:eastAsia="zh-CN"/>
        </w:rPr>
        <w:t>12</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4</w:t>
      </w:r>
      <w:r w:rsidRPr="00343B42">
        <w:rPr>
          <w:rFonts w:eastAsia="等线"/>
          <w:noProof/>
          <w:kern w:val="2"/>
          <w:sz w:val="24"/>
          <w:szCs w:val="24"/>
          <w:lang w:eastAsia="zh-CN"/>
        </w:rPr>
        <w:t>S</w:t>
      </w:r>
      <w:r w:rsidRPr="00343B42">
        <w:rPr>
          <w:rFonts w:eastAsia="等线"/>
          <w:noProof/>
          <w:kern w:val="2"/>
          <w:sz w:val="24"/>
          <w:szCs w:val="24"/>
          <w:vertAlign w:val="subscript"/>
          <w:lang w:eastAsia="zh-CN"/>
        </w:rPr>
        <w:t>13</w:t>
      </w:r>
      <w:r w:rsidRPr="00343B42">
        <w:rPr>
          <w:rFonts w:eastAsia="等线"/>
          <w:noProof/>
          <w:kern w:val="2"/>
          <w:sz w:val="24"/>
          <w:szCs w:val="24"/>
          <w:lang w:eastAsia="zh-CN"/>
        </w:rPr>
        <w:t xml:space="preserve">-Based Synthetic Minerals with a Sublimation-Derived Porous Network. </w:t>
      </w:r>
      <w:r w:rsidRPr="00343B42">
        <w:rPr>
          <w:rFonts w:eastAsia="等线"/>
          <w:i/>
          <w:noProof/>
          <w:kern w:val="2"/>
          <w:sz w:val="24"/>
          <w:szCs w:val="24"/>
          <w:lang w:eastAsia="zh-CN"/>
        </w:rPr>
        <w:t>Adv</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33</w:t>
      </w:r>
      <w:r w:rsidRPr="00343B42">
        <w:rPr>
          <w:rFonts w:eastAsia="等线"/>
          <w:noProof/>
          <w:kern w:val="2"/>
          <w:sz w:val="24"/>
          <w:szCs w:val="24"/>
          <w:lang w:eastAsia="zh-CN"/>
        </w:rPr>
        <w:t>, 2103633 (2021).</w:t>
      </w:r>
    </w:p>
    <w:p w14:paraId="2BF0C29D"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43.</w:t>
      </w:r>
      <w:r w:rsidRPr="00343B42">
        <w:rPr>
          <w:rFonts w:eastAsia="等线"/>
          <w:noProof/>
          <w:kern w:val="2"/>
          <w:sz w:val="24"/>
          <w:szCs w:val="24"/>
          <w:lang w:eastAsia="zh-CN"/>
        </w:rPr>
        <w:tab/>
        <w:t>Zheng</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 xml:space="preserve">G. et al. High thermoelectric performance of p-BiSbTe compounds prepared by ultra-fast thermally induced reaction. </w:t>
      </w:r>
      <w:r w:rsidRPr="00343B42">
        <w:rPr>
          <w:rFonts w:eastAsia="等线"/>
          <w:i/>
          <w:noProof/>
          <w:kern w:val="2"/>
          <w:sz w:val="24"/>
          <w:szCs w:val="24"/>
          <w:lang w:eastAsia="zh-CN"/>
        </w:rPr>
        <w:t>Energ Environ</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10</w:t>
      </w:r>
      <w:r w:rsidRPr="00343B42">
        <w:rPr>
          <w:rFonts w:eastAsia="等线"/>
          <w:noProof/>
          <w:kern w:val="2"/>
          <w:sz w:val="24"/>
          <w:szCs w:val="24"/>
          <w:lang w:eastAsia="zh-CN"/>
        </w:rPr>
        <w:t>, 2638–2652 (2017).</w:t>
      </w:r>
    </w:p>
    <w:p w14:paraId="4E66D1BB"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44.</w:t>
      </w:r>
      <w:r w:rsidRPr="00343B42">
        <w:rPr>
          <w:rFonts w:eastAsia="等线"/>
          <w:noProof/>
          <w:kern w:val="2"/>
          <w:sz w:val="24"/>
          <w:szCs w:val="24"/>
          <w:lang w:eastAsia="zh-CN"/>
        </w:rPr>
        <w:tab/>
        <w:t>Guo</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 xml:space="preserve">Z. et al. Broadening the optimum thermoelectric power generation range of p-type </w:t>
      </w:r>
      <w:r w:rsidRPr="00343B42">
        <w:rPr>
          <w:rFonts w:eastAsia="等线"/>
          <w:noProof/>
          <w:kern w:val="2"/>
          <w:sz w:val="24"/>
          <w:szCs w:val="24"/>
          <w:lang w:eastAsia="zh-CN"/>
        </w:rPr>
        <w:lastRenderedPageBreak/>
        <w:t>sintered Bi</w:t>
      </w:r>
      <w:r w:rsidRPr="00343B42">
        <w:rPr>
          <w:rFonts w:eastAsia="等线"/>
          <w:noProof/>
          <w:kern w:val="2"/>
          <w:sz w:val="24"/>
          <w:szCs w:val="24"/>
          <w:vertAlign w:val="subscript"/>
          <w:lang w:eastAsia="zh-CN"/>
        </w:rPr>
        <w:t>0.4</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1.6</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by suppressing bipolar effect. </w:t>
      </w:r>
      <w:r w:rsidRPr="00343B42">
        <w:rPr>
          <w:rFonts w:eastAsia="等线"/>
          <w:i/>
          <w:noProof/>
          <w:kern w:val="2"/>
          <w:sz w:val="24"/>
          <w:szCs w:val="24"/>
          <w:lang w:eastAsia="zh-CN"/>
        </w:rPr>
        <w:t>Chem</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Eng</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J</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426</w:t>
      </w:r>
      <w:r w:rsidRPr="00343B42">
        <w:rPr>
          <w:rFonts w:eastAsia="等线"/>
          <w:noProof/>
          <w:kern w:val="2"/>
          <w:sz w:val="24"/>
          <w:szCs w:val="24"/>
          <w:lang w:eastAsia="zh-CN"/>
        </w:rPr>
        <w:t>, 131853 (2021).</w:t>
      </w:r>
    </w:p>
    <w:p w14:paraId="5988E4D3"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45.</w:t>
      </w:r>
      <w:r w:rsidRPr="00343B42">
        <w:rPr>
          <w:rFonts w:eastAsia="等线"/>
          <w:noProof/>
          <w:kern w:val="2"/>
          <w:sz w:val="24"/>
          <w:szCs w:val="24"/>
          <w:lang w:eastAsia="zh-CN"/>
        </w:rPr>
        <w:tab/>
        <w:t>Hao</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F. et al. High efficiency Bi</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-based materials and devices for thermoelectric power generation between 100 and 300 ℃. </w:t>
      </w:r>
      <w:r w:rsidRPr="00343B42">
        <w:rPr>
          <w:rFonts w:eastAsia="等线"/>
          <w:i/>
          <w:noProof/>
          <w:kern w:val="2"/>
          <w:sz w:val="24"/>
          <w:szCs w:val="24"/>
          <w:lang w:eastAsia="zh-CN"/>
        </w:rPr>
        <w:t>Energ Environ</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9</w:t>
      </w:r>
      <w:r w:rsidRPr="00343B42">
        <w:rPr>
          <w:rFonts w:eastAsia="等线"/>
          <w:noProof/>
          <w:kern w:val="2"/>
          <w:sz w:val="24"/>
          <w:szCs w:val="24"/>
          <w:lang w:eastAsia="zh-CN"/>
        </w:rPr>
        <w:t>, 3120–3127 (2016).</w:t>
      </w:r>
    </w:p>
    <w:p w14:paraId="73BF5016"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bookmarkStart w:id="34" w:name="OLE_LINK10"/>
      <w:r w:rsidRPr="00343B42">
        <w:rPr>
          <w:rFonts w:eastAsia="等线"/>
          <w:noProof/>
          <w:kern w:val="2"/>
          <w:sz w:val="24"/>
          <w:szCs w:val="24"/>
          <w:lang w:eastAsia="zh-CN"/>
        </w:rPr>
        <w:t>46.</w:t>
      </w:r>
      <w:r w:rsidRPr="00343B42">
        <w:rPr>
          <w:rFonts w:eastAsia="等线"/>
          <w:noProof/>
          <w:kern w:val="2"/>
          <w:sz w:val="24"/>
          <w:szCs w:val="24"/>
          <w:lang w:eastAsia="zh-CN"/>
        </w:rPr>
        <w:tab/>
        <w:t>Wu</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G. et al. Optimized Thermoelectric Properties of Bi</w:t>
      </w:r>
      <w:r w:rsidRPr="00343B42">
        <w:rPr>
          <w:rFonts w:eastAsia="等线"/>
          <w:noProof/>
          <w:kern w:val="2"/>
          <w:sz w:val="24"/>
          <w:szCs w:val="24"/>
          <w:vertAlign w:val="subscript"/>
          <w:lang w:eastAsia="zh-CN"/>
        </w:rPr>
        <w:t>0.48</w:t>
      </w:r>
      <w:r w:rsidRPr="00343B42">
        <w:rPr>
          <w:rFonts w:eastAsia="等线"/>
          <w:noProof/>
          <w:kern w:val="2"/>
          <w:sz w:val="24"/>
          <w:szCs w:val="24"/>
          <w:lang w:eastAsia="zh-CN"/>
        </w:rPr>
        <w:t>Sb</w:t>
      </w:r>
      <w:r w:rsidRPr="00343B42">
        <w:rPr>
          <w:rFonts w:eastAsia="等线"/>
          <w:noProof/>
          <w:kern w:val="2"/>
          <w:sz w:val="24"/>
          <w:szCs w:val="24"/>
          <w:vertAlign w:val="subscript"/>
          <w:lang w:eastAsia="zh-CN"/>
        </w:rPr>
        <w:t>1.52</w:t>
      </w:r>
      <w:r w:rsidRPr="00343B42">
        <w:rPr>
          <w:rFonts w:eastAsia="等线"/>
          <w:noProof/>
          <w:kern w:val="2"/>
          <w:sz w:val="24"/>
          <w:szCs w:val="24"/>
          <w:lang w:eastAsia="zh-CN"/>
        </w:rPr>
        <w:t>Te</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through AgCuTe Doping for Low-Grade Heat Harvesting. </w:t>
      </w:r>
      <w:r w:rsidRPr="00343B42">
        <w:rPr>
          <w:rFonts w:eastAsia="等线"/>
          <w:i/>
          <w:noProof/>
          <w:kern w:val="2"/>
          <w:sz w:val="24"/>
          <w:szCs w:val="24"/>
          <w:lang w:eastAsia="zh-CN"/>
        </w:rPr>
        <w:t>A</w:t>
      </w:r>
      <w:r w:rsidRPr="00343B42">
        <w:rPr>
          <w:rFonts w:eastAsia="等线" w:hint="eastAsia"/>
          <w:i/>
          <w:noProof/>
          <w:kern w:val="2"/>
          <w:sz w:val="24"/>
          <w:szCs w:val="24"/>
          <w:lang w:eastAsia="zh-CN"/>
        </w:rPr>
        <w:t>CS</w:t>
      </w:r>
      <w:r w:rsidRPr="00343B42">
        <w:rPr>
          <w:rFonts w:eastAsia="等线"/>
          <w:i/>
          <w:noProof/>
          <w:kern w:val="2"/>
          <w:sz w:val="24"/>
          <w:szCs w:val="24"/>
          <w:lang w:eastAsia="zh-CN"/>
        </w:rPr>
        <w:t xml:space="preserve"> Appl</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Cs/>
          <w:noProof/>
          <w:kern w:val="2"/>
          <w:sz w:val="24"/>
          <w:szCs w:val="24"/>
          <w:lang w:eastAsia="zh-CN"/>
        </w:rPr>
        <w:t>.</w:t>
      </w:r>
      <w:r w:rsidRPr="00343B42">
        <w:rPr>
          <w:rFonts w:eastAsia="等线"/>
          <w:i/>
          <w:noProof/>
          <w:kern w:val="2"/>
          <w:sz w:val="24"/>
          <w:szCs w:val="24"/>
          <w:lang w:eastAsia="zh-CN"/>
        </w:rPr>
        <w:t xml:space="preserve"> Inter</w:t>
      </w:r>
      <w:r w:rsidRPr="00343B42">
        <w:rPr>
          <w:rFonts w:eastAsia="等线" w:hint="eastAsia"/>
          <w:iCs/>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13</w:t>
      </w:r>
      <w:r w:rsidRPr="00343B42">
        <w:rPr>
          <w:rFonts w:eastAsia="等线"/>
          <w:noProof/>
          <w:kern w:val="2"/>
          <w:sz w:val="24"/>
          <w:szCs w:val="24"/>
          <w:lang w:eastAsia="zh-CN"/>
        </w:rPr>
        <w:t>, 57514–57520 (2021).</w:t>
      </w:r>
    </w:p>
    <w:p w14:paraId="0D70493E"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47.</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Bernert</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T. et al.</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In situ observation of self-propagating high temperature syntheses of Ta</w:t>
      </w:r>
      <w:r w:rsidRPr="00343B42">
        <w:rPr>
          <w:rFonts w:eastAsia="等线"/>
          <w:noProof/>
          <w:kern w:val="2"/>
          <w:sz w:val="24"/>
          <w:szCs w:val="24"/>
          <w:vertAlign w:val="subscript"/>
          <w:lang w:eastAsia="zh-CN"/>
        </w:rPr>
        <w:t>5</w:t>
      </w:r>
      <w:r w:rsidRPr="00343B42">
        <w:rPr>
          <w:rFonts w:eastAsia="等线"/>
          <w:noProof/>
          <w:kern w:val="2"/>
          <w:sz w:val="24"/>
          <w:szCs w:val="24"/>
          <w:lang w:eastAsia="zh-CN"/>
        </w:rPr>
        <w:t>Si</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Ti</w:t>
      </w:r>
      <w:r w:rsidRPr="00343B42">
        <w:rPr>
          <w:rFonts w:eastAsia="等线"/>
          <w:noProof/>
          <w:kern w:val="2"/>
          <w:sz w:val="24"/>
          <w:szCs w:val="24"/>
          <w:vertAlign w:val="subscript"/>
          <w:lang w:eastAsia="zh-CN"/>
        </w:rPr>
        <w:t>5</w:t>
      </w:r>
      <w:r w:rsidRPr="00343B42">
        <w:rPr>
          <w:rFonts w:eastAsia="等线"/>
          <w:noProof/>
          <w:kern w:val="2"/>
          <w:sz w:val="24"/>
          <w:szCs w:val="24"/>
          <w:lang w:eastAsia="zh-CN"/>
        </w:rPr>
        <w:t>Si</w:t>
      </w:r>
      <w:r w:rsidRPr="00343B42">
        <w:rPr>
          <w:rFonts w:eastAsia="等线"/>
          <w:noProof/>
          <w:kern w:val="2"/>
          <w:sz w:val="24"/>
          <w:szCs w:val="24"/>
          <w:vertAlign w:val="subscript"/>
          <w:lang w:eastAsia="zh-CN"/>
        </w:rPr>
        <w:t>3</w:t>
      </w:r>
      <w:r w:rsidRPr="00343B42">
        <w:rPr>
          <w:rFonts w:eastAsia="等线"/>
          <w:noProof/>
          <w:kern w:val="2"/>
          <w:sz w:val="24"/>
          <w:szCs w:val="24"/>
          <w:lang w:eastAsia="zh-CN"/>
        </w:rPr>
        <w:t xml:space="preserve"> and TiB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 xml:space="preserve"> by proton and X-ray radiography. </w:t>
      </w:r>
      <w:r w:rsidRPr="00343B42">
        <w:rPr>
          <w:rFonts w:eastAsia="等线"/>
          <w:i/>
          <w:noProof/>
          <w:kern w:val="2"/>
          <w:sz w:val="24"/>
          <w:szCs w:val="24"/>
          <w:lang w:eastAsia="zh-CN"/>
        </w:rPr>
        <w:t>S</w:t>
      </w:r>
      <w:r w:rsidRPr="00343B42">
        <w:rPr>
          <w:rFonts w:eastAsia="等线" w:hint="eastAsia"/>
          <w:i/>
          <w:noProof/>
          <w:kern w:val="2"/>
          <w:sz w:val="24"/>
          <w:szCs w:val="24"/>
          <w:lang w:eastAsia="zh-CN"/>
        </w:rPr>
        <w:t>olid</w:t>
      </w:r>
      <w:r w:rsidRPr="00343B42">
        <w:rPr>
          <w:rFonts w:eastAsia="等线"/>
          <w:i/>
          <w:noProof/>
          <w:kern w:val="2"/>
          <w:sz w:val="24"/>
          <w:szCs w:val="24"/>
          <w:lang w:eastAsia="zh-CN"/>
        </w:rPr>
        <w:t xml:space="preserve"> S</w:t>
      </w:r>
      <w:r w:rsidRPr="00343B42">
        <w:rPr>
          <w:rFonts w:eastAsia="等线" w:hint="eastAsia"/>
          <w:i/>
          <w:noProof/>
          <w:kern w:val="2"/>
          <w:sz w:val="24"/>
          <w:szCs w:val="24"/>
          <w:lang w:eastAsia="zh-CN"/>
        </w:rPr>
        <w:t>tate</w:t>
      </w:r>
      <w:r w:rsidRPr="00343B42">
        <w:rPr>
          <w:rFonts w:eastAsia="等线"/>
          <w:i/>
          <w:noProof/>
          <w:kern w:val="2"/>
          <w:sz w:val="24"/>
          <w:szCs w:val="24"/>
          <w:lang w:eastAsia="zh-CN"/>
        </w:rPr>
        <w:t xml:space="preserve"> S</w:t>
      </w:r>
      <w:r w:rsidRPr="00343B42">
        <w:rPr>
          <w:rFonts w:eastAsia="等线" w:hint="eastAsia"/>
          <w:i/>
          <w:noProof/>
          <w:kern w:val="2"/>
          <w:sz w:val="24"/>
          <w:szCs w:val="24"/>
          <w:lang w:eastAsia="zh-CN"/>
        </w:rPr>
        <w:t>ci.</w:t>
      </w:r>
      <w:r w:rsidRPr="00343B42">
        <w:rPr>
          <w:rFonts w:eastAsia="等线"/>
          <w:noProof/>
          <w:kern w:val="2"/>
          <w:sz w:val="24"/>
          <w:szCs w:val="24"/>
          <w:lang w:eastAsia="zh-CN"/>
        </w:rPr>
        <w:t xml:space="preserve"> </w:t>
      </w:r>
      <w:r w:rsidRPr="00343B42">
        <w:rPr>
          <w:rFonts w:eastAsia="等线"/>
          <w:b/>
          <w:noProof/>
          <w:kern w:val="2"/>
          <w:sz w:val="24"/>
          <w:szCs w:val="24"/>
          <w:lang w:eastAsia="zh-CN"/>
        </w:rPr>
        <w:t>22</w:t>
      </w:r>
      <w:r w:rsidRPr="00343B42">
        <w:rPr>
          <w:rFonts w:eastAsia="等线"/>
          <w:noProof/>
          <w:kern w:val="2"/>
          <w:sz w:val="24"/>
          <w:szCs w:val="24"/>
          <w:lang w:eastAsia="zh-CN"/>
        </w:rPr>
        <w:t>, 33-42 (2013).</w:t>
      </w:r>
      <w:r w:rsidRPr="00343B42">
        <w:rPr>
          <w:rFonts w:eastAsia="等线" w:hint="eastAsia"/>
          <w:sz w:val="24"/>
          <w:szCs w:val="24"/>
        </w:rPr>
        <w:t xml:space="preserve"> </w:t>
      </w:r>
    </w:p>
    <w:p w14:paraId="27B67CB5"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48.</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Roy,</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S. K.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Biswas,</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A. COMBUSTION SYNTHESIS OF TIB AND TIB</w:t>
      </w:r>
      <w:r w:rsidRPr="00343B42">
        <w:rPr>
          <w:rFonts w:eastAsia="等线"/>
          <w:noProof/>
          <w:kern w:val="2"/>
          <w:sz w:val="24"/>
          <w:szCs w:val="24"/>
          <w:vertAlign w:val="subscript"/>
          <w:lang w:eastAsia="zh-CN"/>
        </w:rPr>
        <w:t>2</w:t>
      </w:r>
      <w:r w:rsidRPr="00343B42">
        <w:rPr>
          <w:rFonts w:eastAsia="等线"/>
          <w:noProof/>
          <w:kern w:val="2"/>
          <w:sz w:val="24"/>
          <w:szCs w:val="24"/>
          <w:lang w:eastAsia="zh-CN"/>
        </w:rPr>
        <w:t xml:space="preserve"> UNDER VACUUM. </w:t>
      </w:r>
      <w:r w:rsidRPr="00343B42">
        <w:rPr>
          <w:rFonts w:eastAsia="等线"/>
          <w:i/>
          <w:noProof/>
          <w:kern w:val="2"/>
          <w:sz w:val="24"/>
          <w:szCs w:val="24"/>
          <w:lang w:eastAsia="zh-CN"/>
        </w:rPr>
        <w:t>J</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Mater</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Sci</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Lett</w:t>
      </w:r>
      <w:r w:rsidRPr="00343B42">
        <w:rPr>
          <w:rFonts w:eastAsia="等线" w:hint="eastAsia"/>
          <w:i/>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13</w:t>
      </w:r>
      <w:r w:rsidRPr="00343B42">
        <w:rPr>
          <w:rFonts w:eastAsia="等线"/>
          <w:noProof/>
          <w:kern w:val="2"/>
          <w:sz w:val="24"/>
          <w:szCs w:val="24"/>
          <w:lang w:eastAsia="zh-CN"/>
        </w:rPr>
        <w:t>, 371-373 (1994).</w:t>
      </w:r>
    </w:p>
    <w:p w14:paraId="1EDAF38A" w14:textId="77777777" w:rsidR="00E1204C" w:rsidRPr="00343B42" w:rsidRDefault="00E1204C" w:rsidP="00E1204C">
      <w:pPr>
        <w:widowControl w:val="0"/>
        <w:spacing w:line="480" w:lineRule="auto"/>
        <w:ind w:left="720" w:hanging="720"/>
        <w:jc w:val="both"/>
        <w:rPr>
          <w:rFonts w:eastAsia="等线"/>
          <w:noProof/>
          <w:kern w:val="2"/>
          <w:sz w:val="24"/>
          <w:szCs w:val="24"/>
          <w:lang w:eastAsia="zh-CN"/>
        </w:rPr>
      </w:pPr>
      <w:r w:rsidRPr="00343B42">
        <w:rPr>
          <w:rFonts w:eastAsia="等线"/>
          <w:noProof/>
          <w:kern w:val="2"/>
          <w:sz w:val="24"/>
          <w:szCs w:val="24"/>
          <w:lang w:eastAsia="zh-CN"/>
        </w:rPr>
        <w:t>49.</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Rowe</w:t>
      </w:r>
      <w:r w:rsidRPr="00343B42">
        <w:rPr>
          <w:rFonts w:eastAsia="等线" w:hint="eastAsia"/>
          <w:noProof/>
          <w:kern w:val="2"/>
          <w:sz w:val="24"/>
          <w:szCs w:val="24"/>
          <w:lang w:eastAsia="zh-CN"/>
        </w:rPr>
        <w:t xml:space="preserve"> &amp; </w:t>
      </w:r>
      <w:r w:rsidRPr="00343B42">
        <w:rPr>
          <w:rFonts w:eastAsia="等线"/>
          <w:noProof/>
          <w:kern w:val="2"/>
          <w:sz w:val="24"/>
          <w:szCs w:val="24"/>
          <w:lang w:eastAsia="zh-CN"/>
        </w:rPr>
        <w:t>Michael</w:t>
      </w:r>
      <w:r w:rsidRPr="00343B42">
        <w:rPr>
          <w:rFonts w:eastAsia="等线" w:hint="eastAsia"/>
          <w:noProof/>
          <w:kern w:val="2"/>
          <w:sz w:val="24"/>
          <w:szCs w:val="24"/>
          <w:lang w:eastAsia="zh-CN"/>
        </w:rPr>
        <w:t>,</w:t>
      </w:r>
      <w:r w:rsidRPr="00343B42">
        <w:rPr>
          <w:rFonts w:eastAsia="等线"/>
          <w:noProof/>
          <w:kern w:val="2"/>
          <w:sz w:val="24"/>
          <w:szCs w:val="24"/>
          <w:lang w:eastAsia="zh-CN"/>
        </w:rPr>
        <w:t xml:space="preserve"> D. </w:t>
      </w:r>
      <w:bookmarkStart w:id="35" w:name="OLE_LINK5"/>
      <w:r w:rsidRPr="00343B42">
        <w:rPr>
          <w:rFonts w:eastAsia="等线"/>
          <w:i/>
          <w:noProof/>
          <w:kern w:val="2"/>
          <w:sz w:val="24"/>
          <w:szCs w:val="24"/>
          <w:lang w:eastAsia="zh-CN"/>
        </w:rPr>
        <w:t>Crc Handbook of Thermoelectrics</w:t>
      </w:r>
      <w:bookmarkEnd w:id="35"/>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 xml:space="preserve">CRC press, </w:t>
      </w:r>
      <w:r w:rsidRPr="00343B42">
        <w:rPr>
          <w:rFonts w:eastAsia="等线"/>
          <w:noProof/>
          <w:kern w:val="2"/>
          <w:sz w:val="24"/>
          <w:szCs w:val="24"/>
          <w:lang w:eastAsia="zh-CN"/>
        </w:rPr>
        <w:t>1995).</w:t>
      </w:r>
    </w:p>
    <w:p w14:paraId="50BDA90F"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50.</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Li,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Z. Y.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Li,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F. Fine-Grained and Nanostructured AgPbmSbTem+2 Alloys with High Thermoelectric Figure of Merit at Medium Temperature. </w:t>
      </w:r>
      <w:r w:rsidRPr="00343B42">
        <w:rPr>
          <w:rFonts w:eastAsia="等线"/>
          <w:i/>
          <w:iCs/>
          <w:noProof/>
          <w:kern w:val="2"/>
          <w:sz w:val="24"/>
          <w:szCs w:val="24"/>
          <w:lang w:eastAsia="zh-CN"/>
        </w:rPr>
        <w:t>Adv. Energy Mater</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4</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 xml:space="preserve">1300937 </w:t>
      </w:r>
      <w:r w:rsidRPr="00343B42">
        <w:rPr>
          <w:rFonts w:eastAsia="等线"/>
          <w:noProof/>
          <w:kern w:val="2"/>
          <w:sz w:val="24"/>
          <w:szCs w:val="24"/>
          <w:lang w:eastAsia="zh-CN"/>
        </w:rPr>
        <w:t>(2014).</w:t>
      </w:r>
      <w:r w:rsidRPr="00343B42">
        <w:rPr>
          <w:rFonts w:eastAsia="等线" w:hint="eastAsia"/>
          <w:noProof/>
          <w:kern w:val="2"/>
          <w:sz w:val="24"/>
          <w:szCs w:val="24"/>
          <w:lang w:eastAsia="zh-CN"/>
        </w:rPr>
        <w:t xml:space="preserve"> </w:t>
      </w:r>
    </w:p>
    <w:p w14:paraId="170B7992"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51.</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w:t>
      </w:r>
      <w:r w:rsidRPr="00343B42">
        <w:rPr>
          <w:rFonts w:eastAsia="等线"/>
          <w:noProof/>
          <w:kern w:val="2"/>
          <w:sz w:val="24"/>
          <w:szCs w:val="24"/>
          <w:lang w:eastAsia="zh-CN"/>
        </w:rPr>
        <w:tab/>
        <w:t>Hong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M. et al. Rashba Effect Maximizes Thermoelectric Performance of GeTe Derivatives. </w:t>
      </w:r>
      <w:r w:rsidRPr="00343B42">
        <w:rPr>
          <w:rFonts w:eastAsia="等线"/>
          <w:i/>
          <w:iCs/>
          <w:noProof/>
          <w:kern w:val="2"/>
          <w:sz w:val="24"/>
          <w:szCs w:val="24"/>
          <w:lang w:eastAsia="zh-CN"/>
        </w:rPr>
        <w:t>Joule</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4</w:t>
      </w:r>
      <w:r w:rsidRPr="00343B42">
        <w:rPr>
          <w:rFonts w:eastAsia="等线"/>
          <w:noProof/>
          <w:kern w:val="2"/>
          <w:sz w:val="24"/>
          <w:szCs w:val="24"/>
          <w:lang w:eastAsia="zh-CN"/>
        </w:rPr>
        <w:t>, 2030-2043 (2020).</w:t>
      </w:r>
      <w:r w:rsidRPr="00343B42">
        <w:rPr>
          <w:rFonts w:eastAsia="等线" w:hint="eastAsia"/>
          <w:noProof/>
          <w:kern w:val="2"/>
          <w:sz w:val="24"/>
          <w:szCs w:val="24"/>
          <w:lang w:eastAsia="zh-CN"/>
        </w:rPr>
        <w:t xml:space="preserve"> </w:t>
      </w:r>
    </w:p>
    <w:bookmarkEnd w:id="34"/>
    <w:p w14:paraId="2E4396B4"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52.</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Li</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J. et al. Low-Symmetry Rhombohedral GeTe Thermoelectrics. </w:t>
      </w:r>
      <w:r w:rsidRPr="00343B42">
        <w:rPr>
          <w:rFonts w:eastAsia="等线"/>
          <w:i/>
          <w:iCs/>
          <w:noProof/>
          <w:kern w:val="2"/>
          <w:sz w:val="24"/>
          <w:szCs w:val="24"/>
          <w:lang w:eastAsia="zh-CN"/>
        </w:rPr>
        <w:t>Joule</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2</w:t>
      </w:r>
      <w:r w:rsidRPr="00343B42">
        <w:rPr>
          <w:rFonts w:eastAsia="等线"/>
          <w:noProof/>
          <w:kern w:val="2"/>
          <w:sz w:val="24"/>
          <w:szCs w:val="24"/>
          <w:lang w:eastAsia="zh-CN"/>
        </w:rPr>
        <w:t>, 976-987 (2018).</w:t>
      </w:r>
      <w:r w:rsidRPr="00343B42">
        <w:rPr>
          <w:rFonts w:eastAsia="等线" w:hint="eastAsia"/>
          <w:noProof/>
          <w:kern w:val="2"/>
          <w:sz w:val="24"/>
          <w:szCs w:val="24"/>
          <w:lang w:eastAsia="zh-CN"/>
        </w:rPr>
        <w:t xml:space="preserve"> </w:t>
      </w:r>
    </w:p>
    <w:p w14:paraId="71F947DC"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53.</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Toberer,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E. S. Zevalkink,</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A.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Snyder,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G. J. Phonon engineering through crystal chemistry. </w:t>
      </w:r>
      <w:r w:rsidRPr="00343B42">
        <w:rPr>
          <w:rFonts w:eastAsia="等线"/>
          <w:i/>
          <w:iCs/>
          <w:noProof/>
          <w:kern w:val="2"/>
          <w:sz w:val="24"/>
          <w:szCs w:val="24"/>
          <w:lang w:eastAsia="zh-CN"/>
        </w:rPr>
        <w:t>J</w:t>
      </w:r>
      <w:r w:rsidRPr="00343B42">
        <w:rPr>
          <w:rFonts w:eastAsia="等线" w:hint="eastAsia"/>
          <w:i/>
          <w:iCs/>
          <w:noProof/>
          <w:kern w:val="2"/>
          <w:sz w:val="24"/>
          <w:szCs w:val="24"/>
          <w:lang w:eastAsia="zh-CN"/>
        </w:rPr>
        <w:t>.</w:t>
      </w:r>
      <w:r w:rsidRPr="00343B42">
        <w:rPr>
          <w:rFonts w:eastAsia="等线"/>
          <w:i/>
          <w:iCs/>
          <w:noProof/>
          <w:kern w:val="2"/>
          <w:sz w:val="24"/>
          <w:szCs w:val="24"/>
          <w:lang w:eastAsia="zh-CN"/>
        </w:rPr>
        <w:t xml:space="preserve"> Mater</w:t>
      </w:r>
      <w:r w:rsidRPr="00343B42">
        <w:rPr>
          <w:rFonts w:eastAsia="等线" w:hint="eastAsia"/>
          <w:i/>
          <w:iCs/>
          <w:noProof/>
          <w:kern w:val="2"/>
          <w:sz w:val="24"/>
          <w:szCs w:val="24"/>
          <w:lang w:eastAsia="zh-CN"/>
        </w:rPr>
        <w:t>.</w:t>
      </w:r>
      <w:r w:rsidRPr="00343B42">
        <w:rPr>
          <w:rFonts w:eastAsia="等线"/>
          <w:i/>
          <w:iCs/>
          <w:noProof/>
          <w:kern w:val="2"/>
          <w:sz w:val="24"/>
          <w:szCs w:val="24"/>
          <w:lang w:eastAsia="zh-CN"/>
        </w:rPr>
        <w:t xml:space="preserve"> Chem</w:t>
      </w:r>
      <w:r w:rsidRPr="00343B42">
        <w:rPr>
          <w:rFonts w:eastAsia="等线" w:hint="eastAsia"/>
          <w:noProof/>
          <w:kern w:val="2"/>
          <w:sz w:val="24"/>
          <w:szCs w:val="24"/>
          <w:lang w:eastAsia="zh-CN"/>
        </w:rPr>
        <w:t>.</w:t>
      </w:r>
      <w:r w:rsidRPr="00343B42">
        <w:rPr>
          <w:rFonts w:eastAsia="等线"/>
          <w:noProof/>
          <w:kern w:val="2"/>
          <w:sz w:val="24"/>
          <w:szCs w:val="24"/>
          <w:lang w:eastAsia="zh-CN"/>
        </w:rPr>
        <w:t xml:space="preserve"> </w:t>
      </w:r>
      <w:r w:rsidRPr="00343B42">
        <w:rPr>
          <w:rFonts w:eastAsia="等线"/>
          <w:b/>
          <w:bCs/>
          <w:noProof/>
          <w:kern w:val="2"/>
          <w:sz w:val="24"/>
          <w:szCs w:val="24"/>
          <w:lang w:eastAsia="zh-CN"/>
        </w:rPr>
        <w:t>21</w:t>
      </w:r>
      <w:r w:rsidRPr="00343B42">
        <w:rPr>
          <w:rFonts w:eastAsia="等线"/>
          <w:noProof/>
          <w:kern w:val="2"/>
          <w:sz w:val="24"/>
          <w:szCs w:val="24"/>
          <w:lang w:eastAsia="zh-CN"/>
        </w:rPr>
        <w:t>, 15843-15852 (2011).</w:t>
      </w:r>
    </w:p>
    <w:p w14:paraId="0346C646"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54.</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Zou,</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 Kotchetkov,</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D. Balandin,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A. A. Florescu,</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D. I.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Pollak,</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F. H. Thermal conductivity of GaN films: Effects of impurities and dislocations. </w:t>
      </w:r>
      <w:r w:rsidRPr="00343B42">
        <w:rPr>
          <w:rFonts w:eastAsia="等线"/>
          <w:i/>
          <w:noProof/>
          <w:kern w:val="2"/>
          <w:sz w:val="24"/>
          <w:szCs w:val="24"/>
          <w:lang w:eastAsia="zh-CN"/>
        </w:rPr>
        <w:t>J</w:t>
      </w:r>
      <w:r w:rsidRPr="00343B42">
        <w:rPr>
          <w:rFonts w:eastAsia="等线" w:hint="eastAsia"/>
          <w:i/>
          <w:noProof/>
          <w:kern w:val="2"/>
          <w:sz w:val="24"/>
          <w:szCs w:val="24"/>
          <w:lang w:eastAsia="zh-CN"/>
        </w:rPr>
        <w:t>.</w:t>
      </w:r>
      <w:r w:rsidRPr="00343B42">
        <w:rPr>
          <w:rFonts w:eastAsia="等线"/>
          <w:i/>
          <w:noProof/>
          <w:kern w:val="2"/>
          <w:sz w:val="24"/>
          <w:szCs w:val="24"/>
          <w:lang w:eastAsia="zh-CN"/>
        </w:rPr>
        <w:t>Appl</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Phys</w:t>
      </w:r>
      <w:r w:rsidRPr="00343B42">
        <w:rPr>
          <w:rFonts w:eastAsia="等线" w:hint="eastAsia"/>
          <w:i/>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92</w:t>
      </w:r>
      <w:r w:rsidRPr="00343B42">
        <w:rPr>
          <w:rFonts w:eastAsia="等线"/>
          <w:noProof/>
          <w:kern w:val="2"/>
          <w:sz w:val="24"/>
          <w:szCs w:val="24"/>
          <w:lang w:eastAsia="zh-CN"/>
        </w:rPr>
        <w:t>, 2534-2539 (2002).</w:t>
      </w:r>
      <w:r w:rsidRPr="00343B42">
        <w:rPr>
          <w:rFonts w:eastAsia="等线" w:hint="eastAsia"/>
          <w:sz w:val="24"/>
          <w:szCs w:val="24"/>
        </w:rPr>
        <w:t xml:space="preserve"> </w:t>
      </w:r>
    </w:p>
    <w:p w14:paraId="4D312EF1"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55.</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Cohen,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M. H.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Jortner,</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J. E</w:t>
      </w:r>
      <w:r w:rsidRPr="00343B42">
        <w:rPr>
          <w:rFonts w:eastAsia="等线" w:hint="eastAsia"/>
          <w:noProof/>
          <w:kern w:val="2"/>
          <w:sz w:val="24"/>
          <w:szCs w:val="24"/>
          <w:lang w:eastAsia="zh-CN"/>
        </w:rPr>
        <w:t>ffective</w:t>
      </w:r>
      <w:r w:rsidRPr="00343B42">
        <w:rPr>
          <w:rFonts w:eastAsia="等线"/>
          <w:noProof/>
          <w:kern w:val="2"/>
          <w:sz w:val="24"/>
          <w:szCs w:val="24"/>
          <w:lang w:eastAsia="zh-CN"/>
        </w:rPr>
        <w:t xml:space="preserve"> M</w:t>
      </w:r>
      <w:r w:rsidRPr="00343B42">
        <w:rPr>
          <w:rFonts w:eastAsia="等线" w:hint="eastAsia"/>
          <w:noProof/>
          <w:kern w:val="2"/>
          <w:sz w:val="24"/>
          <w:szCs w:val="24"/>
          <w:lang w:eastAsia="zh-CN"/>
        </w:rPr>
        <w:t>edium</w:t>
      </w:r>
      <w:r w:rsidRPr="00343B42">
        <w:rPr>
          <w:rFonts w:eastAsia="等线"/>
          <w:noProof/>
          <w:kern w:val="2"/>
          <w:sz w:val="24"/>
          <w:szCs w:val="24"/>
          <w:lang w:eastAsia="zh-CN"/>
        </w:rPr>
        <w:t xml:space="preserve"> T</w:t>
      </w:r>
      <w:r w:rsidRPr="00343B42">
        <w:rPr>
          <w:rFonts w:eastAsia="等线" w:hint="eastAsia"/>
          <w:noProof/>
          <w:kern w:val="2"/>
          <w:sz w:val="24"/>
          <w:szCs w:val="24"/>
          <w:lang w:eastAsia="zh-CN"/>
        </w:rPr>
        <w:t>heory</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for</w:t>
      </w:r>
      <w:r w:rsidRPr="00343B42">
        <w:rPr>
          <w:rFonts w:eastAsia="等线"/>
          <w:noProof/>
          <w:kern w:val="2"/>
          <w:sz w:val="24"/>
          <w:szCs w:val="24"/>
          <w:lang w:eastAsia="zh-CN"/>
        </w:rPr>
        <w:t xml:space="preserve"> H</w:t>
      </w:r>
      <w:r w:rsidRPr="00343B42">
        <w:rPr>
          <w:rFonts w:eastAsia="等线" w:hint="eastAsia"/>
          <w:noProof/>
          <w:kern w:val="2"/>
          <w:sz w:val="24"/>
          <w:szCs w:val="24"/>
          <w:lang w:eastAsia="zh-CN"/>
        </w:rPr>
        <w:t>all</w:t>
      </w:r>
      <w:r w:rsidRPr="00343B42">
        <w:rPr>
          <w:rFonts w:eastAsia="等线"/>
          <w:noProof/>
          <w:kern w:val="2"/>
          <w:sz w:val="24"/>
          <w:szCs w:val="24"/>
          <w:lang w:eastAsia="zh-CN"/>
        </w:rPr>
        <w:t>-E</w:t>
      </w:r>
      <w:r w:rsidRPr="00343B42">
        <w:rPr>
          <w:rFonts w:eastAsia="等线" w:hint="eastAsia"/>
          <w:noProof/>
          <w:kern w:val="2"/>
          <w:sz w:val="24"/>
          <w:szCs w:val="24"/>
          <w:lang w:eastAsia="zh-CN"/>
        </w:rPr>
        <w:t>ffect</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in</w:t>
      </w:r>
      <w:r w:rsidRPr="00343B42">
        <w:rPr>
          <w:rFonts w:eastAsia="等线"/>
          <w:noProof/>
          <w:kern w:val="2"/>
          <w:sz w:val="24"/>
          <w:szCs w:val="24"/>
          <w:lang w:eastAsia="zh-CN"/>
        </w:rPr>
        <w:t xml:space="preserve"> D</w:t>
      </w:r>
      <w:r w:rsidRPr="00343B42">
        <w:rPr>
          <w:rFonts w:eastAsia="等线" w:hint="eastAsia"/>
          <w:noProof/>
          <w:kern w:val="2"/>
          <w:sz w:val="24"/>
          <w:szCs w:val="24"/>
          <w:lang w:eastAsia="zh-CN"/>
        </w:rPr>
        <w:t>isordered</w:t>
      </w:r>
      <w:r w:rsidRPr="00343B42">
        <w:rPr>
          <w:rFonts w:eastAsia="等线"/>
          <w:noProof/>
          <w:kern w:val="2"/>
          <w:sz w:val="24"/>
          <w:szCs w:val="24"/>
          <w:lang w:eastAsia="zh-CN"/>
        </w:rPr>
        <w:t xml:space="preserve"> M</w:t>
      </w:r>
      <w:r w:rsidRPr="00343B42">
        <w:rPr>
          <w:rFonts w:eastAsia="等线" w:hint="eastAsia"/>
          <w:noProof/>
          <w:kern w:val="2"/>
          <w:sz w:val="24"/>
          <w:szCs w:val="24"/>
          <w:lang w:eastAsia="zh-CN"/>
        </w:rPr>
        <w:t>aterials</w:t>
      </w:r>
      <w:r w:rsidRPr="00343B42">
        <w:rPr>
          <w:rFonts w:eastAsia="等线"/>
          <w:noProof/>
          <w:kern w:val="2"/>
          <w:sz w:val="24"/>
          <w:szCs w:val="24"/>
          <w:lang w:eastAsia="zh-CN"/>
        </w:rPr>
        <w:t xml:space="preserve">. </w:t>
      </w:r>
      <w:r w:rsidRPr="00343B42">
        <w:rPr>
          <w:rFonts w:eastAsia="等线"/>
          <w:i/>
          <w:noProof/>
          <w:kern w:val="2"/>
          <w:sz w:val="24"/>
          <w:szCs w:val="24"/>
          <w:lang w:eastAsia="zh-CN"/>
        </w:rPr>
        <w:t>Phys</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Rev</w:t>
      </w:r>
      <w:r w:rsidRPr="00343B42">
        <w:rPr>
          <w:rFonts w:eastAsia="等线" w:hint="eastAsia"/>
          <w:i/>
          <w:noProof/>
          <w:kern w:val="2"/>
          <w:sz w:val="24"/>
          <w:szCs w:val="24"/>
          <w:lang w:eastAsia="zh-CN"/>
        </w:rPr>
        <w:t>.</w:t>
      </w:r>
      <w:r w:rsidRPr="00343B42">
        <w:rPr>
          <w:rFonts w:eastAsia="等线"/>
          <w:i/>
          <w:noProof/>
          <w:kern w:val="2"/>
          <w:sz w:val="24"/>
          <w:szCs w:val="24"/>
          <w:lang w:eastAsia="zh-CN"/>
        </w:rPr>
        <w:t xml:space="preserve"> Lett</w:t>
      </w:r>
      <w:r w:rsidRPr="00343B42">
        <w:rPr>
          <w:rFonts w:eastAsia="等线" w:hint="eastAsia"/>
          <w:i/>
          <w:noProof/>
          <w:kern w:val="2"/>
          <w:sz w:val="24"/>
          <w:szCs w:val="24"/>
          <w:lang w:eastAsia="zh-CN"/>
        </w:rPr>
        <w:t>.</w:t>
      </w:r>
      <w:r w:rsidRPr="00343B42">
        <w:rPr>
          <w:rFonts w:eastAsia="等线"/>
          <w:noProof/>
          <w:kern w:val="2"/>
          <w:sz w:val="24"/>
          <w:szCs w:val="24"/>
          <w:lang w:eastAsia="zh-CN"/>
        </w:rPr>
        <w:t xml:space="preserve"> </w:t>
      </w:r>
      <w:r w:rsidRPr="00343B42">
        <w:rPr>
          <w:rFonts w:eastAsia="等线"/>
          <w:b/>
          <w:noProof/>
          <w:kern w:val="2"/>
          <w:sz w:val="24"/>
          <w:szCs w:val="24"/>
          <w:lang w:eastAsia="zh-CN"/>
        </w:rPr>
        <w:t>30</w:t>
      </w:r>
      <w:r w:rsidRPr="00343B42">
        <w:rPr>
          <w:rFonts w:eastAsia="等线"/>
          <w:noProof/>
          <w:kern w:val="2"/>
          <w:sz w:val="24"/>
          <w:szCs w:val="24"/>
          <w:lang w:eastAsia="zh-CN"/>
        </w:rPr>
        <w:t>, 696-698 (1973).</w:t>
      </w:r>
      <w:r w:rsidRPr="00343B42">
        <w:rPr>
          <w:rFonts w:eastAsia="等线" w:hint="eastAsia"/>
          <w:sz w:val="24"/>
          <w:szCs w:val="24"/>
        </w:rPr>
        <w:t xml:space="preserve"> </w:t>
      </w:r>
    </w:p>
    <w:p w14:paraId="72E2A047"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56.</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Minnich,</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A. </w:t>
      </w:r>
      <w:r w:rsidRPr="00343B42">
        <w:rPr>
          <w:rFonts w:eastAsia="等线" w:hint="eastAsia"/>
          <w:noProof/>
          <w:kern w:val="2"/>
          <w:sz w:val="24"/>
          <w:szCs w:val="24"/>
          <w:lang w:eastAsia="zh-CN"/>
        </w:rPr>
        <w:t xml:space="preserve">&amp; </w:t>
      </w:r>
      <w:r w:rsidRPr="00343B42">
        <w:rPr>
          <w:rFonts w:eastAsia="等线"/>
          <w:noProof/>
          <w:kern w:val="2"/>
          <w:sz w:val="24"/>
          <w:szCs w:val="24"/>
          <w:lang w:eastAsia="zh-CN"/>
        </w:rPr>
        <w:t>Chen,</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G. Modified effective medium formulation for the thermal conductivity of nanocomposites. </w:t>
      </w:r>
      <w:r w:rsidRPr="00343B42">
        <w:rPr>
          <w:rFonts w:eastAsia="等线"/>
          <w:i/>
          <w:noProof/>
          <w:kern w:val="2"/>
          <w:sz w:val="24"/>
          <w:szCs w:val="24"/>
          <w:lang w:eastAsia="zh-CN"/>
        </w:rPr>
        <w:t>Appl. Phys. Lett.</w:t>
      </w:r>
      <w:r w:rsidRPr="00343B42">
        <w:rPr>
          <w:rFonts w:eastAsia="等线"/>
          <w:noProof/>
          <w:kern w:val="2"/>
          <w:sz w:val="24"/>
          <w:szCs w:val="24"/>
          <w:lang w:eastAsia="zh-CN"/>
        </w:rPr>
        <w:t xml:space="preserve"> </w:t>
      </w:r>
      <w:r w:rsidRPr="00343B42">
        <w:rPr>
          <w:rFonts w:eastAsia="等线"/>
          <w:b/>
          <w:noProof/>
          <w:kern w:val="2"/>
          <w:sz w:val="24"/>
          <w:szCs w:val="24"/>
          <w:lang w:eastAsia="zh-CN"/>
        </w:rPr>
        <w:t>91</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073105</w:t>
      </w:r>
      <w:r w:rsidRPr="00343B42">
        <w:rPr>
          <w:rFonts w:eastAsia="等线"/>
          <w:noProof/>
          <w:kern w:val="2"/>
          <w:sz w:val="24"/>
          <w:szCs w:val="24"/>
          <w:lang w:eastAsia="zh-CN"/>
        </w:rPr>
        <w:t xml:space="preserve"> (2007).</w:t>
      </w:r>
      <w:r w:rsidRPr="00343B42">
        <w:rPr>
          <w:rFonts w:eastAsia="等线" w:hint="eastAsia"/>
          <w:sz w:val="24"/>
          <w:szCs w:val="24"/>
        </w:rPr>
        <w:t xml:space="preserve"> </w:t>
      </w:r>
    </w:p>
    <w:p w14:paraId="7B2BB4A2" w14:textId="77777777" w:rsidR="00E1204C" w:rsidRPr="00343B42" w:rsidRDefault="00E1204C" w:rsidP="00E1204C">
      <w:pPr>
        <w:widowControl w:val="0"/>
        <w:spacing w:line="480" w:lineRule="auto"/>
        <w:ind w:left="426" w:hanging="426"/>
        <w:jc w:val="both"/>
        <w:rPr>
          <w:rFonts w:eastAsia="等线"/>
          <w:sz w:val="24"/>
          <w:szCs w:val="24"/>
        </w:rPr>
      </w:pPr>
      <w:r w:rsidRPr="00343B42">
        <w:rPr>
          <w:rFonts w:eastAsia="等线"/>
          <w:noProof/>
          <w:kern w:val="2"/>
          <w:sz w:val="24"/>
          <w:szCs w:val="24"/>
          <w:lang w:eastAsia="zh-CN"/>
        </w:rPr>
        <w:lastRenderedPageBreak/>
        <w:t>57.</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Sun</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Y.</w:t>
      </w:r>
      <w:r w:rsidRPr="00343B42">
        <w:rPr>
          <w:rFonts w:eastAsia="等线" w:hint="eastAsia"/>
          <w:noProof/>
          <w:kern w:val="2"/>
          <w:sz w:val="24"/>
          <w:szCs w:val="24"/>
          <w:lang w:eastAsia="zh-CN"/>
        </w:rPr>
        <w:t xml:space="preserve"> X.</w:t>
      </w:r>
      <w:r w:rsidRPr="00343B42">
        <w:rPr>
          <w:rFonts w:eastAsia="等线"/>
          <w:noProof/>
          <w:kern w:val="2"/>
          <w:sz w:val="24"/>
          <w:szCs w:val="24"/>
          <w:lang w:eastAsia="zh-CN"/>
        </w:rPr>
        <w:t xml:space="preserve"> et al. High Performance BiSbTe Alloy for Superior Thermoelectric Cooling. </w:t>
      </w:r>
      <w:r w:rsidRPr="00343B42">
        <w:rPr>
          <w:rFonts w:eastAsia="等线"/>
          <w:i/>
          <w:noProof/>
          <w:kern w:val="2"/>
          <w:sz w:val="24"/>
          <w:szCs w:val="24"/>
          <w:lang w:eastAsia="zh-CN"/>
        </w:rPr>
        <w:t>Adv. Funct. Mater.</w:t>
      </w:r>
      <w:r w:rsidRPr="00343B42">
        <w:rPr>
          <w:rFonts w:eastAsia="等线" w:hint="eastAsia"/>
          <w:i/>
          <w:noProof/>
          <w:kern w:val="2"/>
          <w:sz w:val="24"/>
          <w:szCs w:val="24"/>
          <w:lang w:eastAsia="zh-CN"/>
        </w:rPr>
        <w:t xml:space="preserve"> </w:t>
      </w:r>
      <w:r w:rsidRPr="00343B42">
        <w:rPr>
          <w:rFonts w:eastAsia="等线"/>
          <w:b/>
          <w:noProof/>
          <w:kern w:val="2"/>
          <w:sz w:val="24"/>
          <w:szCs w:val="24"/>
          <w:lang w:eastAsia="zh-CN"/>
        </w:rPr>
        <w:t>33</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2301423</w:t>
      </w:r>
      <w:r w:rsidRPr="00343B42">
        <w:rPr>
          <w:rFonts w:eastAsia="等线"/>
          <w:noProof/>
          <w:kern w:val="2"/>
          <w:sz w:val="24"/>
          <w:szCs w:val="24"/>
          <w:lang w:eastAsia="zh-CN"/>
        </w:rPr>
        <w:t xml:space="preserve"> (2023).</w:t>
      </w:r>
      <w:r w:rsidRPr="00343B42">
        <w:rPr>
          <w:rFonts w:eastAsia="等线" w:hint="eastAsia"/>
          <w:sz w:val="24"/>
          <w:szCs w:val="24"/>
        </w:rPr>
        <w:t xml:space="preserve"> </w:t>
      </w:r>
    </w:p>
    <w:p w14:paraId="56BD99F8" w14:textId="77777777" w:rsidR="00E1204C" w:rsidRPr="00343B42" w:rsidRDefault="00E1204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58.</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 Yang</w:t>
      </w:r>
      <w:r w:rsidRPr="00343B42">
        <w:rPr>
          <w:rFonts w:eastAsia="等线" w:hint="eastAsia"/>
          <w:noProof/>
          <w:kern w:val="2"/>
          <w:sz w:val="24"/>
          <w:szCs w:val="24"/>
          <w:lang w:eastAsia="zh-CN"/>
        </w:rPr>
        <w:t xml:space="preserve">, </w:t>
      </w:r>
      <w:r w:rsidRPr="00343B42">
        <w:rPr>
          <w:rFonts w:eastAsia="等线"/>
          <w:noProof/>
          <w:kern w:val="2"/>
          <w:sz w:val="24"/>
          <w:szCs w:val="24"/>
          <w:lang w:eastAsia="zh-CN"/>
        </w:rPr>
        <w:t xml:space="preserve">G. </w:t>
      </w:r>
      <w:r w:rsidRPr="00343B42">
        <w:rPr>
          <w:rFonts w:eastAsia="等线" w:hint="eastAsia"/>
          <w:noProof/>
          <w:kern w:val="2"/>
          <w:sz w:val="24"/>
          <w:szCs w:val="24"/>
          <w:lang w:eastAsia="zh-CN"/>
        </w:rPr>
        <w:t xml:space="preserve">S. </w:t>
      </w:r>
      <w:r w:rsidRPr="00343B42">
        <w:rPr>
          <w:rFonts w:eastAsia="等线"/>
          <w:noProof/>
          <w:kern w:val="2"/>
          <w:sz w:val="24"/>
          <w:szCs w:val="24"/>
          <w:lang w:eastAsia="zh-CN"/>
        </w:rPr>
        <w:t>et al.</w:t>
      </w:r>
      <w:r w:rsidRPr="00343B42">
        <w:rPr>
          <w:rFonts w:eastAsia="等线" w:hint="eastAsia"/>
          <w:iCs/>
          <w:noProof/>
          <w:kern w:val="2"/>
          <w:sz w:val="24"/>
          <w:szCs w:val="24"/>
          <w:lang w:eastAsia="zh-CN"/>
        </w:rPr>
        <w:t xml:space="preserve"> </w:t>
      </w:r>
      <w:r w:rsidRPr="00343B42">
        <w:rPr>
          <w:rFonts w:eastAsia="等线"/>
          <w:noProof/>
          <w:kern w:val="2"/>
          <w:sz w:val="24"/>
          <w:szCs w:val="24"/>
          <w:lang w:eastAsia="zh-CN"/>
        </w:rPr>
        <w:t xml:space="preserve">Significant Enhancement of Thermoelectric Figure of Merit in BiSbTe-Based Composites by Incorporating Carbon Microfiber. </w:t>
      </w:r>
      <w:r w:rsidRPr="00343B42">
        <w:rPr>
          <w:rFonts w:eastAsia="等线"/>
          <w:i/>
          <w:noProof/>
          <w:kern w:val="2"/>
          <w:sz w:val="24"/>
          <w:szCs w:val="24"/>
          <w:lang w:eastAsia="zh-CN"/>
        </w:rPr>
        <w:t>Adv. Funct. Mater.</w:t>
      </w:r>
      <w:r w:rsidRPr="00343B42">
        <w:rPr>
          <w:rFonts w:eastAsia="等线"/>
          <w:noProof/>
          <w:kern w:val="2"/>
          <w:sz w:val="24"/>
          <w:szCs w:val="24"/>
          <w:lang w:eastAsia="zh-CN"/>
        </w:rPr>
        <w:t xml:space="preserve"> </w:t>
      </w:r>
      <w:r w:rsidRPr="00343B42">
        <w:rPr>
          <w:rFonts w:eastAsia="等线"/>
          <w:b/>
          <w:noProof/>
          <w:kern w:val="2"/>
          <w:sz w:val="24"/>
          <w:szCs w:val="24"/>
          <w:lang w:eastAsia="zh-CN"/>
        </w:rPr>
        <w:t>31</w:t>
      </w:r>
      <w:r w:rsidRPr="00343B42">
        <w:rPr>
          <w:rFonts w:eastAsia="等线"/>
          <w:noProof/>
          <w:kern w:val="2"/>
          <w:sz w:val="24"/>
          <w:szCs w:val="24"/>
          <w:lang w:eastAsia="zh-CN"/>
        </w:rPr>
        <w:t xml:space="preserve">, </w:t>
      </w:r>
      <w:r w:rsidRPr="00343B42">
        <w:rPr>
          <w:rFonts w:eastAsia="等线" w:hint="eastAsia"/>
          <w:noProof/>
          <w:kern w:val="2"/>
          <w:sz w:val="24"/>
          <w:szCs w:val="24"/>
          <w:lang w:eastAsia="zh-CN"/>
        </w:rPr>
        <w:t>2008851</w:t>
      </w:r>
      <w:r w:rsidRPr="00343B42">
        <w:rPr>
          <w:rFonts w:eastAsia="等线"/>
          <w:noProof/>
          <w:kern w:val="2"/>
          <w:sz w:val="24"/>
          <w:szCs w:val="24"/>
          <w:lang w:eastAsia="zh-CN"/>
        </w:rPr>
        <w:t xml:space="preserve"> (2021).</w:t>
      </w:r>
      <w:r w:rsidRPr="00343B42">
        <w:rPr>
          <w:rFonts w:eastAsia="等线" w:hint="eastAsia"/>
          <w:sz w:val="24"/>
          <w:szCs w:val="24"/>
        </w:rPr>
        <w:t xml:space="preserve"> </w:t>
      </w:r>
    </w:p>
    <w:p w14:paraId="42C8A752" w14:textId="45393685" w:rsidR="00E1204C" w:rsidRPr="00343B42" w:rsidRDefault="00852F3C" w:rsidP="00E1204C">
      <w:pPr>
        <w:widowControl w:val="0"/>
        <w:spacing w:line="480" w:lineRule="auto"/>
        <w:ind w:left="425" w:hanging="425"/>
        <w:jc w:val="both"/>
        <w:rPr>
          <w:rFonts w:eastAsia="等线"/>
          <w:noProof/>
          <w:kern w:val="2"/>
          <w:sz w:val="24"/>
          <w:szCs w:val="24"/>
          <w:lang w:eastAsia="zh-CN"/>
        </w:rPr>
      </w:pPr>
      <w:r w:rsidRPr="00343B42">
        <w:rPr>
          <w:rFonts w:eastAsia="等线"/>
          <w:noProof/>
          <w:kern w:val="2"/>
          <w:sz w:val="24"/>
          <w:szCs w:val="24"/>
          <w:lang w:eastAsia="zh-CN"/>
        </w:rPr>
        <w:t>57</w:t>
      </w:r>
      <w:r w:rsidR="00E1204C" w:rsidRPr="00343B42">
        <w:rPr>
          <w:rFonts w:eastAsia="等线"/>
          <w:noProof/>
          <w:kern w:val="2"/>
          <w:sz w:val="24"/>
          <w:szCs w:val="24"/>
          <w:lang w:eastAsia="zh-CN"/>
        </w:rPr>
        <w:t>.</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 xml:space="preserve"> Battezzati,</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 xml:space="preserve">L. </w:t>
      </w:r>
      <w:r w:rsidR="00E1204C" w:rsidRPr="00343B42">
        <w:rPr>
          <w:rFonts w:eastAsia="等线" w:hint="eastAsia"/>
          <w:noProof/>
          <w:kern w:val="2"/>
          <w:sz w:val="24"/>
          <w:szCs w:val="24"/>
          <w:lang w:eastAsia="zh-CN"/>
        </w:rPr>
        <w:t xml:space="preserve">&amp; </w:t>
      </w:r>
      <w:r w:rsidR="00E1204C" w:rsidRPr="00343B42">
        <w:rPr>
          <w:rFonts w:eastAsia="等线"/>
          <w:noProof/>
          <w:kern w:val="2"/>
          <w:sz w:val="24"/>
          <w:szCs w:val="24"/>
          <w:lang w:eastAsia="zh-CN"/>
        </w:rPr>
        <w:t>Greer,</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A. L. T</w:t>
      </w:r>
      <w:r w:rsidR="00E1204C" w:rsidRPr="00343B42">
        <w:rPr>
          <w:rFonts w:eastAsia="等线" w:hint="eastAsia"/>
          <w:noProof/>
          <w:kern w:val="2"/>
          <w:sz w:val="24"/>
          <w:szCs w:val="24"/>
          <w:lang w:eastAsia="zh-CN"/>
        </w:rPr>
        <w:t>he</w:t>
      </w:r>
      <w:r w:rsidR="00E1204C" w:rsidRPr="00343B42">
        <w:rPr>
          <w:rFonts w:eastAsia="等线"/>
          <w:noProof/>
          <w:kern w:val="2"/>
          <w:sz w:val="24"/>
          <w:szCs w:val="24"/>
          <w:lang w:eastAsia="zh-CN"/>
        </w:rPr>
        <w:t xml:space="preserve"> V</w:t>
      </w:r>
      <w:r w:rsidR="00E1204C" w:rsidRPr="00343B42">
        <w:rPr>
          <w:rFonts w:eastAsia="等线" w:hint="eastAsia"/>
          <w:noProof/>
          <w:kern w:val="2"/>
          <w:sz w:val="24"/>
          <w:szCs w:val="24"/>
          <w:lang w:eastAsia="zh-CN"/>
        </w:rPr>
        <w:t>iscosity</w:t>
      </w:r>
      <w:r w:rsidR="00E1204C" w:rsidRPr="00343B42">
        <w:rPr>
          <w:rFonts w:eastAsia="等线"/>
          <w:noProof/>
          <w:kern w:val="2"/>
          <w:sz w:val="24"/>
          <w:szCs w:val="24"/>
          <w:lang w:eastAsia="zh-CN"/>
        </w:rPr>
        <w:t xml:space="preserve"> </w:t>
      </w:r>
      <w:r w:rsidR="00E1204C" w:rsidRPr="00343B42">
        <w:rPr>
          <w:rFonts w:eastAsia="等线" w:hint="eastAsia"/>
          <w:noProof/>
          <w:kern w:val="2"/>
          <w:sz w:val="24"/>
          <w:szCs w:val="24"/>
          <w:lang w:eastAsia="zh-CN"/>
        </w:rPr>
        <w:t>of</w:t>
      </w:r>
      <w:r w:rsidR="00E1204C" w:rsidRPr="00343B42">
        <w:rPr>
          <w:rFonts w:eastAsia="等线"/>
          <w:noProof/>
          <w:kern w:val="2"/>
          <w:sz w:val="24"/>
          <w:szCs w:val="24"/>
          <w:lang w:eastAsia="zh-CN"/>
        </w:rPr>
        <w:t xml:space="preserve"> L</w:t>
      </w:r>
      <w:r w:rsidR="00E1204C" w:rsidRPr="00343B42">
        <w:rPr>
          <w:rFonts w:eastAsia="等线" w:hint="eastAsia"/>
          <w:noProof/>
          <w:kern w:val="2"/>
          <w:sz w:val="24"/>
          <w:szCs w:val="24"/>
          <w:lang w:eastAsia="zh-CN"/>
        </w:rPr>
        <w:t>iquid</w:t>
      </w:r>
      <w:r w:rsidR="00E1204C" w:rsidRPr="00343B42">
        <w:rPr>
          <w:rFonts w:eastAsia="等线"/>
          <w:noProof/>
          <w:kern w:val="2"/>
          <w:sz w:val="24"/>
          <w:szCs w:val="24"/>
          <w:lang w:eastAsia="zh-CN"/>
        </w:rPr>
        <w:t>-M</w:t>
      </w:r>
      <w:r w:rsidR="00E1204C" w:rsidRPr="00343B42">
        <w:rPr>
          <w:rFonts w:eastAsia="等线" w:hint="eastAsia"/>
          <w:noProof/>
          <w:kern w:val="2"/>
          <w:sz w:val="24"/>
          <w:szCs w:val="24"/>
          <w:lang w:eastAsia="zh-CN"/>
        </w:rPr>
        <w:t>etals</w:t>
      </w:r>
      <w:r w:rsidR="00E1204C" w:rsidRPr="00343B42">
        <w:rPr>
          <w:rFonts w:eastAsia="等线"/>
          <w:noProof/>
          <w:kern w:val="2"/>
          <w:sz w:val="24"/>
          <w:szCs w:val="24"/>
          <w:lang w:eastAsia="zh-CN"/>
        </w:rPr>
        <w:t xml:space="preserve"> </w:t>
      </w:r>
      <w:r w:rsidR="00E1204C" w:rsidRPr="00343B42">
        <w:rPr>
          <w:rFonts w:eastAsia="等线" w:hint="eastAsia"/>
          <w:noProof/>
          <w:kern w:val="2"/>
          <w:sz w:val="24"/>
          <w:szCs w:val="24"/>
          <w:lang w:eastAsia="zh-CN"/>
        </w:rPr>
        <w:t>and</w:t>
      </w:r>
      <w:r w:rsidR="00E1204C" w:rsidRPr="00343B42">
        <w:rPr>
          <w:rFonts w:eastAsia="等线"/>
          <w:noProof/>
          <w:kern w:val="2"/>
          <w:sz w:val="24"/>
          <w:szCs w:val="24"/>
          <w:lang w:eastAsia="zh-CN"/>
        </w:rPr>
        <w:t xml:space="preserve"> A</w:t>
      </w:r>
      <w:r w:rsidR="00E1204C" w:rsidRPr="00343B42">
        <w:rPr>
          <w:rFonts w:eastAsia="等线" w:hint="eastAsia"/>
          <w:noProof/>
          <w:kern w:val="2"/>
          <w:sz w:val="24"/>
          <w:szCs w:val="24"/>
          <w:lang w:eastAsia="zh-CN"/>
        </w:rPr>
        <w:t>lloys</w:t>
      </w:r>
      <w:r w:rsidR="00E1204C" w:rsidRPr="00343B42">
        <w:rPr>
          <w:rFonts w:eastAsia="等线"/>
          <w:noProof/>
          <w:kern w:val="2"/>
          <w:sz w:val="24"/>
          <w:szCs w:val="24"/>
          <w:lang w:eastAsia="zh-CN"/>
        </w:rPr>
        <w:t xml:space="preserve">. </w:t>
      </w:r>
      <w:r w:rsidR="00E1204C" w:rsidRPr="00343B42">
        <w:rPr>
          <w:rFonts w:eastAsia="等线"/>
          <w:i/>
          <w:noProof/>
          <w:kern w:val="2"/>
          <w:sz w:val="24"/>
          <w:szCs w:val="24"/>
          <w:lang w:eastAsia="zh-CN"/>
        </w:rPr>
        <w:t>Acta Metallurgica</w:t>
      </w:r>
      <w:r w:rsidR="00E1204C" w:rsidRPr="00343B42">
        <w:rPr>
          <w:rFonts w:eastAsia="等线"/>
          <w:noProof/>
          <w:kern w:val="2"/>
          <w:sz w:val="24"/>
          <w:szCs w:val="24"/>
          <w:lang w:eastAsia="zh-CN"/>
        </w:rPr>
        <w:t xml:space="preserve"> </w:t>
      </w:r>
      <w:r w:rsidR="00E1204C" w:rsidRPr="00343B42">
        <w:rPr>
          <w:rFonts w:eastAsia="等线"/>
          <w:b/>
          <w:noProof/>
          <w:kern w:val="2"/>
          <w:sz w:val="24"/>
          <w:szCs w:val="24"/>
          <w:lang w:eastAsia="zh-CN"/>
        </w:rPr>
        <w:t>37</w:t>
      </w:r>
      <w:r w:rsidR="00E1204C" w:rsidRPr="00343B42">
        <w:rPr>
          <w:rFonts w:eastAsia="等线"/>
          <w:noProof/>
          <w:kern w:val="2"/>
          <w:sz w:val="24"/>
          <w:szCs w:val="24"/>
          <w:lang w:eastAsia="zh-CN"/>
        </w:rPr>
        <w:t>, 1791-1802 (1989).</w:t>
      </w:r>
      <w:r w:rsidR="00E1204C" w:rsidRPr="00343B42">
        <w:rPr>
          <w:rFonts w:eastAsia="等线" w:hint="eastAsia"/>
          <w:sz w:val="24"/>
          <w:szCs w:val="24"/>
        </w:rPr>
        <w:t xml:space="preserve"> </w:t>
      </w:r>
    </w:p>
    <w:p w14:paraId="26C7C1AB" w14:textId="65AD152E" w:rsidR="00E1204C" w:rsidRPr="00343B42" w:rsidRDefault="00852F3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58</w:t>
      </w:r>
      <w:r w:rsidR="00E1204C" w:rsidRPr="00343B42">
        <w:rPr>
          <w:rFonts w:eastAsia="等线"/>
          <w:noProof/>
          <w:kern w:val="2"/>
          <w:sz w:val="24"/>
          <w:szCs w:val="24"/>
          <w:lang w:eastAsia="zh-CN"/>
        </w:rPr>
        <w:t>.</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 xml:space="preserve"> Bessas</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D. et al. Lattice dynamics in Bi</w:t>
      </w:r>
      <w:r w:rsidR="00E1204C" w:rsidRPr="00343B42">
        <w:rPr>
          <w:rFonts w:eastAsia="等线"/>
          <w:noProof/>
          <w:kern w:val="2"/>
          <w:sz w:val="24"/>
          <w:szCs w:val="24"/>
          <w:vertAlign w:val="subscript"/>
          <w:lang w:eastAsia="zh-CN"/>
        </w:rPr>
        <w:t>2</w:t>
      </w:r>
      <w:r w:rsidR="00E1204C" w:rsidRPr="00343B42">
        <w:rPr>
          <w:rFonts w:eastAsia="等线"/>
          <w:noProof/>
          <w:kern w:val="2"/>
          <w:sz w:val="24"/>
          <w:szCs w:val="24"/>
          <w:lang w:eastAsia="zh-CN"/>
        </w:rPr>
        <w:t>Te</w:t>
      </w:r>
      <w:r w:rsidR="00E1204C" w:rsidRPr="00343B42">
        <w:rPr>
          <w:rFonts w:eastAsia="等线"/>
          <w:noProof/>
          <w:kern w:val="2"/>
          <w:sz w:val="24"/>
          <w:szCs w:val="24"/>
          <w:vertAlign w:val="subscript"/>
          <w:lang w:eastAsia="zh-CN"/>
        </w:rPr>
        <w:t>3</w:t>
      </w:r>
      <w:r w:rsidR="00E1204C" w:rsidRPr="00343B42">
        <w:rPr>
          <w:rFonts w:eastAsia="等线"/>
          <w:noProof/>
          <w:kern w:val="2"/>
          <w:sz w:val="24"/>
          <w:szCs w:val="24"/>
          <w:lang w:eastAsia="zh-CN"/>
        </w:rPr>
        <w:t xml:space="preserve"> and Sb</w:t>
      </w:r>
      <w:r w:rsidR="00E1204C" w:rsidRPr="00343B42">
        <w:rPr>
          <w:rFonts w:eastAsia="等线"/>
          <w:noProof/>
          <w:kern w:val="2"/>
          <w:sz w:val="24"/>
          <w:szCs w:val="24"/>
          <w:vertAlign w:val="subscript"/>
          <w:lang w:eastAsia="zh-CN"/>
        </w:rPr>
        <w:t>2</w:t>
      </w:r>
      <w:r w:rsidR="00E1204C" w:rsidRPr="00343B42">
        <w:rPr>
          <w:rFonts w:eastAsia="等线"/>
          <w:noProof/>
          <w:kern w:val="2"/>
          <w:sz w:val="24"/>
          <w:szCs w:val="24"/>
          <w:lang w:eastAsia="zh-CN"/>
        </w:rPr>
        <w:t>Te</w:t>
      </w:r>
      <w:r w:rsidR="00E1204C" w:rsidRPr="00343B42">
        <w:rPr>
          <w:rFonts w:eastAsia="等线"/>
          <w:noProof/>
          <w:kern w:val="2"/>
          <w:sz w:val="24"/>
          <w:szCs w:val="24"/>
          <w:vertAlign w:val="subscript"/>
          <w:lang w:eastAsia="zh-CN"/>
        </w:rPr>
        <w:t>3</w:t>
      </w:r>
      <w:r w:rsidR="00E1204C" w:rsidRPr="00343B42">
        <w:rPr>
          <w:rFonts w:eastAsia="等线"/>
          <w:noProof/>
          <w:kern w:val="2"/>
          <w:sz w:val="24"/>
          <w:szCs w:val="24"/>
          <w:lang w:eastAsia="zh-CN"/>
        </w:rPr>
        <w:t xml:space="preserve">: Te and Sb density of phonon states. </w:t>
      </w:r>
      <w:r w:rsidR="00E1204C" w:rsidRPr="00343B42">
        <w:rPr>
          <w:rFonts w:eastAsia="等线"/>
          <w:i/>
          <w:noProof/>
          <w:kern w:val="2"/>
          <w:sz w:val="24"/>
          <w:szCs w:val="24"/>
          <w:lang w:eastAsia="zh-CN"/>
        </w:rPr>
        <w:t>Phys</w:t>
      </w:r>
      <w:r w:rsidR="00E1204C" w:rsidRPr="00343B42">
        <w:rPr>
          <w:rFonts w:eastAsia="等线" w:hint="eastAsia"/>
          <w:i/>
          <w:noProof/>
          <w:kern w:val="2"/>
          <w:sz w:val="24"/>
          <w:szCs w:val="24"/>
          <w:lang w:eastAsia="zh-CN"/>
        </w:rPr>
        <w:t>.</w:t>
      </w:r>
      <w:r w:rsidR="00E1204C" w:rsidRPr="00343B42">
        <w:rPr>
          <w:rFonts w:eastAsia="等线"/>
          <w:i/>
          <w:noProof/>
          <w:kern w:val="2"/>
          <w:sz w:val="24"/>
          <w:szCs w:val="24"/>
          <w:lang w:eastAsia="zh-CN"/>
        </w:rPr>
        <w:t xml:space="preserve"> Rev</w:t>
      </w:r>
      <w:r w:rsidR="00E1204C" w:rsidRPr="00343B42">
        <w:rPr>
          <w:rFonts w:eastAsia="等线" w:hint="eastAsia"/>
          <w:i/>
          <w:noProof/>
          <w:kern w:val="2"/>
          <w:sz w:val="24"/>
          <w:szCs w:val="24"/>
          <w:lang w:eastAsia="zh-CN"/>
        </w:rPr>
        <w:t>.</w:t>
      </w:r>
      <w:r w:rsidR="00E1204C" w:rsidRPr="00343B42">
        <w:rPr>
          <w:rFonts w:eastAsia="等线"/>
          <w:i/>
          <w:noProof/>
          <w:kern w:val="2"/>
          <w:sz w:val="24"/>
          <w:szCs w:val="24"/>
          <w:lang w:eastAsia="zh-CN"/>
        </w:rPr>
        <w:t xml:space="preserve"> B</w:t>
      </w:r>
      <w:r w:rsidR="00E1204C" w:rsidRPr="00343B42">
        <w:rPr>
          <w:rFonts w:eastAsia="等线"/>
          <w:noProof/>
          <w:kern w:val="2"/>
          <w:sz w:val="24"/>
          <w:szCs w:val="24"/>
          <w:lang w:eastAsia="zh-CN"/>
        </w:rPr>
        <w:t xml:space="preserve"> </w:t>
      </w:r>
      <w:r w:rsidR="00E1204C" w:rsidRPr="00343B42">
        <w:rPr>
          <w:rFonts w:eastAsia="等线"/>
          <w:b/>
          <w:noProof/>
          <w:kern w:val="2"/>
          <w:sz w:val="24"/>
          <w:szCs w:val="24"/>
          <w:lang w:eastAsia="zh-CN"/>
        </w:rPr>
        <w:t>86</w:t>
      </w:r>
      <w:r w:rsidR="00E1204C" w:rsidRPr="00343B42">
        <w:rPr>
          <w:rFonts w:eastAsia="等线"/>
          <w:noProof/>
          <w:kern w:val="2"/>
          <w:sz w:val="24"/>
          <w:szCs w:val="24"/>
          <w:lang w:eastAsia="zh-CN"/>
        </w:rPr>
        <w:t xml:space="preserve">, </w:t>
      </w:r>
      <w:r w:rsidR="00E1204C" w:rsidRPr="00343B42">
        <w:rPr>
          <w:rFonts w:eastAsia="等线" w:hint="eastAsia"/>
          <w:noProof/>
          <w:kern w:val="2"/>
          <w:sz w:val="24"/>
          <w:szCs w:val="24"/>
          <w:lang w:eastAsia="zh-CN"/>
        </w:rPr>
        <w:t>224301</w:t>
      </w:r>
      <w:r w:rsidR="00E1204C" w:rsidRPr="00343B42">
        <w:rPr>
          <w:rFonts w:eastAsia="等线"/>
          <w:noProof/>
          <w:kern w:val="2"/>
          <w:sz w:val="24"/>
          <w:szCs w:val="24"/>
          <w:lang w:eastAsia="zh-CN"/>
        </w:rPr>
        <w:t xml:space="preserve"> (2012).</w:t>
      </w:r>
    </w:p>
    <w:p w14:paraId="585D7E88" w14:textId="14AD2E8E" w:rsidR="00E1204C" w:rsidRPr="00343B42" w:rsidRDefault="00852F3C" w:rsidP="00E1204C">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59</w:t>
      </w:r>
      <w:r w:rsidR="00E1204C" w:rsidRPr="00343B42">
        <w:rPr>
          <w:rFonts w:eastAsia="等线"/>
          <w:noProof/>
          <w:kern w:val="2"/>
          <w:sz w:val="24"/>
          <w:szCs w:val="24"/>
          <w:lang w:eastAsia="zh-CN"/>
        </w:rPr>
        <w:t>.</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 xml:space="preserve"> Yang,</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F. Ikeda,</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T.</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Snyder,</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 xml:space="preserve">G. J. </w:t>
      </w:r>
      <w:r w:rsidR="00E1204C" w:rsidRPr="00343B42">
        <w:rPr>
          <w:rFonts w:eastAsia="等线" w:hint="eastAsia"/>
          <w:noProof/>
          <w:kern w:val="2"/>
          <w:sz w:val="24"/>
          <w:szCs w:val="24"/>
          <w:lang w:eastAsia="zh-CN"/>
        </w:rPr>
        <w:t>&amp;</w:t>
      </w:r>
      <w:r w:rsidR="00E1204C" w:rsidRPr="00343B42">
        <w:rPr>
          <w:rFonts w:eastAsia="等线"/>
          <w:noProof/>
          <w:kern w:val="2"/>
          <w:sz w:val="24"/>
          <w:szCs w:val="24"/>
          <w:lang w:eastAsia="zh-CN"/>
        </w:rPr>
        <w:t xml:space="preserve"> Dames, C. Effective thermal conductivity of polycrystalline materials with randomly oriented superlattice grains. </w:t>
      </w:r>
      <w:r w:rsidR="00E1204C" w:rsidRPr="00343B42">
        <w:rPr>
          <w:rFonts w:eastAsia="等线"/>
          <w:i/>
          <w:noProof/>
          <w:kern w:val="2"/>
          <w:sz w:val="24"/>
          <w:szCs w:val="24"/>
          <w:lang w:eastAsia="zh-CN"/>
        </w:rPr>
        <w:t>J</w:t>
      </w:r>
      <w:r w:rsidR="00E1204C" w:rsidRPr="00343B42">
        <w:rPr>
          <w:rFonts w:eastAsia="等线" w:hint="eastAsia"/>
          <w:i/>
          <w:noProof/>
          <w:kern w:val="2"/>
          <w:sz w:val="24"/>
          <w:szCs w:val="24"/>
          <w:lang w:eastAsia="zh-CN"/>
        </w:rPr>
        <w:t>.</w:t>
      </w:r>
      <w:r w:rsidR="00E1204C" w:rsidRPr="00343B42">
        <w:rPr>
          <w:rFonts w:eastAsia="等线"/>
          <w:i/>
          <w:noProof/>
          <w:kern w:val="2"/>
          <w:sz w:val="24"/>
          <w:szCs w:val="24"/>
          <w:lang w:eastAsia="zh-CN"/>
        </w:rPr>
        <w:t xml:space="preserve"> Appl</w:t>
      </w:r>
      <w:r w:rsidR="00E1204C" w:rsidRPr="00343B42">
        <w:rPr>
          <w:rFonts w:eastAsia="等线" w:hint="eastAsia"/>
          <w:i/>
          <w:noProof/>
          <w:kern w:val="2"/>
          <w:sz w:val="24"/>
          <w:szCs w:val="24"/>
          <w:lang w:eastAsia="zh-CN"/>
        </w:rPr>
        <w:t>.</w:t>
      </w:r>
      <w:r w:rsidR="00E1204C" w:rsidRPr="00343B42">
        <w:rPr>
          <w:rFonts w:eastAsia="等线"/>
          <w:i/>
          <w:noProof/>
          <w:kern w:val="2"/>
          <w:sz w:val="24"/>
          <w:szCs w:val="24"/>
          <w:lang w:eastAsia="zh-CN"/>
        </w:rPr>
        <w:t xml:space="preserve"> Phys</w:t>
      </w:r>
      <w:r w:rsidR="00E1204C" w:rsidRPr="00343B42">
        <w:rPr>
          <w:rFonts w:eastAsia="等线" w:hint="eastAsia"/>
          <w:i/>
          <w:noProof/>
          <w:kern w:val="2"/>
          <w:sz w:val="24"/>
          <w:szCs w:val="24"/>
          <w:lang w:eastAsia="zh-CN"/>
        </w:rPr>
        <w:t>.</w:t>
      </w:r>
      <w:r w:rsidR="00E1204C" w:rsidRPr="00343B42">
        <w:rPr>
          <w:rFonts w:eastAsia="等线"/>
          <w:noProof/>
          <w:kern w:val="2"/>
          <w:sz w:val="24"/>
          <w:szCs w:val="24"/>
          <w:lang w:eastAsia="zh-CN"/>
        </w:rPr>
        <w:t xml:space="preserve"> </w:t>
      </w:r>
      <w:r w:rsidR="00E1204C" w:rsidRPr="00343B42">
        <w:rPr>
          <w:rFonts w:eastAsia="等线"/>
          <w:b/>
          <w:noProof/>
          <w:kern w:val="2"/>
          <w:sz w:val="24"/>
          <w:szCs w:val="24"/>
          <w:lang w:eastAsia="zh-CN"/>
        </w:rPr>
        <w:t>108</w:t>
      </w:r>
      <w:r w:rsidR="00E1204C" w:rsidRPr="00343B42">
        <w:rPr>
          <w:rFonts w:eastAsia="等线"/>
          <w:noProof/>
          <w:kern w:val="2"/>
          <w:sz w:val="24"/>
          <w:szCs w:val="24"/>
          <w:lang w:eastAsia="zh-CN"/>
        </w:rPr>
        <w:t xml:space="preserve">,  </w:t>
      </w:r>
      <w:r w:rsidR="00E1204C" w:rsidRPr="00343B42">
        <w:rPr>
          <w:rFonts w:eastAsia="等线" w:hint="eastAsia"/>
          <w:noProof/>
          <w:kern w:val="2"/>
          <w:sz w:val="24"/>
          <w:szCs w:val="24"/>
          <w:lang w:eastAsia="zh-CN"/>
        </w:rPr>
        <w:t xml:space="preserve">0234310 </w:t>
      </w:r>
      <w:r w:rsidR="00E1204C" w:rsidRPr="00343B42">
        <w:rPr>
          <w:rFonts w:eastAsia="等线"/>
          <w:noProof/>
          <w:kern w:val="2"/>
          <w:sz w:val="24"/>
          <w:szCs w:val="24"/>
          <w:lang w:eastAsia="zh-CN"/>
        </w:rPr>
        <w:t>(2010).</w:t>
      </w:r>
      <w:r w:rsidR="00E1204C" w:rsidRPr="00343B42">
        <w:rPr>
          <w:rFonts w:eastAsia="等线" w:hint="eastAsia"/>
          <w:sz w:val="24"/>
          <w:szCs w:val="24"/>
        </w:rPr>
        <w:t xml:space="preserve"> </w:t>
      </w:r>
    </w:p>
    <w:p w14:paraId="7053DE0B" w14:textId="3D03CD75" w:rsidR="00E1204C" w:rsidRPr="00343B42" w:rsidRDefault="00852F3C" w:rsidP="007C4F30">
      <w:pPr>
        <w:widowControl w:val="0"/>
        <w:spacing w:line="480" w:lineRule="auto"/>
        <w:ind w:left="426" w:hanging="426"/>
        <w:jc w:val="both"/>
        <w:rPr>
          <w:rFonts w:eastAsia="等线"/>
          <w:noProof/>
          <w:kern w:val="2"/>
          <w:sz w:val="24"/>
          <w:szCs w:val="24"/>
          <w:lang w:eastAsia="zh-CN"/>
        </w:rPr>
      </w:pPr>
      <w:r w:rsidRPr="00343B42">
        <w:rPr>
          <w:rFonts w:eastAsia="等线"/>
          <w:noProof/>
          <w:kern w:val="2"/>
          <w:sz w:val="24"/>
          <w:szCs w:val="24"/>
          <w:lang w:eastAsia="zh-CN"/>
        </w:rPr>
        <w:t>60</w:t>
      </w:r>
      <w:r w:rsidR="00E1204C" w:rsidRPr="00343B42">
        <w:rPr>
          <w:rFonts w:eastAsia="等线"/>
          <w:noProof/>
          <w:kern w:val="2"/>
          <w:sz w:val="24"/>
          <w:szCs w:val="24"/>
          <w:lang w:eastAsia="zh-CN"/>
        </w:rPr>
        <w:t>.</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 xml:space="preserve"> Chen</w:t>
      </w:r>
      <w:r w:rsidR="00E1204C" w:rsidRPr="00343B42">
        <w:rPr>
          <w:rFonts w:eastAsia="等线" w:hint="eastAsia"/>
          <w:noProof/>
          <w:kern w:val="2"/>
          <w:sz w:val="24"/>
          <w:szCs w:val="24"/>
          <w:lang w:eastAsia="zh-CN"/>
        </w:rPr>
        <w:t xml:space="preserve">, </w:t>
      </w:r>
      <w:r w:rsidR="00E1204C" w:rsidRPr="00343B42">
        <w:rPr>
          <w:rFonts w:eastAsia="等线"/>
          <w:noProof/>
          <w:kern w:val="2"/>
          <w:sz w:val="24"/>
          <w:szCs w:val="24"/>
          <w:lang w:eastAsia="zh-CN"/>
        </w:rPr>
        <w:t>X. et al. Thermal expansion coefficients of Bi</w:t>
      </w:r>
      <w:r w:rsidR="00E1204C" w:rsidRPr="00343B42">
        <w:rPr>
          <w:rFonts w:eastAsia="等线"/>
          <w:noProof/>
          <w:kern w:val="2"/>
          <w:sz w:val="24"/>
          <w:szCs w:val="24"/>
          <w:vertAlign w:val="subscript"/>
          <w:lang w:eastAsia="zh-CN"/>
        </w:rPr>
        <w:t>2</w:t>
      </w:r>
      <w:r w:rsidR="00E1204C" w:rsidRPr="00343B42">
        <w:rPr>
          <w:rFonts w:eastAsia="等线"/>
          <w:noProof/>
          <w:kern w:val="2"/>
          <w:sz w:val="24"/>
          <w:szCs w:val="24"/>
          <w:lang w:eastAsia="zh-CN"/>
        </w:rPr>
        <w:t>Se</w:t>
      </w:r>
      <w:r w:rsidR="00E1204C" w:rsidRPr="00343B42">
        <w:rPr>
          <w:rFonts w:eastAsia="等线"/>
          <w:noProof/>
          <w:kern w:val="2"/>
          <w:sz w:val="24"/>
          <w:szCs w:val="24"/>
          <w:vertAlign w:val="subscript"/>
          <w:lang w:eastAsia="zh-CN"/>
        </w:rPr>
        <w:t>3</w:t>
      </w:r>
      <w:r w:rsidR="00E1204C" w:rsidRPr="00343B42">
        <w:rPr>
          <w:rFonts w:eastAsia="等线"/>
          <w:noProof/>
          <w:kern w:val="2"/>
          <w:sz w:val="24"/>
          <w:szCs w:val="24"/>
          <w:lang w:eastAsia="zh-CN"/>
        </w:rPr>
        <w:t xml:space="preserve"> and Sb</w:t>
      </w:r>
      <w:r w:rsidR="00E1204C" w:rsidRPr="00343B42">
        <w:rPr>
          <w:rFonts w:eastAsia="等线"/>
          <w:noProof/>
          <w:kern w:val="2"/>
          <w:sz w:val="24"/>
          <w:szCs w:val="24"/>
          <w:vertAlign w:val="subscript"/>
          <w:lang w:eastAsia="zh-CN"/>
        </w:rPr>
        <w:t>2</w:t>
      </w:r>
      <w:r w:rsidR="00E1204C" w:rsidRPr="00343B42">
        <w:rPr>
          <w:rFonts w:eastAsia="等线"/>
          <w:noProof/>
          <w:kern w:val="2"/>
          <w:sz w:val="24"/>
          <w:szCs w:val="24"/>
          <w:lang w:eastAsia="zh-CN"/>
        </w:rPr>
        <w:t>Te</w:t>
      </w:r>
      <w:r w:rsidR="00E1204C" w:rsidRPr="00343B42">
        <w:rPr>
          <w:rFonts w:eastAsia="等线"/>
          <w:noProof/>
          <w:kern w:val="2"/>
          <w:sz w:val="24"/>
          <w:szCs w:val="24"/>
          <w:vertAlign w:val="subscript"/>
          <w:lang w:eastAsia="zh-CN"/>
        </w:rPr>
        <w:t>3</w:t>
      </w:r>
      <w:r w:rsidR="00E1204C" w:rsidRPr="00343B42">
        <w:rPr>
          <w:rFonts w:eastAsia="等线"/>
          <w:noProof/>
          <w:kern w:val="2"/>
          <w:sz w:val="24"/>
          <w:szCs w:val="24"/>
          <w:lang w:eastAsia="zh-CN"/>
        </w:rPr>
        <w:t xml:space="preserve"> crystals from 10 K to 270 K. </w:t>
      </w:r>
      <w:r w:rsidR="00E1204C" w:rsidRPr="00343B42">
        <w:rPr>
          <w:rFonts w:eastAsia="等线"/>
          <w:i/>
          <w:noProof/>
          <w:kern w:val="2"/>
          <w:sz w:val="24"/>
          <w:szCs w:val="24"/>
          <w:lang w:eastAsia="zh-CN"/>
        </w:rPr>
        <w:t>Appl. Phys. Lett.</w:t>
      </w:r>
      <w:r w:rsidR="00E1204C" w:rsidRPr="00343B42">
        <w:rPr>
          <w:rFonts w:eastAsia="等线"/>
          <w:noProof/>
          <w:kern w:val="2"/>
          <w:sz w:val="24"/>
          <w:szCs w:val="24"/>
          <w:lang w:eastAsia="zh-CN"/>
        </w:rPr>
        <w:t xml:space="preserve"> </w:t>
      </w:r>
      <w:r w:rsidR="00E1204C" w:rsidRPr="00343B42">
        <w:rPr>
          <w:rFonts w:eastAsia="等线"/>
          <w:b/>
          <w:noProof/>
          <w:kern w:val="2"/>
          <w:sz w:val="24"/>
          <w:szCs w:val="24"/>
          <w:lang w:eastAsia="zh-CN"/>
        </w:rPr>
        <w:t>99</w:t>
      </w:r>
      <w:r w:rsidR="00E1204C" w:rsidRPr="00343B42">
        <w:rPr>
          <w:rFonts w:eastAsia="等线"/>
          <w:noProof/>
          <w:kern w:val="2"/>
          <w:sz w:val="24"/>
          <w:szCs w:val="24"/>
          <w:lang w:eastAsia="zh-CN"/>
        </w:rPr>
        <w:t xml:space="preserve">, </w:t>
      </w:r>
      <w:r w:rsidR="00E1204C" w:rsidRPr="00343B42">
        <w:rPr>
          <w:rFonts w:eastAsia="等线" w:hint="eastAsia"/>
          <w:noProof/>
          <w:kern w:val="2"/>
          <w:sz w:val="24"/>
          <w:szCs w:val="24"/>
          <w:lang w:eastAsia="zh-CN"/>
        </w:rPr>
        <w:t>261912</w:t>
      </w:r>
      <w:r w:rsidR="00E1204C" w:rsidRPr="00343B42">
        <w:rPr>
          <w:rFonts w:eastAsia="等线"/>
          <w:noProof/>
          <w:kern w:val="2"/>
          <w:sz w:val="24"/>
          <w:szCs w:val="24"/>
          <w:lang w:eastAsia="zh-CN"/>
        </w:rPr>
        <w:t xml:space="preserve"> (2011).</w:t>
      </w:r>
      <w:r w:rsidR="00E1204C" w:rsidRPr="00343B42">
        <w:rPr>
          <w:rFonts w:eastAsia="等线" w:hint="eastAsia"/>
          <w:sz w:val="24"/>
          <w:szCs w:val="24"/>
        </w:rPr>
        <w:t xml:space="preserve"> </w:t>
      </w:r>
    </w:p>
    <w:sectPr w:rsidR="00E1204C" w:rsidRPr="00343B42" w:rsidSect="006431D6">
      <w:footerReference w:type="default" r:id="rId55"/>
      <w:headerReference w:type="first" r:id="rId56"/>
      <w:footerReference w:type="first" r:id="rId57"/>
      <w:pgSz w:w="12240" w:h="15840" w:code="1"/>
      <w:pgMar w:top="1296" w:right="1440" w:bottom="1296" w:left="1440" w:header="432" w:footer="720" w:gutter="0"/>
      <w:lnNumType w:countBy="5"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9A93A" w14:textId="77777777" w:rsidR="00DE15E8" w:rsidRDefault="00DE15E8">
      <w:r>
        <w:separator/>
      </w:r>
    </w:p>
  </w:endnote>
  <w:endnote w:type="continuationSeparator" w:id="0">
    <w:p w14:paraId="38801C4E" w14:textId="77777777" w:rsidR="00DE15E8" w:rsidRDefault="00DE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E163" w14:textId="77777777" w:rsidR="0061440C" w:rsidRPr="00DE20BD" w:rsidRDefault="00000000">
    <w:pPr>
      <w:pStyle w:val="af1"/>
      <w:jc w:val="center"/>
      <w:rPr>
        <w:caps/>
        <w:noProof/>
      </w:rPr>
    </w:pPr>
    <w:r w:rsidRPr="00DE20BD">
      <w:rPr>
        <w:caps/>
      </w:rPr>
      <w:fldChar w:fldCharType="begin"/>
    </w:r>
    <w:r w:rsidRPr="00DE20BD">
      <w:rPr>
        <w:caps/>
      </w:rPr>
      <w:instrText xml:space="preserve"> PAGE   \* MERGEFORMAT </w:instrText>
    </w:r>
    <w:r w:rsidRPr="00DE20BD">
      <w:rPr>
        <w:caps/>
      </w:rPr>
      <w:fldChar w:fldCharType="separate"/>
    </w:r>
    <w:r w:rsidRPr="00DE20BD">
      <w:rPr>
        <w:caps/>
        <w:noProof/>
      </w:rPr>
      <w:t>1</w:t>
    </w:r>
    <w:r w:rsidRPr="00DE20BD">
      <w:rPr>
        <w:caps/>
        <w:noProof/>
      </w:rPr>
      <w:fldChar w:fldCharType="end"/>
    </w:r>
  </w:p>
  <w:p w14:paraId="781B8620" w14:textId="77777777" w:rsidR="0061440C" w:rsidRDefault="0061440C">
    <w:pPr>
      <w:pStyle w:val="af1"/>
    </w:pPr>
  </w:p>
  <w:p w14:paraId="09F17FBC" w14:textId="77777777" w:rsidR="00314F91" w:rsidRDefault="00314F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4E19" w14:textId="77777777" w:rsidR="0061440C" w:rsidRPr="004F52FD" w:rsidRDefault="00000000">
    <w:pPr>
      <w:pStyle w:val="af1"/>
      <w:jc w:val="center"/>
      <w:rPr>
        <w:caps/>
        <w:noProof/>
        <w:color w:val="5B9BD5"/>
      </w:rPr>
    </w:pPr>
    <w:r w:rsidRPr="004F52FD">
      <w:rPr>
        <w:caps/>
        <w:color w:val="5B9BD5"/>
      </w:rPr>
      <w:fldChar w:fldCharType="begin"/>
    </w:r>
    <w:r w:rsidRPr="004F52FD">
      <w:rPr>
        <w:caps/>
        <w:color w:val="5B9BD5"/>
      </w:rPr>
      <w:instrText xml:space="preserve"> PAGE   \* MERGEFORMAT </w:instrText>
    </w:r>
    <w:r w:rsidRPr="004F52FD">
      <w:rPr>
        <w:caps/>
        <w:color w:val="5B9BD5"/>
      </w:rPr>
      <w:fldChar w:fldCharType="separate"/>
    </w:r>
    <w:r w:rsidRPr="004F52FD">
      <w:rPr>
        <w:caps/>
        <w:noProof/>
        <w:color w:val="5B9BD5"/>
      </w:rPr>
      <w:t>1</w:t>
    </w:r>
    <w:r w:rsidRPr="004F52FD">
      <w:rPr>
        <w:caps/>
        <w:noProof/>
        <w:color w:val="5B9BD5"/>
      </w:rPr>
      <w:fldChar w:fldCharType="end"/>
    </w:r>
  </w:p>
  <w:p w14:paraId="5F53BC91" w14:textId="77777777" w:rsidR="0061440C" w:rsidRDefault="0061440C">
    <w:pPr>
      <w:pStyle w:val="af1"/>
    </w:pPr>
  </w:p>
  <w:p w14:paraId="33284F97" w14:textId="77777777" w:rsidR="00314F91" w:rsidRDefault="00314F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BEFB8" w14:textId="77777777" w:rsidR="00DE15E8" w:rsidRDefault="00DE15E8">
      <w:r>
        <w:separator/>
      </w:r>
    </w:p>
  </w:footnote>
  <w:footnote w:type="continuationSeparator" w:id="0">
    <w:p w14:paraId="717E5E27" w14:textId="77777777" w:rsidR="00DE15E8" w:rsidRDefault="00DE1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ADFA9" w14:textId="77777777" w:rsidR="0061440C" w:rsidRPr="00204015" w:rsidRDefault="00000000" w:rsidP="00D73714">
    <w:pPr>
      <w:pStyle w:val="af4"/>
    </w:pPr>
    <w:r>
      <w:rPr>
        <w:noProof/>
        <w:lang w:eastAsia="zh-CN"/>
      </w:rPr>
      <w:drawing>
        <wp:anchor distT="0" distB="0" distL="114300" distR="114300" simplePos="0" relativeHeight="251659264" behindDoc="1" locked="0" layoutInCell="1" allowOverlap="1" wp14:anchorId="19AABDF4" wp14:editId="4645F968">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4C433028" w14:textId="77777777" w:rsidR="0061440C" w:rsidRDefault="0061440C" w:rsidP="00D73714">
    <w:pPr>
      <w:pStyle w:val="af4"/>
    </w:pPr>
  </w:p>
  <w:p w14:paraId="6CD9F637" w14:textId="77777777" w:rsidR="00314F91" w:rsidRDefault="00314F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C30CF3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5D2E2F4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BE21DE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60646668"/>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13ADFC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265B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ACF24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708A4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10142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3D0A24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544FC3"/>
    <w:multiLevelType w:val="hybridMultilevel"/>
    <w:tmpl w:val="92CE6406"/>
    <w:lvl w:ilvl="0" w:tplc="C2409C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3296CBB"/>
    <w:multiLevelType w:val="hybridMultilevel"/>
    <w:tmpl w:val="A2622AA8"/>
    <w:lvl w:ilvl="0" w:tplc="A1F604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FE02B7F"/>
    <w:multiLevelType w:val="hybridMultilevel"/>
    <w:tmpl w:val="2A8EF238"/>
    <w:lvl w:ilvl="0" w:tplc="1382ABD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57AAB"/>
    <w:multiLevelType w:val="hybridMultilevel"/>
    <w:tmpl w:val="B0BCC1E4"/>
    <w:lvl w:ilvl="0" w:tplc="CED0A5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C27B90"/>
    <w:multiLevelType w:val="multilevel"/>
    <w:tmpl w:val="E74003A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C032690"/>
    <w:multiLevelType w:val="hybridMultilevel"/>
    <w:tmpl w:val="FFE8F2CC"/>
    <w:lvl w:ilvl="0" w:tplc="CD4212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AA144BD"/>
    <w:multiLevelType w:val="hybridMultilevel"/>
    <w:tmpl w:val="A268111A"/>
    <w:lvl w:ilvl="0" w:tplc="3D3C71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9F1B73"/>
    <w:multiLevelType w:val="hybridMultilevel"/>
    <w:tmpl w:val="0F2EBDE0"/>
    <w:lvl w:ilvl="0" w:tplc="162E45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A6A65B2"/>
    <w:multiLevelType w:val="hybridMultilevel"/>
    <w:tmpl w:val="FFE8F2CC"/>
    <w:lvl w:ilvl="0" w:tplc="CD4212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82812EE"/>
    <w:multiLevelType w:val="hybridMultilevel"/>
    <w:tmpl w:val="483216F6"/>
    <w:lvl w:ilvl="0" w:tplc="4296C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D4A7A33"/>
    <w:multiLevelType w:val="hybridMultilevel"/>
    <w:tmpl w:val="C13A7BDC"/>
    <w:lvl w:ilvl="0" w:tplc="A622EF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38B7CDC"/>
    <w:multiLevelType w:val="hybridMultilevel"/>
    <w:tmpl w:val="07AEF5B6"/>
    <w:lvl w:ilvl="0" w:tplc="D85616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9520089"/>
    <w:multiLevelType w:val="hybridMultilevel"/>
    <w:tmpl w:val="53EC022A"/>
    <w:lvl w:ilvl="0" w:tplc="A71427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25607000">
    <w:abstractNumId w:val="14"/>
  </w:num>
  <w:num w:numId="2" w16cid:durableId="255673951">
    <w:abstractNumId w:val="9"/>
  </w:num>
  <w:num w:numId="3" w16cid:durableId="1890608476">
    <w:abstractNumId w:val="7"/>
  </w:num>
  <w:num w:numId="4" w16cid:durableId="1212377459">
    <w:abstractNumId w:val="6"/>
  </w:num>
  <w:num w:numId="5" w16cid:durableId="1109200180">
    <w:abstractNumId w:val="5"/>
  </w:num>
  <w:num w:numId="6" w16cid:durableId="290594328">
    <w:abstractNumId w:val="4"/>
  </w:num>
  <w:num w:numId="7" w16cid:durableId="1604067726">
    <w:abstractNumId w:val="8"/>
  </w:num>
  <w:num w:numId="8" w16cid:durableId="448356286">
    <w:abstractNumId w:val="3"/>
  </w:num>
  <w:num w:numId="9" w16cid:durableId="2022706871">
    <w:abstractNumId w:val="2"/>
  </w:num>
  <w:num w:numId="10" w16cid:durableId="1600404983">
    <w:abstractNumId w:val="1"/>
  </w:num>
  <w:num w:numId="11" w16cid:durableId="1546792948">
    <w:abstractNumId w:val="0"/>
  </w:num>
  <w:num w:numId="12" w16cid:durableId="977208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476482227">
    <w:abstractNumId w:val="18"/>
  </w:num>
  <w:num w:numId="14" w16cid:durableId="1483081294">
    <w:abstractNumId w:val="20"/>
  </w:num>
  <w:num w:numId="15" w16cid:durableId="1166480661">
    <w:abstractNumId w:val="21"/>
  </w:num>
  <w:num w:numId="16" w16cid:durableId="1997108115">
    <w:abstractNumId w:val="15"/>
  </w:num>
  <w:num w:numId="17" w16cid:durableId="472410776">
    <w:abstractNumId w:val="23"/>
  </w:num>
  <w:num w:numId="18" w16cid:durableId="713391667">
    <w:abstractNumId w:val="16"/>
  </w:num>
  <w:num w:numId="19" w16cid:durableId="1727334212">
    <w:abstractNumId w:val="12"/>
  </w:num>
  <w:num w:numId="20" w16cid:durableId="452552800">
    <w:abstractNumId w:val="17"/>
  </w:num>
  <w:num w:numId="21" w16cid:durableId="1507550801">
    <w:abstractNumId w:val="25"/>
  </w:num>
  <w:num w:numId="22" w16cid:durableId="1950351774">
    <w:abstractNumId w:val="22"/>
  </w:num>
  <w:num w:numId="23" w16cid:durableId="670135486">
    <w:abstractNumId w:val="26"/>
  </w:num>
  <w:num w:numId="24" w16cid:durableId="399444575">
    <w:abstractNumId w:val="13"/>
  </w:num>
  <w:num w:numId="25" w16cid:durableId="1045980111">
    <w:abstractNumId w:val="24"/>
  </w:num>
  <w:num w:numId="26" w16cid:durableId="1468669398">
    <w:abstractNumId w:val="19"/>
  </w:num>
  <w:num w:numId="27" w16cid:durableId="21356354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431D6"/>
    <w:rsid w:val="0000498A"/>
    <w:rsid w:val="000058CF"/>
    <w:rsid w:val="00012D94"/>
    <w:rsid w:val="0001426E"/>
    <w:rsid w:val="000553E3"/>
    <w:rsid w:val="00056E9B"/>
    <w:rsid w:val="0006352C"/>
    <w:rsid w:val="000751B0"/>
    <w:rsid w:val="0008728E"/>
    <w:rsid w:val="000A7187"/>
    <w:rsid w:val="000D1662"/>
    <w:rsid w:val="000E17E6"/>
    <w:rsid w:val="00110021"/>
    <w:rsid w:val="001111E3"/>
    <w:rsid w:val="00114875"/>
    <w:rsid w:val="0013348D"/>
    <w:rsid w:val="001717E9"/>
    <w:rsid w:val="0017207B"/>
    <w:rsid w:val="0017209E"/>
    <w:rsid w:val="00173222"/>
    <w:rsid w:val="001742CE"/>
    <w:rsid w:val="0018115D"/>
    <w:rsid w:val="001911D7"/>
    <w:rsid w:val="001923F3"/>
    <w:rsid w:val="001A36A1"/>
    <w:rsid w:val="001B1E40"/>
    <w:rsid w:val="001C1264"/>
    <w:rsid w:val="001E386B"/>
    <w:rsid w:val="001E5E92"/>
    <w:rsid w:val="001E7A58"/>
    <w:rsid w:val="001F4072"/>
    <w:rsid w:val="001F6614"/>
    <w:rsid w:val="00200B70"/>
    <w:rsid w:val="002271B3"/>
    <w:rsid w:val="002330EA"/>
    <w:rsid w:val="00235D2E"/>
    <w:rsid w:val="00254943"/>
    <w:rsid w:val="00261718"/>
    <w:rsid w:val="00262E4A"/>
    <w:rsid w:val="00272687"/>
    <w:rsid w:val="002737F2"/>
    <w:rsid w:val="002B75B1"/>
    <w:rsid w:val="002C7D18"/>
    <w:rsid w:val="002E436D"/>
    <w:rsid w:val="002E788B"/>
    <w:rsid w:val="002E7D47"/>
    <w:rsid w:val="00314F91"/>
    <w:rsid w:val="003161CB"/>
    <w:rsid w:val="0032248C"/>
    <w:rsid w:val="0032412D"/>
    <w:rsid w:val="00325B34"/>
    <w:rsid w:val="0033192C"/>
    <w:rsid w:val="00343B42"/>
    <w:rsid w:val="00343C5D"/>
    <w:rsid w:val="00346FBA"/>
    <w:rsid w:val="003511DA"/>
    <w:rsid w:val="00364B02"/>
    <w:rsid w:val="00377E7D"/>
    <w:rsid w:val="00384BEF"/>
    <w:rsid w:val="003A2A61"/>
    <w:rsid w:val="003B6223"/>
    <w:rsid w:val="003C1876"/>
    <w:rsid w:val="003C2B6E"/>
    <w:rsid w:val="003C3927"/>
    <w:rsid w:val="003C6428"/>
    <w:rsid w:val="003E131D"/>
    <w:rsid w:val="003E1C10"/>
    <w:rsid w:val="003E71E6"/>
    <w:rsid w:val="0041592B"/>
    <w:rsid w:val="0042035F"/>
    <w:rsid w:val="004346CE"/>
    <w:rsid w:val="00437169"/>
    <w:rsid w:val="0044774B"/>
    <w:rsid w:val="004525D7"/>
    <w:rsid w:val="004572AC"/>
    <w:rsid w:val="00460E96"/>
    <w:rsid w:val="00463498"/>
    <w:rsid w:val="0049198D"/>
    <w:rsid w:val="004A0821"/>
    <w:rsid w:val="004B670E"/>
    <w:rsid w:val="004C2205"/>
    <w:rsid w:val="004C5423"/>
    <w:rsid w:val="004C5F75"/>
    <w:rsid w:val="004D4742"/>
    <w:rsid w:val="004F7B8F"/>
    <w:rsid w:val="00500641"/>
    <w:rsid w:val="005028E1"/>
    <w:rsid w:val="00521F59"/>
    <w:rsid w:val="00542937"/>
    <w:rsid w:val="0054509D"/>
    <w:rsid w:val="00551C45"/>
    <w:rsid w:val="00554474"/>
    <w:rsid w:val="00557394"/>
    <w:rsid w:val="00571DC9"/>
    <w:rsid w:val="00574252"/>
    <w:rsid w:val="00575683"/>
    <w:rsid w:val="00584119"/>
    <w:rsid w:val="0059455C"/>
    <w:rsid w:val="005A2D4A"/>
    <w:rsid w:val="005A3A4A"/>
    <w:rsid w:val="005B25D8"/>
    <w:rsid w:val="005B296F"/>
    <w:rsid w:val="00603AB5"/>
    <w:rsid w:val="00605CBD"/>
    <w:rsid w:val="0061440C"/>
    <w:rsid w:val="00620A8D"/>
    <w:rsid w:val="00627808"/>
    <w:rsid w:val="0063023F"/>
    <w:rsid w:val="006431D6"/>
    <w:rsid w:val="00643467"/>
    <w:rsid w:val="006438B4"/>
    <w:rsid w:val="00655A18"/>
    <w:rsid w:val="00656150"/>
    <w:rsid w:val="0067425B"/>
    <w:rsid w:val="006865B6"/>
    <w:rsid w:val="006900C1"/>
    <w:rsid w:val="00690379"/>
    <w:rsid w:val="006A082B"/>
    <w:rsid w:val="006A32EA"/>
    <w:rsid w:val="006C4599"/>
    <w:rsid w:val="006C564C"/>
    <w:rsid w:val="006E1B26"/>
    <w:rsid w:val="006E1BCE"/>
    <w:rsid w:val="00703545"/>
    <w:rsid w:val="00715AC3"/>
    <w:rsid w:val="007313C5"/>
    <w:rsid w:val="00742B78"/>
    <w:rsid w:val="00745FBA"/>
    <w:rsid w:val="00752103"/>
    <w:rsid w:val="00753DA6"/>
    <w:rsid w:val="007905F9"/>
    <w:rsid w:val="007A230B"/>
    <w:rsid w:val="007A31C6"/>
    <w:rsid w:val="007C4F30"/>
    <w:rsid w:val="007C7B87"/>
    <w:rsid w:val="007D38A8"/>
    <w:rsid w:val="007D495B"/>
    <w:rsid w:val="007E06B3"/>
    <w:rsid w:val="007F3192"/>
    <w:rsid w:val="007F4E6A"/>
    <w:rsid w:val="008047FF"/>
    <w:rsid w:val="00805412"/>
    <w:rsid w:val="00825777"/>
    <w:rsid w:val="00844FE3"/>
    <w:rsid w:val="00852F3C"/>
    <w:rsid w:val="008639BA"/>
    <w:rsid w:val="0086694F"/>
    <w:rsid w:val="009025F5"/>
    <w:rsid w:val="009105CB"/>
    <w:rsid w:val="00921130"/>
    <w:rsid w:val="009254A0"/>
    <w:rsid w:val="00930F23"/>
    <w:rsid w:val="00932D6A"/>
    <w:rsid w:val="00932DE7"/>
    <w:rsid w:val="00944670"/>
    <w:rsid w:val="009754AD"/>
    <w:rsid w:val="009A5D6F"/>
    <w:rsid w:val="009B7FDB"/>
    <w:rsid w:val="009D0E30"/>
    <w:rsid w:val="00A04D63"/>
    <w:rsid w:val="00A101CB"/>
    <w:rsid w:val="00A35CD2"/>
    <w:rsid w:val="00A37144"/>
    <w:rsid w:val="00A40028"/>
    <w:rsid w:val="00A41FD4"/>
    <w:rsid w:val="00A52D4F"/>
    <w:rsid w:val="00A54546"/>
    <w:rsid w:val="00A55CBC"/>
    <w:rsid w:val="00A650CA"/>
    <w:rsid w:val="00A65827"/>
    <w:rsid w:val="00A766FF"/>
    <w:rsid w:val="00A862E1"/>
    <w:rsid w:val="00A93A71"/>
    <w:rsid w:val="00A94E77"/>
    <w:rsid w:val="00AC5E3C"/>
    <w:rsid w:val="00AF0324"/>
    <w:rsid w:val="00AF129C"/>
    <w:rsid w:val="00B03371"/>
    <w:rsid w:val="00B17E89"/>
    <w:rsid w:val="00B21068"/>
    <w:rsid w:val="00B3410B"/>
    <w:rsid w:val="00B368FB"/>
    <w:rsid w:val="00B51CCD"/>
    <w:rsid w:val="00B7059E"/>
    <w:rsid w:val="00B8419B"/>
    <w:rsid w:val="00BA552F"/>
    <w:rsid w:val="00BB4312"/>
    <w:rsid w:val="00BC352B"/>
    <w:rsid w:val="00BE0D0D"/>
    <w:rsid w:val="00BE2415"/>
    <w:rsid w:val="00BF127C"/>
    <w:rsid w:val="00BF5E05"/>
    <w:rsid w:val="00C029CD"/>
    <w:rsid w:val="00C06F6E"/>
    <w:rsid w:val="00C265C3"/>
    <w:rsid w:val="00C30E9C"/>
    <w:rsid w:val="00C31F23"/>
    <w:rsid w:val="00C37B36"/>
    <w:rsid w:val="00C4073C"/>
    <w:rsid w:val="00C451F3"/>
    <w:rsid w:val="00C61003"/>
    <w:rsid w:val="00C804DA"/>
    <w:rsid w:val="00C96153"/>
    <w:rsid w:val="00CB22C5"/>
    <w:rsid w:val="00CC53E6"/>
    <w:rsid w:val="00CE7EE6"/>
    <w:rsid w:val="00CF2420"/>
    <w:rsid w:val="00D01C75"/>
    <w:rsid w:val="00D11A8D"/>
    <w:rsid w:val="00D13E82"/>
    <w:rsid w:val="00D22FA1"/>
    <w:rsid w:val="00D235EC"/>
    <w:rsid w:val="00D25382"/>
    <w:rsid w:val="00D35EDE"/>
    <w:rsid w:val="00D43B4C"/>
    <w:rsid w:val="00D4691F"/>
    <w:rsid w:val="00D63051"/>
    <w:rsid w:val="00D74242"/>
    <w:rsid w:val="00D82B94"/>
    <w:rsid w:val="00D831AC"/>
    <w:rsid w:val="00DA35B7"/>
    <w:rsid w:val="00DC2D11"/>
    <w:rsid w:val="00DE15E8"/>
    <w:rsid w:val="00DE20BD"/>
    <w:rsid w:val="00DF58B8"/>
    <w:rsid w:val="00DF5DCF"/>
    <w:rsid w:val="00E024F4"/>
    <w:rsid w:val="00E1204C"/>
    <w:rsid w:val="00E36A4D"/>
    <w:rsid w:val="00E40000"/>
    <w:rsid w:val="00E445E4"/>
    <w:rsid w:val="00E52EC5"/>
    <w:rsid w:val="00E80077"/>
    <w:rsid w:val="00E911E6"/>
    <w:rsid w:val="00E976AD"/>
    <w:rsid w:val="00EA78C7"/>
    <w:rsid w:val="00EC20B7"/>
    <w:rsid w:val="00EC6E32"/>
    <w:rsid w:val="00EE2512"/>
    <w:rsid w:val="00EE62FF"/>
    <w:rsid w:val="00F27292"/>
    <w:rsid w:val="00F61F73"/>
    <w:rsid w:val="00F64655"/>
    <w:rsid w:val="00F770A0"/>
    <w:rsid w:val="00F8654E"/>
    <w:rsid w:val="00FB31E2"/>
    <w:rsid w:val="00FB6EEF"/>
    <w:rsid w:val="00FE2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7AE70"/>
  <w15:chartTrackingRefBased/>
  <w15:docId w15:val="{1A0A2396-1795-4446-8326-5204F455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431D6"/>
    <w:rPr>
      <w:rFonts w:ascii="Times New Roman" w:hAnsi="Times New Roman" w:cs="Times New Roman"/>
      <w:kern w:val="0"/>
      <w:sz w:val="20"/>
      <w:szCs w:val="20"/>
      <w:lang w:eastAsia="en-US"/>
    </w:rPr>
  </w:style>
  <w:style w:type="paragraph" w:styleId="1">
    <w:name w:val="heading 1"/>
    <w:basedOn w:val="a1"/>
    <w:next w:val="a1"/>
    <w:link w:val="10"/>
    <w:qFormat/>
    <w:rsid w:val="006431D6"/>
    <w:pPr>
      <w:keepNext/>
      <w:keepLines/>
      <w:spacing w:before="340" w:after="330" w:line="578" w:lineRule="auto"/>
      <w:outlineLvl w:val="0"/>
    </w:pPr>
    <w:rPr>
      <w:b/>
      <w:bCs/>
      <w:kern w:val="44"/>
      <w:sz w:val="44"/>
      <w:szCs w:val="44"/>
    </w:rPr>
  </w:style>
  <w:style w:type="paragraph" w:styleId="21">
    <w:name w:val="heading 2"/>
    <w:basedOn w:val="a1"/>
    <w:next w:val="a1"/>
    <w:link w:val="22"/>
    <w:semiHidden/>
    <w:unhideWhenUsed/>
    <w:qFormat/>
    <w:rsid w:val="006431D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semiHidden/>
    <w:unhideWhenUsed/>
    <w:qFormat/>
    <w:rsid w:val="006431D6"/>
    <w:pPr>
      <w:keepNext/>
      <w:keepLines/>
      <w:spacing w:before="260" w:after="260" w:line="416" w:lineRule="auto"/>
      <w:outlineLvl w:val="2"/>
    </w:pPr>
    <w:rPr>
      <w:b/>
      <w:bCs/>
      <w:sz w:val="32"/>
      <w:szCs w:val="32"/>
    </w:rPr>
  </w:style>
  <w:style w:type="paragraph" w:styleId="41">
    <w:name w:val="heading 4"/>
    <w:basedOn w:val="a1"/>
    <w:next w:val="a1"/>
    <w:link w:val="42"/>
    <w:semiHidden/>
    <w:unhideWhenUsed/>
    <w:qFormat/>
    <w:rsid w:val="006431D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semiHidden/>
    <w:unhideWhenUsed/>
    <w:qFormat/>
    <w:rsid w:val="006431D6"/>
    <w:pPr>
      <w:keepNext/>
      <w:keepLines/>
      <w:spacing w:before="280" w:after="290" w:line="376" w:lineRule="auto"/>
      <w:outlineLvl w:val="4"/>
    </w:pPr>
    <w:rPr>
      <w:b/>
      <w:bCs/>
      <w:sz w:val="28"/>
      <w:szCs w:val="28"/>
    </w:rPr>
  </w:style>
  <w:style w:type="paragraph" w:styleId="6">
    <w:name w:val="heading 6"/>
    <w:basedOn w:val="a1"/>
    <w:next w:val="a1"/>
    <w:link w:val="60"/>
    <w:semiHidden/>
    <w:unhideWhenUsed/>
    <w:qFormat/>
    <w:rsid w:val="006431D6"/>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semiHidden/>
    <w:unhideWhenUsed/>
    <w:qFormat/>
    <w:rsid w:val="006431D6"/>
    <w:pPr>
      <w:keepNext/>
      <w:keepLines/>
      <w:spacing w:before="240" w:after="64" w:line="320" w:lineRule="auto"/>
      <w:outlineLvl w:val="6"/>
    </w:pPr>
    <w:rPr>
      <w:b/>
      <w:bCs/>
      <w:sz w:val="24"/>
      <w:szCs w:val="24"/>
    </w:rPr>
  </w:style>
  <w:style w:type="paragraph" w:styleId="8">
    <w:name w:val="heading 8"/>
    <w:basedOn w:val="a1"/>
    <w:next w:val="a1"/>
    <w:link w:val="80"/>
    <w:semiHidden/>
    <w:unhideWhenUsed/>
    <w:qFormat/>
    <w:rsid w:val="006431D6"/>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semiHidden/>
    <w:unhideWhenUsed/>
    <w:qFormat/>
    <w:rsid w:val="006431D6"/>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rsid w:val="006431D6"/>
    <w:rPr>
      <w:rFonts w:ascii="Times New Roman" w:hAnsi="Times New Roman" w:cs="Times New Roman"/>
      <w:b/>
      <w:bCs/>
      <w:kern w:val="44"/>
      <w:sz w:val="44"/>
      <w:szCs w:val="44"/>
      <w:lang w:eastAsia="en-US"/>
    </w:rPr>
  </w:style>
  <w:style w:type="character" w:customStyle="1" w:styleId="22">
    <w:name w:val="标题 2 字符"/>
    <w:basedOn w:val="a2"/>
    <w:link w:val="21"/>
    <w:semiHidden/>
    <w:rsid w:val="006431D6"/>
    <w:rPr>
      <w:rFonts w:asciiTheme="majorHAnsi" w:eastAsiaTheme="majorEastAsia" w:hAnsiTheme="majorHAnsi" w:cstheme="majorBidi"/>
      <w:b/>
      <w:bCs/>
      <w:kern w:val="0"/>
      <w:sz w:val="32"/>
      <w:szCs w:val="32"/>
      <w:lang w:eastAsia="en-US"/>
    </w:rPr>
  </w:style>
  <w:style w:type="character" w:customStyle="1" w:styleId="32">
    <w:name w:val="标题 3 字符"/>
    <w:basedOn w:val="a2"/>
    <w:link w:val="31"/>
    <w:uiPriority w:val="9"/>
    <w:semiHidden/>
    <w:rsid w:val="006431D6"/>
    <w:rPr>
      <w:rFonts w:ascii="Times New Roman" w:hAnsi="Times New Roman" w:cs="Times New Roman"/>
      <w:b/>
      <w:bCs/>
      <w:kern w:val="0"/>
      <w:sz w:val="32"/>
      <w:szCs w:val="32"/>
      <w:lang w:eastAsia="en-US"/>
    </w:rPr>
  </w:style>
  <w:style w:type="character" w:customStyle="1" w:styleId="42">
    <w:name w:val="标题 4 字符"/>
    <w:basedOn w:val="a2"/>
    <w:link w:val="41"/>
    <w:uiPriority w:val="9"/>
    <w:semiHidden/>
    <w:rsid w:val="006431D6"/>
    <w:rPr>
      <w:rFonts w:asciiTheme="majorHAnsi" w:eastAsiaTheme="majorEastAsia" w:hAnsiTheme="majorHAnsi" w:cstheme="majorBidi"/>
      <w:b/>
      <w:bCs/>
      <w:kern w:val="0"/>
      <w:sz w:val="28"/>
      <w:szCs w:val="28"/>
      <w:lang w:eastAsia="en-US"/>
    </w:rPr>
  </w:style>
  <w:style w:type="character" w:customStyle="1" w:styleId="52">
    <w:name w:val="标题 5 字符"/>
    <w:basedOn w:val="a2"/>
    <w:link w:val="51"/>
    <w:semiHidden/>
    <w:rsid w:val="006431D6"/>
    <w:rPr>
      <w:rFonts w:ascii="Times New Roman" w:hAnsi="Times New Roman" w:cs="Times New Roman"/>
      <w:b/>
      <w:bCs/>
      <w:kern w:val="0"/>
      <w:sz w:val="28"/>
      <w:szCs w:val="28"/>
      <w:lang w:eastAsia="en-US"/>
    </w:rPr>
  </w:style>
  <w:style w:type="character" w:customStyle="1" w:styleId="60">
    <w:name w:val="标题 6 字符"/>
    <w:basedOn w:val="a2"/>
    <w:link w:val="6"/>
    <w:semiHidden/>
    <w:rsid w:val="006431D6"/>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semiHidden/>
    <w:rsid w:val="006431D6"/>
    <w:rPr>
      <w:rFonts w:ascii="Times New Roman" w:hAnsi="Times New Roman" w:cs="Times New Roman"/>
      <w:b/>
      <w:bCs/>
      <w:kern w:val="0"/>
      <w:sz w:val="24"/>
      <w:szCs w:val="24"/>
      <w:lang w:eastAsia="en-US"/>
    </w:rPr>
  </w:style>
  <w:style w:type="character" w:customStyle="1" w:styleId="80">
    <w:name w:val="标题 8 字符"/>
    <w:basedOn w:val="a2"/>
    <w:link w:val="8"/>
    <w:semiHidden/>
    <w:rsid w:val="006431D6"/>
    <w:rPr>
      <w:rFonts w:asciiTheme="majorHAnsi" w:eastAsiaTheme="majorEastAsia" w:hAnsiTheme="majorHAnsi" w:cstheme="majorBidi"/>
      <w:kern w:val="0"/>
      <w:sz w:val="24"/>
      <w:szCs w:val="24"/>
      <w:lang w:eastAsia="en-US"/>
    </w:rPr>
  </w:style>
  <w:style w:type="character" w:customStyle="1" w:styleId="90">
    <w:name w:val="标题 9 字符"/>
    <w:basedOn w:val="a2"/>
    <w:link w:val="9"/>
    <w:semiHidden/>
    <w:rsid w:val="006431D6"/>
    <w:rPr>
      <w:rFonts w:asciiTheme="majorHAnsi" w:eastAsiaTheme="majorEastAsia" w:hAnsiTheme="majorHAnsi" w:cstheme="majorBidi"/>
      <w:kern w:val="0"/>
      <w:szCs w:val="21"/>
      <w:lang w:eastAsia="en-US"/>
    </w:rPr>
  </w:style>
  <w:style w:type="paragraph" w:customStyle="1" w:styleId="BaseText">
    <w:name w:val="Base_Text"/>
    <w:rsid w:val="006431D6"/>
    <w:pPr>
      <w:spacing w:before="120"/>
    </w:pPr>
    <w:rPr>
      <w:rFonts w:ascii="Times New Roman" w:eastAsia="Times New Roman" w:hAnsi="Times New Roman" w:cs="Times New Roman"/>
      <w:kern w:val="0"/>
      <w:sz w:val="24"/>
      <w:szCs w:val="24"/>
      <w:lang w:eastAsia="en-US"/>
    </w:rPr>
  </w:style>
  <w:style w:type="paragraph" w:customStyle="1" w:styleId="1stparatext">
    <w:name w:val="1st para text"/>
    <w:basedOn w:val="BaseText"/>
    <w:rsid w:val="006431D6"/>
  </w:style>
  <w:style w:type="paragraph" w:customStyle="1" w:styleId="BaseHeading">
    <w:name w:val="Base_Heading"/>
    <w:rsid w:val="006431D6"/>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6431D6"/>
  </w:style>
  <w:style w:type="paragraph" w:customStyle="1" w:styleId="AbstractSummary">
    <w:name w:val="Abstract/Summary"/>
    <w:basedOn w:val="BaseText"/>
    <w:rsid w:val="006431D6"/>
  </w:style>
  <w:style w:type="paragraph" w:customStyle="1" w:styleId="Referencesandnotes">
    <w:name w:val="References and notes"/>
    <w:basedOn w:val="BaseText"/>
    <w:rsid w:val="006431D6"/>
    <w:pPr>
      <w:ind w:left="720" w:hanging="720"/>
    </w:pPr>
  </w:style>
  <w:style w:type="paragraph" w:customStyle="1" w:styleId="Acknowledgement">
    <w:name w:val="Acknowledgement"/>
    <w:basedOn w:val="Referencesandnotes"/>
    <w:rsid w:val="006431D6"/>
  </w:style>
  <w:style w:type="paragraph" w:customStyle="1" w:styleId="Subhead">
    <w:name w:val="Subhead"/>
    <w:basedOn w:val="BaseHeading"/>
    <w:rsid w:val="006431D6"/>
    <w:rPr>
      <w:b/>
      <w:bCs/>
      <w:sz w:val="24"/>
      <w:szCs w:val="24"/>
    </w:rPr>
  </w:style>
  <w:style w:type="paragraph" w:customStyle="1" w:styleId="AppendixHead">
    <w:name w:val="AppendixHead"/>
    <w:basedOn w:val="Subhead"/>
    <w:rsid w:val="006431D6"/>
  </w:style>
  <w:style w:type="paragraph" w:customStyle="1" w:styleId="AppendixSubhead">
    <w:name w:val="AppendixSubhead"/>
    <w:basedOn w:val="Subhead"/>
    <w:rsid w:val="006431D6"/>
  </w:style>
  <w:style w:type="paragraph" w:customStyle="1" w:styleId="Articletype">
    <w:name w:val="Article type"/>
    <w:basedOn w:val="BaseText"/>
    <w:rsid w:val="006431D6"/>
  </w:style>
  <w:style w:type="character" w:customStyle="1" w:styleId="aubase">
    <w:name w:val="au_base"/>
    <w:rsid w:val="006431D6"/>
    <w:rPr>
      <w:sz w:val="24"/>
    </w:rPr>
  </w:style>
  <w:style w:type="character" w:customStyle="1" w:styleId="aucollab">
    <w:name w:val="au_collab"/>
    <w:basedOn w:val="aubase"/>
    <w:rsid w:val="006431D6"/>
    <w:rPr>
      <w:sz w:val="24"/>
      <w:bdr w:val="none" w:sz="0" w:space="0" w:color="auto"/>
      <w:shd w:val="clear" w:color="auto" w:fill="C0C0C0"/>
    </w:rPr>
  </w:style>
  <w:style w:type="character" w:customStyle="1" w:styleId="audeg">
    <w:name w:val="au_deg"/>
    <w:basedOn w:val="a2"/>
    <w:rsid w:val="006431D6"/>
    <w:rPr>
      <w:sz w:val="24"/>
      <w:bdr w:val="none" w:sz="0" w:space="0" w:color="auto"/>
      <w:shd w:val="clear" w:color="auto" w:fill="FFFF00"/>
    </w:rPr>
  </w:style>
  <w:style w:type="character" w:customStyle="1" w:styleId="aufname">
    <w:name w:val="au_fname"/>
    <w:basedOn w:val="aubase"/>
    <w:rsid w:val="006431D6"/>
    <w:rPr>
      <w:sz w:val="24"/>
      <w:bdr w:val="none" w:sz="0" w:space="0" w:color="auto"/>
      <w:shd w:val="clear" w:color="auto" w:fill="00FFFF"/>
    </w:rPr>
  </w:style>
  <w:style w:type="character" w:customStyle="1" w:styleId="aurole">
    <w:name w:val="au_role"/>
    <w:basedOn w:val="aubase"/>
    <w:rsid w:val="006431D6"/>
    <w:rPr>
      <w:sz w:val="24"/>
      <w:bdr w:val="none" w:sz="0" w:space="0" w:color="auto"/>
      <w:shd w:val="clear" w:color="auto" w:fill="808000"/>
    </w:rPr>
  </w:style>
  <w:style w:type="character" w:customStyle="1" w:styleId="ausuffix">
    <w:name w:val="au_suffix"/>
    <w:basedOn w:val="aubase"/>
    <w:rsid w:val="006431D6"/>
    <w:rPr>
      <w:sz w:val="24"/>
      <w:bdr w:val="none" w:sz="0" w:space="0" w:color="auto"/>
      <w:shd w:val="clear" w:color="auto" w:fill="FF00FF"/>
    </w:rPr>
  </w:style>
  <w:style w:type="character" w:customStyle="1" w:styleId="ausurname">
    <w:name w:val="au_surname"/>
    <w:basedOn w:val="aubase"/>
    <w:rsid w:val="006431D6"/>
    <w:rPr>
      <w:sz w:val="24"/>
      <w:bdr w:val="none" w:sz="0" w:space="0" w:color="auto"/>
      <w:shd w:val="clear" w:color="auto" w:fill="00FF00"/>
    </w:rPr>
  </w:style>
  <w:style w:type="paragraph" w:customStyle="1" w:styleId="AuthorAttribute">
    <w:name w:val="Author Attribute"/>
    <w:basedOn w:val="BaseText"/>
    <w:rsid w:val="006431D6"/>
    <w:pPr>
      <w:spacing w:before="480"/>
    </w:pPr>
  </w:style>
  <w:style w:type="paragraph" w:customStyle="1" w:styleId="Footnote">
    <w:name w:val="Footnote"/>
    <w:basedOn w:val="BaseText"/>
    <w:rsid w:val="006431D6"/>
  </w:style>
  <w:style w:type="paragraph" w:customStyle="1" w:styleId="AuthorFootnote">
    <w:name w:val="AuthorFootnote"/>
    <w:basedOn w:val="Footnote"/>
    <w:rsid w:val="006431D6"/>
    <w:pPr>
      <w:autoSpaceDE w:val="0"/>
      <w:autoSpaceDN w:val="0"/>
      <w:adjustRightInd w:val="0"/>
    </w:pPr>
    <w:rPr>
      <w:lang w:bidi="he-IL"/>
    </w:rPr>
  </w:style>
  <w:style w:type="paragraph" w:customStyle="1" w:styleId="Authors">
    <w:name w:val="Authors"/>
    <w:basedOn w:val="BaseText"/>
    <w:rsid w:val="006431D6"/>
    <w:pPr>
      <w:spacing w:after="360"/>
      <w:jc w:val="center"/>
    </w:pPr>
  </w:style>
  <w:style w:type="paragraph" w:styleId="a5">
    <w:name w:val="Balloon Text"/>
    <w:basedOn w:val="a1"/>
    <w:link w:val="a6"/>
    <w:semiHidden/>
    <w:rsid w:val="006431D6"/>
    <w:rPr>
      <w:rFonts w:ascii="Lucida Grande" w:eastAsia="Times New Roman" w:hAnsi="Lucida Grande"/>
      <w:sz w:val="18"/>
      <w:szCs w:val="18"/>
    </w:rPr>
  </w:style>
  <w:style w:type="character" w:customStyle="1" w:styleId="a6">
    <w:name w:val="批注框文本 字符"/>
    <w:basedOn w:val="a2"/>
    <w:link w:val="a5"/>
    <w:semiHidden/>
    <w:rsid w:val="006431D6"/>
    <w:rPr>
      <w:rFonts w:ascii="Lucida Grande" w:eastAsia="Times New Roman" w:hAnsi="Lucida Grande" w:cs="Times New Roman"/>
      <w:kern w:val="0"/>
      <w:sz w:val="18"/>
      <w:szCs w:val="18"/>
      <w:lang w:eastAsia="en-US"/>
    </w:rPr>
  </w:style>
  <w:style w:type="character" w:customStyle="1" w:styleId="bibarticle">
    <w:name w:val="bib_article"/>
    <w:basedOn w:val="a2"/>
    <w:rsid w:val="006431D6"/>
    <w:rPr>
      <w:sz w:val="24"/>
      <w:bdr w:val="none" w:sz="0" w:space="0" w:color="auto"/>
      <w:shd w:val="clear" w:color="auto" w:fill="00FFFF"/>
    </w:rPr>
  </w:style>
  <w:style w:type="character" w:customStyle="1" w:styleId="bibbase">
    <w:name w:val="bib_base"/>
    <w:rsid w:val="006431D6"/>
    <w:rPr>
      <w:sz w:val="24"/>
    </w:rPr>
  </w:style>
  <w:style w:type="character" w:customStyle="1" w:styleId="bibcomment">
    <w:name w:val="bib_comment"/>
    <w:basedOn w:val="bibbase"/>
    <w:rsid w:val="006431D6"/>
    <w:rPr>
      <w:sz w:val="24"/>
    </w:rPr>
  </w:style>
  <w:style w:type="character" w:customStyle="1" w:styleId="bibdeg">
    <w:name w:val="bib_deg"/>
    <w:basedOn w:val="bibbase"/>
    <w:rsid w:val="006431D6"/>
    <w:rPr>
      <w:sz w:val="24"/>
    </w:rPr>
  </w:style>
  <w:style w:type="character" w:customStyle="1" w:styleId="bibdoi">
    <w:name w:val="bib_doi"/>
    <w:basedOn w:val="bibbase"/>
    <w:rsid w:val="006431D6"/>
    <w:rPr>
      <w:sz w:val="24"/>
      <w:bdr w:val="none" w:sz="0" w:space="0" w:color="auto"/>
      <w:shd w:val="clear" w:color="auto" w:fill="00FF00"/>
    </w:rPr>
  </w:style>
  <w:style w:type="character" w:customStyle="1" w:styleId="bibetal">
    <w:name w:val="bib_etal"/>
    <w:basedOn w:val="bibbase"/>
    <w:rsid w:val="006431D6"/>
    <w:rPr>
      <w:sz w:val="24"/>
      <w:bdr w:val="none" w:sz="0" w:space="0" w:color="auto"/>
      <w:shd w:val="clear" w:color="auto" w:fill="008080"/>
    </w:rPr>
  </w:style>
  <w:style w:type="character" w:customStyle="1" w:styleId="bibfname">
    <w:name w:val="bib_fname"/>
    <w:basedOn w:val="bibbase"/>
    <w:rsid w:val="006431D6"/>
    <w:rPr>
      <w:sz w:val="24"/>
      <w:bdr w:val="none" w:sz="0" w:space="0" w:color="auto"/>
      <w:shd w:val="clear" w:color="auto" w:fill="FFFF00"/>
    </w:rPr>
  </w:style>
  <w:style w:type="character" w:customStyle="1" w:styleId="bibfpage">
    <w:name w:val="bib_fpage"/>
    <w:basedOn w:val="bibbase"/>
    <w:rsid w:val="006431D6"/>
    <w:rPr>
      <w:sz w:val="24"/>
      <w:bdr w:val="none" w:sz="0" w:space="0" w:color="auto"/>
      <w:shd w:val="clear" w:color="auto" w:fill="808080"/>
    </w:rPr>
  </w:style>
  <w:style w:type="character" w:customStyle="1" w:styleId="bibissue">
    <w:name w:val="bib_issue"/>
    <w:basedOn w:val="bibbase"/>
    <w:rsid w:val="006431D6"/>
    <w:rPr>
      <w:sz w:val="24"/>
      <w:bdr w:val="none" w:sz="0" w:space="0" w:color="auto"/>
      <w:shd w:val="clear" w:color="auto" w:fill="FFFF00"/>
    </w:rPr>
  </w:style>
  <w:style w:type="character" w:customStyle="1" w:styleId="bibjournal">
    <w:name w:val="bib_journal"/>
    <w:basedOn w:val="bibbase"/>
    <w:rsid w:val="006431D6"/>
    <w:rPr>
      <w:sz w:val="24"/>
      <w:bdr w:val="none" w:sz="0" w:space="0" w:color="auto"/>
      <w:shd w:val="clear" w:color="auto" w:fill="808000"/>
    </w:rPr>
  </w:style>
  <w:style w:type="character" w:customStyle="1" w:styleId="biblpage">
    <w:name w:val="bib_lpage"/>
    <w:basedOn w:val="bibbase"/>
    <w:rsid w:val="006431D6"/>
    <w:rPr>
      <w:sz w:val="24"/>
      <w:bdr w:val="none" w:sz="0" w:space="0" w:color="auto"/>
      <w:shd w:val="clear" w:color="auto" w:fill="808080"/>
    </w:rPr>
  </w:style>
  <w:style w:type="character" w:customStyle="1" w:styleId="bibmedline">
    <w:name w:val="bib_medline"/>
    <w:basedOn w:val="bibbase"/>
    <w:rsid w:val="006431D6"/>
    <w:rPr>
      <w:sz w:val="24"/>
    </w:rPr>
  </w:style>
  <w:style w:type="character" w:customStyle="1" w:styleId="bibnumber">
    <w:name w:val="bib_number"/>
    <w:basedOn w:val="bibbase"/>
    <w:rsid w:val="006431D6"/>
    <w:rPr>
      <w:sz w:val="24"/>
    </w:rPr>
  </w:style>
  <w:style w:type="character" w:customStyle="1" w:styleId="biborganization">
    <w:name w:val="bib_organization"/>
    <w:basedOn w:val="bibbase"/>
    <w:rsid w:val="006431D6"/>
    <w:rPr>
      <w:sz w:val="24"/>
      <w:bdr w:val="none" w:sz="0" w:space="0" w:color="auto"/>
      <w:shd w:val="clear" w:color="auto" w:fill="808000"/>
    </w:rPr>
  </w:style>
  <w:style w:type="character" w:customStyle="1" w:styleId="bibsuffix">
    <w:name w:val="bib_suffix"/>
    <w:basedOn w:val="bibbase"/>
    <w:rsid w:val="006431D6"/>
    <w:rPr>
      <w:sz w:val="24"/>
    </w:rPr>
  </w:style>
  <w:style w:type="character" w:customStyle="1" w:styleId="bibsuppl">
    <w:name w:val="bib_suppl"/>
    <w:basedOn w:val="bibbase"/>
    <w:rsid w:val="006431D6"/>
    <w:rPr>
      <w:sz w:val="24"/>
      <w:bdr w:val="none" w:sz="0" w:space="0" w:color="auto"/>
      <w:shd w:val="clear" w:color="auto" w:fill="FFFF00"/>
    </w:rPr>
  </w:style>
  <w:style w:type="character" w:customStyle="1" w:styleId="bibsurname">
    <w:name w:val="bib_surname"/>
    <w:basedOn w:val="bibbase"/>
    <w:rsid w:val="006431D6"/>
    <w:rPr>
      <w:sz w:val="24"/>
      <w:bdr w:val="none" w:sz="0" w:space="0" w:color="auto"/>
      <w:shd w:val="clear" w:color="auto" w:fill="FFFF00"/>
    </w:rPr>
  </w:style>
  <w:style w:type="character" w:customStyle="1" w:styleId="bibunpubl">
    <w:name w:val="bib_unpubl"/>
    <w:basedOn w:val="bibbase"/>
    <w:rsid w:val="006431D6"/>
    <w:rPr>
      <w:sz w:val="24"/>
    </w:rPr>
  </w:style>
  <w:style w:type="character" w:customStyle="1" w:styleId="biburl">
    <w:name w:val="bib_url"/>
    <w:basedOn w:val="bibbase"/>
    <w:rsid w:val="006431D6"/>
    <w:rPr>
      <w:sz w:val="24"/>
      <w:bdr w:val="none" w:sz="0" w:space="0" w:color="auto"/>
      <w:shd w:val="clear" w:color="auto" w:fill="00FF00"/>
    </w:rPr>
  </w:style>
  <w:style w:type="character" w:customStyle="1" w:styleId="bibvolume">
    <w:name w:val="bib_volume"/>
    <w:basedOn w:val="bibbase"/>
    <w:rsid w:val="006431D6"/>
    <w:rPr>
      <w:sz w:val="24"/>
      <w:bdr w:val="none" w:sz="0" w:space="0" w:color="auto"/>
      <w:shd w:val="clear" w:color="auto" w:fill="00FF00"/>
    </w:rPr>
  </w:style>
  <w:style w:type="character" w:customStyle="1" w:styleId="bibyear">
    <w:name w:val="bib_year"/>
    <w:basedOn w:val="bibbase"/>
    <w:rsid w:val="006431D6"/>
    <w:rPr>
      <w:sz w:val="24"/>
      <w:bdr w:val="none" w:sz="0" w:space="0" w:color="auto"/>
      <w:shd w:val="clear" w:color="auto" w:fill="FF00FF"/>
    </w:rPr>
  </w:style>
  <w:style w:type="paragraph" w:customStyle="1" w:styleId="BookorMeetingInformation">
    <w:name w:val="Book or Meeting Information"/>
    <w:basedOn w:val="BaseText"/>
    <w:rsid w:val="006431D6"/>
  </w:style>
  <w:style w:type="paragraph" w:customStyle="1" w:styleId="BookInformation">
    <w:name w:val="BookInformation"/>
    <w:basedOn w:val="BaseText"/>
    <w:rsid w:val="006431D6"/>
  </w:style>
  <w:style w:type="paragraph" w:customStyle="1" w:styleId="Level2Head">
    <w:name w:val="Level 2 Head"/>
    <w:basedOn w:val="BaseHeading"/>
    <w:rsid w:val="006431D6"/>
    <w:pPr>
      <w:outlineLvl w:val="1"/>
    </w:pPr>
    <w:rPr>
      <w:i/>
      <w:iCs/>
      <w:sz w:val="24"/>
      <w:szCs w:val="24"/>
    </w:rPr>
  </w:style>
  <w:style w:type="paragraph" w:customStyle="1" w:styleId="BoxLevel2Head">
    <w:name w:val="BoxLevel 2 Head"/>
    <w:basedOn w:val="Level2Head"/>
    <w:rsid w:val="006431D6"/>
    <w:pPr>
      <w:shd w:val="clear" w:color="auto" w:fill="E6E6E6"/>
    </w:pPr>
  </w:style>
  <w:style w:type="paragraph" w:customStyle="1" w:styleId="BoxListUnnumbered">
    <w:name w:val="BoxListUnnumbered"/>
    <w:basedOn w:val="BaseText"/>
    <w:rsid w:val="006431D6"/>
    <w:pPr>
      <w:shd w:val="clear" w:color="auto" w:fill="E6E6E6"/>
      <w:ind w:left="1080" w:hanging="360"/>
    </w:pPr>
  </w:style>
  <w:style w:type="paragraph" w:customStyle="1" w:styleId="BoxList">
    <w:name w:val="BoxList"/>
    <w:basedOn w:val="BoxListUnnumbered"/>
    <w:rsid w:val="006431D6"/>
  </w:style>
  <w:style w:type="paragraph" w:customStyle="1" w:styleId="BoxSubhead">
    <w:name w:val="BoxSubhead"/>
    <w:basedOn w:val="Subhead"/>
    <w:rsid w:val="006431D6"/>
    <w:pPr>
      <w:shd w:val="clear" w:color="auto" w:fill="E6E6E6"/>
    </w:pPr>
  </w:style>
  <w:style w:type="paragraph" w:customStyle="1" w:styleId="Paragraph">
    <w:name w:val="Paragraph"/>
    <w:basedOn w:val="BaseText"/>
    <w:rsid w:val="006431D6"/>
    <w:pPr>
      <w:ind w:firstLine="720"/>
    </w:pPr>
  </w:style>
  <w:style w:type="paragraph" w:customStyle="1" w:styleId="BoxText">
    <w:name w:val="BoxText"/>
    <w:basedOn w:val="Paragraph"/>
    <w:rsid w:val="006431D6"/>
    <w:pPr>
      <w:shd w:val="clear" w:color="auto" w:fill="E6E6E6"/>
    </w:pPr>
  </w:style>
  <w:style w:type="paragraph" w:customStyle="1" w:styleId="BoxTitle">
    <w:name w:val="BoxTitle"/>
    <w:basedOn w:val="BaseHeading"/>
    <w:rsid w:val="006431D6"/>
    <w:pPr>
      <w:shd w:val="clear" w:color="auto" w:fill="E6E6E6"/>
    </w:pPr>
    <w:rPr>
      <w:b/>
      <w:sz w:val="24"/>
      <w:szCs w:val="24"/>
    </w:rPr>
  </w:style>
  <w:style w:type="paragraph" w:customStyle="1" w:styleId="BulletedText">
    <w:name w:val="Bulleted Text"/>
    <w:basedOn w:val="BaseText"/>
    <w:rsid w:val="006431D6"/>
    <w:pPr>
      <w:ind w:left="720" w:hanging="720"/>
    </w:pPr>
  </w:style>
  <w:style w:type="paragraph" w:customStyle="1" w:styleId="career-magazine">
    <w:name w:val="career-magazine"/>
    <w:basedOn w:val="BaseText"/>
    <w:rsid w:val="006431D6"/>
    <w:pPr>
      <w:jc w:val="right"/>
    </w:pPr>
    <w:rPr>
      <w:color w:val="FF0000"/>
    </w:rPr>
  </w:style>
  <w:style w:type="paragraph" w:customStyle="1" w:styleId="career-stage">
    <w:name w:val="career-stage"/>
    <w:basedOn w:val="BaseText"/>
    <w:rsid w:val="006431D6"/>
    <w:pPr>
      <w:jc w:val="right"/>
    </w:pPr>
    <w:rPr>
      <w:color w:val="339966"/>
    </w:rPr>
  </w:style>
  <w:style w:type="character" w:customStyle="1" w:styleId="citebase">
    <w:name w:val="cite_base"/>
    <w:rsid w:val="006431D6"/>
    <w:rPr>
      <w:sz w:val="24"/>
    </w:rPr>
  </w:style>
  <w:style w:type="character" w:customStyle="1" w:styleId="citebib">
    <w:name w:val="cite_bib"/>
    <w:basedOn w:val="a2"/>
    <w:rsid w:val="006431D6"/>
    <w:rPr>
      <w:sz w:val="24"/>
      <w:bdr w:val="none" w:sz="0" w:space="0" w:color="auto"/>
      <w:shd w:val="clear" w:color="auto" w:fill="00FFFF"/>
    </w:rPr>
  </w:style>
  <w:style w:type="character" w:customStyle="1" w:styleId="citebox">
    <w:name w:val="cite_box"/>
    <w:basedOn w:val="citebase"/>
    <w:rsid w:val="006431D6"/>
    <w:rPr>
      <w:sz w:val="24"/>
    </w:rPr>
  </w:style>
  <w:style w:type="character" w:customStyle="1" w:styleId="citeen">
    <w:name w:val="cite_en"/>
    <w:basedOn w:val="citebase"/>
    <w:rsid w:val="006431D6"/>
    <w:rPr>
      <w:sz w:val="24"/>
      <w:shd w:val="clear" w:color="auto" w:fill="FFFF00"/>
      <w:vertAlign w:val="superscript"/>
    </w:rPr>
  </w:style>
  <w:style w:type="character" w:customStyle="1" w:styleId="citeeq">
    <w:name w:val="cite_eq"/>
    <w:basedOn w:val="citebase"/>
    <w:rsid w:val="006431D6"/>
    <w:rPr>
      <w:sz w:val="24"/>
      <w:bdr w:val="none" w:sz="0" w:space="0" w:color="auto"/>
      <w:shd w:val="clear" w:color="auto" w:fill="FF99CC"/>
    </w:rPr>
  </w:style>
  <w:style w:type="character" w:customStyle="1" w:styleId="citefig">
    <w:name w:val="cite_fig"/>
    <w:basedOn w:val="citebase"/>
    <w:rsid w:val="006431D6"/>
    <w:rPr>
      <w:color w:val="000000"/>
      <w:sz w:val="24"/>
      <w:bdr w:val="none" w:sz="0" w:space="0" w:color="auto"/>
      <w:shd w:val="clear" w:color="auto" w:fill="00FF00"/>
    </w:rPr>
  </w:style>
  <w:style w:type="character" w:customStyle="1" w:styleId="citefn">
    <w:name w:val="cite_fn"/>
    <w:basedOn w:val="citebase"/>
    <w:rsid w:val="006431D6"/>
    <w:rPr>
      <w:sz w:val="24"/>
      <w:bdr w:val="none" w:sz="0" w:space="0" w:color="auto"/>
      <w:shd w:val="clear" w:color="auto" w:fill="FF0000"/>
    </w:rPr>
  </w:style>
  <w:style w:type="character" w:customStyle="1" w:styleId="citetbl">
    <w:name w:val="cite_tbl"/>
    <w:basedOn w:val="citebase"/>
    <w:rsid w:val="006431D6"/>
    <w:rPr>
      <w:color w:val="000000"/>
      <w:sz w:val="24"/>
      <w:bdr w:val="none" w:sz="0" w:space="0" w:color="auto"/>
      <w:shd w:val="clear" w:color="auto" w:fill="FF00FF"/>
    </w:rPr>
  </w:style>
  <w:style w:type="character" w:styleId="a7">
    <w:name w:val="annotation reference"/>
    <w:basedOn w:val="a2"/>
    <w:uiPriority w:val="99"/>
    <w:rsid w:val="006431D6"/>
    <w:rPr>
      <w:sz w:val="18"/>
      <w:szCs w:val="18"/>
    </w:rPr>
  </w:style>
  <w:style w:type="paragraph" w:styleId="a8">
    <w:name w:val="annotation text"/>
    <w:basedOn w:val="a1"/>
    <w:link w:val="a9"/>
    <w:uiPriority w:val="99"/>
    <w:rsid w:val="006431D6"/>
    <w:rPr>
      <w:rFonts w:eastAsia="Times New Roman"/>
    </w:rPr>
  </w:style>
  <w:style w:type="character" w:customStyle="1" w:styleId="a9">
    <w:name w:val="批注文字 字符"/>
    <w:basedOn w:val="a2"/>
    <w:link w:val="a8"/>
    <w:uiPriority w:val="99"/>
    <w:rsid w:val="006431D6"/>
    <w:rPr>
      <w:rFonts w:ascii="Times New Roman" w:eastAsia="Times New Roman" w:hAnsi="Times New Roman" w:cs="Times New Roman"/>
      <w:kern w:val="0"/>
      <w:sz w:val="20"/>
      <w:szCs w:val="20"/>
      <w:lang w:eastAsia="en-US"/>
    </w:rPr>
  </w:style>
  <w:style w:type="paragraph" w:styleId="aa">
    <w:name w:val="annotation subject"/>
    <w:basedOn w:val="a8"/>
    <w:next w:val="a8"/>
    <w:link w:val="ab"/>
    <w:semiHidden/>
    <w:unhideWhenUsed/>
    <w:rsid w:val="006431D6"/>
    <w:rPr>
      <w:b/>
      <w:bCs/>
    </w:rPr>
  </w:style>
  <w:style w:type="character" w:customStyle="1" w:styleId="ab">
    <w:name w:val="批注主题 字符"/>
    <w:basedOn w:val="a9"/>
    <w:link w:val="aa"/>
    <w:semiHidden/>
    <w:rsid w:val="006431D6"/>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6431D6"/>
    <w:pPr>
      <w:ind w:firstLine="0"/>
    </w:pPr>
  </w:style>
  <w:style w:type="character" w:customStyle="1" w:styleId="ContractNumber">
    <w:name w:val="Contract Number"/>
    <w:basedOn w:val="a2"/>
    <w:rsid w:val="006431D6"/>
    <w:rPr>
      <w:sz w:val="24"/>
      <w:szCs w:val="24"/>
      <w:bdr w:val="none" w:sz="0" w:space="0" w:color="auto"/>
      <w:shd w:val="clear" w:color="auto" w:fill="CCFFCC"/>
    </w:rPr>
  </w:style>
  <w:style w:type="character" w:customStyle="1" w:styleId="ContractSponsor">
    <w:name w:val="Contract Sponsor"/>
    <w:basedOn w:val="a2"/>
    <w:rsid w:val="006431D6"/>
    <w:rPr>
      <w:sz w:val="24"/>
      <w:szCs w:val="24"/>
      <w:bdr w:val="none" w:sz="0" w:space="0" w:color="auto"/>
      <w:shd w:val="clear" w:color="auto" w:fill="FFCC99"/>
    </w:rPr>
  </w:style>
  <w:style w:type="paragraph" w:customStyle="1" w:styleId="Correspondence">
    <w:name w:val="Correspondence"/>
    <w:basedOn w:val="BaseText"/>
    <w:rsid w:val="006431D6"/>
    <w:pPr>
      <w:spacing w:before="0" w:after="240"/>
    </w:pPr>
  </w:style>
  <w:style w:type="paragraph" w:customStyle="1" w:styleId="DateAccepted">
    <w:name w:val="Date Accepted"/>
    <w:basedOn w:val="BaseText"/>
    <w:rsid w:val="006431D6"/>
    <w:pPr>
      <w:spacing w:before="360"/>
    </w:pPr>
  </w:style>
  <w:style w:type="paragraph" w:customStyle="1" w:styleId="Deck">
    <w:name w:val="Deck"/>
    <w:basedOn w:val="BaseHeading"/>
    <w:rsid w:val="006431D6"/>
    <w:pPr>
      <w:outlineLvl w:val="1"/>
    </w:pPr>
  </w:style>
  <w:style w:type="paragraph" w:customStyle="1" w:styleId="DefTerm">
    <w:name w:val="DefTerm"/>
    <w:basedOn w:val="BaseText"/>
    <w:rsid w:val="006431D6"/>
    <w:pPr>
      <w:ind w:left="720"/>
    </w:pPr>
  </w:style>
  <w:style w:type="paragraph" w:customStyle="1" w:styleId="Definition">
    <w:name w:val="Definition"/>
    <w:basedOn w:val="DefTerm"/>
    <w:rsid w:val="006431D6"/>
    <w:pPr>
      <w:ind w:left="1080" w:hanging="360"/>
    </w:pPr>
  </w:style>
  <w:style w:type="paragraph" w:customStyle="1" w:styleId="DefListTitle">
    <w:name w:val="DefListTitle"/>
    <w:basedOn w:val="BaseHeading"/>
    <w:rsid w:val="006431D6"/>
  </w:style>
  <w:style w:type="paragraph" w:customStyle="1" w:styleId="discipline">
    <w:name w:val="discipline"/>
    <w:basedOn w:val="BaseText"/>
    <w:rsid w:val="006431D6"/>
    <w:pPr>
      <w:jc w:val="right"/>
    </w:pPr>
    <w:rPr>
      <w:color w:val="993366"/>
    </w:rPr>
  </w:style>
  <w:style w:type="paragraph" w:customStyle="1" w:styleId="Editors">
    <w:name w:val="Editors"/>
    <w:basedOn w:val="Authors"/>
    <w:rsid w:val="006431D6"/>
  </w:style>
  <w:style w:type="character" w:styleId="ac">
    <w:name w:val="Emphasis"/>
    <w:basedOn w:val="a2"/>
    <w:uiPriority w:val="20"/>
    <w:qFormat/>
    <w:rsid w:val="006431D6"/>
    <w:rPr>
      <w:i/>
      <w:iCs/>
    </w:rPr>
  </w:style>
  <w:style w:type="character" w:styleId="ad">
    <w:name w:val="endnote reference"/>
    <w:basedOn w:val="a2"/>
    <w:semiHidden/>
    <w:rsid w:val="006431D6"/>
    <w:rPr>
      <w:vertAlign w:val="superscript"/>
    </w:rPr>
  </w:style>
  <w:style w:type="paragraph" w:styleId="ae">
    <w:name w:val="endnote text"/>
    <w:basedOn w:val="a1"/>
    <w:link w:val="af"/>
    <w:semiHidden/>
    <w:rsid w:val="006431D6"/>
    <w:rPr>
      <w:rFonts w:ascii="Cambria" w:eastAsia="Cambria" w:hAnsi="Cambria"/>
    </w:rPr>
  </w:style>
  <w:style w:type="character" w:customStyle="1" w:styleId="af">
    <w:name w:val="尾注文本 字符"/>
    <w:basedOn w:val="a2"/>
    <w:link w:val="ae"/>
    <w:semiHidden/>
    <w:rsid w:val="006431D6"/>
    <w:rPr>
      <w:rFonts w:ascii="Cambria" w:eastAsia="Cambria" w:hAnsi="Cambria" w:cs="Times New Roman"/>
      <w:kern w:val="0"/>
      <w:sz w:val="20"/>
      <w:szCs w:val="20"/>
      <w:lang w:eastAsia="en-US"/>
    </w:rPr>
  </w:style>
  <w:style w:type="character" w:customStyle="1" w:styleId="eqno">
    <w:name w:val="eq_no"/>
    <w:basedOn w:val="citebase"/>
    <w:rsid w:val="006431D6"/>
    <w:rPr>
      <w:sz w:val="24"/>
    </w:rPr>
  </w:style>
  <w:style w:type="paragraph" w:customStyle="1" w:styleId="Equation">
    <w:name w:val="Equation"/>
    <w:basedOn w:val="BaseText"/>
    <w:rsid w:val="006431D6"/>
    <w:pPr>
      <w:jc w:val="center"/>
    </w:pPr>
  </w:style>
  <w:style w:type="paragraph" w:customStyle="1" w:styleId="FieldCodes">
    <w:name w:val="FieldCodes"/>
    <w:basedOn w:val="BaseText"/>
    <w:rsid w:val="006431D6"/>
  </w:style>
  <w:style w:type="paragraph" w:customStyle="1" w:styleId="Legend">
    <w:name w:val="Legend"/>
    <w:basedOn w:val="BaseHeading"/>
    <w:rsid w:val="006431D6"/>
    <w:rPr>
      <w:sz w:val="24"/>
      <w:szCs w:val="24"/>
    </w:rPr>
  </w:style>
  <w:style w:type="paragraph" w:customStyle="1" w:styleId="FigureCopyright">
    <w:name w:val="FigureCopyright"/>
    <w:basedOn w:val="Legend"/>
    <w:rsid w:val="006431D6"/>
    <w:pPr>
      <w:autoSpaceDE w:val="0"/>
      <w:autoSpaceDN w:val="0"/>
      <w:adjustRightInd w:val="0"/>
      <w:spacing w:before="80"/>
    </w:pPr>
    <w:rPr>
      <w:lang w:bidi="he-IL"/>
    </w:rPr>
  </w:style>
  <w:style w:type="paragraph" w:customStyle="1" w:styleId="FigureCredit">
    <w:name w:val="FigureCredit"/>
    <w:basedOn w:val="FigureCopyright"/>
    <w:rsid w:val="006431D6"/>
  </w:style>
  <w:style w:type="character" w:styleId="af0">
    <w:name w:val="FollowedHyperlink"/>
    <w:basedOn w:val="a2"/>
    <w:rsid w:val="006431D6"/>
    <w:rPr>
      <w:color w:val="800080"/>
      <w:u w:val="single"/>
    </w:rPr>
  </w:style>
  <w:style w:type="paragraph" w:styleId="af1">
    <w:name w:val="footer"/>
    <w:basedOn w:val="a1"/>
    <w:link w:val="af2"/>
    <w:uiPriority w:val="99"/>
    <w:rsid w:val="006431D6"/>
    <w:pPr>
      <w:tabs>
        <w:tab w:val="center" w:pos="4320"/>
        <w:tab w:val="right" w:pos="8640"/>
      </w:tabs>
    </w:pPr>
    <w:rPr>
      <w:rFonts w:eastAsia="Times New Roman"/>
    </w:rPr>
  </w:style>
  <w:style w:type="character" w:customStyle="1" w:styleId="af2">
    <w:name w:val="页脚 字符"/>
    <w:basedOn w:val="a2"/>
    <w:link w:val="af1"/>
    <w:uiPriority w:val="99"/>
    <w:rsid w:val="006431D6"/>
    <w:rPr>
      <w:rFonts w:ascii="Times New Roman" w:eastAsia="Times New Roman" w:hAnsi="Times New Roman" w:cs="Times New Roman"/>
      <w:kern w:val="0"/>
      <w:sz w:val="20"/>
      <w:szCs w:val="20"/>
      <w:lang w:eastAsia="en-US"/>
    </w:rPr>
  </w:style>
  <w:style w:type="character" w:styleId="af3">
    <w:name w:val="footnote reference"/>
    <w:basedOn w:val="a2"/>
    <w:semiHidden/>
    <w:rsid w:val="006431D6"/>
    <w:rPr>
      <w:vertAlign w:val="superscript"/>
    </w:rPr>
  </w:style>
  <w:style w:type="paragraph" w:customStyle="1" w:styleId="Gloss">
    <w:name w:val="Gloss"/>
    <w:basedOn w:val="AbstractSummary"/>
    <w:rsid w:val="006431D6"/>
  </w:style>
  <w:style w:type="paragraph" w:customStyle="1" w:styleId="Glossary">
    <w:name w:val="Glossary"/>
    <w:basedOn w:val="BaseText"/>
    <w:rsid w:val="006431D6"/>
  </w:style>
  <w:style w:type="paragraph" w:customStyle="1" w:styleId="GlossHead">
    <w:name w:val="GlossHead"/>
    <w:basedOn w:val="AbstractHead"/>
    <w:rsid w:val="006431D6"/>
  </w:style>
  <w:style w:type="paragraph" w:customStyle="1" w:styleId="GraphicAltText">
    <w:name w:val="GraphicAltText"/>
    <w:basedOn w:val="Legend"/>
    <w:rsid w:val="006431D6"/>
    <w:pPr>
      <w:autoSpaceDE w:val="0"/>
      <w:autoSpaceDN w:val="0"/>
      <w:adjustRightInd w:val="0"/>
    </w:pPr>
  </w:style>
  <w:style w:type="paragraph" w:customStyle="1" w:styleId="GraphicCredit">
    <w:name w:val="GraphicCredit"/>
    <w:basedOn w:val="FigureCredit"/>
    <w:rsid w:val="006431D6"/>
  </w:style>
  <w:style w:type="paragraph" w:customStyle="1" w:styleId="Head">
    <w:name w:val="Head"/>
    <w:basedOn w:val="BaseHeading"/>
    <w:rsid w:val="006431D6"/>
    <w:pPr>
      <w:spacing w:before="120" w:after="120"/>
      <w:jc w:val="center"/>
    </w:pPr>
    <w:rPr>
      <w:b/>
      <w:bCs/>
    </w:rPr>
  </w:style>
  <w:style w:type="paragraph" w:styleId="af4">
    <w:name w:val="header"/>
    <w:basedOn w:val="a1"/>
    <w:link w:val="af5"/>
    <w:uiPriority w:val="99"/>
    <w:rsid w:val="006431D6"/>
    <w:pPr>
      <w:tabs>
        <w:tab w:val="center" w:pos="4320"/>
        <w:tab w:val="right" w:pos="8640"/>
      </w:tabs>
    </w:pPr>
    <w:rPr>
      <w:rFonts w:eastAsia="Times New Roman"/>
    </w:rPr>
  </w:style>
  <w:style w:type="character" w:customStyle="1" w:styleId="af5">
    <w:name w:val="页眉 字符"/>
    <w:basedOn w:val="a2"/>
    <w:link w:val="af4"/>
    <w:uiPriority w:val="99"/>
    <w:rsid w:val="006431D6"/>
    <w:rPr>
      <w:rFonts w:ascii="Times New Roman" w:eastAsia="Times New Roman" w:hAnsi="Times New Roman" w:cs="Times New Roman"/>
      <w:kern w:val="0"/>
      <w:sz w:val="20"/>
      <w:szCs w:val="20"/>
      <w:lang w:eastAsia="en-US"/>
    </w:rPr>
  </w:style>
  <w:style w:type="character" w:styleId="HTML">
    <w:name w:val="HTML Acronym"/>
    <w:basedOn w:val="a2"/>
    <w:rsid w:val="006431D6"/>
  </w:style>
  <w:style w:type="character" w:styleId="HTML0">
    <w:name w:val="HTML Cite"/>
    <w:basedOn w:val="a2"/>
    <w:rsid w:val="006431D6"/>
    <w:rPr>
      <w:i/>
      <w:iCs/>
    </w:rPr>
  </w:style>
  <w:style w:type="character" w:styleId="HTML1">
    <w:name w:val="HTML Code"/>
    <w:basedOn w:val="a2"/>
    <w:rsid w:val="006431D6"/>
    <w:rPr>
      <w:rFonts w:ascii="Courier New" w:hAnsi="Courier New" w:cs="Courier New"/>
      <w:sz w:val="20"/>
      <w:szCs w:val="20"/>
    </w:rPr>
  </w:style>
  <w:style w:type="character" w:styleId="HTML2">
    <w:name w:val="HTML Definition"/>
    <w:basedOn w:val="a2"/>
    <w:rsid w:val="006431D6"/>
    <w:rPr>
      <w:i/>
      <w:iCs/>
    </w:rPr>
  </w:style>
  <w:style w:type="character" w:styleId="HTML3">
    <w:name w:val="HTML Keyboard"/>
    <w:basedOn w:val="a2"/>
    <w:rsid w:val="006431D6"/>
    <w:rPr>
      <w:rFonts w:ascii="Courier New" w:hAnsi="Courier New" w:cs="Courier New"/>
      <w:sz w:val="20"/>
      <w:szCs w:val="20"/>
    </w:rPr>
  </w:style>
  <w:style w:type="paragraph" w:styleId="HTML4">
    <w:name w:val="HTML Preformatted"/>
    <w:basedOn w:val="a1"/>
    <w:link w:val="HTML5"/>
    <w:rsid w:val="006431D6"/>
    <w:rPr>
      <w:rFonts w:ascii="Consolas" w:eastAsia="Times New Roman" w:hAnsi="Consolas"/>
    </w:rPr>
  </w:style>
  <w:style w:type="character" w:customStyle="1" w:styleId="HTML5">
    <w:name w:val="HTML 预设格式 字符"/>
    <w:basedOn w:val="a2"/>
    <w:link w:val="HTML4"/>
    <w:rsid w:val="006431D6"/>
    <w:rPr>
      <w:rFonts w:ascii="Consolas" w:eastAsia="Times New Roman" w:hAnsi="Consolas" w:cs="Times New Roman"/>
      <w:kern w:val="0"/>
      <w:sz w:val="20"/>
      <w:szCs w:val="20"/>
      <w:lang w:eastAsia="en-US"/>
    </w:rPr>
  </w:style>
  <w:style w:type="character" w:styleId="HTML6">
    <w:name w:val="HTML Sample"/>
    <w:basedOn w:val="a2"/>
    <w:rsid w:val="006431D6"/>
    <w:rPr>
      <w:rFonts w:ascii="Courier New" w:hAnsi="Courier New" w:cs="Courier New"/>
    </w:rPr>
  </w:style>
  <w:style w:type="character" w:styleId="HTML7">
    <w:name w:val="HTML Typewriter"/>
    <w:basedOn w:val="a2"/>
    <w:rsid w:val="006431D6"/>
    <w:rPr>
      <w:rFonts w:ascii="Courier New" w:hAnsi="Courier New" w:cs="Courier New"/>
      <w:sz w:val="20"/>
      <w:szCs w:val="20"/>
    </w:rPr>
  </w:style>
  <w:style w:type="character" w:styleId="HTML8">
    <w:name w:val="HTML Variable"/>
    <w:basedOn w:val="a2"/>
    <w:rsid w:val="006431D6"/>
    <w:rPr>
      <w:i/>
      <w:iCs/>
    </w:rPr>
  </w:style>
  <w:style w:type="character" w:styleId="af6">
    <w:name w:val="Hyperlink"/>
    <w:basedOn w:val="a2"/>
    <w:uiPriority w:val="99"/>
    <w:rsid w:val="006431D6"/>
    <w:rPr>
      <w:color w:val="0000FF"/>
      <w:u w:val="single"/>
    </w:rPr>
  </w:style>
  <w:style w:type="paragraph" w:customStyle="1" w:styleId="InstructionsText">
    <w:name w:val="Instructions Text"/>
    <w:basedOn w:val="BaseText"/>
    <w:rsid w:val="006431D6"/>
  </w:style>
  <w:style w:type="paragraph" w:customStyle="1" w:styleId="Overline">
    <w:name w:val="Overline"/>
    <w:basedOn w:val="BaseText"/>
    <w:rsid w:val="006431D6"/>
  </w:style>
  <w:style w:type="paragraph" w:customStyle="1" w:styleId="IssueName">
    <w:name w:val="IssueName"/>
    <w:basedOn w:val="Overline"/>
    <w:rsid w:val="006431D6"/>
  </w:style>
  <w:style w:type="paragraph" w:customStyle="1" w:styleId="Keywords">
    <w:name w:val="Keywords"/>
    <w:basedOn w:val="BaseText"/>
    <w:rsid w:val="006431D6"/>
  </w:style>
  <w:style w:type="paragraph" w:customStyle="1" w:styleId="Level3Head">
    <w:name w:val="Level 3 Head"/>
    <w:basedOn w:val="BaseHeading"/>
    <w:rsid w:val="006431D6"/>
    <w:pPr>
      <w:outlineLvl w:val="2"/>
    </w:pPr>
    <w:rPr>
      <w:sz w:val="24"/>
      <w:szCs w:val="24"/>
      <w:u w:val="single"/>
    </w:rPr>
  </w:style>
  <w:style w:type="paragraph" w:customStyle="1" w:styleId="Level4Head">
    <w:name w:val="Level 4 Head"/>
    <w:basedOn w:val="BaseHeading"/>
    <w:rsid w:val="006431D6"/>
    <w:pPr>
      <w:ind w:left="346"/>
    </w:pPr>
    <w:rPr>
      <w:sz w:val="24"/>
      <w:szCs w:val="24"/>
    </w:rPr>
  </w:style>
  <w:style w:type="character" w:styleId="af7">
    <w:name w:val="line number"/>
    <w:basedOn w:val="a2"/>
    <w:rsid w:val="006431D6"/>
  </w:style>
  <w:style w:type="paragraph" w:customStyle="1" w:styleId="Literaryquote">
    <w:name w:val="Literary quote"/>
    <w:basedOn w:val="BaseText"/>
    <w:rsid w:val="006431D6"/>
    <w:pPr>
      <w:ind w:left="1440" w:right="1440"/>
    </w:pPr>
  </w:style>
  <w:style w:type="paragraph" w:customStyle="1" w:styleId="MaterialsText">
    <w:name w:val="Materials Text"/>
    <w:basedOn w:val="BaseText"/>
    <w:rsid w:val="006431D6"/>
  </w:style>
  <w:style w:type="paragraph" w:customStyle="1" w:styleId="NoteInProof">
    <w:name w:val="NoteInProof"/>
    <w:basedOn w:val="BaseText"/>
    <w:rsid w:val="006431D6"/>
  </w:style>
  <w:style w:type="paragraph" w:customStyle="1" w:styleId="Notes">
    <w:name w:val="Notes"/>
    <w:basedOn w:val="BaseText"/>
    <w:rsid w:val="006431D6"/>
    <w:rPr>
      <w:i/>
    </w:rPr>
  </w:style>
  <w:style w:type="paragraph" w:customStyle="1" w:styleId="Notes-Helvetica">
    <w:name w:val="Notes-Helvetica"/>
    <w:basedOn w:val="BaseText"/>
    <w:rsid w:val="006431D6"/>
    <w:rPr>
      <w:i/>
    </w:rPr>
  </w:style>
  <w:style w:type="paragraph" w:customStyle="1" w:styleId="NumberedInstructions">
    <w:name w:val="Numbered Instructions"/>
    <w:basedOn w:val="BaseText"/>
    <w:rsid w:val="006431D6"/>
  </w:style>
  <w:style w:type="paragraph" w:customStyle="1" w:styleId="OutlineLevel1">
    <w:name w:val="OutlineLevel1"/>
    <w:basedOn w:val="BaseHeading"/>
    <w:rsid w:val="006431D6"/>
    <w:rPr>
      <w:b/>
      <w:bCs/>
    </w:rPr>
  </w:style>
  <w:style w:type="paragraph" w:customStyle="1" w:styleId="OutlineLevel2">
    <w:name w:val="OutlineLevel2"/>
    <w:basedOn w:val="BaseHeading"/>
    <w:rsid w:val="006431D6"/>
    <w:pPr>
      <w:ind w:left="360"/>
      <w:outlineLvl w:val="1"/>
    </w:pPr>
    <w:rPr>
      <w:b/>
      <w:bCs/>
      <w:sz w:val="24"/>
      <w:szCs w:val="24"/>
    </w:rPr>
  </w:style>
  <w:style w:type="paragraph" w:customStyle="1" w:styleId="OutlineLevel3">
    <w:name w:val="OutlineLevel3"/>
    <w:basedOn w:val="BaseHeading"/>
    <w:rsid w:val="006431D6"/>
    <w:pPr>
      <w:ind w:left="720"/>
      <w:outlineLvl w:val="2"/>
    </w:pPr>
    <w:rPr>
      <w:b/>
      <w:bCs/>
      <w:sz w:val="24"/>
      <w:szCs w:val="24"/>
    </w:rPr>
  </w:style>
  <w:style w:type="character" w:styleId="af8">
    <w:name w:val="page number"/>
    <w:basedOn w:val="a2"/>
    <w:rsid w:val="006431D6"/>
  </w:style>
  <w:style w:type="paragraph" w:customStyle="1" w:styleId="Preformat">
    <w:name w:val="Preformat"/>
    <w:basedOn w:val="BaseText"/>
    <w:rsid w:val="006431D6"/>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6431D6"/>
  </w:style>
  <w:style w:type="paragraph" w:customStyle="1" w:styleId="ProductInformation">
    <w:name w:val="ProductInformation"/>
    <w:basedOn w:val="BaseText"/>
    <w:rsid w:val="006431D6"/>
  </w:style>
  <w:style w:type="paragraph" w:customStyle="1" w:styleId="ProductTitle">
    <w:name w:val="ProductTitle"/>
    <w:basedOn w:val="BaseText"/>
    <w:rsid w:val="006431D6"/>
    <w:rPr>
      <w:b/>
      <w:bCs/>
    </w:rPr>
  </w:style>
  <w:style w:type="paragraph" w:customStyle="1" w:styleId="PublishedOnline">
    <w:name w:val="Published Online"/>
    <w:basedOn w:val="DateAccepted"/>
    <w:rsid w:val="006431D6"/>
  </w:style>
  <w:style w:type="paragraph" w:customStyle="1" w:styleId="RecipeMaterials">
    <w:name w:val="Recipe Materials"/>
    <w:basedOn w:val="BaseText"/>
    <w:rsid w:val="006431D6"/>
  </w:style>
  <w:style w:type="paragraph" w:customStyle="1" w:styleId="Refhead">
    <w:name w:val="Ref head"/>
    <w:basedOn w:val="BaseHeading"/>
    <w:rsid w:val="006431D6"/>
    <w:pPr>
      <w:spacing w:before="120" w:after="120"/>
    </w:pPr>
    <w:rPr>
      <w:b/>
      <w:bCs/>
      <w:sz w:val="24"/>
      <w:szCs w:val="24"/>
    </w:rPr>
  </w:style>
  <w:style w:type="paragraph" w:customStyle="1" w:styleId="ReferenceNote">
    <w:name w:val="Reference Note"/>
    <w:basedOn w:val="Referencesandnotes"/>
    <w:rsid w:val="006431D6"/>
  </w:style>
  <w:style w:type="paragraph" w:customStyle="1" w:styleId="ReferencesandnotesLong">
    <w:name w:val="References and notes Long"/>
    <w:basedOn w:val="BaseText"/>
    <w:rsid w:val="006431D6"/>
    <w:pPr>
      <w:ind w:left="720" w:hanging="720"/>
    </w:pPr>
  </w:style>
  <w:style w:type="paragraph" w:customStyle="1" w:styleId="region">
    <w:name w:val="region"/>
    <w:basedOn w:val="BaseText"/>
    <w:rsid w:val="006431D6"/>
    <w:pPr>
      <w:jc w:val="right"/>
    </w:pPr>
    <w:rPr>
      <w:color w:val="0000FF"/>
    </w:rPr>
  </w:style>
  <w:style w:type="paragraph" w:customStyle="1" w:styleId="RelatedArticle">
    <w:name w:val="RelatedArticle"/>
    <w:basedOn w:val="Referencesandnotes"/>
    <w:rsid w:val="006431D6"/>
  </w:style>
  <w:style w:type="paragraph" w:customStyle="1" w:styleId="RunHead">
    <w:name w:val="RunHead"/>
    <w:basedOn w:val="BaseText"/>
    <w:rsid w:val="006431D6"/>
  </w:style>
  <w:style w:type="paragraph" w:customStyle="1" w:styleId="SOMContent">
    <w:name w:val="SOMContent"/>
    <w:basedOn w:val="1stparatext"/>
    <w:rsid w:val="006431D6"/>
  </w:style>
  <w:style w:type="paragraph" w:customStyle="1" w:styleId="SOMHead">
    <w:name w:val="SOMHead"/>
    <w:basedOn w:val="BaseHeading"/>
    <w:rsid w:val="006431D6"/>
    <w:rPr>
      <w:b/>
      <w:sz w:val="24"/>
      <w:szCs w:val="24"/>
    </w:rPr>
  </w:style>
  <w:style w:type="paragraph" w:customStyle="1" w:styleId="Speaker">
    <w:name w:val="Speaker"/>
    <w:basedOn w:val="Paragraph"/>
    <w:rsid w:val="006431D6"/>
    <w:pPr>
      <w:autoSpaceDE w:val="0"/>
      <w:autoSpaceDN w:val="0"/>
      <w:adjustRightInd w:val="0"/>
    </w:pPr>
    <w:rPr>
      <w:b/>
      <w:lang w:bidi="he-IL"/>
    </w:rPr>
  </w:style>
  <w:style w:type="paragraph" w:customStyle="1" w:styleId="Speech">
    <w:name w:val="Speech"/>
    <w:basedOn w:val="Paragraph"/>
    <w:rsid w:val="006431D6"/>
    <w:pPr>
      <w:autoSpaceDE w:val="0"/>
      <w:autoSpaceDN w:val="0"/>
      <w:adjustRightInd w:val="0"/>
    </w:pPr>
    <w:rPr>
      <w:lang w:bidi="he-IL"/>
    </w:rPr>
  </w:style>
  <w:style w:type="character" w:styleId="af9">
    <w:name w:val="Strong"/>
    <w:basedOn w:val="a2"/>
    <w:uiPriority w:val="22"/>
    <w:qFormat/>
    <w:rsid w:val="006431D6"/>
    <w:rPr>
      <w:b/>
      <w:bCs/>
    </w:rPr>
  </w:style>
  <w:style w:type="paragraph" w:customStyle="1" w:styleId="SX-Abstract">
    <w:name w:val="SX-Abstract"/>
    <w:basedOn w:val="a1"/>
    <w:qFormat/>
    <w:rsid w:val="006431D6"/>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1"/>
    <w:next w:val="a1"/>
    <w:qFormat/>
    <w:rsid w:val="006431D6"/>
    <w:pPr>
      <w:spacing w:after="160" w:line="190" w:lineRule="exact"/>
    </w:pPr>
    <w:rPr>
      <w:rFonts w:ascii="BlissRegular" w:eastAsia="Times New Roman" w:hAnsi="BlissRegular"/>
      <w:sz w:val="16"/>
    </w:rPr>
  </w:style>
  <w:style w:type="paragraph" w:customStyle="1" w:styleId="SX-Articlehead">
    <w:name w:val="SX-Article head"/>
    <w:basedOn w:val="a1"/>
    <w:qFormat/>
    <w:rsid w:val="006431D6"/>
    <w:pPr>
      <w:spacing w:before="210" w:line="210" w:lineRule="exact"/>
      <w:ind w:firstLine="288"/>
      <w:jc w:val="both"/>
    </w:pPr>
    <w:rPr>
      <w:rFonts w:eastAsia="Times New Roman"/>
      <w:b/>
      <w:sz w:val="18"/>
    </w:rPr>
  </w:style>
  <w:style w:type="paragraph" w:customStyle="1" w:styleId="SX-Authornames">
    <w:name w:val="SX-Author names"/>
    <w:basedOn w:val="a1"/>
    <w:rsid w:val="006431D6"/>
    <w:pPr>
      <w:spacing w:after="120" w:line="210" w:lineRule="exact"/>
    </w:pPr>
    <w:rPr>
      <w:rFonts w:ascii="BlissMedium" w:eastAsia="Times New Roman" w:hAnsi="BlissMedium"/>
    </w:rPr>
  </w:style>
  <w:style w:type="paragraph" w:customStyle="1" w:styleId="SX-Bodytext">
    <w:name w:val="SX-Body text"/>
    <w:basedOn w:val="a1"/>
    <w:next w:val="a1"/>
    <w:rsid w:val="006431D6"/>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6431D6"/>
    <w:pPr>
      <w:ind w:firstLine="0"/>
    </w:pPr>
  </w:style>
  <w:style w:type="paragraph" w:customStyle="1" w:styleId="SX-Correspondence">
    <w:name w:val="SX-Correspondence"/>
    <w:basedOn w:val="SX-Affiliation"/>
    <w:qFormat/>
    <w:rsid w:val="006431D6"/>
    <w:pPr>
      <w:spacing w:after="80"/>
    </w:pPr>
  </w:style>
  <w:style w:type="paragraph" w:customStyle="1" w:styleId="SX-Date">
    <w:name w:val="SX-Date"/>
    <w:basedOn w:val="a1"/>
    <w:qFormat/>
    <w:rsid w:val="006431D6"/>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6431D6"/>
    <w:pPr>
      <w:autoSpaceDE w:val="0"/>
      <w:autoSpaceDN w:val="0"/>
      <w:adjustRightInd w:val="0"/>
      <w:spacing w:line="240" w:lineRule="auto"/>
      <w:jc w:val="center"/>
    </w:pPr>
  </w:style>
  <w:style w:type="paragraph" w:customStyle="1" w:styleId="SX-Legend">
    <w:name w:val="SX-Legend"/>
    <w:basedOn w:val="SX-Authornames"/>
    <w:rsid w:val="006431D6"/>
    <w:pPr>
      <w:jc w:val="both"/>
    </w:pPr>
    <w:rPr>
      <w:sz w:val="18"/>
    </w:rPr>
  </w:style>
  <w:style w:type="paragraph" w:customStyle="1" w:styleId="SX-References">
    <w:name w:val="SX-References"/>
    <w:basedOn w:val="a1"/>
    <w:rsid w:val="006431D6"/>
    <w:pPr>
      <w:spacing w:line="190" w:lineRule="exact"/>
      <w:ind w:left="245" w:hanging="245"/>
      <w:jc w:val="both"/>
    </w:pPr>
    <w:rPr>
      <w:rFonts w:eastAsia="Times New Roman"/>
      <w:sz w:val="16"/>
    </w:rPr>
  </w:style>
  <w:style w:type="paragraph" w:customStyle="1" w:styleId="SX-RefHead">
    <w:name w:val="SX-RefHead"/>
    <w:basedOn w:val="a1"/>
    <w:rsid w:val="006431D6"/>
    <w:pPr>
      <w:spacing w:before="200" w:line="190" w:lineRule="exact"/>
    </w:pPr>
    <w:rPr>
      <w:rFonts w:eastAsia="Times New Roman"/>
      <w:b/>
      <w:sz w:val="16"/>
    </w:rPr>
  </w:style>
  <w:style w:type="character" w:customStyle="1" w:styleId="SX-reflink">
    <w:name w:val="SX-reflink"/>
    <w:basedOn w:val="a2"/>
    <w:uiPriority w:val="1"/>
    <w:qFormat/>
    <w:rsid w:val="006431D6"/>
    <w:rPr>
      <w:color w:val="0000FF"/>
      <w:sz w:val="16"/>
      <w:u w:val="words"/>
      <w:bdr w:val="none" w:sz="0" w:space="0" w:color="auto"/>
      <w:shd w:val="clear" w:color="auto" w:fill="FFFFFF"/>
    </w:rPr>
  </w:style>
  <w:style w:type="paragraph" w:customStyle="1" w:styleId="SX-SOMHead">
    <w:name w:val="SX-SOMHead"/>
    <w:basedOn w:val="SX-RefHead"/>
    <w:rsid w:val="006431D6"/>
  </w:style>
  <w:style w:type="paragraph" w:customStyle="1" w:styleId="SX-Tablehead">
    <w:name w:val="SX-Tablehead"/>
    <w:basedOn w:val="a1"/>
    <w:qFormat/>
    <w:rsid w:val="006431D6"/>
    <w:rPr>
      <w:rFonts w:eastAsia="Times New Roman"/>
      <w:szCs w:val="24"/>
    </w:rPr>
  </w:style>
  <w:style w:type="paragraph" w:customStyle="1" w:styleId="SX-Tablelegend">
    <w:name w:val="SX-Tablelegend"/>
    <w:basedOn w:val="a1"/>
    <w:qFormat/>
    <w:rsid w:val="006431D6"/>
    <w:pPr>
      <w:spacing w:line="190" w:lineRule="exact"/>
      <w:ind w:left="245" w:hanging="245"/>
      <w:jc w:val="both"/>
    </w:pPr>
    <w:rPr>
      <w:rFonts w:eastAsia="Times New Roman"/>
      <w:sz w:val="16"/>
    </w:rPr>
  </w:style>
  <w:style w:type="paragraph" w:customStyle="1" w:styleId="SX-Tabletext">
    <w:name w:val="SX-Tabletext"/>
    <w:basedOn w:val="a1"/>
    <w:qFormat/>
    <w:rsid w:val="006431D6"/>
    <w:pPr>
      <w:spacing w:line="210" w:lineRule="exact"/>
      <w:jc w:val="center"/>
    </w:pPr>
    <w:rPr>
      <w:rFonts w:eastAsia="Times New Roman"/>
      <w:sz w:val="18"/>
    </w:rPr>
  </w:style>
  <w:style w:type="paragraph" w:customStyle="1" w:styleId="SX-Tabletitle">
    <w:name w:val="SX-Tabletitle"/>
    <w:basedOn w:val="a1"/>
    <w:qFormat/>
    <w:rsid w:val="006431D6"/>
    <w:pPr>
      <w:spacing w:after="120" w:line="210" w:lineRule="exact"/>
      <w:jc w:val="both"/>
    </w:pPr>
    <w:rPr>
      <w:rFonts w:ascii="BlissMedium" w:eastAsia="Times New Roman" w:hAnsi="BlissMedium"/>
      <w:sz w:val="18"/>
    </w:rPr>
  </w:style>
  <w:style w:type="paragraph" w:customStyle="1" w:styleId="SX-Title">
    <w:name w:val="SX-Title"/>
    <w:basedOn w:val="a1"/>
    <w:rsid w:val="006431D6"/>
    <w:pPr>
      <w:spacing w:after="240" w:line="500" w:lineRule="exact"/>
    </w:pPr>
    <w:rPr>
      <w:rFonts w:ascii="BlissBold" w:eastAsia="Times New Roman" w:hAnsi="BlissBold"/>
      <w:b/>
      <w:sz w:val="44"/>
    </w:rPr>
  </w:style>
  <w:style w:type="paragraph" w:customStyle="1" w:styleId="Tablecolumnhead">
    <w:name w:val="Table column head"/>
    <w:basedOn w:val="BaseText"/>
    <w:rsid w:val="006431D6"/>
    <w:pPr>
      <w:spacing w:before="0"/>
    </w:pPr>
  </w:style>
  <w:style w:type="paragraph" w:customStyle="1" w:styleId="Tabletext">
    <w:name w:val="Table text"/>
    <w:basedOn w:val="BaseText"/>
    <w:rsid w:val="006431D6"/>
    <w:pPr>
      <w:spacing w:before="0"/>
    </w:pPr>
  </w:style>
  <w:style w:type="paragraph" w:customStyle="1" w:styleId="TableLegend">
    <w:name w:val="TableLegend"/>
    <w:basedOn w:val="BaseText"/>
    <w:rsid w:val="006431D6"/>
    <w:pPr>
      <w:spacing w:before="0"/>
    </w:pPr>
  </w:style>
  <w:style w:type="paragraph" w:customStyle="1" w:styleId="TableTitle">
    <w:name w:val="TableTitle"/>
    <w:basedOn w:val="BaseHeading"/>
    <w:rsid w:val="006431D6"/>
  </w:style>
  <w:style w:type="paragraph" w:customStyle="1" w:styleId="Teaser">
    <w:name w:val="Teaser"/>
    <w:basedOn w:val="BaseText"/>
    <w:rsid w:val="006431D6"/>
  </w:style>
  <w:style w:type="paragraph" w:customStyle="1" w:styleId="TWIS">
    <w:name w:val="TWIS"/>
    <w:basedOn w:val="AbstractSummary"/>
    <w:rsid w:val="006431D6"/>
    <w:pPr>
      <w:autoSpaceDE w:val="0"/>
      <w:autoSpaceDN w:val="0"/>
      <w:adjustRightInd w:val="0"/>
    </w:pPr>
  </w:style>
  <w:style w:type="paragraph" w:customStyle="1" w:styleId="TWISorEC">
    <w:name w:val="TWIS or EC"/>
    <w:basedOn w:val="a1"/>
    <w:rsid w:val="006431D6"/>
    <w:pPr>
      <w:spacing w:line="210" w:lineRule="exact"/>
    </w:pPr>
    <w:rPr>
      <w:rFonts w:ascii="BlissRegular" w:eastAsia="Times New Roman" w:hAnsi="BlissRegular"/>
      <w:sz w:val="19"/>
    </w:rPr>
  </w:style>
  <w:style w:type="paragraph" w:customStyle="1" w:styleId="work-sector">
    <w:name w:val="work-sector"/>
    <w:basedOn w:val="BaseText"/>
    <w:rsid w:val="006431D6"/>
    <w:pPr>
      <w:jc w:val="right"/>
    </w:pPr>
    <w:rPr>
      <w:color w:val="003300"/>
    </w:rPr>
  </w:style>
  <w:style w:type="paragraph" w:customStyle="1" w:styleId="DOI">
    <w:name w:val="DOI"/>
    <w:basedOn w:val="DateAccepted"/>
    <w:qFormat/>
    <w:rsid w:val="006431D6"/>
  </w:style>
  <w:style w:type="character" w:customStyle="1" w:styleId="11">
    <w:name w:val="未处理的提及1"/>
    <w:basedOn w:val="a2"/>
    <w:uiPriority w:val="99"/>
    <w:semiHidden/>
    <w:unhideWhenUsed/>
    <w:rsid w:val="006431D6"/>
    <w:rPr>
      <w:color w:val="808080"/>
      <w:shd w:val="clear" w:color="auto" w:fill="E6E6E6"/>
    </w:rPr>
  </w:style>
  <w:style w:type="paragraph" w:customStyle="1" w:styleId="acknowledgement0">
    <w:name w:val="acknowledgement"/>
    <w:basedOn w:val="a1"/>
    <w:rsid w:val="006431D6"/>
    <w:pPr>
      <w:spacing w:before="100" w:beforeAutospacing="1" w:after="100" w:afterAutospacing="1"/>
    </w:pPr>
    <w:rPr>
      <w:rFonts w:eastAsia="Times New Roman"/>
      <w:sz w:val="24"/>
      <w:szCs w:val="24"/>
    </w:rPr>
  </w:style>
  <w:style w:type="character" w:customStyle="1" w:styleId="apple-converted-space">
    <w:name w:val="apple-converted-space"/>
    <w:basedOn w:val="a2"/>
    <w:rsid w:val="006431D6"/>
  </w:style>
  <w:style w:type="paragraph" w:styleId="afa">
    <w:name w:val="Revision"/>
    <w:hidden/>
    <w:uiPriority w:val="99"/>
    <w:rsid w:val="006431D6"/>
    <w:rPr>
      <w:rFonts w:ascii="Times New Roman" w:hAnsi="Times New Roman" w:cs="Times New Roman"/>
      <w:kern w:val="0"/>
      <w:sz w:val="20"/>
      <w:szCs w:val="20"/>
      <w:lang w:eastAsia="en-US"/>
    </w:rPr>
  </w:style>
  <w:style w:type="numbering" w:customStyle="1" w:styleId="12">
    <w:name w:val="无列表1"/>
    <w:next w:val="a4"/>
    <w:uiPriority w:val="99"/>
    <w:semiHidden/>
    <w:unhideWhenUsed/>
    <w:rsid w:val="006431D6"/>
  </w:style>
  <w:style w:type="paragraph" w:styleId="afb">
    <w:name w:val="List Paragraph"/>
    <w:basedOn w:val="a1"/>
    <w:uiPriority w:val="34"/>
    <w:qFormat/>
    <w:rsid w:val="006431D6"/>
    <w:pPr>
      <w:widowControl w:val="0"/>
      <w:ind w:firstLineChars="200" w:firstLine="420"/>
      <w:jc w:val="both"/>
    </w:pPr>
    <w:rPr>
      <w:rFonts w:ascii="等线" w:hAnsi="等线"/>
      <w:kern w:val="2"/>
      <w:sz w:val="21"/>
      <w:szCs w:val="22"/>
      <w:lang w:eastAsia="zh-CN"/>
    </w:rPr>
  </w:style>
  <w:style w:type="paragraph" w:customStyle="1" w:styleId="EndNoteBibliographyTitle">
    <w:name w:val="EndNote Bibliography Title"/>
    <w:basedOn w:val="a1"/>
    <w:link w:val="EndNoteBibliographyTitle0"/>
    <w:rsid w:val="006431D6"/>
    <w:pPr>
      <w:widowControl w:val="0"/>
      <w:jc w:val="center"/>
    </w:pPr>
    <w:rPr>
      <w:rFonts w:eastAsia="等线"/>
      <w:noProof/>
      <w:kern w:val="2"/>
      <w:szCs w:val="22"/>
      <w:lang w:eastAsia="zh-CN"/>
    </w:rPr>
  </w:style>
  <w:style w:type="character" w:customStyle="1" w:styleId="EndNoteBibliographyTitle0">
    <w:name w:val="EndNote Bibliography Title 字符"/>
    <w:basedOn w:val="a2"/>
    <w:link w:val="EndNoteBibliographyTitle"/>
    <w:rsid w:val="006431D6"/>
    <w:rPr>
      <w:rFonts w:ascii="Times New Roman" w:eastAsia="等线" w:hAnsi="Times New Roman" w:cs="Times New Roman"/>
      <w:noProof/>
      <w:sz w:val="20"/>
    </w:rPr>
  </w:style>
  <w:style w:type="paragraph" w:customStyle="1" w:styleId="EndNoteBibliography">
    <w:name w:val="EndNote Bibliography"/>
    <w:basedOn w:val="a1"/>
    <w:link w:val="EndNoteBibliography0"/>
    <w:rsid w:val="006431D6"/>
    <w:pPr>
      <w:widowControl w:val="0"/>
      <w:jc w:val="both"/>
    </w:pPr>
    <w:rPr>
      <w:rFonts w:eastAsia="等线"/>
      <w:noProof/>
      <w:kern w:val="2"/>
      <w:szCs w:val="22"/>
      <w:lang w:eastAsia="zh-CN"/>
    </w:rPr>
  </w:style>
  <w:style w:type="character" w:customStyle="1" w:styleId="EndNoteBibliography0">
    <w:name w:val="EndNote Bibliography 字符"/>
    <w:basedOn w:val="a2"/>
    <w:link w:val="EndNoteBibliography"/>
    <w:rsid w:val="006431D6"/>
    <w:rPr>
      <w:rFonts w:ascii="Times New Roman" w:eastAsia="等线" w:hAnsi="Times New Roman" w:cs="Times New Roman"/>
      <w:noProof/>
      <w:sz w:val="20"/>
    </w:rPr>
  </w:style>
  <w:style w:type="table" w:styleId="afc">
    <w:name w:val="Table Grid"/>
    <w:basedOn w:val="a3"/>
    <w:uiPriority w:val="39"/>
    <w:rsid w:val="006431D6"/>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1"/>
    <w:next w:val="a1"/>
    <w:link w:val="afe"/>
    <w:semiHidden/>
    <w:unhideWhenUsed/>
    <w:rsid w:val="006431D6"/>
    <w:pPr>
      <w:widowControl w:val="0"/>
      <w:ind w:leftChars="2500" w:left="100"/>
      <w:jc w:val="both"/>
    </w:pPr>
    <w:rPr>
      <w:rFonts w:ascii="等线" w:hAnsi="等线"/>
      <w:kern w:val="2"/>
      <w:sz w:val="21"/>
      <w:szCs w:val="22"/>
      <w:lang w:eastAsia="zh-CN"/>
    </w:rPr>
  </w:style>
  <w:style w:type="character" w:customStyle="1" w:styleId="afe">
    <w:name w:val="日期 字符"/>
    <w:basedOn w:val="a2"/>
    <w:link w:val="afd"/>
    <w:semiHidden/>
    <w:rsid w:val="006431D6"/>
    <w:rPr>
      <w:rFonts w:ascii="等线" w:hAnsi="等线" w:cs="Times New Roman"/>
    </w:rPr>
  </w:style>
  <w:style w:type="table" w:customStyle="1" w:styleId="13">
    <w:name w:val="网格型1"/>
    <w:basedOn w:val="a3"/>
    <w:next w:val="afc"/>
    <w:uiPriority w:val="39"/>
    <w:rsid w:val="006431D6"/>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Placeholder Text"/>
    <w:basedOn w:val="a2"/>
    <w:uiPriority w:val="99"/>
    <w:semiHidden/>
    <w:rsid w:val="006431D6"/>
    <w:rPr>
      <w:color w:val="808080"/>
    </w:rPr>
  </w:style>
  <w:style w:type="table" w:customStyle="1" w:styleId="23">
    <w:name w:val="网格型2"/>
    <w:basedOn w:val="a3"/>
    <w:next w:val="afc"/>
    <w:uiPriority w:val="39"/>
    <w:rsid w:val="006431D6"/>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无列表2"/>
    <w:next w:val="a4"/>
    <w:uiPriority w:val="99"/>
    <w:semiHidden/>
    <w:unhideWhenUsed/>
    <w:rsid w:val="006431D6"/>
  </w:style>
  <w:style w:type="table" w:customStyle="1" w:styleId="33">
    <w:name w:val="网格型3"/>
    <w:basedOn w:val="a3"/>
    <w:next w:val="afc"/>
    <w:uiPriority w:val="39"/>
    <w:rsid w:val="006431D6"/>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3"/>
    <w:next w:val="afc"/>
    <w:uiPriority w:val="39"/>
    <w:rsid w:val="006431D6"/>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9">
    <w:name w:val="HTML Address"/>
    <w:basedOn w:val="a1"/>
    <w:link w:val="HTMLa"/>
    <w:semiHidden/>
    <w:unhideWhenUsed/>
    <w:rsid w:val="006431D6"/>
    <w:rPr>
      <w:i/>
      <w:iCs/>
    </w:rPr>
  </w:style>
  <w:style w:type="character" w:customStyle="1" w:styleId="HTMLa">
    <w:name w:val="HTML 地址 字符"/>
    <w:basedOn w:val="a2"/>
    <w:link w:val="HTML9"/>
    <w:semiHidden/>
    <w:rsid w:val="006431D6"/>
    <w:rPr>
      <w:rFonts w:ascii="Times New Roman" w:hAnsi="Times New Roman" w:cs="Times New Roman"/>
      <w:i/>
      <w:iCs/>
      <w:kern w:val="0"/>
      <w:sz w:val="20"/>
      <w:szCs w:val="20"/>
      <w:lang w:eastAsia="en-US"/>
    </w:rPr>
  </w:style>
  <w:style w:type="paragraph" w:styleId="TOC">
    <w:name w:val="TOC Heading"/>
    <w:basedOn w:val="1"/>
    <w:next w:val="a1"/>
    <w:uiPriority w:val="39"/>
    <w:unhideWhenUsed/>
    <w:qFormat/>
    <w:rsid w:val="006431D6"/>
    <w:pPr>
      <w:outlineLvl w:val="9"/>
    </w:pPr>
  </w:style>
  <w:style w:type="paragraph" w:styleId="aff0">
    <w:name w:val="Title"/>
    <w:basedOn w:val="a1"/>
    <w:next w:val="a1"/>
    <w:link w:val="aff1"/>
    <w:qFormat/>
    <w:rsid w:val="006431D6"/>
    <w:pPr>
      <w:spacing w:before="240" w:after="60"/>
      <w:jc w:val="center"/>
      <w:outlineLvl w:val="0"/>
    </w:pPr>
    <w:rPr>
      <w:rFonts w:asciiTheme="majorHAnsi" w:eastAsia="宋体" w:hAnsiTheme="majorHAnsi" w:cstheme="majorBidi"/>
      <w:b/>
      <w:bCs/>
      <w:sz w:val="32"/>
      <w:szCs w:val="32"/>
    </w:rPr>
  </w:style>
  <w:style w:type="character" w:customStyle="1" w:styleId="aff1">
    <w:name w:val="标题 字符"/>
    <w:basedOn w:val="a2"/>
    <w:link w:val="aff0"/>
    <w:rsid w:val="006431D6"/>
    <w:rPr>
      <w:rFonts w:asciiTheme="majorHAnsi" w:eastAsia="宋体" w:hAnsiTheme="majorHAnsi" w:cstheme="majorBidi"/>
      <w:b/>
      <w:bCs/>
      <w:kern w:val="0"/>
      <w:sz w:val="32"/>
      <w:szCs w:val="32"/>
      <w:lang w:eastAsia="en-US"/>
    </w:rPr>
  </w:style>
  <w:style w:type="paragraph" w:styleId="aff2">
    <w:name w:val="Salutation"/>
    <w:basedOn w:val="a1"/>
    <w:next w:val="a1"/>
    <w:link w:val="aff3"/>
    <w:semiHidden/>
    <w:unhideWhenUsed/>
    <w:rsid w:val="006431D6"/>
  </w:style>
  <w:style w:type="character" w:customStyle="1" w:styleId="aff3">
    <w:name w:val="称呼 字符"/>
    <w:basedOn w:val="a2"/>
    <w:link w:val="aff2"/>
    <w:semiHidden/>
    <w:rsid w:val="006431D6"/>
    <w:rPr>
      <w:rFonts w:ascii="Times New Roman" w:hAnsi="Times New Roman" w:cs="Times New Roman"/>
      <w:kern w:val="0"/>
      <w:sz w:val="20"/>
      <w:szCs w:val="20"/>
      <w:lang w:eastAsia="en-US"/>
    </w:rPr>
  </w:style>
  <w:style w:type="paragraph" w:styleId="aff4">
    <w:name w:val="Plain Text"/>
    <w:basedOn w:val="a1"/>
    <w:link w:val="aff5"/>
    <w:semiHidden/>
    <w:unhideWhenUsed/>
    <w:rsid w:val="006431D6"/>
    <w:rPr>
      <w:rFonts w:ascii="宋体" w:eastAsia="宋体" w:hAnsi="Courier New" w:cs="Courier New"/>
      <w:sz w:val="21"/>
      <w:szCs w:val="21"/>
    </w:rPr>
  </w:style>
  <w:style w:type="character" w:customStyle="1" w:styleId="aff5">
    <w:name w:val="纯文本 字符"/>
    <w:basedOn w:val="a2"/>
    <w:link w:val="aff4"/>
    <w:semiHidden/>
    <w:rsid w:val="006431D6"/>
    <w:rPr>
      <w:rFonts w:ascii="宋体" w:eastAsia="宋体" w:hAnsi="Courier New" w:cs="Courier New"/>
      <w:kern w:val="0"/>
      <w:szCs w:val="21"/>
      <w:lang w:eastAsia="en-US"/>
    </w:rPr>
  </w:style>
  <w:style w:type="paragraph" w:styleId="aff6">
    <w:name w:val="E-mail Signature"/>
    <w:basedOn w:val="a1"/>
    <w:link w:val="aff7"/>
    <w:semiHidden/>
    <w:unhideWhenUsed/>
    <w:rsid w:val="006431D6"/>
  </w:style>
  <w:style w:type="character" w:customStyle="1" w:styleId="aff7">
    <w:name w:val="电子邮件签名 字符"/>
    <w:basedOn w:val="a2"/>
    <w:link w:val="aff6"/>
    <w:semiHidden/>
    <w:rsid w:val="006431D6"/>
    <w:rPr>
      <w:rFonts w:ascii="Times New Roman" w:hAnsi="Times New Roman" w:cs="Times New Roman"/>
      <w:kern w:val="0"/>
      <w:sz w:val="20"/>
      <w:szCs w:val="20"/>
      <w:lang w:eastAsia="en-US"/>
    </w:rPr>
  </w:style>
  <w:style w:type="paragraph" w:styleId="aff8">
    <w:name w:val="Subtitle"/>
    <w:basedOn w:val="a1"/>
    <w:next w:val="a1"/>
    <w:link w:val="aff9"/>
    <w:qFormat/>
    <w:rsid w:val="006431D6"/>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f9">
    <w:name w:val="副标题 字符"/>
    <w:basedOn w:val="a2"/>
    <w:link w:val="aff8"/>
    <w:rsid w:val="006431D6"/>
    <w:rPr>
      <w:rFonts w:asciiTheme="majorHAnsi" w:eastAsia="宋体" w:hAnsiTheme="majorHAnsi" w:cstheme="majorBidi"/>
      <w:b/>
      <w:bCs/>
      <w:kern w:val="28"/>
      <w:sz w:val="32"/>
      <w:szCs w:val="32"/>
      <w:lang w:eastAsia="en-US"/>
    </w:rPr>
  </w:style>
  <w:style w:type="paragraph" w:styleId="affa">
    <w:name w:val="macro"/>
    <w:link w:val="affb"/>
    <w:semiHidden/>
    <w:unhideWhenUsed/>
    <w:rsid w:val="006431D6"/>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0"/>
      <w:sz w:val="24"/>
      <w:szCs w:val="24"/>
      <w:lang w:eastAsia="en-US"/>
    </w:rPr>
  </w:style>
  <w:style w:type="character" w:customStyle="1" w:styleId="affb">
    <w:name w:val="宏文本 字符"/>
    <w:basedOn w:val="a2"/>
    <w:link w:val="affa"/>
    <w:semiHidden/>
    <w:rsid w:val="006431D6"/>
    <w:rPr>
      <w:rFonts w:ascii="Courier New" w:eastAsia="宋体" w:hAnsi="Courier New" w:cs="Courier New"/>
      <w:kern w:val="0"/>
      <w:sz w:val="24"/>
      <w:szCs w:val="24"/>
      <w:lang w:eastAsia="en-US"/>
    </w:rPr>
  </w:style>
  <w:style w:type="paragraph" w:styleId="affc">
    <w:name w:val="envelope return"/>
    <w:basedOn w:val="a1"/>
    <w:semiHidden/>
    <w:unhideWhenUsed/>
    <w:rsid w:val="006431D6"/>
    <w:pPr>
      <w:snapToGrid w:val="0"/>
    </w:pPr>
    <w:rPr>
      <w:rFonts w:asciiTheme="majorHAnsi" w:eastAsiaTheme="majorEastAsia" w:hAnsiTheme="majorHAnsi" w:cstheme="majorBidi"/>
    </w:rPr>
  </w:style>
  <w:style w:type="paragraph" w:styleId="affd">
    <w:name w:val="footnote text"/>
    <w:basedOn w:val="a1"/>
    <w:link w:val="affe"/>
    <w:semiHidden/>
    <w:unhideWhenUsed/>
    <w:rsid w:val="006431D6"/>
    <w:pPr>
      <w:snapToGrid w:val="0"/>
    </w:pPr>
    <w:rPr>
      <w:sz w:val="18"/>
      <w:szCs w:val="18"/>
    </w:rPr>
  </w:style>
  <w:style w:type="character" w:customStyle="1" w:styleId="affe">
    <w:name w:val="脚注文本 字符"/>
    <w:basedOn w:val="a2"/>
    <w:link w:val="affd"/>
    <w:semiHidden/>
    <w:rsid w:val="006431D6"/>
    <w:rPr>
      <w:rFonts w:ascii="Times New Roman" w:hAnsi="Times New Roman" w:cs="Times New Roman"/>
      <w:kern w:val="0"/>
      <w:sz w:val="18"/>
      <w:szCs w:val="18"/>
      <w:lang w:eastAsia="en-US"/>
    </w:rPr>
  </w:style>
  <w:style w:type="paragraph" w:styleId="afff">
    <w:name w:val="Closing"/>
    <w:basedOn w:val="a1"/>
    <w:link w:val="afff0"/>
    <w:semiHidden/>
    <w:unhideWhenUsed/>
    <w:rsid w:val="006431D6"/>
    <w:pPr>
      <w:ind w:leftChars="2100" w:left="100"/>
    </w:pPr>
  </w:style>
  <w:style w:type="character" w:customStyle="1" w:styleId="afff0">
    <w:name w:val="结束语 字符"/>
    <w:basedOn w:val="a2"/>
    <w:link w:val="afff"/>
    <w:semiHidden/>
    <w:rsid w:val="006431D6"/>
    <w:rPr>
      <w:rFonts w:ascii="Times New Roman" w:hAnsi="Times New Roman" w:cs="Times New Roman"/>
      <w:kern w:val="0"/>
      <w:sz w:val="20"/>
      <w:szCs w:val="20"/>
      <w:lang w:eastAsia="en-US"/>
    </w:rPr>
  </w:style>
  <w:style w:type="paragraph" w:styleId="afff1">
    <w:name w:val="List"/>
    <w:basedOn w:val="a1"/>
    <w:semiHidden/>
    <w:unhideWhenUsed/>
    <w:rsid w:val="006431D6"/>
    <w:pPr>
      <w:ind w:left="200" w:hangingChars="200" w:hanging="200"/>
      <w:contextualSpacing/>
    </w:pPr>
  </w:style>
  <w:style w:type="paragraph" w:styleId="25">
    <w:name w:val="List 2"/>
    <w:basedOn w:val="a1"/>
    <w:semiHidden/>
    <w:unhideWhenUsed/>
    <w:rsid w:val="006431D6"/>
    <w:pPr>
      <w:ind w:leftChars="200" w:left="100" w:hangingChars="200" w:hanging="200"/>
      <w:contextualSpacing/>
    </w:pPr>
  </w:style>
  <w:style w:type="paragraph" w:styleId="34">
    <w:name w:val="List 3"/>
    <w:basedOn w:val="a1"/>
    <w:semiHidden/>
    <w:unhideWhenUsed/>
    <w:rsid w:val="006431D6"/>
    <w:pPr>
      <w:ind w:leftChars="400" w:left="100" w:hangingChars="200" w:hanging="200"/>
      <w:contextualSpacing/>
    </w:pPr>
  </w:style>
  <w:style w:type="paragraph" w:styleId="43">
    <w:name w:val="List 4"/>
    <w:basedOn w:val="a1"/>
    <w:semiHidden/>
    <w:unhideWhenUsed/>
    <w:rsid w:val="006431D6"/>
    <w:pPr>
      <w:ind w:leftChars="600" w:left="100" w:hangingChars="200" w:hanging="200"/>
      <w:contextualSpacing/>
    </w:pPr>
  </w:style>
  <w:style w:type="paragraph" w:styleId="53">
    <w:name w:val="List 5"/>
    <w:basedOn w:val="a1"/>
    <w:semiHidden/>
    <w:unhideWhenUsed/>
    <w:rsid w:val="006431D6"/>
    <w:pPr>
      <w:ind w:leftChars="800" w:left="100" w:hangingChars="200" w:hanging="200"/>
      <w:contextualSpacing/>
    </w:pPr>
  </w:style>
  <w:style w:type="paragraph" w:styleId="a">
    <w:name w:val="List Number"/>
    <w:basedOn w:val="a1"/>
    <w:semiHidden/>
    <w:unhideWhenUsed/>
    <w:rsid w:val="006431D6"/>
    <w:pPr>
      <w:numPr>
        <w:numId w:val="7"/>
      </w:numPr>
      <w:contextualSpacing/>
    </w:pPr>
  </w:style>
  <w:style w:type="paragraph" w:styleId="2">
    <w:name w:val="List Number 2"/>
    <w:basedOn w:val="a1"/>
    <w:semiHidden/>
    <w:unhideWhenUsed/>
    <w:rsid w:val="006431D6"/>
    <w:pPr>
      <w:numPr>
        <w:numId w:val="8"/>
      </w:numPr>
      <w:contextualSpacing/>
    </w:pPr>
  </w:style>
  <w:style w:type="paragraph" w:styleId="3">
    <w:name w:val="List Number 3"/>
    <w:basedOn w:val="a1"/>
    <w:semiHidden/>
    <w:unhideWhenUsed/>
    <w:rsid w:val="006431D6"/>
    <w:pPr>
      <w:numPr>
        <w:numId w:val="9"/>
      </w:numPr>
      <w:contextualSpacing/>
    </w:pPr>
  </w:style>
  <w:style w:type="paragraph" w:styleId="4">
    <w:name w:val="List Number 4"/>
    <w:basedOn w:val="a1"/>
    <w:semiHidden/>
    <w:unhideWhenUsed/>
    <w:rsid w:val="006431D6"/>
    <w:pPr>
      <w:numPr>
        <w:numId w:val="10"/>
      </w:numPr>
      <w:contextualSpacing/>
    </w:pPr>
  </w:style>
  <w:style w:type="paragraph" w:styleId="5">
    <w:name w:val="List Number 5"/>
    <w:basedOn w:val="a1"/>
    <w:semiHidden/>
    <w:unhideWhenUsed/>
    <w:rsid w:val="006431D6"/>
    <w:pPr>
      <w:numPr>
        <w:numId w:val="11"/>
      </w:numPr>
      <w:contextualSpacing/>
    </w:pPr>
  </w:style>
  <w:style w:type="paragraph" w:styleId="afff2">
    <w:name w:val="List Continue"/>
    <w:basedOn w:val="a1"/>
    <w:semiHidden/>
    <w:unhideWhenUsed/>
    <w:rsid w:val="006431D6"/>
    <w:pPr>
      <w:spacing w:after="120"/>
      <w:ind w:leftChars="200" w:left="420"/>
      <w:contextualSpacing/>
    </w:pPr>
  </w:style>
  <w:style w:type="paragraph" w:styleId="26">
    <w:name w:val="List Continue 2"/>
    <w:basedOn w:val="a1"/>
    <w:semiHidden/>
    <w:unhideWhenUsed/>
    <w:rsid w:val="006431D6"/>
    <w:pPr>
      <w:spacing w:after="120"/>
      <w:ind w:leftChars="400" w:left="840"/>
      <w:contextualSpacing/>
    </w:pPr>
  </w:style>
  <w:style w:type="paragraph" w:styleId="35">
    <w:name w:val="List Continue 3"/>
    <w:basedOn w:val="a1"/>
    <w:semiHidden/>
    <w:unhideWhenUsed/>
    <w:rsid w:val="006431D6"/>
    <w:pPr>
      <w:spacing w:after="120"/>
      <w:ind w:leftChars="600" w:left="1260"/>
      <w:contextualSpacing/>
    </w:pPr>
  </w:style>
  <w:style w:type="paragraph" w:styleId="44">
    <w:name w:val="List Continue 4"/>
    <w:basedOn w:val="a1"/>
    <w:semiHidden/>
    <w:unhideWhenUsed/>
    <w:rsid w:val="006431D6"/>
    <w:pPr>
      <w:spacing w:after="120"/>
      <w:ind w:leftChars="800" w:left="1680"/>
      <w:contextualSpacing/>
    </w:pPr>
  </w:style>
  <w:style w:type="paragraph" w:styleId="54">
    <w:name w:val="List Continue 5"/>
    <w:basedOn w:val="a1"/>
    <w:semiHidden/>
    <w:unhideWhenUsed/>
    <w:rsid w:val="006431D6"/>
    <w:pPr>
      <w:spacing w:after="120"/>
      <w:ind w:leftChars="1000" w:left="2100"/>
      <w:contextualSpacing/>
    </w:pPr>
  </w:style>
  <w:style w:type="paragraph" w:styleId="a0">
    <w:name w:val="List Bullet"/>
    <w:basedOn w:val="a1"/>
    <w:semiHidden/>
    <w:unhideWhenUsed/>
    <w:rsid w:val="006431D6"/>
    <w:pPr>
      <w:numPr>
        <w:numId w:val="2"/>
      </w:numPr>
      <w:contextualSpacing/>
    </w:pPr>
  </w:style>
  <w:style w:type="paragraph" w:styleId="20">
    <w:name w:val="List Bullet 2"/>
    <w:basedOn w:val="a1"/>
    <w:semiHidden/>
    <w:unhideWhenUsed/>
    <w:rsid w:val="006431D6"/>
    <w:pPr>
      <w:numPr>
        <w:numId w:val="3"/>
      </w:numPr>
      <w:contextualSpacing/>
    </w:pPr>
  </w:style>
  <w:style w:type="paragraph" w:styleId="30">
    <w:name w:val="List Bullet 3"/>
    <w:basedOn w:val="a1"/>
    <w:semiHidden/>
    <w:unhideWhenUsed/>
    <w:rsid w:val="006431D6"/>
    <w:pPr>
      <w:numPr>
        <w:numId w:val="4"/>
      </w:numPr>
      <w:contextualSpacing/>
    </w:pPr>
  </w:style>
  <w:style w:type="paragraph" w:styleId="40">
    <w:name w:val="List Bullet 4"/>
    <w:basedOn w:val="a1"/>
    <w:semiHidden/>
    <w:unhideWhenUsed/>
    <w:rsid w:val="006431D6"/>
    <w:pPr>
      <w:numPr>
        <w:numId w:val="5"/>
      </w:numPr>
      <w:contextualSpacing/>
    </w:pPr>
  </w:style>
  <w:style w:type="paragraph" w:styleId="50">
    <w:name w:val="List Bullet 5"/>
    <w:basedOn w:val="a1"/>
    <w:semiHidden/>
    <w:unhideWhenUsed/>
    <w:rsid w:val="006431D6"/>
    <w:pPr>
      <w:numPr>
        <w:numId w:val="6"/>
      </w:numPr>
      <w:contextualSpacing/>
    </w:pPr>
  </w:style>
  <w:style w:type="paragraph" w:styleId="afff3">
    <w:name w:val="Intense Quote"/>
    <w:basedOn w:val="a1"/>
    <w:next w:val="a1"/>
    <w:link w:val="afff4"/>
    <w:uiPriority w:val="30"/>
    <w:qFormat/>
    <w:rsid w:val="006431D6"/>
    <w:pPr>
      <w:pBdr>
        <w:bottom w:val="single" w:sz="4" w:space="4" w:color="5B9BD5" w:themeColor="accent1"/>
      </w:pBdr>
      <w:spacing w:before="200" w:after="280"/>
      <w:ind w:left="936" w:right="936"/>
    </w:pPr>
    <w:rPr>
      <w:b/>
      <w:bCs/>
      <w:i/>
      <w:iCs/>
      <w:color w:val="5B9BD5" w:themeColor="accent1"/>
    </w:rPr>
  </w:style>
  <w:style w:type="character" w:customStyle="1" w:styleId="afff4">
    <w:name w:val="明显引用 字符"/>
    <w:basedOn w:val="a2"/>
    <w:link w:val="afff3"/>
    <w:uiPriority w:val="30"/>
    <w:rsid w:val="006431D6"/>
    <w:rPr>
      <w:rFonts w:ascii="Times New Roman" w:hAnsi="Times New Roman" w:cs="Times New Roman"/>
      <w:b/>
      <w:bCs/>
      <w:i/>
      <w:iCs/>
      <w:color w:val="5B9BD5" w:themeColor="accent1"/>
      <w:kern w:val="0"/>
      <w:sz w:val="20"/>
      <w:szCs w:val="20"/>
      <w:lang w:eastAsia="en-US"/>
    </w:rPr>
  </w:style>
  <w:style w:type="paragraph" w:styleId="TOC1">
    <w:name w:val="toc 1"/>
    <w:basedOn w:val="a1"/>
    <w:next w:val="a1"/>
    <w:uiPriority w:val="39"/>
    <w:unhideWhenUsed/>
    <w:rsid w:val="006431D6"/>
  </w:style>
  <w:style w:type="paragraph" w:styleId="TOC2">
    <w:name w:val="toc 2"/>
    <w:basedOn w:val="a1"/>
    <w:next w:val="a1"/>
    <w:semiHidden/>
    <w:unhideWhenUsed/>
    <w:rsid w:val="006431D6"/>
    <w:pPr>
      <w:ind w:leftChars="200" w:left="420"/>
    </w:pPr>
  </w:style>
  <w:style w:type="paragraph" w:styleId="TOC3">
    <w:name w:val="toc 3"/>
    <w:basedOn w:val="a1"/>
    <w:next w:val="a1"/>
    <w:semiHidden/>
    <w:unhideWhenUsed/>
    <w:rsid w:val="006431D6"/>
    <w:pPr>
      <w:ind w:leftChars="400" w:left="840"/>
    </w:pPr>
  </w:style>
  <w:style w:type="paragraph" w:styleId="TOC4">
    <w:name w:val="toc 4"/>
    <w:basedOn w:val="a1"/>
    <w:next w:val="a1"/>
    <w:semiHidden/>
    <w:unhideWhenUsed/>
    <w:rsid w:val="006431D6"/>
    <w:pPr>
      <w:ind w:leftChars="600" w:left="1260"/>
    </w:pPr>
  </w:style>
  <w:style w:type="paragraph" w:styleId="TOC5">
    <w:name w:val="toc 5"/>
    <w:basedOn w:val="a1"/>
    <w:next w:val="a1"/>
    <w:semiHidden/>
    <w:unhideWhenUsed/>
    <w:rsid w:val="006431D6"/>
    <w:pPr>
      <w:ind w:leftChars="800" w:left="1680"/>
    </w:pPr>
  </w:style>
  <w:style w:type="paragraph" w:styleId="TOC6">
    <w:name w:val="toc 6"/>
    <w:basedOn w:val="a1"/>
    <w:next w:val="a1"/>
    <w:semiHidden/>
    <w:unhideWhenUsed/>
    <w:rsid w:val="006431D6"/>
    <w:pPr>
      <w:ind w:leftChars="1000" w:left="2100"/>
    </w:pPr>
  </w:style>
  <w:style w:type="paragraph" w:styleId="TOC7">
    <w:name w:val="toc 7"/>
    <w:basedOn w:val="a1"/>
    <w:next w:val="a1"/>
    <w:semiHidden/>
    <w:unhideWhenUsed/>
    <w:rsid w:val="006431D6"/>
    <w:pPr>
      <w:ind w:leftChars="1200" w:left="2520"/>
    </w:pPr>
  </w:style>
  <w:style w:type="paragraph" w:styleId="TOC8">
    <w:name w:val="toc 8"/>
    <w:basedOn w:val="a1"/>
    <w:next w:val="a1"/>
    <w:semiHidden/>
    <w:unhideWhenUsed/>
    <w:rsid w:val="006431D6"/>
    <w:pPr>
      <w:ind w:leftChars="1400" w:left="2940"/>
    </w:pPr>
  </w:style>
  <w:style w:type="paragraph" w:styleId="TOC9">
    <w:name w:val="toc 9"/>
    <w:basedOn w:val="a1"/>
    <w:next w:val="a1"/>
    <w:semiHidden/>
    <w:unhideWhenUsed/>
    <w:rsid w:val="006431D6"/>
    <w:pPr>
      <w:ind w:leftChars="1600" w:left="3360"/>
    </w:pPr>
  </w:style>
  <w:style w:type="paragraph" w:styleId="afff5">
    <w:name w:val="Normal (Web)"/>
    <w:basedOn w:val="a1"/>
    <w:semiHidden/>
    <w:unhideWhenUsed/>
    <w:rsid w:val="006431D6"/>
    <w:rPr>
      <w:sz w:val="24"/>
      <w:szCs w:val="24"/>
    </w:rPr>
  </w:style>
  <w:style w:type="paragraph" w:styleId="afff6">
    <w:name w:val="Signature"/>
    <w:basedOn w:val="a1"/>
    <w:link w:val="afff7"/>
    <w:semiHidden/>
    <w:unhideWhenUsed/>
    <w:rsid w:val="006431D6"/>
    <w:pPr>
      <w:ind w:leftChars="2100" w:left="100"/>
    </w:pPr>
  </w:style>
  <w:style w:type="character" w:customStyle="1" w:styleId="afff7">
    <w:name w:val="签名 字符"/>
    <w:basedOn w:val="a2"/>
    <w:link w:val="afff6"/>
    <w:semiHidden/>
    <w:rsid w:val="006431D6"/>
    <w:rPr>
      <w:rFonts w:ascii="Times New Roman" w:hAnsi="Times New Roman" w:cs="Times New Roman"/>
      <w:kern w:val="0"/>
      <w:sz w:val="20"/>
      <w:szCs w:val="20"/>
      <w:lang w:eastAsia="en-US"/>
    </w:rPr>
  </w:style>
  <w:style w:type="paragraph" w:styleId="afff8">
    <w:name w:val="envelope address"/>
    <w:basedOn w:val="a1"/>
    <w:semiHidden/>
    <w:unhideWhenUsed/>
    <w:rsid w:val="006431D6"/>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ff9">
    <w:name w:val="Bibliography"/>
    <w:basedOn w:val="a1"/>
    <w:next w:val="a1"/>
    <w:uiPriority w:val="37"/>
    <w:rsid w:val="006431D6"/>
  </w:style>
  <w:style w:type="paragraph" w:styleId="14">
    <w:name w:val="index 1"/>
    <w:basedOn w:val="a1"/>
    <w:next w:val="a1"/>
    <w:semiHidden/>
    <w:unhideWhenUsed/>
    <w:rsid w:val="006431D6"/>
  </w:style>
  <w:style w:type="paragraph" w:styleId="27">
    <w:name w:val="index 2"/>
    <w:basedOn w:val="a1"/>
    <w:next w:val="a1"/>
    <w:semiHidden/>
    <w:unhideWhenUsed/>
    <w:rsid w:val="006431D6"/>
    <w:pPr>
      <w:ind w:leftChars="200" w:left="200"/>
    </w:pPr>
  </w:style>
  <w:style w:type="paragraph" w:styleId="36">
    <w:name w:val="index 3"/>
    <w:basedOn w:val="a1"/>
    <w:next w:val="a1"/>
    <w:semiHidden/>
    <w:unhideWhenUsed/>
    <w:rsid w:val="006431D6"/>
    <w:pPr>
      <w:ind w:leftChars="400" w:left="400"/>
    </w:pPr>
  </w:style>
  <w:style w:type="paragraph" w:styleId="45">
    <w:name w:val="index 4"/>
    <w:basedOn w:val="a1"/>
    <w:next w:val="a1"/>
    <w:semiHidden/>
    <w:unhideWhenUsed/>
    <w:rsid w:val="006431D6"/>
    <w:pPr>
      <w:ind w:leftChars="600" w:left="600"/>
    </w:pPr>
  </w:style>
  <w:style w:type="paragraph" w:styleId="55">
    <w:name w:val="index 5"/>
    <w:basedOn w:val="a1"/>
    <w:next w:val="a1"/>
    <w:semiHidden/>
    <w:unhideWhenUsed/>
    <w:rsid w:val="006431D6"/>
    <w:pPr>
      <w:ind w:leftChars="800" w:left="800"/>
    </w:pPr>
  </w:style>
  <w:style w:type="paragraph" w:styleId="61">
    <w:name w:val="index 6"/>
    <w:basedOn w:val="a1"/>
    <w:next w:val="a1"/>
    <w:semiHidden/>
    <w:unhideWhenUsed/>
    <w:rsid w:val="006431D6"/>
    <w:pPr>
      <w:ind w:leftChars="1000" w:left="1000"/>
    </w:pPr>
  </w:style>
  <w:style w:type="paragraph" w:styleId="71">
    <w:name w:val="index 7"/>
    <w:basedOn w:val="a1"/>
    <w:next w:val="a1"/>
    <w:semiHidden/>
    <w:unhideWhenUsed/>
    <w:rsid w:val="006431D6"/>
    <w:pPr>
      <w:ind w:leftChars="1200" w:left="1200"/>
    </w:pPr>
  </w:style>
  <w:style w:type="paragraph" w:styleId="81">
    <w:name w:val="index 8"/>
    <w:basedOn w:val="a1"/>
    <w:next w:val="a1"/>
    <w:semiHidden/>
    <w:unhideWhenUsed/>
    <w:rsid w:val="006431D6"/>
    <w:pPr>
      <w:ind w:leftChars="1400" w:left="1400"/>
    </w:pPr>
  </w:style>
  <w:style w:type="paragraph" w:styleId="91">
    <w:name w:val="index 9"/>
    <w:basedOn w:val="a1"/>
    <w:next w:val="a1"/>
    <w:semiHidden/>
    <w:unhideWhenUsed/>
    <w:rsid w:val="006431D6"/>
    <w:pPr>
      <w:ind w:leftChars="1600" w:left="1600"/>
    </w:pPr>
  </w:style>
  <w:style w:type="paragraph" w:styleId="afffa">
    <w:name w:val="index heading"/>
    <w:basedOn w:val="a1"/>
    <w:next w:val="14"/>
    <w:semiHidden/>
    <w:unhideWhenUsed/>
    <w:rsid w:val="006431D6"/>
    <w:rPr>
      <w:rFonts w:asciiTheme="majorHAnsi" w:eastAsiaTheme="majorEastAsia" w:hAnsiTheme="majorHAnsi" w:cstheme="majorBidi"/>
      <w:b/>
      <w:bCs/>
    </w:rPr>
  </w:style>
  <w:style w:type="paragraph" w:styleId="afffb">
    <w:name w:val="caption"/>
    <w:basedOn w:val="a1"/>
    <w:next w:val="a1"/>
    <w:semiHidden/>
    <w:unhideWhenUsed/>
    <w:qFormat/>
    <w:rsid w:val="006431D6"/>
    <w:rPr>
      <w:rFonts w:asciiTheme="majorHAnsi" w:eastAsia="黑体" w:hAnsiTheme="majorHAnsi" w:cstheme="majorBidi"/>
    </w:rPr>
  </w:style>
  <w:style w:type="paragraph" w:styleId="afffc">
    <w:name w:val="table of figures"/>
    <w:basedOn w:val="a1"/>
    <w:next w:val="a1"/>
    <w:semiHidden/>
    <w:unhideWhenUsed/>
    <w:rsid w:val="006431D6"/>
    <w:pPr>
      <w:ind w:leftChars="200" w:left="200" w:hangingChars="200" w:hanging="200"/>
    </w:pPr>
  </w:style>
  <w:style w:type="paragraph" w:styleId="afffd">
    <w:name w:val="Block Text"/>
    <w:basedOn w:val="a1"/>
    <w:semiHidden/>
    <w:unhideWhenUsed/>
    <w:rsid w:val="006431D6"/>
    <w:pPr>
      <w:spacing w:after="120"/>
      <w:ind w:leftChars="700" w:left="1440" w:rightChars="700" w:right="1440"/>
    </w:pPr>
  </w:style>
  <w:style w:type="paragraph" w:styleId="afffe">
    <w:name w:val="Document Map"/>
    <w:basedOn w:val="a1"/>
    <w:link w:val="affff"/>
    <w:semiHidden/>
    <w:unhideWhenUsed/>
    <w:rsid w:val="006431D6"/>
    <w:rPr>
      <w:rFonts w:ascii="宋体" w:eastAsia="宋体"/>
      <w:sz w:val="18"/>
      <w:szCs w:val="18"/>
    </w:rPr>
  </w:style>
  <w:style w:type="character" w:customStyle="1" w:styleId="affff">
    <w:name w:val="文档结构图 字符"/>
    <w:basedOn w:val="a2"/>
    <w:link w:val="afffe"/>
    <w:semiHidden/>
    <w:rsid w:val="006431D6"/>
    <w:rPr>
      <w:rFonts w:ascii="宋体" w:eastAsia="宋体" w:hAnsi="Times New Roman" w:cs="Times New Roman"/>
      <w:kern w:val="0"/>
      <w:sz w:val="18"/>
      <w:szCs w:val="18"/>
      <w:lang w:eastAsia="en-US"/>
    </w:rPr>
  </w:style>
  <w:style w:type="paragraph" w:styleId="affff0">
    <w:name w:val="No Spacing"/>
    <w:uiPriority w:val="1"/>
    <w:qFormat/>
    <w:rsid w:val="006431D6"/>
    <w:rPr>
      <w:rFonts w:ascii="Times New Roman" w:hAnsi="Times New Roman" w:cs="Times New Roman"/>
      <w:kern w:val="0"/>
      <w:sz w:val="20"/>
      <w:szCs w:val="20"/>
      <w:lang w:eastAsia="en-US"/>
    </w:rPr>
  </w:style>
  <w:style w:type="paragraph" w:styleId="affff1">
    <w:name w:val="Message Header"/>
    <w:basedOn w:val="a1"/>
    <w:link w:val="affff2"/>
    <w:semiHidden/>
    <w:unhideWhenUsed/>
    <w:rsid w:val="006431D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2">
    <w:name w:val="信息标题 字符"/>
    <w:basedOn w:val="a2"/>
    <w:link w:val="affff1"/>
    <w:semiHidden/>
    <w:rsid w:val="006431D6"/>
    <w:rPr>
      <w:rFonts w:asciiTheme="majorHAnsi" w:eastAsiaTheme="majorEastAsia" w:hAnsiTheme="majorHAnsi" w:cstheme="majorBidi"/>
      <w:kern w:val="0"/>
      <w:sz w:val="24"/>
      <w:szCs w:val="24"/>
      <w:shd w:val="pct20" w:color="auto" w:fill="auto"/>
      <w:lang w:eastAsia="en-US"/>
    </w:rPr>
  </w:style>
  <w:style w:type="paragraph" w:styleId="affff3">
    <w:name w:val="table of authorities"/>
    <w:basedOn w:val="a1"/>
    <w:next w:val="a1"/>
    <w:semiHidden/>
    <w:unhideWhenUsed/>
    <w:rsid w:val="006431D6"/>
    <w:pPr>
      <w:ind w:leftChars="200" w:left="420"/>
    </w:pPr>
  </w:style>
  <w:style w:type="paragraph" w:styleId="affff4">
    <w:name w:val="toa heading"/>
    <w:basedOn w:val="a1"/>
    <w:next w:val="a1"/>
    <w:semiHidden/>
    <w:unhideWhenUsed/>
    <w:rsid w:val="006431D6"/>
    <w:pPr>
      <w:spacing w:before="120"/>
    </w:pPr>
    <w:rPr>
      <w:rFonts w:asciiTheme="majorHAnsi" w:eastAsia="宋体" w:hAnsiTheme="majorHAnsi" w:cstheme="majorBidi"/>
      <w:sz w:val="24"/>
      <w:szCs w:val="24"/>
    </w:rPr>
  </w:style>
  <w:style w:type="paragraph" w:styleId="affff5">
    <w:name w:val="Quote"/>
    <w:basedOn w:val="a1"/>
    <w:next w:val="a1"/>
    <w:link w:val="affff6"/>
    <w:uiPriority w:val="29"/>
    <w:qFormat/>
    <w:rsid w:val="006431D6"/>
    <w:rPr>
      <w:i/>
      <w:iCs/>
      <w:color w:val="000000" w:themeColor="text1"/>
    </w:rPr>
  </w:style>
  <w:style w:type="character" w:customStyle="1" w:styleId="affff6">
    <w:name w:val="引用 字符"/>
    <w:basedOn w:val="a2"/>
    <w:link w:val="affff5"/>
    <w:uiPriority w:val="29"/>
    <w:rsid w:val="006431D6"/>
    <w:rPr>
      <w:rFonts w:ascii="Times New Roman" w:hAnsi="Times New Roman" w:cs="Times New Roman"/>
      <w:i/>
      <w:iCs/>
      <w:color w:val="000000" w:themeColor="text1"/>
      <w:kern w:val="0"/>
      <w:sz w:val="20"/>
      <w:szCs w:val="20"/>
      <w:lang w:eastAsia="en-US"/>
    </w:rPr>
  </w:style>
  <w:style w:type="paragraph" w:styleId="affff7">
    <w:name w:val="Body Text"/>
    <w:basedOn w:val="a1"/>
    <w:link w:val="affff8"/>
    <w:semiHidden/>
    <w:unhideWhenUsed/>
    <w:rsid w:val="006431D6"/>
    <w:pPr>
      <w:spacing w:after="120"/>
    </w:pPr>
  </w:style>
  <w:style w:type="character" w:customStyle="1" w:styleId="affff8">
    <w:name w:val="正文文本 字符"/>
    <w:basedOn w:val="a2"/>
    <w:link w:val="affff7"/>
    <w:semiHidden/>
    <w:rsid w:val="006431D6"/>
    <w:rPr>
      <w:rFonts w:ascii="Times New Roman" w:hAnsi="Times New Roman" w:cs="Times New Roman"/>
      <w:kern w:val="0"/>
      <w:sz w:val="20"/>
      <w:szCs w:val="20"/>
      <w:lang w:eastAsia="en-US"/>
    </w:rPr>
  </w:style>
  <w:style w:type="paragraph" w:styleId="affff9">
    <w:name w:val="Body Text First Indent"/>
    <w:basedOn w:val="affff7"/>
    <w:link w:val="affffa"/>
    <w:semiHidden/>
    <w:unhideWhenUsed/>
    <w:rsid w:val="006431D6"/>
    <w:pPr>
      <w:ind w:firstLineChars="100" w:firstLine="420"/>
    </w:pPr>
  </w:style>
  <w:style w:type="character" w:customStyle="1" w:styleId="affffa">
    <w:name w:val="正文文本首行缩进 字符"/>
    <w:basedOn w:val="affff8"/>
    <w:link w:val="affff9"/>
    <w:semiHidden/>
    <w:rsid w:val="006431D6"/>
    <w:rPr>
      <w:rFonts w:ascii="Times New Roman" w:hAnsi="Times New Roman" w:cs="Times New Roman"/>
      <w:kern w:val="0"/>
      <w:sz w:val="20"/>
      <w:szCs w:val="20"/>
      <w:lang w:eastAsia="en-US"/>
    </w:rPr>
  </w:style>
  <w:style w:type="paragraph" w:styleId="affffb">
    <w:name w:val="Body Text Indent"/>
    <w:basedOn w:val="a1"/>
    <w:link w:val="affffc"/>
    <w:semiHidden/>
    <w:unhideWhenUsed/>
    <w:rsid w:val="006431D6"/>
    <w:pPr>
      <w:spacing w:after="120"/>
      <w:ind w:leftChars="200" w:left="420"/>
    </w:pPr>
  </w:style>
  <w:style w:type="character" w:customStyle="1" w:styleId="affffc">
    <w:name w:val="正文文本缩进 字符"/>
    <w:basedOn w:val="a2"/>
    <w:link w:val="affffb"/>
    <w:semiHidden/>
    <w:rsid w:val="006431D6"/>
    <w:rPr>
      <w:rFonts w:ascii="Times New Roman" w:hAnsi="Times New Roman" w:cs="Times New Roman"/>
      <w:kern w:val="0"/>
      <w:sz w:val="20"/>
      <w:szCs w:val="20"/>
      <w:lang w:eastAsia="en-US"/>
    </w:rPr>
  </w:style>
  <w:style w:type="paragraph" w:styleId="28">
    <w:name w:val="Body Text First Indent 2"/>
    <w:basedOn w:val="affffb"/>
    <w:link w:val="29"/>
    <w:semiHidden/>
    <w:unhideWhenUsed/>
    <w:rsid w:val="006431D6"/>
    <w:pPr>
      <w:ind w:firstLineChars="200" w:firstLine="420"/>
    </w:pPr>
  </w:style>
  <w:style w:type="character" w:customStyle="1" w:styleId="29">
    <w:name w:val="正文文本首行缩进 2 字符"/>
    <w:basedOn w:val="affffc"/>
    <w:link w:val="28"/>
    <w:semiHidden/>
    <w:rsid w:val="006431D6"/>
    <w:rPr>
      <w:rFonts w:ascii="Times New Roman" w:hAnsi="Times New Roman" w:cs="Times New Roman"/>
      <w:kern w:val="0"/>
      <w:sz w:val="20"/>
      <w:szCs w:val="20"/>
      <w:lang w:eastAsia="en-US"/>
    </w:rPr>
  </w:style>
  <w:style w:type="paragraph" w:styleId="affffd">
    <w:name w:val="Normal Indent"/>
    <w:basedOn w:val="a1"/>
    <w:semiHidden/>
    <w:unhideWhenUsed/>
    <w:rsid w:val="006431D6"/>
    <w:pPr>
      <w:ind w:firstLineChars="200" w:firstLine="420"/>
    </w:pPr>
  </w:style>
  <w:style w:type="paragraph" w:styleId="2a">
    <w:name w:val="Body Text 2"/>
    <w:basedOn w:val="a1"/>
    <w:link w:val="2b"/>
    <w:semiHidden/>
    <w:unhideWhenUsed/>
    <w:rsid w:val="006431D6"/>
    <w:pPr>
      <w:spacing w:after="120" w:line="480" w:lineRule="auto"/>
    </w:pPr>
  </w:style>
  <w:style w:type="character" w:customStyle="1" w:styleId="2b">
    <w:name w:val="正文文本 2 字符"/>
    <w:basedOn w:val="a2"/>
    <w:link w:val="2a"/>
    <w:semiHidden/>
    <w:rsid w:val="006431D6"/>
    <w:rPr>
      <w:rFonts w:ascii="Times New Roman" w:hAnsi="Times New Roman" w:cs="Times New Roman"/>
      <w:kern w:val="0"/>
      <w:sz w:val="20"/>
      <w:szCs w:val="20"/>
      <w:lang w:eastAsia="en-US"/>
    </w:rPr>
  </w:style>
  <w:style w:type="paragraph" w:styleId="37">
    <w:name w:val="Body Text 3"/>
    <w:basedOn w:val="a1"/>
    <w:link w:val="38"/>
    <w:semiHidden/>
    <w:unhideWhenUsed/>
    <w:rsid w:val="006431D6"/>
    <w:pPr>
      <w:spacing w:after="120"/>
    </w:pPr>
    <w:rPr>
      <w:sz w:val="16"/>
      <w:szCs w:val="16"/>
    </w:rPr>
  </w:style>
  <w:style w:type="character" w:customStyle="1" w:styleId="38">
    <w:name w:val="正文文本 3 字符"/>
    <w:basedOn w:val="a2"/>
    <w:link w:val="37"/>
    <w:semiHidden/>
    <w:rsid w:val="006431D6"/>
    <w:rPr>
      <w:rFonts w:ascii="Times New Roman" w:hAnsi="Times New Roman" w:cs="Times New Roman"/>
      <w:kern w:val="0"/>
      <w:sz w:val="16"/>
      <w:szCs w:val="16"/>
      <w:lang w:eastAsia="en-US"/>
    </w:rPr>
  </w:style>
  <w:style w:type="paragraph" w:styleId="2c">
    <w:name w:val="Body Text Indent 2"/>
    <w:basedOn w:val="a1"/>
    <w:link w:val="2d"/>
    <w:semiHidden/>
    <w:unhideWhenUsed/>
    <w:rsid w:val="006431D6"/>
    <w:pPr>
      <w:spacing w:after="120" w:line="480" w:lineRule="auto"/>
      <w:ind w:leftChars="200" w:left="420"/>
    </w:pPr>
  </w:style>
  <w:style w:type="character" w:customStyle="1" w:styleId="2d">
    <w:name w:val="正文文本缩进 2 字符"/>
    <w:basedOn w:val="a2"/>
    <w:link w:val="2c"/>
    <w:semiHidden/>
    <w:rsid w:val="006431D6"/>
    <w:rPr>
      <w:rFonts w:ascii="Times New Roman" w:hAnsi="Times New Roman" w:cs="Times New Roman"/>
      <w:kern w:val="0"/>
      <w:sz w:val="20"/>
      <w:szCs w:val="20"/>
      <w:lang w:eastAsia="en-US"/>
    </w:rPr>
  </w:style>
  <w:style w:type="paragraph" w:styleId="39">
    <w:name w:val="Body Text Indent 3"/>
    <w:basedOn w:val="a1"/>
    <w:link w:val="3a"/>
    <w:semiHidden/>
    <w:unhideWhenUsed/>
    <w:rsid w:val="006431D6"/>
    <w:pPr>
      <w:spacing w:after="120"/>
      <w:ind w:leftChars="200" w:left="420"/>
    </w:pPr>
    <w:rPr>
      <w:sz w:val="16"/>
      <w:szCs w:val="16"/>
    </w:rPr>
  </w:style>
  <w:style w:type="character" w:customStyle="1" w:styleId="3a">
    <w:name w:val="正文文本缩进 3 字符"/>
    <w:basedOn w:val="a2"/>
    <w:link w:val="39"/>
    <w:semiHidden/>
    <w:rsid w:val="006431D6"/>
    <w:rPr>
      <w:rFonts w:ascii="Times New Roman" w:hAnsi="Times New Roman" w:cs="Times New Roman"/>
      <w:kern w:val="0"/>
      <w:sz w:val="16"/>
      <w:szCs w:val="16"/>
      <w:lang w:eastAsia="en-US"/>
    </w:rPr>
  </w:style>
  <w:style w:type="paragraph" w:styleId="affffe">
    <w:name w:val="Note Heading"/>
    <w:basedOn w:val="a1"/>
    <w:next w:val="a1"/>
    <w:link w:val="afffff"/>
    <w:semiHidden/>
    <w:unhideWhenUsed/>
    <w:rsid w:val="006431D6"/>
    <w:pPr>
      <w:jc w:val="center"/>
    </w:pPr>
  </w:style>
  <w:style w:type="character" w:customStyle="1" w:styleId="afffff">
    <w:name w:val="注释标题 字符"/>
    <w:basedOn w:val="a2"/>
    <w:link w:val="affffe"/>
    <w:semiHidden/>
    <w:rsid w:val="006431D6"/>
    <w:rPr>
      <w:rFonts w:ascii="Times New Roman" w:hAnsi="Times New Roman" w:cs="Times New Roman"/>
      <w:kern w:val="0"/>
      <w:sz w:val="20"/>
      <w:szCs w:val="20"/>
      <w:lang w:eastAsia="en-US"/>
    </w:rPr>
  </w:style>
  <w:style w:type="numbering" w:customStyle="1" w:styleId="3b">
    <w:name w:val="无列表3"/>
    <w:next w:val="a4"/>
    <w:uiPriority w:val="99"/>
    <w:semiHidden/>
    <w:unhideWhenUsed/>
    <w:rsid w:val="006431D6"/>
  </w:style>
  <w:style w:type="paragraph" w:customStyle="1" w:styleId="SMHeading">
    <w:name w:val="SM Heading"/>
    <w:basedOn w:val="1"/>
    <w:qFormat/>
    <w:rsid w:val="006431D6"/>
    <w:pPr>
      <w:keepLines w:val="0"/>
      <w:spacing w:before="240" w:after="60" w:line="240" w:lineRule="auto"/>
    </w:pPr>
    <w:rPr>
      <w:kern w:val="32"/>
      <w:sz w:val="24"/>
      <w:szCs w:val="24"/>
    </w:rPr>
  </w:style>
  <w:style w:type="paragraph" w:customStyle="1" w:styleId="SMSubheading">
    <w:name w:val="SM Subheading"/>
    <w:basedOn w:val="a1"/>
    <w:qFormat/>
    <w:rsid w:val="006431D6"/>
    <w:rPr>
      <w:sz w:val="24"/>
      <w:u w:val="words"/>
    </w:rPr>
  </w:style>
  <w:style w:type="paragraph" w:customStyle="1" w:styleId="SMText">
    <w:name w:val="SM Text"/>
    <w:basedOn w:val="a1"/>
    <w:qFormat/>
    <w:rsid w:val="006431D6"/>
    <w:pPr>
      <w:ind w:firstLine="480"/>
    </w:pPr>
    <w:rPr>
      <w:sz w:val="24"/>
    </w:rPr>
  </w:style>
  <w:style w:type="paragraph" w:customStyle="1" w:styleId="SMcaption">
    <w:name w:val="SM caption"/>
    <w:basedOn w:val="SMText"/>
    <w:qFormat/>
    <w:rsid w:val="006431D6"/>
    <w:pPr>
      <w:ind w:firstLine="0"/>
    </w:pPr>
  </w:style>
  <w:style w:type="character" w:styleId="afffff0">
    <w:name w:val="Unresolved Mention"/>
    <w:basedOn w:val="a2"/>
    <w:uiPriority w:val="99"/>
    <w:semiHidden/>
    <w:unhideWhenUsed/>
    <w:rsid w:val="006431D6"/>
    <w:rPr>
      <w:color w:val="808080"/>
      <w:shd w:val="clear" w:color="auto" w:fill="E6E6E6"/>
    </w:rPr>
  </w:style>
  <w:style w:type="numbering" w:customStyle="1" w:styleId="111">
    <w:name w:val="无列表11"/>
    <w:next w:val="a4"/>
    <w:uiPriority w:val="99"/>
    <w:semiHidden/>
    <w:unhideWhenUsed/>
    <w:rsid w:val="006431D6"/>
  </w:style>
  <w:style w:type="paragraph" w:customStyle="1" w:styleId="MTDisplayEquation">
    <w:name w:val="MTDisplayEquation"/>
    <w:basedOn w:val="a1"/>
    <w:next w:val="a1"/>
    <w:link w:val="MTDisplayEquation0"/>
    <w:rsid w:val="006431D6"/>
    <w:pPr>
      <w:widowControl w:val="0"/>
      <w:tabs>
        <w:tab w:val="center" w:pos="4160"/>
        <w:tab w:val="right" w:pos="8300"/>
      </w:tabs>
      <w:jc w:val="both"/>
    </w:pPr>
    <w:rPr>
      <w:rFonts w:ascii="等线" w:hAnsi="等线"/>
      <w:kern w:val="2"/>
      <w:sz w:val="21"/>
      <w:szCs w:val="22"/>
      <w:lang w:eastAsia="zh-CN"/>
    </w:rPr>
  </w:style>
  <w:style w:type="character" w:customStyle="1" w:styleId="MTDisplayEquation0">
    <w:name w:val="MTDisplayEquation 字符"/>
    <w:basedOn w:val="a2"/>
    <w:link w:val="MTDisplayEquation"/>
    <w:rsid w:val="006431D6"/>
    <w:rPr>
      <w:rFonts w:ascii="等线" w:hAnsi="等线" w:cs="Times New Roman"/>
    </w:rPr>
  </w:style>
  <w:style w:type="character" w:customStyle="1" w:styleId="15">
    <w:name w:val="不明显参考1"/>
    <w:basedOn w:val="a2"/>
    <w:uiPriority w:val="31"/>
    <w:qFormat/>
    <w:rsid w:val="006431D6"/>
    <w:rPr>
      <w:smallCaps/>
      <w:color w:val="5A5A5A"/>
    </w:rPr>
  </w:style>
  <w:style w:type="character" w:styleId="afffff1">
    <w:name w:val="Subtle Reference"/>
    <w:basedOn w:val="a2"/>
    <w:uiPriority w:val="31"/>
    <w:qFormat/>
    <w:rsid w:val="006431D6"/>
    <w:rPr>
      <w:smallCaps/>
      <w:color w:val="5A5A5A" w:themeColor="text1" w:themeTint="A5"/>
    </w:rPr>
  </w:style>
  <w:style w:type="table" w:customStyle="1" w:styleId="46">
    <w:name w:val="网格型4"/>
    <w:basedOn w:val="a3"/>
    <w:next w:val="afc"/>
    <w:uiPriority w:val="39"/>
    <w:rsid w:val="006431D6"/>
    <w:rPr>
      <w:rFonts w:ascii="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无列表4"/>
    <w:next w:val="a4"/>
    <w:uiPriority w:val="99"/>
    <w:semiHidden/>
    <w:unhideWhenUsed/>
    <w:rsid w:val="004A0821"/>
  </w:style>
  <w:style w:type="numbering" w:customStyle="1" w:styleId="120">
    <w:name w:val="无列表12"/>
    <w:next w:val="a4"/>
    <w:uiPriority w:val="99"/>
    <w:semiHidden/>
    <w:unhideWhenUsed/>
    <w:rsid w:val="004A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tiff"/><Relationship Id="rId47" Type="http://schemas.openxmlformats.org/officeDocument/2006/relationships/image" Target="media/image22.tiff"/><Relationship Id="rId50" Type="http://schemas.openxmlformats.org/officeDocument/2006/relationships/image" Target="media/image25.tif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image" Target="media/image21.tif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oleObject" Target="embeddings/oleObject17.bin"/><Relationship Id="rId54" Type="http://schemas.openxmlformats.org/officeDocument/2006/relationships/image" Target="media/image2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image" Target="media/image20.tiff"/><Relationship Id="rId53" Type="http://schemas.openxmlformats.org/officeDocument/2006/relationships/image" Target="media/image2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image" Target="media/image24.tiff"/><Relationship Id="rId57"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9.tiff"/><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18.tiff"/><Relationship Id="rId48" Type="http://schemas.openxmlformats.org/officeDocument/2006/relationships/image" Target="media/image23.tiff"/><Relationship Id="rId56" Type="http://schemas.openxmlformats.org/officeDocument/2006/relationships/header" Target="header1.xml"/><Relationship Id="rId8" Type="http://schemas.openxmlformats.org/officeDocument/2006/relationships/hyperlink" Target="mailto:jjun@nimte.ac.cn" TargetMode="External"/><Relationship Id="rId51" Type="http://schemas.openxmlformats.org/officeDocument/2006/relationships/image" Target="media/image2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0BE35-A69F-4E1F-998A-592A4577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32</Pages>
  <Words>3780</Words>
  <Characters>21552</Characters>
  <Application>Microsoft Office Word</Application>
  <DocSecurity>0</DocSecurity>
  <Lines>179</Lines>
  <Paragraphs>50</Paragraphs>
  <ScaleCrop>false</ScaleCrop>
  <Company/>
  <LinksUpToDate>false</LinksUpToDate>
  <CharactersWithSpaces>25282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周敏</dc:creator>
  <cp:keywords/>
  <dc:description/>
  <cp:lastModifiedBy>周敏</cp:lastModifiedBy>
  <cp:revision>10</cp:revision>
  <cp:lastPrinted>2025-01-20T03:25:00Z</cp:lastPrinted>
  <dcterms:created xsi:type="dcterms:W3CDTF">2024-12-25T01:45:00Z</dcterms:created>
  <dcterms:modified xsi:type="dcterms:W3CDTF">2025-01-20T07:03:00Z</dcterms:modified>
</cp:coreProperties>
</file>