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5D18" w:rsidRPr="00A25CD3" w:rsidRDefault="002B5D18" w:rsidP="002B5D18">
      <w:pPr>
        <w:widowControl w:val="0"/>
        <w:autoSpaceDE w:val="0"/>
        <w:autoSpaceDN w:val="0"/>
        <w:adjustRightInd w:val="0"/>
        <w:spacing w:after="240" w:line="48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A25CD3">
        <w:rPr>
          <w:rFonts w:ascii="Times New Roman" w:hAnsi="Times New Roman" w:cs="Times New Roman"/>
          <w:color w:val="000000"/>
          <w:sz w:val="20"/>
          <w:szCs w:val="20"/>
        </w:rPr>
        <w:t>Clinical relevance</w:t>
      </w:r>
    </w:p>
    <w:p w:rsidR="002B5D18" w:rsidRPr="00A25CD3" w:rsidRDefault="002B5D18" w:rsidP="002B5D18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240" w:line="480" w:lineRule="auto"/>
        <w:rPr>
          <w:rFonts w:ascii="Times New Roman" w:eastAsia="Times New Roman" w:hAnsi="Times New Roman" w:cs="Times New Roman"/>
          <w:color w:val="0E101A"/>
          <w:sz w:val="20"/>
          <w:szCs w:val="20"/>
        </w:rPr>
      </w:pPr>
      <w:r w:rsidRPr="00A25CD3">
        <w:rPr>
          <w:rFonts w:ascii="Times New Roman" w:eastAsia="Times New Roman" w:hAnsi="Times New Roman" w:cs="Times New Roman"/>
          <w:color w:val="0E101A"/>
          <w:sz w:val="20"/>
          <w:szCs w:val="20"/>
        </w:rPr>
        <w:t xml:space="preserve">Diagnostic imaging enhance endodontic therapy predictability and minimize errors during root canal instrumentation. </w:t>
      </w:r>
    </w:p>
    <w:p w:rsidR="002B5D18" w:rsidRPr="00A25CD3" w:rsidRDefault="002B5D18" w:rsidP="002B5D18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eastAsia="Times New Roman" w:hAnsi="Times New Roman" w:cs="Times New Roman"/>
          <w:color w:val="0E101A"/>
          <w:sz w:val="20"/>
          <w:szCs w:val="20"/>
        </w:rPr>
      </w:pPr>
      <w:r w:rsidRPr="00A25CD3">
        <w:rPr>
          <w:rFonts w:ascii="Times New Roman" w:eastAsia="Times New Roman" w:hAnsi="Times New Roman" w:cs="Times New Roman"/>
          <w:color w:val="0E101A"/>
          <w:sz w:val="20"/>
          <w:szCs w:val="20"/>
        </w:rPr>
        <w:t xml:space="preserve">Diagnostic imaging protocols applied help the clinicians to select the radiographic view for accurate estimation of the </w:t>
      </w:r>
      <w:r>
        <w:rPr>
          <w:rFonts w:ascii="Times New Roman" w:eastAsia="Times New Roman" w:hAnsi="Times New Roman" w:cs="Times New Roman"/>
          <w:color w:val="0E101A"/>
          <w:sz w:val="20"/>
          <w:szCs w:val="20"/>
        </w:rPr>
        <w:t xml:space="preserve">working length and </w:t>
      </w:r>
      <w:bookmarkStart w:id="0" w:name="_GoBack"/>
      <w:bookmarkEnd w:id="0"/>
      <w:r w:rsidRPr="00A25CD3">
        <w:rPr>
          <w:rFonts w:ascii="Times New Roman" w:eastAsia="Times New Roman" w:hAnsi="Times New Roman" w:cs="Times New Roman"/>
          <w:color w:val="0E101A"/>
          <w:sz w:val="20"/>
          <w:szCs w:val="20"/>
        </w:rPr>
        <w:t>degree of root canal curvature in case difficulty assessment protocols before the endodontic procedure.</w:t>
      </w:r>
    </w:p>
    <w:p w:rsidR="002B5D18" w:rsidRPr="00A25CD3" w:rsidRDefault="002B5D18" w:rsidP="002B5D18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eastAsia="Times New Roman" w:hAnsi="Times New Roman" w:cs="Times New Roman"/>
          <w:color w:val="0E101A"/>
          <w:sz w:val="20"/>
          <w:szCs w:val="20"/>
        </w:rPr>
      </w:pPr>
      <w:r w:rsidRPr="00A25CD3">
        <w:rPr>
          <w:rFonts w:ascii="Times New Roman" w:eastAsia="Times New Roman" w:hAnsi="Times New Roman" w:cs="Times New Roman"/>
          <w:color w:val="0E101A"/>
          <w:sz w:val="20"/>
          <w:szCs w:val="20"/>
        </w:rPr>
        <w:t>The results of the pre</w:t>
      </w:r>
      <w:r w:rsidRPr="00A25CD3">
        <w:rPr>
          <w:rFonts w:ascii="Times New Roman" w:eastAsia="Times New Roman" w:hAnsi="Times New Roman" w:cs="Times New Roman"/>
          <w:color w:val="0E101A"/>
          <w:sz w:val="20"/>
          <w:szCs w:val="20"/>
        </w:rPr>
        <w:softHyphen/>
        <w:t>sent study could be extrapolated to clinical practice for the estimation of root canal curvature and identification of root angulations.</w:t>
      </w:r>
    </w:p>
    <w:p w:rsidR="00EE41D2" w:rsidRDefault="00EE41D2"/>
    <w:sectPr w:rsidR="00EE41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3691F35"/>
    <w:multiLevelType w:val="hybridMultilevel"/>
    <w:tmpl w:val="90D81B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5AD0"/>
    <w:rsid w:val="002B5D18"/>
    <w:rsid w:val="00505AD0"/>
    <w:rsid w:val="00EE4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33CC5D"/>
  <w15:chartTrackingRefBased/>
  <w15:docId w15:val="{FDAFB35D-A949-47F5-A281-90C6B3A3F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B5D18"/>
    <w:pPr>
      <w:spacing w:after="0" w:line="240" w:lineRule="auto"/>
    </w:pPr>
    <w:rPr>
      <w:rFonts w:eastAsiaTheme="minorEastAsi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B5D1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80</Words>
  <Characters>460</Characters>
  <Application>Microsoft Office Word</Application>
  <DocSecurity>0</DocSecurity>
  <Lines>3</Lines>
  <Paragraphs>1</Paragraphs>
  <ScaleCrop>false</ScaleCrop>
  <Company/>
  <LinksUpToDate>false</LinksUpToDate>
  <CharactersWithSpaces>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Excellence</dc:creator>
  <cp:keywords/>
  <dc:description/>
  <cp:lastModifiedBy>Excellence</cp:lastModifiedBy>
  <cp:revision>2</cp:revision>
  <dcterms:created xsi:type="dcterms:W3CDTF">2020-12-14T06:16:00Z</dcterms:created>
  <dcterms:modified xsi:type="dcterms:W3CDTF">2020-12-14T06:17:00Z</dcterms:modified>
</cp:coreProperties>
</file>