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2B1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eastAsia="宋体" w:cs="宋体" w:asciiTheme="minorAscii" w:hAnsiTheme="minorAscii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eastAsia="宋体" w:cs="宋体" w:asciiTheme="minorAscii" w:hAnsiTheme="minorAscii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Supplementary files</w:t>
      </w:r>
    </w:p>
    <w:bookmarkEnd w:id="0"/>
    <w:p w14:paraId="2EEE512D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 Table 1. Information of the variables in this study.</w:t>
      </w:r>
    </w:p>
    <w:tbl>
      <w:tblPr>
        <w:tblStyle w:val="6"/>
        <w:tblpPr w:leftFromText="180" w:rightFromText="180" w:vertAnchor="page" w:horzAnchor="page" w:tblpX="1883" w:tblpY="2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944"/>
        <w:gridCol w:w="3460"/>
      </w:tblGrid>
      <w:tr w14:paraId="51CC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4D08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Field ID in UKB</w:t>
            </w:r>
          </w:p>
        </w:tc>
        <w:tc>
          <w:tcPr>
            <w:tcW w:w="3944" w:type="dxa"/>
          </w:tcPr>
          <w:p w14:paraId="28098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Description</w:t>
            </w:r>
          </w:p>
        </w:tc>
        <w:tc>
          <w:tcPr>
            <w:tcW w:w="3460" w:type="dxa"/>
          </w:tcPr>
          <w:p w14:paraId="6D7A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Processing</w:t>
            </w:r>
          </w:p>
        </w:tc>
      </w:tr>
      <w:tr w14:paraId="1E4C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D9E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131850</w:t>
            </w:r>
          </w:p>
        </w:tc>
        <w:tc>
          <w:tcPr>
            <w:tcW w:w="3944" w:type="dxa"/>
          </w:tcPr>
          <w:p w14:paraId="66A3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Date of the first occurrence of any code mapped to 3-character ICD10 M06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(rheumatoid arthritis but except seropositive rheumatoid arthritis)</w:t>
            </w:r>
          </w:p>
        </w:tc>
        <w:tc>
          <w:tcPr>
            <w:tcW w:w="3460" w:type="dxa"/>
          </w:tcPr>
          <w:p w14:paraId="0CF9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‘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1900-01-01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‘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1901-01-01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‘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1902-02-02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‘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1903-03-03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, 1909-09-09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‘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2037-07-07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’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removed.</w:t>
            </w:r>
          </w:p>
        </w:tc>
      </w:tr>
      <w:tr w14:paraId="33E3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043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131852</w:t>
            </w:r>
          </w:p>
        </w:tc>
        <w:tc>
          <w:tcPr>
            <w:tcW w:w="3944" w:type="dxa"/>
          </w:tcPr>
          <w:p w14:paraId="2737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Source of report of rheumatoid arthritis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.</w:t>
            </w:r>
          </w:p>
        </w:tc>
        <w:tc>
          <w:tcPr>
            <w:tcW w:w="3460" w:type="dxa"/>
          </w:tcPr>
          <w:p w14:paraId="793C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5669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229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3944" w:type="dxa"/>
          </w:tcPr>
          <w:p w14:paraId="6417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Date when a participant attended a UK Biobank assessment centre.</w:t>
            </w:r>
          </w:p>
        </w:tc>
        <w:tc>
          <w:tcPr>
            <w:tcW w:w="3460" w:type="dxa"/>
          </w:tcPr>
          <w:p w14:paraId="6E92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0A12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AEE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21003</w:t>
            </w:r>
          </w:p>
        </w:tc>
        <w:tc>
          <w:tcPr>
            <w:tcW w:w="3944" w:type="dxa"/>
          </w:tcPr>
          <w:p w14:paraId="4A4C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Age when attended assessment centre</w:t>
            </w:r>
          </w:p>
        </w:tc>
        <w:tc>
          <w:tcPr>
            <w:tcW w:w="3460" w:type="dxa"/>
          </w:tcPr>
          <w:p w14:paraId="2F5B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6027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4008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3944" w:type="dxa"/>
          </w:tcPr>
          <w:p w14:paraId="0F27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Sex</w:t>
            </w:r>
          </w:p>
        </w:tc>
        <w:tc>
          <w:tcPr>
            <w:tcW w:w="3460" w:type="dxa"/>
          </w:tcPr>
          <w:p w14:paraId="12A34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 w14:paraId="447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6DD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21100</w:t>
            </w:r>
          </w:p>
        </w:tc>
        <w:tc>
          <w:tcPr>
            <w:tcW w:w="3944" w:type="dxa"/>
          </w:tcPr>
          <w:p w14:paraId="4865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United States Geological Survey classification of CaCO3 concentration into four groups: soft water (0-60 mg/L), moderately hard water (60-120 mg/L), hard water (120-180 mg/L) and very hard water (&gt; 180 mg/L).</w:t>
            </w:r>
          </w:p>
        </w:tc>
        <w:tc>
          <w:tcPr>
            <w:tcW w:w="3460" w:type="dxa"/>
          </w:tcPr>
          <w:p w14:paraId="23D24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1FB1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F8C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21103</w:t>
            </w:r>
          </w:p>
        </w:tc>
        <w:tc>
          <w:tcPr>
            <w:tcW w:w="3944" w:type="dxa"/>
          </w:tcPr>
          <w:p w14:paraId="1A17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Domestic water calcium carbonate concentration. </w:t>
            </w:r>
          </w:p>
        </w:tc>
        <w:tc>
          <w:tcPr>
            <w:tcW w:w="3460" w:type="dxa"/>
          </w:tcPr>
          <w:p w14:paraId="528D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78F3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E40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21104</w:t>
            </w:r>
          </w:p>
        </w:tc>
        <w:tc>
          <w:tcPr>
            <w:tcW w:w="3944" w:type="dxa"/>
          </w:tcPr>
          <w:p w14:paraId="4F75C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Domestic water calcium concentration.</w:t>
            </w:r>
          </w:p>
        </w:tc>
        <w:tc>
          <w:tcPr>
            <w:tcW w:w="3460" w:type="dxa"/>
          </w:tcPr>
          <w:p w14:paraId="6B75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281E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4EB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21105</w:t>
            </w:r>
          </w:p>
        </w:tc>
        <w:tc>
          <w:tcPr>
            <w:tcW w:w="3944" w:type="dxa"/>
          </w:tcPr>
          <w:p w14:paraId="046B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Domestic water magnesium concentration.</w:t>
            </w:r>
          </w:p>
        </w:tc>
        <w:tc>
          <w:tcPr>
            <w:tcW w:w="3460" w:type="dxa"/>
          </w:tcPr>
          <w:p w14:paraId="05C5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4BC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CA0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1289</w:t>
            </w:r>
          </w:p>
        </w:tc>
        <w:tc>
          <w:tcPr>
            <w:tcW w:w="3944" w:type="dxa"/>
          </w:tcPr>
          <w:p w14:paraId="3C19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On average, the heaped tablespoons of cooked vegetables intake per day.</w:t>
            </w:r>
          </w:p>
        </w:tc>
        <w:tc>
          <w:tcPr>
            <w:tcW w:w="3460" w:type="dxa"/>
          </w:tcPr>
          <w:p w14:paraId="29F8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-10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Less than one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0; 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1B7B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ED3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1299</w:t>
            </w:r>
          </w:p>
        </w:tc>
        <w:tc>
          <w:tcPr>
            <w:tcW w:w="3944" w:type="dxa"/>
          </w:tcPr>
          <w:p w14:paraId="452A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On average, the heaped tablespoons of salad/raw vegetable intake per day.</w:t>
            </w:r>
          </w:p>
        </w:tc>
        <w:tc>
          <w:tcPr>
            <w:tcW w:w="3460" w:type="dxa"/>
          </w:tcPr>
          <w:p w14:paraId="28F1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-10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Less than one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0; 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0214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4BD8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1309</w:t>
            </w:r>
          </w:p>
        </w:tc>
        <w:tc>
          <w:tcPr>
            <w:tcW w:w="3944" w:type="dxa"/>
          </w:tcPr>
          <w:p w14:paraId="2DF5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The pieces of fresh fruit intake per day.</w:t>
            </w:r>
          </w:p>
        </w:tc>
        <w:tc>
          <w:tcPr>
            <w:tcW w:w="3460" w:type="dxa"/>
          </w:tcPr>
          <w:p w14:paraId="3BBB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-10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Less than one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0; 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6094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824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1319</w:t>
            </w:r>
          </w:p>
        </w:tc>
        <w:tc>
          <w:tcPr>
            <w:tcW w:w="3944" w:type="dxa"/>
          </w:tcPr>
          <w:p w14:paraId="4000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The pieces of dried fruit intake per day.</w:t>
            </w:r>
          </w:p>
        </w:tc>
        <w:tc>
          <w:tcPr>
            <w:tcW w:w="3460" w:type="dxa"/>
          </w:tcPr>
          <w:p w14:paraId="4A7E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-10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Less than one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0; 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124C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05F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1329</w:t>
            </w:r>
          </w:p>
        </w:tc>
        <w:tc>
          <w:tcPr>
            <w:tcW w:w="3944" w:type="dxa"/>
          </w:tcPr>
          <w:p w14:paraId="1BE3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oil fish intake in a week.</w:t>
            </w:r>
          </w:p>
        </w:tc>
        <w:tc>
          <w:tcPr>
            <w:tcW w:w="3460" w:type="dxa"/>
          </w:tcPr>
          <w:p w14:paraId="60121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00DA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5A7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1339</w:t>
            </w:r>
          </w:p>
        </w:tc>
        <w:tc>
          <w:tcPr>
            <w:tcW w:w="3944" w:type="dxa"/>
          </w:tcPr>
          <w:p w14:paraId="111A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non-oily fish intake in a week.</w:t>
            </w:r>
          </w:p>
        </w:tc>
        <w:tc>
          <w:tcPr>
            <w:tcW w:w="3460" w:type="dxa"/>
          </w:tcPr>
          <w:p w14:paraId="19C7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39FD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5AE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1349</w:t>
            </w:r>
          </w:p>
        </w:tc>
        <w:tc>
          <w:tcPr>
            <w:tcW w:w="3944" w:type="dxa"/>
          </w:tcPr>
          <w:p w14:paraId="7539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Times of processed meats (such as bacon, ham, sausages, meat pies, kebabs, burgers, chicken nuggets) intake</w:t>
            </w:r>
          </w:p>
        </w:tc>
        <w:tc>
          <w:tcPr>
            <w:tcW w:w="3460" w:type="dxa"/>
          </w:tcPr>
          <w:p w14:paraId="08EB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6D3C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0D7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1359</w:t>
            </w:r>
          </w:p>
        </w:tc>
        <w:tc>
          <w:tcPr>
            <w:tcW w:w="3944" w:type="dxa"/>
          </w:tcPr>
          <w:p w14:paraId="5366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poultry intake (such aschicken, turkey or other poultry)</w:t>
            </w:r>
          </w:p>
        </w:tc>
        <w:tc>
          <w:tcPr>
            <w:tcW w:w="3460" w:type="dxa"/>
          </w:tcPr>
          <w:p w14:paraId="3AF4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29F1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323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1369</w:t>
            </w:r>
          </w:p>
        </w:tc>
        <w:tc>
          <w:tcPr>
            <w:tcW w:w="3944" w:type="dxa"/>
          </w:tcPr>
          <w:p w14:paraId="504F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beef intake.</w:t>
            </w:r>
          </w:p>
        </w:tc>
        <w:tc>
          <w:tcPr>
            <w:tcW w:w="3460" w:type="dxa"/>
          </w:tcPr>
          <w:p w14:paraId="7A46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43DB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CA5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1389</w:t>
            </w:r>
          </w:p>
        </w:tc>
        <w:tc>
          <w:tcPr>
            <w:tcW w:w="3944" w:type="dxa"/>
          </w:tcPr>
          <w:p w14:paraId="68F8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pork intake.</w:t>
            </w:r>
          </w:p>
        </w:tc>
        <w:tc>
          <w:tcPr>
            <w:tcW w:w="3460" w:type="dxa"/>
          </w:tcPr>
          <w:p w14:paraId="48CB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3673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4EF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1408</w:t>
            </w:r>
          </w:p>
        </w:tc>
        <w:tc>
          <w:tcPr>
            <w:tcW w:w="3944" w:type="dxa"/>
          </w:tcPr>
          <w:p w14:paraId="070F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cheese intake</w:t>
            </w:r>
          </w:p>
        </w:tc>
        <w:tc>
          <w:tcPr>
            <w:tcW w:w="3460" w:type="dxa"/>
          </w:tcPr>
          <w:p w14:paraId="4F6F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341B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5339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1458</w:t>
            </w:r>
          </w:p>
        </w:tc>
        <w:tc>
          <w:tcPr>
            <w:tcW w:w="3944" w:type="dxa"/>
          </w:tcPr>
          <w:p w14:paraId="3319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Times of cereal intake</w:t>
            </w:r>
          </w:p>
        </w:tc>
        <w:tc>
          <w:tcPr>
            <w:tcW w:w="3460" w:type="dxa"/>
          </w:tcPr>
          <w:p w14:paraId="64F1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624E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51B3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1528</w:t>
            </w:r>
          </w:p>
        </w:tc>
        <w:tc>
          <w:tcPr>
            <w:tcW w:w="3944" w:type="dxa"/>
          </w:tcPr>
          <w:p w14:paraId="7985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Glasses of water drink each day</w:t>
            </w:r>
          </w:p>
        </w:tc>
        <w:tc>
          <w:tcPr>
            <w:tcW w:w="3460" w:type="dxa"/>
          </w:tcPr>
          <w:p w14:paraId="7AA0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-10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Less than one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0; -1 and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were recoded as NA.</w:t>
            </w:r>
          </w:p>
        </w:tc>
      </w:tr>
      <w:tr w14:paraId="3DF0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498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20116</w:t>
            </w:r>
          </w:p>
        </w:tc>
        <w:tc>
          <w:tcPr>
            <w:tcW w:w="3944" w:type="dxa"/>
          </w:tcPr>
          <w:p w14:paraId="667A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Current/past/never smoking status </w:t>
            </w:r>
          </w:p>
        </w:tc>
        <w:tc>
          <w:tcPr>
            <w:tcW w:w="3460" w:type="dxa"/>
          </w:tcPr>
          <w:p w14:paraId="2CFE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NA.</w:t>
            </w:r>
          </w:p>
        </w:tc>
      </w:tr>
      <w:tr w14:paraId="3AAA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018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20117</w:t>
            </w:r>
          </w:p>
        </w:tc>
        <w:tc>
          <w:tcPr>
            <w:tcW w:w="3944" w:type="dxa"/>
          </w:tcPr>
          <w:p w14:paraId="67D4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Current/past/never alcohol drinking status </w:t>
            </w:r>
          </w:p>
        </w:tc>
        <w:tc>
          <w:tcPr>
            <w:tcW w:w="3460" w:type="dxa"/>
          </w:tcPr>
          <w:p w14:paraId="3010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NA.</w:t>
            </w:r>
          </w:p>
        </w:tc>
      </w:tr>
      <w:tr w14:paraId="5C03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6FE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864</w:t>
            </w:r>
          </w:p>
        </w:tc>
        <w:tc>
          <w:tcPr>
            <w:tcW w:w="3944" w:type="dxa"/>
          </w:tcPr>
          <w:p w14:paraId="67BFA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week, days walk for at least 10 minutes at a time.</w:t>
            </w:r>
          </w:p>
        </w:tc>
        <w:tc>
          <w:tcPr>
            <w:tcW w:w="3460" w:type="dxa"/>
          </w:tcPr>
          <w:p w14:paraId="3640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-1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Do not know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-2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unable to walk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, and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-3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not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NA.</w:t>
            </w:r>
          </w:p>
        </w:tc>
      </w:tr>
      <w:tr w14:paraId="512A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721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884</w:t>
            </w:r>
          </w:p>
        </w:tc>
        <w:tc>
          <w:tcPr>
            <w:tcW w:w="3944" w:type="dxa"/>
          </w:tcPr>
          <w:p w14:paraId="1571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week, days do 10 minutes or more of moderate physical activities like carrying light loads, cycling at normal pace.</w:t>
            </w:r>
          </w:p>
        </w:tc>
        <w:tc>
          <w:tcPr>
            <w:tcW w:w="3460" w:type="dxa"/>
          </w:tcPr>
          <w:p w14:paraId="2E03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 and -3 were recoded as NA.</w:t>
            </w:r>
          </w:p>
        </w:tc>
      </w:tr>
      <w:tr w14:paraId="7AB8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229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904</w:t>
            </w:r>
          </w:p>
        </w:tc>
        <w:tc>
          <w:tcPr>
            <w:tcW w:w="3944" w:type="dxa"/>
          </w:tcPr>
          <w:p w14:paraId="6C8D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week, days do 10 minutes or more of vigorous physical activities(These are activities that make you sweat or breathe hard such as fast cycling, aerobics, heavy lifting).</w:t>
            </w:r>
          </w:p>
        </w:tc>
        <w:tc>
          <w:tcPr>
            <w:tcW w:w="3460" w:type="dxa"/>
          </w:tcPr>
          <w:p w14:paraId="0178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 and -3 were recoded as NA.</w:t>
            </w:r>
          </w:p>
        </w:tc>
      </w:tr>
      <w:tr w14:paraId="0F13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CC1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943</w:t>
            </w:r>
          </w:p>
        </w:tc>
        <w:tc>
          <w:tcPr>
            <w:tcW w:w="3944" w:type="dxa"/>
          </w:tcPr>
          <w:p w14:paraId="70D4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At home, during the last 4 weeks, times a day climb a flight of stairs.</w:t>
            </w:r>
          </w:p>
        </w:tc>
        <w:tc>
          <w:tcPr>
            <w:tcW w:w="3460" w:type="dxa"/>
          </w:tcPr>
          <w:p w14:paraId="3F1E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 and -3 were recoded as NA.</w:t>
            </w:r>
          </w:p>
        </w:tc>
      </w:tr>
      <w:tr w14:paraId="3C0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6" w:type="dxa"/>
          </w:tcPr>
          <w:p w14:paraId="35B4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1070</w:t>
            </w:r>
          </w:p>
        </w:tc>
        <w:tc>
          <w:tcPr>
            <w:tcW w:w="3944" w:type="dxa"/>
          </w:tcPr>
          <w:p w14:paraId="7153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day, hours spend watching TV.</w:t>
            </w:r>
          </w:p>
        </w:tc>
        <w:tc>
          <w:tcPr>
            <w:tcW w:w="3460" w:type="dxa"/>
          </w:tcPr>
          <w:p w14:paraId="2B6C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-10 was recoded as 0; -1 and -3 were recoded as NA.</w:t>
            </w:r>
          </w:p>
        </w:tc>
      </w:tr>
      <w:tr w14:paraId="7908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C70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1080</w:t>
            </w:r>
          </w:p>
        </w:tc>
        <w:tc>
          <w:tcPr>
            <w:tcW w:w="3944" w:type="dxa"/>
          </w:tcPr>
          <w:p w14:paraId="269E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day, hours spend using computer.</w:t>
            </w:r>
          </w:p>
        </w:tc>
        <w:tc>
          <w:tcPr>
            <w:tcW w:w="3460" w:type="dxa"/>
          </w:tcPr>
          <w:p w14:paraId="76A1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-10 was recoded as 0; -1 and -3 were recoded as NA.</w:t>
            </w:r>
          </w:p>
        </w:tc>
      </w:tr>
      <w:tr w14:paraId="08EF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0B0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1090</w:t>
            </w:r>
          </w:p>
        </w:tc>
        <w:tc>
          <w:tcPr>
            <w:tcW w:w="3944" w:type="dxa"/>
          </w:tcPr>
          <w:p w14:paraId="6747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a typical day, hours spend driving.</w:t>
            </w:r>
          </w:p>
        </w:tc>
        <w:tc>
          <w:tcPr>
            <w:tcW w:w="3460" w:type="dxa"/>
          </w:tcPr>
          <w:p w14:paraId="0C5D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-10 was recoded as 0; -1 and -3 were recoded as NA.</w:t>
            </w:r>
          </w:p>
        </w:tc>
      </w:tr>
      <w:tr w14:paraId="37C3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759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6164</w:t>
            </w:r>
          </w:p>
        </w:tc>
        <w:tc>
          <w:tcPr>
            <w:tcW w:w="3944" w:type="dxa"/>
          </w:tcPr>
          <w:p w14:paraId="1022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In the last 4 weeks, did you spend any time doing the following: walking for pleasure (not as means of transport), other exercises (swimming, cycling, keep fit, bowling), strenuous sports, light DIY (pruning, watering the lawn), heavey IDY (weeding, lawn mowing, carpentry, digging).</w:t>
            </w:r>
          </w:p>
        </w:tc>
        <w:tc>
          <w:tcPr>
            <w:tcW w:w="3460" w:type="dxa"/>
          </w:tcPr>
          <w:p w14:paraId="5F7D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-7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non of the above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0. -3 represents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prefer not to answer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”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was recoded as NA.</w:t>
            </w:r>
          </w:p>
        </w:tc>
      </w:tr>
      <w:tr w14:paraId="061E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5E3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46 and 47</w:t>
            </w:r>
          </w:p>
        </w:tc>
        <w:tc>
          <w:tcPr>
            <w:tcW w:w="3944" w:type="dxa"/>
          </w:tcPr>
          <w:p w14:paraId="59CC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46: left hand grip; 47: right hand grip.</w:t>
            </w:r>
          </w:p>
        </w:tc>
        <w:tc>
          <w:tcPr>
            <w:tcW w:w="3460" w:type="dxa"/>
          </w:tcPr>
          <w:p w14:paraId="63B9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The mean of left and right hand grip was calculated.</w:t>
            </w:r>
          </w:p>
        </w:tc>
      </w:tr>
      <w:tr w14:paraId="55C4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D34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93 and 4080</w:t>
            </w:r>
          </w:p>
        </w:tc>
        <w:tc>
          <w:tcPr>
            <w:tcW w:w="3944" w:type="dxa"/>
          </w:tcPr>
          <w:p w14:paraId="302EA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93: Systolic blood pressure, manual reading. 4080:Systolic blood pressure, automated reading.</w:t>
            </w:r>
          </w:p>
        </w:tc>
        <w:tc>
          <w:tcPr>
            <w:tcW w:w="3460" w:type="dxa"/>
          </w:tcPr>
          <w:p w14:paraId="0ECD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The results from manual reading and automated reading were merged.</w:t>
            </w:r>
          </w:p>
        </w:tc>
      </w:tr>
      <w:tr w14:paraId="7E48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CB1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94 and 4079</w:t>
            </w:r>
          </w:p>
        </w:tc>
        <w:tc>
          <w:tcPr>
            <w:tcW w:w="3944" w:type="dxa"/>
          </w:tcPr>
          <w:p w14:paraId="439A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94: Diastolic blood pressure, manual reading. 4079: Diastolic blood pressure, automated reading. </w:t>
            </w:r>
          </w:p>
        </w:tc>
        <w:tc>
          <w:tcPr>
            <w:tcW w:w="3460" w:type="dxa"/>
          </w:tcPr>
          <w:p w14:paraId="2489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The results from manual reading and automated reading were merged.</w:t>
            </w:r>
          </w:p>
        </w:tc>
      </w:tr>
      <w:tr w14:paraId="206B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E83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3944" w:type="dxa"/>
          </w:tcPr>
          <w:p w14:paraId="05B6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Pause rate during blood-pressure measurement.</w:t>
            </w:r>
          </w:p>
        </w:tc>
        <w:tc>
          <w:tcPr>
            <w:tcW w:w="3460" w:type="dxa"/>
          </w:tcPr>
          <w:p w14:paraId="2ED2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093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E05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23105</w:t>
            </w:r>
          </w:p>
        </w:tc>
        <w:tc>
          <w:tcPr>
            <w:tcW w:w="3944" w:type="dxa"/>
          </w:tcPr>
          <w:p w14:paraId="6FD5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Basal metabolic rate estimation by impedance measurement.</w:t>
            </w:r>
          </w:p>
        </w:tc>
        <w:tc>
          <w:tcPr>
            <w:tcW w:w="3460" w:type="dxa"/>
          </w:tcPr>
          <w:p w14:paraId="539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5249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4A6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23099</w:t>
            </w:r>
          </w:p>
        </w:tc>
        <w:tc>
          <w:tcPr>
            <w:tcW w:w="3944" w:type="dxa"/>
          </w:tcPr>
          <w:p w14:paraId="5B8E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Body fat percentage estimation by impedance measurement.</w:t>
            </w:r>
          </w:p>
        </w:tc>
        <w:tc>
          <w:tcPr>
            <w:tcW w:w="3460" w:type="dxa"/>
          </w:tcPr>
          <w:p w14:paraId="0772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295E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7B3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22000</w:t>
            </w:r>
          </w:p>
        </w:tc>
        <w:tc>
          <w:tcPr>
            <w:tcW w:w="3944" w:type="dxa"/>
          </w:tcPr>
          <w:p w14:paraId="2158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Genotype measurement batch</w:t>
            </w:r>
          </w:p>
        </w:tc>
        <w:tc>
          <w:tcPr>
            <w:tcW w:w="3460" w:type="dxa"/>
          </w:tcPr>
          <w:p w14:paraId="44A20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 w14:paraId="3410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8A6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22009</w:t>
            </w:r>
          </w:p>
        </w:tc>
        <w:tc>
          <w:tcPr>
            <w:tcW w:w="3944" w:type="dxa"/>
          </w:tcPr>
          <w:p w14:paraId="2C32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Score for each principal component 1-40. </w:t>
            </w:r>
          </w:p>
        </w:tc>
        <w:tc>
          <w:tcPr>
            <w:tcW w:w="3460" w:type="dxa"/>
          </w:tcPr>
          <w:p w14:paraId="14B1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-</w:t>
            </w:r>
          </w:p>
        </w:tc>
      </w:tr>
    </w:tbl>
    <w:p w14:paraId="576A5FCE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26B8E14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DEF2668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B92C8B1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B32C2AD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page"/>
      </w:r>
    </w:p>
    <w:p w14:paraId="26577E72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CC1ECF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 table 2. Information of the SNP used to calculated the PRS.</w:t>
      </w:r>
    </w:p>
    <w:tbl>
      <w:tblPr>
        <w:tblStyle w:val="5"/>
        <w:tblW w:w="1407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80"/>
        <w:gridCol w:w="7965"/>
        <w:gridCol w:w="915"/>
        <w:gridCol w:w="930"/>
        <w:gridCol w:w="1176"/>
      </w:tblGrid>
      <w:tr w14:paraId="278E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A6C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Rs.ID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3AF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name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D25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function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1522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8A4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113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1E9F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DF2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rs2258734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C520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TTC34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19CC8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D567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4BD1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07B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9.55e-19</w:t>
            </w:r>
          </w:p>
        </w:tc>
      </w:tr>
      <w:tr w14:paraId="43D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11C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rs2076616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E2F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ARHGEF10L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FA6C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1C25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1623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D2D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1.16e-12</w:t>
            </w:r>
          </w:p>
        </w:tc>
      </w:tr>
      <w:tr w14:paraId="2762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0E90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esv3585367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F4F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PADI4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323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calcium ion binding, calcium, innate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18C4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197E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D38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1.34e-29</w:t>
            </w:r>
          </w:p>
        </w:tc>
      </w:tr>
      <w:tr w14:paraId="248A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31F7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rs2306627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4A7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INPP5B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AA2E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FAD1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6754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C04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4.76e-10</w:t>
            </w:r>
          </w:p>
        </w:tc>
      </w:tr>
      <w:tr w14:paraId="05A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FE1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rs2317231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AF6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FCRL3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A0B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regulation of calcium ion import,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740E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EF54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14E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4.55e-11</w:t>
            </w:r>
          </w:p>
        </w:tc>
      </w:tr>
      <w:tr w14:paraId="4D34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6350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rs55963299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EC6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PUS10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509EB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DEBB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8FEA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277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1.63e-12</w:t>
            </w:r>
          </w:p>
        </w:tc>
      </w:tr>
      <w:tr w14:paraId="03E6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5A7B0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rs12712065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9DC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AFF3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55EA0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6FAF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61AF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05D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7.58e-25</w:t>
            </w:r>
          </w:p>
        </w:tc>
      </w:tr>
      <w:tr w14:paraId="73B6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4206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rs2192008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904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NAB1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6098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5CE5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305A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93E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2.59e-09</w:t>
            </w:r>
          </w:p>
        </w:tc>
      </w:tr>
      <w:tr w14:paraId="46F3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478F2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rs2141331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1F8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CASP8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73C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regulation of innate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D198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4170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DF3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2.45e-08</w:t>
            </w:r>
          </w:p>
        </w:tc>
      </w:tr>
      <w:tr w14:paraId="4442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DA8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rs3087243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004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CTLA4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5C6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regulation of innate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3FF3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C647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EB2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2.03e-29</w:t>
            </w:r>
          </w:p>
        </w:tc>
      </w:tr>
      <w:tr w14:paraId="1D34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1D9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rs5019428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A4A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568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release of sequestered calcium ion into cytosol, B cell proliferation involved in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5252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9E6F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9FA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4.46e-11</w:t>
            </w:r>
          </w:p>
        </w:tc>
      </w:tr>
      <w:tr w14:paraId="6520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656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rs7731626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AB49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ANKRD55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5129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32E4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E09A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45F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2.27e-44</w:t>
            </w:r>
          </w:p>
        </w:tc>
      </w:tr>
      <w:tr w14:paraId="3D73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23E9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rs187579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1DE1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0D513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453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A050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913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5.67e-10</w:t>
            </w:r>
          </w:p>
        </w:tc>
      </w:tr>
      <w:tr w14:paraId="7CAB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6EAB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rs12519914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46B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LINC01843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DC46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AB22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B747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9D1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5.14e-10</w:t>
            </w:r>
          </w:p>
        </w:tc>
      </w:tr>
      <w:tr w14:paraId="001A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66F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rs11420145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8A3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ETV7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297DA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83F3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5992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28C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5.19e-09</w:t>
            </w:r>
          </w:p>
        </w:tc>
      </w:tr>
      <w:tr w14:paraId="3CFD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770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rs28362855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13D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TCTE1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C1F7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71B5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56C8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2DA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1.84e-24</w:t>
            </w:r>
          </w:p>
        </w:tc>
      </w:tr>
      <w:tr w14:paraId="10AE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0149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rs3093017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040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CCR6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1AE4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calcium iron concentration,calcium-mediatd signaling,immune response,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4E1E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-0.13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A249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09E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4.6e-42</w:t>
            </w:r>
          </w:p>
        </w:tc>
      </w:tr>
      <w:tr w14:paraId="3FA2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5FDA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rs3757387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7F4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IRF5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1D2E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immune system process, positive regulation of cytokine production involved in immune response, innate immune response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EDF4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9253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AC1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1.43e-23</w:t>
            </w:r>
          </w:p>
        </w:tc>
      </w:tr>
      <w:tr w14:paraId="079B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8C0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rs12531711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536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RP11-309L24.10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68CF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63AD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BCCC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B91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8.86e-18</w:t>
            </w:r>
          </w:p>
        </w:tc>
      </w:tr>
      <w:tr w14:paraId="1847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7FFA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rs2736340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E55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RP11-148O21.4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E043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149C4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35FE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372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2.39e-22</w:t>
            </w:r>
          </w:p>
        </w:tc>
      </w:tr>
      <w:tr w14:paraId="62FB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3C3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rs1953126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674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43A3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DEC8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2ABA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C738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3.39e-10</w:t>
            </w:r>
          </w:p>
        </w:tc>
      </w:tr>
      <w:tr w14:paraId="1BD5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F02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rs479777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746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AP003774.1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2334D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9B1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9339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ECB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5.15e-10</w:t>
            </w:r>
          </w:p>
        </w:tc>
      </w:tr>
      <w:tr w14:paraId="59CA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6DD8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rs73005423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765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6A20E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CB3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0C8E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845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6.61e-11</w:t>
            </w:r>
          </w:p>
        </w:tc>
      </w:tr>
      <w:tr w14:paraId="6F1D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787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rs1427749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BB9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ARID2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C931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6662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D15E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AD9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4.91e-08</w:t>
            </w:r>
          </w:p>
        </w:tc>
      </w:tr>
      <w:tr w14:paraId="3D0A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4C36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rs705700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26A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SUOX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5BE74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66AB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62C8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8E9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5.58e-10</w:t>
            </w:r>
          </w:p>
        </w:tc>
      </w:tr>
      <w:tr w14:paraId="768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5A16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rs9532434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091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COG6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5681A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A92F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F8D6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322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3.44e-16</w:t>
            </w:r>
          </w:p>
        </w:tc>
      </w:tr>
      <w:tr w14:paraId="1C2F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083E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rs1885013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130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TMEM229B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7028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5E59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9813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81F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1.29e-09</w:t>
            </w:r>
          </w:p>
        </w:tc>
      </w:tr>
      <w:tr w14:paraId="51DC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119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rs10152591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30C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TLE3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3925E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727C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CA59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619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2.18e-13</w:t>
            </w:r>
          </w:p>
        </w:tc>
      </w:tr>
      <w:tr w14:paraId="0638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5296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rs34480360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E47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CCDC189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32CD9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0285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039B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54C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8.67e-09</w:t>
            </w:r>
          </w:p>
        </w:tc>
      </w:tr>
      <w:tr w14:paraId="1194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8F6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rs56750287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00A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ORMDL3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3586D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569A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EBC8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EA3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1.98e-11</w:t>
            </w:r>
          </w:p>
        </w:tc>
      </w:tr>
      <w:tr w14:paraId="3F55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5D2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rs12720356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078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ZGLP1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79371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014B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835E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077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8.07e-09</w:t>
            </w:r>
          </w:p>
        </w:tc>
      </w:tr>
      <w:tr w14:paraId="786C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44BE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rs28373672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F14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IGFLR1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29938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1C15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183F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5AB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3.33e-08</w:t>
            </w:r>
          </w:p>
        </w:tc>
      </w:tr>
      <w:tr w14:paraId="212A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5851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rs1883832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1AE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SLC12A5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431BE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AA0C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52F9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0BA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1.45e-13</w:t>
            </w:r>
          </w:p>
        </w:tc>
      </w:tr>
      <w:tr w14:paraId="22AD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14A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rs2300373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66E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DONSON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55B9B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1427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514B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3F8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4.72e-08</w:t>
            </w:r>
          </w:p>
        </w:tc>
      </w:tr>
      <w:tr w14:paraId="3567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162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rs79818725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0BA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0229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calcium-mediated signaling, calcium-dependent protein serine/threonine phosphatase regulator activity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082E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8C69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7EA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3.67e-08</w:t>
            </w:r>
          </w:p>
        </w:tc>
      </w:tr>
      <w:tr w14:paraId="1D4D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927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rs5754100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055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CCDC116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217C9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978A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5B9C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8A4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1.78e-10</w:t>
            </w:r>
          </w:p>
        </w:tc>
      </w:tr>
      <w:tr w14:paraId="288D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24D4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rs2069235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9E7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SYNGR1</w:t>
            </w:r>
          </w:p>
        </w:tc>
        <w:tc>
          <w:tcPr>
            <w:tcW w:w="7965" w:type="dxa"/>
            <w:shd w:val="clear" w:color="auto" w:fill="auto"/>
            <w:noWrap/>
            <w:vAlign w:val="center"/>
          </w:tcPr>
          <w:p w14:paraId="37285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9140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FD02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25E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1.59e-20</w:t>
            </w:r>
          </w:p>
        </w:tc>
      </w:tr>
    </w:tbl>
    <w:p w14:paraId="3497AEA5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BF28A6F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779D61A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A44E0EB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B16FFD8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EF3352D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07ED53">
      <w:pPr>
        <w:rPr>
          <w:rFonts w:hint="eastAsia"/>
          <w:lang w:val="en-US" w:eastAsia="zh-CN"/>
        </w:rPr>
      </w:pPr>
    </w:p>
    <w:p w14:paraId="1B88F63E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 Table 3. Sources of information of 5880 rheumatoid arthritis in the main analysis</w:t>
      </w:r>
    </w:p>
    <w:tbl>
      <w:tblPr>
        <w:tblStyle w:val="5"/>
        <w:tblpPr w:leftFromText="180" w:rightFromText="180" w:vertAnchor="text" w:horzAnchor="page" w:tblpX="1953" w:tblpY="152"/>
        <w:tblOverlap w:val="never"/>
        <w:tblW w:w="48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581"/>
        <w:gridCol w:w="1574"/>
        <w:gridCol w:w="1757"/>
        <w:gridCol w:w="1757"/>
        <w:gridCol w:w="1371"/>
      </w:tblGrid>
      <w:tr w14:paraId="471E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7" w:hRule="atLeast"/>
        </w:trPr>
        <w:tc>
          <w:tcPr>
            <w:tcW w:w="983" w:type="pct"/>
            <w:vAlign w:val="center"/>
          </w:tcPr>
          <w:p w14:paraId="68460FA5"/>
        </w:tc>
        <w:tc>
          <w:tcPr>
            <w:tcW w:w="9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D898A">
            <w:r>
              <w:rPr>
                <w:rFonts w:hint="eastAsia"/>
              </w:rPr>
              <w:t>Death registries</w:t>
            </w:r>
          </w:p>
        </w:tc>
        <w:tc>
          <w:tcPr>
            <w:tcW w:w="1092" w:type="pct"/>
            <w:vAlign w:val="center"/>
          </w:tcPr>
          <w:p w14:paraId="044886D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Primary care</w:t>
            </w:r>
          </w:p>
        </w:tc>
        <w:tc>
          <w:tcPr>
            <w:tcW w:w="1092" w:type="pct"/>
            <w:vAlign w:val="center"/>
          </w:tcPr>
          <w:p w14:paraId="3408B126">
            <w:r>
              <w:rPr>
                <w:rFonts w:hint="eastAsia"/>
              </w:rPr>
              <w:t>Hospital admission</w:t>
            </w:r>
          </w:p>
        </w:tc>
        <w:tc>
          <w:tcPr>
            <w:tcW w:w="852" w:type="pct"/>
            <w:vAlign w:val="center"/>
          </w:tcPr>
          <w:p w14:paraId="6BBEB8F6">
            <w:r>
              <w:rPr>
                <w:rFonts w:hint="eastAsia"/>
              </w:rPr>
              <w:t>Self-reported</w:t>
            </w:r>
          </w:p>
        </w:tc>
      </w:tr>
      <w:tr w14:paraId="43AD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34" w:hRule="atLeast"/>
        </w:trPr>
        <w:tc>
          <w:tcPr>
            <w:tcW w:w="983" w:type="pct"/>
            <w:vAlign w:val="center"/>
          </w:tcPr>
          <w:p w14:paraId="5B1CC6E3">
            <w:r>
              <w:rPr>
                <w:rFonts w:hint="eastAsia"/>
              </w:rPr>
              <w:t>Number of cases</w:t>
            </w:r>
          </w:p>
        </w:tc>
        <w:tc>
          <w:tcPr>
            <w:tcW w:w="9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9E62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2" w:type="pct"/>
            <w:vAlign w:val="center"/>
          </w:tcPr>
          <w:p w14:paraId="75355A8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92" w:type="pct"/>
            <w:vAlign w:val="center"/>
          </w:tcPr>
          <w:p w14:paraId="5C847A0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5198</w:t>
            </w:r>
          </w:p>
        </w:tc>
        <w:tc>
          <w:tcPr>
            <w:tcW w:w="852" w:type="pct"/>
            <w:vAlign w:val="center"/>
          </w:tcPr>
          <w:p w14:paraId="19D673F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</w:tr>
    </w:tbl>
    <w:p w14:paraId="631D9B61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Notes: </w:t>
      </w: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Rheumatoid arthritis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cases were detected using the algorithmically-defined outcomes (ADOs) developed by the UK Biobank Outcome Adjudication group. The ADOs identify the earliest recorded date of a given health outcome by bombinating coded information from UK Biobank’s data collection including data from participants on their self-reported medical conditions, operations and medications, along with linked data from hospital admissions (diagnoses and procedures) and death registries. The ICD9 or ICD10 was used to define an </w:t>
      </w: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rheumatoid arthritis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</w:t>
      </w:r>
    </w:p>
    <w:p w14:paraId="6095F1AB">
      <w:pPr>
        <w:rPr>
          <w:rFonts w:hint="eastAsia"/>
          <w:lang w:val="en-US" w:eastAsia="zh-CN"/>
        </w:rPr>
      </w:pPr>
    </w:p>
    <w:p w14:paraId="6937EFF4">
      <w:pPr>
        <w:rPr>
          <w:rFonts w:hint="eastAsia"/>
          <w:lang w:val="en-US" w:eastAsia="zh-CN"/>
        </w:rPr>
      </w:pPr>
    </w:p>
    <w:p w14:paraId="5E7C9814">
      <w:pPr>
        <w:rPr>
          <w:rFonts w:hint="eastAsia"/>
          <w:lang w:val="en-US" w:eastAsia="zh-CN"/>
        </w:rPr>
      </w:pPr>
    </w:p>
    <w:p w14:paraId="4D4C32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Supplement Table 4. Hazard ratio of the variables in this study.</w:t>
      </w:r>
    </w:p>
    <w:tbl>
      <w:tblPr>
        <w:tblStyle w:val="5"/>
        <w:tblW w:w="78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125"/>
        <w:gridCol w:w="1294"/>
        <w:gridCol w:w="1294"/>
        <w:gridCol w:w="1537"/>
      </w:tblGrid>
      <w:tr w14:paraId="6C82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8B4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BAA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E9F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 95% CI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990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 95% CI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DA7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</w:tr>
      <w:tr w14:paraId="317F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1B4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hardness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4C8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A77C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F8B7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CE9B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3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049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Soft water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3DF2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6D50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A0F8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F3D6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E0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7E7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Moderately hard water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281F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5B82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0.9762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E0F4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1.1142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EDA2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0.212675915</w:t>
            </w:r>
          </w:p>
        </w:tc>
      </w:tr>
      <w:tr w14:paraId="6994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F74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 water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B8C7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0.8555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B83D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0.7615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2ABC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0.9611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E5E4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0.008592486</w:t>
            </w:r>
          </w:p>
        </w:tc>
      </w:tr>
      <w:tr w14:paraId="0F4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473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Very hard water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F9A1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0.8517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51E8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5DA1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0.9089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0EA3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1.28E-06</w:t>
            </w:r>
          </w:p>
        </w:tc>
      </w:tr>
      <w:tr w14:paraId="2D27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154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D55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18F0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2E23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608C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4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3B1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8600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E2F6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3591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BDD3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FD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2AF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5AB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0.9146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AB8E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0.8053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8922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1.0387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FFDF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0.169257968</w:t>
            </w:r>
          </w:p>
        </w:tc>
      </w:tr>
      <w:tr w14:paraId="3A7A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66F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7A9D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79CF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C6E5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DFA9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1.61E-77</w:t>
            </w:r>
          </w:p>
        </w:tc>
      </w:tr>
      <w:tr w14:paraId="473A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84C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042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1.0356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F2D8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1688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1.0401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9EE7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2.61E-58</w:t>
            </w:r>
          </w:p>
        </w:tc>
      </w:tr>
      <w:tr w14:paraId="7692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942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Cooked vegetable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9F23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F9E1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6F50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1.0214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D3D2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0.290528368</w:t>
            </w:r>
          </w:p>
        </w:tc>
      </w:tr>
      <w:tr w14:paraId="389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F03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Raw vegetable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B8B9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045E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BE22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1.0135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446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0.955658549</w:t>
            </w:r>
          </w:p>
        </w:tc>
      </w:tr>
      <w:tr w14:paraId="5073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F74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Fresh fruit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19D9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DA6A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0.9852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12D8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1.0183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FD21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0.848511324</w:t>
            </w:r>
          </w:p>
        </w:tc>
      </w:tr>
      <w:tr w14:paraId="322D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14C1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Dried fruit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C540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529A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6160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1.0208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24B3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0.30177266</w:t>
            </w:r>
          </w:p>
        </w:tc>
      </w:tr>
      <w:tr w14:paraId="6F62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1A6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Oily fish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69E4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5AAC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553D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0.9947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5680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0.021506645</w:t>
            </w:r>
          </w:p>
        </w:tc>
      </w:tr>
      <w:tr w14:paraId="6AE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80C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 oily fish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1A98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1.0242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F4EB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0.9885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D9A0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9F00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0.186744997</w:t>
            </w:r>
          </w:p>
        </w:tc>
      </w:tr>
      <w:tr w14:paraId="797E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BA8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Processed meat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3738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0.9683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3846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0.9417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A55E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0.9956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BEA9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0.02336499</w:t>
            </w:r>
          </w:p>
        </w:tc>
      </w:tr>
      <w:tr w14:paraId="08B1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5D6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Poultry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AD52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AF34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0.9839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360C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1.0471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74E7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0.347514866</w:t>
            </w:r>
          </w:p>
        </w:tc>
      </w:tr>
      <w:tr w14:paraId="6FF3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E3F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Beef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428A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0.9926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613D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2636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1.0264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D3C8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0.665198469</w:t>
            </w:r>
          </w:p>
        </w:tc>
      </w:tr>
      <w:tr w14:paraId="73E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BD3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Pork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0B98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3809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08D6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1.0492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DEED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0.627212023</w:t>
            </w:r>
          </w:p>
        </w:tc>
      </w:tr>
      <w:tr w14:paraId="45CE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DAE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Cheese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A87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9A08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482E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0.9813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D10B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0.00047943</w:t>
            </w:r>
          </w:p>
        </w:tc>
      </w:tr>
      <w:tr w14:paraId="4CDB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DFA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Cereal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1C29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0.9906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A2B5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0.9810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CC40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CCC9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0.058510459</w:t>
            </w:r>
          </w:p>
        </w:tc>
      </w:tr>
      <w:tr w14:paraId="6253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F35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intake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36B4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1.0143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E5F3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B7C2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1.0263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9A7A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0.017476059</w:t>
            </w:r>
          </w:p>
        </w:tc>
      </w:tr>
      <w:tr w14:paraId="008E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4BDF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564D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D2A4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6D38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ABFE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8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62E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 smoking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31F0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70E0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6CFF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F0EA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6B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5459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Previous smoking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9F7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43F1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C4B2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AC32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1.71E-25</w:t>
            </w:r>
          </w:p>
        </w:tc>
      </w:tr>
      <w:tr w14:paraId="62B8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493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 smoking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FDDD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1.6672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1FC2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1.5349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ACBE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1.8109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E923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8.72E-34</w:t>
            </w:r>
          </w:p>
        </w:tc>
      </w:tr>
      <w:tr w14:paraId="146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690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Alcohol status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E3E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9D58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2FE9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3E06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2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36A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E65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54C1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DBA6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E0E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0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EEF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Previous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D057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0.9909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F24B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0.8512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D374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1.1535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901B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0.905959624</w:t>
            </w:r>
          </w:p>
        </w:tc>
      </w:tr>
      <w:tr w14:paraId="1C8D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E02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F1B9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0.8089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4953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0.7241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6731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0.9037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FD0B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0.000174949</w:t>
            </w:r>
          </w:p>
        </w:tc>
      </w:tr>
      <w:tr w14:paraId="2EC4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5C1F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Walked more than 10 minutes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BA6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1.0193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A7E1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598F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1.0345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F0A0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0.011283415</w:t>
            </w:r>
          </w:p>
        </w:tc>
      </w:tr>
      <w:tr w14:paraId="494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41A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 physical activity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CB24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1.0146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0A99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54A7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1.0278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2316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0.026323276</w:t>
            </w:r>
          </w:p>
        </w:tc>
      </w:tr>
      <w:tr w14:paraId="4AA8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E9D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Vigorous physical activity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0EFE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CA31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0.9782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AD50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1.0081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D35D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0.363116125</w:t>
            </w:r>
          </w:p>
        </w:tc>
      </w:tr>
      <w:tr w14:paraId="24BB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ADB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Stair climbing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B218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0.9464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D865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0.9273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492B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0.9658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8A89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1.09E-07</w:t>
            </w:r>
          </w:p>
        </w:tc>
      </w:tr>
      <w:tr w14:paraId="5BFF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4416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 wating TV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F37A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C910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59B5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1.0728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ECA7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4.39E-14</w:t>
            </w:r>
          </w:p>
        </w:tc>
      </w:tr>
      <w:tr w14:paraId="07AD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40E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 using computer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490A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0.9925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3825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0.9747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9F9A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1.0105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A200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0.410739919</w:t>
            </w:r>
          </w:p>
        </w:tc>
      </w:tr>
      <w:tr w14:paraId="2DD6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4237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 driving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22F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1.0084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EDA0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8554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1.0279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6138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0.39127723</w:t>
            </w:r>
          </w:p>
        </w:tc>
      </w:tr>
      <w:tr w14:paraId="5983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2AF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Types of physicalactivity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BF67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1.0255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40FA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567D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1.0516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F6AE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0.049696664</w:t>
            </w:r>
          </w:p>
        </w:tc>
      </w:tr>
      <w:tr w14:paraId="479E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CBA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Hand grip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4D7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0.9528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1CEB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0.9492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F720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0.9564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0726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3.69E-138</w:t>
            </w:r>
          </w:p>
        </w:tc>
      </w:tr>
      <w:tr w14:paraId="10CD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4862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3B0B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2E5E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CDA2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7F13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0.974479853</w:t>
            </w:r>
          </w:p>
        </w:tc>
      </w:tr>
      <w:tr w14:paraId="58A6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2DE61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3BA5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0EAE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C548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0596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0.022614121</w:t>
            </w:r>
          </w:p>
        </w:tc>
      </w:tr>
      <w:tr w14:paraId="6D23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545D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Pause rate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4D95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1644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33E7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894B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5.30E-09</w:t>
            </w:r>
          </w:p>
        </w:tc>
      </w:tr>
      <w:tr w14:paraId="0914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EF4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Metabolic rate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4E67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1.0119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2DF5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1.0069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1460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1.0169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8295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2.48E-06</w:t>
            </w:r>
          </w:p>
        </w:tc>
      </w:tr>
      <w:tr w14:paraId="2EB7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C596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Body fat percentage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1DA6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CDCB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F933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1.0002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70D0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1.01E-33</w:t>
            </w:r>
          </w:p>
        </w:tc>
      </w:tr>
      <w:tr w14:paraId="5291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F1D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Genotyping batch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8B8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0.9994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88D7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0.9986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7708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538F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0.188486561</w:t>
            </w:r>
          </w:p>
        </w:tc>
      </w:tr>
      <w:tr w14:paraId="5134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269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E83D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0E20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5F7C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1.0016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A54A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2.45E-06</w:t>
            </w:r>
          </w:p>
        </w:tc>
      </w:tr>
      <w:tr w14:paraId="1692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437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7EB1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3C0FD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D2C6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63A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0.941968951</w:t>
            </w:r>
          </w:p>
        </w:tc>
      </w:tr>
      <w:tr w14:paraId="3628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134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F4FA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399F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B24C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1.0047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F534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0.00571383</w:t>
            </w:r>
          </w:p>
        </w:tc>
      </w:tr>
      <w:tr w14:paraId="13B2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04A0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5065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B760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0DAD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1.0044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7B2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0.216388764</w:t>
            </w:r>
          </w:p>
        </w:tc>
      </w:tr>
      <w:tr w14:paraId="5CDA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4DC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70A5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0.9915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F626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7E8D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A3C7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2.22E-06</w:t>
            </w:r>
          </w:p>
        </w:tc>
      </w:tr>
      <w:tr w14:paraId="3721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392F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5115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1.0021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358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0.9970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7CEBB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1.0071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5F7C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0.417783586</w:t>
            </w:r>
          </w:p>
        </w:tc>
      </w:tr>
      <w:tr w14:paraId="57C9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6EAC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9FF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DD72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0.9943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E792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1.0053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CF87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0.929843535</w:t>
            </w:r>
          </w:p>
        </w:tc>
      </w:tr>
      <w:tr w14:paraId="0982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1F7B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BEB8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0.9987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E606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0.9932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4990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1.0042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522D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0.649239406</w:t>
            </w:r>
          </w:p>
        </w:tc>
      </w:tr>
      <w:tr w14:paraId="03C5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53FC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375E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1.0049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7F0B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0.9988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1B87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1.0110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4B05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0.114087488</w:t>
            </w:r>
          </w:p>
        </w:tc>
      </w:tr>
      <w:tr w14:paraId="40BD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1" w:type="dxa"/>
            <w:shd w:val="clear" w:color="auto" w:fill="auto"/>
            <w:noWrap/>
            <w:vAlign w:val="center"/>
          </w:tcPr>
          <w:p w14:paraId="7567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Genetic PCA10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2969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112E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0.9962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3C4B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1.0082 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A587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0.479860209</w:t>
            </w:r>
          </w:p>
        </w:tc>
      </w:tr>
    </w:tbl>
    <w:p w14:paraId="7648CC1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EDFCFC">
      <w:pPr>
        <w:rPr>
          <w:rFonts w:hint="eastAsia"/>
          <w:lang w:val="en-US" w:eastAsia="zh-CN"/>
        </w:rPr>
      </w:pPr>
    </w:p>
    <w:p w14:paraId="25F8561D">
      <w:pPr>
        <w:rPr>
          <w:rFonts w:hint="eastAsia"/>
          <w:lang w:val="en-US" w:eastAsia="zh-CN"/>
        </w:rPr>
      </w:pPr>
    </w:p>
    <w:p w14:paraId="5761A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Supplement figure 1. Adjusted hazard ratios and 95% confidence interval for multi-variables with risk of rheumatoid arthritis, after excluding participants with follow-up time less than 2 years in the sensitivity analysis (N=434469).</w:t>
      </w:r>
    </w:p>
    <w:p w14:paraId="03ADBD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7748905"/>
            <wp:effectExtent l="0" t="0" r="4445" b="4445"/>
            <wp:docPr id="1" name="图片 1" descr="Supplement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78B1E">
      <w:pPr>
        <w:rPr>
          <w:rFonts w:hint="default"/>
          <w:lang w:val="en-US" w:eastAsia="zh-CN"/>
        </w:rPr>
      </w:pPr>
    </w:p>
    <w:p w14:paraId="205D8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Supplement figure 2. Adjusted hazard ratios and 95% confidence interval for multi-variables with the risk of rheumatoid arthritis after limiting participants living in the current address for at least five years in the sensitivity analysis (N=). </w:t>
      </w:r>
    </w:p>
    <w:p w14:paraId="342AEDDD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7748905"/>
            <wp:effectExtent l="0" t="0" r="4445" b="4445"/>
            <wp:docPr id="2" name="图片 2" descr="Supplement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169E">
      <w:pPr>
        <w:pStyle w:val="2"/>
        <w:rPr>
          <w:rFonts w:hint="default" w:eastAsia="宋体"/>
          <w:lang w:val="en-US" w:eastAsia="zh-CN"/>
        </w:rPr>
      </w:pPr>
      <w:r>
        <w:t xml:space="preserve">Supplemental Table </w:t>
      </w:r>
      <w:r>
        <w:rPr>
          <w:rFonts w:hint="eastAsia"/>
          <w:lang w:eastAsia="zh-CN"/>
        </w:rPr>
        <w:t>5</w:t>
      </w:r>
      <w:r>
        <w:rPr>
          <w:rFonts w:hint="eastAsia"/>
          <w:lang w:val="en-US" w:eastAsia="zh-CN"/>
        </w:rPr>
        <w:t>. Results of ten fold cross-validation.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6"/>
        <w:gridCol w:w="1076"/>
        <w:gridCol w:w="1228"/>
        <w:gridCol w:w="571"/>
      </w:tblGrid>
      <w:tr w14:paraId="039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7A0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C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fold1</w:t>
            </w:r>
          </w:p>
          <w:p w14:paraId="3C08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4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fold2</w:t>
            </w:r>
          </w:p>
          <w:p w14:paraId="1CD7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F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fold3</w:t>
            </w:r>
          </w:p>
          <w:p w14:paraId="73ED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6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fold4</w:t>
            </w:r>
          </w:p>
          <w:p w14:paraId="316B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24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fold5</w:t>
            </w:r>
          </w:p>
          <w:p w14:paraId="1471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8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fold6</w:t>
            </w:r>
          </w:p>
          <w:p w14:paraId="01AD4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6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fold7</w:t>
            </w:r>
          </w:p>
          <w:p w14:paraId="77AF5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1E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fold8</w:t>
            </w:r>
          </w:p>
          <w:p w14:paraId="54635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E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fold9</w:t>
            </w:r>
          </w:p>
          <w:p w14:paraId="7FFF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8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fold10</w:t>
            </w:r>
          </w:p>
          <w:p w14:paraId="45B6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9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 analysis</w:t>
            </w:r>
          </w:p>
          <w:p w14:paraId="7479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 [95%CI]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2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</w:tr>
      <w:tr w14:paraId="57E8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F2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Moderately hard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1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[0.96, 1.10]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27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[0.97, 1.11]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E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[0.98, 1.12]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C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[0.96, 1.11]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5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[0.98, 1.13]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A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[0.98, 1.13]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7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[0.97, 1.11]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9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[0.99, 1.14]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2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[0.98, 1.12]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F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[0.96, 1.10]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B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[ 0.98 , 1.11 ]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CF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54C2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FB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5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 [0.74, 0.94]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8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[0.78,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9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 [0.76,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5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5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8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[0.75,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2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 [0.76,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85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 [0.77,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6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 [0.74, 0.95]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7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 [0.77,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0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 [ 0.76 , 0.96 ]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CE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0D65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2C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Very hard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6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 [0.79, 0.90]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7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 [0.81, 0.93]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C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[0.80,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E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 [0.80, 0.92]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E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 [0.80, 0.92]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1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[0.79,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B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[0.79,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2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[0.79,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8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[0.80,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C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 [0.79, 0.90]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6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 [ 0.8 , 0.91 ]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7E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7702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0C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 Male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1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 [0.82,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4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[0.81,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A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[0.83, 1.09]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8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[0.84, 1.10]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5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[0.82,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A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[0.85, 1.12]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8F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[0.83, 1.09]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F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[0.81,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9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[0.82,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2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[0.79,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44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[ 0.81 , 1.04 ]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24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5E54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23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1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[1.24, 1.31]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B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[1.23, 1.30]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E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[1.23, 1.30]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A7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 [1.23, 1.30]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5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[1.24, 1.31]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E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 [1.24, 1.31]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8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 [1.22, 1.29]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8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 [1.23, 1.30]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D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 [1.24, 1.31]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7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[1.24, 1.31]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0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 [ 1.24 , 1.31 ]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5F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3188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725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53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A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6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5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B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9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F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5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C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5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[1.03,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3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[ 1.03 , 1.04 ]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8A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</w:tr>
      <w:tr w14:paraId="5E2D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44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Cooked_vegetable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8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5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7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E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D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2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4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5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E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8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1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[ 0.99 , 1.02 ]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37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097E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74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Raw_vegetable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A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37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E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A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3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4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D7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C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7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CA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4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[ 0.99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7A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 </w:t>
            </w:r>
          </w:p>
        </w:tc>
      </w:tr>
      <w:tr w14:paraId="7F4A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D2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Fresh_fruit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6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6F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9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8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E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3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E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5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7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E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2B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[ 0.99 , 1.02 ]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2D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454B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CD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Drief_fruit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03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4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0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7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8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2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6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8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2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2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C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[ 0.99 , 1.02 ]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40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5EE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53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Oily_fish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B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6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9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F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C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5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0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8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8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2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[0.92,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9D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[ 0.94 , 0.99 ]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BD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51CD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B6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Non.oily_fish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9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[0.99,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B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2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[1.00,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5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[0.99,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A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C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0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85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[0.99,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2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F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[0.99,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9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[ 0.99 , 1.06 ]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5B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</w:tr>
      <w:tr w14:paraId="2F33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74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Processed_meat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98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5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3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3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[0.95,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E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4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4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9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7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B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[0.94,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1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[ 0.94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36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1828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1B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Poultry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A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[0.99,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04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[0.99,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E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[0.99,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6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[0.98,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F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[0.97,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FA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C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F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[0.99,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4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[0.99,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C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[0.98,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5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[ 0.98 , 1.05 ]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DB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5439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26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Beef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F64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C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[0.95,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2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[0.95,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F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52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[0.95,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C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[0.95,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3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4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4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3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[0.96,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E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[ 0.96 , 1.03 ]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C9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12D4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7B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19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[0.96,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E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14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D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[0.97,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4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[0.96,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6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[0.97,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6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[0.97,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7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[0.97,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6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5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[0.98,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E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[ 0.97 , 1.05 ]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A7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2903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FE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Cheese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D9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1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8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B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4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3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7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[0.94,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5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2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B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[0.93, 0.98]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E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[ 0.93 , 0.98 ]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A0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</w:tr>
      <w:tr w14:paraId="7F7E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46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Cereal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B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B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F6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F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C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7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4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0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2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6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1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[ 0.98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10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6E1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55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Water_intake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8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B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0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5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F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9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0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41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C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2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7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[ 1 , 1.03 ]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B6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72FA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CE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Smoking_status Previous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4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 [1.30, 1.46]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6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 [1.25, 1.41]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5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 [1.27, 1.44]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A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 [1.30, 1.47]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6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 [1.22, 1.38]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 [1.28, 1.45]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F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 [1.28, 1.44]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1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 [1.29, 1.45]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DB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 [1.26, 1.42]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C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 [1.26, 1.42]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34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 [ 1.28 , 1.43 ]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CA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 </w:t>
            </w:r>
          </w:p>
        </w:tc>
      </w:tr>
      <w:tr w14:paraId="7B75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E9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Smoking_status Current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9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 [1.53, 1.83]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D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 [1.55, 1.85]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B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 [1.54, 1.83]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C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 [1.55, 1.85]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F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 [1.50, 1.79]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E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 [1.52, 1.82]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D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 [1.54, 1.84]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B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 [1.56, 1.85]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6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 [1.55, 1.84]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C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 [1.51, 1.80]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1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 [ 1.53 , 1.81 ]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89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 </w:t>
            </w:r>
          </w:p>
        </w:tc>
      </w:tr>
      <w:tr w14:paraId="346D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30D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Alcohol_status Previous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A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[0.82, 1.14]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0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[0.87, 1.20]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6E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[0.84, 1.16]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2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 [0.78,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8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[0.83, 1.15]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2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[0.84, 1.16]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D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[0.86, 1.18]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C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[0.80, 1.11]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7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[0.81, 1.12]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C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[0.81, 1.12]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7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[ 0.85 , 1.15 ]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4D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2DF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AB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Alcohol_status Current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E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 [0.72, 0.92]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4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 [0.74, 0.93]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1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 [0.73, 0.92]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E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 [0.71, 0.90]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80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 [0.72,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2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 [0.72,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0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 [0.73, 0.93]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D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 [0.70, 0.88]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E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 [0.72, 0.91]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B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 [0.71, 0.89]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1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 [ 0.72 , 0.9 ]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0F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0931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D72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walked10minutes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BC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5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[1.01,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E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6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70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C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4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[1.01,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8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0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A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[1.01,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B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[ 1 , 1.03 ]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1B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283C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C0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moderate_physical_activity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F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5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3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A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A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3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7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9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5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5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5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[ 1 , 1.03 ]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12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 w14:paraId="738F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BC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vigorous_physical_activity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C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1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F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C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C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6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C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3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6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F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[ 0.98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98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680A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CE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stair_climbing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E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F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3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[0.92,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2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[0.92,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C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5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5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92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0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6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[0.93, 0.97]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0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[ 0.93 , 0.97 ]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A0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 </w:t>
            </w:r>
          </w:p>
        </w:tc>
      </w:tr>
      <w:tr w14:paraId="4FF2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5F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time_watingTV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36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1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[1.05,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A2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8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E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C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2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2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19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1.07]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B7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[1.04, 1.08]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6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[ 1.04 , 1.07 ]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1C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470E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149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time_usingComputer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7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B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[0.97,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F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B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E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[0.98,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B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[0.97,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34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2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B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4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[0.97,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F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[ 0.97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37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0D61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58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Time_driving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F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45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2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4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4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7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9F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C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4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[0.98,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7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[0.99, 1.03]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9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[ 0.99 , 1.03 ]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99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 </w:t>
            </w:r>
          </w:p>
        </w:tc>
      </w:tr>
      <w:tr w14:paraId="7425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C2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Types_physical_activity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BC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5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D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D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2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B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1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[0.99, 1.04]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E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C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[1.00, 1.05]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A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[1.00, 1.06]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E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[ 1 , 1.05 ]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0BA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 </w:t>
            </w:r>
          </w:p>
        </w:tc>
      </w:tr>
      <w:tr w14:paraId="7F7B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EB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hand_grip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9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6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6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2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C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B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4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8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3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6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[0.95, 0.96]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0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[ 0.95 , 0.96 ]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1FA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 w14:paraId="791A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17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B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4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4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E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C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E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4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A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DEB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4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3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EC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 </w:t>
            </w:r>
          </w:p>
        </w:tc>
      </w:tr>
      <w:tr w14:paraId="296D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64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B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0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D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6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4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9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AC5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1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E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8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[ 0.99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4E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</w:tr>
      <w:tr w14:paraId="3DB0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8C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Pause_rate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5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8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6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8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B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E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A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5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B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6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54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[ 1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9F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</w:tr>
      <w:tr w14:paraId="3035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B0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metabolic_rate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4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3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F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4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7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C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F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9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E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2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[1.01, 1.02]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E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[ 1.01 , 1.02 ]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32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</w:tr>
      <w:tr w14:paraId="732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0A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body_fat_percentage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2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60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D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8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2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52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A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85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7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F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8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7F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</w:t>
            </w:r>
          </w:p>
        </w:tc>
      </w:tr>
      <w:tr w14:paraId="173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E8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`genotyping batch`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0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8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C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4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5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F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E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1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24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8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B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32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</w:tr>
      <w:tr w14:paraId="53E9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04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PCA1`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1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E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A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8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5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8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2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D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9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5A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B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A7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 w14:paraId="470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2FE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PCA2`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0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8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B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2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3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E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243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7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E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B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6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F8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 </w:t>
            </w:r>
          </w:p>
        </w:tc>
      </w:tr>
      <w:tr w14:paraId="684C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1A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PCA3`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BE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C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B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3F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8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3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8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6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D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60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0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11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 </w:t>
            </w:r>
          </w:p>
        </w:tc>
      </w:tr>
      <w:tr w14:paraId="498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5E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PCA4`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1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0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8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9F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2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6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9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5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11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5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A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01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</w:tr>
      <w:tr w14:paraId="7373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C7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PCA5`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DB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8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A7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BF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C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8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C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9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7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0.99]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75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60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[ 0.99 , 0.99 ]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7B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</w:tr>
      <w:tr w14:paraId="0BA5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9C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PCA6`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3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7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2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E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9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2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9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0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C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B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8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A3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 w14:paraId="2565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91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PCA7`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C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2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8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0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D6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3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0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3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5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8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0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[ 0.99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37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 </w:t>
            </w:r>
          </w:p>
        </w:tc>
      </w:tr>
      <w:tr w14:paraId="1728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9B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PCA8`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3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D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2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2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C4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9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C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1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8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B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[0.99, 1.00]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7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[ 0.99 , 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CD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</w:tr>
      <w:tr w14:paraId="2B0F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430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PCA9`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F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D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9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5D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0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B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E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2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5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5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1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4F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 w14:paraId="092A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F1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`Genetic PCA10`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F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7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5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0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F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D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B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E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1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C7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 [1.00, 1.01]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6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[ 1 , 1.01 ]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10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</w:tbl>
    <w:p w14:paraId="1FF8E4C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7F16"/>
    <w:rsid w:val="2F62316D"/>
    <w:rsid w:val="371D6F66"/>
    <w:rsid w:val="380C3178"/>
    <w:rsid w:val="53270251"/>
    <w:rsid w:val="62C3746A"/>
    <w:rsid w:val="63275970"/>
    <w:rsid w:val="64855DC5"/>
    <w:rsid w:val="65355D4A"/>
    <w:rsid w:val="7BD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1301</Words>
  <Characters>6902</Characters>
  <Lines>0</Lines>
  <Paragraphs>0</Paragraphs>
  <TotalTime>6</TotalTime>
  <ScaleCrop>false</ScaleCrop>
  <LinksUpToDate>false</LinksUpToDate>
  <CharactersWithSpaces>7869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2024-11-24T04:32:00Z</dcterms:created>
  <dc:creator>think</dc:creator>
  <cp:lastModifiedBy>TianDD</cp:lastModifiedBy>
  <dcterms:modified xsi:type="dcterms:W3CDTF">2024-12-02T03:12:23Z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BAA1F29562A94E2F9E8038B5622C08DD_12</vt:lpwstr>
  </property>
</Properties>
</file>